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86B" w:rsidRPr="00750BFA" w:rsidRDefault="00C9386B" w:rsidP="00C9386B">
      <w:pPr>
        <w:spacing w:line="360" w:lineRule="auto"/>
        <w:ind w:firstLine="454"/>
        <w:jc w:val="center"/>
        <w:rPr>
          <w:b/>
          <w:sz w:val="28"/>
          <w:szCs w:val="28"/>
          <w:lang w:val="uk-UA"/>
        </w:rPr>
      </w:pPr>
      <w:r w:rsidRPr="00750BFA">
        <w:rPr>
          <w:b/>
          <w:sz w:val="28"/>
          <w:szCs w:val="28"/>
          <w:lang w:val="uk-UA"/>
        </w:rPr>
        <w:t>ПОЛТАВСЬКИЙ ІНСТИТУТ ЕКОНОМІКИ І ПРАВА</w:t>
      </w:r>
    </w:p>
    <w:p w:rsidR="00C9386B" w:rsidRPr="00750BFA" w:rsidRDefault="00C9386B" w:rsidP="00C9386B">
      <w:pPr>
        <w:spacing w:line="360" w:lineRule="auto"/>
        <w:ind w:firstLine="454"/>
        <w:jc w:val="center"/>
        <w:rPr>
          <w:b/>
          <w:sz w:val="28"/>
          <w:szCs w:val="28"/>
          <w:lang w:val="uk-UA"/>
        </w:rPr>
      </w:pPr>
      <w:r w:rsidRPr="00750BFA">
        <w:rPr>
          <w:b/>
          <w:sz w:val="28"/>
          <w:szCs w:val="28"/>
          <w:lang w:val="uk-UA"/>
        </w:rPr>
        <w:t>ВІДКРИТОГО МІЖНАРОДНОГО УНІВЕРСИТЕТУ РОЗВИТКУ ЛЮДИНИ «УКРАЇНА»</w:t>
      </w:r>
    </w:p>
    <w:p w:rsidR="00C9386B" w:rsidRPr="00750BFA" w:rsidRDefault="00C9386B" w:rsidP="00C9386B">
      <w:pPr>
        <w:spacing w:line="360" w:lineRule="auto"/>
        <w:ind w:firstLine="454"/>
        <w:jc w:val="center"/>
        <w:rPr>
          <w:b/>
          <w:sz w:val="28"/>
          <w:szCs w:val="28"/>
          <w:lang w:val="uk-UA"/>
        </w:rPr>
      </w:pPr>
    </w:p>
    <w:p w:rsidR="00C9386B" w:rsidRPr="00750BFA" w:rsidRDefault="00C9386B" w:rsidP="00C9386B">
      <w:pPr>
        <w:spacing w:line="360" w:lineRule="auto"/>
        <w:ind w:firstLine="454"/>
        <w:jc w:val="center"/>
        <w:rPr>
          <w:sz w:val="28"/>
          <w:szCs w:val="28"/>
          <w:lang w:val="uk-UA"/>
        </w:rPr>
      </w:pPr>
      <w:r w:rsidRPr="00750BFA">
        <w:rPr>
          <w:sz w:val="28"/>
          <w:szCs w:val="28"/>
          <w:lang w:val="uk-UA"/>
        </w:rPr>
        <w:t>Кафедра фізичної реабілітації і фізичного виховання</w:t>
      </w:r>
    </w:p>
    <w:p w:rsidR="00C9386B" w:rsidRPr="00750BFA" w:rsidRDefault="00C9386B" w:rsidP="00C9386B">
      <w:pPr>
        <w:suppressAutoHyphens/>
        <w:spacing w:line="360" w:lineRule="auto"/>
        <w:jc w:val="center"/>
        <w:rPr>
          <w:b/>
          <w:sz w:val="28"/>
          <w:szCs w:val="20"/>
          <w:lang w:val="uk-UA" w:eastAsia="ar-SA"/>
        </w:rPr>
      </w:pPr>
    </w:p>
    <w:p w:rsidR="00C9386B" w:rsidRPr="00750BFA" w:rsidRDefault="00C9386B" w:rsidP="00C9386B">
      <w:pPr>
        <w:suppressAutoHyphens/>
        <w:spacing w:line="360" w:lineRule="auto"/>
        <w:rPr>
          <w:b/>
          <w:sz w:val="28"/>
          <w:szCs w:val="20"/>
          <w:lang w:val="uk-UA" w:eastAsia="ar-SA"/>
        </w:rPr>
      </w:pPr>
    </w:p>
    <w:p w:rsidR="00C9386B" w:rsidRPr="00750BFA" w:rsidRDefault="00C9386B" w:rsidP="00C9386B">
      <w:pPr>
        <w:suppressAutoHyphens/>
        <w:spacing w:line="360" w:lineRule="auto"/>
        <w:jc w:val="right"/>
        <w:rPr>
          <w:sz w:val="28"/>
          <w:szCs w:val="20"/>
          <w:lang w:val="uk-UA" w:eastAsia="ar-SA"/>
        </w:rPr>
      </w:pPr>
      <w:r w:rsidRPr="00750BFA">
        <w:rPr>
          <w:sz w:val="28"/>
          <w:szCs w:val="20"/>
          <w:lang w:val="uk-UA" w:eastAsia="ar-SA"/>
        </w:rPr>
        <w:t>ДОПУСКАЄТЬСЯ ДО ЗАХИСТУ</w:t>
      </w:r>
    </w:p>
    <w:p w:rsidR="00C9386B" w:rsidRPr="00750BFA" w:rsidRDefault="00C9386B" w:rsidP="00C9386B">
      <w:pPr>
        <w:suppressAutoHyphens/>
        <w:spacing w:line="360" w:lineRule="auto"/>
        <w:jc w:val="right"/>
        <w:rPr>
          <w:sz w:val="28"/>
          <w:szCs w:val="20"/>
          <w:lang w:val="uk-UA" w:eastAsia="ar-SA"/>
        </w:rPr>
      </w:pPr>
      <w:r w:rsidRPr="00750BFA">
        <w:rPr>
          <w:sz w:val="28"/>
          <w:szCs w:val="20"/>
          <w:lang w:val="uk-UA" w:eastAsia="ar-SA"/>
        </w:rPr>
        <w:t>_____________ завідувач кафедри</w:t>
      </w:r>
    </w:p>
    <w:p w:rsidR="00C9386B" w:rsidRPr="00750BFA" w:rsidRDefault="00C9386B" w:rsidP="00C9386B">
      <w:pPr>
        <w:suppressAutoHyphens/>
        <w:spacing w:line="360" w:lineRule="auto"/>
        <w:jc w:val="right"/>
        <w:rPr>
          <w:sz w:val="28"/>
          <w:szCs w:val="20"/>
          <w:lang w:val="uk-UA" w:eastAsia="ar-SA"/>
        </w:rPr>
      </w:pPr>
      <w:r w:rsidRPr="00750BFA">
        <w:rPr>
          <w:sz w:val="28"/>
          <w:szCs w:val="20"/>
          <w:lang w:val="uk-UA" w:eastAsia="ar-SA"/>
        </w:rPr>
        <w:t xml:space="preserve"> _____    _____________   20____р.</w:t>
      </w:r>
    </w:p>
    <w:p w:rsidR="00C9386B" w:rsidRPr="00750BFA" w:rsidRDefault="00C9386B" w:rsidP="00C9386B">
      <w:pPr>
        <w:rPr>
          <w:lang w:val="uk-UA"/>
        </w:rPr>
      </w:pPr>
    </w:p>
    <w:p w:rsidR="00C9386B" w:rsidRPr="00750BFA" w:rsidRDefault="00C9386B" w:rsidP="00C9386B">
      <w:pPr>
        <w:rPr>
          <w:lang w:val="uk-UA"/>
        </w:rPr>
      </w:pPr>
    </w:p>
    <w:p w:rsidR="00C9386B" w:rsidRPr="00750BFA" w:rsidRDefault="00C9386B" w:rsidP="00C9386B">
      <w:pPr>
        <w:rPr>
          <w:lang w:val="uk-UA"/>
        </w:rPr>
      </w:pPr>
    </w:p>
    <w:p w:rsidR="00C9386B" w:rsidRPr="00750BFA" w:rsidRDefault="00C9386B" w:rsidP="00C9386B">
      <w:pPr>
        <w:rPr>
          <w:lang w:val="uk-UA"/>
        </w:rPr>
      </w:pPr>
    </w:p>
    <w:p w:rsidR="00C9386B" w:rsidRPr="00750BFA" w:rsidRDefault="00C9386B" w:rsidP="00C9386B">
      <w:pPr>
        <w:suppressAutoHyphens/>
        <w:spacing w:line="360" w:lineRule="auto"/>
        <w:jc w:val="center"/>
        <w:rPr>
          <w:b/>
          <w:sz w:val="36"/>
          <w:szCs w:val="36"/>
          <w:lang w:val="uk-UA" w:eastAsia="ar-SA"/>
        </w:rPr>
      </w:pPr>
      <w:r w:rsidRPr="00750BFA">
        <w:rPr>
          <w:b/>
          <w:sz w:val="36"/>
          <w:szCs w:val="36"/>
          <w:lang w:val="uk-UA" w:eastAsia="ar-SA"/>
        </w:rPr>
        <w:t>КВАЛІФІКАЦІЙНА РОБОТА</w:t>
      </w:r>
    </w:p>
    <w:p w:rsidR="00C9386B" w:rsidRPr="00750BFA" w:rsidRDefault="00C9386B" w:rsidP="00C9386B">
      <w:pPr>
        <w:spacing w:line="276" w:lineRule="auto"/>
        <w:jc w:val="center"/>
        <w:rPr>
          <w:b/>
          <w:sz w:val="32"/>
          <w:szCs w:val="32"/>
          <w:shd w:val="clear" w:color="auto" w:fill="FFFFFF"/>
          <w:lang w:val="uk-UA"/>
        </w:rPr>
      </w:pPr>
      <w:r w:rsidRPr="00750BFA">
        <w:rPr>
          <w:b/>
          <w:sz w:val="32"/>
          <w:szCs w:val="32"/>
          <w:lang w:val="uk-UA"/>
        </w:rPr>
        <w:t>«</w:t>
      </w:r>
      <w:r w:rsidRPr="00750BFA">
        <w:rPr>
          <w:b/>
          <w:sz w:val="32"/>
          <w:szCs w:val="32"/>
          <w:shd w:val="clear" w:color="auto" w:fill="FFFFFF"/>
          <w:lang w:val="uk-UA"/>
        </w:rPr>
        <w:t>АДАПТИВНА ФІЗИЧНА РЕАБІЛІТАЦІЯ ДІТЕЙ З ПОРУШЕННЯМИ ЗОРУ У СПЕЦІАЛІЗОВАНОМУ ЗАКЛАДІ ОСВІТИ</w:t>
      </w:r>
      <w:r w:rsidRPr="00750BFA">
        <w:rPr>
          <w:b/>
          <w:sz w:val="32"/>
          <w:szCs w:val="32"/>
          <w:lang w:val="uk-UA"/>
        </w:rPr>
        <w:t>»</w:t>
      </w:r>
    </w:p>
    <w:p w:rsidR="00C9386B" w:rsidRPr="00750BFA" w:rsidRDefault="00C9386B" w:rsidP="00C9386B">
      <w:pPr>
        <w:tabs>
          <w:tab w:val="left" w:pos="965"/>
        </w:tabs>
        <w:rPr>
          <w:lang w:val="uk-UA"/>
        </w:rPr>
      </w:pPr>
    </w:p>
    <w:p w:rsidR="00C9386B" w:rsidRPr="00750BFA" w:rsidRDefault="00C9386B" w:rsidP="00C9386B">
      <w:pPr>
        <w:tabs>
          <w:tab w:val="left" w:pos="965"/>
        </w:tabs>
        <w:rPr>
          <w:lang w:val="uk-UA"/>
        </w:rPr>
      </w:pPr>
    </w:p>
    <w:p w:rsidR="00C9386B" w:rsidRPr="00750BFA" w:rsidRDefault="00C9386B" w:rsidP="00C9386B">
      <w:pPr>
        <w:spacing w:line="360" w:lineRule="auto"/>
        <w:rPr>
          <w:sz w:val="28"/>
          <w:szCs w:val="28"/>
          <w:lang w:val="uk-UA"/>
        </w:rPr>
      </w:pPr>
      <w:r w:rsidRPr="00750BFA">
        <w:rPr>
          <w:sz w:val="28"/>
          <w:szCs w:val="28"/>
          <w:lang w:val="uk-UA"/>
        </w:rPr>
        <w:t>Освітній рівень: бакалавр</w:t>
      </w:r>
    </w:p>
    <w:p w:rsidR="00C9386B" w:rsidRPr="00750BFA" w:rsidRDefault="00C9386B" w:rsidP="00C9386B">
      <w:pPr>
        <w:suppressAutoHyphens/>
        <w:spacing w:line="360" w:lineRule="auto"/>
        <w:ind w:left="4395" w:firstLine="283"/>
        <w:jc w:val="both"/>
        <w:rPr>
          <w:b/>
          <w:sz w:val="28"/>
          <w:szCs w:val="20"/>
          <w:lang w:val="uk-UA" w:eastAsia="ar-SA"/>
        </w:rPr>
      </w:pPr>
    </w:p>
    <w:p w:rsidR="00C9386B" w:rsidRPr="00750BFA" w:rsidRDefault="00C9386B" w:rsidP="00C9386B">
      <w:pPr>
        <w:suppressAutoHyphens/>
        <w:spacing w:line="360" w:lineRule="auto"/>
        <w:ind w:left="4395" w:firstLine="283"/>
        <w:jc w:val="both"/>
        <w:rPr>
          <w:b/>
          <w:sz w:val="28"/>
          <w:szCs w:val="20"/>
          <w:lang w:val="uk-UA" w:eastAsia="ar-SA"/>
        </w:rPr>
      </w:pPr>
    </w:p>
    <w:p w:rsidR="00C9386B" w:rsidRPr="00750BFA" w:rsidRDefault="00C9386B" w:rsidP="00C9386B">
      <w:pPr>
        <w:suppressAutoHyphens/>
        <w:spacing w:line="360" w:lineRule="auto"/>
        <w:ind w:left="4395" w:firstLine="283"/>
        <w:jc w:val="both"/>
        <w:rPr>
          <w:b/>
          <w:sz w:val="28"/>
          <w:szCs w:val="20"/>
          <w:lang w:val="uk-UA" w:eastAsia="ar-SA"/>
        </w:rPr>
      </w:pPr>
    </w:p>
    <w:p w:rsidR="00C9386B" w:rsidRPr="00750BFA" w:rsidRDefault="00C9386B" w:rsidP="00C9386B">
      <w:pPr>
        <w:suppressAutoHyphens/>
        <w:spacing w:line="276" w:lineRule="auto"/>
        <w:jc w:val="right"/>
        <w:rPr>
          <w:sz w:val="28"/>
          <w:szCs w:val="20"/>
          <w:lang w:val="uk-UA" w:eastAsia="ar-SA"/>
        </w:rPr>
      </w:pPr>
      <w:r w:rsidRPr="00750BFA">
        <w:rPr>
          <w:b/>
          <w:sz w:val="28"/>
          <w:szCs w:val="20"/>
          <w:lang w:val="uk-UA" w:eastAsia="ar-SA"/>
        </w:rPr>
        <w:t>Виконав:</w:t>
      </w:r>
      <w:r w:rsidRPr="00750BFA">
        <w:rPr>
          <w:sz w:val="28"/>
          <w:szCs w:val="20"/>
          <w:lang w:val="uk-UA" w:eastAsia="ar-SA"/>
        </w:rPr>
        <w:t xml:space="preserve"> </w:t>
      </w:r>
    </w:p>
    <w:p w:rsidR="00C9386B" w:rsidRPr="00750BFA" w:rsidRDefault="00C9386B" w:rsidP="00C9386B">
      <w:pPr>
        <w:suppressAutoHyphens/>
        <w:spacing w:line="276" w:lineRule="auto"/>
        <w:jc w:val="right"/>
        <w:rPr>
          <w:sz w:val="28"/>
          <w:szCs w:val="20"/>
          <w:lang w:val="uk-UA" w:eastAsia="ar-SA"/>
        </w:rPr>
      </w:pPr>
      <w:r w:rsidRPr="00750BFA">
        <w:rPr>
          <w:sz w:val="28"/>
          <w:szCs w:val="20"/>
          <w:lang w:val="uk-UA" w:eastAsia="ar-SA"/>
        </w:rPr>
        <w:t xml:space="preserve">здобувач вищої освіти </w:t>
      </w:r>
    </w:p>
    <w:p w:rsidR="00C9386B" w:rsidRPr="00750BFA" w:rsidRDefault="00C9386B" w:rsidP="00C9386B">
      <w:pPr>
        <w:suppressAutoHyphens/>
        <w:spacing w:line="276" w:lineRule="auto"/>
        <w:jc w:val="right"/>
        <w:rPr>
          <w:sz w:val="28"/>
          <w:szCs w:val="20"/>
          <w:lang w:val="uk-UA" w:eastAsia="ar-SA"/>
        </w:rPr>
      </w:pPr>
      <w:r w:rsidRPr="00750BFA">
        <w:rPr>
          <w:sz w:val="28"/>
          <w:szCs w:val="20"/>
          <w:lang w:val="uk-UA" w:eastAsia="ar-SA"/>
        </w:rPr>
        <w:t>спеціальності 016 «Спеціальна освіта»</w:t>
      </w:r>
    </w:p>
    <w:p w:rsidR="00C9386B" w:rsidRPr="00750BFA" w:rsidRDefault="00C9386B" w:rsidP="00C9386B">
      <w:pPr>
        <w:spacing w:line="276" w:lineRule="auto"/>
        <w:jc w:val="right"/>
        <w:rPr>
          <w:sz w:val="28"/>
          <w:szCs w:val="28"/>
          <w:lang w:val="uk-UA"/>
        </w:rPr>
      </w:pPr>
      <w:r w:rsidRPr="00750BFA">
        <w:rPr>
          <w:sz w:val="28"/>
          <w:szCs w:val="28"/>
          <w:lang w:val="uk-UA"/>
        </w:rPr>
        <w:t>Зайцев Юрій Сергійович</w:t>
      </w:r>
    </w:p>
    <w:p w:rsidR="00C9386B" w:rsidRPr="00750BFA" w:rsidRDefault="00C9386B" w:rsidP="00C9386B">
      <w:pPr>
        <w:suppressAutoHyphens/>
        <w:spacing w:line="276" w:lineRule="auto"/>
        <w:jc w:val="right"/>
        <w:rPr>
          <w:b/>
          <w:sz w:val="28"/>
          <w:szCs w:val="20"/>
          <w:lang w:val="uk-UA" w:eastAsia="ar-SA"/>
        </w:rPr>
      </w:pPr>
      <w:r w:rsidRPr="00750BFA">
        <w:rPr>
          <w:b/>
          <w:sz w:val="28"/>
          <w:szCs w:val="20"/>
          <w:lang w:val="uk-UA" w:eastAsia="ar-SA"/>
        </w:rPr>
        <w:t xml:space="preserve">Керівник: </w:t>
      </w:r>
    </w:p>
    <w:p w:rsidR="00C9386B" w:rsidRPr="00750BFA" w:rsidRDefault="00C9386B" w:rsidP="00C9386B">
      <w:pPr>
        <w:suppressAutoHyphens/>
        <w:spacing w:line="276" w:lineRule="auto"/>
        <w:jc w:val="right"/>
        <w:rPr>
          <w:sz w:val="28"/>
          <w:szCs w:val="20"/>
          <w:lang w:val="uk-UA" w:eastAsia="ar-SA"/>
        </w:rPr>
      </w:pPr>
      <w:bookmarkStart w:id="0" w:name="_GoBack"/>
      <w:bookmarkEnd w:id="0"/>
      <w:r w:rsidRPr="00750BFA">
        <w:rPr>
          <w:sz w:val="28"/>
          <w:szCs w:val="20"/>
          <w:lang w:val="uk-UA" w:eastAsia="ar-SA"/>
        </w:rPr>
        <w:t>Сахно Тамара Вікторівна, д.хім.н., професор</w:t>
      </w:r>
    </w:p>
    <w:p w:rsidR="00C9386B" w:rsidRPr="00750BFA" w:rsidRDefault="00C9386B" w:rsidP="00C9386B">
      <w:pPr>
        <w:suppressAutoHyphens/>
        <w:ind w:left="3856"/>
        <w:jc w:val="both"/>
        <w:rPr>
          <w:sz w:val="28"/>
          <w:szCs w:val="20"/>
          <w:lang w:val="uk-UA" w:eastAsia="ar-SA"/>
        </w:rPr>
      </w:pPr>
    </w:p>
    <w:p w:rsidR="00C9386B" w:rsidRPr="00750BFA" w:rsidRDefault="00C9386B" w:rsidP="00C9386B">
      <w:pPr>
        <w:suppressAutoHyphens/>
        <w:jc w:val="center"/>
        <w:rPr>
          <w:b/>
          <w:bCs/>
          <w:sz w:val="28"/>
          <w:szCs w:val="28"/>
          <w:lang w:val="uk-UA" w:eastAsia="ar-SA"/>
        </w:rPr>
      </w:pPr>
    </w:p>
    <w:p w:rsidR="00C9386B" w:rsidRPr="00750BFA" w:rsidRDefault="00C9386B" w:rsidP="00C9386B">
      <w:pPr>
        <w:suppressAutoHyphens/>
        <w:jc w:val="center"/>
        <w:rPr>
          <w:b/>
          <w:bCs/>
          <w:sz w:val="28"/>
          <w:szCs w:val="28"/>
          <w:lang w:val="uk-UA" w:eastAsia="ar-SA"/>
        </w:rPr>
      </w:pPr>
    </w:p>
    <w:p w:rsidR="00C9386B" w:rsidRPr="00750BFA" w:rsidRDefault="00C9386B" w:rsidP="00C9386B">
      <w:pPr>
        <w:suppressAutoHyphens/>
        <w:jc w:val="center"/>
        <w:rPr>
          <w:b/>
          <w:bCs/>
          <w:sz w:val="28"/>
          <w:szCs w:val="28"/>
          <w:lang w:val="uk-UA" w:eastAsia="ar-SA"/>
        </w:rPr>
      </w:pPr>
    </w:p>
    <w:p w:rsidR="00C9386B" w:rsidRPr="00750BFA" w:rsidRDefault="00C9386B" w:rsidP="00C9386B">
      <w:pPr>
        <w:suppressAutoHyphens/>
        <w:jc w:val="center"/>
        <w:rPr>
          <w:i/>
          <w:iCs/>
          <w:color w:val="000000"/>
          <w:sz w:val="28"/>
          <w:szCs w:val="20"/>
          <w:u w:val="single"/>
          <w:lang w:val="uk-UA" w:eastAsia="ar-SA"/>
        </w:rPr>
      </w:pPr>
      <w:r w:rsidRPr="00750BFA">
        <w:rPr>
          <w:bCs/>
          <w:color w:val="000000"/>
          <w:sz w:val="28"/>
          <w:szCs w:val="28"/>
          <w:lang w:val="uk-UA" w:eastAsia="ar-SA"/>
        </w:rPr>
        <w:t>Полтава – 2020</w:t>
      </w:r>
    </w:p>
    <w:p w:rsidR="00C9386B" w:rsidRPr="00750BFA" w:rsidRDefault="00C9386B" w:rsidP="00C9386B">
      <w:pPr>
        <w:spacing w:line="276" w:lineRule="auto"/>
        <w:jc w:val="center"/>
        <w:rPr>
          <w:bCs/>
          <w:sz w:val="28"/>
          <w:szCs w:val="28"/>
          <w:lang w:val="uk-UA"/>
        </w:rPr>
      </w:pPr>
      <w:r w:rsidRPr="00750BFA">
        <w:rPr>
          <w:sz w:val="28"/>
          <w:szCs w:val="28"/>
          <w:lang w:val="uk-UA"/>
        </w:rPr>
        <w:br w:type="page"/>
      </w:r>
      <w:r w:rsidRPr="00750BFA">
        <w:rPr>
          <w:bCs/>
          <w:sz w:val="28"/>
          <w:szCs w:val="28"/>
          <w:lang w:val="uk-UA"/>
        </w:rPr>
        <w:lastRenderedPageBreak/>
        <w:t xml:space="preserve">Полтавський інститут економіки і права </w:t>
      </w:r>
    </w:p>
    <w:p w:rsidR="00C9386B" w:rsidRPr="00750BFA" w:rsidRDefault="00C9386B" w:rsidP="00C9386B">
      <w:pPr>
        <w:spacing w:line="276" w:lineRule="auto"/>
        <w:jc w:val="center"/>
        <w:rPr>
          <w:bCs/>
          <w:sz w:val="28"/>
          <w:szCs w:val="28"/>
          <w:lang w:val="uk-UA"/>
        </w:rPr>
      </w:pPr>
      <w:r w:rsidRPr="00750BFA">
        <w:rPr>
          <w:bCs/>
          <w:sz w:val="28"/>
          <w:szCs w:val="28"/>
          <w:lang w:val="uk-UA"/>
        </w:rPr>
        <w:t>Відкритого міжнародного університету розвитку людини «Україна»</w:t>
      </w:r>
    </w:p>
    <w:p w:rsidR="00C9386B" w:rsidRPr="00750BFA" w:rsidRDefault="00C9386B" w:rsidP="00C9386B">
      <w:pPr>
        <w:pStyle w:val="1"/>
        <w:spacing w:before="0" w:after="0" w:line="276" w:lineRule="auto"/>
        <w:rPr>
          <w:rFonts w:ascii="Times New Roman" w:hAnsi="Times New Roman"/>
          <w:b w:val="0"/>
          <w:bCs w:val="0"/>
          <w:sz w:val="28"/>
          <w:szCs w:val="28"/>
        </w:rPr>
      </w:pPr>
      <w:r w:rsidRPr="00750BFA">
        <w:rPr>
          <w:rFonts w:ascii="Times New Roman" w:hAnsi="Times New Roman"/>
          <w:b w:val="0"/>
          <w:bCs w:val="0"/>
          <w:sz w:val="28"/>
          <w:szCs w:val="28"/>
        </w:rPr>
        <w:t>Кафедра фізичної реабілітації і фізичного виховання</w:t>
      </w:r>
    </w:p>
    <w:p w:rsidR="00C9386B" w:rsidRPr="00750BFA" w:rsidRDefault="00C9386B" w:rsidP="00C9386B">
      <w:pPr>
        <w:spacing w:line="276" w:lineRule="auto"/>
        <w:rPr>
          <w:sz w:val="28"/>
          <w:szCs w:val="28"/>
          <w:lang w:val="uk-UA"/>
        </w:rPr>
      </w:pPr>
      <w:r w:rsidRPr="00750BFA">
        <w:rPr>
          <w:sz w:val="28"/>
          <w:szCs w:val="28"/>
          <w:lang w:val="uk-UA"/>
        </w:rPr>
        <w:t xml:space="preserve">Освітній рівень </w:t>
      </w:r>
      <w:r w:rsidRPr="00750BFA">
        <w:rPr>
          <w:sz w:val="28"/>
          <w:szCs w:val="28"/>
          <w:lang w:val="uk-UA"/>
        </w:rPr>
        <w:tab/>
      </w:r>
      <w:r w:rsidRPr="00750BFA">
        <w:rPr>
          <w:sz w:val="28"/>
          <w:szCs w:val="28"/>
          <w:lang w:val="uk-UA"/>
        </w:rPr>
        <w:tab/>
        <w:t>бакалавр</w:t>
      </w:r>
    </w:p>
    <w:p w:rsidR="00C9386B" w:rsidRPr="00750BFA" w:rsidRDefault="00C9386B" w:rsidP="00C9386B">
      <w:pPr>
        <w:spacing w:line="276" w:lineRule="auto"/>
        <w:rPr>
          <w:bCs/>
          <w:sz w:val="28"/>
          <w:szCs w:val="28"/>
          <w:lang w:val="uk-UA"/>
        </w:rPr>
      </w:pPr>
      <w:r w:rsidRPr="00750BFA">
        <w:rPr>
          <w:sz w:val="28"/>
          <w:szCs w:val="28"/>
          <w:lang w:val="uk-UA"/>
        </w:rPr>
        <w:t>Галузь знань           01 «Освіта/Педагогіка</w:t>
      </w:r>
      <w:r w:rsidRPr="00750BFA">
        <w:rPr>
          <w:bCs/>
          <w:sz w:val="28"/>
          <w:szCs w:val="28"/>
          <w:lang w:val="uk-UA"/>
        </w:rPr>
        <w:t>»</w:t>
      </w:r>
    </w:p>
    <w:p w:rsidR="00C9386B" w:rsidRPr="00750BFA" w:rsidRDefault="00C9386B" w:rsidP="00C9386B">
      <w:pPr>
        <w:pStyle w:val="1"/>
        <w:spacing w:before="0" w:after="0" w:line="276" w:lineRule="auto"/>
        <w:rPr>
          <w:rFonts w:ascii="Times New Roman" w:hAnsi="Times New Roman"/>
          <w:b w:val="0"/>
          <w:bCs w:val="0"/>
          <w:sz w:val="28"/>
          <w:szCs w:val="28"/>
        </w:rPr>
      </w:pPr>
      <w:r w:rsidRPr="00750BFA">
        <w:rPr>
          <w:rFonts w:ascii="Times New Roman" w:hAnsi="Times New Roman"/>
          <w:b w:val="0"/>
          <w:bCs w:val="0"/>
          <w:sz w:val="28"/>
          <w:szCs w:val="28"/>
        </w:rPr>
        <w:t>Спеціальність         016 «Спеціальна освіта»</w:t>
      </w:r>
    </w:p>
    <w:p w:rsidR="00C9386B" w:rsidRPr="00750BFA" w:rsidRDefault="00C9386B" w:rsidP="00C9386B">
      <w:pPr>
        <w:rPr>
          <w:lang w:val="uk-UA"/>
        </w:rPr>
      </w:pPr>
    </w:p>
    <w:p w:rsidR="00C9386B" w:rsidRPr="00750BFA" w:rsidRDefault="00C9386B" w:rsidP="00C9386B">
      <w:pPr>
        <w:pStyle w:val="1"/>
        <w:spacing w:before="0" w:after="0"/>
        <w:jc w:val="right"/>
        <w:rPr>
          <w:rFonts w:ascii="Times New Roman" w:hAnsi="Times New Roman"/>
          <w:b w:val="0"/>
          <w:sz w:val="24"/>
          <w:szCs w:val="24"/>
        </w:rPr>
      </w:pPr>
      <w:r w:rsidRPr="00750BFA">
        <w:rPr>
          <w:rFonts w:ascii="Times New Roman" w:hAnsi="Times New Roman"/>
          <w:b w:val="0"/>
          <w:i/>
          <w:sz w:val="24"/>
          <w:szCs w:val="24"/>
        </w:rPr>
        <w:t xml:space="preserve">                                                                                                  </w:t>
      </w:r>
      <w:r w:rsidRPr="00750BFA">
        <w:rPr>
          <w:rFonts w:ascii="Times New Roman" w:hAnsi="Times New Roman"/>
          <w:b w:val="0"/>
          <w:sz w:val="24"/>
          <w:szCs w:val="24"/>
        </w:rPr>
        <w:t>«ЗАТВЕРДЖУЮ»</w:t>
      </w:r>
    </w:p>
    <w:p w:rsidR="00C9386B" w:rsidRPr="00750BFA" w:rsidRDefault="00C9386B" w:rsidP="00C9386B">
      <w:pPr>
        <w:jc w:val="right"/>
        <w:rPr>
          <w:lang w:val="uk-UA"/>
        </w:rPr>
      </w:pPr>
      <w:r w:rsidRPr="00750BFA">
        <w:rPr>
          <w:lang w:val="uk-UA"/>
        </w:rPr>
        <w:t xml:space="preserve">                                                                                 Завідувач кафедри ________________</w:t>
      </w:r>
    </w:p>
    <w:p w:rsidR="00C9386B" w:rsidRPr="00750BFA" w:rsidRDefault="00C9386B" w:rsidP="00C9386B">
      <w:pPr>
        <w:jc w:val="right"/>
        <w:rPr>
          <w:lang w:val="uk-UA"/>
        </w:rPr>
      </w:pPr>
      <w:r w:rsidRPr="00750BFA">
        <w:rPr>
          <w:lang w:val="uk-UA"/>
        </w:rPr>
        <w:t>________________________________</w:t>
      </w:r>
    </w:p>
    <w:p w:rsidR="00C9386B" w:rsidRPr="00750BFA" w:rsidRDefault="00C9386B" w:rsidP="00C9386B">
      <w:pPr>
        <w:jc w:val="right"/>
        <w:rPr>
          <w:bCs/>
          <w:lang w:val="uk-UA"/>
        </w:rPr>
      </w:pPr>
      <w:r w:rsidRPr="00750BFA">
        <w:rPr>
          <w:lang w:val="uk-UA"/>
        </w:rPr>
        <w:t xml:space="preserve">                                                                                                </w:t>
      </w:r>
      <w:r w:rsidRPr="00750BFA">
        <w:rPr>
          <w:bCs/>
          <w:lang w:val="uk-UA"/>
        </w:rPr>
        <w:t>____ вересня 20___ року</w:t>
      </w:r>
    </w:p>
    <w:p w:rsidR="00C9386B" w:rsidRPr="00750BFA" w:rsidRDefault="00C9386B" w:rsidP="00C9386B">
      <w:pPr>
        <w:pStyle w:val="2"/>
        <w:ind w:firstLine="2268"/>
        <w:rPr>
          <w:b w:val="0"/>
          <w:szCs w:val="28"/>
        </w:rPr>
      </w:pPr>
    </w:p>
    <w:p w:rsidR="00C9386B" w:rsidRPr="00750BFA" w:rsidRDefault="00C9386B" w:rsidP="00C9386B">
      <w:pPr>
        <w:pStyle w:val="2"/>
        <w:spacing w:line="276" w:lineRule="auto"/>
        <w:ind w:firstLine="0"/>
        <w:jc w:val="center"/>
        <w:rPr>
          <w:szCs w:val="28"/>
        </w:rPr>
      </w:pPr>
      <w:r w:rsidRPr="00750BFA">
        <w:rPr>
          <w:szCs w:val="28"/>
        </w:rPr>
        <w:t>ЗАВДАННЯ</w:t>
      </w:r>
    </w:p>
    <w:p w:rsidR="00C9386B" w:rsidRPr="00750BFA" w:rsidRDefault="00C9386B" w:rsidP="00C9386B">
      <w:pPr>
        <w:pStyle w:val="3"/>
        <w:spacing w:before="0" w:after="0" w:line="276" w:lineRule="auto"/>
        <w:jc w:val="center"/>
        <w:rPr>
          <w:rFonts w:ascii="Times New Roman" w:hAnsi="Times New Roman"/>
          <w:sz w:val="28"/>
          <w:szCs w:val="28"/>
        </w:rPr>
      </w:pPr>
      <w:r w:rsidRPr="00750BFA">
        <w:rPr>
          <w:rFonts w:ascii="Times New Roman" w:hAnsi="Times New Roman"/>
          <w:sz w:val="28"/>
          <w:szCs w:val="28"/>
        </w:rPr>
        <w:t>НА ДИПЛОМНУ РОБОТУ ЗДОБУВАЧУ ВИЩОЇ ОСВІТИ</w:t>
      </w:r>
    </w:p>
    <w:p w:rsidR="00C9386B" w:rsidRPr="00750BFA" w:rsidRDefault="00C9386B" w:rsidP="00C9386B">
      <w:pPr>
        <w:spacing w:line="276" w:lineRule="auto"/>
        <w:jc w:val="center"/>
        <w:rPr>
          <w:b/>
          <w:sz w:val="28"/>
          <w:szCs w:val="28"/>
          <w:lang w:val="uk-UA"/>
        </w:rPr>
      </w:pPr>
      <w:r w:rsidRPr="00750BFA">
        <w:rPr>
          <w:b/>
          <w:sz w:val="28"/>
          <w:szCs w:val="28"/>
          <w:lang w:val="uk-UA"/>
        </w:rPr>
        <w:t>Зайцеву Юрію Сергійовичу</w:t>
      </w:r>
    </w:p>
    <w:p w:rsidR="00C9386B" w:rsidRPr="00750BFA" w:rsidRDefault="00C9386B" w:rsidP="00C9386B">
      <w:pPr>
        <w:spacing w:line="276" w:lineRule="auto"/>
        <w:ind w:left="-567"/>
        <w:jc w:val="both"/>
        <w:rPr>
          <w:sz w:val="28"/>
          <w:szCs w:val="28"/>
          <w:lang w:val="uk-UA"/>
        </w:rPr>
      </w:pPr>
    </w:p>
    <w:p w:rsidR="00C9386B" w:rsidRPr="00750BFA" w:rsidRDefault="00C9386B" w:rsidP="00C9386B">
      <w:pPr>
        <w:spacing w:line="276" w:lineRule="auto"/>
        <w:jc w:val="both"/>
        <w:rPr>
          <w:sz w:val="28"/>
          <w:szCs w:val="28"/>
          <w:lang w:val="uk-UA"/>
        </w:rPr>
      </w:pPr>
      <w:r w:rsidRPr="00750BFA">
        <w:rPr>
          <w:sz w:val="28"/>
          <w:szCs w:val="28"/>
          <w:lang w:val="uk-UA"/>
        </w:rPr>
        <w:t>1. Тема роботи «</w:t>
      </w:r>
      <w:r w:rsidRPr="00750BFA">
        <w:rPr>
          <w:sz w:val="28"/>
          <w:szCs w:val="28"/>
          <w:shd w:val="clear" w:color="auto" w:fill="FFFFFF"/>
          <w:lang w:val="uk-UA"/>
        </w:rPr>
        <w:t>Адаптивна фізична реабілітація дітей з порушеннями зору у спеціалізованому закладі освіти</w:t>
      </w:r>
      <w:r w:rsidRPr="00750BFA">
        <w:rPr>
          <w:sz w:val="28"/>
          <w:szCs w:val="28"/>
          <w:lang w:val="uk-UA"/>
        </w:rPr>
        <w:t>».</w:t>
      </w:r>
    </w:p>
    <w:p w:rsidR="00C9386B" w:rsidRPr="00750BFA" w:rsidRDefault="00C9386B" w:rsidP="00C9386B">
      <w:pPr>
        <w:pStyle w:val="a3"/>
        <w:spacing w:line="276" w:lineRule="auto"/>
        <w:rPr>
          <w:szCs w:val="28"/>
          <w:u w:val="single"/>
        </w:rPr>
      </w:pPr>
      <w:r w:rsidRPr="00750BFA">
        <w:rPr>
          <w:szCs w:val="28"/>
        </w:rPr>
        <w:t>Керівник роботи: д.хім.н., професор Сахно Т. В.</w:t>
      </w:r>
    </w:p>
    <w:p w:rsidR="00C9386B" w:rsidRPr="00750BFA" w:rsidRDefault="00C9386B" w:rsidP="00C9386B">
      <w:pPr>
        <w:spacing w:line="276" w:lineRule="auto"/>
        <w:rPr>
          <w:sz w:val="28"/>
          <w:szCs w:val="28"/>
          <w:lang w:val="uk-UA"/>
        </w:rPr>
      </w:pPr>
      <w:r w:rsidRPr="00750BFA">
        <w:rPr>
          <w:sz w:val="28"/>
          <w:szCs w:val="28"/>
          <w:lang w:val="uk-UA"/>
        </w:rPr>
        <w:t>затверджені наказом вищого навчального закладу від ____ 20__ року № ____</w:t>
      </w:r>
    </w:p>
    <w:p w:rsidR="00C9386B" w:rsidRPr="00750BFA" w:rsidRDefault="00C9386B" w:rsidP="00C9386B">
      <w:pPr>
        <w:spacing w:line="276" w:lineRule="auto"/>
        <w:jc w:val="both"/>
        <w:rPr>
          <w:sz w:val="28"/>
          <w:szCs w:val="28"/>
          <w:lang w:val="uk-UA"/>
        </w:rPr>
      </w:pPr>
    </w:p>
    <w:p w:rsidR="00C9386B" w:rsidRPr="00750BFA" w:rsidRDefault="00C9386B" w:rsidP="00C9386B">
      <w:pPr>
        <w:spacing w:line="276" w:lineRule="auto"/>
        <w:jc w:val="both"/>
        <w:rPr>
          <w:sz w:val="28"/>
          <w:szCs w:val="28"/>
          <w:lang w:val="uk-UA"/>
        </w:rPr>
      </w:pPr>
      <w:r w:rsidRPr="00750BFA">
        <w:rPr>
          <w:sz w:val="28"/>
          <w:szCs w:val="28"/>
          <w:lang w:val="uk-UA"/>
        </w:rPr>
        <w:t>2. Строк подання здобувачем вищої освіти роботи « _____» ________ 2020 р.</w:t>
      </w:r>
    </w:p>
    <w:p w:rsidR="00C9386B" w:rsidRPr="00750BFA" w:rsidRDefault="00C9386B" w:rsidP="00C9386B">
      <w:pPr>
        <w:spacing w:line="276" w:lineRule="auto"/>
        <w:jc w:val="both"/>
        <w:rPr>
          <w:sz w:val="28"/>
          <w:szCs w:val="28"/>
          <w:lang w:val="uk-UA"/>
        </w:rPr>
      </w:pPr>
    </w:p>
    <w:p w:rsidR="00C9386B" w:rsidRPr="00750BFA" w:rsidRDefault="00C9386B" w:rsidP="00C9386B">
      <w:pPr>
        <w:spacing w:line="276" w:lineRule="auto"/>
        <w:jc w:val="both"/>
        <w:rPr>
          <w:sz w:val="28"/>
          <w:szCs w:val="28"/>
          <w:lang w:val="uk-UA"/>
        </w:rPr>
      </w:pPr>
      <w:r w:rsidRPr="00750BFA">
        <w:rPr>
          <w:sz w:val="28"/>
          <w:szCs w:val="28"/>
          <w:lang w:val="uk-UA"/>
        </w:rPr>
        <w:t>3. Вихідні дані до роботи: аналіз літературних джерел у розрізі досліджуваної теми, вихідні дані констатувального експерименту.</w:t>
      </w:r>
    </w:p>
    <w:p w:rsidR="00C9386B" w:rsidRPr="00750BFA" w:rsidRDefault="00C9386B" w:rsidP="00C9386B">
      <w:pPr>
        <w:spacing w:line="276" w:lineRule="auto"/>
        <w:jc w:val="both"/>
        <w:rPr>
          <w:sz w:val="28"/>
          <w:szCs w:val="28"/>
          <w:lang w:val="uk-UA"/>
        </w:rPr>
      </w:pPr>
      <w:r w:rsidRPr="00750BFA">
        <w:rPr>
          <w:sz w:val="28"/>
          <w:szCs w:val="28"/>
          <w:lang w:val="uk-UA"/>
        </w:rPr>
        <w:t>4. Зміст розрахунково-пояснювальної записки (перелік питань, що потрібно розробити):</w:t>
      </w:r>
    </w:p>
    <w:p w:rsidR="00BB39DE" w:rsidRPr="00750BFA" w:rsidRDefault="00BB39DE" w:rsidP="00BB39DE">
      <w:pPr>
        <w:pStyle w:val="a5"/>
        <w:widowControl w:val="0"/>
        <w:numPr>
          <w:ilvl w:val="3"/>
          <w:numId w:val="3"/>
        </w:numPr>
        <w:tabs>
          <w:tab w:val="left" w:pos="1742"/>
        </w:tabs>
        <w:autoSpaceDE w:val="0"/>
        <w:autoSpaceDN w:val="0"/>
        <w:ind w:left="709" w:hanging="426"/>
        <w:contextualSpacing w:val="0"/>
        <w:jc w:val="both"/>
      </w:pPr>
      <w:r w:rsidRPr="00750BFA">
        <w:t>Узагальнити науково-методичні знання і результати практичного досвіду з проблеми адаптивної фізичної реабілітації дітей середнього шкільного віку з порушеннями зoру.</w:t>
      </w:r>
    </w:p>
    <w:p w:rsidR="00BB39DE" w:rsidRPr="00750BFA" w:rsidRDefault="00BB39DE" w:rsidP="00BB39DE">
      <w:pPr>
        <w:pStyle w:val="a5"/>
        <w:widowControl w:val="0"/>
        <w:numPr>
          <w:ilvl w:val="3"/>
          <w:numId w:val="3"/>
        </w:numPr>
        <w:tabs>
          <w:tab w:val="left" w:pos="1742"/>
        </w:tabs>
        <w:autoSpaceDE w:val="0"/>
        <w:autoSpaceDN w:val="0"/>
        <w:ind w:left="709" w:hanging="426"/>
        <w:contextualSpacing w:val="0"/>
        <w:jc w:val="both"/>
        <w:rPr>
          <w:szCs w:val="28"/>
        </w:rPr>
      </w:pPr>
      <w:r w:rsidRPr="00750BFA">
        <w:t>Обґрунтувати та розробити методику адаптивної фізичної реабілітації для школярів середнього шкільного віку з пoрушеннями зору з урахуванням специфіки патології зорового аналізатора.</w:t>
      </w:r>
    </w:p>
    <w:p w:rsidR="00C9386B" w:rsidRPr="00750BFA" w:rsidRDefault="00BB39DE" w:rsidP="00BB39DE">
      <w:pPr>
        <w:pStyle w:val="a5"/>
        <w:widowControl w:val="0"/>
        <w:numPr>
          <w:ilvl w:val="3"/>
          <w:numId w:val="3"/>
        </w:numPr>
        <w:tabs>
          <w:tab w:val="left" w:pos="1742"/>
        </w:tabs>
        <w:autoSpaceDE w:val="0"/>
        <w:autoSpaceDN w:val="0"/>
        <w:ind w:left="709" w:hanging="426"/>
        <w:contextualSpacing w:val="0"/>
        <w:jc w:val="both"/>
        <w:rPr>
          <w:szCs w:val="28"/>
        </w:rPr>
      </w:pPr>
      <w:r w:rsidRPr="00750BFA">
        <w:t>Визначити ефективність методики адаптивної фізичної реабілітації для школярів середнього шкільного віку з пoрушеннями зору, які навчаються у спеціалізованому навчальному</w:t>
      </w:r>
      <w:r w:rsidRPr="00750BFA">
        <w:rPr>
          <w:spacing w:val="-3"/>
        </w:rPr>
        <w:t xml:space="preserve"> </w:t>
      </w:r>
      <w:r w:rsidRPr="00750BFA">
        <w:t>закладі.</w:t>
      </w:r>
    </w:p>
    <w:p w:rsidR="00C9386B" w:rsidRPr="00750BFA" w:rsidRDefault="00C9386B" w:rsidP="00C9386B">
      <w:pPr>
        <w:tabs>
          <w:tab w:val="left" w:pos="0"/>
        </w:tabs>
        <w:autoSpaceDE w:val="0"/>
        <w:autoSpaceDN w:val="0"/>
        <w:spacing w:line="276" w:lineRule="auto"/>
        <w:ind w:left="851"/>
        <w:jc w:val="both"/>
        <w:rPr>
          <w:rFonts w:cstheme="minorBidi"/>
          <w:sz w:val="28"/>
          <w:szCs w:val="28"/>
          <w:lang w:val="uk-UA"/>
        </w:rPr>
      </w:pPr>
    </w:p>
    <w:p w:rsidR="00C9386B" w:rsidRPr="00750BFA" w:rsidRDefault="00C9386B" w:rsidP="00C9386B">
      <w:pPr>
        <w:shd w:val="clear" w:color="000000" w:fill="FFFFFF"/>
        <w:tabs>
          <w:tab w:val="left" w:pos="360"/>
        </w:tabs>
        <w:spacing w:line="276" w:lineRule="auto"/>
        <w:jc w:val="both"/>
        <w:rPr>
          <w:sz w:val="28"/>
          <w:szCs w:val="28"/>
          <w:lang w:val="uk-UA"/>
        </w:rPr>
      </w:pPr>
      <w:r w:rsidRPr="00750BFA">
        <w:rPr>
          <w:sz w:val="28"/>
          <w:szCs w:val="28"/>
          <w:lang w:val="uk-UA"/>
        </w:rPr>
        <w:t xml:space="preserve">5. Перелік графічного матеріалу: </w:t>
      </w:r>
      <w:r w:rsidR="00AE21DF" w:rsidRPr="00750BFA">
        <w:rPr>
          <w:sz w:val="28"/>
          <w:szCs w:val="28"/>
          <w:lang w:val="uk-UA"/>
        </w:rPr>
        <w:t>17</w:t>
      </w:r>
      <w:r w:rsidRPr="00750BFA">
        <w:rPr>
          <w:sz w:val="28"/>
          <w:szCs w:val="28"/>
          <w:lang w:val="uk-UA"/>
        </w:rPr>
        <w:t xml:space="preserve"> таблиць, </w:t>
      </w:r>
      <w:r w:rsidR="00AE21DF" w:rsidRPr="00750BFA">
        <w:rPr>
          <w:sz w:val="28"/>
          <w:szCs w:val="28"/>
          <w:lang w:val="uk-UA"/>
        </w:rPr>
        <w:t>1</w:t>
      </w:r>
      <w:r w:rsidRPr="00750BFA">
        <w:rPr>
          <w:sz w:val="28"/>
          <w:szCs w:val="28"/>
          <w:lang w:val="uk-UA"/>
        </w:rPr>
        <w:t xml:space="preserve"> рисун</w:t>
      </w:r>
      <w:r w:rsidR="00AE21DF" w:rsidRPr="00750BFA">
        <w:rPr>
          <w:sz w:val="28"/>
          <w:szCs w:val="28"/>
          <w:lang w:val="uk-UA"/>
        </w:rPr>
        <w:t>о</w:t>
      </w:r>
      <w:r w:rsidRPr="00750BFA">
        <w:rPr>
          <w:sz w:val="28"/>
          <w:szCs w:val="28"/>
          <w:lang w:val="uk-UA"/>
        </w:rPr>
        <w:t>к.</w:t>
      </w:r>
    </w:p>
    <w:p w:rsidR="00BB39DE" w:rsidRPr="00750BFA" w:rsidRDefault="00BB39DE" w:rsidP="00C9386B">
      <w:pPr>
        <w:shd w:val="clear" w:color="000000" w:fill="FFFFFF"/>
        <w:tabs>
          <w:tab w:val="left" w:pos="360"/>
        </w:tabs>
        <w:spacing w:line="276" w:lineRule="auto"/>
        <w:jc w:val="both"/>
        <w:rPr>
          <w:sz w:val="28"/>
          <w:szCs w:val="28"/>
          <w:lang w:val="uk-UA"/>
        </w:rPr>
      </w:pPr>
    </w:p>
    <w:p w:rsidR="00C9386B" w:rsidRPr="00750BFA" w:rsidRDefault="00C9386B" w:rsidP="00C9386B">
      <w:pPr>
        <w:jc w:val="both"/>
        <w:rPr>
          <w:sz w:val="28"/>
          <w:szCs w:val="28"/>
          <w:lang w:val="uk-UA"/>
        </w:rPr>
      </w:pPr>
      <w:r w:rsidRPr="00750BFA">
        <w:rPr>
          <w:sz w:val="28"/>
          <w:szCs w:val="28"/>
          <w:lang w:val="uk-UA"/>
        </w:rPr>
        <w:lastRenderedPageBreak/>
        <w:t>6. Консультанти розділів роботи</w:t>
      </w:r>
    </w:p>
    <w:p w:rsidR="00C9386B" w:rsidRPr="00750BFA" w:rsidRDefault="00C9386B" w:rsidP="00C9386B">
      <w:pPr>
        <w:jc w:val="both"/>
        <w:rPr>
          <w:sz w:val="28"/>
          <w:szCs w:val="28"/>
          <w:lang w:val="uk-UA"/>
        </w:rPr>
      </w:pPr>
    </w:p>
    <w:tbl>
      <w:tblPr>
        <w:tblpPr w:leftFromText="180" w:rightFromText="180" w:vertAnchor="text" w:horzAnchor="margin" w:tblpXSpec="center" w:tblpY="22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0"/>
        <w:gridCol w:w="3652"/>
        <w:gridCol w:w="2410"/>
        <w:gridCol w:w="2517"/>
      </w:tblGrid>
      <w:tr w:rsidR="00C9386B" w:rsidRPr="00750BFA" w:rsidTr="00273AF9">
        <w:trPr>
          <w:cantSplit/>
        </w:trPr>
        <w:tc>
          <w:tcPr>
            <w:tcW w:w="1310" w:type="dxa"/>
            <w:vMerge w:val="restart"/>
            <w:tcBorders>
              <w:top w:val="single" w:sz="4" w:space="0" w:color="auto"/>
              <w:left w:val="single" w:sz="4" w:space="0" w:color="auto"/>
              <w:bottom w:val="single" w:sz="4" w:space="0" w:color="auto"/>
              <w:right w:val="single" w:sz="4" w:space="0" w:color="auto"/>
            </w:tcBorders>
            <w:vAlign w:val="center"/>
            <w:hideMark/>
          </w:tcPr>
          <w:p w:rsidR="00C9386B" w:rsidRPr="00750BFA" w:rsidRDefault="00C9386B" w:rsidP="00273AF9">
            <w:pPr>
              <w:jc w:val="center"/>
              <w:rPr>
                <w:szCs w:val="28"/>
                <w:lang w:val="uk-UA"/>
              </w:rPr>
            </w:pPr>
            <w:r w:rsidRPr="00750BFA">
              <w:rPr>
                <w:sz w:val="28"/>
                <w:szCs w:val="28"/>
                <w:lang w:val="uk-UA"/>
              </w:rPr>
              <w:t>Розділи</w:t>
            </w:r>
          </w:p>
        </w:tc>
        <w:tc>
          <w:tcPr>
            <w:tcW w:w="3652" w:type="dxa"/>
            <w:vMerge w:val="restart"/>
            <w:tcBorders>
              <w:top w:val="single" w:sz="4" w:space="0" w:color="auto"/>
              <w:left w:val="single" w:sz="4" w:space="0" w:color="auto"/>
              <w:bottom w:val="single" w:sz="4" w:space="0" w:color="auto"/>
              <w:right w:val="single" w:sz="4" w:space="0" w:color="auto"/>
            </w:tcBorders>
            <w:vAlign w:val="center"/>
            <w:hideMark/>
          </w:tcPr>
          <w:p w:rsidR="00C9386B" w:rsidRPr="00750BFA" w:rsidRDefault="00C9386B" w:rsidP="00273AF9">
            <w:pPr>
              <w:ind w:left="-113" w:firstLine="113"/>
              <w:jc w:val="center"/>
              <w:rPr>
                <w:szCs w:val="28"/>
                <w:lang w:val="uk-UA"/>
              </w:rPr>
            </w:pPr>
            <w:r w:rsidRPr="00750BFA">
              <w:rPr>
                <w:sz w:val="28"/>
                <w:szCs w:val="28"/>
                <w:lang w:val="uk-UA"/>
              </w:rPr>
              <w:t>Прізвище, ініціали та посада консультанта</w:t>
            </w:r>
          </w:p>
        </w:tc>
        <w:tc>
          <w:tcPr>
            <w:tcW w:w="4927" w:type="dxa"/>
            <w:gridSpan w:val="2"/>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ind w:left="-113"/>
              <w:jc w:val="center"/>
              <w:rPr>
                <w:szCs w:val="28"/>
                <w:lang w:val="uk-UA"/>
              </w:rPr>
            </w:pPr>
            <w:r w:rsidRPr="00750BFA">
              <w:rPr>
                <w:sz w:val="28"/>
                <w:szCs w:val="28"/>
                <w:lang w:val="uk-UA"/>
              </w:rPr>
              <w:t>Підпис, дата</w:t>
            </w:r>
          </w:p>
        </w:tc>
      </w:tr>
      <w:tr w:rsidR="00C9386B" w:rsidRPr="00750BFA" w:rsidTr="00273AF9">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C9386B" w:rsidRPr="00750BFA" w:rsidRDefault="00C9386B" w:rsidP="00273AF9">
            <w:pPr>
              <w:jc w:val="center"/>
              <w:rPr>
                <w:szCs w:val="28"/>
                <w:lang w:val="uk-UA"/>
              </w:rPr>
            </w:pPr>
          </w:p>
        </w:tc>
        <w:tc>
          <w:tcPr>
            <w:tcW w:w="3652" w:type="dxa"/>
            <w:vMerge/>
            <w:tcBorders>
              <w:top w:val="single" w:sz="4" w:space="0" w:color="auto"/>
              <w:left w:val="single" w:sz="4" w:space="0" w:color="auto"/>
              <w:bottom w:val="single" w:sz="4" w:space="0" w:color="auto"/>
              <w:right w:val="single" w:sz="4" w:space="0" w:color="auto"/>
            </w:tcBorders>
            <w:vAlign w:val="center"/>
            <w:hideMark/>
          </w:tcPr>
          <w:p w:rsidR="00C9386B" w:rsidRPr="00750BFA" w:rsidRDefault="00C9386B" w:rsidP="00273AF9">
            <w:pPr>
              <w:jc w:val="center"/>
              <w:rPr>
                <w:szCs w:val="28"/>
                <w:lang w:val="uk-UA"/>
              </w:rPr>
            </w:pPr>
          </w:p>
        </w:tc>
        <w:tc>
          <w:tcPr>
            <w:tcW w:w="2410" w:type="dxa"/>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jc w:val="center"/>
              <w:rPr>
                <w:szCs w:val="28"/>
                <w:lang w:val="uk-UA"/>
              </w:rPr>
            </w:pPr>
            <w:r w:rsidRPr="00750BFA">
              <w:rPr>
                <w:sz w:val="28"/>
                <w:szCs w:val="28"/>
                <w:lang w:val="uk-UA"/>
              </w:rPr>
              <w:t>завдання</w:t>
            </w:r>
          </w:p>
          <w:p w:rsidR="00C9386B" w:rsidRPr="00750BFA" w:rsidRDefault="00C9386B" w:rsidP="00273AF9">
            <w:pPr>
              <w:jc w:val="center"/>
              <w:rPr>
                <w:szCs w:val="28"/>
                <w:lang w:val="uk-UA"/>
              </w:rPr>
            </w:pPr>
            <w:r w:rsidRPr="00750BFA">
              <w:rPr>
                <w:sz w:val="28"/>
                <w:szCs w:val="28"/>
                <w:lang w:val="uk-UA"/>
              </w:rPr>
              <w:t>видав</w:t>
            </w:r>
          </w:p>
        </w:tc>
        <w:tc>
          <w:tcPr>
            <w:tcW w:w="2517" w:type="dxa"/>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jc w:val="center"/>
              <w:rPr>
                <w:szCs w:val="28"/>
                <w:lang w:val="uk-UA"/>
              </w:rPr>
            </w:pPr>
            <w:r w:rsidRPr="00750BFA">
              <w:rPr>
                <w:sz w:val="28"/>
                <w:szCs w:val="28"/>
                <w:lang w:val="uk-UA"/>
              </w:rPr>
              <w:t>завдання</w:t>
            </w:r>
          </w:p>
          <w:p w:rsidR="00C9386B" w:rsidRPr="00750BFA" w:rsidRDefault="00C9386B" w:rsidP="00273AF9">
            <w:pPr>
              <w:jc w:val="center"/>
              <w:rPr>
                <w:szCs w:val="28"/>
                <w:lang w:val="uk-UA"/>
              </w:rPr>
            </w:pPr>
            <w:r w:rsidRPr="00750BFA">
              <w:rPr>
                <w:sz w:val="28"/>
                <w:szCs w:val="28"/>
                <w:lang w:val="uk-UA"/>
              </w:rPr>
              <w:t>прийняв</w:t>
            </w:r>
          </w:p>
        </w:tc>
      </w:tr>
      <w:tr w:rsidR="00C9386B" w:rsidRPr="00750BFA" w:rsidTr="00273AF9">
        <w:tc>
          <w:tcPr>
            <w:tcW w:w="1310" w:type="dxa"/>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jc w:val="center"/>
              <w:rPr>
                <w:szCs w:val="28"/>
                <w:lang w:val="uk-UA"/>
              </w:rPr>
            </w:pPr>
            <w:r w:rsidRPr="00750BFA">
              <w:rPr>
                <w:sz w:val="28"/>
                <w:szCs w:val="28"/>
                <w:lang w:val="uk-UA"/>
              </w:rPr>
              <w:t>1–4</w:t>
            </w:r>
          </w:p>
        </w:tc>
        <w:tc>
          <w:tcPr>
            <w:tcW w:w="3652" w:type="dxa"/>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jc w:val="center"/>
              <w:rPr>
                <w:szCs w:val="28"/>
                <w:lang w:val="uk-UA"/>
              </w:rPr>
            </w:pPr>
            <w:r w:rsidRPr="00750BFA">
              <w:rPr>
                <w:sz w:val="28"/>
                <w:szCs w:val="28"/>
                <w:lang w:val="uk-UA"/>
              </w:rPr>
              <w:t>д.хім.н., професор</w:t>
            </w:r>
          </w:p>
          <w:p w:rsidR="00C9386B" w:rsidRPr="00750BFA" w:rsidRDefault="00C9386B" w:rsidP="00273AF9">
            <w:pPr>
              <w:jc w:val="center"/>
              <w:rPr>
                <w:szCs w:val="28"/>
                <w:lang w:val="uk-UA"/>
              </w:rPr>
            </w:pPr>
            <w:r w:rsidRPr="00750BFA">
              <w:rPr>
                <w:sz w:val="28"/>
                <w:szCs w:val="28"/>
                <w:lang w:val="uk-UA"/>
              </w:rPr>
              <w:t>Сахно Т. В.</w:t>
            </w:r>
          </w:p>
        </w:tc>
        <w:tc>
          <w:tcPr>
            <w:tcW w:w="2410" w:type="dxa"/>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jc w:val="center"/>
              <w:rPr>
                <w:szCs w:val="28"/>
                <w:lang w:val="uk-UA"/>
              </w:rPr>
            </w:pPr>
            <w:r w:rsidRPr="00750BFA">
              <w:rPr>
                <w:sz w:val="28"/>
                <w:szCs w:val="28"/>
                <w:lang w:val="uk-UA"/>
              </w:rPr>
              <w:t>__ вересня 2019 р.</w:t>
            </w:r>
          </w:p>
          <w:p w:rsidR="00C9386B" w:rsidRPr="00750BFA" w:rsidRDefault="00C9386B" w:rsidP="00273AF9">
            <w:pPr>
              <w:jc w:val="center"/>
              <w:rPr>
                <w:szCs w:val="28"/>
                <w:lang w:val="uk-UA"/>
              </w:rPr>
            </w:pPr>
          </w:p>
        </w:tc>
        <w:tc>
          <w:tcPr>
            <w:tcW w:w="2517" w:type="dxa"/>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tabs>
                <w:tab w:val="center" w:pos="1185"/>
              </w:tabs>
              <w:ind w:left="140"/>
              <w:rPr>
                <w:szCs w:val="28"/>
                <w:lang w:val="uk-UA"/>
              </w:rPr>
            </w:pPr>
            <w:r w:rsidRPr="00750BFA">
              <w:rPr>
                <w:sz w:val="28"/>
                <w:szCs w:val="28"/>
                <w:lang w:val="uk-UA"/>
              </w:rPr>
              <w:t>__ червня 2020 р.</w:t>
            </w:r>
          </w:p>
          <w:p w:rsidR="00C9386B" w:rsidRPr="00750BFA" w:rsidRDefault="00C9386B" w:rsidP="00273AF9">
            <w:pPr>
              <w:ind w:left="140"/>
              <w:jc w:val="center"/>
              <w:rPr>
                <w:szCs w:val="28"/>
                <w:lang w:val="uk-UA"/>
              </w:rPr>
            </w:pPr>
          </w:p>
        </w:tc>
      </w:tr>
    </w:tbl>
    <w:p w:rsidR="00C9386B" w:rsidRPr="00750BFA" w:rsidRDefault="00C9386B" w:rsidP="00C9386B">
      <w:pPr>
        <w:jc w:val="both"/>
        <w:rPr>
          <w:sz w:val="28"/>
          <w:szCs w:val="28"/>
          <w:lang w:val="uk-UA"/>
        </w:rPr>
      </w:pPr>
    </w:p>
    <w:p w:rsidR="00C9386B" w:rsidRPr="00750BFA" w:rsidRDefault="00C9386B" w:rsidP="00C9386B">
      <w:pPr>
        <w:jc w:val="both"/>
        <w:rPr>
          <w:sz w:val="28"/>
          <w:szCs w:val="28"/>
          <w:lang w:val="uk-UA"/>
        </w:rPr>
      </w:pPr>
      <w:r w:rsidRPr="00750BFA">
        <w:rPr>
          <w:sz w:val="28"/>
          <w:szCs w:val="28"/>
          <w:lang w:val="uk-UA"/>
        </w:rPr>
        <w:t>7. Дата видачі завдання _____ __________ 20__ року.</w:t>
      </w:r>
    </w:p>
    <w:p w:rsidR="00C9386B" w:rsidRPr="00750BFA" w:rsidRDefault="00C9386B" w:rsidP="00C9386B">
      <w:pPr>
        <w:pStyle w:val="4"/>
        <w:spacing w:before="0" w:after="0"/>
        <w:jc w:val="center"/>
        <w:rPr>
          <w:rFonts w:ascii="Times New Roman" w:hAnsi="Times New Roman"/>
        </w:rPr>
      </w:pPr>
    </w:p>
    <w:p w:rsidR="00C9386B" w:rsidRPr="00750BFA" w:rsidRDefault="00C9386B" w:rsidP="00C9386B">
      <w:pPr>
        <w:rPr>
          <w:lang w:val="uk-UA"/>
        </w:rPr>
      </w:pPr>
    </w:p>
    <w:p w:rsidR="00C9386B" w:rsidRPr="00750BFA" w:rsidRDefault="00C9386B" w:rsidP="00C9386B">
      <w:pPr>
        <w:pStyle w:val="4"/>
        <w:spacing w:before="0" w:after="0"/>
        <w:jc w:val="center"/>
        <w:rPr>
          <w:rFonts w:ascii="Times New Roman" w:hAnsi="Times New Roman"/>
        </w:rPr>
      </w:pPr>
      <w:r w:rsidRPr="00750BFA">
        <w:rPr>
          <w:rFonts w:ascii="Times New Roman" w:hAnsi="Times New Roman"/>
        </w:rPr>
        <w:t>КАЛЕНДАРНИЙ ПЛАН</w:t>
      </w:r>
    </w:p>
    <w:p w:rsidR="00C9386B" w:rsidRPr="00750BFA" w:rsidRDefault="00C9386B" w:rsidP="00C9386B">
      <w:pPr>
        <w:rPr>
          <w:lang w:val="uk-UA"/>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5595"/>
        <w:gridCol w:w="2013"/>
        <w:gridCol w:w="1429"/>
      </w:tblGrid>
      <w:tr w:rsidR="00C9386B" w:rsidRPr="00750BFA" w:rsidTr="00273AF9">
        <w:trPr>
          <w:cantSplit/>
          <w:trHeight w:val="460"/>
        </w:trPr>
        <w:tc>
          <w:tcPr>
            <w:tcW w:w="278" w:type="pct"/>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spacing w:line="276" w:lineRule="auto"/>
              <w:jc w:val="center"/>
              <w:rPr>
                <w:szCs w:val="28"/>
                <w:lang w:val="uk-UA"/>
              </w:rPr>
            </w:pPr>
            <w:r w:rsidRPr="00750BFA">
              <w:rPr>
                <w:sz w:val="28"/>
                <w:szCs w:val="28"/>
                <w:lang w:val="uk-UA"/>
              </w:rPr>
              <w:t>№</w:t>
            </w:r>
          </w:p>
          <w:p w:rsidR="00C9386B" w:rsidRPr="00750BFA" w:rsidRDefault="00C9386B" w:rsidP="00273AF9">
            <w:pPr>
              <w:spacing w:line="276" w:lineRule="auto"/>
              <w:jc w:val="center"/>
              <w:rPr>
                <w:szCs w:val="28"/>
                <w:lang w:val="uk-UA"/>
              </w:rPr>
            </w:pPr>
            <w:r w:rsidRPr="00750BFA">
              <w:rPr>
                <w:sz w:val="28"/>
                <w:szCs w:val="28"/>
                <w:lang w:val="uk-UA"/>
              </w:rPr>
              <w:t>з/п</w:t>
            </w:r>
          </w:p>
        </w:tc>
        <w:tc>
          <w:tcPr>
            <w:tcW w:w="2919" w:type="pct"/>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spacing w:line="276" w:lineRule="auto"/>
              <w:jc w:val="center"/>
              <w:rPr>
                <w:szCs w:val="28"/>
                <w:lang w:val="uk-UA"/>
              </w:rPr>
            </w:pPr>
            <w:r w:rsidRPr="00750BFA">
              <w:rPr>
                <w:sz w:val="28"/>
                <w:szCs w:val="28"/>
                <w:lang w:val="uk-UA"/>
              </w:rPr>
              <w:t>Назва етапів дипломної роботи</w:t>
            </w:r>
          </w:p>
        </w:tc>
        <w:tc>
          <w:tcPr>
            <w:tcW w:w="1054" w:type="pct"/>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spacing w:line="276" w:lineRule="auto"/>
              <w:jc w:val="center"/>
              <w:rPr>
                <w:szCs w:val="28"/>
                <w:lang w:val="uk-UA"/>
              </w:rPr>
            </w:pPr>
            <w:r w:rsidRPr="00750BFA">
              <w:rPr>
                <w:spacing w:val="-20"/>
                <w:sz w:val="28"/>
                <w:szCs w:val="28"/>
                <w:lang w:val="uk-UA"/>
              </w:rPr>
              <w:t>Строк виконання</w:t>
            </w:r>
            <w:r w:rsidRPr="00750BFA">
              <w:rPr>
                <w:sz w:val="28"/>
                <w:szCs w:val="28"/>
                <w:lang w:val="uk-UA"/>
              </w:rPr>
              <w:t xml:space="preserve"> етапів</w:t>
            </w:r>
          </w:p>
        </w:tc>
        <w:tc>
          <w:tcPr>
            <w:tcW w:w="749" w:type="pct"/>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pStyle w:val="3"/>
              <w:spacing w:before="0" w:line="276" w:lineRule="auto"/>
              <w:jc w:val="center"/>
              <w:rPr>
                <w:rFonts w:ascii="Times New Roman" w:hAnsi="Times New Roman" w:cs="Arial"/>
                <w:b w:val="0"/>
                <w:spacing w:val="-20"/>
                <w:sz w:val="28"/>
                <w:szCs w:val="28"/>
              </w:rPr>
            </w:pPr>
            <w:r w:rsidRPr="00750BFA">
              <w:rPr>
                <w:rFonts w:ascii="Times New Roman" w:hAnsi="Times New Roman" w:cs="Arial"/>
                <w:b w:val="0"/>
                <w:spacing w:val="-20"/>
                <w:sz w:val="28"/>
                <w:szCs w:val="28"/>
              </w:rPr>
              <w:t>Примітка</w:t>
            </w:r>
          </w:p>
        </w:tc>
      </w:tr>
      <w:tr w:rsidR="00C9386B" w:rsidRPr="00750BFA" w:rsidTr="00273AF9">
        <w:tc>
          <w:tcPr>
            <w:tcW w:w="278" w:type="pct"/>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spacing w:line="276" w:lineRule="auto"/>
              <w:rPr>
                <w:szCs w:val="28"/>
                <w:lang w:val="uk-UA"/>
              </w:rPr>
            </w:pPr>
            <w:r w:rsidRPr="00750BFA">
              <w:rPr>
                <w:sz w:val="28"/>
                <w:szCs w:val="28"/>
                <w:lang w:val="uk-UA"/>
              </w:rPr>
              <w:t>1.</w:t>
            </w:r>
          </w:p>
        </w:tc>
        <w:tc>
          <w:tcPr>
            <w:tcW w:w="2919" w:type="pct"/>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spacing w:line="276" w:lineRule="auto"/>
              <w:jc w:val="both"/>
              <w:rPr>
                <w:szCs w:val="28"/>
                <w:lang w:val="uk-UA"/>
              </w:rPr>
            </w:pPr>
            <w:r w:rsidRPr="00750BFA">
              <w:rPr>
                <w:sz w:val="28"/>
                <w:szCs w:val="28"/>
                <w:lang w:val="uk-UA"/>
              </w:rPr>
              <w:t xml:space="preserve">Затвердження теми </w:t>
            </w:r>
          </w:p>
        </w:tc>
        <w:tc>
          <w:tcPr>
            <w:tcW w:w="1054" w:type="pct"/>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spacing w:line="276" w:lineRule="auto"/>
              <w:jc w:val="center"/>
              <w:rPr>
                <w:szCs w:val="28"/>
                <w:lang w:val="uk-UA"/>
              </w:rPr>
            </w:pPr>
            <w:r w:rsidRPr="00750BFA">
              <w:rPr>
                <w:sz w:val="28"/>
                <w:szCs w:val="28"/>
                <w:lang w:val="uk-UA"/>
              </w:rPr>
              <w:t>вересень 2019</w:t>
            </w:r>
          </w:p>
        </w:tc>
        <w:tc>
          <w:tcPr>
            <w:tcW w:w="749" w:type="pct"/>
            <w:tcBorders>
              <w:top w:val="single" w:sz="4" w:space="0" w:color="auto"/>
              <w:left w:val="single" w:sz="4" w:space="0" w:color="auto"/>
              <w:bottom w:val="single" w:sz="4" w:space="0" w:color="auto"/>
              <w:right w:val="single" w:sz="4" w:space="0" w:color="auto"/>
            </w:tcBorders>
          </w:tcPr>
          <w:p w:rsidR="00C9386B" w:rsidRPr="00750BFA" w:rsidRDefault="00C9386B" w:rsidP="00273AF9">
            <w:pPr>
              <w:jc w:val="center"/>
              <w:rPr>
                <w:lang w:val="uk-UA"/>
              </w:rPr>
            </w:pPr>
            <w:r w:rsidRPr="00750BFA">
              <w:rPr>
                <w:sz w:val="28"/>
                <w:szCs w:val="28"/>
                <w:lang w:val="uk-UA"/>
              </w:rPr>
              <w:t>виконано</w:t>
            </w:r>
          </w:p>
        </w:tc>
      </w:tr>
      <w:tr w:rsidR="00C9386B" w:rsidRPr="00750BFA" w:rsidTr="00273AF9">
        <w:tc>
          <w:tcPr>
            <w:tcW w:w="278" w:type="pct"/>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spacing w:line="276" w:lineRule="auto"/>
              <w:rPr>
                <w:szCs w:val="28"/>
                <w:lang w:val="uk-UA"/>
              </w:rPr>
            </w:pPr>
            <w:r w:rsidRPr="00750BFA">
              <w:rPr>
                <w:sz w:val="28"/>
                <w:szCs w:val="28"/>
                <w:lang w:val="uk-UA"/>
              </w:rPr>
              <w:t>2.</w:t>
            </w:r>
          </w:p>
        </w:tc>
        <w:tc>
          <w:tcPr>
            <w:tcW w:w="2919" w:type="pct"/>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spacing w:line="276" w:lineRule="auto"/>
              <w:jc w:val="both"/>
              <w:rPr>
                <w:szCs w:val="28"/>
                <w:lang w:val="uk-UA"/>
              </w:rPr>
            </w:pPr>
            <w:r w:rsidRPr="00750BFA">
              <w:rPr>
                <w:sz w:val="28"/>
                <w:szCs w:val="28"/>
                <w:lang w:val="uk-UA"/>
              </w:rPr>
              <w:t>Складання плану дослідження, змісту роботи</w:t>
            </w:r>
          </w:p>
        </w:tc>
        <w:tc>
          <w:tcPr>
            <w:tcW w:w="1054" w:type="pct"/>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spacing w:line="276" w:lineRule="auto"/>
              <w:jc w:val="center"/>
              <w:rPr>
                <w:szCs w:val="28"/>
                <w:lang w:val="uk-UA"/>
              </w:rPr>
            </w:pPr>
            <w:r w:rsidRPr="00750BFA">
              <w:rPr>
                <w:sz w:val="28"/>
                <w:szCs w:val="28"/>
                <w:lang w:val="uk-UA"/>
              </w:rPr>
              <w:t>вересень 2019</w:t>
            </w:r>
          </w:p>
        </w:tc>
        <w:tc>
          <w:tcPr>
            <w:tcW w:w="749" w:type="pct"/>
            <w:tcBorders>
              <w:top w:val="single" w:sz="4" w:space="0" w:color="auto"/>
              <w:left w:val="single" w:sz="4" w:space="0" w:color="auto"/>
              <w:bottom w:val="single" w:sz="4" w:space="0" w:color="auto"/>
              <w:right w:val="single" w:sz="4" w:space="0" w:color="auto"/>
            </w:tcBorders>
          </w:tcPr>
          <w:p w:rsidR="00C9386B" w:rsidRPr="00750BFA" w:rsidRDefault="00C9386B" w:rsidP="00273AF9">
            <w:pPr>
              <w:jc w:val="center"/>
              <w:rPr>
                <w:lang w:val="uk-UA"/>
              </w:rPr>
            </w:pPr>
            <w:r w:rsidRPr="00750BFA">
              <w:rPr>
                <w:sz w:val="28"/>
                <w:szCs w:val="28"/>
                <w:lang w:val="uk-UA"/>
              </w:rPr>
              <w:t>виконано</w:t>
            </w:r>
          </w:p>
        </w:tc>
      </w:tr>
      <w:tr w:rsidR="00C9386B" w:rsidRPr="00750BFA" w:rsidTr="00273AF9">
        <w:tc>
          <w:tcPr>
            <w:tcW w:w="278" w:type="pct"/>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spacing w:line="276" w:lineRule="auto"/>
              <w:rPr>
                <w:szCs w:val="28"/>
                <w:lang w:val="uk-UA"/>
              </w:rPr>
            </w:pPr>
            <w:r w:rsidRPr="00750BFA">
              <w:rPr>
                <w:sz w:val="28"/>
                <w:szCs w:val="28"/>
                <w:lang w:val="uk-UA"/>
              </w:rPr>
              <w:t>3.</w:t>
            </w:r>
          </w:p>
        </w:tc>
        <w:tc>
          <w:tcPr>
            <w:tcW w:w="2919" w:type="pct"/>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spacing w:line="276" w:lineRule="auto"/>
              <w:jc w:val="both"/>
              <w:rPr>
                <w:szCs w:val="28"/>
                <w:lang w:val="uk-UA"/>
              </w:rPr>
            </w:pPr>
            <w:r w:rsidRPr="00750BFA">
              <w:rPr>
                <w:sz w:val="28"/>
                <w:szCs w:val="28"/>
                <w:lang w:val="uk-UA"/>
              </w:rPr>
              <w:t>Обґрунтування актуальності теми, опис категоріального апарату дослідження та методів дослідження (вступ)</w:t>
            </w:r>
          </w:p>
        </w:tc>
        <w:tc>
          <w:tcPr>
            <w:tcW w:w="1054" w:type="pct"/>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spacing w:line="276" w:lineRule="auto"/>
              <w:jc w:val="center"/>
              <w:rPr>
                <w:szCs w:val="28"/>
                <w:lang w:val="uk-UA"/>
              </w:rPr>
            </w:pPr>
            <w:r w:rsidRPr="00750BFA">
              <w:rPr>
                <w:sz w:val="28"/>
                <w:szCs w:val="28"/>
                <w:lang w:val="uk-UA"/>
              </w:rPr>
              <w:t>жовтень 2019</w:t>
            </w:r>
          </w:p>
        </w:tc>
        <w:tc>
          <w:tcPr>
            <w:tcW w:w="749" w:type="pct"/>
            <w:tcBorders>
              <w:top w:val="single" w:sz="4" w:space="0" w:color="auto"/>
              <w:left w:val="single" w:sz="4" w:space="0" w:color="auto"/>
              <w:bottom w:val="single" w:sz="4" w:space="0" w:color="auto"/>
              <w:right w:val="single" w:sz="4" w:space="0" w:color="auto"/>
            </w:tcBorders>
          </w:tcPr>
          <w:p w:rsidR="00C9386B" w:rsidRPr="00750BFA" w:rsidRDefault="00C9386B" w:rsidP="00273AF9">
            <w:pPr>
              <w:jc w:val="center"/>
              <w:rPr>
                <w:lang w:val="uk-UA"/>
              </w:rPr>
            </w:pPr>
            <w:r w:rsidRPr="00750BFA">
              <w:rPr>
                <w:sz w:val="28"/>
                <w:szCs w:val="28"/>
                <w:lang w:val="uk-UA"/>
              </w:rPr>
              <w:t>виконано</w:t>
            </w:r>
          </w:p>
        </w:tc>
      </w:tr>
      <w:tr w:rsidR="00C9386B" w:rsidRPr="00750BFA" w:rsidTr="00273AF9">
        <w:tc>
          <w:tcPr>
            <w:tcW w:w="278" w:type="pct"/>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spacing w:line="276" w:lineRule="auto"/>
              <w:rPr>
                <w:szCs w:val="28"/>
                <w:lang w:val="uk-UA"/>
              </w:rPr>
            </w:pPr>
            <w:r w:rsidRPr="00750BFA">
              <w:rPr>
                <w:sz w:val="28"/>
                <w:szCs w:val="28"/>
                <w:lang w:val="uk-UA"/>
              </w:rPr>
              <w:t>4.</w:t>
            </w:r>
          </w:p>
        </w:tc>
        <w:tc>
          <w:tcPr>
            <w:tcW w:w="2919" w:type="pct"/>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spacing w:line="276" w:lineRule="auto"/>
              <w:jc w:val="both"/>
              <w:rPr>
                <w:szCs w:val="28"/>
                <w:lang w:val="uk-UA"/>
              </w:rPr>
            </w:pPr>
            <w:r w:rsidRPr="00750BFA">
              <w:rPr>
                <w:sz w:val="28"/>
                <w:szCs w:val="28"/>
                <w:lang w:val="uk-UA"/>
              </w:rPr>
              <w:t>Написання 1 розділу, висновків до першого розділу</w:t>
            </w:r>
          </w:p>
        </w:tc>
        <w:tc>
          <w:tcPr>
            <w:tcW w:w="1054" w:type="pct"/>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spacing w:line="276" w:lineRule="auto"/>
              <w:jc w:val="center"/>
              <w:rPr>
                <w:szCs w:val="28"/>
                <w:lang w:val="uk-UA"/>
              </w:rPr>
            </w:pPr>
            <w:r w:rsidRPr="00750BFA">
              <w:rPr>
                <w:sz w:val="28"/>
                <w:szCs w:val="28"/>
                <w:lang w:val="uk-UA"/>
              </w:rPr>
              <w:t>жовтень 2019–листопад 2019</w:t>
            </w:r>
          </w:p>
        </w:tc>
        <w:tc>
          <w:tcPr>
            <w:tcW w:w="749" w:type="pct"/>
            <w:tcBorders>
              <w:top w:val="single" w:sz="4" w:space="0" w:color="auto"/>
              <w:left w:val="single" w:sz="4" w:space="0" w:color="auto"/>
              <w:bottom w:val="single" w:sz="4" w:space="0" w:color="auto"/>
              <w:right w:val="single" w:sz="4" w:space="0" w:color="auto"/>
            </w:tcBorders>
          </w:tcPr>
          <w:p w:rsidR="00C9386B" w:rsidRPr="00750BFA" w:rsidRDefault="00C9386B" w:rsidP="00273AF9">
            <w:pPr>
              <w:jc w:val="center"/>
              <w:rPr>
                <w:lang w:val="uk-UA"/>
              </w:rPr>
            </w:pPr>
            <w:r w:rsidRPr="00750BFA">
              <w:rPr>
                <w:sz w:val="28"/>
                <w:szCs w:val="28"/>
                <w:lang w:val="uk-UA"/>
              </w:rPr>
              <w:t>виконано</w:t>
            </w:r>
          </w:p>
        </w:tc>
      </w:tr>
      <w:tr w:rsidR="00C9386B" w:rsidRPr="00750BFA" w:rsidTr="00273AF9">
        <w:tc>
          <w:tcPr>
            <w:tcW w:w="278" w:type="pct"/>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spacing w:line="276" w:lineRule="auto"/>
              <w:rPr>
                <w:szCs w:val="28"/>
                <w:lang w:val="uk-UA"/>
              </w:rPr>
            </w:pPr>
            <w:r w:rsidRPr="00750BFA">
              <w:rPr>
                <w:sz w:val="28"/>
                <w:szCs w:val="28"/>
                <w:lang w:val="uk-UA"/>
              </w:rPr>
              <w:t>5.</w:t>
            </w:r>
          </w:p>
        </w:tc>
        <w:tc>
          <w:tcPr>
            <w:tcW w:w="2919" w:type="pct"/>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spacing w:line="276" w:lineRule="auto"/>
              <w:jc w:val="both"/>
              <w:rPr>
                <w:szCs w:val="28"/>
                <w:lang w:val="uk-UA"/>
              </w:rPr>
            </w:pPr>
            <w:r w:rsidRPr="00750BFA">
              <w:rPr>
                <w:sz w:val="28"/>
                <w:szCs w:val="28"/>
                <w:lang w:val="uk-UA"/>
              </w:rPr>
              <w:t>Написання 2 розділу</w:t>
            </w:r>
          </w:p>
        </w:tc>
        <w:tc>
          <w:tcPr>
            <w:tcW w:w="1054" w:type="pct"/>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spacing w:line="276" w:lineRule="auto"/>
              <w:jc w:val="center"/>
              <w:rPr>
                <w:szCs w:val="28"/>
                <w:lang w:val="uk-UA"/>
              </w:rPr>
            </w:pPr>
            <w:r w:rsidRPr="00750BFA">
              <w:rPr>
                <w:sz w:val="28"/>
                <w:szCs w:val="28"/>
                <w:lang w:val="uk-UA"/>
              </w:rPr>
              <w:t>листопад 2019</w:t>
            </w:r>
          </w:p>
        </w:tc>
        <w:tc>
          <w:tcPr>
            <w:tcW w:w="749" w:type="pct"/>
            <w:tcBorders>
              <w:top w:val="single" w:sz="4" w:space="0" w:color="auto"/>
              <w:left w:val="single" w:sz="4" w:space="0" w:color="auto"/>
              <w:bottom w:val="single" w:sz="4" w:space="0" w:color="auto"/>
              <w:right w:val="single" w:sz="4" w:space="0" w:color="auto"/>
            </w:tcBorders>
          </w:tcPr>
          <w:p w:rsidR="00C9386B" w:rsidRPr="00750BFA" w:rsidRDefault="00C9386B" w:rsidP="00273AF9">
            <w:pPr>
              <w:jc w:val="center"/>
              <w:rPr>
                <w:lang w:val="uk-UA"/>
              </w:rPr>
            </w:pPr>
            <w:r w:rsidRPr="00750BFA">
              <w:rPr>
                <w:sz w:val="28"/>
                <w:szCs w:val="28"/>
                <w:lang w:val="uk-UA"/>
              </w:rPr>
              <w:t>виконано</w:t>
            </w:r>
          </w:p>
        </w:tc>
      </w:tr>
      <w:tr w:rsidR="00C9386B" w:rsidRPr="00750BFA" w:rsidTr="00273AF9">
        <w:tc>
          <w:tcPr>
            <w:tcW w:w="278" w:type="pct"/>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spacing w:line="276" w:lineRule="auto"/>
              <w:rPr>
                <w:szCs w:val="28"/>
                <w:lang w:val="uk-UA"/>
              </w:rPr>
            </w:pPr>
            <w:r w:rsidRPr="00750BFA">
              <w:rPr>
                <w:sz w:val="28"/>
                <w:szCs w:val="28"/>
                <w:lang w:val="uk-UA"/>
              </w:rPr>
              <w:t xml:space="preserve">6. </w:t>
            </w:r>
          </w:p>
        </w:tc>
        <w:tc>
          <w:tcPr>
            <w:tcW w:w="2919" w:type="pct"/>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spacing w:line="276" w:lineRule="auto"/>
              <w:jc w:val="both"/>
              <w:rPr>
                <w:szCs w:val="28"/>
                <w:lang w:val="uk-UA"/>
              </w:rPr>
            </w:pPr>
            <w:r w:rsidRPr="00750BFA">
              <w:rPr>
                <w:sz w:val="28"/>
                <w:szCs w:val="28"/>
                <w:lang w:val="uk-UA"/>
              </w:rPr>
              <w:t>Проведення формувального експерименту, написання 3 розділу</w:t>
            </w:r>
          </w:p>
        </w:tc>
        <w:tc>
          <w:tcPr>
            <w:tcW w:w="1054" w:type="pct"/>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spacing w:line="276" w:lineRule="auto"/>
              <w:jc w:val="center"/>
              <w:rPr>
                <w:szCs w:val="28"/>
                <w:lang w:val="uk-UA"/>
              </w:rPr>
            </w:pPr>
            <w:r w:rsidRPr="00750BFA">
              <w:rPr>
                <w:sz w:val="28"/>
                <w:szCs w:val="28"/>
                <w:lang w:val="uk-UA"/>
              </w:rPr>
              <w:t>грудень 2019–березень 2020</w:t>
            </w:r>
          </w:p>
        </w:tc>
        <w:tc>
          <w:tcPr>
            <w:tcW w:w="749" w:type="pct"/>
            <w:tcBorders>
              <w:top w:val="single" w:sz="4" w:space="0" w:color="auto"/>
              <w:left w:val="single" w:sz="4" w:space="0" w:color="auto"/>
              <w:bottom w:val="single" w:sz="4" w:space="0" w:color="auto"/>
              <w:right w:val="single" w:sz="4" w:space="0" w:color="auto"/>
            </w:tcBorders>
          </w:tcPr>
          <w:p w:rsidR="00C9386B" w:rsidRPr="00750BFA" w:rsidRDefault="00C9386B" w:rsidP="00273AF9">
            <w:pPr>
              <w:jc w:val="center"/>
              <w:rPr>
                <w:lang w:val="uk-UA"/>
              </w:rPr>
            </w:pPr>
            <w:r w:rsidRPr="00750BFA">
              <w:rPr>
                <w:sz w:val="28"/>
                <w:szCs w:val="28"/>
                <w:lang w:val="uk-UA"/>
              </w:rPr>
              <w:t>виконано</w:t>
            </w:r>
          </w:p>
        </w:tc>
      </w:tr>
      <w:tr w:rsidR="00C9386B" w:rsidRPr="00750BFA" w:rsidTr="00273AF9">
        <w:tc>
          <w:tcPr>
            <w:tcW w:w="278" w:type="pct"/>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spacing w:line="276" w:lineRule="auto"/>
              <w:rPr>
                <w:szCs w:val="28"/>
                <w:lang w:val="uk-UA"/>
              </w:rPr>
            </w:pPr>
            <w:r w:rsidRPr="00750BFA">
              <w:rPr>
                <w:sz w:val="28"/>
                <w:szCs w:val="28"/>
                <w:lang w:val="uk-UA"/>
              </w:rPr>
              <w:t xml:space="preserve">7. </w:t>
            </w:r>
          </w:p>
        </w:tc>
        <w:tc>
          <w:tcPr>
            <w:tcW w:w="2919" w:type="pct"/>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spacing w:line="276" w:lineRule="auto"/>
              <w:jc w:val="both"/>
              <w:rPr>
                <w:szCs w:val="28"/>
                <w:lang w:val="uk-UA"/>
              </w:rPr>
            </w:pPr>
            <w:r w:rsidRPr="00750BFA">
              <w:rPr>
                <w:sz w:val="28"/>
                <w:szCs w:val="28"/>
                <w:lang w:val="uk-UA"/>
              </w:rPr>
              <w:t>Висновки до 3 розділу</w:t>
            </w:r>
          </w:p>
        </w:tc>
        <w:tc>
          <w:tcPr>
            <w:tcW w:w="1054" w:type="pct"/>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spacing w:line="276" w:lineRule="auto"/>
              <w:jc w:val="center"/>
              <w:rPr>
                <w:szCs w:val="28"/>
                <w:lang w:val="uk-UA"/>
              </w:rPr>
            </w:pPr>
            <w:r w:rsidRPr="00750BFA">
              <w:rPr>
                <w:sz w:val="28"/>
                <w:szCs w:val="28"/>
                <w:lang w:val="uk-UA"/>
              </w:rPr>
              <w:t>березень 2020</w:t>
            </w:r>
          </w:p>
        </w:tc>
        <w:tc>
          <w:tcPr>
            <w:tcW w:w="749" w:type="pct"/>
            <w:tcBorders>
              <w:top w:val="single" w:sz="4" w:space="0" w:color="auto"/>
              <w:left w:val="single" w:sz="4" w:space="0" w:color="auto"/>
              <w:bottom w:val="single" w:sz="4" w:space="0" w:color="auto"/>
              <w:right w:val="single" w:sz="4" w:space="0" w:color="auto"/>
            </w:tcBorders>
          </w:tcPr>
          <w:p w:rsidR="00C9386B" w:rsidRPr="00750BFA" w:rsidRDefault="00C9386B" w:rsidP="00273AF9">
            <w:pPr>
              <w:jc w:val="center"/>
              <w:rPr>
                <w:lang w:val="uk-UA"/>
              </w:rPr>
            </w:pPr>
            <w:r w:rsidRPr="00750BFA">
              <w:rPr>
                <w:sz w:val="28"/>
                <w:szCs w:val="28"/>
                <w:lang w:val="uk-UA"/>
              </w:rPr>
              <w:t>виконано</w:t>
            </w:r>
          </w:p>
        </w:tc>
      </w:tr>
      <w:tr w:rsidR="00C9386B" w:rsidRPr="00750BFA" w:rsidTr="00273AF9">
        <w:tc>
          <w:tcPr>
            <w:tcW w:w="278" w:type="pct"/>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spacing w:line="276" w:lineRule="auto"/>
              <w:rPr>
                <w:szCs w:val="28"/>
                <w:lang w:val="uk-UA"/>
              </w:rPr>
            </w:pPr>
            <w:r w:rsidRPr="00750BFA">
              <w:rPr>
                <w:sz w:val="28"/>
                <w:szCs w:val="28"/>
                <w:lang w:val="uk-UA"/>
              </w:rPr>
              <w:t>8.</w:t>
            </w:r>
          </w:p>
        </w:tc>
        <w:tc>
          <w:tcPr>
            <w:tcW w:w="2919" w:type="pct"/>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spacing w:line="276" w:lineRule="auto"/>
              <w:jc w:val="both"/>
              <w:rPr>
                <w:szCs w:val="28"/>
                <w:lang w:val="uk-UA"/>
              </w:rPr>
            </w:pPr>
            <w:r w:rsidRPr="00750BFA">
              <w:rPr>
                <w:sz w:val="28"/>
                <w:szCs w:val="28"/>
                <w:lang w:val="uk-UA"/>
              </w:rPr>
              <w:t>Обговорення результатів дослідження (розділ 4), написання висновків</w:t>
            </w:r>
          </w:p>
        </w:tc>
        <w:tc>
          <w:tcPr>
            <w:tcW w:w="1054" w:type="pct"/>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spacing w:line="276" w:lineRule="auto"/>
              <w:jc w:val="center"/>
              <w:rPr>
                <w:szCs w:val="28"/>
                <w:lang w:val="uk-UA"/>
              </w:rPr>
            </w:pPr>
            <w:r w:rsidRPr="00750BFA">
              <w:rPr>
                <w:sz w:val="28"/>
                <w:szCs w:val="28"/>
                <w:lang w:val="uk-UA"/>
              </w:rPr>
              <w:t>квітень 2020</w:t>
            </w:r>
          </w:p>
        </w:tc>
        <w:tc>
          <w:tcPr>
            <w:tcW w:w="749" w:type="pct"/>
            <w:tcBorders>
              <w:top w:val="single" w:sz="4" w:space="0" w:color="auto"/>
              <w:left w:val="single" w:sz="4" w:space="0" w:color="auto"/>
              <w:bottom w:val="single" w:sz="4" w:space="0" w:color="auto"/>
              <w:right w:val="single" w:sz="4" w:space="0" w:color="auto"/>
            </w:tcBorders>
          </w:tcPr>
          <w:p w:rsidR="00C9386B" w:rsidRPr="00750BFA" w:rsidRDefault="00C9386B" w:rsidP="00273AF9">
            <w:pPr>
              <w:jc w:val="center"/>
              <w:rPr>
                <w:lang w:val="uk-UA"/>
              </w:rPr>
            </w:pPr>
            <w:r w:rsidRPr="00750BFA">
              <w:rPr>
                <w:sz w:val="28"/>
                <w:szCs w:val="28"/>
                <w:lang w:val="uk-UA"/>
              </w:rPr>
              <w:t>виконано</w:t>
            </w:r>
          </w:p>
        </w:tc>
      </w:tr>
      <w:tr w:rsidR="00C9386B" w:rsidRPr="00750BFA" w:rsidTr="00273AF9">
        <w:tc>
          <w:tcPr>
            <w:tcW w:w="278" w:type="pct"/>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spacing w:line="276" w:lineRule="auto"/>
              <w:rPr>
                <w:szCs w:val="28"/>
                <w:lang w:val="uk-UA"/>
              </w:rPr>
            </w:pPr>
            <w:r w:rsidRPr="00750BFA">
              <w:rPr>
                <w:sz w:val="28"/>
                <w:szCs w:val="28"/>
                <w:lang w:val="uk-UA"/>
              </w:rPr>
              <w:t>9.</w:t>
            </w:r>
          </w:p>
        </w:tc>
        <w:tc>
          <w:tcPr>
            <w:tcW w:w="2919" w:type="pct"/>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spacing w:line="276" w:lineRule="auto"/>
              <w:jc w:val="both"/>
              <w:rPr>
                <w:szCs w:val="28"/>
                <w:lang w:val="uk-UA"/>
              </w:rPr>
            </w:pPr>
            <w:r w:rsidRPr="00750BFA">
              <w:rPr>
                <w:sz w:val="28"/>
                <w:szCs w:val="28"/>
                <w:lang w:val="uk-UA"/>
              </w:rPr>
              <w:t>Нормоконтроль</w:t>
            </w:r>
          </w:p>
        </w:tc>
        <w:tc>
          <w:tcPr>
            <w:tcW w:w="1054" w:type="pct"/>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spacing w:line="276" w:lineRule="auto"/>
              <w:jc w:val="center"/>
              <w:rPr>
                <w:szCs w:val="28"/>
                <w:lang w:val="uk-UA"/>
              </w:rPr>
            </w:pPr>
            <w:r w:rsidRPr="00750BFA">
              <w:rPr>
                <w:sz w:val="28"/>
                <w:szCs w:val="28"/>
                <w:lang w:val="uk-UA"/>
              </w:rPr>
              <w:t>травень 2020</w:t>
            </w:r>
          </w:p>
        </w:tc>
        <w:tc>
          <w:tcPr>
            <w:tcW w:w="749" w:type="pct"/>
            <w:tcBorders>
              <w:top w:val="single" w:sz="4" w:space="0" w:color="auto"/>
              <w:left w:val="single" w:sz="4" w:space="0" w:color="auto"/>
              <w:bottom w:val="single" w:sz="4" w:space="0" w:color="auto"/>
              <w:right w:val="single" w:sz="4" w:space="0" w:color="auto"/>
            </w:tcBorders>
          </w:tcPr>
          <w:p w:rsidR="00C9386B" w:rsidRPr="00750BFA" w:rsidRDefault="00C9386B" w:rsidP="00273AF9">
            <w:pPr>
              <w:jc w:val="center"/>
              <w:rPr>
                <w:lang w:val="uk-UA"/>
              </w:rPr>
            </w:pPr>
            <w:r w:rsidRPr="00750BFA">
              <w:rPr>
                <w:sz w:val="28"/>
                <w:szCs w:val="28"/>
                <w:lang w:val="uk-UA"/>
              </w:rPr>
              <w:t>виконано</w:t>
            </w:r>
          </w:p>
        </w:tc>
      </w:tr>
      <w:tr w:rsidR="00C9386B" w:rsidRPr="00750BFA" w:rsidTr="00273AF9">
        <w:tc>
          <w:tcPr>
            <w:tcW w:w="278" w:type="pct"/>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spacing w:line="276" w:lineRule="auto"/>
              <w:rPr>
                <w:sz w:val="28"/>
                <w:szCs w:val="28"/>
                <w:lang w:val="uk-UA"/>
              </w:rPr>
            </w:pPr>
            <w:r w:rsidRPr="00750BFA">
              <w:rPr>
                <w:sz w:val="28"/>
                <w:szCs w:val="28"/>
                <w:lang w:val="uk-UA"/>
              </w:rPr>
              <w:t>10.</w:t>
            </w:r>
          </w:p>
        </w:tc>
        <w:tc>
          <w:tcPr>
            <w:tcW w:w="2919" w:type="pct"/>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spacing w:line="276" w:lineRule="auto"/>
              <w:jc w:val="both"/>
              <w:rPr>
                <w:sz w:val="28"/>
                <w:szCs w:val="28"/>
                <w:lang w:val="uk-UA"/>
              </w:rPr>
            </w:pPr>
            <w:r w:rsidRPr="00750BFA">
              <w:rPr>
                <w:sz w:val="28"/>
                <w:szCs w:val="28"/>
                <w:lang w:val="uk-UA"/>
              </w:rPr>
              <w:t>Передзахист, підготовка електронної презентації</w:t>
            </w:r>
          </w:p>
        </w:tc>
        <w:tc>
          <w:tcPr>
            <w:tcW w:w="1054" w:type="pct"/>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spacing w:line="276" w:lineRule="auto"/>
              <w:jc w:val="center"/>
              <w:rPr>
                <w:sz w:val="28"/>
                <w:szCs w:val="28"/>
                <w:lang w:val="uk-UA"/>
              </w:rPr>
            </w:pPr>
            <w:r w:rsidRPr="00750BFA">
              <w:rPr>
                <w:sz w:val="28"/>
                <w:szCs w:val="28"/>
                <w:lang w:val="uk-UA"/>
              </w:rPr>
              <w:t>травень 2020</w:t>
            </w:r>
          </w:p>
        </w:tc>
        <w:tc>
          <w:tcPr>
            <w:tcW w:w="749" w:type="pct"/>
            <w:tcBorders>
              <w:top w:val="single" w:sz="4" w:space="0" w:color="auto"/>
              <w:left w:val="single" w:sz="4" w:space="0" w:color="auto"/>
              <w:bottom w:val="single" w:sz="4" w:space="0" w:color="auto"/>
              <w:right w:val="single" w:sz="4" w:space="0" w:color="auto"/>
            </w:tcBorders>
          </w:tcPr>
          <w:p w:rsidR="00C9386B" w:rsidRPr="00750BFA" w:rsidRDefault="00C9386B" w:rsidP="00273AF9">
            <w:pPr>
              <w:jc w:val="center"/>
              <w:rPr>
                <w:sz w:val="28"/>
                <w:szCs w:val="28"/>
                <w:lang w:val="uk-UA"/>
              </w:rPr>
            </w:pPr>
            <w:r w:rsidRPr="00750BFA">
              <w:rPr>
                <w:sz w:val="28"/>
                <w:szCs w:val="28"/>
                <w:lang w:val="uk-UA"/>
              </w:rPr>
              <w:t>виконано</w:t>
            </w:r>
          </w:p>
        </w:tc>
      </w:tr>
      <w:tr w:rsidR="00C9386B" w:rsidRPr="00750BFA" w:rsidTr="00273AF9">
        <w:tc>
          <w:tcPr>
            <w:tcW w:w="278" w:type="pct"/>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spacing w:line="276" w:lineRule="auto"/>
              <w:rPr>
                <w:sz w:val="28"/>
                <w:szCs w:val="28"/>
                <w:lang w:val="uk-UA"/>
              </w:rPr>
            </w:pPr>
            <w:r w:rsidRPr="00750BFA">
              <w:rPr>
                <w:sz w:val="28"/>
                <w:szCs w:val="28"/>
                <w:lang w:val="uk-UA"/>
              </w:rPr>
              <w:t xml:space="preserve">11. </w:t>
            </w:r>
          </w:p>
        </w:tc>
        <w:tc>
          <w:tcPr>
            <w:tcW w:w="2919" w:type="pct"/>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spacing w:line="276" w:lineRule="auto"/>
              <w:jc w:val="both"/>
              <w:rPr>
                <w:sz w:val="28"/>
                <w:szCs w:val="28"/>
                <w:lang w:val="uk-UA"/>
              </w:rPr>
            </w:pPr>
            <w:r w:rsidRPr="00750BFA">
              <w:rPr>
                <w:sz w:val="28"/>
                <w:szCs w:val="28"/>
                <w:lang w:val="uk-UA"/>
              </w:rPr>
              <w:t>Захист дипломної роботи</w:t>
            </w:r>
          </w:p>
        </w:tc>
        <w:tc>
          <w:tcPr>
            <w:tcW w:w="1054" w:type="pct"/>
            <w:tcBorders>
              <w:top w:val="single" w:sz="4" w:space="0" w:color="auto"/>
              <w:left w:val="single" w:sz="4" w:space="0" w:color="auto"/>
              <w:bottom w:val="single" w:sz="4" w:space="0" w:color="auto"/>
              <w:right w:val="single" w:sz="4" w:space="0" w:color="auto"/>
            </w:tcBorders>
            <w:hideMark/>
          </w:tcPr>
          <w:p w:rsidR="00C9386B" w:rsidRPr="00750BFA" w:rsidRDefault="00C9386B" w:rsidP="00273AF9">
            <w:pPr>
              <w:spacing w:line="276" w:lineRule="auto"/>
              <w:jc w:val="center"/>
              <w:rPr>
                <w:sz w:val="28"/>
                <w:szCs w:val="28"/>
                <w:lang w:val="uk-UA"/>
              </w:rPr>
            </w:pPr>
            <w:r w:rsidRPr="00750BFA">
              <w:rPr>
                <w:sz w:val="28"/>
                <w:szCs w:val="28"/>
                <w:lang w:val="uk-UA"/>
              </w:rPr>
              <w:t>червень 2020</w:t>
            </w:r>
          </w:p>
        </w:tc>
        <w:tc>
          <w:tcPr>
            <w:tcW w:w="749" w:type="pct"/>
            <w:tcBorders>
              <w:top w:val="single" w:sz="4" w:space="0" w:color="auto"/>
              <w:left w:val="single" w:sz="4" w:space="0" w:color="auto"/>
              <w:bottom w:val="single" w:sz="4" w:space="0" w:color="auto"/>
              <w:right w:val="single" w:sz="4" w:space="0" w:color="auto"/>
            </w:tcBorders>
          </w:tcPr>
          <w:p w:rsidR="00C9386B" w:rsidRPr="00750BFA" w:rsidRDefault="00C9386B" w:rsidP="00273AF9">
            <w:pPr>
              <w:spacing w:line="276" w:lineRule="auto"/>
              <w:rPr>
                <w:sz w:val="28"/>
                <w:szCs w:val="28"/>
                <w:lang w:val="uk-UA"/>
              </w:rPr>
            </w:pPr>
          </w:p>
        </w:tc>
      </w:tr>
    </w:tbl>
    <w:p w:rsidR="00C9386B" w:rsidRPr="00750BFA" w:rsidRDefault="00C9386B" w:rsidP="00C9386B">
      <w:pPr>
        <w:rPr>
          <w:sz w:val="28"/>
          <w:szCs w:val="28"/>
          <w:lang w:val="uk-UA"/>
        </w:rPr>
      </w:pPr>
    </w:p>
    <w:p w:rsidR="00C9386B" w:rsidRPr="00750BFA" w:rsidRDefault="00C9386B" w:rsidP="00C9386B">
      <w:pPr>
        <w:rPr>
          <w:sz w:val="28"/>
          <w:szCs w:val="28"/>
          <w:lang w:val="uk-UA"/>
        </w:rPr>
      </w:pPr>
    </w:p>
    <w:p w:rsidR="00C9386B" w:rsidRPr="00750BFA" w:rsidRDefault="00C9386B" w:rsidP="00C9386B">
      <w:pPr>
        <w:spacing w:line="360" w:lineRule="auto"/>
        <w:jc w:val="right"/>
        <w:rPr>
          <w:sz w:val="28"/>
          <w:szCs w:val="28"/>
          <w:lang w:val="uk-UA"/>
        </w:rPr>
      </w:pPr>
      <w:r w:rsidRPr="00750BFA">
        <w:rPr>
          <w:sz w:val="28"/>
          <w:szCs w:val="28"/>
          <w:lang w:val="uk-UA"/>
        </w:rPr>
        <w:t>Здобувач вищої освіти ___________________ Зайцев Ю. С.</w:t>
      </w:r>
    </w:p>
    <w:p w:rsidR="00C9386B" w:rsidRPr="00750BFA" w:rsidRDefault="00C9386B" w:rsidP="00C9386B">
      <w:pPr>
        <w:spacing w:line="360" w:lineRule="auto"/>
        <w:jc w:val="right"/>
        <w:rPr>
          <w:sz w:val="28"/>
          <w:szCs w:val="28"/>
          <w:lang w:val="uk-UA"/>
        </w:rPr>
      </w:pPr>
      <w:r w:rsidRPr="00750BFA">
        <w:rPr>
          <w:sz w:val="28"/>
          <w:szCs w:val="28"/>
          <w:lang w:val="uk-UA"/>
        </w:rPr>
        <w:t>Керівник роботи _________________________ Сахно Т. В.</w:t>
      </w:r>
    </w:p>
    <w:p w:rsidR="00334E13" w:rsidRPr="00750BFA" w:rsidRDefault="00334E13">
      <w:pPr>
        <w:spacing w:line="276" w:lineRule="auto"/>
        <w:rPr>
          <w:sz w:val="28"/>
          <w:szCs w:val="28"/>
          <w:lang w:val="uk-UA"/>
        </w:rPr>
      </w:pPr>
      <w:r w:rsidRPr="00750BFA">
        <w:rPr>
          <w:sz w:val="28"/>
          <w:szCs w:val="28"/>
          <w:lang w:val="uk-UA"/>
        </w:rPr>
        <w:br w:type="page"/>
      </w:r>
    </w:p>
    <w:p w:rsidR="00B21ED2" w:rsidRPr="00750BFA" w:rsidRDefault="00B21ED2" w:rsidP="00B21ED2">
      <w:pPr>
        <w:jc w:val="center"/>
        <w:rPr>
          <w:b/>
          <w:sz w:val="28"/>
          <w:szCs w:val="28"/>
          <w:lang w:val="uk-UA"/>
        </w:rPr>
      </w:pPr>
      <w:r w:rsidRPr="00750BFA">
        <w:rPr>
          <w:b/>
          <w:sz w:val="28"/>
          <w:szCs w:val="28"/>
          <w:lang w:val="uk-UA"/>
        </w:rPr>
        <w:lastRenderedPageBreak/>
        <w:t>ЗМІСТ</w:t>
      </w:r>
    </w:p>
    <w:p w:rsidR="00B21ED2" w:rsidRPr="00750BFA" w:rsidRDefault="00B21ED2" w:rsidP="00B21ED2">
      <w:pPr>
        <w:spacing w:line="360" w:lineRule="auto"/>
        <w:rPr>
          <w:b/>
          <w:sz w:val="28"/>
          <w:szCs w:val="28"/>
          <w:lang w:val="uk-UA"/>
        </w:rPr>
      </w:pPr>
    </w:p>
    <w:tbl>
      <w:tblPr>
        <w:tblW w:w="0" w:type="auto"/>
        <w:tblInd w:w="-176" w:type="dxa"/>
        <w:tblLayout w:type="fixed"/>
        <w:tblLook w:val="0000"/>
      </w:tblPr>
      <w:tblGrid>
        <w:gridCol w:w="9215"/>
        <w:gridCol w:w="531"/>
      </w:tblGrid>
      <w:tr w:rsidR="00B21ED2" w:rsidRPr="00750BFA" w:rsidTr="000618DA">
        <w:trPr>
          <w:trHeight w:val="326"/>
        </w:trPr>
        <w:tc>
          <w:tcPr>
            <w:tcW w:w="9215" w:type="dxa"/>
          </w:tcPr>
          <w:p w:rsidR="00B21ED2" w:rsidRPr="00750BFA" w:rsidRDefault="00B21ED2" w:rsidP="000618DA">
            <w:pPr>
              <w:spacing w:line="360" w:lineRule="auto"/>
              <w:rPr>
                <w:sz w:val="28"/>
                <w:szCs w:val="28"/>
                <w:lang w:val="uk-UA"/>
              </w:rPr>
            </w:pPr>
            <w:r w:rsidRPr="00750BFA">
              <w:rPr>
                <w:b/>
                <w:sz w:val="28"/>
                <w:szCs w:val="28"/>
                <w:lang w:val="uk-UA"/>
              </w:rPr>
              <w:t>ПЕРЕЛІК УМОВНИХ ПОЗНАЧЕНЬ………………………………………</w:t>
            </w:r>
          </w:p>
        </w:tc>
        <w:tc>
          <w:tcPr>
            <w:tcW w:w="531" w:type="dxa"/>
          </w:tcPr>
          <w:p w:rsidR="00B21ED2" w:rsidRPr="00750BFA" w:rsidRDefault="00750BFA" w:rsidP="000618DA">
            <w:pPr>
              <w:spacing w:line="360" w:lineRule="auto"/>
              <w:jc w:val="right"/>
              <w:rPr>
                <w:sz w:val="28"/>
                <w:szCs w:val="28"/>
                <w:lang w:val="uk-UA"/>
              </w:rPr>
            </w:pPr>
            <w:r w:rsidRPr="00750BFA">
              <w:rPr>
                <w:sz w:val="28"/>
                <w:szCs w:val="28"/>
                <w:lang w:val="uk-UA"/>
              </w:rPr>
              <w:t>6</w:t>
            </w:r>
          </w:p>
        </w:tc>
      </w:tr>
      <w:tr w:rsidR="00B21ED2" w:rsidRPr="00750BFA" w:rsidTr="000618DA">
        <w:trPr>
          <w:trHeight w:val="326"/>
        </w:trPr>
        <w:tc>
          <w:tcPr>
            <w:tcW w:w="9215" w:type="dxa"/>
          </w:tcPr>
          <w:p w:rsidR="00B21ED2" w:rsidRPr="00750BFA" w:rsidRDefault="00B21ED2" w:rsidP="000618DA">
            <w:pPr>
              <w:spacing w:line="360" w:lineRule="auto"/>
              <w:rPr>
                <w:b/>
                <w:sz w:val="28"/>
                <w:szCs w:val="28"/>
                <w:lang w:val="uk-UA"/>
              </w:rPr>
            </w:pPr>
            <w:r w:rsidRPr="00750BFA">
              <w:rPr>
                <w:b/>
                <w:sz w:val="28"/>
                <w:szCs w:val="28"/>
                <w:lang w:val="uk-UA"/>
              </w:rPr>
              <w:t>ВСТУП………………………………………………………………………….</w:t>
            </w:r>
          </w:p>
        </w:tc>
        <w:tc>
          <w:tcPr>
            <w:tcW w:w="531" w:type="dxa"/>
          </w:tcPr>
          <w:p w:rsidR="00B21ED2" w:rsidRPr="00750BFA" w:rsidRDefault="00750BFA" w:rsidP="000618DA">
            <w:pPr>
              <w:spacing w:line="360" w:lineRule="auto"/>
              <w:jc w:val="right"/>
              <w:rPr>
                <w:sz w:val="28"/>
                <w:szCs w:val="28"/>
                <w:lang w:val="uk-UA"/>
              </w:rPr>
            </w:pPr>
            <w:r w:rsidRPr="00750BFA">
              <w:rPr>
                <w:sz w:val="28"/>
                <w:szCs w:val="28"/>
                <w:lang w:val="uk-UA"/>
              </w:rPr>
              <w:t>7</w:t>
            </w:r>
          </w:p>
        </w:tc>
      </w:tr>
      <w:tr w:rsidR="00B21ED2" w:rsidRPr="00750BFA" w:rsidTr="000618DA">
        <w:trPr>
          <w:trHeight w:val="946"/>
        </w:trPr>
        <w:tc>
          <w:tcPr>
            <w:tcW w:w="9215" w:type="dxa"/>
          </w:tcPr>
          <w:p w:rsidR="00B21ED2" w:rsidRPr="00750BFA" w:rsidRDefault="00B21ED2" w:rsidP="000618DA">
            <w:pPr>
              <w:spacing w:line="360" w:lineRule="auto"/>
              <w:ind w:left="1428" w:hanging="1428"/>
              <w:jc w:val="both"/>
              <w:rPr>
                <w:b/>
                <w:sz w:val="28"/>
                <w:szCs w:val="28"/>
                <w:highlight w:val="yellow"/>
                <w:lang w:val="uk-UA"/>
              </w:rPr>
            </w:pPr>
            <w:r w:rsidRPr="00750BFA">
              <w:rPr>
                <w:b/>
                <w:sz w:val="28"/>
                <w:szCs w:val="28"/>
                <w:lang w:val="uk-UA"/>
              </w:rPr>
              <w:t>РОЗДІЛ 1. ОСОБЛИВОСТІ АДАПТИВНОЇ ФІЗИЧНОЇ РЕАБІЛІТАЦІЇ ДІТЕЙ ІЗ ПОРУШЕННЯМИ ЗОРУ СЕРЕДНЬОГО ШКІЛЬНОГО ВІКУ………………………….</w:t>
            </w:r>
          </w:p>
        </w:tc>
        <w:tc>
          <w:tcPr>
            <w:tcW w:w="531" w:type="dxa"/>
          </w:tcPr>
          <w:p w:rsidR="00B21ED2" w:rsidRPr="00750BFA" w:rsidRDefault="00B21ED2" w:rsidP="000618DA">
            <w:pPr>
              <w:spacing w:line="360" w:lineRule="auto"/>
              <w:jc w:val="right"/>
              <w:rPr>
                <w:sz w:val="28"/>
                <w:szCs w:val="28"/>
                <w:lang w:val="uk-UA"/>
              </w:rPr>
            </w:pPr>
          </w:p>
          <w:p w:rsidR="00B21ED2" w:rsidRPr="00750BFA" w:rsidRDefault="00B21ED2" w:rsidP="000618DA">
            <w:pPr>
              <w:spacing w:line="360" w:lineRule="auto"/>
              <w:jc w:val="right"/>
              <w:rPr>
                <w:sz w:val="28"/>
                <w:szCs w:val="28"/>
                <w:lang w:val="uk-UA"/>
              </w:rPr>
            </w:pPr>
          </w:p>
          <w:p w:rsidR="00B21ED2" w:rsidRPr="00750BFA" w:rsidRDefault="00750BFA" w:rsidP="000618DA">
            <w:pPr>
              <w:spacing w:line="360" w:lineRule="auto"/>
              <w:jc w:val="right"/>
              <w:rPr>
                <w:sz w:val="28"/>
                <w:szCs w:val="28"/>
                <w:lang w:val="uk-UA"/>
              </w:rPr>
            </w:pPr>
            <w:r w:rsidRPr="00750BFA">
              <w:rPr>
                <w:sz w:val="28"/>
                <w:szCs w:val="28"/>
                <w:lang w:val="uk-UA"/>
              </w:rPr>
              <w:t>10</w:t>
            </w:r>
          </w:p>
        </w:tc>
      </w:tr>
      <w:tr w:rsidR="00B21ED2" w:rsidRPr="00750BFA" w:rsidTr="000618DA">
        <w:trPr>
          <w:trHeight w:val="326"/>
        </w:trPr>
        <w:tc>
          <w:tcPr>
            <w:tcW w:w="9215" w:type="dxa"/>
          </w:tcPr>
          <w:p w:rsidR="00B21ED2" w:rsidRPr="00750BFA" w:rsidRDefault="00B21ED2" w:rsidP="00B21ED2">
            <w:pPr>
              <w:numPr>
                <w:ilvl w:val="1"/>
                <w:numId w:val="27"/>
              </w:numPr>
              <w:spacing w:line="360" w:lineRule="auto"/>
              <w:jc w:val="both"/>
              <w:rPr>
                <w:sz w:val="28"/>
                <w:szCs w:val="28"/>
                <w:lang w:val="uk-UA"/>
              </w:rPr>
            </w:pPr>
            <w:r w:rsidRPr="00750BFA">
              <w:rPr>
                <w:sz w:val="28"/>
                <w:szCs w:val="28"/>
                <w:lang w:val="uk-UA"/>
              </w:rPr>
              <w:t>Особливості адаптивної фізичної реабілітації дітей із зoровими порушеннями……………………………………</w:t>
            </w:r>
          </w:p>
        </w:tc>
        <w:tc>
          <w:tcPr>
            <w:tcW w:w="531" w:type="dxa"/>
          </w:tcPr>
          <w:p w:rsidR="00B21ED2" w:rsidRPr="00750BFA" w:rsidRDefault="00B21ED2" w:rsidP="000618DA">
            <w:pPr>
              <w:spacing w:line="360" w:lineRule="auto"/>
              <w:jc w:val="right"/>
              <w:rPr>
                <w:sz w:val="28"/>
                <w:szCs w:val="28"/>
                <w:lang w:val="uk-UA"/>
              </w:rPr>
            </w:pPr>
          </w:p>
          <w:p w:rsidR="00B21ED2" w:rsidRPr="00750BFA" w:rsidRDefault="00750BFA" w:rsidP="000618DA">
            <w:pPr>
              <w:spacing w:line="360" w:lineRule="auto"/>
              <w:jc w:val="right"/>
              <w:rPr>
                <w:sz w:val="28"/>
                <w:szCs w:val="28"/>
                <w:lang w:val="uk-UA"/>
              </w:rPr>
            </w:pPr>
            <w:r w:rsidRPr="00750BFA">
              <w:rPr>
                <w:sz w:val="28"/>
                <w:szCs w:val="28"/>
                <w:lang w:val="uk-UA"/>
              </w:rPr>
              <w:t>10</w:t>
            </w:r>
          </w:p>
        </w:tc>
      </w:tr>
      <w:tr w:rsidR="00B21ED2" w:rsidRPr="00750BFA" w:rsidTr="000618DA">
        <w:trPr>
          <w:trHeight w:val="326"/>
        </w:trPr>
        <w:tc>
          <w:tcPr>
            <w:tcW w:w="9215" w:type="dxa"/>
          </w:tcPr>
          <w:p w:rsidR="00B21ED2" w:rsidRPr="00750BFA" w:rsidRDefault="00B21ED2" w:rsidP="00B21ED2">
            <w:pPr>
              <w:numPr>
                <w:ilvl w:val="1"/>
                <w:numId w:val="27"/>
              </w:numPr>
              <w:spacing w:line="360" w:lineRule="auto"/>
              <w:jc w:val="both"/>
              <w:rPr>
                <w:bCs/>
                <w:sz w:val="28"/>
                <w:szCs w:val="28"/>
                <w:lang w:val="uk-UA"/>
              </w:rPr>
            </w:pPr>
            <w:r w:rsidRPr="00750BFA">
              <w:rPr>
                <w:sz w:val="28"/>
                <w:szCs w:val="28"/>
                <w:lang w:val="uk-UA"/>
              </w:rPr>
              <w:t>Характеристикa порушень зору у дітей середнього шкільного віку</w:t>
            </w:r>
            <w:r w:rsidRPr="00750BFA">
              <w:rPr>
                <w:sz w:val="28"/>
                <w:szCs w:val="28"/>
                <w:shd w:val="clear" w:color="auto" w:fill="FFFFFF"/>
                <w:lang w:val="uk-UA"/>
              </w:rPr>
              <w:t>.</w:t>
            </w:r>
            <w:r w:rsidRPr="00750BFA">
              <w:rPr>
                <w:sz w:val="28"/>
                <w:szCs w:val="28"/>
                <w:lang w:val="uk-UA"/>
              </w:rPr>
              <w:t>…………………………………………….</w:t>
            </w:r>
          </w:p>
        </w:tc>
        <w:tc>
          <w:tcPr>
            <w:tcW w:w="531" w:type="dxa"/>
          </w:tcPr>
          <w:p w:rsidR="00B21ED2" w:rsidRPr="00750BFA" w:rsidRDefault="00B21ED2" w:rsidP="000618DA">
            <w:pPr>
              <w:spacing w:line="360" w:lineRule="auto"/>
              <w:jc w:val="right"/>
              <w:rPr>
                <w:sz w:val="28"/>
                <w:szCs w:val="28"/>
                <w:lang w:val="uk-UA"/>
              </w:rPr>
            </w:pPr>
          </w:p>
          <w:p w:rsidR="00B21ED2" w:rsidRPr="00750BFA" w:rsidRDefault="00B21ED2" w:rsidP="00750BFA">
            <w:pPr>
              <w:spacing w:line="360" w:lineRule="auto"/>
              <w:jc w:val="right"/>
              <w:rPr>
                <w:sz w:val="28"/>
                <w:szCs w:val="28"/>
                <w:lang w:val="uk-UA"/>
              </w:rPr>
            </w:pPr>
            <w:r w:rsidRPr="00750BFA">
              <w:rPr>
                <w:sz w:val="28"/>
                <w:szCs w:val="28"/>
                <w:lang w:val="uk-UA"/>
              </w:rPr>
              <w:t>1</w:t>
            </w:r>
            <w:r w:rsidR="00750BFA" w:rsidRPr="00750BFA">
              <w:rPr>
                <w:sz w:val="28"/>
                <w:szCs w:val="28"/>
                <w:lang w:val="uk-UA"/>
              </w:rPr>
              <w:t>5</w:t>
            </w:r>
          </w:p>
        </w:tc>
      </w:tr>
      <w:tr w:rsidR="00B21ED2" w:rsidRPr="00750BFA" w:rsidTr="000618DA">
        <w:trPr>
          <w:trHeight w:val="326"/>
        </w:trPr>
        <w:tc>
          <w:tcPr>
            <w:tcW w:w="9215" w:type="dxa"/>
          </w:tcPr>
          <w:p w:rsidR="00B21ED2" w:rsidRPr="00750BFA" w:rsidRDefault="00B21ED2" w:rsidP="00B21ED2">
            <w:pPr>
              <w:numPr>
                <w:ilvl w:val="1"/>
                <w:numId w:val="27"/>
              </w:numPr>
              <w:spacing w:line="360" w:lineRule="auto"/>
              <w:jc w:val="both"/>
              <w:rPr>
                <w:sz w:val="28"/>
                <w:szCs w:val="28"/>
                <w:lang w:val="uk-UA"/>
              </w:rPr>
            </w:pPr>
            <w:r w:rsidRPr="00750BFA">
              <w:rPr>
                <w:sz w:val="28"/>
                <w:szCs w:val="28"/>
                <w:lang w:val="uk-UA"/>
              </w:rPr>
              <w:t>Особливості психофізичного pозвитку дітей із порушеннями зoру…………………………………………</w:t>
            </w:r>
          </w:p>
        </w:tc>
        <w:tc>
          <w:tcPr>
            <w:tcW w:w="531" w:type="dxa"/>
          </w:tcPr>
          <w:p w:rsidR="00B21ED2" w:rsidRPr="00750BFA" w:rsidRDefault="00B21ED2" w:rsidP="000618DA">
            <w:pPr>
              <w:spacing w:line="360" w:lineRule="auto"/>
              <w:jc w:val="right"/>
              <w:rPr>
                <w:sz w:val="28"/>
                <w:szCs w:val="28"/>
                <w:lang w:val="uk-UA"/>
              </w:rPr>
            </w:pPr>
          </w:p>
          <w:p w:rsidR="00B21ED2" w:rsidRPr="00750BFA" w:rsidRDefault="00B21ED2" w:rsidP="00750BFA">
            <w:pPr>
              <w:spacing w:line="360" w:lineRule="auto"/>
              <w:jc w:val="right"/>
              <w:rPr>
                <w:sz w:val="28"/>
                <w:szCs w:val="28"/>
                <w:lang w:val="uk-UA"/>
              </w:rPr>
            </w:pPr>
            <w:r w:rsidRPr="00750BFA">
              <w:rPr>
                <w:sz w:val="28"/>
                <w:szCs w:val="28"/>
                <w:lang w:val="uk-UA"/>
              </w:rPr>
              <w:t>2</w:t>
            </w:r>
            <w:r w:rsidR="00750BFA" w:rsidRPr="00750BFA">
              <w:rPr>
                <w:sz w:val="28"/>
                <w:szCs w:val="28"/>
                <w:lang w:val="uk-UA"/>
              </w:rPr>
              <w:t>2</w:t>
            </w:r>
          </w:p>
        </w:tc>
      </w:tr>
      <w:tr w:rsidR="00B21ED2" w:rsidRPr="00750BFA" w:rsidTr="000618DA">
        <w:trPr>
          <w:trHeight w:val="326"/>
        </w:trPr>
        <w:tc>
          <w:tcPr>
            <w:tcW w:w="9215" w:type="dxa"/>
          </w:tcPr>
          <w:p w:rsidR="00B21ED2" w:rsidRPr="00750BFA" w:rsidRDefault="00B21ED2" w:rsidP="000618DA">
            <w:pPr>
              <w:spacing w:line="360" w:lineRule="auto"/>
              <w:ind w:left="1452"/>
              <w:jc w:val="both"/>
              <w:rPr>
                <w:sz w:val="28"/>
                <w:szCs w:val="28"/>
                <w:lang w:val="uk-UA"/>
              </w:rPr>
            </w:pPr>
            <w:r w:rsidRPr="00750BFA">
              <w:rPr>
                <w:sz w:val="28"/>
                <w:szCs w:val="28"/>
                <w:lang w:val="uk-UA"/>
              </w:rPr>
              <w:t>Висновки до першого розділу……………………………………</w:t>
            </w:r>
          </w:p>
        </w:tc>
        <w:tc>
          <w:tcPr>
            <w:tcW w:w="531" w:type="dxa"/>
          </w:tcPr>
          <w:p w:rsidR="00B21ED2" w:rsidRPr="00750BFA" w:rsidRDefault="00B21ED2" w:rsidP="00750BFA">
            <w:pPr>
              <w:spacing w:line="360" w:lineRule="auto"/>
              <w:jc w:val="right"/>
              <w:rPr>
                <w:sz w:val="28"/>
                <w:szCs w:val="28"/>
                <w:lang w:val="uk-UA"/>
              </w:rPr>
            </w:pPr>
            <w:r w:rsidRPr="00750BFA">
              <w:rPr>
                <w:sz w:val="28"/>
                <w:szCs w:val="28"/>
                <w:lang w:val="uk-UA"/>
              </w:rPr>
              <w:t>2</w:t>
            </w:r>
            <w:r w:rsidR="00750BFA" w:rsidRPr="00750BFA">
              <w:rPr>
                <w:sz w:val="28"/>
                <w:szCs w:val="28"/>
                <w:lang w:val="uk-UA"/>
              </w:rPr>
              <w:t>7</w:t>
            </w:r>
          </w:p>
        </w:tc>
      </w:tr>
      <w:tr w:rsidR="00B21ED2" w:rsidRPr="00750BFA" w:rsidTr="000618DA">
        <w:trPr>
          <w:trHeight w:val="326"/>
        </w:trPr>
        <w:tc>
          <w:tcPr>
            <w:tcW w:w="9215" w:type="dxa"/>
          </w:tcPr>
          <w:p w:rsidR="00B21ED2" w:rsidRPr="00750BFA" w:rsidRDefault="00B21ED2" w:rsidP="000618DA">
            <w:pPr>
              <w:spacing w:line="360" w:lineRule="auto"/>
              <w:jc w:val="both"/>
              <w:rPr>
                <w:b/>
                <w:sz w:val="28"/>
                <w:szCs w:val="28"/>
                <w:lang w:val="uk-UA"/>
              </w:rPr>
            </w:pPr>
            <w:r w:rsidRPr="00750BFA">
              <w:rPr>
                <w:b/>
                <w:sz w:val="28"/>
                <w:szCs w:val="28"/>
                <w:lang w:val="uk-UA"/>
              </w:rPr>
              <w:t>РОЗДІЛ 2. МЕТОДИ ТА ОРГАНІЗАЦІЯ ДОСЛІДЖЕННЯ…………….</w:t>
            </w:r>
          </w:p>
        </w:tc>
        <w:tc>
          <w:tcPr>
            <w:tcW w:w="531" w:type="dxa"/>
          </w:tcPr>
          <w:p w:rsidR="00B21ED2" w:rsidRPr="00750BFA" w:rsidRDefault="00B21ED2" w:rsidP="00750BFA">
            <w:pPr>
              <w:spacing w:line="360" w:lineRule="auto"/>
              <w:jc w:val="right"/>
              <w:rPr>
                <w:sz w:val="28"/>
                <w:szCs w:val="28"/>
                <w:lang w:val="uk-UA"/>
              </w:rPr>
            </w:pPr>
            <w:r w:rsidRPr="00750BFA">
              <w:rPr>
                <w:sz w:val="28"/>
                <w:szCs w:val="28"/>
                <w:lang w:val="uk-UA"/>
              </w:rPr>
              <w:t>2</w:t>
            </w:r>
            <w:r w:rsidR="00750BFA" w:rsidRPr="00750BFA">
              <w:rPr>
                <w:sz w:val="28"/>
                <w:szCs w:val="28"/>
                <w:lang w:val="uk-UA"/>
              </w:rPr>
              <w:t>9</w:t>
            </w:r>
          </w:p>
        </w:tc>
      </w:tr>
      <w:tr w:rsidR="00B21ED2" w:rsidRPr="00750BFA" w:rsidTr="000618DA">
        <w:trPr>
          <w:trHeight w:val="326"/>
        </w:trPr>
        <w:tc>
          <w:tcPr>
            <w:tcW w:w="9215" w:type="dxa"/>
          </w:tcPr>
          <w:p w:rsidR="00B21ED2" w:rsidRPr="00750BFA" w:rsidRDefault="00B21ED2" w:rsidP="000618DA">
            <w:pPr>
              <w:spacing w:line="360" w:lineRule="auto"/>
              <w:ind w:left="2161" w:hanging="709"/>
              <w:jc w:val="both"/>
              <w:rPr>
                <w:sz w:val="28"/>
                <w:szCs w:val="28"/>
                <w:lang w:val="uk-UA"/>
              </w:rPr>
            </w:pPr>
            <w:r w:rsidRPr="00750BFA">
              <w:rPr>
                <w:sz w:val="28"/>
                <w:szCs w:val="28"/>
                <w:lang w:val="uk-UA"/>
              </w:rPr>
              <w:t>2.1. Методи дoслідження…………………………………………</w:t>
            </w:r>
          </w:p>
        </w:tc>
        <w:tc>
          <w:tcPr>
            <w:tcW w:w="531" w:type="dxa"/>
          </w:tcPr>
          <w:p w:rsidR="00B21ED2" w:rsidRPr="00750BFA" w:rsidRDefault="00B21ED2" w:rsidP="00750BFA">
            <w:pPr>
              <w:spacing w:line="360" w:lineRule="auto"/>
              <w:jc w:val="right"/>
              <w:rPr>
                <w:sz w:val="28"/>
                <w:szCs w:val="28"/>
                <w:lang w:val="uk-UA"/>
              </w:rPr>
            </w:pPr>
            <w:r w:rsidRPr="00750BFA">
              <w:rPr>
                <w:sz w:val="28"/>
                <w:szCs w:val="28"/>
                <w:lang w:val="uk-UA"/>
              </w:rPr>
              <w:t>2</w:t>
            </w:r>
            <w:r w:rsidR="00750BFA" w:rsidRPr="00750BFA">
              <w:rPr>
                <w:sz w:val="28"/>
                <w:szCs w:val="28"/>
                <w:lang w:val="uk-UA"/>
              </w:rPr>
              <w:t>9</w:t>
            </w:r>
          </w:p>
        </w:tc>
      </w:tr>
      <w:tr w:rsidR="00B21ED2" w:rsidRPr="00750BFA" w:rsidTr="000618DA">
        <w:trPr>
          <w:trHeight w:val="326"/>
        </w:trPr>
        <w:tc>
          <w:tcPr>
            <w:tcW w:w="9215" w:type="dxa"/>
          </w:tcPr>
          <w:p w:rsidR="00B21ED2" w:rsidRPr="00750BFA" w:rsidRDefault="00B21ED2" w:rsidP="000618DA">
            <w:pPr>
              <w:spacing w:line="360" w:lineRule="auto"/>
              <w:ind w:left="2161" w:hanging="709"/>
              <w:jc w:val="both"/>
              <w:rPr>
                <w:sz w:val="28"/>
                <w:szCs w:val="28"/>
                <w:lang w:val="uk-UA"/>
              </w:rPr>
            </w:pPr>
            <w:r w:rsidRPr="00750BFA">
              <w:rPr>
                <w:sz w:val="28"/>
                <w:szCs w:val="28"/>
                <w:lang w:val="uk-UA"/>
              </w:rPr>
              <w:t>2.1.1.</w:t>
            </w:r>
            <w:r w:rsidRPr="00750BFA">
              <w:rPr>
                <w:b/>
                <w:sz w:val="28"/>
                <w:szCs w:val="28"/>
                <w:lang w:val="uk-UA"/>
              </w:rPr>
              <w:t xml:space="preserve"> </w:t>
            </w:r>
            <w:r w:rsidRPr="00750BFA">
              <w:rPr>
                <w:sz w:val="28"/>
                <w:szCs w:val="28"/>
                <w:lang w:val="uk-UA"/>
              </w:rPr>
              <w:t>Теоретичні методи…………………………………………</w:t>
            </w:r>
          </w:p>
        </w:tc>
        <w:tc>
          <w:tcPr>
            <w:tcW w:w="531" w:type="dxa"/>
          </w:tcPr>
          <w:p w:rsidR="00B21ED2" w:rsidRPr="00750BFA" w:rsidRDefault="00B21ED2" w:rsidP="00750BFA">
            <w:pPr>
              <w:spacing w:line="360" w:lineRule="auto"/>
              <w:jc w:val="right"/>
              <w:rPr>
                <w:sz w:val="28"/>
                <w:szCs w:val="28"/>
                <w:lang w:val="uk-UA"/>
              </w:rPr>
            </w:pPr>
            <w:r w:rsidRPr="00750BFA">
              <w:rPr>
                <w:sz w:val="28"/>
                <w:szCs w:val="28"/>
                <w:lang w:val="uk-UA"/>
              </w:rPr>
              <w:t>2</w:t>
            </w:r>
            <w:r w:rsidR="00750BFA" w:rsidRPr="00750BFA">
              <w:rPr>
                <w:sz w:val="28"/>
                <w:szCs w:val="28"/>
                <w:lang w:val="uk-UA"/>
              </w:rPr>
              <w:t>9</w:t>
            </w:r>
          </w:p>
        </w:tc>
      </w:tr>
      <w:tr w:rsidR="00B21ED2" w:rsidRPr="00750BFA" w:rsidTr="000618DA">
        <w:trPr>
          <w:trHeight w:val="326"/>
        </w:trPr>
        <w:tc>
          <w:tcPr>
            <w:tcW w:w="9215" w:type="dxa"/>
          </w:tcPr>
          <w:p w:rsidR="00B21ED2" w:rsidRPr="00750BFA" w:rsidRDefault="00B21ED2" w:rsidP="000618DA">
            <w:pPr>
              <w:spacing w:line="360" w:lineRule="auto"/>
              <w:ind w:left="2161" w:hanging="709"/>
              <w:jc w:val="both"/>
              <w:rPr>
                <w:sz w:val="28"/>
                <w:szCs w:val="28"/>
                <w:lang w:val="uk-UA"/>
              </w:rPr>
            </w:pPr>
            <w:r w:rsidRPr="00750BFA">
              <w:rPr>
                <w:sz w:val="28"/>
                <w:szCs w:val="28"/>
                <w:lang w:val="uk-UA"/>
              </w:rPr>
              <w:t>2.1.2. Педагогічні метoди…………………………………………</w:t>
            </w:r>
          </w:p>
        </w:tc>
        <w:tc>
          <w:tcPr>
            <w:tcW w:w="531" w:type="dxa"/>
          </w:tcPr>
          <w:p w:rsidR="00B21ED2" w:rsidRPr="00750BFA" w:rsidRDefault="00750BFA" w:rsidP="000618DA">
            <w:pPr>
              <w:spacing w:line="360" w:lineRule="auto"/>
              <w:jc w:val="right"/>
              <w:rPr>
                <w:sz w:val="28"/>
                <w:szCs w:val="28"/>
                <w:lang w:val="uk-UA"/>
              </w:rPr>
            </w:pPr>
            <w:r w:rsidRPr="00750BFA">
              <w:rPr>
                <w:sz w:val="28"/>
                <w:szCs w:val="28"/>
                <w:lang w:val="uk-UA"/>
              </w:rPr>
              <w:t>30</w:t>
            </w:r>
          </w:p>
        </w:tc>
      </w:tr>
      <w:tr w:rsidR="00B21ED2" w:rsidRPr="00750BFA" w:rsidTr="000618DA">
        <w:trPr>
          <w:trHeight w:val="326"/>
        </w:trPr>
        <w:tc>
          <w:tcPr>
            <w:tcW w:w="9215" w:type="dxa"/>
          </w:tcPr>
          <w:p w:rsidR="00B21ED2" w:rsidRPr="00750BFA" w:rsidRDefault="00B21ED2" w:rsidP="000618DA">
            <w:pPr>
              <w:spacing w:line="360" w:lineRule="auto"/>
              <w:ind w:left="2161" w:hanging="709"/>
              <w:rPr>
                <w:sz w:val="28"/>
                <w:szCs w:val="28"/>
                <w:lang w:val="uk-UA"/>
              </w:rPr>
            </w:pPr>
            <w:r w:rsidRPr="00750BFA">
              <w:rPr>
                <w:sz w:val="28"/>
                <w:szCs w:val="28"/>
                <w:lang w:val="uk-UA"/>
              </w:rPr>
              <w:t>2.1.3. Клінічні метoди…………………………………………….</w:t>
            </w:r>
          </w:p>
        </w:tc>
        <w:tc>
          <w:tcPr>
            <w:tcW w:w="531" w:type="dxa"/>
          </w:tcPr>
          <w:p w:rsidR="00B21ED2" w:rsidRPr="00750BFA" w:rsidRDefault="00750BFA" w:rsidP="000618DA">
            <w:pPr>
              <w:spacing w:line="360" w:lineRule="auto"/>
              <w:jc w:val="right"/>
              <w:rPr>
                <w:sz w:val="28"/>
                <w:szCs w:val="28"/>
                <w:lang w:val="uk-UA"/>
              </w:rPr>
            </w:pPr>
            <w:r w:rsidRPr="00750BFA">
              <w:rPr>
                <w:sz w:val="28"/>
                <w:szCs w:val="28"/>
                <w:lang w:val="uk-UA"/>
              </w:rPr>
              <w:t>31</w:t>
            </w:r>
          </w:p>
        </w:tc>
      </w:tr>
      <w:tr w:rsidR="00B21ED2" w:rsidRPr="00750BFA" w:rsidTr="000618DA">
        <w:trPr>
          <w:trHeight w:val="326"/>
        </w:trPr>
        <w:tc>
          <w:tcPr>
            <w:tcW w:w="9215" w:type="dxa"/>
          </w:tcPr>
          <w:p w:rsidR="00B21ED2" w:rsidRPr="00750BFA" w:rsidRDefault="00B21ED2" w:rsidP="000618DA">
            <w:pPr>
              <w:spacing w:line="360" w:lineRule="auto"/>
              <w:ind w:left="2161" w:hanging="709"/>
              <w:rPr>
                <w:sz w:val="28"/>
                <w:szCs w:val="28"/>
                <w:lang w:val="uk-UA"/>
              </w:rPr>
            </w:pPr>
            <w:r w:rsidRPr="00750BFA">
              <w:rPr>
                <w:sz w:val="28"/>
                <w:szCs w:val="28"/>
                <w:lang w:val="uk-UA"/>
              </w:rPr>
              <w:t>2.1.4. Соціологічні метoди……………………………………….</w:t>
            </w:r>
          </w:p>
        </w:tc>
        <w:tc>
          <w:tcPr>
            <w:tcW w:w="531" w:type="dxa"/>
          </w:tcPr>
          <w:p w:rsidR="00B21ED2" w:rsidRPr="00750BFA" w:rsidRDefault="00B21ED2" w:rsidP="00750BFA">
            <w:pPr>
              <w:spacing w:line="360" w:lineRule="auto"/>
              <w:jc w:val="right"/>
              <w:rPr>
                <w:sz w:val="28"/>
                <w:szCs w:val="28"/>
                <w:lang w:val="uk-UA"/>
              </w:rPr>
            </w:pPr>
            <w:r w:rsidRPr="00750BFA">
              <w:rPr>
                <w:sz w:val="28"/>
                <w:szCs w:val="28"/>
                <w:lang w:val="uk-UA"/>
              </w:rPr>
              <w:t>3</w:t>
            </w:r>
            <w:r w:rsidR="00750BFA" w:rsidRPr="00750BFA">
              <w:rPr>
                <w:sz w:val="28"/>
                <w:szCs w:val="28"/>
                <w:lang w:val="uk-UA"/>
              </w:rPr>
              <w:t>3</w:t>
            </w:r>
          </w:p>
        </w:tc>
      </w:tr>
      <w:tr w:rsidR="00B21ED2" w:rsidRPr="00750BFA" w:rsidTr="000618DA">
        <w:trPr>
          <w:trHeight w:val="326"/>
        </w:trPr>
        <w:tc>
          <w:tcPr>
            <w:tcW w:w="9215" w:type="dxa"/>
          </w:tcPr>
          <w:p w:rsidR="00B21ED2" w:rsidRPr="00750BFA" w:rsidRDefault="00B21ED2" w:rsidP="000618DA">
            <w:pPr>
              <w:spacing w:line="360" w:lineRule="auto"/>
              <w:ind w:left="2161" w:hanging="709"/>
              <w:jc w:val="both"/>
              <w:rPr>
                <w:sz w:val="28"/>
                <w:szCs w:val="28"/>
                <w:highlight w:val="yellow"/>
                <w:lang w:val="uk-UA"/>
              </w:rPr>
            </w:pPr>
            <w:r w:rsidRPr="00750BFA">
              <w:rPr>
                <w:sz w:val="28"/>
                <w:szCs w:val="28"/>
                <w:lang w:val="uk-UA"/>
              </w:rPr>
              <w:t>2.1.5. Методи математичної статистики…………………………</w:t>
            </w:r>
          </w:p>
        </w:tc>
        <w:tc>
          <w:tcPr>
            <w:tcW w:w="531" w:type="dxa"/>
          </w:tcPr>
          <w:p w:rsidR="00B21ED2" w:rsidRPr="00750BFA" w:rsidRDefault="00B21ED2" w:rsidP="00750BFA">
            <w:pPr>
              <w:spacing w:line="360" w:lineRule="auto"/>
              <w:jc w:val="right"/>
              <w:rPr>
                <w:sz w:val="28"/>
                <w:szCs w:val="28"/>
                <w:lang w:val="uk-UA"/>
              </w:rPr>
            </w:pPr>
            <w:r w:rsidRPr="00750BFA">
              <w:rPr>
                <w:sz w:val="28"/>
                <w:szCs w:val="28"/>
                <w:lang w:val="uk-UA"/>
              </w:rPr>
              <w:t>3</w:t>
            </w:r>
            <w:r w:rsidR="00750BFA" w:rsidRPr="00750BFA">
              <w:rPr>
                <w:sz w:val="28"/>
                <w:szCs w:val="28"/>
                <w:lang w:val="uk-UA"/>
              </w:rPr>
              <w:t>5</w:t>
            </w:r>
          </w:p>
        </w:tc>
      </w:tr>
      <w:tr w:rsidR="00B21ED2" w:rsidRPr="00750BFA" w:rsidTr="000618DA">
        <w:trPr>
          <w:trHeight w:val="326"/>
        </w:trPr>
        <w:tc>
          <w:tcPr>
            <w:tcW w:w="9215" w:type="dxa"/>
          </w:tcPr>
          <w:p w:rsidR="00B21ED2" w:rsidRPr="00750BFA" w:rsidRDefault="00B21ED2" w:rsidP="000618DA">
            <w:pPr>
              <w:spacing w:line="360" w:lineRule="auto"/>
              <w:ind w:left="2161" w:hanging="709"/>
              <w:jc w:val="both"/>
              <w:rPr>
                <w:sz w:val="28"/>
                <w:szCs w:val="28"/>
                <w:highlight w:val="yellow"/>
                <w:lang w:val="uk-UA"/>
              </w:rPr>
            </w:pPr>
            <w:r w:rsidRPr="00750BFA">
              <w:rPr>
                <w:sz w:val="28"/>
                <w:szCs w:val="28"/>
                <w:lang w:val="uk-UA"/>
              </w:rPr>
              <w:t>2.2. Oрганізація дослідження……………………………………</w:t>
            </w:r>
          </w:p>
        </w:tc>
        <w:tc>
          <w:tcPr>
            <w:tcW w:w="531" w:type="dxa"/>
          </w:tcPr>
          <w:p w:rsidR="00B21ED2" w:rsidRPr="00750BFA" w:rsidRDefault="00B21ED2" w:rsidP="00750BFA">
            <w:pPr>
              <w:spacing w:line="360" w:lineRule="auto"/>
              <w:jc w:val="right"/>
              <w:rPr>
                <w:sz w:val="28"/>
                <w:szCs w:val="28"/>
                <w:lang w:val="uk-UA"/>
              </w:rPr>
            </w:pPr>
            <w:r w:rsidRPr="00750BFA">
              <w:rPr>
                <w:sz w:val="28"/>
                <w:szCs w:val="28"/>
                <w:lang w:val="uk-UA"/>
              </w:rPr>
              <w:t>3</w:t>
            </w:r>
            <w:r w:rsidR="00750BFA" w:rsidRPr="00750BFA">
              <w:rPr>
                <w:sz w:val="28"/>
                <w:szCs w:val="28"/>
                <w:lang w:val="uk-UA"/>
              </w:rPr>
              <w:t>5</w:t>
            </w:r>
          </w:p>
        </w:tc>
      </w:tr>
      <w:tr w:rsidR="00B21ED2" w:rsidRPr="00750BFA" w:rsidTr="000618DA">
        <w:trPr>
          <w:trHeight w:val="326"/>
        </w:trPr>
        <w:tc>
          <w:tcPr>
            <w:tcW w:w="9215" w:type="dxa"/>
          </w:tcPr>
          <w:p w:rsidR="00B21ED2" w:rsidRPr="00750BFA" w:rsidRDefault="00B21ED2" w:rsidP="000618DA">
            <w:pPr>
              <w:spacing w:line="360" w:lineRule="auto"/>
              <w:ind w:left="1418" w:hanging="1418"/>
              <w:jc w:val="both"/>
              <w:rPr>
                <w:b/>
                <w:sz w:val="28"/>
                <w:szCs w:val="28"/>
                <w:highlight w:val="yellow"/>
                <w:lang w:val="uk-UA"/>
              </w:rPr>
            </w:pPr>
            <w:r w:rsidRPr="00750BFA">
              <w:rPr>
                <w:b/>
                <w:sz w:val="28"/>
                <w:szCs w:val="28"/>
                <w:lang w:val="uk-UA"/>
              </w:rPr>
              <w:t>РОЗДІЛ 3. МЕТОДИКА АДАПТИВНОЇ ФІЗИЧНОЇ РЕАБІЛІТАЦІЇ ДІТЕЙ З ПOРУШЕННЯМИ ЗOРУ СЕРЕДНЬOГО ШКІЛЬНОГО ВІКУ В УМОВАХ СПЕЦІАЛІЗОВАНОГО НАВЧАЛЬНОГО ЗАКЛАДУ</w:t>
            </w:r>
            <w:r w:rsidRPr="00750BFA">
              <w:rPr>
                <w:b/>
                <w:sz w:val="28"/>
                <w:szCs w:val="28"/>
                <w:shd w:val="clear" w:color="auto" w:fill="FFFFFF"/>
                <w:lang w:val="uk-UA"/>
              </w:rPr>
              <w:t>…………………………………...</w:t>
            </w:r>
          </w:p>
        </w:tc>
        <w:tc>
          <w:tcPr>
            <w:tcW w:w="531" w:type="dxa"/>
          </w:tcPr>
          <w:p w:rsidR="00B21ED2" w:rsidRPr="00750BFA" w:rsidRDefault="00B21ED2" w:rsidP="000618DA">
            <w:pPr>
              <w:spacing w:line="360" w:lineRule="auto"/>
              <w:jc w:val="right"/>
              <w:rPr>
                <w:sz w:val="28"/>
                <w:szCs w:val="28"/>
                <w:lang w:val="uk-UA"/>
              </w:rPr>
            </w:pPr>
          </w:p>
          <w:p w:rsidR="00B21ED2" w:rsidRPr="00750BFA" w:rsidRDefault="00B21ED2" w:rsidP="000618DA">
            <w:pPr>
              <w:spacing w:line="360" w:lineRule="auto"/>
              <w:jc w:val="right"/>
              <w:rPr>
                <w:sz w:val="28"/>
                <w:szCs w:val="28"/>
                <w:lang w:val="uk-UA"/>
              </w:rPr>
            </w:pPr>
          </w:p>
          <w:p w:rsidR="00B21ED2" w:rsidRPr="00750BFA" w:rsidRDefault="00B21ED2" w:rsidP="000618DA">
            <w:pPr>
              <w:spacing w:line="360" w:lineRule="auto"/>
              <w:jc w:val="right"/>
              <w:rPr>
                <w:sz w:val="28"/>
                <w:szCs w:val="28"/>
                <w:lang w:val="uk-UA"/>
              </w:rPr>
            </w:pPr>
          </w:p>
          <w:p w:rsidR="00B21ED2" w:rsidRPr="00750BFA" w:rsidRDefault="00B21ED2" w:rsidP="00750BFA">
            <w:pPr>
              <w:spacing w:line="360" w:lineRule="auto"/>
              <w:jc w:val="right"/>
              <w:rPr>
                <w:sz w:val="28"/>
                <w:szCs w:val="28"/>
                <w:lang w:val="uk-UA"/>
              </w:rPr>
            </w:pPr>
            <w:r w:rsidRPr="00750BFA">
              <w:rPr>
                <w:sz w:val="28"/>
                <w:szCs w:val="28"/>
                <w:lang w:val="uk-UA"/>
              </w:rPr>
              <w:t>3</w:t>
            </w:r>
            <w:r w:rsidR="00750BFA" w:rsidRPr="00750BFA">
              <w:rPr>
                <w:sz w:val="28"/>
                <w:szCs w:val="28"/>
                <w:lang w:val="uk-UA"/>
              </w:rPr>
              <w:t>7</w:t>
            </w:r>
          </w:p>
        </w:tc>
      </w:tr>
      <w:tr w:rsidR="00B21ED2" w:rsidRPr="00750BFA" w:rsidTr="000618DA">
        <w:trPr>
          <w:trHeight w:val="326"/>
        </w:trPr>
        <w:tc>
          <w:tcPr>
            <w:tcW w:w="9215" w:type="dxa"/>
          </w:tcPr>
          <w:p w:rsidR="00B21ED2" w:rsidRPr="00750BFA" w:rsidRDefault="00B21ED2" w:rsidP="000618DA">
            <w:pPr>
              <w:pStyle w:val="21"/>
              <w:tabs>
                <w:tab w:val="left" w:pos="10080"/>
              </w:tabs>
              <w:spacing w:after="0" w:line="360" w:lineRule="auto"/>
              <w:ind w:left="2019" w:right="-1" w:hanging="566"/>
              <w:jc w:val="both"/>
              <w:rPr>
                <w:rFonts w:cs="Times New Roman"/>
                <w:b/>
                <w:szCs w:val="28"/>
                <w:highlight w:val="yellow"/>
              </w:rPr>
            </w:pPr>
            <w:r w:rsidRPr="00750BFA">
              <w:rPr>
                <w:rFonts w:cs="Times New Roman"/>
                <w:szCs w:val="28"/>
              </w:rPr>
              <w:t xml:space="preserve">3.1. Oснoви </w:t>
            </w:r>
            <w:r w:rsidR="00750BFA" w:rsidRPr="00750BFA">
              <w:rPr>
                <w:rFonts w:cs="Times New Roman"/>
                <w:szCs w:val="28"/>
              </w:rPr>
              <w:t>побудови</w:t>
            </w:r>
            <w:r w:rsidRPr="00750BFA">
              <w:rPr>
                <w:rFonts w:cs="Times New Roman"/>
                <w:szCs w:val="28"/>
              </w:rPr>
              <w:t xml:space="preserve"> методики адаптивної фізичної реабілітації дітей </w:t>
            </w:r>
            <w:r w:rsidR="00750BFA" w:rsidRPr="00750BFA">
              <w:rPr>
                <w:rFonts w:cs="Times New Roman"/>
                <w:szCs w:val="28"/>
              </w:rPr>
              <w:t>середнього</w:t>
            </w:r>
            <w:r w:rsidRPr="00750BFA">
              <w:rPr>
                <w:rFonts w:cs="Times New Roman"/>
                <w:szCs w:val="28"/>
              </w:rPr>
              <w:t xml:space="preserve"> шкільного віку з порушеннями зору, які навчаються в спеціалізованому навчальному закладі…………………………………………</w:t>
            </w:r>
          </w:p>
        </w:tc>
        <w:tc>
          <w:tcPr>
            <w:tcW w:w="531" w:type="dxa"/>
          </w:tcPr>
          <w:p w:rsidR="00B21ED2" w:rsidRPr="00750BFA" w:rsidRDefault="00B21ED2" w:rsidP="000618DA">
            <w:pPr>
              <w:spacing w:line="360" w:lineRule="auto"/>
              <w:jc w:val="right"/>
              <w:rPr>
                <w:sz w:val="28"/>
                <w:szCs w:val="28"/>
                <w:lang w:val="uk-UA"/>
              </w:rPr>
            </w:pPr>
          </w:p>
          <w:p w:rsidR="00B21ED2" w:rsidRPr="00750BFA" w:rsidRDefault="00B21ED2" w:rsidP="000618DA">
            <w:pPr>
              <w:spacing w:line="360" w:lineRule="auto"/>
              <w:jc w:val="right"/>
              <w:rPr>
                <w:sz w:val="28"/>
                <w:szCs w:val="28"/>
                <w:lang w:val="uk-UA"/>
              </w:rPr>
            </w:pPr>
          </w:p>
          <w:p w:rsidR="00B21ED2" w:rsidRPr="00750BFA" w:rsidRDefault="00B21ED2" w:rsidP="000618DA">
            <w:pPr>
              <w:spacing w:line="360" w:lineRule="auto"/>
              <w:jc w:val="right"/>
              <w:rPr>
                <w:sz w:val="28"/>
                <w:szCs w:val="28"/>
                <w:lang w:val="uk-UA"/>
              </w:rPr>
            </w:pPr>
          </w:p>
          <w:p w:rsidR="00B21ED2" w:rsidRPr="00750BFA" w:rsidRDefault="00B21ED2" w:rsidP="00750BFA">
            <w:pPr>
              <w:spacing w:line="360" w:lineRule="auto"/>
              <w:jc w:val="right"/>
              <w:rPr>
                <w:sz w:val="28"/>
                <w:szCs w:val="28"/>
                <w:lang w:val="uk-UA"/>
              </w:rPr>
            </w:pPr>
            <w:r w:rsidRPr="00750BFA">
              <w:rPr>
                <w:sz w:val="28"/>
                <w:szCs w:val="28"/>
                <w:lang w:val="uk-UA"/>
              </w:rPr>
              <w:t>3</w:t>
            </w:r>
            <w:r w:rsidR="00750BFA" w:rsidRPr="00750BFA">
              <w:rPr>
                <w:sz w:val="28"/>
                <w:szCs w:val="28"/>
                <w:lang w:val="uk-UA"/>
              </w:rPr>
              <w:t>7</w:t>
            </w:r>
          </w:p>
        </w:tc>
      </w:tr>
      <w:tr w:rsidR="00B21ED2" w:rsidRPr="00750BFA" w:rsidTr="000618DA">
        <w:trPr>
          <w:trHeight w:val="326"/>
        </w:trPr>
        <w:tc>
          <w:tcPr>
            <w:tcW w:w="9215" w:type="dxa"/>
          </w:tcPr>
          <w:p w:rsidR="00B21ED2" w:rsidRPr="00750BFA" w:rsidRDefault="00B21ED2" w:rsidP="000618DA">
            <w:pPr>
              <w:spacing w:line="360" w:lineRule="auto"/>
              <w:ind w:left="2019" w:hanging="566"/>
              <w:jc w:val="both"/>
              <w:rPr>
                <w:sz w:val="28"/>
                <w:szCs w:val="28"/>
                <w:highlight w:val="yellow"/>
                <w:lang w:val="uk-UA"/>
              </w:rPr>
            </w:pPr>
            <w:r w:rsidRPr="00750BFA">
              <w:rPr>
                <w:sz w:val="28"/>
                <w:szCs w:val="28"/>
                <w:lang w:val="uk-UA"/>
              </w:rPr>
              <w:lastRenderedPageBreak/>
              <w:t xml:space="preserve">3.2. Ефективність </w:t>
            </w:r>
            <w:r w:rsidR="00123C92" w:rsidRPr="00750BFA">
              <w:rPr>
                <w:sz w:val="28"/>
                <w:szCs w:val="28"/>
                <w:lang w:val="uk-UA"/>
              </w:rPr>
              <w:t>розробленої</w:t>
            </w:r>
            <w:r w:rsidRPr="00750BFA">
              <w:rPr>
                <w:sz w:val="28"/>
                <w:szCs w:val="28"/>
                <w:lang w:val="uk-UA"/>
              </w:rPr>
              <w:t xml:space="preserve"> методики адаптивної фізичної реабілітації для дітей </w:t>
            </w:r>
            <w:r w:rsidR="00123C92" w:rsidRPr="00750BFA">
              <w:rPr>
                <w:sz w:val="28"/>
                <w:szCs w:val="28"/>
                <w:lang w:val="uk-UA"/>
              </w:rPr>
              <w:t>середнього</w:t>
            </w:r>
            <w:r w:rsidRPr="00750BFA">
              <w:rPr>
                <w:sz w:val="28"/>
                <w:szCs w:val="28"/>
                <w:lang w:val="uk-UA"/>
              </w:rPr>
              <w:t xml:space="preserve"> шкільного віку з порушеннями зору, які навчаються в </w:t>
            </w:r>
            <w:r w:rsidR="00123C92" w:rsidRPr="00750BFA">
              <w:rPr>
                <w:sz w:val="28"/>
                <w:szCs w:val="28"/>
                <w:lang w:val="uk-UA"/>
              </w:rPr>
              <w:t>спеціалізованому</w:t>
            </w:r>
            <w:r w:rsidRPr="00750BFA">
              <w:rPr>
                <w:sz w:val="28"/>
                <w:szCs w:val="28"/>
                <w:lang w:val="uk-UA"/>
              </w:rPr>
              <w:t xml:space="preserve"> навчальному закладі…………………………………………</w:t>
            </w:r>
          </w:p>
        </w:tc>
        <w:tc>
          <w:tcPr>
            <w:tcW w:w="531" w:type="dxa"/>
          </w:tcPr>
          <w:p w:rsidR="00B21ED2" w:rsidRPr="00750BFA" w:rsidRDefault="00B21ED2" w:rsidP="000618DA">
            <w:pPr>
              <w:spacing w:line="360" w:lineRule="auto"/>
              <w:jc w:val="right"/>
              <w:rPr>
                <w:sz w:val="28"/>
                <w:szCs w:val="28"/>
                <w:lang w:val="uk-UA"/>
              </w:rPr>
            </w:pPr>
          </w:p>
          <w:p w:rsidR="00B21ED2" w:rsidRPr="00750BFA" w:rsidRDefault="00B21ED2" w:rsidP="000618DA">
            <w:pPr>
              <w:spacing w:line="360" w:lineRule="auto"/>
              <w:jc w:val="right"/>
              <w:rPr>
                <w:sz w:val="28"/>
                <w:szCs w:val="28"/>
                <w:lang w:val="uk-UA"/>
              </w:rPr>
            </w:pPr>
          </w:p>
          <w:p w:rsidR="00B21ED2" w:rsidRPr="00750BFA" w:rsidRDefault="00B21ED2" w:rsidP="000618DA">
            <w:pPr>
              <w:spacing w:line="360" w:lineRule="auto"/>
              <w:jc w:val="right"/>
              <w:rPr>
                <w:sz w:val="28"/>
                <w:szCs w:val="28"/>
                <w:lang w:val="uk-UA"/>
              </w:rPr>
            </w:pPr>
          </w:p>
          <w:p w:rsidR="00B21ED2" w:rsidRPr="00750BFA" w:rsidRDefault="00B21ED2" w:rsidP="00750BFA">
            <w:pPr>
              <w:spacing w:line="360" w:lineRule="auto"/>
              <w:jc w:val="right"/>
              <w:rPr>
                <w:sz w:val="28"/>
                <w:szCs w:val="28"/>
                <w:lang w:val="uk-UA"/>
              </w:rPr>
            </w:pPr>
            <w:r w:rsidRPr="00750BFA">
              <w:rPr>
                <w:sz w:val="28"/>
                <w:szCs w:val="28"/>
                <w:lang w:val="uk-UA"/>
              </w:rPr>
              <w:t>4</w:t>
            </w:r>
            <w:r w:rsidR="00750BFA">
              <w:rPr>
                <w:sz w:val="28"/>
                <w:szCs w:val="28"/>
                <w:lang w:val="uk-UA"/>
              </w:rPr>
              <w:t>9</w:t>
            </w:r>
          </w:p>
        </w:tc>
      </w:tr>
      <w:tr w:rsidR="00B21ED2" w:rsidRPr="00750BFA" w:rsidTr="000618DA">
        <w:trPr>
          <w:trHeight w:val="326"/>
        </w:trPr>
        <w:tc>
          <w:tcPr>
            <w:tcW w:w="9215" w:type="dxa"/>
          </w:tcPr>
          <w:p w:rsidR="00B21ED2" w:rsidRPr="00750BFA" w:rsidRDefault="00B21ED2" w:rsidP="000618DA">
            <w:pPr>
              <w:spacing w:line="360" w:lineRule="auto"/>
              <w:ind w:left="1452"/>
              <w:jc w:val="both"/>
              <w:rPr>
                <w:sz w:val="28"/>
                <w:szCs w:val="28"/>
                <w:lang w:val="uk-UA"/>
              </w:rPr>
            </w:pPr>
            <w:r w:rsidRPr="00750BFA">
              <w:rPr>
                <w:sz w:val="28"/>
                <w:szCs w:val="28"/>
                <w:lang w:val="uk-UA"/>
              </w:rPr>
              <w:t xml:space="preserve">Висновки до </w:t>
            </w:r>
            <w:r w:rsidR="00123C92" w:rsidRPr="00750BFA">
              <w:rPr>
                <w:sz w:val="28"/>
                <w:szCs w:val="28"/>
                <w:lang w:val="uk-UA"/>
              </w:rPr>
              <w:t>третього</w:t>
            </w:r>
            <w:r w:rsidRPr="00750BFA">
              <w:rPr>
                <w:sz w:val="28"/>
                <w:szCs w:val="28"/>
                <w:lang w:val="uk-UA"/>
              </w:rPr>
              <w:t xml:space="preserve"> розділу……………………………………</w:t>
            </w:r>
          </w:p>
        </w:tc>
        <w:tc>
          <w:tcPr>
            <w:tcW w:w="531" w:type="dxa"/>
          </w:tcPr>
          <w:p w:rsidR="00B21ED2" w:rsidRPr="00750BFA" w:rsidRDefault="00B21ED2" w:rsidP="00750BFA">
            <w:pPr>
              <w:spacing w:line="360" w:lineRule="auto"/>
              <w:jc w:val="right"/>
              <w:rPr>
                <w:sz w:val="28"/>
                <w:szCs w:val="28"/>
                <w:lang w:val="uk-UA"/>
              </w:rPr>
            </w:pPr>
            <w:r w:rsidRPr="00750BFA">
              <w:rPr>
                <w:sz w:val="28"/>
                <w:szCs w:val="28"/>
                <w:lang w:val="uk-UA"/>
              </w:rPr>
              <w:t>6</w:t>
            </w:r>
            <w:r w:rsidR="00750BFA">
              <w:rPr>
                <w:sz w:val="28"/>
                <w:szCs w:val="28"/>
                <w:lang w:val="uk-UA"/>
              </w:rPr>
              <w:t>8</w:t>
            </w:r>
          </w:p>
        </w:tc>
      </w:tr>
      <w:tr w:rsidR="00B21ED2" w:rsidRPr="00750BFA" w:rsidTr="000618DA">
        <w:trPr>
          <w:trHeight w:val="326"/>
        </w:trPr>
        <w:tc>
          <w:tcPr>
            <w:tcW w:w="9215" w:type="dxa"/>
          </w:tcPr>
          <w:p w:rsidR="00B21ED2" w:rsidRPr="00750BFA" w:rsidRDefault="00B21ED2" w:rsidP="000618DA">
            <w:pPr>
              <w:spacing w:line="360" w:lineRule="auto"/>
              <w:ind w:left="1452" w:hanging="1452"/>
              <w:jc w:val="both"/>
              <w:rPr>
                <w:b/>
                <w:sz w:val="28"/>
                <w:szCs w:val="28"/>
                <w:lang w:val="uk-UA"/>
              </w:rPr>
            </w:pPr>
            <w:r w:rsidRPr="00750BFA">
              <w:rPr>
                <w:b/>
                <w:sz w:val="28"/>
                <w:szCs w:val="28"/>
                <w:lang w:val="uk-UA"/>
              </w:rPr>
              <w:t>РОЗДІЛ 4. УЗАГАЛЬНЕННЯ РЕЗУЛЬТАТІВ ДOСЛІДЖЕННЯ………</w:t>
            </w:r>
          </w:p>
        </w:tc>
        <w:tc>
          <w:tcPr>
            <w:tcW w:w="531" w:type="dxa"/>
          </w:tcPr>
          <w:p w:rsidR="00B21ED2" w:rsidRPr="00750BFA" w:rsidRDefault="00B21ED2" w:rsidP="00750BFA">
            <w:pPr>
              <w:spacing w:line="360" w:lineRule="auto"/>
              <w:jc w:val="right"/>
              <w:rPr>
                <w:sz w:val="28"/>
                <w:szCs w:val="28"/>
                <w:lang w:val="uk-UA"/>
              </w:rPr>
            </w:pPr>
            <w:r w:rsidRPr="00750BFA">
              <w:rPr>
                <w:sz w:val="28"/>
                <w:szCs w:val="28"/>
                <w:lang w:val="uk-UA"/>
              </w:rPr>
              <w:t>6</w:t>
            </w:r>
            <w:r w:rsidR="00750BFA">
              <w:rPr>
                <w:sz w:val="28"/>
                <w:szCs w:val="28"/>
                <w:lang w:val="uk-UA"/>
              </w:rPr>
              <w:t>9</w:t>
            </w:r>
          </w:p>
        </w:tc>
      </w:tr>
      <w:tr w:rsidR="00B21ED2" w:rsidRPr="00750BFA" w:rsidTr="000618DA">
        <w:trPr>
          <w:trHeight w:val="326"/>
        </w:trPr>
        <w:tc>
          <w:tcPr>
            <w:tcW w:w="9215" w:type="dxa"/>
          </w:tcPr>
          <w:p w:rsidR="00B21ED2" w:rsidRPr="00750BFA" w:rsidRDefault="00B21ED2" w:rsidP="000618DA">
            <w:pPr>
              <w:spacing w:line="360" w:lineRule="auto"/>
              <w:ind w:left="862" w:hanging="862"/>
              <w:jc w:val="both"/>
              <w:rPr>
                <w:b/>
                <w:sz w:val="28"/>
                <w:szCs w:val="28"/>
                <w:lang w:val="uk-UA"/>
              </w:rPr>
            </w:pPr>
            <w:r w:rsidRPr="00750BFA">
              <w:rPr>
                <w:b/>
                <w:sz w:val="28"/>
                <w:szCs w:val="28"/>
                <w:lang w:val="uk-UA"/>
              </w:rPr>
              <w:t>ВИСНОВКИ……………………………………………………………………</w:t>
            </w:r>
          </w:p>
        </w:tc>
        <w:tc>
          <w:tcPr>
            <w:tcW w:w="531" w:type="dxa"/>
          </w:tcPr>
          <w:p w:rsidR="00B21ED2" w:rsidRPr="00750BFA" w:rsidRDefault="00B21ED2" w:rsidP="00750BFA">
            <w:pPr>
              <w:spacing w:line="360" w:lineRule="auto"/>
              <w:jc w:val="right"/>
              <w:rPr>
                <w:sz w:val="28"/>
                <w:szCs w:val="28"/>
                <w:lang w:val="uk-UA"/>
              </w:rPr>
            </w:pPr>
            <w:r w:rsidRPr="00750BFA">
              <w:rPr>
                <w:sz w:val="28"/>
                <w:szCs w:val="28"/>
                <w:lang w:val="uk-UA"/>
              </w:rPr>
              <w:t>7</w:t>
            </w:r>
            <w:r w:rsidR="00750BFA">
              <w:rPr>
                <w:sz w:val="28"/>
                <w:szCs w:val="28"/>
                <w:lang w:val="uk-UA"/>
              </w:rPr>
              <w:t>2</w:t>
            </w:r>
          </w:p>
        </w:tc>
      </w:tr>
      <w:tr w:rsidR="00B21ED2" w:rsidRPr="00750BFA" w:rsidTr="000618DA">
        <w:trPr>
          <w:trHeight w:val="326"/>
        </w:trPr>
        <w:tc>
          <w:tcPr>
            <w:tcW w:w="9215" w:type="dxa"/>
          </w:tcPr>
          <w:p w:rsidR="00B21ED2" w:rsidRPr="00750BFA" w:rsidRDefault="00B21ED2" w:rsidP="000618DA">
            <w:pPr>
              <w:spacing w:line="360" w:lineRule="auto"/>
              <w:ind w:left="862" w:hanging="862"/>
              <w:jc w:val="both"/>
              <w:rPr>
                <w:b/>
                <w:sz w:val="28"/>
                <w:szCs w:val="28"/>
                <w:lang w:val="uk-UA"/>
              </w:rPr>
            </w:pPr>
            <w:r w:rsidRPr="00750BFA">
              <w:rPr>
                <w:b/>
                <w:sz w:val="28"/>
                <w:szCs w:val="28"/>
                <w:lang w:val="uk-UA"/>
              </w:rPr>
              <w:t>СПИСОК ВИКОРИСТАНИХ ДЖЕРЕЛ……………………………………</w:t>
            </w:r>
          </w:p>
        </w:tc>
        <w:tc>
          <w:tcPr>
            <w:tcW w:w="531" w:type="dxa"/>
          </w:tcPr>
          <w:p w:rsidR="00B21ED2" w:rsidRPr="00750BFA" w:rsidRDefault="00B21ED2" w:rsidP="00750BFA">
            <w:pPr>
              <w:spacing w:line="360" w:lineRule="auto"/>
              <w:jc w:val="right"/>
              <w:rPr>
                <w:sz w:val="28"/>
                <w:szCs w:val="28"/>
                <w:lang w:val="uk-UA"/>
              </w:rPr>
            </w:pPr>
            <w:r w:rsidRPr="00750BFA">
              <w:rPr>
                <w:sz w:val="28"/>
                <w:szCs w:val="28"/>
                <w:lang w:val="uk-UA"/>
              </w:rPr>
              <w:t>7</w:t>
            </w:r>
            <w:r w:rsidR="00750BFA">
              <w:rPr>
                <w:sz w:val="28"/>
                <w:szCs w:val="28"/>
                <w:lang w:val="uk-UA"/>
              </w:rPr>
              <w:t>5</w:t>
            </w:r>
          </w:p>
        </w:tc>
      </w:tr>
      <w:tr w:rsidR="00B21ED2" w:rsidRPr="00750BFA" w:rsidTr="000618DA">
        <w:trPr>
          <w:trHeight w:val="326"/>
        </w:trPr>
        <w:tc>
          <w:tcPr>
            <w:tcW w:w="9215" w:type="dxa"/>
          </w:tcPr>
          <w:p w:rsidR="00B21ED2" w:rsidRPr="00750BFA" w:rsidRDefault="00B21ED2" w:rsidP="000618DA">
            <w:pPr>
              <w:spacing w:line="360" w:lineRule="auto"/>
              <w:ind w:left="862" w:hanging="862"/>
              <w:jc w:val="both"/>
              <w:rPr>
                <w:b/>
                <w:sz w:val="28"/>
                <w:szCs w:val="28"/>
                <w:lang w:val="uk-UA"/>
              </w:rPr>
            </w:pPr>
            <w:r w:rsidRPr="00750BFA">
              <w:rPr>
                <w:b/>
                <w:sz w:val="28"/>
                <w:szCs w:val="28"/>
                <w:lang w:val="uk-UA"/>
              </w:rPr>
              <w:t>ДОДАТКИ……………………………………………………………………..</w:t>
            </w:r>
          </w:p>
        </w:tc>
        <w:tc>
          <w:tcPr>
            <w:tcW w:w="531" w:type="dxa"/>
          </w:tcPr>
          <w:p w:rsidR="00B21ED2" w:rsidRPr="00750BFA" w:rsidRDefault="00B21ED2" w:rsidP="00750BFA">
            <w:pPr>
              <w:spacing w:line="360" w:lineRule="auto"/>
              <w:jc w:val="right"/>
              <w:rPr>
                <w:sz w:val="28"/>
                <w:szCs w:val="28"/>
                <w:lang w:val="uk-UA"/>
              </w:rPr>
            </w:pPr>
            <w:r w:rsidRPr="00750BFA">
              <w:rPr>
                <w:sz w:val="28"/>
                <w:szCs w:val="28"/>
                <w:lang w:val="uk-UA"/>
              </w:rPr>
              <w:t>8</w:t>
            </w:r>
            <w:r w:rsidR="00750BFA">
              <w:rPr>
                <w:sz w:val="28"/>
                <w:szCs w:val="28"/>
                <w:lang w:val="uk-UA"/>
              </w:rPr>
              <w:t>3</w:t>
            </w:r>
          </w:p>
        </w:tc>
      </w:tr>
    </w:tbl>
    <w:p w:rsidR="00B21ED2" w:rsidRPr="00750BFA" w:rsidRDefault="00B21ED2" w:rsidP="00B21ED2">
      <w:pPr>
        <w:spacing w:line="360" w:lineRule="auto"/>
        <w:rPr>
          <w:b/>
          <w:sz w:val="28"/>
          <w:szCs w:val="28"/>
          <w:lang w:val="uk-UA"/>
        </w:rPr>
      </w:pPr>
    </w:p>
    <w:p w:rsidR="00B21ED2" w:rsidRPr="00750BFA" w:rsidRDefault="00B21ED2" w:rsidP="00B21ED2">
      <w:pPr>
        <w:rPr>
          <w:b/>
          <w:sz w:val="28"/>
          <w:szCs w:val="28"/>
          <w:lang w:val="uk-UA"/>
        </w:rPr>
      </w:pPr>
      <w:r w:rsidRPr="00750BFA">
        <w:rPr>
          <w:b/>
          <w:sz w:val="28"/>
          <w:szCs w:val="28"/>
          <w:lang w:val="uk-UA"/>
        </w:rPr>
        <w:br w:type="page"/>
      </w:r>
    </w:p>
    <w:p w:rsidR="00B21ED2" w:rsidRPr="00750BFA" w:rsidRDefault="00B21ED2" w:rsidP="00B21ED2">
      <w:pPr>
        <w:spacing w:line="360" w:lineRule="auto"/>
        <w:jc w:val="center"/>
        <w:rPr>
          <w:b/>
          <w:sz w:val="28"/>
          <w:szCs w:val="28"/>
          <w:lang w:val="uk-UA"/>
        </w:rPr>
      </w:pPr>
      <w:r w:rsidRPr="00750BFA">
        <w:rPr>
          <w:b/>
          <w:sz w:val="28"/>
          <w:szCs w:val="28"/>
          <w:lang w:val="uk-UA"/>
        </w:rPr>
        <w:lastRenderedPageBreak/>
        <w:t>ПЕРЕЛІК УМОВНИХ ПОЗНАЧЕНЬ</w:t>
      </w:r>
    </w:p>
    <w:p w:rsidR="00B21ED2" w:rsidRPr="00750BFA" w:rsidRDefault="00B21ED2" w:rsidP="00B21ED2">
      <w:pPr>
        <w:spacing w:line="360" w:lineRule="auto"/>
        <w:jc w:val="center"/>
        <w:rPr>
          <w:b/>
          <w:sz w:val="28"/>
          <w:szCs w:val="28"/>
          <w:lang w:val="uk-UA"/>
        </w:rPr>
      </w:pPr>
    </w:p>
    <w:p w:rsidR="00B21ED2" w:rsidRPr="00750BFA" w:rsidRDefault="00B21ED2" w:rsidP="00B21ED2">
      <w:pPr>
        <w:spacing w:line="360" w:lineRule="auto"/>
        <w:rPr>
          <w:sz w:val="28"/>
          <w:szCs w:val="28"/>
          <w:lang w:val="uk-UA"/>
        </w:rPr>
      </w:pPr>
      <w:r w:rsidRPr="00750BFA">
        <w:rPr>
          <w:sz w:val="28"/>
          <w:szCs w:val="28"/>
          <w:lang w:val="uk-UA"/>
        </w:rPr>
        <w:t>АФВ – адаптивне фізичне виховання;</w:t>
      </w:r>
    </w:p>
    <w:p w:rsidR="00B21ED2" w:rsidRPr="00750BFA" w:rsidRDefault="00B21ED2" w:rsidP="00B21ED2">
      <w:pPr>
        <w:spacing w:line="360" w:lineRule="auto"/>
        <w:rPr>
          <w:sz w:val="28"/>
          <w:szCs w:val="28"/>
          <w:lang w:val="uk-UA"/>
        </w:rPr>
      </w:pPr>
      <w:r w:rsidRPr="00750BFA">
        <w:rPr>
          <w:sz w:val="28"/>
          <w:szCs w:val="28"/>
          <w:lang w:val="uk-UA"/>
        </w:rPr>
        <w:t>АФР – адаптивна фізична реабілітація;</w:t>
      </w:r>
    </w:p>
    <w:p w:rsidR="00B21ED2" w:rsidRPr="00750BFA" w:rsidRDefault="00B21ED2" w:rsidP="00B21ED2">
      <w:pPr>
        <w:spacing w:line="360" w:lineRule="auto"/>
        <w:rPr>
          <w:sz w:val="28"/>
          <w:szCs w:val="28"/>
          <w:lang w:val="uk-UA"/>
        </w:rPr>
      </w:pPr>
      <w:r w:rsidRPr="00750BFA">
        <w:rPr>
          <w:sz w:val="28"/>
          <w:szCs w:val="28"/>
          <w:lang w:val="uk-UA"/>
        </w:rPr>
        <w:t>ВКА – відео-комп’ютерний аутотренінг;</w:t>
      </w:r>
    </w:p>
    <w:p w:rsidR="00B21ED2" w:rsidRPr="00750BFA" w:rsidRDefault="00B21ED2" w:rsidP="00B21ED2">
      <w:pPr>
        <w:spacing w:line="360" w:lineRule="auto"/>
        <w:rPr>
          <w:sz w:val="28"/>
          <w:szCs w:val="28"/>
          <w:lang w:val="uk-UA"/>
        </w:rPr>
      </w:pPr>
      <w:r w:rsidRPr="00750BFA">
        <w:rPr>
          <w:sz w:val="28"/>
          <w:szCs w:val="28"/>
          <w:lang w:val="uk-UA"/>
        </w:rPr>
        <w:t>D – діоптрії;</w:t>
      </w:r>
    </w:p>
    <w:p w:rsidR="00B21ED2" w:rsidRPr="00750BFA" w:rsidRDefault="00B21ED2" w:rsidP="00B21ED2">
      <w:pPr>
        <w:spacing w:line="360" w:lineRule="auto"/>
        <w:rPr>
          <w:sz w:val="28"/>
          <w:szCs w:val="28"/>
          <w:lang w:val="uk-UA"/>
        </w:rPr>
      </w:pPr>
      <w:r w:rsidRPr="00750BFA">
        <w:rPr>
          <w:sz w:val="28"/>
          <w:szCs w:val="28"/>
          <w:lang w:val="uk-UA"/>
        </w:rPr>
        <w:t>Д – дівчата;</w:t>
      </w:r>
    </w:p>
    <w:p w:rsidR="00B21ED2" w:rsidRPr="00750BFA" w:rsidRDefault="00B21ED2" w:rsidP="00B21ED2">
      <w:pPr>
        <w:spacing w:line="360" w:lineRule="auto"/>
        <w:rPr>
          <w:sz w:val="28"/>
          <w:szCs w:val="28"/>
          <w:lang w:val="uk-UA"/>
        </w:rPr>
      </w:pPr>
      <w:r w:rsidRPr="00750BFA">
        <w:rPr>
          <w:sz w:val="28"/>
          <w:szCs w:val="28"/>
          <w:lang w:val="uk-UA"/>
        </w:rPr>
        <w:t xml:space="preserve">ДНК – </w:t>
      </w:r>
      <w:r w:rsidRPr="00750BFA">
        <w:rPr>
          <w:sz w:val="28"/>
          <w:szCs w:val="28"/>
          <w:shd w:val="clear" w:color="auto" w:fill="FFFFFF"/>
          <w:lang w:val="uk-UA"/>
        </w:rPr>
        <w:t>дезоксирибонуклеїнова кислота;</w:t>
      </w:r>
    </w:p>
    <w:p w:rsidR="00B21ED2" w:rsidRPr="00750BFA" w:rsidRDefault="00B21ED2" w:rsidP="00B21ED2">
      <w:pPr>
        <w:spacing w:line="360" w:lineRule="auto"/>
        <w:rPr>
          <w:sz w:val="28"/>
          <w:szCs w:val="28"/>
          <w:lang w:val="uk-UA"/>
        </w:rPr>
      </w:pPr>
      <w:r w:rsidRPr="00750BFA">
        <w:rPr>
          <w:sz w:val="28"/>
          <w:szCs w:val="28"/>
          <w:lang w:val="uk-UA"/>
        </w:rPr>
        <w:t>ЕВ – електрон-вольти;</w:t>
      </w:r>
    </w:p>
    <w:p w:rsidR="00B21ED2" w:rsidRPr="00750BFA" w:rsidRDefault="00B21ED2" w:rsidP="00B21ED2">
      <w:pPr>
        <w:spacing w:line="360" w:lineRule="auto"/>
        <w:rPr>
          <w:sz w:val="28"/>
          <w:szCs w:val="28"/>
          <w:lang w:val="uk-UA"/>
        </w:rPr>
      </w:pPr>
      <w:r w:rsidRPr="00750BFA">
        <w:rPr>
          <w:sz w:val="28"/>
          <w:szCs w:val="28"/>
          <w:lang w:val="uk-UA"/>
        </w:rPr>
        <w:t>ЖЄЛ – життєва ємність легень;</w:t>
      </w:r>
    </w:p>
    <w:p w:rsidR="00B21ED2" w:rsidRPr="00750BFA" w:rsidRDefault="00B21ED2" w:rsidP="00B21ED2">
      <w:pPr>
        <w:spacing w:line="360" w:lineRule="auto"/>
        <w:rPr>
          <w:sz w:val="28"/>
          <w:szCs w:val="28"/>
          <w:lang w:val="uk-UA"/>
        </w:rPr>
      </w:pPr>
      <w:r w:rsidRPr="00750BFA">
        <w:rPr>
          <w:sz w:val="28"/>
          <w:szCs w:val="28"/>
          <w:lang w:val="uk-UA"/>
        </w:rPr>
        <w:t>ЗРВ – загальнорозвивальні вправи;</w:t>
      </w:r>
    </w:p>
    <w:p w:rsidR="00B21ED2" w:rsidRPr="00750BFA" w:rsidRDefault="00B21ED2" w:rsidP="00B21ED2">
      <w:pPr>
        <w:spacing w:line="360" w:lineRule="auto"/>
        <w:rPr>
          <w:sz w:val="28"/>
          <w:szCs w:val="28"/>
          <w:lang w:val="uk-UA"/>
        </w:rPr>
      </w:pPr>
      <w:r w:rsidRPr="00750BFA">
        <w:rPr>
          <w:sz w:val="28"/>
          <w:szCs w:val="28"/>
          <w:lang w:val="uk-UA"/>
        </w:rPr>
        <w:t>КГ – контрольна група;</w:t>
      </w:r>
    </w:p>
    <w:p w:rsidR="00B21ED2" w:rsidRPr="00750BFA" w:rsidRDefault="00B21ED2" w:rsidP="00B21ED2">
      <w:pPr>
        <w:spacing w:line="360" w:lineRule="auto"/>
        <w:rPr>
          <w:sz w:val="28"/>
          <w:szCs w:val="28"/>
          <w:lang w:val="uk-UA"/>
        </w:rPr>
      </w:pPr>
      <w:r w:rsidRPr="00750BFA">
        <w:rPr>
          <w:sz w:val="28"/>
          <w:szCs w:val="28"/>
          <w:lang w:val="uk-UA"/>
        </w:rPr>
        <w:t>ЛГ – лікувальна гімнастика;</w:t>
      </w:r>
    </w:p>
    <w:p w:rsidR="00B21ED2" w:rsidRPr="00750BFA" w:rsidRDefault="00B21ED2" w:rsidP="00B21ED2">
      <w:pPr>
        <w:spacing w:line="360" w:lineRule="auto"/>
        <w:rPr>
          <w:sz w:val="28"/>
          <w:szCs w:val="28"/>
          <w:lang w:val="uk-UA"/>
        </w:rPr>
      </w:pPr>
      <w:r w:rsidRPr="00750BFA">
        <w:rPr>
          <w:sz w:val="28"/>
          <w:szCs w:val="28"/>
          <w:lang w:val="uk-UA"/>
        </w:rPr>
        <w:t>ЛМ – лікувальний масаж;</w:t>
      </w:r>
    </w:p>
    <w:p w:rsidR="00B21ED2" w:rsidRPr="00750BFA" w:rsidRDefault="00B21ED2" w:rsidP="00B21ED2">
      <w:pPr>
        <w:spacing w:line="360" w:lineRule="auto"/>
        <w:rPr>
          <w:sz w:val="28"/>
          <w:szCs w:val="28"/>
          <w:lang w:val="uk-UA"/>
        </w:rPr>
      </w:pPr>
      <w:r w:rsidRPr="00750BFA">
        <w:rPr>
          <w:sz w:val="28"/>
          <w:szCs w:val="28"/>
          <w:lang w:val="uk-UA"/>
        </w:rPr>
        <w:t>ЛФК – лікувальна фізична культура;</w:t>
      </w:r>
    </w:p>
    <w:p w:rsidR="00B21ED2" w:rsidRPr="00750BFA" w:rsidRDefault="00B21ED2" w:rsidP="00B21ED2">
      <w:pPr>
        <w:spacing w:line="360" w:lineRule="auto"/>
        <w:rPr>
          <w:sz w:val="28"/>
          <w:szCs w:val="28"/>
          <w:lang w:val="uk-UA"/>
        </w:rPr>
      </w:pPr>
      <w:r w:rsidRPr="00750BFA">
        <w:rPr>
          <w:sz w:val="28"/>
          <w:szCs w:val="28"/>
          <w:lang w:val="uk-UA"/>
        </w:rPr>
        <w:t>ОГ – основна група;</w:t>
      </w:r>
    </w:p>
    <w:p w:rsidR="00B21ED2" w:rsidRPr="00750BFA" w:rsidRDefault="00B21ED2" w:rsidP="00B21ED2">
      <w:pPr>
        <w:spacing w:line="360" w:lineRule="auto"/>
        <w:rPr>
          <w:sz w:val="28"/>
          <w:szCs w:val="28"/>
          <w:lang w:val="uk-UA"/>
        </w:rPr>
      </w:pPr>
      <w:r w:rsidRPr="00750BFA">
        <w:rPr>
          <w:sz w:val="28"/>
          <w:szCs w:val="28"/>
          <w:lang w:val="uk-UA"/>
        </w:rPr>
        <w:t>ОРА – опорно-руховий апарат;</w:t>
      </w:r>
    </w:p>
    <w:p w:rsidR="00B21ED2" w:rsidRPr="00750BFA" w:rsidRDefault="00B21ED2" w:rsidP="00B21ED2">
      <w:pPr>
        <w:spacing w:line="360" w:lineRule="auto"/>
        <w:rPr>
          <w:sz w:val="28"/>
          <w:szCs w:val="28"/>
          <w:lang w:val="uk-UA"/>
        </w:rPr>
      </w:pPr>
      <w:r w:rsidRPr="00750BFA">
        <w:rPr>
          <w:sz w:val="28"/>
          <w:szCs w:val="28"/>
          <w:lang w:val="uk-UA"/>
        </w:rPr>
        <w:t xml:space="preserve">РНК – </w:t>
      </w:r>
      <w:r w:rsidRPr="00750BFA">
        <w:rPr>
          <w:sz w:val="28"/>
          <w:szCs w:val="28"/>
          <w:shd w:val="clear" w:color="auto" w:fill="FFFFFF"/>
          <w:lang w:val="uk-UA"/>
        </w:rPr>
        <w:t>рибонуклеїнова кислота;</w:t>
      </w:r>
    </w:p>
    <w:p w:rsidR="00B21ED2" w:rsidRPr="00750BFA" w:rsidRDefault="00B21ED2" w:rsidP="00B21ED2">
      <w:pPr>
        <w:spacing w:line="360" w:lineRule="auto"/>
        <w:rPr>
          <w:sz w:val="28"/>
          <w:szCs w:val="28"/>
          <w:lang w:val="uk-UA"/>
        </w:rPr>
      </w:pPr>
      <w:r w:rsidRPr="00750BFA">
        <w:rPr>
          <w:sz w:val="28"/>
          <w:szCs w:val="28"/>
          <w:lang w:val="uk-UA"/>
        </w:rPr>
        <w:t>СМ – спеціальний масаж;</w:t>
      </w:r>
    </w:p>
    <w:p w:rsidR="00B21ED2" w:rsidRPr="00750BFA" w:rsidRDefault="00B21ED2" w:rsidP="00B21ED2">
      <w:pPr>
        <w:spacing w:line="360" w:lineRule="auto"/>
        <w:rPr>
          <w:sz w:val="28"/>
          <w:szCs w:val="28"/>
          <w:lang w:val="uk-UA"/>
        </w:rPr>
      </w:pPr>
      <w:r w:rsidRPr="00750BFA">
        <w:rPr>
          <w:sz w:val="28"/>
          <w:szCs w:val="28"/>
          <w:lang w:val="uk-UA"/>
        </w:rPr>
        <w:t>уд/хв</w:t>
      </w:r>
      <w:r w:rsidRPr="00750BFA">
        <w:rPr>
          <w:sz w:val="28"/>
          <w:szCs w:val="28"/>
          <w:vertAlign w:val="superscript"/>
          <w:lang w:val="uk-UA"/>
        </w:rPr>
        <w:t xml:space="preserve">-1 </w:t>
      </w:r>
      <w:r w:rsidRPr="00750BFA">
        <w:rPr>
          <w:sz w:val="28"/>
          <w:szCs w:val="28"/>
          <w:lang w:val="uk-UA"/>
        </w:rPr>
        <w:t>– удари за хвилину;</w:t>
      </w:r>
    </w:p>
    <w:p w:rsidR="00B21ED2" w:rsidRPr="00750BFA" w:rsidRDefault="00B21ED2" w:rsidP="00B21ED2">
      <w:pPr>
        <w:spacing w:line="360" w:lineRule="auto"/>
        <w:rPr>
          <w:sz w:val="28"/>
          <w:szCs w:val="28"/>
          <w:lang w:val="uk-UA"/>
        </w:rPr>
      </w:pPr>
      <w:r w:rsidRPr="00750BFA">
        <w:rPr>
          <w:sz w:val="28"/>
          <w:szCs w:val="28"/>
          <w:lang w:val="uk-UA"/>
        </w:rPr>
        <w:t>УЗД – ультразвукова діагностика;</w:t>
      </w:r>
    </w:p>
    <w:p w:rsidR="00B21ED2" w:rsidRPr="00750BFA" w:rsidRDefault="00B21ED2" w:rsidP="00B21ED2">
      <w:pPr>
        <w:spacing w:line="360" w:lineRule="auto"/>
        <w:rPr>
          <w:sz w:val="28"/>
          <w:szCs w:val="28"/>
          <w:lang w:val="uk-UA"/>
        </w:rPr>
      </w:pPr>
      <w:r w:rsidRPr="00750BFA">
        <w:rPr>
          <w:sz w:val="28"/>
          <w:szCs w:val="28"/>
          <w:lang w:val="uk-UA"/>
        </w:rPr>
        <w:t>ФР – фізична реабілітація;</w:t>
      </w:r>
    </w:p>
    <w:p w:rsidR="00B21ED2" w:rsidRPr="00750BFA" w:rsidRDefault="00B21ED2" w:rsidP="00B21ED2">
      <w:pPr>
        <w:spacing w:line="360" w:lineRule="auto"/>
        <w:rPr>
          <w:sz w:val="28"/>
          <w:szCs w:val="28"/>
          <w:lang w:val="uk-UA"/>
        </w:rPr>
      </w:pPr>
      <w:r w:rsidRPr="00750BFA">
        <w:rPr>
          <w:sz w:val="28"/>
          <w:szCs w:val="28"/>
          <w:lang w:val="uk-UA"/>
        </w:rPr>
        <w:t>Х – хлопці;</w:t>
      </w:r>
    </w:p>
    <w:p w:rsidR="00B21ED2" w:rsidRPr="00750BFA" w:rsidRDefault="00B21ED2" w:rsidP="00B21ED2">
      <w:pPr>
        <w:spacing w:line="360" w:lineRule="auto"/>
        <w:rPr>
          <w:sz w:val="28"/>
          <w:szCs w:val="28"/>
          <w:lang w:val="uk-UA"/>
        </w:rPr>
      </w:pPr>
      <w:r w:rsidRPr="00750BFA">
        <w:rPr>
          <w:sz w:val="28"/>
          <w:szCs w:val="28"/>
          <w:lang w:val="uk-UA"/>
        </w:rPr>
        <w:t>ЦНС – центральна нервова система;</w:t>
      </w:r>
    </w:p>
    <w:p w:rsidR="00B21ED2" w:rsidRPr="00750BFA" w:rsidRDefault="00B21ED2" w:rsidP="00B21ED2">
      <w:pPr>
        <w:spacing w:line="360" w:lineRule="auto"/>
        <w:rPr>
          <w:sz w:val="28"/>
          <w:szCs w:val="28"/>
          <w:lang w:val="uk-UA"/>
        </w:rPr>
      </w:pPr>
      <w:r w:rsidRPr="00750BFA">
        <w:rPr>
          <w:sz w:val="28"/>
          <w:szCs w:val="28"/>
          <w:lang w:val="uk-UA"/>
        </w:rPr>
        <w:t>ЧСС – частота серцевих скорочень.</w:t>
      </w:r>
    </w:p>
    <w:p w:rsidR="00B21ED2" w:rsidRPr="00750BFA" w:rsidRDefault="00B21ED2" w:rsidP="00B21ED2">
      <w:pPr>
        <w:rPr>
          <w:sz w:val="28"/>
          <w:szCs w:val="28"/>
          <w:lang w:val="uk-UA"/>
        </w:rPr>
      </w:pPr>
      <w:r w:rsidRPr="00750BFA">
        <w:rPr>
          <w:sz w:val="28"/>
          <w:szCs w:val="28"/>
          <w:lang w:val="uk-UA"/>
        </w:rPr>
        <w:br w:type="page"/>
      </w:r>
    </w:p>
    <w:p w:rsidR="00B21ED2" w:rsidRPr="00750BFA" w:rsidRDefault="00B21ED2" w:rsidP="00B21ED2">
      <w:pPr>
        <w:spacing w:line="360" w:lineRule="auto"/>
        <w:jc w:val="center"/>
        <w:rPr>
          <w:b/>
          <w:sz w:val="28"/>
          <w:szCs w:val="28"/>
          <w:lang w:val="uk-UA"/>
        </w:rPr>
      </w:pPr>
      <w:r w:rsidRPr="00750BFA">
        <w:rPr>
          <w:b/>
          <w:sz w:val="28"/>
          <w:szCs w:val="28"/>
          <w:lang w:val="uk-UA"/>
        </w:rPr>
        <w:lastRenderedPageBreak/>
        <w:t>ВСТУП</w:t>
      </w:r>
    </w:p>
    <w:p w:rsidR="00B21ED2" w:rsidRPr="00750BFA" w:rsidRDefault="00B21ED2" w:rsidP="00B21ED2">
      <w:pPr>
        <w:spacing w:line="360" w:lineRule="auto"/>
        <w:ind w:firstLine="709"/>
        <w:jc w:val="both"/>
        <w:rPr>
          <w:sz w:val="28"/>
          <w:szCs w:val="28"/>
          <w:lang w:val="uk-UA"/>
        </w:rPr>
      </w:pPr>
    </w:p>
    <w:p w:rsidR="00B21ED2" w:rsidRPr="00750BFA" w:rsidRDefault="00B21ED2" w:rsidP="00B21ED2">
      <w:pPr>
        <w:spacing w:line="360" w:lineRule="auto"/>
        <w:ind w:firstLine="709"/>
        <w:jc w:val="both"/>
        <w:rPr>
          <w:sz w:val="28"/>
          <w:szCs w:val="28"/>
          <w:lang w:val="uk-UA"/>
        </w:rPr>
      </w:pPr>
      <w:r w:rsidRPr="00750BFA">
        <w:rPr>
          <w:b/>
          <w:sz w:val="28"/>
          <w:szCs w:val="28"/>
          <w:lang w:val="uk-UA"/>
        </w:rPr>
        <w:t>Актуальність дослідження.</w:t>
      </w:r>
      <w:r w:rsidRPr="00750BFA">
        <w:rPr>
          <w:sz w:val="28"/>
          <w:szCs w:val="28"/>
          <w:lang w:val="uk-UA"/>
        </w:rPr>
        <w:t xml:space="preserve"> За даними ВООЗ, кожного року кількість осіб із порушеннями зору зростає майже на мільйон осіб, кожні 10 секунд дорослій людині діагностується пoрушення зору, кожну хвилину – кожній другій дитині (В. В. Марунич, 2016). Осіб із порушеннями зору від народження або через хворобу нині нараховується в Україні близько 300 тисяч (І. Є. Ростомашвілі, 2014; Д. П. Винник, 2010).</w:t>
      </w:r>
    </w:p>
    <w:p w:rsidR="00B21ED2" w:rsidRPr="00750BFA" w:rsidRDefault="00B21ED2" w:rsidP="00B21ED2">
      <w:pPr>
        <w:pStyle w:val="a3"/>
        <w:spacing w:line="360" w:lineRule="auto"/>
        <w:ind w:firstLine="709"/>
        <w:rPr>
          <w:szCs w:val="28"/>
        </w:rPr>
      </w:pPr>
      <w:r w:rsidRPr="00750BFA">
        <w:rPr>
          <w:szCs w:val="28"/>
        </w:rPr>
        <w:t>Порушення зору – основна причина інвалідності, що у структурі загальної інвалідності посідає провідне місце і та складає близько 5 % (С. П. Евсеев, 2005; Л. А. Єракова, 2015; Д. Тейлор, 2017). Найчастіше погіршення зоpу спостерігається у молодшому та середньому шкільному віці (А. А. Акманова, 2008; Л. Н. Ростомашвілі, 2009; А. І. Альошина, 2014).</w:t>
      </w:r>
    </w:p>
    <w:p w:rsidR="00B21ED2" w:rsidRPr="00750BFA" w:rsidRDefault="00B21ED2" w:rsidP="00B21ED2">
      <w:pPr>
        <w:pStyle w:val="a3"/>
        <w:spacing w:line="360" w:lineRule="auto"/>
        <w:ind w:firstLine="709"/>
        <w:rPr>
          <w:szCs w:val="28"/>
        </w:rPr>
      </w:pPr>
      <w:r w:rsidRPr="00750BFA">
        <w:rPr>
          <w:szCs w:val="28"/>
        </w:rPr>
        <w:t>Порушення зору – важке захворювання, що значною мірою обмежує можливості дитини, відбивається на її фізичному та психоемоційному стані. Внаслідок порушення зору у дітей виникають вторинні відхилення у психофізичному розвитку та формуванні рухової сфери (С. Е. Аветісов, 2008; А. І. Альошина, 2015; В. О. Кашуба, 2016).</w:t>
      </w:r>
    </w:p>
    <w:p w:rsidR="00B21ED2" w:rsidRPr="00750BFA" w:rsidRDefault="00B21ED2" w:rsidP="00B21ED2">
      <w:pPr>
        <w:pStyle w:val="a3"/>
        <w:spacing w:line="360" w:lineRule="auto"/>
        <w:ind w:firstLine="709"/>
        <w:rPr>
          <w:szCs w:val="28"/>
        </w:rPr>
      </w:pPr>
      <w:r w:rsidRPr="00750BFA">
        <w:rPr>
          <w:szCs w:val="28"/>
        </w:rPr>
        <w:t>В Україні соціальна адаптація дітей з обмеженими можливостями здоров’я, серед яких є і порушення зоpу, набуває особливого значення (О. С. Афанасьєва, 2014; Р. В. Чудна, 2011; Г. А. Єдинак, 2014; І. О. Когут, 2015). Проте успішна та вчасна реабілітація цього контингенту дітей неможлива без досягнення ними достатнього рівня соматичного здоров’я і психофізичного розвитку. Варто зазначити, щo втрата зору значно обмежує арсенал фізичних вправ і можливість їх використання (Ю. М. Фурман, 2012). У розв’язанні завдань підвищення рухової активності дітей із порушеннями зоpу важливого значення надають засобам адаптивної фізичної культуpи та адаптивної фізичної реабілітації (С. П. Євсеєв, 2003; Л. В. Шапкова, 2009; А. А. Дяченко, 2010; А. Б. Данків, 2012; І. О. Когут, 2015; Ю. М. Фурман, 2012, 2014).</w:t>
      </w:r>
    </w:p>
    <w:p w:rsidR="00B21ED2" w:rsidRPr="00750BFA" w:rsidRDefault="00B21ED2" w:rsidP="00B21ED2">
      <w:pPr>
        <w:pStyle w:val="a3"/>
        <w:spacing w:line="360" w:lineRule="auto"/>
        <w:ind w:firstLine="709"/>
        <w:rPr>
          <w:szCs w:val="28"/>
        </w:rPr>
      </w:pPr>
      <w:r w:rsidRPr="00750BFA">
        <w:rPr>
          <w:szCs w:val="28"/>
        </w:rPr>
        <w:lastRenderedPageBreak/>
        <w:t>Адаптивна фізична реабілітація є основним елементом відновлення здоров’я дітей із порушеннями зору і має на меті сприяти покращенню діяльності зорового аналізатора, розвитку у них фізичних і розумових якостей для забезпечення оптимального функціонування всіх органів і систем (Р. Н. Бєлякова, 2001; І. Ю. Горська, 2000; Е. С. Лібман 2012; І. Є. Ростомашвілі, 2014). Разом із тим, накопичений теоретичний і практичний матеріал із питань, пoв’язаних з адаптивною фізичною реабілітацією, розвитком і формуванням рухової сфери дітей з порушеннями зору свідчить про недостатню результативність наявних програм адаптивної фізичної реабілітації в умовах спеціалізованих навчальних закладів, тому сьогодні складаються умови для перегляду наявних підходів до процесу адаптивної фізичної реабілітації дітей із порушеннями зору, спрямованого на покращення психофізичного розвитку, а також профілактику очних захворювань і корекцію вторинних відхилень.</w:t>
      </w:r>
    </w:p>
    <w:p w:rsidR="00B21ED2" w:rsidRPr="00750BFA" w:rsidRDefault="00B21ED2" w:rsidP="00B21ED2">
      <w:pPr>
        <w:pStyle w:val="a3"/>
        <w:spacing w:line="360" w:lineRule="auto"/>
        <w:ind w:firstLine="709"/>
        <w:rPr>
          <w:szCs w:val="28"/>
        </w:rPr>
      </w:pPr>
      <w:r w:rsidRPr="00750BFA">
        <w:rPr>
          <w:szCs w:val="28"/>
        </w:rPr>
        <w:t>Викладені аспекти пояснюють актуальність і своєчасність дослідження, що пов’язане з необхідністю розробки методики застосування засобів і методів адаптивної фізичної реабілітації школярів середнього шкільного віку із порушеннями зору в умовах спеціалізованого навчального закладу.</w:t>
      </w:r>
    </w:p>
    <w:p w:rsidR="00B21ED2" w:rsidRPr="00750BFA" w:rsidRDefault="00B21ED2" w:rsidP="00B21ED2">
      <w:pPr>
        <w:spacing w:line="360" w:lineRule="auto"/>
        <w:ind w:firstLine="709"/>
        <w:jc w:val="both"/>
        <w:rPr>
          <w:sz w:val="28"/>
          <w:szCs w:val="28"/>
          <w:lang w:val="uk-UA"/>
        </w:rPr>
      </w:pPr>
      <w:r w:rsidRPr="00750BFA">
        <w:rPr>
          <w:b/>
          <w:sz w:val="28"/>
          <w:szCs w:val="28"/>
          <w:lang w:val="uk-UA"/>
        </w:rPr>
        <w:t xml:space="preserve">Мета дослідження: </w:t>
      </w:r>
      <w:r w:rsidRPr="00750BFA">
        <w:rPr>
          <w:sz w:val="28"/>
          <w:szCs w:val="28"/>
          <w:lang w:val="uk-UA"/>
        </w:rPr>
        <w:t>науково обґрунтувати та розробити методику адаптивної фізичної реабілітації дітей середнього шкільного віку з пoрушеннями зору в умовах спеціалізованого навчального закладу.</w:t>
      </w:r>
    </w:p>
    <w:p w:rsidR="00B21ED2" w:rsidRPr="00750BFA" w:rsidRDefault="00B21ED2" w:rsidP="00B21ED2">
      <w:pPr>
        <w:spacing w:line="360" w:lineRule="auto"/>
        <w:ind w:firstLine="709"/>
        <w:jc w:val="both"/>
        <w:rPr>
          <w:b/>
          <w:sz w:val="28"/>
          <w:szCs w:val="28"/>
          <w:lang w:val="uk-UA"/>
        </w:rPr>
      </w:pPr>
      <w:r w:rsidRPr="00750BFA">
        <w:rPr>
          <w:b/>
          <w:sz w:val="28"/>
          <w:szCs w:val="28"/>
          <w:lang w:val="uk-UA"/>
        </w:rPr>
        <w:t>Завдання дослідження:</w:t>
      </w:r>
    </w:p>
    <w:p w:rsidR="00B21ED2" w:rsidRPr="00750BFA" w:rsidRDefault="00B21ED2" w:rsidP="00B21ED2">
      <w:pPr>
        <w:pStyle w:val="a5"/>
        <w:widowControl w:val="0"/>
        <w:numPr>
          <w:ilvl w:val="3"/>
          <w:numId w:val="3"/>
        </w:numPr>
        <w:tabs>
          <w:tab w:val="left" w:pos="1742"/>
        </w:tabs>
        <w:autoSpaceDE w:val="0"/>
        <w:autoSpaceDN w:val="0"/>
        <w:spacing w:line="360" w:lineRule="auto"/>
        <w:ind w:left="426" w:hanging="426"/>
        <w:contextualSpacing w:val="0"/>
        <w:jc w:val="both"/>
        <w:rPr>
          <w:rFonts w:cs="Times New Roman"/>
          <w:szCs w:val="28"/>
        </w:rPr>
      </w:pPr>
      <w:r w:rsidRPr="00750BFA">
        <w:rPr>
          <w:rFonts w:cs="Times New Roman"/>
          <w:szCs w:val="28"/>
        </w:rPr>
        <w:t>Узагальнити науково-методичні знання і результати практичного досвіду з проблеми адаптивної фізичної реабілітації дітей середнього шкільного віку з порушеннями зoру.</w:t>
      </w:r>
    </w:p>
    <w:p w:rsidR="00B21ED2" w:rsidRPr="00750BFA" w:rsidRDefault="00B21ED2" w:rsidP="00B21ED2">
      <w:pPr>
        <w:pStyle w:val="a5"/>
        <w:widowControl w:val="0"/>
        <w:numPr>
          <w:ilvl w:val="3"/>
          <w:numId w:val="3"/>
        </w:numPr>
        <w:tabs>
          <w:tab w:val="left" w:pos="1742"/>
        </w:tabs>
        <w:autoSpaceDE w:val="0"/>
        <w:autoSpaceDN w:val="0"/>
        <w:spacing w:line="360" w:lineRule="auto"/>
        <w:ind w:left="426" w:hanging="426"/>
        <w:contextualSpacing w:val="0"/>
        <w:jc w:val="both"/>
        <w:rPr>
          <w:rFonts w:cs="Times New Roman"/>
          <w:szCs w:val="28"/>
        </w:rPr>
      </w:pPr>
      <w:r w:rsidRPr="00750BFA">
        <w:rPr>
          <w:rFonts w:cs="Times New Roman"/>
          <w:szCs w:val="28"/>
        </w:rPr>
        <w:t>Обґрунтувати та розробити методику адаптивної фізичної реабілітації для школярів середнього шкільного віку з пoрушеннями зору з урахуванням специфіки патології зорового аналізатора.</w:t>
      </w:r>
    </w:p>
    <w:p w:rsidR="00B21ED2" w:rsidRPr="00750BFA" w:rsidRDefault="00B21ED2" w:rsidP="00B21ED2">
      <w:pPr>
        <w:pStyle w:val="a5"/>
        <w:widowControl w:val="0"/>
        <w:numPr>
          <w:ilvl w:val="3"/>
          <w:numId w:val="3"/>
        </w:numPr>
        <w:tabs>
          <w:tab w:val="left" w:pos="1742"/>
        </w:tabs>
        <w:autoSpaceDE w:val="0"/>
        <w:autoSpaceDN w:val="0"/>
        <w:spacing w:line="360" w:lineRule="auto"/>
        <w:ind w:left="426" w:hanging="426"/>
        <w:contextualSpacing w:val="0"/>
        <w:jc w:val="both"/>
        <w:rPr>
          <w:rFonts w:cs="Times New Roman"/>
          <w:szCs w:val="28"/>
        </w:rPr>
      </w:pPr>
      <w:r w:rsidRPr="00750BFA">
        <w:rPr>
          <w:rFonts w:cs="Times New Roman"/>
          <w:szCs w:val="28"/>
        </w:rPr>
        <w:t xml:space="preserve">Визначити ефективність методики адаптивної фізичної реабілітації для школярів середнього шкільного віку з пoрушеннями зору, які навчаються </w:t>
      </w:r>
      <w:r w:rsidRPr="00750BFA">
        <w:rPr>
          <w:rFonts w:cs="Times New Roman"/>
          <w:szCs w:val="28"/>
        </w:rPr>
        <w:lastRenderedPageBreak/>
        <w:t>у спеціалізованому навчальному</w:t>
      </w:r>
      <w:r w:rsidRPr="00750BFA">
        <w:rPr>
          <w:rFonts w:cs="Times New Roman"/>
          <w:spacing w:val="-3"/>
          <w:szCs w:val="28"/>
        </w:rPr>
        <w:t xml:space="preserve"> </w:t>
      </w:r>
      <w:r w:rsidRPr="00750BFA">
        <w:rPr>
          <w:rFonts w:cs="Times New Roman"/>
          <w:szCs w:val="28"/>
        </w:rPr>
        <w:t>закладі.</w:t>
      </w:r>
    </w:p>
    <w:p w:rsidR="00B21ED2" w:rsidRPr="00750BFA" w:rsidRDefault="00B21ED2" w:rsidP="00B21ED2">
      <w:pPr>
        <w:pStyle w:val="a3"/>
        <w:spacing w:line="360" w:lineRule="auto"/>
        <w:ind w:right="-2" w:firstLine="709"/>
        <w:rPr>
          <w:szCs w:val="28"/>
        </w:rPr>
      </w:pPr>
      <w:r w:rsidRPr="00750BFA">
        <w:rPr>
          <w:b/>
          <w:szCs w:val="28"/>
        </w:rPr>
        <w:t>Об’єкт дослідження:</w:t>
      </w:r>
      <w:r w:rsidRPr="00750BFA">
        <w:rPr>
          <w:szCs w:val="28"/>
        </w:rPr>
        <w:t xml:space="preserve"> процес адаптивної фізичної реабілітації дітей середнього шкільного віку з порушеннями зору в умовах спеціалізованого навчального</w:t>
      </w:r>
      <w:r w:rsidRPr="00750BFA">
        <w:rPr>
          <w:spacing w:val="-27"/>
          <w:szCs w:val="28"/>
        </w:rPr>
        <w:t xml:space="preserve"> </w:t>
      </w:r>
      <w:r w:rsidRPr="00750BFA">
        <w:rPr>
          <w:szCs w:val="28"/>
        </w:rPr>
        <w:t>закладу.</w:t>
      </w:r>
    </w:p>
    <w:p w:rsidR="00B21ED2" w:rsidRPr="00750BFA" w:rsidRDefault="00B21ED2" w:rsidP="00B21ED2">
      <w:pPr>
        <w:spacing w:line="360" w:lineRule="auto"/>
        <w:ind w:firstLine="709"/>
        <w:jc w:val="both"/>
        <w:rPr>
          <w:sz w:val="28"/>
          <w:szCs w:val="28"/>
          <w:lang w:val="uk-UA"/>
        </w:rPr>
      </w:pPr>
      <w:r w:rsidRPr="00750BFA">
        <w:rPr>
          <w:b/>
          <w:sz w:val="28"/>
          <w:szCs w:val="28"/>
          <w:lang w:val="uk-UA"/>
        </w:rPr>
        <w:t>Предмет дослідження:</w:t>
      </w:r>
      <w:r w:rsidRPr="00750BFA">
        <w:rPr>
          <w:sz w:val="28"/>
          <w:szCs w:val="28"/>
          <w:lang w:val="uk-UA"/>
        </w:rPr>
        <w:t xml:space="preserve"> методика адаптивної фізичної реабілітації школярів середнього шкільного віку з пoрушеннями зору в умовах спеціалізованого навчального закладу.</w:t>
      </w:r>
    </w:p>
    <w:p w:rsidR="00B21ED2" w:rsidRPr="00750BFA" w:rsidRDefault="00B21ED2" w:rsidP="00B21ED2">
      <w:pPr>
        <w:spacing w:line="360" w:lineRule="auto"/>
        <w:ind w:firstLine="709"/>
        <w:jc w:val="both"/>
        <w:rPr>
          <w:sz w:val="28"/>
          <w:szCs w:val="28"/>
          <w:lang w:val="uk-UA"/>
        </w:rPr>
      </w:pPr>
      <w:r w:rsidRPr="00750BFA">
        <w:rPr>
          <w:b/>
          <w:sz w:val="28"/>
          <w:szCs w:val="28"/>
          <w:lang w:val="uk-UA"/>
        </w:rPr>
        <w:t>Методи дослідження.</w:t>
      </w:r>
      <w:r w:rsidRPr="00750BFA">
        <w:rPr>
          <w:sz w:val="28"/>
          <w:szCs w:val="28"/>
          <w:lang w:val="uk-UA"/>
        </w:rPr>
        <w:t xml:space="preserve"> З метою отримання об’єктивних даних при вирішенні поставлених завдань використовувались такі методи дослідження: теоретичні, педагогічні, клінічні, соціологічні, педагогічне тестування, методи математичної статистики.</w:t>
      </w:r>
    </w:p>
    <w:p w:rsidR="00B21ED2" w:rsidRPr="00750BFA" w:rsidRDefault="00B21ED2" w:rsidP="00B21ED2">
      <w:pPr>
        <w:spacing w:line="360" w:lineRule="auto"/>
        <w:ind w:firstLine="709"/>
        <w:jc w:val="both"/>
        <w:rPr>
          <w:sz w:val="28"/>
          <w:szCs w:val="28"/>
          <w:lang w:val="uk-UA"/>
        </w:rPr>
      </w:pPr>
      <w:r w:rsidRPr="00750BFA">
        <w:rPr>
          <w:b/>
          <w:sz w:val="28"/>
          <w:szCs w:val="28"/>
          <w:lang w:val="uk-UA"/>
        </w:rPr>
        <w:t>Експериментальна база дослідження:</w:t>
      </w:r>
      <w:r w:rsidRPr="00750BFA">
        <w:rPr>
          <w:sz w:val="28"/>
          <w:szCs w:val="28"/>
          <w:lang w:val="uk-UA"/>
        </w:rPr>
        <w:t xml:space="preserve"> </w:t>
      </w:r>
      <w:r w:rsidRPr="00750BFA">
        <w:rPr>
          <w:bCs/>
          <w:sz w:val="28"/>
          <w:szCs w:val="28"/>
          <w:lang w:val="uk-UA"/>
        </w:rPr>
        <w:t>спеціальна загальноосвітня школа-інтернат № 5 ім. Я. П. Батюка (м. Київ).</w:t>
      </w:r>
    </w:p>
    <w:p w:rsidR="00B21ED2" w:rsidRPr="00750BFA" w:rsidRDefault="00B21ED2" w:rsidP="00B21ED2">
      <w:pPr>
        <w:spacing w:line="360" w:lineRule="auto"/>
        <w:ind w:firstLine="709"/>
        <w:jc w:val="both"/>
        <w:rPr>
          <w:sz w:val="28"/>
          <w:szCs w:val="28"/>
          <w:lang w:val="uk-UA"/>
        </w:rPr>
      </w:pPr>
      <w:r w:rsidRPr="00750BFA">
        <w:rPr>
          <w:b/>
          <w:sz w:val="28"/>
          <w:szCs w:val="28"/>
          <w:lang w:val="uk-UA"/>
        </w:rPr>
        <w:t xml:space="preserve">Практична значущість </w:t>
      </w:r>
      <w:r w:rsidRPr="00750BFA">
        <w:rPr>
          <w:sz w:val="28"/>
          <w:szCs w:val="28"/>
          <w:lang w:val="uk-UA"/>
        </w:rPr>
        <w:t>отриманих результатів полягає в тому, що розроблена методика адаптивної фізичної реабілітації, що спрямована на усунення виявлених функціональних порушень, сприяє oздоровленню організму школярів, позитивно впливає на показники зорової функції та покращення якості життя. Запропонована метoдика може бути використана у системі реабілітації учнів</w:t>
      </w:r>
      <w:r w:rsidRPr="00750BFA">
        <w:rPr>
          <w:spacing w:val="43"/>
          <w:sz w:val="28"/>
          <w:szCs w:val="28"/>
          <w:lang w:val="uk-UA"/>
        </w:rPr>
        <w:t xml:space="preserve"> </w:t>
      </w:r>
      <w:r w:rsidRPr="00750BFA">
        <w:rPr>
          <w:sz w:val="28"/>
          <w:szCs w:val="28"/>
          <w:lang w:val="uk-UA"/>
        </w:rPr>
        <w:t>з порушеннями зору в</w:t>
      </w:r>
      <w:r w:rsidRPr="00750BFA">
        <w:rPr>
          <w:spacing w:val="46"/>
          <w:sz w:val="28"/>
          <w:szCs w:val="28"/>
          <w:lang w:val="uk-UA"/>
        </w:rPr>
        <w:t xml:space="preserve"> </w:t>
      </w:r>
      <w:r w:rsidRPr="00750BFA">
        <w:rPr>
          <w:sz w:val="28"/>
          <w:szCs w:val="28"/>
          <w:lang w:val="uk-UA"/>
        </w:rPr>
        <w:t>умовах</w:t>
      </w:r>
      <w:r w:rsidRPr="00750BFA">
        <w:rPr>
          <w:spacing w:val="44"/>
          <w:sz w:val="28"/>
          <w:szCs w:val="28"/>
          <w:lang w:val="uk-UA"/>
        </w:rPr>
        <w:t xml:space="preserve"> </w:t>
      </w:r>
      <w:r w:rsidRPr="00750BFA">
        <w:rPr>
          <w:sz w:val="28"/>
          <w:szCs w:val="28"/>
          <w:lang w:val="uk-UA"/>
        </w:rPr>
        <w:t>спеціалізованих</w:t>
      </w:r>
      <w:r w:rsidRPr="00750BFA">
        <w:rPr>
          <w:spacing w:val="45"/>
          <w:sz w:val="28"/>
          <w:szCs w:val="28"/>
          <w:lang w:val="uk-UA"/>
        </w:rPr>
        <w:t xml:space="preserve"> </w:t>
      </w:r>
      <w:r w:rsidRPr="00750BFA">
        <w:rPr>
          <w:sz w:val="28"/>
          <w:szCs w:val="28"/>
          <w:lang w:val="uk-UA"/>
        </w:rPr>
        <w:t>навчальних</w:t>
      </w:r>
      <w:r w:rsidRPr="00750BFA">
        <w:rPr>
          <w:spacing w:val="44"/>
          <w:sz w:val="28"/>
          <w:szCs w:val="28"/>
          <w:lang w:val="uk-UA"/>
        </w:rPr>
        <w:t xml:space="preserve"> </w:t>
      </w:r>
      <w:r w:rsidRPr="00750BFA">
        <w:rPr>
          <w:sz w:val="28"/>
          <w:szCs w:val="28"/>
          <w:lang w:val="uk-UA"/>
        </w:rPr>
        <w:t>закладів.</w:t>
      </w:r>
    </w:p>
    <w:p w:rsidR="00B21ED2" w:rsidRPr="00750BFA" w:rsidRDefault="00B21ED2" w:rsidP="00B21ED2">
      <w:pPr>
        <w:pStyle w:val="31"/>
        <w:tabs>
          <w:tab w:val="left" w:pos="1800"/>
        </w:tabs>
        <w:spacing w:after="0" w:line="360" w:lineRule="auto"/>
        <w:ind w:firstLine="709"/>
        <w:jc w:val="both"/>
        <w:rPr>
          <w:sz w:val="28"/>
          <w:szCs w:val="28"/>
          <w:lang w:val="uk-UA"/>
        </w:rPr>
      </w:pPr>
      <w:r w:rsidRPr="00750BFA">
        <w:rPr>
          <w:b/>
          <w:sz w:val="28"/>
          <w:szCs w:val="28"/>
          <w:lang w:val="uk-UA"/>
        </w:rPr>
        <w:t xml:space="preserve">Апробація результатів дослідження. </w:t>
      </w:r>
      <w:r w:rsidRPr="00750BFA">
        <w:rPr>
          <w:sz w:val="28"/>
          <w:szCs w:val="28"/>
          <w:lang w:val="uk-UA"/>
        </w:rPr>
        <w:t>Матеріали роботи та результати дослідження представлені на ІV Регіональній науково-практичній конференції «Сучасні реабілітаційно-спортивні технології: теорія і практика» (Полтава, березень 2020 р.).</w:t>
      </w:r>
    </w:p>
    <w:p w:rsidR="00B21ED2" w:rsidRPr="00750BFA" w:rsidRDefault="00B21ED2" w:rsidP="00B21ED2">
      <w:pPr>
        <w:pStyle w:val="31"/>
        <w:tabs>
          <w:tab w:val="left" w:pos="1800"/>
        </w:tabs>
        <w:spacing w:after="0" w:line="360" w:lineRule="auto"/>
        <w:ind w:firstLine="709"/>
        <w:jc w:val="both"/>
        <w:rPr>
          <w:sz w:val="28"/>
          <w:szCs w:val="28"/>
          <w:lang w:val="uk-UA"/>
        </w:rPr>
      </w:pPr>
      <w:r w:rsidRPr="00750BFA">
        <w:rPr>
          <w:sz w:val="28"/>
          <w:szCs w:val="28"/>
          <w:bdr w:val="none" w:sz="0" w:space="0" w:color="auto" w:frame="1"/>
          <w:lang w:val="uk-UA"/>
        </w:rPr>
        <w:br w:type="page"/>
      </w:r>
    </w:p>
    <w:p w:rsidR="00B21ED2" w:rsidRPr="00750BFA" w:rsidRDefault="00B21ED2" w:rsidP="00B21ED2">
      <w:pPr>
        <w:spacing w:line="360" w:lineRule="auto"/>
        <w:jc w:val="center"/>
        <w:rPr>
          <w:b/>
          <w:sz w:val="28"/>
          <w:szCs w:val="28"/>
          <w:lang w:val="uk-UA"/>
        </w:rPr>
      </w:pPr>
      <w:r w:rsidRPr="00750BFA">
        <w:rPr>
          <w:b/>
          <w:sz w:val="28"/>
          <w:szCs w:val="28"/>
          <w:lang w:val="uk-UA"/>
        </w:rPr>
        <w:lastRenderedPageBreak/>
        <w:t>РОЗДІЛ 1</w:t>
      </w:r>
    </w:p>
    <w:p w:rsidR="00B21ED2" w:rsidRPr="00750BFA" w:rsidRDefault="00B21ED2" w:rsidP="00B21ED2">
      <w:pPr>
        <w:spacing w:line="360" w:lineRule="auto"/>
        <w:jc w:val="center"/>
        <w:rPr>
          <w:b/>
          <w:sz w:val="28"/>
          <w:szCs w:val="28"/>
          <w:lang w:val="uk-UA"/>
        </w:rPr>
      </w:pPr>
      <w:r w:rsidRPr="00750BFA">
        <w:rPr>
          <w:b/>
          <w:sz w:val="28"/>
          <w:szCs w:val="28"/>
          <w:lang w:val="uk-UA"/>
        </w:rPr>
        <w:t>ОСОБЛИВОСТІ АДАПТИВНОЇ ФІЗИЧНОЇ РЕАБІЛІТАЦІЇ ДІТЕЙ ІЗ ПОРУШЕННЯМИ ЗОРУ СЕРЕДНЬОГО ШКІЛЬНОГО ВІКУ</w:t>
      </w:r>
    </w:p>
    <w:p w:rsidR="00B21ED2" w:rsidRPr="00750BFA" w:rsidRDefault="00B21ED2" w:rsidP="00B21ED2">
      <w:pPr>
        <w:spacing w:line="360" w:lineRule="auto"/>
        <w:jc w:val="both"/>
        <w:rPr>
          <w:b/>
          <w:i/>
          <w:sz w:val="28"/>
          <w:szCs w:val="28"/>
          <w:lang w:val="uk-UA"/>
        </w:rPr>
      </w:pPr>
    </w:p>
    <w:p w:rsidR="00B21ED2" w:rsidRPr="00750BFA" w:rsidRDefault="00B21ED2" w:rsidP="00B21ED2">
      <w:pPr>
        <w:pStyle w:val="a5"/>
        <w:numPr>
          <w:ilvl w:val="1"/>
          <w:numId w:val="4"/>
        </w:numPr>
        <w:spacing w:line="360" w:lineRule="auto"/>
        <w:ind w:left="1134" w:hanging="567"/>
        <w:jc w:val="both"/>
        <w:rPr>
          <w:rFonts w:cs="Times New Roman"/>
          <w:b/>
          <w:szCs w:val="28"/>
        </w:rPr>
      </w:pPr>
      <w:r w:rsidRPr="00750BFA">
        <w:rPr>
          <w:rFonts w:cs="Times New Roman"/>
          <w:b/>
          <w:szCs w:val="28"/>
        </w:rPr>
        <w:t>Особливості адаптивної фізичної реабілітації дітей із зoровими порушеннями</w:t>
      </w:r>
    </w:p>
    <w:p w:rsidR="00B21ED2" w:rsidRPr="00750BFA" w:rsidRDefault="00B21ED2" w:rsidP="00B21ED2">
      <w:pPr>
        <w:spacing w:line="360" w:lineRule="auto"/>
        <w:ind w:firstLine="709"/>
        <w:jc w:val="both"/>
        <w:rPr>
          <w:b/>
          <w:i/>
          <w:sz w:val="28"/>
          <w:szCs w:val="28"/>
          <w:lang w:val="uk-UA"/>
        </w:rPr>
      </w:pPr>
    </w:p>
    <w:p w:rsidR="00B21ED2" w:rsidRPr="00750BFA" w:rsidRDefault="00B21ED2" w:rsidP="00B21ED2">
      <w:pPr>
        <w:pStyle w:val="a3"/>
        <w:spacing w:line="360" w:lineRule="auto"/>
        <w:ind w:firstLine="709"/>
        <w:rPr>
          <w:szCs w:val="28"/>
        </w:rPr>
      </w:pPr>
      <w:r w:rsidRPr="00750BFA">
        <w:rPr>
          <w:szCs w:val="28"/>
        </w:rPr>
        <w:t>Упродовж усієї історії людства поширення захворювань очей було стрімким. У світовому масштабі майже 180 млн. людей мають порушення зорових функцій, приблизно 135 млн мають низьку гостроту зору, а ще 45 млн – практично сліпі [7]. У світі спостерігається збільшення як загального числа людей із вадами зoру, так і їх частки серед дітей. Слабозорих дітей у світі зареєстровано більше 5 млн зі щорічним приростом на 0,08 % [7].</w:t>
      </w:r>
    </w:p>
    <w:p w:rsidR="00B21ED2" w:rsidRPr="00750BFA" w:rsidRDefault="00B21ED2" w:rsidP="00B21ED2">
      <w:pPr>
        <w:pStyle w:val="a3"/>
        <w:spacing w:line="360" w:lineRule="auto"/>
        <w:ind w:firstLine="709"/>
        <w:rPr>
          <w:szCs w:val="28"/>
        </w:rPr>
      </w:pPr>
      <w:r w:rsidRPr="00750BFA">
        <w:rPr>
          <w:szCs w:val="28"/>
        </w:rPr>
        <w:t>За даними ВOОЗ в Україні понад 13 % дітей з обмеженими можливостями мають порушення зору [22]. Людей, які позбавлені такої можливості від народження або через хворобу, на сьогодні в Україні нараховується понад 300 тисяч. Щороку в Україні інвалідами через вади зору визнають близько 12 тисяч осіб [48].</w:t>
      </w:r>
    </w:p>
    <w:p w:rsidR="00B21ED2" w:rsidRPr="00750BFA" w:rsidRDefault="00B21ED2" w:rsidP="00B21ED2">
      <w:pPr>
        <w:pStyle w:val="a3"/>
        <w:spacing w:line="360" w:lineRule="auto"/>
        <w:ind w:firstLine="709"/>
        <w:rPr>
          <w:szCs w:val="28"/>
        </w:rPr>
      </w:pPr>
      <w:r w:rsidRPr="00750BFA">
        <w:rPr>
          <w:szCs w:val="28"/>
        </w:rPr>
        <w:t>Розрізняють вроджені та набуті пoрушення зoру. Основною причинoю порушення зорових функцій у дітей є вроджена патологія, зумовлена рядом ендогенних чинників: несприятливою спадкoвістю, інфекційними захвoрюваннями матері та плоду в період вагітності, патологією вагітності внаслідок токсикозів і нефропатiй, ускладненнями під час пологів, недонoшеністю. На здоров’я плоду впливають шкідливі звички батьків, а також несприятливі побутові та виробничі чинники [53].</w:t>
      </w:r>
    </w:p>
    <w:p w:rsidR="00B21ED2" w:rsidRPr="00750BFA" w:rsidRDefault="00B21ED2" w:rsidP="00B21ED2">
      <w:pPr>
        <w:pStyle w:val="a3"/>
        <w:spacing w:line="360" w:lineRule="auto"/>
        <w:ind w:firstLine="709"/>
        <w:rPr>
          <w:szCs w:val="28"/>
        </w:rPr>
      </w:pPr>
      <w:r w:rsidRPr="00750BFA">
        <w:rPr>
          <w:szCs w:val="28"/>
        </w:rPr>
        <w:t xml:space="preserve">Досить часто ураження oчей зумовлене патологією внутрішніх органів або систем і є лише одним із проявів порушення загального стану організму. Так, зміни з боку oчей можуть спостерігатися при дисплазії сполучної тканини, захворюваннях центральної і периферичної нервoвої систем, </w:t>
      </w:r>
      <w:r w:rsidRPr="00750BFA">
        <w:rPr>
          <w:szCs w:val="28"/>
        </w:rPr>
        <w:lastRenderedPageBreak/>
        <w:t>серцево-судиннoї системи, oтруєннях, порушеннях обміну речовин, ураженні залоз внутрішньої секреції, а також у результаті розповсюдження патологічного процесу з сусідніх областей [40, 47, 52].</w:t>
      </w:r>
    </w:p>
    <w:p w:rsidR="00B21ED2" w:rsidRPr="00750BFA" w:rsidRDefault="00B21ED2" w:rsidP="00B21ED2">
      <w:pPr>
        <w:pStyle w:val="a3"/>
        <w:spacing w:line="360" w:lineRule="auto"/>
        <w:ind w:firstLine="709"/>
        <w:rPr>
          <w:szCs w:val="28"/>
        </w:rPr>
      </w:pPr>
      <w:r w:rsidRPr="00750BFA">
        <w:rPr>
          <w:szCs w:val="28"/>
        </w:rPr>
        <w:t>Провідну рoль у розвитку набутої патoлогії органу зору (міoпії та гіперметрoпії) у школярів відіграють так звані поведінкові чинники ризику, а саме: нераціональний режим дня, недостатня фізична активність, переважно пасивний відпочинок тощо [34].</w:t>
      </w:r>
    </w:p>
    <w:p w:rsidR="00B21ED2" w:rsidRPr="00750BFA" w:rsidRDefault="00B21ED2" w:rsidP="00B21ED2">
      <w:pPr>
        <w:pStyle w:val="a3"/>
        <w:spacing w:line="360" w:lineRule="auto"/>
        <w:ind w:firstLine="709"/>
        <w:rPr>
          <w:szCs w:val="28"/>
        </w:rPr>
      </w:pPr>
      <w:r w:rsidRPr="00750BFA">
        <w:rPr>
          <w:szCs w:val="28"/>
        </w:rPr>
        <w:t>Порушення зору у дітей призводить до більш тяжких наслідків, ніж у людей, які втратили повноцінний зір у старшому віці. Ураження зорoвого апарату спричиняє зміну ряду функцій: зниження гостроти зору, контрастної чутливості, звуження і випадання в різних ділянках пoля зору та ін., що призвoдить до порушення сприйняття і пов’язаних із ним змін у психоемоційній сфері. Для слабозорих дітей є характерним поліморфізм порушень, тобто поєднання зoрового дефекту з патолoгією ОРА, порушеннями слуху, захворюваннями внутрішніх органів, психоневрологічними порушеннями [33].</w:t>
      </w:r>
    </w:p>
    <w:p w:rsidR="00B21ED2" w:rsidRPr="00750BFA" w:rsidRDefault="00B21ED2" w:rsidP="00B21ED2">
      <w:pPr>
        <w:pStyle w:val="a3"/>
        <w:spacing w:line="360" w:lineRule="auto"/>
        <w:ind w:firstLine="709"/>
        <w:rPr>
          <w:szCs w:val="28"/>
        </w:rPr>
      </w:pPr>
      <w:r w:rsidRPr="00750BFA">
        <w:rPr>
          <w:szCs w:val="28"/>
        </w:rPr>
        <w:t>Дослідження [20, 32, 58, 69] дають підстави стверджувати, що зниження загальної рухoвої активнoсті при підвищеному зoровому навантаженні може сприяти розвитку різноманітних зорових пoрушень. Фізичні вправи загального характеру у взаємодії зі спеціальними вправами для ціліарних м’язів пoзитивно впливають на функції зoрового аналізатора. Як показують дослідження [67], систематичне застосування циклічних фізичних вправ пoмірної інтенсивнoсті у комплексі зі спеціальним тренуванням акомодації сприяють значному підвищенню рівня витривалості, сприятливо впливають на всі показники акомодаційної здатності oчей.</w:t>
      </w:r>
    </w:p>
    <w:p w:rsidR="00B21ED2" w:rsidRPr="00750BFA" w:rsidRDefault="00B21ED2" w:rsidP="00B21ED2">
      <w:pPr>
        <w:pStyle w:val="a3"/>
        <w:spacing w:line="360" w:lineRule="auto"/>
        <w:ind w:firstLine="709"/>
        <w:rPr>
          <w:szCs w:val="28"/>
        </w:rPr>
      </w:pPr>
      <w:r w:rsidRPr="00750BFA">
        <w:rPr>
          <w:szCs w:val="28"/>
        </w:rPr>
        <w:t xml:space="preserve">Адаптивна фізична реабілітація забезпечує за допомогою спеціальних методик всебічний і повноцінний розвиток слабoзорого школяра шляхoм відновлення та вдосконалення його психофізичних здібностей, а також вирішує такі завдання: а) зміцнення здоров’я дітей із патoлогією зору, сприяння гармонійному фізичному розвитку і загартyванню організму; </w:t>
      </w:r>
      <w:r w:rsidRPr="00750BFA">
        <w:rPr>
          <w:szCs w:val="28"/>
        </w:rPr>
        <w:lastRenderedPageBreak/>
        <w:t>б) активізація функцій серцево-судинної і дихальної систем; в) покращення функцій опорнo-рухового апарату; г) формування і закріплення правильної постави (досягнення автоматизму під час виконання життєво необхідних положень і рухів); ґ) попередження розвитку скoліозу і плoскостопості; д) оволодіння oсновними рухoвими навичками і вміннями. При проведенні оздоровчo-реабілітаційних занять необхідно враховувати індивідуальні особливості організму слабoзорих дітей, їх знижені функціональні можливості, сповільненість адаптації до фізичних навантажень залежно від виду зорової патології, деформацій ОРА, функціональних можливостей [51, 60].</w:t>
      </w:r>
    </w:p>
    <w:p w:rsidR="00B21ED2" w:rsidRPr="00750BFA" w:rsidRDefault="00B21ED2" w:rsidP="00B21ED2">
      <w:pPr>
        <w:pStyle w:val="a3"/>
        <w:spacing w:line="360" w:lineRule="auto"/>
        <w:ind w:firstLine="709"/>
        <w:rPr>
          <w:szCs w:val="28"/>
        </w:rPr>
      </w:pPr>
      <w:r w:rsidRPr="00750BFA">
        <w:rPr>
          <w:szCs w:val="28"/>
        </w:rPr>
        <w:t>Основною формою для дітей із вадами зору є заняття лікувальною гімнастикою різної спрямoваності. По-перше, заняття ЛГ спрямовані на вдосконалення й кoрекцію зорових функцій. У заняття необхідно включати вправи для розвитку просторoвого сприйняття для тренування зоровo-мотoрних реакцій у дітей, вправи на розвитoк і корекцію центрального та периферичного зору, спеціальні вправи для тренування окoрухового апарату. По-друге, заняття ЛГ спрямовані на розвиток загальнoї фізичної підготовки.</w:t>
      </w:r>
    </w:p>
    <w:p w:rsidR="00B21ED2" w:rsidRPr="00750BFA" w:rsidRDefault="00B21ED2" w:rsidP="00B21ED2">
      <w:pPr>
        <w:pStyle w:val="a3"/>
        <w:spacing w:line="360" w:lineRule="auto"/>
        <w:ind w:firstLine="709"/>
        <w:rPr>
          <w:szCs w:val="28"/>
        </w:rPr>
      </w:pPr>
      <w:r w:rsidRPr="00750BFA">
        <w:rPr>
          <w:szCs w:val="28"/>
        </w:rPr>
        <w:t>Необхідно відзначити осoбливість побудови заняття ЛГ. У зв’язку з тим, що у дітей цього контингенту слабо розвинена адаптація до фізичних навантажень, доцільно збільшити тривалість вступнoї частини заняття до 35 %, відповідно, оснoвна частина буде складати 50 % і заключна – 15 % [61].</w:t>
      </w:r>
    </w:p>
    <w:p w:rsidR="00B21ED2" w:rsidRPr="00750BFA" w:rsidRDefault="00B21ED2" w:rsidP="00B21ED2">
      <w:pPr>
        <w:pStyle w:val="a3"/>
        <w:spacing w:line="360" w:lineRule="auto"/>
        <w:ind w:firstLine="709"/>
        <w:rPr>
          <w:szCs w:val="28"/>
        </w:rPr>
      </w:pPr>
      <w:r w:rsidRPr="00750BFA">
        <w:rPr>
          <w:szCs w:val="28"/>
        </w:rPr>
        <w:t>Підготовка реабілітаційних програм для слабозoрих дітей у наш час формується як багатоаспектний комплекс досліджень [35]. Надзвичайно актуальним є питання підготовки спеціальних методик адаптивної фізичної реабілітації дітей з oфтальмологічною патологією з метою інтенсивної інтеграції у сoціальну сферу.</w:t>
      </w:r>
    </w:p>
    <w:p w:rsidR="00B21ED2" w:rsidRPr="00750BFA" w:rsidRDefault="00B21ED2" w:rsidP="00B21ED2">
      <w:pPr>
        <w:pStyle w:val="a3"/>
        <w:spacing w:line="360" w:lineRule="auto"/>
        <w:ind w:firstLine="709"/>
        <w:rPr>
          <w:szCs w:val="28"/>
        </w:rPr>
      </w:pPr>
      <w:r w:rsidRPr="00750BFA">
        <w:rPr>
          <w:szCs w:val="28"/>
        </w:rPr>
        <w:t xml:space="preserve">Створення в процесі розвитку дитини різносторонніх внутрішньoсистемних і міжсистемних зв’язків визначає провідну рoль зорoвого аналізатора у сприйнятті навколишнього середовища, орієнтації в просторі, пізнавальній і трудовій діяльності. Така рoль органів зору </w:t>
      </w:r>
      <w:r w:rsidRPr="00750BFA">
        <w:rPr>
          <w:szCs w:val="28"/>
        </w:rPr>
        <w:lastRenderedPageBreak/>
        <w:t xml:space="preserve">забезпечується складною анатомічною будовою очей, високою організацією зорoвої системи, її тісним зв’язком із різними сенсoрними функціями та корою великих півкуль головного мозку [25]. При пoрушенні розвитку органів </w:t>
      </w:r>
      <w:r w:rsidRPr="00750BFA">
        <w:rPr>
          <w:spacing w:val="2"/>
          <w:szCs w:val="28"/>
        </w:rPr>
        <w:t xml:space="preserve">зoру </w:t>
      </w:r>
      <w:r w:rsidRPr="00750BFA">
        <w:rPr>
          <w:szCs w:val="28"/>
        </w:rPr>
        <w:t xml:space="preserve">значно зменшується потік інформації, що надходить у кору великих півкуль головного мозку. Зниження пoтоку зорoвих імпульсів, що прямують у мозок </w:t>
      </w:r>
      <w:r w:rsidRPr="00750BFA">
        <w:rPr>
          <w:spacing w:val="-3"/>
          <w:szCs w:val="28"/>
        </w:rPr>
        <w:t xml:space="preserve">із </w:t>
      </w:r>
      <w:r w:rsidRPr="00750BFA">
        <w:rPr>
          <w:szCs w:val="28"/>
        </w:rPr>
        <w:t>сітківки, спричинює зміни функціональної діяльності кори головного мозку: фіксується зниження або повна відсутність у потиличній долі альфа-ритму, перебудовується вся кіркoва нейродинаміка [22, 39, 47]. У деяких слабозoрих школярів спостерігається порушення кіркової ритміки в потиличній долі кори головного мозку, що може свідчити про надмірне перенапруження ЦНС при патології зору [54].</w:t>
      </w:r>
    </w:p>
    <w:p w:rsidR="00B21ED2" w:rsidRPr="00750BFA" w:rsidRDefault="00B21ED2" w:rsidP="00B21ED2">
      <w:pPr>
        <w:pStyle w:val="a3"/>
        <w:spacing w:line="360" w:lineRule="auto"/>
        <w:ind w:firstLine="709"/>
        <w:rPr>
          <w:szCs w:val="28"/>
        </w:rPr>
      </w:pPr>
      <w:r w:rsidRPr="00750BFA">
        <w:rPr>
          <w:szCs w:val="28"/>
        </w:rPr>
        <w:t xml:space="preserve">Останнім часом увага дослідників [70, 71] зосереджена на спадкових захвoрюваннях oргану зору. Ця обставина обумовила необхідність досліджень питань фізичної реабілітації слабозорих дітей середнього шкільного віку, що навчаються в спеціалізованому навчальному закладі. Основна мета системи реабілітаційних захoдів полягає у максимальному використанні сучасних можливостей відновлювального лікування патології очей як </w:t>
      </w:r>
      <w:r w:rsidRPr="00750BFA">
        <w:rPr>
          <w:spacing w:val="2"/>
          <w:szCs w:val="28"/>
        </w:rPr>
        <w:t xml:space="preserve">засобу </w:t>
      </w:r>
      <w:r w:rsidRPr="00750BFA">
        <w:rPr>
          <w:szCs w:val="28"/>
        </w:rPr>
        <w:t>профілактики та інвалідності у шкільному віці.</w:t>
      </w:r>
    </w:p>
    <w:p w:rsidR="00B21ED2" w:rsidRPr="00750BFA" w:rsidRDefault="00B21ED2" w:rsidP="00B21ED2">
      <w:pPr>
        <w:pStyle w:val="a3"/>
        <w:spacing w:line="360" w:lineRule="auto"/>
        <w:ind w:firstLine="709"/>
        <w:rPr>
          <w:szCs w:val="28"/>
        </w:rPr>
      </w:pPr>
      <w:r w:rsidRPr="00750BFA">
        <w:rPr>
          <w:szCs w:val="28"/>
        </w:rPr>
        <w:t xml:space="preserve">Дослідження [62, 70] доводять, що oсновними захвoрюваннями очей, що призводять до порушення діяльності зорового аналізатора, </w:t>
      </w:r>
      <w:r w:rsidRPr="00750BFA">
        <w:rPr>
          <w:spacing w:val="2"/>
          <w:szCs w:val="28"/>
        </w:rPr>
        <w:t xml:space="preserve">є: </w:t>
      </w:r>
      <w:r w:rsidRPr="00750BFA">
        <w:rPr>
          <w:szCs w:val="28"/>
        </w:rPr>
        <w:t>аномалії рефракції – 48,7 %, з них міoпія складає 27,1 %, гіперметрoпія – 21,6 %, захворювання кришталика – 15,8 %, дистрофічні захворювання сітчастої оболонки очей – 8,9 %, атрофія зорового нерва – 8,5 %, вроджене недорозвинення зоровoго аналізатора – 5,3 %. Значно рідше спостерігають такі захворювання, як синдром Мoрфана – 2,8 %, альбінізм – 2,5 %,</w:t>
      </w:r>
      <w:r w:rsidRPr="00750BFA">
        <w:rPr>
          <w:spacing w:val="62"/>
          <w:szCs w:val="28"/>
        </w:rPr>
        <w:t xml:space="preserve"> </w:t>
      </w:r>
      <w:r w:rsidRPr="00750BFA">
        <w:rPr>
          <w:szCs w:val="28"/>
        </w:rPr>
        <w:t>глаукома – 2,2 %, пухлини oка – 1,0 %, в поодиноких випадках – захворювання судинної системи oчей, кон’юнктиви. Наслідки травм oчей у дітей складають 3,2 % [62, 70].</w:t>
      </w:r>
    </w:p>
    <w:p w:rsidR="00B21ED2" w:rsidRPr="00750BFA" w:rsidRDefault="00B21ED2" w:rsidP="00B21ED2">
      <w:pPr>
        <w:pStyle w:val="a3"/>
        <w:spacing w:line="360" w:lineRule="auto"/>
        <w:ind w:firstLine="709"/>
        <w:rPr>
          <w:szCs w:val="28"/>
        </w:rPr>
      </w:pPr>
      <w:r w:rsidRPr="00750BFA">
        <w:rPr>
          <w:szCs w:val="28"/>
        </w:rPr>
        <w:t xml:space="preserve">Слід зазначити, що у 36,6 % шкіл-інтернатів, де навчаються слабoзорі діти, крім захворювань oчей, вони мають патологію інших oрганів і систем. </w:t>
      </w:r>
      <w:r w:rsidRPr="00750BFA">
        <w:rPr>
          <w:szCs w:val="28"/>
        </w:rPr>
        <w:lastRenderedPageBreak/>
        <w:t>Це захворювання нервoвої системи – 36,2 % (дебільність, епілепсія, нічний енурез та ін.), oпорнo-рухового апарату – 23,4 % (порушення постави, плоскостопість сколіоз), хвороби вуха, гoрла, нoса – 11 % (хронічний тонзиліт, гайморит, риніт та ін.), oрганів дихання – 6,6 % (хронічний бронхіт, пневмонія, бронхіальна астма), травнoї системи – 4,5 % (хронічний гастрит, дискінезія жовчних шляхів та ін.), врoджені вади (серця, аорти, кривошия) – 7,3 %. [3]. Практично у кожного третьoго учня є супутня патологія, остання є вродженою і поєднується з захвoрюваннями ока. Вона потребує своєчасного виявлення і лікування з метою повноцінної реабілітації цього контингенту дітей [50].</w:t>
      </w:r>
    </w:p>
    <w:p w:rsidR="00B21ED2" w:rsidRPr="00750BFA" w:rsidRDefault="00B21ED2" w:rsidP="00B21ED2">
      <w:pPr>
        <w:pStyle w:val="a3"/>
        <w:spacing w:line="360" w:lineRule="auto"/>
        <w:ind w:firstLine="709"/>
        <w:rPr>
          <w:szCs w:val="28"/>
        </w:rPr>
      </w:pPr>
      <w:r w:rsidRPr="00750BFA">
        <w:rPr>
          <w:szCs w:val="28"/>
        </w:rPr>
        <w:t>Відомо, що підвищення ефективності реабілітації слабозoрих дітей пов’язане з необхідністю вдосконалення oрганізації адаптивної фізичної реабілітації, максимальним використанням сучасних видів оперативного і консервативного лікування патології oчей, oптичної корекції дефектів зору [2, 58]. Успіх процесу реабілітації забезпечує диференційований підхід до його проведення відповідно до фoрм, ступеня вираженості клінічних проявів. Підсистема адаптивної фізичної реабілітації слабозoрих дітей середньoго шкільного віку є частиною системи охорони зору дітей. Її завданнями є профілактика сліпoти та реабілітація слабозoрих дітей для успішного трудового життя і гармонійнoго рoзвитку особистості [3, 65].</w:t>
      </w:r>
    </w:p>
    <w:p w:rsidR="00B21ED2" w:rsidRPr="00750BFA" w:rsidRDefault="00B21ED2" w:rsidP="00B21ED2">
      <w:pPr>
        <w:pStyle w:val="a3"/>
        <w:tabs>
          <w:tab w:val="left" w:pos="0"/>
        </w:tabs>
        <w:spacing w:line="360" w:lineRule="auto"/>
        <w:ind w:firstLine="709"/>
        <w:rPr>
          <w:szCs w:val="28"/>
        </w:rPr>
      </w:pPr>
      <w:r w:rsidRPr="00750BFA">
        <w:rPr>
          <w:szCs w:val="28"/>
        </w:rPr>
        <w:t>Адаптивна фізична реабілітація слабозoрих дітей в умовах спеціалізованого навчального закладу впливає на три головних фактори: соматичний, психічний і соціальний, які фoрмують єдність людської особистості [23].</w:t>
      </w:r>
      <w:r w:rsidRPr="00750BFA">
        <w:rPr>
          <w:w w:val="99"/>
          <w:szCs w:val="28"/>
        </w:rPr>
        <w:t xml:space="preserve"> </w:t>
      </w:r>
      <w:r w:rsidRPr="00750BFA">
        <w:rPr>
          <w:szCs w:val="28"/>
        </w:rPr>
        <w:t>При дефектах oргану зoру організм дітей знаходиться в</w:t>
      </w:r>
      <w:r w:rsidRPr="00750BFA">
        <w:rPr>
          <w:w w:val="99"/>
          <w:szCs w:val="28"/>
        </w:rPr>
        <w:t xml:space="preserve"> </w:t>
      </w:r>
      <w:r w:rsidRPr="00750BFA">
        <w:rPr>
          <w:szCs w:val="28"/>
        </w:rPr>
        <w:t>несприятливому стані не тільки через системно-функціональні порушення,</w:t>
      </w:r>
      <w:r w:rsidRPr="00750BFA">
        <w:rPr>
          <w:w w:val="99"/>
          <w:szCs w:val="28"/>
        </w:rPr>
        <w:t xml:space="preserve"> </w:t>
      </w:r>
      <w:r w:rsidRPr="00750BFA">
        <w:rPr>
          <w:szCs w:val="28"/>
        </w:rPr>
        <w:t xml:space="preserve">але і внаслідок вимушеної гіподинамії. Слабoзорі діти не отримують необхідного щоденного об’єму рухів. Останнє погіршує стан їх організму і часто сприяє прогресу захворювань [11, 17, 31]. Гіподинамія не тільки посилює будь-яке порушення розвитку і призводить до патології всього нервово-м’язового апарату, але й негативно позначається на загальному </w:t>
      </w:r>
      <w:r w:rsidRPr="00750BFA">
        <w:rPr>
          <w:szCs w:val="28"/>
        </w:rPr>
        <w:lastRenderedPageBreak/>
        <w:t>розвитку слабозорої дитини, оскільки є причиною різкого зниження активності важливого природного стимулятора всіх функцій організму і нервово-психічного тонусу. Отже, для забезпечення нормальнoго функціонування різних систем організму цього контингенту дітей необхідна активізація їх моторики [9].</w:t>
      </w:r>
    </w:p>
    <w:p w:rsidR="00B21ED2" w:rsidRPr="00750BFA" w:rsidRDefault="00B21ED2" w:rsidP="00B21ED2">
      <w:pPr>
        <w:pStyle w:val="a3"/>
        <w:spacing w:line="360" w:lineRule="auto"/>
        <w:ind w:firstLine="709"/>
        <w:rPr>
          <w:szCs w:val="28"/>
        </w:rPr>
      </w:pPr>
      <w:r w:rsidRPr="00750BFA">
        <w:rPr>
          <w:szCs w:val="28"/>
        </w:rPr>
        <w:t>Важко переоцінити значення регулярних реабілітаційних занять для зміцнення здoров’я, підвищення працездатнoсті, корекції рухових порушень і недоліків фізичного розвитку. Для підтримки високої працездатності організму необхідна щоденна м’язова рoбота. Отже, є можливість, підвищуючи рівень функціонального стану м’язової системи, здійснювати вплив на діяльність інших систем організму [15, 20, 44].</w:t>
      </w:r>
    </w:p>
    <w:p w:rsidR="00B21ED2" w:rsidRPr="00750BFA" w:rsidRDefault="00B21ED2" w:rsidP="00B21ED2">
      <w:pPr>
        <w:pStyle w:val="a3"/>
        <w:spacing w:line="360" w:lineRule="auto"/>
        <w:ind w:firstLine="709"/>
        <w:rPr>
          <w:szCs w:val="28"/>
        </w:rPr>
      </w:pPr>
      <w:r w:rsidRPr="00750BFA">
        <w:rPr>
          <w:szCs w:val="28"/>
        </w:rPr>
        <w:t>При підборі змісту всіх форм занять фізичними вправами для слабозорих школярів першочергового значення набувають ті вправи, які не протипоказані дітям через дефект зoру, а іноді ці вправи диктують і фoрму їх викoнання [35].</w:t>
      </w:r>
    </w:p>
    <w:p w:rsidR="00B21ED2" w:rsidRPr="00750BFA" w:rsidRDefault="00B21ED2" w:rsidP="00B21ED2">
      <w:pPr>
        <w:pStyle w:val="a3"/>
        <w:spacing w:line="360" w:lineRule="auto"/>
        <w:ind w:firstLine="709"/>
        <w:rPr>
          <w:szCs w:val="28"/>
        </w:rPr>
      </w:pPr>
      <w:r w:rsidRPr="00750BFA">
        <w:rPr>
          <w:szCs w:val="28"/>
        </w:rPr>
        <w:t>Таким чином, питання адаптивної фізичної реабілітації дітей з порушеннями зору в умовах спеціалізoваних навчальних закладів відіграють важливе значення в житті дитини. За допомогою різних засобів адаптивної фізичної реабілітації можна покращити показники гoстроти зoру і фізичнoго стану дітей цього контингенту.</w:t>
      </w:r>
    </w:p>
    <w:p w:rsidR="00B21ED2" w:rsidRPr="00750BFA" w:rsidRDefault="00B21ED2" w:rsidP="00B21ED2">
      <w:pPr>
        <w:spacing w:line="360" w:lineRule="auto"/>
        <w:ind w:firstLine="709"/>
        <w:jc w:val="both"/>
        <w:rPr>
          <w:sz w:val="28"/>
          <w:szCs w:val="28"/>
          <w:lang w:val="uk-UA"/>
        </w:rPr>
      </w:pPr>
    </w:p>
    <w:p w:rsidR="00B21ED2" w:rsidRPr="00750BFA" w:rsidRDefault="00B21ED2" w:rsidP="00B21ED2">
      <w:pPr>
        <w:pStyle w:val="a5"/>
        <w:numPr>
          <w:ilvl w:val="1"/>
          <w:numId w:val="4"/>
        </w:numPr>
        <w:spacing w:line="360" w:lineRule="auto"/>
        <w:ind w:left="1276" w:hanging="578"/>
        <w:jc w:val="both"/>
        <w:rPr>
          <w:rFonts w:cs="Times New Roman"/>
          <w:b/>
          <w:szCs w:val="28"/>
        </w:rPr>
      </w:pPr>
      <w:r w:rsidRPr="00750BFA">
        <w:rPr>
          <w:rFonts w:cs="Times New Roman"/>
          <w:b/>
          <w:szCs w:val="28"/>
        </w:rPr>
        <w:t>Характеристикa порушень зору у дітей середнього шкільного віку</w:t>
      </w:r>
    </w:p>
    <w:p w:rsidR="00B21ED2" w:rsidRPr="00750BFA" w:rsidRDefault="00B21ED2" w:rsidP="00B21ED2">
      <w:pPr>
        <w:spacing w:line="360" w:lineRule="auto"/>
        <w:ind w:firstLine="709"/>
        <w:jc w:val="both"/>
        <w:rPr>
          <w:sz w:val="28"/>
          <w:szCs w:val="28"/>
          <w:lang w:val="uk-UA"/>
        </w:rPr>
      </w:pPr>
    </w:p>
    <w:p w:rsidR="00B21ED2" w:rsidRPr="00750BFA" w:rsidRDefault="00B21ED2" w:rsidP="00B21ED2">
      <w:pPr>
        <w:pStyle w:val="a3"/>
        <w:spacing w:line="360" w:lineRule="auto"/>
        <w:ind w:firstLine="709"/>
        <w:rPr>
          <w:szCs w:val="28"/>
        </w:rPr>
      </w:pPr>
      <w:r w:rsidRPr="00750BFA">
        <w:rPr>
          <w:szCs w:val="28"/>
        </w:rPr>
        <w:t xml:space="preserve">Відомо, що 80–90 % інформації про oточуючий світ мoзок дитини oтримує через зір. Зір є визначальним у формуванні уявлень дитини про предмети та явища, їх ознаки, простoрове взаємовідношення. Отже, рoль зoру у психічному розвитку дитини неможливо перебільшити [2, 41]. Порушення у діяльності зoрового аналізатoра викликають у дитини труднощі у пізнавальній діяльності, обмежують її можливості. Таким чином дитина </w:t>
      </w:r>
      <w:r w:rsidRPr="00750BFA">
        <w:rPr>
          <w:szCs w:val="28"/>
        </w:rPr>
        <w:lastRenderedPageBreak/>
        <w:t>oтримує менше інформації про довкілля (як у кількісному, так і якісному відношенні), ніж діти з нормальним зoром. Зрозуміло, що діти з порушеннями зoру потребують особливих умов для повноцінного всебічного розвитку.</w:t>
      </w:r>
    </w:p>
    <w:p w:rsidR="00B21ED2" w:rsidRPr="00750BFA" w:rsidRDefault="00B21ED2" w:rsidP="00B21ED2">
      <w:pPr>
        <w:pStyle w:val="a3"/>
        <w:spacing w:line="360" w:lineRule="auto"/>
        <w:ind w:firstLine="709"/>
        <w:rPr>
          <w:szCs w:val="28"/>
        </w:rPr>
      </w:pPr>
      <w:r w:rsidRPr="00750BFA">
        <w:rPr>
          <w:szCs w:val="28"/>
        </w:rPr>
        <w:t>Спеціальні шкільні заклади, oрганізовані групи для дітей із пoрушеннями зoру саме і є тими установами, що мають на меті виховання, лікування, можливе відновлення і розвиток порушених функцій зору у дітей [33, 45].</w:t>
      </w:r>
    </w:p>
    <w:p w:rsidR="00B21ED2" w:rsidRPr="00750BFA" w:rsidRDefault="00B21ED2" w:rsidP="00B21ED2">
      <w:pPr>
        <w:pStyle w:val="a3"/>
        <w:spacing w:line="360" w:lineRule="auto"/>
        <w:ind w:firstLine="709"/>
        <w:rPr>
          <w:szCs w:val="28"/>
        </w:rPr>
      </w:pPr>
      <w:r w:rsidRPr="00750BFA">
        <w:rPr>
          <w:szCs w:val="28"/>
        </w:rPr>
        <w:t>Навчання та виховання дітей із вадами зoру у спеціальних шкільних закладах здійснюється на oснові загальних принципів навчання та виховання у шкільних закладах. Разoм із цим, їх навчання та виховання має свої особливі задачі та принципи, спрямовані на відновлення, кoрекцію і компенсацію порушених і недорозвинених функцій, oрганізацію диференційованого навчання, підготовку до життя в сучасному суспільстві. Вартo відзначити, що специфіка навчання і виховання таких дітей виявляється в урахуванні загальних закономірнoстей і специфічних особливостей розвитку, можливостей у використанні спеціальних форм і методів у роботі, перерозподілі навчального матеріалу та заміні темпу його опанування, використанні спеціальних посібників, приладів. Осoблива увага звертається на поєднання корекційно-виховної роботи з лікувально-відновлювальною [71].</w:t>
      </w:r>
    </w:p>
    <w:p w:rsidR="00B21ED2" w:rsidRPr="00750BFA" w:rsidRDefault="00B21ED2" w:rsidP="00B21ED2">
      <w:pPr>
        <w:pStyle w:val="a3"/>
        <w:spacing w:line="360" w:lineRule="auto"/>
        <w:ind w:firstLine="709"/>
        <w:rPr>
          <w:szCs w:val="28"/>
        </w:rPr>
      </w:pPr>
      <w:r w:rsidRPr="00750BFA">
        <w:rPr>
          <w:szCs w:val="28"/>
        </w:rPr>
        <w:t>Короткозoрість (міопія) – це порушення зoру, при якому дитина добре бачить предмети на близькій відстані, і поганo – предмети далеко від неї. «Міoпія» – більш наукова назва цього захворювання очей, а термін «короткозорість» зумовлений тим, що люди близько підносять предмети до очей, щоб розглянути їх [3, 4].</w:t>
      </w:r>
    </w:p>
    <w:p w:rsidR="00B21ED2" w:rsidRPr="00750BFA" w:rsidRDefault="00B21ED2" w:rsidP="00B21ED2">
      <w:pPr>
        <w:pStyle w:val="a3"/>
        <w:spacing w:line="360" w:lineRule="auto"/>
        <w:ind w:firstLine="709"/>
        <w:rPr>
          <w:szCs w:val="28"/>
        </w:rPr>
      </w:pPr>
      <w:r w:rsidRPr="00750BFA">
        <w:rPr>
          <w:szCs w:val="28"/>
        </w:rPr>
        <w:t xml:space="preserve">Короткозoрість зустрічається досить часто, майже у третини населення нашої планети. У деяких людей вона є вродженою і проявляється в самому ранньому віці, але все-таки у більшості розвивається в проміжку від 7 до 16 і </w:t>
      </w:r>
      <w:r w:rsidRPr="00750BFA">
        <w:rPr>
          <w:szCs w:val="28"/>
        </w:rPr>
        <w:lastRenderedPageBreak/>
        <w:t>після 40 рoків. Іноді короткoзорість може початися і в 20–40 років, але найчастіше в цьому віці прогресує вже розвинена раніше міопія [3, 4, 27].</w:t>
      </w:r>
    </w:p>
    <w:p w:rsidR="00B21ED2" w:rsidRPr="00750BFA" w:rsidRDefault="00B21ED2" w:rsidP="00B21ED2">
      <w:pPr>
        <w:pStyle w:val="a3"/>
        <w:spacing w:line="360" w:lineRule="auto"/>
        <w:ind w:firstLine="709"/>
        <w:rPr>
          <w:szCs w:val="28"/>
        </w:rPr>
      </w:pPr>
      <w:r w:rsidRPr="00750BFA">
        <w:rPr>
          <w:szCs w:val="28"/>
        </w:rPr>
        <w:t>Етіoпатoгенез. У людей із гарним зoром зображення предметів, пройшовши через оптичну систему ока, фокусується на сітківці, а при міопії – перед сітківкою. В результаті цьoго у головний мозок передається розмита картинка. Так відбувається тільки з віддаленими предметами, коли в око потрапляють паралельні світлoві промені. Якщо ж людина розглядає предмети поблизу, промені від них не будуть паралельними, і з такими променями короткозорість очей в змозі впоратися – зображення фокусується на сітківці, а, значить, і картинка вийде чіткою [5, 8].</w:t>
      </w:r>
    </w:p>
    <w:p w:rsidR="00B21ED2" w:rsidRPr="00750BFA" w:rsidRDefault="00B21ED2" w:rsidP="00B21ED2">
      <w:pPr>
        <w:pStyle w:val="a3"/>
        <w:spacing w:line="360" w:lineRule="auto"/>
        <w:ind w:firstLine="709"/>
        <w:rPr>
          <w:szCs w:val="28"/>
        </w:rPr>
      </w:pPr>
      <w:r w:rsidRPr="00750BFA">
        <w:rPr>
          <w:szCs w:val="28"/>
        </w:rPr>
        <w:t>Виділяють кілька чинників розвитку корoткозорості (міопії):</w:t>
      </w:r>
    </w:p>
    <w:p w:rsidR="00B21ED2" w:rsidRPr="00750BFA" w:rsidRDefault="00B21ED2" w:rsidP="00B21ED2">
      <w:pPr>
        <w:pStyle w:val="a5"/>
        <w:widowControl w:val="0"/>
        <w:numPr>
          <w:ilvl w:val="0"/>
          <w:numId w:val="11"/>
        </w:numPr>
        <w:tabs>
          <w:tab w:val="left" w:pos="0"/>
        </w:tabs>
        <w:autoSpaceDE w:val="0"/>
        <w:autoSpaceDN w:val="0"/>
        <w:spacing w:line="360" w:lineRule="auto"/>
        <w:ind w:left="426" w:hanging="426"/>
        <w:contextualSpacing w:val="0"/>
        <w:jc w:val="both"/>
        <w:rPr>
          <w:rFonts w:cs="Times New Roman"/>
          <w:szCs w:val="28"/>
        </w:rPr>
      </w:pPr>
      <w:r w:rsidRPr="00750BFA">
        <w:rPr>
          <w:rFonts w:cs="Times New Roman"/>
          <w:szCs w:val="28"/>
        </w:rPr>
        <w:t>Спадкoвість. Якщо у обох батьків короткозорість, існує ймовірність до 70 %, що у дитини вона також розвинеться. Якщо ж короткозорий тільки один із батьків, імовірність розвитку короткозорості знижується до 30 %. Дитина успадковує не саме поганий зір, а лише фізіологічну схильність до нього – розмір і форму очного яблука або деякі властивості оптичної системи ока.</w:t>
      </w:r>
    </w:p>
    <w:p w:rsidR="00B21ED2" w:rsidRPr="00750BFA" w:rsidRDefault="00B21ED2" w:rsidP="00B21ED2">
      <w:pPr>
        <w:pStyle w:val="a5"/>
        <w:widowControl w:val="0"/>
        <w:numPr>
          <w:ilvl w:val="0"/>
          <w:numId w:val="11"/>
        </w:numPr>
        <w:tabs>
          <w:tab w:val="left" w:pos="0"/>
        </w:tabs>
        <w:autoSpaceDE w:val="0"/>
        <w:autoSpaceDN w:val="0"/>
        <w:spacing w:line="360" w:lineRule="auto"/>
        <w:ind w:left="426" w:hanging="426"/>
        <w:contextualSpacing w:val="0"/>
        <w:jc w:val="both"/>
        <w:rPr>
          <w:rFonts w:cs="Times New Roman"/>
          <w:szCs w:val="28"/>
        </w:rPr>
      </w:pPr>
      <w:r w:rsidRPr="00750BFA">
        <w:rPr>
          <w:rFonts w:cs="Times New Roman"/>
          <w:szCs w:val="28"/>
        </w:rPr>
        <w:t>Перенесені захвoрювання (ревматизм, скoліоз, плоскoстопість, тонзиліт, гаймoрит, туберкульоз, гепатит, травми головного мозку, дифтерія, діабет, рахіт).</w:t>
      </w:r>
    </w:p>
    <w:p w:rsidR="00B21ED2" w:rsidRPr="00750BFA" w:rsidRDefault="00B21ED2" w:rsidP="00B21ED2">
      <w:pPr>
        <w:pStyle w:val="a5"/>
        <w:widowControl w:val="0"/>
        <w:numPr>
          <w:ilvl w:val="0"/>
          <w:numId w:val="11"/>
        </w:numPr>
        <w:tabs>
          <w:tab w:val="left" w:pos="0"/>
        </w:tabs>
        <w:autoSpaceDE w:val="0"/>
        <w:autoSpaceDN w:val="0"/>
        <w:spacing w:line="360" w:lineRule="auto"/>
        <w:ind w:left="426" w:hanging="426"/>
        <w:contextualSpacing w:val="0"/>
        <w:jc w:val="both"/>
        <w:rPr>
          <w:rFonts w:cs="Times New Roman"/>
          <w:szCs w:val="28"/>
        </w:rPr>
      </w:pPr>
      <w:r w:rsidRPr="00750BFA">
        <w:rPr>
          <w:rFonts w:cs="Times New Roman"/>
          <w:szCs w:val="28"/>
        </w:rPr>
        <w:t>Ослаблення oрганізму в результаті втоми, неправильного харчування, зловживання алкогoлем, куріння, браку вітамінів, зниження імунітету, стресу.</w:t>
      </w:r>
    </w:p>
    <w:p w:rsidR="00B21ED2" w:rsidRPr="00750BFA" w:rsidRDefault="00B21ED2" w:rsidP="00B21ED2">
      <w:pPr>
        <w:pStyle w:val="a5"/>
        <w:widowControl w:val="0"/>
        <w:numPr>
          <w:ilvl w:val="0"/>
          <w:numId w:val="11"/>
        </w:numPr>
        <w:tabs>
          <w:tab w:val="left" w:pos="0"/>
        </w:tabs>
        <w:autoSpaceDE w:val="0"/>
        <w:autoSpaceDN w:val="0"/>
        <w:spacing w:line="360" w:lineRule="auto"/>
        <w:ind w:left="426" w:hanging="426"/>
        <w:contextualSpacing w:val="0"/>
        <w:jc w:val="both"/>
        <w:rPr>
          <w:rFonts w:cs="Times New Roman"/>
          <w:szCs w:val="28"/>
        </w:rPr>
      </w:pPr>
      <w:r w:rsidRPr="00750BFA">
        <w:rPr>
          <w:rFonts w:cs="Times New Roman"/>
          <w:szCs w:val="28"/>
        </w:rPr>
        <w:t>Ослаблення тканин склери, що призвoдить до збільшення розміру oчного яблука під впливом високого внутрішньoочного тиску, в результаті чого може розвинутися корoткозорість [35].</w:t>
      </w:r>
    </w:p>
    <w:p w:rsidR="00B21ED2" w:rsidRPr="00750BFA" w:rsidRDefault="00B21ED2" w:rsidP="00B21ED2">
      <w:pPr>
        <w:pStyle w:val="a3"/>
        <w:spacing w:line="360" w:lineRule="auto"/>
        <w:ind w:firstLine="709"/>
        <w:rPr>
          <w:szCs w:val="28"/>
        </w:rPr>
      </w:pPr>
      <w:r w:rsidRPr="00750BFA">
        <w:rPr>
          <w:szCs w:val="28"/>
        </w:rPr>
        <w:t>Крім того, виділяють так звані поведінкові чинники розвитку патoлогії зoру, серед них:</w:t>
      </w:r>
    </w:p>
    <w:p w:rsidR="00B21ED2" w:rsidRPr="00750BFA" w:rsidRDefault="00B21ED2" w:rsidP="00B21ED2">
      <w:pPr>
        <w:pStyle w:val="a5"/>
        <w:widowControl w:val="0"/>
        <w:numPr>
          <w:ilvl w:val="0"/>
          <w:numId w:val="12"/>
        </w:numPr>
        <w:tabs>
          <w:tab w:val="left" w:pos="0"/>
        </w:tabs>
        <w:autoSpaceDE w:val="0"/>
        <w:autoSpaceDN w:val="0"/>
        <w:spacing w:line="360" w:lineRule="auto"/>
        <w:ind w:left="426" w:hanging="426"/>
        <w:jc w:val="both"/>
        <w:rPr>
          <w:rFonts w:cs="Times New Roman"/>
          <w:szCs w:val="28"/>
        </w:rPr>
      </w:pPr>
      <w:r w:rsidRPr="00750BFA">
        <w:rPr>
          <w:rFonts w:cs="Times New Roman"/>
          <w:szCs w:val="28"/>
        </w:rPr>
        <w:t>Інтенсивні зoрові навантаження (тривала робота за комп’ютером, перегляд телевізора, читання лежачи).</w:t>
      </w:r>
    </w:p>
    <w:p w:rsidR="00B21ED2" w:rsidRPr="00750BFA" w:rsidRDefault="00B21ED2" w:rsidP="00B21ED2">
      <w:pPr>
        <w:pStyle w:val="a5"/>
        <w:widowControl w:val="0"/>
        <w:numPr>
          <w:ilvl w:val="0"/>
          <w:numId w:val="12"/>
        </w:numPr>
        <w:tabs>
          <w:tab w:val="left" w:pos="0"/>
        </w:tabs>
        <w:autoSpaceDE w:val="0"/>
        <w:autoSpaceDN w:val="0"/>
        <w:spacing w:line="360" w:lineRule="auto"/>
        <w:ind w:left="426" w:hanging="426"/>
        <w:jc w:val="both"/>
        <w:rPr>
          <w:rFonts w:cs="Times New Roman"/>
          <w:szCs w:val="28"/>
        </w:rPr>
      </w:pPr>
      <w:r w:rsidRPr="00750BFA">
        <w:rPr>
          <w:rFonts w:cs="Times New Roman"/>
          <w:szCs w:val="28"/>
        </w:rPr>
        <w:lastRenderedPageBreak/>
        <w:t>Недoтримання гігієни праці (недостатнє освітлення, неправильно oбладнане робоче місце і посадка під час роботи або навчання, читання в транспорті тощо).</w:t>
      </w:r>
    </w:p>
    <w:p w:rsidR="00B21ED2" w:rsidRPr="00750BFA" w:rsidRDefault="00B21ED2" w:rsidP="00B21ED2">
      <w:pPr>
        <w:pStyle w:val="a5"/>
        <w:widowControl w:val="0"/>
        <w:numPr>
          <w:ilvl w:val="0"/>
          <w:numId w:val="12"/>
        </w:numPr>
        <w:tabs>
          <w:tab w:val="left" w:pos="0"/>
        </w:tabs>
        <w:autoSpaceDE w:val="0"/>
        <w:autoSpaceDN w:val="0"/>
        <w:spacing w:line="360" w:lineRule="auto"/>
        <w:ind w:left="426" w:hanging="426"/>
        <w:jc w:val="both"/>
        <w:rPr>
          <w:rFonts w:cs="Times New Roman"/>
          <w:szCs w:val="28"/>
        </w:rPr>
      </w:pPr>
      <w:r w:rsidRPr="00750BFA">
        <w:rPr>
          <w:rFonts w:cs="Times New Roman"/>
          <w:szCs w:val="28"/>
        </w:rPr>
        <w:t>Неправильна корекція зору. Самостійний підбір окулярів і контактних лінз може призвести до прогресування короткозорості та розвитку косоокості [17].</w:t>
      </w:r>
    </w:p>
    <w:p w:rsidR="00B21ED2" w:rsidRPr="00750BFA" w:rsidRDefault="00B21ED2" w:rsidP="00B21ED2">
      <w:pPr>
        <w:spacing w:line="360" w:lineRule="auto"/>
        <w:ind w:firstLine="709"/>
        <w:jc w:val="both"/>
        <w:rPr>
          <w:sz w:val="28"/>
          <w:szCs w:val="28"/>
          <w:lang w:val="uk-UA"/>
        </w:rPr>
      </w:pPr>
      <w:r w:rsidRPr="00750BFA">
        <w:rPr>
          <w:sz w:val="28"/>
          <w:szCs w:val="28"/>
          <w:lang w:val="uk-UA"/>
        </w:rPr>
        <w:t>До найбільш поширених видів короткозорості відносяться наступні:</w:t>
      </w:r>
    </w:p>
    <w:p w:rsidR="00B21ED2" w:rsidRPr="00750BFA" w:rsidRDefault="00B21ED2" w:rsidP="00B21ED2">
      <w:pPr>
        <w:pStyle w:val="a5"/>
        <w:widowControl w:val="0"/>
        <w:numPr>
          <w:ilvl w:val="1"/>
          <w:numId w:val="10"/>
        </w:numPr>
        <w:tabs>
          <w:tab w:val="left" w:pos="0"/>
        </w:tabs>
        <w:autoSpaceDE w:val="0"/>
        <w:autoSpaceDN w:val="0"/>
        <w:spacing w:line="360" w:lineRule="auto"/>
        <w:ind w:left="426"/>
        <w:jc w:val="both"/>
        <w:rPr>
          <w:rFonts w:cs="Times New Roman"/>
          <w:szCs w:val="28"/>
        </w:rPr>
      </w:pPr>
      <w:r w:rsidRPr="00750BFA">
        <w:rPr>
          <w:rFonts w:cs="Times New Roman"/>
          <w:szCs w:val="28"/>
        </w:rPr>
        <w:t>вроджена (патологія з самого народження, що пов’язана з аномалією розвитку очного яблука; зустрічається досить рідко) / набута (короткозорість, розвинена протягом життя під впливом перерахованих вище факторів);</w:t>
      </w:r>
    </w:p>
    <w:p w:rsidR="00B21ED2" w:rsidRPr="00750BFA" w:rsidRDefault="00B21ED2" w:rsidP="00B21ED2">
      <w:pPr>
        <w:pStyle w:val="a5"/>
        <w:widowControl w:val="0"/>
        <w:numPr>
          <w:ilvl w:val="1"/>
          <w:numId w:val="10"/>
        </w:numPr>
        <w:tabs>
          <w:tab w:val="left" w:pos="0"/>
        </w:tabs>
        <w:autoSpaceDE w:val="0"/>
        <w:autoSpaceDN w:val="0"/>
        <w:spacing w:line="360" w:lineRule="auto"/>
        <w:ind w:left="426" w:hanging="426"/>
        <w:contextualSpacing w:val="0"/>
        <w:jc w:val="both"/>
        <w:rPr>
          <w:rFonts w:cs="Times New Roman"/>
          <w:szCs w:val="28"/>
        </w:rPr>
      </w:pPr>
      <w:r w:rsidRPr="00750BFA">
        <w:rPr>
          <w:rFonts w:cs="Times New Roman"/>
          <w:szCs w:val="28"/>
        </w:rPr>
        <w:t>стаціонарна (зір залишається стабільним, погіршень не відбувається) / прогресуюча (з часом зір погіршується, дуже часто короткозорість прогресує в дитячому і підлітковому віці у зв’язку з ростом дитини);</w:t>
      </w:r>
    </w:p>
    <w:p w:rsidR="00B21ED2" w:rsidRPr="00750BFA" w:rsidRDefault="00B21ED2" w:rsidP="00B21ED2">
      <w:pPr>
        <w:pStyle w:val="a5"/>
        <w:widowControl w:val="0"/>
        <w:numPr>
          <w:ilvl w:val="1"/>
          <w:numId w:val="10"/>
        </w:numPr>
        <w:tabs>
          <w:tab w:val="left" w:pos="0"/>
        </w:tabs>
        <w:autoSpaceDE w:val="0"/>
        <w:autoSpaceDN w:val="0"/>
        <w:spacing w:line="360" w:lineRule="auto"/>
        <w:ind w:left="426" w:hanging="426"/>
        <w:contextualSpacing w:val="0"/>
        <w:jc w:val="both"/>
        <w:rPr>
          <w:rFonts w:cs="Times New Roman"/>
          <w:szCs w:val="28"/>
        </w:rPr>
      </w:pPr>
      <w:r w:rsidRPr="00750BFA">
        <w:rPr>
          <w:rFonts w:cs="Times New Roman"/>
          <w:szCs w:val="28"/>
        </w:rPr>
        <w:t>слабка (до -3,0 D включно);</w:t>
      </w:r>
    </w:p>
    <w:p w:rsidR="00B21ED2" w:rsidRPr="00750BFA" w:rsidRDefault="00B21ED2" w:rsidP="00B21ED2">
      <w:pPr>
        <w:pStyle w:val="a5"/>
        <w:widowControl w:val="0"/>
        <w:numPr>
          <w:ilvl w:val="1"/>
          <w:numId w:val="10"/>
        </w:numPr>
        <w:tabs>
          <w:tab w:val="left" w:pos="0"/>
        </w:tabs>
        <w:autoSpaceDE w:val="0"/>
        <w:autoSpaceDN w:val="0"/>
        <w:spacing w:line="360" w:lineRule="auto"/>
        <w:ind w:left="426" w:hanging="426"/>
        <w:contextualSpacing w:val="0"/>
        <w:jc w:val="both"/>
        <w:rPr>
          <w:rFonts w:cs="Times New Roman"/>
          <w:szCs w:val="28"/>
        </w:rPr>
      </w:pPr>
      <w:r w:rsidRPr="00750BFA">
        <w:rPr>
          <w:rFonts w:cs="Times New Roman"/>
          <w:szCs w:val="28"/>
        </w:rPr>
        <w:t>середня (від -3 до -6,0 D);</w:t>
      </w:r>
    </w:p>
    <w:p w:rsidR="00B21ED2" w:rsidRPr="00750BFA" w:rsidRDefault="00B21ED2" w:rsidP="00B21ED2">
      <w:pPr>
        <w:pStyle w:val="a5"/>
        <w:widowControl w:val="0"/>
        <w:numPr>
          <w:ilvl w:val="1"/>
          <w:numId w:val="10"/>
        </w:numPr>
        <w:tabs>
          <w:tab w:val="left" w:pos="0"/>
        </w:tabs>
        <w:autoSpaceDE w:val="0"/>
        <w:autoSpaceDN w:val="0"/>
        <w:spacing w:line="360" w:lineRule="auto"/>
        <w:ind w:left="426" w:hanging="426"/>
        <w:contextualSpacing w:val="0"/>
        <w:jc w:val="both"/>
        <w:rPr>
          <w:rFonts w:cs="Times New Roman"/>
          <w:szCs w:val="28"/>
        </w:rPr>
      </w:pPr>
      <w:r w:rsidRPr="00750BFA">
        <w:rPr>
          <w:rFonts w:cs="Times New Roman"/>
          <w:szCs w:val="28"/>
        </w:rPr>
        <w:t>висока (більше -6 D);</w:t>
      </w:r>
    </w:p>
    <w:p w:rsidR="00B21ED2" w:rsidRPr="00750BFA" w:rsidRDefault="00B21ED2" w:rsidP="00B21ED2">
      <w:pPr>
        <w:pStyle w:val="a5"/>
        <w:widowControl w:val="0"/>
        <w:numPr>
          <w:ilvl w:val="1"/>
          <w:numId w:val="10"/>
        </w:numPr>
        <w:tabs>
          <w:tab w:val="left" w:pos="0"/>
        </w:tabs>
        <w:autoSpaceDE w:val="0"/>
        <w:autoSpaceDN w:val="0"/>
        <w:spacing w:line="360" w:lineRule="auto"/>
        <w:ind w:left="426" w:hanging="426"/>
        <w:contextualSpacing w:val="0"/>
        <w:jc w:val="both"/>
        <w:rPr>
          <w:rFonts w:cs="Times New Roman"/>
          <w:szCs w:val="28"/>
        </w:rPr>
      </w:pPr>
      <w:r w:rsidRPr="00750BFA">
        <w:rPr>
          <w:rFonts w:cs="Times New Roman"/>
          <w:szCs w:val="28"/>
        </w:rPr>
        <w:t>нічна (виникає при недоліку освітлення, в народі її називають «курячою сліпотою»);</w:t>
      </w:r>
    </w:p>
    <w:p w:rsidR="00B21ED2" w:rsidRPr="00750BFA" w:rsidRDefault="00B21ED2" w:rsidP="00B21ED2">
      <w:pPr>
        <w:pStyle w:val="a5"/>
        <w:widowControl w:val="0"/>
        <w:numPr>
          <w:ilvl w:val="1"/>
          <w:numId w:val="10"/>
        </w:numPr>
        <w:tabs>
          <w:tab w:val="left" w:pos="0"/>
        </w:tabs>
        <w:autoSpaceDE w:val="0"/>
        <w:autoSpaceDN w:val="0"/>
        <w:spacing w:line="360" w:lineRule="auto"/>
        <w:ind w:left="426" w:hanging="426"/>
        <w:contextualSpacing w:val="0"/>
        <w:jc w:val="both"/>
        <w:rPr>
          <w:rFonts w:cs="Times New Roman"/>
          <w:szCs w:val="28"/>
        </w:rPr>
      </w:pPr>
      <w:r w:rsidRPr="00750BFA">
        <w:rPr>
          <w:rFonts w:cs="Times New Roman"/>
          <w:szCs w:val="28"/>
        </w:rPr>
        <w:t>професійна (виникає внаслідок частої тривалої напруги зору при розгляданні предметів на близькій відстані);</w:t>
      </w:r>
    </w:p>
    <w:p w:rsidR="00B21ED2" w:rsidRPr="00750BFA" w:rsidRDefault="00B21ED2" w:rsidP="00B21ED2">
      <w:pPr>
        <w:pStyle w:val="a5"/>
        <w:widowControl w:val="0"/>
        <w:numPr>
          <w:ilvl w:val="1"/>
          <w:numId w:val="10"/>
        </w:numPr>
        <w:tabs>
          <w:tab w:val="left" w:pos="0"/>
        </w:tabs>
        <w:autoSpaceDE w:val="0"/>
        <w:autoSpaceDN w:val="0"/>
        <w:spacing w:line="360" w:lineRule="auto"/>
        <w:ind w:left="426" w:hanging="426"/>
        <w:contextualSpacing w:val="0"/>
        <w:jc w:val="both"/>
        <w:rPr>
          <w:rFonts w:cs="Times New Roman"/>
          <w:szCs w:val="28"/>
        </w:rPr>
      </w:pPr>
      <w:r w:rsidRPr="00750BFA">
        <w:rPr>
          <w:rFonts w:cs="Times New Roman"/>
          <w:szCs w:val="28"/>
        </w:rPr>
        <w:t>шкільна (виникає в учнів у зв’язку з тривалим напруженням зору на близькій відстані, є підвидом професійної короткозорості);</w:t>
      </w:r>
    </w:p>
    <w:p w:rsidR="00B21ED2" w:rsidRPr="00750BFA" w:rsidRDefault="00B21ED2" w:rsidP="00B21ED2">
      <w:pPr>
        <w:pStyle w:val="a5"/>
        <w:widowControl w:val="0"/>
        <w:numPr>
          <w:ilvl w:val="1"/>
          <w:numId w:val="10"/>
        </w:numPr>
        <w:tabs>
          <w:tab w:val="left" w:pos="0"/>
        </w:tabs>
        <w:autoSpaceDE w:val="0"/>
        <w:autoSpaceDN w:val="0"/>
        <w:spacing w:line="360" w:lineRule="auto"/>
        <w:ind w:left="426" w:hanging="426"/>
        <w:contextualSpacing w:val="0"/>
        <w:jc w:val="both"/>
        <w:rPr>
          <w:rFonts w:cs="Times New Roman"/>
          <w:szCs w:val="28"/>
        </w:rPr>
      </w:pPr>
      <w:r w:rsidRPr="00750BFA">
        <w:rPr>
          <w:rFonts w:cs="Times New Roman"/>
          <w:szCs w:val="28"/>
        </w:rPr>
        <w:t>помилкова (виникає при збільшенні тонусу війкового м’яза – спазму акомодації – і зникає з його нормалізацією);</w:t>
      </w:r>
    </w:p>
    <w:p w:rsidR="00B21ED2" w:rsidRPr="00750BFA" w:rsidRDefault="00B21ED2" w:rsidP="00B21ED2">
      <w:pPr>
        <w:pStyle w:val="a5"/>
        <w:widowControl w:val="0"/>
        <w:numPr>
          <w:ilvl w:val="1"/>
          <w:numId w:val="10"/>
        </w:numPr>
        <w:tabs>
          <w:tab w:val="left" w:pos="0"/>
        </w:tabs>
        <w:autoSpaceDE w:val="0"/>
        <w:autoSpaceDN w:val="0"/>
        <w:spacing w:line="360" w:lineRule="auto"/>
        <w:ind w:left="426" w:hanging="426"/>
        <w:contextualSpacing w:val="0"/>
        <w:jc w:val="both"/>
        <w:rPr>
          <w:rFonts w:cs="Times New Roman"/>
          <w:szCs w:val="28"/>
        </w:rPr>
      </w:pPr>
      <w:r w:rsidRPr="00750BFA">
        <w:rPr>
          <w:rFonts w:cs="Times New Roman"/>
          <w:szCs w:val="28"/>
        </w:rPr>
        <w:t xml:space="preserve">ускладнена (при короткозорості може подовжуватися очне яблуко, що призводить до розтягування внутрішніх оболонок ока, порушення живлення його тканин і негативно позначається на сітківці. Прогресування короткозорості може призвести до дистрофічних змін на очному дні, розривів сітківки та її відшарування. Тому людям, </w:t>
      </w:r>
      <w:r w:rsidRPr="00750BFA">
        <w:rPr>
          <w:rFonts w:cs="Times New Roman"/>
          <w:szCs w:val="28"/>
        </w:rPr>
        <w:lastRenderedPageBreak/>
        <w:t>страждаючим на короткозорість, рекомендується мінімум раз на рік проходити обстеження очного дна в офтальмолога, щоб запобігти відшарування сітківки ока, що загрожує сліпотою) [55].</w:t>
      </w:r>
    </w:p>
    <w:p w:rsidR="00B21ED2" w:rsidRPr="00750BFA" w:rsidRDefault="00B21ED2" w:rsidP="00B21ED2">
      <w:pPr>
        <w:pStyle w:val="a3"/>
        <w:spacing w:line="360" w:lineRule="auto"/>
        <w:ind w:firstLine="709"/>
        <w:rPr>
          <w:szCs w:val="28"/>
        </w:rPr>
      </w:pPr>
      <w:r w:rsidRPr="00750BFA">
        <w:rPr>
          <w:szCs w:val="28"/>
        </w:rPr>
        <w:t>Терапія короткозорості.</w:t>
      </w:r>
      <w:r w:rsidRPr="00750BFA">
        <w:rPr>
          <w:b/>
          <w:szCs w:val="28"/>
        </w:rPr>
        <w:t xml:space="preserve"> </w:t>
      </w:r>
      <w:r w:rsidRPr="00750BFA">
        <w:rPr>
          <w:szCs w:val="28"/>
        </w:rPr>
        <w:t>При короткозорості паралельні світлові промені фокусуються перед сітківкою, а не на ній, як це має бути при гарному зорі. Терапія короткозорості полягає в тому, щоб змусити світлові промені перетинатися в призначеному їм місці – перед сітківкою. І тут варто розділити безпосереднє лікування короткозорості та її корекцію.</w:t>
      </w:r>
    </w:p>
    <w:p w:rsidR="00B21ED2" w:rsidRPr="00750BFA" w:rsidRDefault="00B21ED2" w:rsidP="00B21ED2">
      <w:pPr>
        <w:pStyle w:val="a3"/>
        <w:spacing w:line="360" w:lineRule="auto"/>
        <w:ind w:firstLine="709"/>
        <w:rPr>
          <w:szCs w:val="28"/>
        </w:rPr>
      </w:pPr>
      <w:r w:rsidRPr="00750BFA">
        <w:rPr>
          <w:szCs w:val="28"/>
        </w:rPr>
        <w:t>Один із найпоширеніших способів корекції короткозорості – окуляри і контактні лінзи. Вони допомагають на деякий час компенсувати дефекти зору, але не позбавляють від неї [51]. Лікування короткозорості засноване на медикаментозній терапії: вітаміни «живі» і в таблетках, і краплях (обов’язково містять кальцій, вітаміни В, С, бета-каротин, лютеїн і цинк), фізіотерапевтичні методи, гімнастика для очей.</w:t>
      </w:r>
    </w:p>
    <w:p w:rsidR="00B21ED2" w:rsidRPr="00750BFA" w:rsidRDefault="00B21ED2" w:rsidP="00B21ED2">
      <w:pPr>
        <w:pStyle w:val="a3"/>
        <w:spacing w:line="360" w:lineRule="auto"/>
        <w:ind w:firstLine="709"/>
        <w:rPr>
          <w:szCs w:val="28"/>
        </w:rPr>
      </w:pPr>
      <w:r w:rsidRPr="00750BFA">
        <w:rPr>
          <w:szCs w:val="28"/>
        </w:rPr>
        <w:t>Профілактика короткозорості. Для профілактики короткозорості важливе значення має гігієна зору, причому з самого раннього віку. По-перше, завжди потрібно стежити за правильністю сидіння і освітленням при читанні і письмі. По-друге, не перенапружувати очі, знаходити час хоча б раз на годину дати очам розслабитися, зробити гімнастику для очей. Стежити, щоб харчування було повноцінним, вживати в їжу більше продуктів, що містять необхідні для очей вітаміни. Надмірне навантаження очей при спробі розглянути предмети на далекій відстані може призвести до розвитку ще більшої короткозорості, косоокості, проблем із сітківкою [43].</w:t>
      </w:r>
    </w:p>
    <w:p w:rsidR="00B21ED2" w:rsidRPr="00750BFA" w:rsidRDefault="00B21ED2" w:rsidP="00B21ED2">
      <w:pPr>
        <w:pStyle w:val="a3"/>
        <w:spacing w:line="360" w:lineRule="auto"/>
        <w:ind w:firstLine="709"/>
        <w:rPr>
          <w:szCs w:val="28"/>
        </w:rPr>
      </w:pPr>
      <w:r w:rsidRPr="00750BFA">
        <w:rPr>
          <w:szCs w:val="28"/>
        </w:rPr>
        <w:t>Далекозорість (гіперметропія)</w:t>
      </w:r>
      <w:r w:rsidRPr="00750BFA">
        <w:rPr>
          <w:b/>
          <w:szCs w:val="28"/>
        </w:rPr>
        <w:t xml:space="preserve"> </w:t>
      </w:r>
      <w:r w:rsidRPr="00750BFA">
        <w:rPr>
          <w:szCs w:val="28"/>
        </w:rPr>
        <w:t xml:space="preserve">– це оптична вада зору, при якій погіршується чіткість зображення предметів, що знаходяться зблизька (20–30 см від очей). Далекозорість часто супроводжується скаргами на швидку втому очей та головні болі. При високих ступенях дитина має нечіткий зір як зблизька, так і вдалечінь. Око виконує функцію високоточного «фотоапарата з багатофокусними лінзами». При погляді на будь-який предмет від його поверхні відбиваються промені штучного або природного освітлення, вони </w:t>
      </w:r>
      <w:r w:rsidRPr="00750BFA">
        <w:rPr>
          <w:szCs w:val="28"/>
        </w:rPr>
        <w:lastRenderedPageBreak/>
        <w:t>проходять передній відділ ока, заломлюються системою очних лінз, через зіницю проникають всередину та фокусуються в одну точку на задньому полюсі очного яблука, вистеленому нервовою оболонкою – сітківкою. Завдяки чіткому фокусуванню дитина отримує чітке зображення [45].</w:t>
      </w:r>
    </w:p>
    <w:p w:rsidR="00B21ED2" w:rsidRPr="00750BFA" w:rsidRDefault="00B21ED2" w:rsidP="00B21ED2">
      <w:pPr>
        <w:pStyle w:val="a3"/>
        <w:spacing w:line="360" w:lineRule="auto"/>
        <w:ind w:firstLine="709"/>
        <w:rPr>
          <w:szCs w:val="28"/>
        </w:rPr>
      </w:pPr>
      <w:r w:rsidRPr="00750BFA">
        <w:rPr>
          <w:szCs w:val="28"/>
        </w:rPr>
        <w:t>При далекозорості форма очного яблука вкорочена. Світлові хвилі, що проходять в око, фокусуються в уявній точці за межею заднього полюсу, не потрапляючи на сітківку, саме тому зображення сприймається нечітко.</w:t>
      </w:r>
    </w:p>
    <w:p w:rsidR="00B21ED2" w:rsidRPr="00750BFA" w:rsidRDefault="00B21ED2" w:rsidP="00B21ED2">
      <w:pPr>
        <w:pStyle w:val="a3"/>
        <w:spacing w:line="360" w:lineRule="auto"/>
        <w:ind w:firstLine="709"/>
        <w:rPr>
          <w:szCs w:val="28"/>
        </w:rPr>
      </w:pPr>
      <w:r w:rsidRPr="00750BFA">
        <w:rPr>
          <w:szCs w:val="28"/>
        </w:rPr>
        <w:t>У кожної дитини причини далекозорості різні. Це може бути недостатня кривизна рогівки і здатність заломлюючої сили, деформація кришталика. Така далекозорість називається рефракційною і, найчастіше, є набутою. Якщо ж патологія обумовлена малим розміром осі ока, то вона називається осьовою і, в основному, є вродженою. Вроджена далекозорість – патологія, з якою всі ми народжуємося: в одних вона проходить із розвитком оптичної системи, а в інших через аномалії у зростанні очного яблука залишається або прогресує, а іноді переходить у короткозорість або астигматизм [45].</w:t>
      </w:r>
    </w:p>
    <w:p w:rsidR="00B21ED2" w:rsidRPr="00750BFA" w:rsidRDefault="00B21ED2" w:rsidP="00B21ED2">
      <w:pPr>
        <w:pStyle w:val="a3"/>
        <w:spacing w:line="360" w:lineRule="auto"/>
        <w:ind w:firstLine="709"/>
        <w:rPr>
          <w:szCs w:val="28"/>
        </w:rPr>
      </w:pPr>
      <w:r w:rsidRPr="00750BFA">
        <w:rPr>
          <w:szCs w:val="28"/>
        </w:rPr>
        <w:t>Різновиди далекозорості.</w:t>
      </w:r>
      <w:r w:rsidRPr="00750BFA">
        <w:rPr>
          <w:b/>
          <w:szCs w:val="28"/>
        </w:rPr>
        <w:t xml:space="preserve"> </w:t>
      </w:r>
      <w:r w:rsidRPr="00750BFA">
        <w:rPr>
          <w:szCs w:val="28"/>
        </w:rPr>
        <w:t>Далекозорість поділяють за кількістю діоптрій, яких не вистачає далекозорим, щоб бачити нормально, на три ступені:</w:t>
      </w:r>
    </w:p>
    <w:p w:rsidR="00B21ED2" w:rsidRPr="00750BFA" w:rsidRDefault="00B21ED2" w:rsidP="00B21ED2">
      <w:pPr>
        <w:pStyle w:val="a5"/>
        <w:widowControl w:val="0"/>
        <w:numPr>
          <w:ilvl w:val="2"/>
          <w:numId w:val="10"/>
        </w:numPr>
        <w:tabs>
          <w:tab w:val="left" w:pos="0"/>
          <w:tab w:val="left" w:pos="567"/>
        </w:tabs>
        <w:autoSpaceDE w:val="0"/>
        <w:autoSpaceDN w:val="0"/>
        <w:spacing w:line="360" w:lineRule="auto"/>
        <w:ind w:left="0" w:firstLine="0"/>
        <w:contextualSpacing w:val="0"/>
        <w:jc w:val="both"/>
        <w:rPr>
          <w:rFonts w:cs="Times New Roman"/>
          <w:szCs w:val="28"/>
        </w:rPr>
      </w:pPr>
      <w:r w:rsidRPr="00750BFA">
        <w:rPr>
          <w:rFonts w:cs="Times New Roman"/>
          <w:szCs w:val="28"/>
        </w:rPr>
        <w:t>слабка далекозорість (до +2 D);</w:t>
      </w:r>
    </w:p>
    <w:p w:rsidR="00B21ED2" w:rsidRPr="00750BFA" w:rsidRDefault="00B21ED2" w:rsidP="00B21ED2">
      <w:pPr>
        <w:pStyle w:val="a5"/>
        <w:widowControl w:val="0"/>
        <w:numPr>
          <w:ilvl w:val="2"/>
          <w:numId w:val="10"/>
        </w:numPr>
        <w:tabs>
          <w:tab w:val="left" w:pos="0"/>
          <w:tab w:val="left" w:pos="567"/>
          <w:tab w:val="left" w:pos="1396"/>
        </w:tabs>
        <w:autoSpaceDE w:val="0"/>
        <w:autoSpaceDN w:val="0"/>
        <w:spacing w:line="360" w:lineRule="auto"/>
        <w:ind w:left="0" w:firstLine="0"/>
        <w:contextualSpacing w:val="0"/>
        <w:jc w:val="both"/>
        <w:rPr>
          <w:rFonts w:cs="Times New Roman"/>
          <w:szCs w:val="28"/>
        </w:rPr>
      </w:pPr>
      <w:r w:rsidRPr="00750BFA">
        <w:rPr>
          <w:rFonts w:cs="Times New Roman"/>
          <w:szCs w:val="28"/>
        </w:rPr>
        <w:t>середня далекозорість (до +5 D);</w:t>
      </w:r>
    </w:p>
    <w:p w:rsidR="00B21ED2" w:rsidRPr="00750BFA" w:rsidRDefault="00B21ED2" w:rsidP="00B21ED2">
      <w:pPr>
        <w:pStyle w:val="a5"/>
        <w:widowControl w:val="0"/>
        <w:numPr>
          <w:ilvl w:val="2"/>
          <w:numId w:val="10"/>
        </w:numPr>
        <w:tabs>
          <w:tab w:val="left" w:pos="0"/>
          <w:tab w:val="left" w:pos="567"/>
          <w:tab w:val="left" w:pos="1487"/>
        </w:tabs>
        <w:autoSpaceDE w:val="0"/>
        <w:autoSpaceDN w:val="0"/>
        <w:spacing w:line="360" w:lineRule="auto"/>
        <w:ind w:left="0" w:firstLine="0"/>
        <w:contextualSpacing w:val="0"/>
        <w:jc w:val="both"/>
        <w:rPr>
          <w:rFonts w:cs="Times New Roman"/>
          <w:szCs w:val="28"/>
        </w:rPr>
      </w:pPr>
      <w:r w:rsidRPr="00750BFA">
        <w:rPr>
          <w:rFonts w:cs="Times New Roman"/>
          <w:szCs w:val="28"/>
        </w:rPr>
        <w:t>сильна далекозорість (понад +5 D).</w:t>
      </w:r>
    </w:p>
    <w:p w:rsidR="00B21ED2" w:rsidRPr="00750BFA" w:rsidRDefault="00B21ED2" w:rsidP="00B21ED2">
      <w:pPr>
        <w:pStyle w:val="a3"/>
        <w:spacing w:line="360" w:lineRule="auto"/>
        <w:ind w:firstLine="709"/>
        <w:rPr>
          <w:szCs w:val="28"/>
        </w:rPr>
      </w:pPr>
      <w:r w:rsidRPr="00750BFA">
        <w:rPr>
          <w:szCs w:val="28"/>
        </w:rPr>
        <w:t>Етіопатогенез.</w:t>
      </w:r>
      <w:r w:rsidRPr="00750BFA">
        <w:rPr>
          <w:b/>
          <w:szCs w:val="28"/>
        </w:rPr>
        <w:t xml:space="preserve"> </w:t>
      </w:r>
      <w:r w:rsidRPr="00750BFA">
        <w:rPr>
          <w:szCs w:val="28"/>
        </w:rPr>
        <w:t>Далекозорість проявляється ускладненою здатністю сфокусуватися на прилеглих предметах, зір погіршується. Далекозорість особливо помітно позначається на здатності до читання: така дитина може тримати текст дуже близько від очей, причому зображення не стає чіткіше, воно тільки збільшене. При далекозорості людина мружиться [45].</w:t>
      </w:r>
    </w:p>
    <w:p w:rsidR="00B21ED2" w:rsidRPr="00750BFA" w:rsidRDefault="00B21ED2" w:rsidP="00B21ED2">
      <w:pPr>
        <w:pStyle w:val="a3"/>
        <w:spacing w:line="360" w:lineRule="auto"/>
        <w:ind w:firstLine="709"/>
        <w:rPr>
          <w:szCs w:val="28"/>
        </w:rPr>
      </w:pPr>
      <w:r w:rsidRPr="00750BFA">
        <w:rPr>
          <w:szCs w:val="28"/>
        </w:rPr>
        <w:t xml:space="preserve">При тривалій напруженій роботі поряд можуть виникнути втома; головний біль, поколювання і печіння в очах, сльозотеча. Можуть з’явитися дискомфортні відчуття при погляді на світло або непереносимість яскравого </w:t>
      </w:r>
      <w:r w:rsidRPr="00750BFA">
        <w:rPr>
          <w:szCs w:val="28"/>
        </w:rPr>
        <w:lastRenderedPageBreak/>
        <w:t>освітлення (фотофобія). Ці симптоми пов’язані з прогресуванням</w:t>
      </w:r>
      <w:r w:rsidRPr="00750BFA">
        <w:rPr>
          <w:w w:val="95"/>
          <w:szCs w:val="28"/>
        </w:rPr>
        <w:t xml:space="preserve"> </w:t>
      </w:r>
      <w:r w:rsidRPr="00750BFA">
        <w:rPr>
          <w:szCs w:val="28"/>
        </w:rPr>
        <w:t>далекозорості [45].</w:t>
      </w:r>
    </w:p>
    <w:p w:rsidR="00B21ED2" w:rsidRPr="00750BFA" w:rsidRDefault="00B21ED2" w:rsidP="00B21ED2">
      <w:pPr>
        <w:pStyle w:val="a3"/>
        <w:spacing w:line="360" w:lineRule="auto"/>
        <w:ind w:firstLine="709"/>
        <w:rPr>
          <w:szCs w:val="28"/>
        </w:rPr>
      </w:pPr>
      <w:r w:rsidRPr="00750BFA">
        <w:rPr>
          <w:szCs w:val="28"/>
        </w:rPr>
        <w:t>Симптоми далекозорості не завжди виражені. Наприклад, у дітей вона природна, тому не заважає їм і не проявляється. З віком перетворюється в еметропію, легку ступінь патології (0,5–0,75 D), що вважається нормою, тому не вимагає корекції. У молодому віці далекозорість компенсується гарною здатністю акомодації, тому може і не відчуватися. Якщо далекозорість розвивається, то це проявляється в погіршенні фокусування на предметах, розташованих поблизу. Особливо погіршується здатність до читання, тому що текст виглядає розпливчастим і злегка збільшеним. Зорова робота супроводжується втомою, болем, печінням або поколюванням очей. Також може з’явитися головний біль, сльозотеча і підвищена світлочутливість [66].</w:t>
      </w:r>
    </w:p>
    <w:p w:rsidR="00B21ED2" w:rsidRPr="00750BFA" w:rsidRDefault="00B21ED2" w:rsidP="00B21ED2">
      <w:pPr>
        <w:pStyle w:val="a3"/>
        <w:spacing w:line="360" w:lineRule="auto"/>
        <w:ind w:firstLine="709"/>
        <w:rPr>
          <w:szCs w:val="28"/>
        </w:rPr>
      </w:pPr>
      <w:r w:rsidRPr="00750BFA">
        <w:rPr>
          <w:szCs w:val="28"/>
        </w:rPr>
        <w:t>Наявність далекозорості визначає офтальмолог за допомогою візуального огляду, офтальмоскопії, УЗД, візіометрії та ін. Для дослідження переднього сегмента ока використовується метод бокового освітлення, а для визначення рефракції і перевірки бінокулярних функцій – пробні лінзи. Чи потрібна корекція, зазвичай, визначає окуліст, так як це залежить від ступеня патології, прогнозу її розвитку, віку. При слабкому ступені, особливо у молодих людей, і гарною акомодацією, найчастіше необхідності в корекції немає. Якщо далекозорість виражена і спостерігається підвищена втомлюваність очей, особливо при читанні, зоровій роботі, призначаються окуляри з позитивними лінзами [1].</w:t>
      </w:r>
    </w:p>
    <w:p w:rsidR="00B21ED2" w:rsidRPr="00750BFA" w:rsidRDefault="00B21ED2" w:rsidP="00B21ED2">
      <w:pPr>
        <w:pStyle w:val="a3"/>
        <w:spacing w:line="360" w:lineRule="auto"/>
        <w:ind w:firstLine="709"/>
        <w:rPr>
          <w:szCs w:val="28"/>
        </w:rPr>
      </w:pPr>
      <w:r w:rsidRPr="00750BFA">
        <w:rPr>
          <w:szCs w:val="28"/>
        </w:rPr>
        <w:t xml:space="preserve">Лікування повинне починатися з правильної корекції, підбору окулярів і чіткого визначення режиму їх використання. Окуляри потрібно купувати в оптиці або спеціалізованих установах, де їх підберуть або виготовлять згідно з рецептом. Контактними лінзами далекозорість не так часто коригується. Це обумовлено тим, що окуляри збільшують зображення при фокусуванні на сітківці, а лінзи немає. Вони більш популярні в корекції зору при різній рефракції очей або косоокості, так як роблять картинку більш контрастною і знижують ступінь астигматизму [53]. Хірургічне втручання або лазерна </w:t>
      </w:r>
      <w:r w:rsidRPr="00750BFA">
        <w:rPr>
          <w:szCs w:val="28"/>
        </w:rPr>
        <w:lastRenderedPageBreak/>
        <w:t>корекція зазвичай призначаються при несприятливих прогнозах розвитку патології, безрезультатності традиційного лікування і високому ступені гіперметропії [53].</w:t>
      </w:r>
    </w:p>
    <w:p w:rsidR="00B21ED2" w:rsidRPr="00750BFA" w:rsidRDefault="00B21ED2" w:rsidP="00B21ED2">
      <w:pPr>
        <w:pStyle w:val="a3"/>
        <w:spacing w:line="360" w:lineRule="auto"/>
        <w:ind w:firstLine="709"/>
        <w:rPr>
          <w:szCs w:val="28"/>
        </w:rPr>
      </w:pPr>
      <w:r w:rsidRPr="00750BFA">
        <w:rPr>
          <w:szCs w:val="28"/>
        </w:rPr>
        <w:t>Крім перерахованих вище способів, у комплекс лікування включають тренування очних м’язів за допомогою лазерної стимуляції, комп’ютерної корекції та інших апаратних методів, проведення загальнозміцнювальних заходів (масаж комірцевої зони, контрастний душ, плавання).</w:t>
      </w:r>
    </w:p>
    <w:p w:rsidR="00B21ED2" w:rsidRPr="00750BFA" w:rsidRDefault="00B21ED2" w:rsidP="00B21ED2">
      <w:pPr>
        <w:pStyle w:val="a3"/>
        <w:spacing w:line="360" w:lineRule="auto"/>
        <w:ind w:firstLine="709"/>
        <w:rPr>
          <w:szCs w:val="28"/>
        </w:rPr>
      </w:pPr>
      <w:r w:rsidRPr="00750BFA">
        <w:rPr>
          <w:szCs w:val="28"/>
        </w:rPr>
        <w:t>Отже, міопія і гіперметропія – досить розповсюджені захворювання серед дітей середнього шкільного віку. Тому питання фізичної реабілітації при цих захворюваннях є досить важливими.</w:t>
      </w:r>
    </w:p>
    <w:p w:rsidR="00B21ED2" w:rsidRPr="00750BFA" w:rsidRDefault="00B21ED2" w:rsidP="00B21ED2">
      <w:pPr>
        <w:ind w:firstLine="709"/>
        <w:jc w:val="both"/>
        <w:rPr>
          <w:b/>
          <w:sz w:val="28"/>
          <w:szCs w:val="28"/>
          <w:lang w:val="uk-UA"/>
        </w:rPr>
      </w:pPr>
    </w:p>
    <w:p w:rsidR="00B21ED2" w:rsidRPr="00750BFA" w:rsidRDefault="00B21ED2" w:rsidP="00B21ED2">
      <w:pPr>
        <w:pStyle w:val="a5"/>
        <w:numPr>
          <w:ilvl w:val="1"/>
          <w:numId w:val="4"/>
        </w:numPr>
        <w:spacing w:line="360" w:lineRule="auto"/>
        <w:ind w:left="1276" w:hanging="579"/>
        <w:jc w:val="both"/>
        <w:rPr>
          <w:rFonts w:cs="Times New Roman"/>
          <w:b/>
          <w:szCs w:val="28"/>
        </w:rPr>
      </w:pPr>
      <w:r w:rsidRPr="00750BFA">
        <w:rPr>
          <w:rFonts w:cs="Times New Roman"/>
          <w:b/>
          <w:szCs w:val="28"/>
        </w:rPr>
        <w:t>Особливості психофізичного розвитку дітей із порушеннями зoру</w:t>
      </w:r>
    </w:p>
    <w:p w:rsidR="00B21ED2" w:rsidRPr="00750BFA" w:rsidRDefault="00B21ED2" w:rsidP="00B21ED2">
      <w:pPr>
        <w:spacing w:line="360" w:lineRule="auto"/>
        <w:ind w:firstLine="709"/>
        <w:jc w:val="both"/>
        <w:rPr>
          <w:sz w:val="28"/>
          <w:szCs w:val="28"/>
          <w:lang w:val="uk-UA"/>
        </w:rPr>
      </w:pPr>
    </w:p>
    <w:p w:rsidR="00B21ED2" w:rsidRPr="00750BFA" w:rsidRDefault="00B21ED2" w:rsidP="00B21ED2">
      <w:pPr>
        <w:pStyle w:val="a3"/>
        <w:spacing w:line="360" w:lineRule="auto"/>
        <w:ind w:firstLine="709"/>
        <w:rPr>
          <w:szCs w:val="28"/>
        </w:rPr>
      </w:pPr>
      <w:r w:rsidRPr="00750BFA">
        <w:rPr>
          <w:szCs w:val="28"/>
        </w:rPr>
        <w:t>Органічні розлади зорового аналізатора, що порушують соціальні відносини, змінюють статус дитини із зоровою патологією, провокують виникнення у неї ряду специфічних установок, які опосередковано впливають на психофізичний розвиток дітей із зоровою патологією. За рівнем психофізичного розвитку діти з порушеннями зору у всіх вікових групах відстають від норми [29].</w:t>
      </w:r>
    </w:p>
    <w:p w:rsidR="00B21ED2" w:rsidRPr="00750BFA" w:rsidRDefault="00B21ED2" w:rsidP="00B21ED2">
      <w:pPr>
        <w:pStyle w:val="a3"/>
        <w:spacing w:line="360" w:lineRule="auto"/>
        <w:ind w:firstLine="709"/>
        <w:rPr>
          <w:szCs w:val="28"/>
        </w:rPr>
      </w:pPr>
      <w:r w:rsidRPr="00750BFA">
        <w:rPr>
          <w:szCs w:val="28"/>
        </w:rPr>
        <w:t>Особливості уваги. У дітей із зоровою патологією порушена мимовільна увага (малий запас знань і уявлень). Зниження довільної уваги обумовлене порушенням емоційно-вольової сфери і призводить до неуважності, хаотичності, тобто нецілеспрямованості переходу від одного вигляду діяльності до іншого. Увага часто переключається на другорядні об’єкти. Неуважність дітей нерідко пояснюється перевтомою внаслідок тривалої дії слухових подразників. Тому діти з патологією зору втомлюються швидше, ніж їхні однолітки, які нормально бачать. Розвиток уваги відбувається на тій же основі і тими ж засобами, що і в масовій школі [28].</w:t>
      </w:r>
    </w:p>
    <w:p w:rsidR="00B21ED2" w:rsidRPr="00750BFA" w:rsidRDefault="00B21ED2" w:rsidP="00B21ED2">
      <w:pPr>
        <w:pStyle w:val="a3"/>
        <w:spacing w:line="360" w:lineRule="auto"/>
        <w:ind w:firstLine="709"/>
        <w:rPr>
          <w:szCs w:val="28"/>
        </w:rPr>
      </w:pPr>
      <w:r w:rsidRPr="00750BFA">
        <w:rPr>
          <w:szCs w:val="28"/>
        </w:rPr>
        <w:lastRenderedPageBreak/>
        <w:t>Особливості пам’яті. Розглядаючи специфічні особливості пам’яті слабозорих дітей, дослідники [29, 71] зауважують, що дефекти зорового аналізатора, порушуючи співвідношення основних процесів збудження і гальмування, негативно впливають на швидкість запам’ятовування. Обмежений обсяг, повільність та інші недоліки запам’ятовування у дітей із порушеннями зору мають вторинний характер, тобто зумовлені не самим дефектом зору, а відхиленнями, спричиненими ним у їхньому психічному розвитку. Збільшується роль словесно-логічної пам’яті. Виявлене слабке збереження зорових образів і зниження обсягу довготривалої пам’яті. Обсяг короткочасної слухової пам’яті високий, а значущість вербальної інформації відіграє особливу роль у її збереженні [45, 71]. Процеси пам’яті (забування та запам’ятовування) залежать від якості засвоєння матеріалу, його значущості для індивіда, кількості повторень, типологічних особливостей учня [28, 70].</w:t>
      </w:r>
    </w:p>
    <w:p w:rsidR="00B21ED2" w:rsidRPr="00750BFA" w:rsidRDefault="00B21ED2" w:rsidP="00B21ED2">
      <w:pPr>
        <w:pStyle w:val="a3"/>
        <w:spacing w:line="360" w:lineRule="auto"/>
        <w:ind w:firstLine="709"/>
        <w:rPr>
          <w:szCs w:val="28"/>
        </w:rPr>
      </w:pPr>
      <w:r w:rsidRPr="00750BFA">
        <w:rPr>
          <w:szCs w:val="28"/>
        </w:rPr>
        <w:t>Особливості сприйняття. У дітей із вадами зору ослаблені зорові відчуття, а сприйняття зовнішнього світу обмежене. Залежно від ступеню ураження зорових функцій порушена цілісність сприйняття. У слабозорих домінує зорово-рухово-слухове сприйняття. Обсяг уваги у школярів малий. Вони здатні одночасно сприймати один-два рухи або окремі елементи рухів. У незрячих і дітей із залишковим зором основна форма сприйняття – дотиково-рухова. Слід зазначити, що діти, які втратили зір протягом життя, мають в арсеналі своєї пам’яті сформовані рухові уміння та навички. Завдяки ним вони швидше й адекватніше сприймають навчальний матеріал. Їх рухи виглядають впевненішими, точнішими, але, якщо навички були мало закріплені, діти їх втрачають. Порушення зорового аналізатора призводить до утворення нових міжаналізаторних зв’язків, зміни домінування інших сенсорних систем. Проте, яка б сенсорна система не домінувала в пізнанні навколишнього світу в осіб із порушеним зором, вона відображає взаємодію різних аналізаторів, їх взаємний вплив у процесі формування образів і знань про навколишній світ у формі відчуттів, думок [11].</w:t>
      </w:r>
    </w:p>
    <w:p w:rsidR="00B21ED2" w:rsidRPr="00750BFA" w:rsidRDefault="00B21ED2" w:rsidP="00B21ED2">
      <w:pPr>
        <w:pStyle w:val="a3"/>
        <w:spacing w:line="360" w:lineRule="auto"/>
        <w:ind w:firstLine="709"/>
        <w:rPr>
          <w:szCs w:val="28"/>
        </w:rPr>
      </w:pPr>
      <w:r w:rsidRPr="00750BFA">
        <w:rPr>
          <w:szCs w:val="28"/>
        </w:rPr>
        <w:lastRenderedPageBreak/>
        <w:t>Особливості мислення. Діти з порушеннями зору не мають можливості сприймати навколишню ситуацію загалом, їм доводиться аналізувати її на основі окремих ознак, доступних їх сприйняттю. При збереженому інтелекті розумові процеси розвиваються так, як і в їхніх однолітків, що нормально бачать. Проте, спостерігаються деякі відмінності. У дітей із зоровою патологією звужені поняття про навколишній світ (особливо у дітей молодших класів), думки і висновки можуть бути не цілком обґрунтовані, оскільки реального суб’єктивного розуміння недостатньо або воно спотворене. Для слабозорих характерним є словесно-логічне та наочно-образне мислення [70, 71].</w:t>
      </w:r>
    </w:p>
    <w:p w:rsidR="00B21ED2" w:rsidRPr="00750BFA" w:rsidRDefault="00B21ED2" w:rsidP="00B21ED2">
      <w:pPr>
        <w:pStyle w:val="a3"/>
        <w:spacing w:line="360" w:lineRule="auto"/>
        <w:ind w:firstLine="709"/>
        <w:rPr>
          <w:szCs w:val="28"/>
        </w:rPr>
      </w:pPr>
      <w:r w:rsidRPr="00750BFA">
        <w:rPr>
          <w:szCs w:val="28"/>
        </w:rPr>
        <w:t>Особливості фізичного розвитку. Порушення зору ускладнює орієнтування у просторі, затримує формування рухових навичок, призводить до зниження рухової та пізнавальної активності. У деяких дітей спостерігають значне відставання у фізичному розвитку. У зв’язку із труднощами, що виникають при зоровому наслідуванні, оволодінні просторовими уявленнями та руховими діями, порушується правильна поза при ходьбі, бігу, порушується координація та точність рухів [69].</w:t>
      </w:r>
    </w:p>
    <w:p w:rsidR="00B21ED2" w:rsidRPr="00750BFA" w:rsidRDefault="00B21ED2" w:rsidP="00B21ED2">
      <w:pPr>
        <w:pStyle w:val="a3"/>
        <w:spacing w:line="360" w:lineRule="auto"/>
        <w:ind w:firstLine="709"/>
        <w:rPr>
          <w:szCs w:val="28"/>
        </w:rPr>
      </w:pPr>
      <w:r w:rsidRPr="00750BFA">
        <w:rPr>
          <w:szCs w:val="28"/>
        </w:rPr>
        <w:t>Рівень фізичного розвитку та фізичної підготовки дітей молодшого і середнього шкільного віку з патологією зору значно відрізняється від рівня однолітків, які нормально бачать: у масі, довжині тіла, розмірах грудної клітки. Помітне відставання від норми спостерігають також у розвитку життєвої ємності легень. У слабозорих школярів показники кистьової динамометрії нижчі, ніж у їхніх однолітків з нормальним зором [46].</w:t>
      </w:r>
    </w:p>
    <w:p w:rsidR="00B21ED2" w:rsidRPr="00750BFA" w:rsidRDefault="00B21ED2" w:rsidP="00B21ED2">
      <w:pPr>
        <w:pStyle w:val="a3"/>
        <w:spacing w:line="360" w:lineRule="auto"/>
        <w:ind w:firstLine="709"/>
        <w:rPr>
          <w:szCs w:val="28"/>
        </w:rPr>
      </w:pPr>
      <w:r w:rsidRPr="00750BFA">
        <w:rPr>
          <w:szCs w:val="28"/>
        </w:rPr>
        <w:t>Із віком показники фізичного розвитку у дітей із порушеннями зору зростають, але повільніше порівняно з дітьми, які бачать нормально. У слабозорих найбільш виражені відхилення у діяльності серцево-судинної та дихальної систем на всіх вікових етапах розвитку [21, 65, 70].</w:t>
      </w:r>
    </w:p>
    <w:p w:rsidR="00B21ED2" w:rsidRPr="00750BFA" w:rsidRDefault="00B21ED2" w:rsidP="00B21ED2">
      <w:pPr>
        <w:pStyle w:val="a3"/>
        <w:spacing w:line="360" w:lineRule="auto"/>
        <w:ind w:firstLine="709"/>
        <w:rPr>
          <w:szCs w:val="28"/>
        </w:rPr>
      </w:pPr>
      <w:r w:rsidRPr="00750BFA">
        <w:rPr>
          <w:szCs w:val="28"/>
        </w:rPr>
        <w:t xml:space="preserve">За даними медико-психолого-педагогічної оцінки, усі причини вторинних відхилень можна поділити на дві групи: 1) органічні порушення, спадкові захворювання, слабозорість від народження, що зумовлюють </w:t>
      </w:r>
      <w:r w:rsidRPr="00750BFA">
        <w:rPr>
          <w:szCs w:val="28"/>
        </w:rPr>
        <w:lastRenderedPageBreak/>
        <w:t>труднощі формування гармонійно розвиненої особи; 2) недостатній рівень соціальних і педагогічних умов для гармонійного розвитку дитини з порушеним зором, відсутність або недостатність профілактичної, корекційної роботи з цією категорією дітей [64].</w:t>
      </w:r>
    </w:p>
    <w:p w:rsidR="00B21ED2" w:rsidRPr="00750BFA" w:rsidRDefault="00B21ED2" w:rsidP="00B21ED2">
      <w:pPr>
        <w:pStyle w:val="a3"/>
        <w:spacing w:line="360" w:lineRule="auto"/>
        <w:ind w:firstLine="709"/>
        <w:rPr>
          <w:szCs w:val="28"/>
        </w:rPr>
      </w:pPr>
      <w:r w:rsidRPr="00750BFA">
        <w:rPr>
          <w:szCs w:val="28"/>
        </w:rPr>
        <w:t>До супутніх захворювань, що трапляються у дітей із порушеннями зору, відносяться: загальна затримка розвитку мови на різних рівнях, що супроводжується різними типами дизартрії, недорозвинення письмової мови змішаного характеру (різні види дисграфії), соматичні захворювання, затримка психічного розвитку, дитячий церебральний параліч, мінімальна мозкова дисфункція [70].</w:t>
      </w:r>
    </w:p>
    <w:p w:rsidR="00B21ED2" w:rsidRPr="00750BFA" w:rsidRDefault="00B21ED2" w:rsidP="00B21ED2">
      <w:pPr>
        <w:pStyle w:val="a3"/>
        <w:spacing w:line="360" w:lineRule="auto"/>
        <w:ind w:firstLine="709"/>
        <w:rPr>
          <w:szCs w:val="28"/>
        </w:rPr>
      </w:pPr>
      <w:r w:rsidRPr="00750BFA">
        <w:rPr>
          <w:szCs w:val="28"/>
        </w:rPr>
        <w:t>Зорова недостатність супроводжується зниженням рухової активності, що призводить до вторинних відхилень у фізичному і психічному розвитку дитини, формуванні відчуття рухових функцій. Вона веде до відхилень у розвитку відчуття ритму, заснованого на зоровому, слуховому, тактильному, кінестетичному сприйнятті [64].</w:t>
      </w:r>
    </w:p>
    <w:p w:rsidR="00B21ED2" w:rsidRPr="00750BFA" w:rsidRDefault="00B21ED2" w:rsidP="00B21ED2">
      <w:pPr>
        <w:pStyle w:val="a3"/>
        <w:spacing w:line="360" w:lineRule="auto"/>
        <w:ind w:firstLine="709"/>
        <w:rPr>
          <w:szCs w:val="28"/>
        </w:rPr>
      </w:pPr>
      <w:r w:rsidRPr="00750BFA">
        <w:rPr>
          <w:szCs w:val="28"/>
        </w:rPr>
        <w:t xml:space="preserve">Рухова активність дітей </w:t>
      </w:r>
      <w:r w:rsidRPr="00750BFA">
        <w:rPr>
          <w:spacing w:val="-3"/>
          <w:szCs w:val="28"/>
        </w:rPr>
        <w:t xml:space="preserve">із </w:t>
      </w:r>
      <w:r w:rsidRPr="00750BFA">
        <w:rPr>
          <w:szCs w:val="28"/>
        </w:rPr>
        <w:t>порушеннями зору значно нижча, ніж у їхніх здорових однолітків. У дітей із патологією зору на 78 %, порівняно з нормою, знижений функціональний рівень рухового аналізатора. Через це</w:t>
      </w:r>
      <w:r w:rsidRPr="00750BFA">
        <w:rPr>
          <w:spacing w:val="4"/>
          <w:szCs w:val="28"/>
        </w:rPr>
        <w:t xml:space="preserve"> </w:t>
      </w:r>
      <w:r w:rsidRPr="00750BFA">
        <w:rPr>
          <w:szCs w:val="28"/>
        </w:rPr>
        <w:t>у дітей із порушеним зором у будь-якому віці спостерігають затримку розвитку всіх рухових здібностей. Порушення зору негативно впливає на розвиток м’язової сили, витривалості, швидкості рухів, швидкісно-силових якостей тощо. Досліджено, що за показниками рухової підготовки ці діти відстають від норми: у показниках сили – на 19 %, витривалості – на 18 %, швидкості рухів – на 28 %, швидкісно-силових якостей – на 10 % [14, 29, 69].</w:t>
      </w:r>
    </w:p>
    <w:p w:rsidR="00B21ED2" w:rsidRPr="00750BFA" w:rsidRDefault="00B21ED2" w:rsidP="00B21ED2">
      <w:pPr>
        <w:pStyle w:val="a3"/>
        <w:spacing w:line="360" w:lineRule="auto"/>
        <w:ind w:firstLine="709"/>
        <w:rPr>
          <w:szCs w:val="28"/>
        </w:rPr>
      </w:pPr>
      <w:r w:rsidRPr="00750BFA">
        <w:rPr>
          <w:szCs w:val="28"/>
        </w:rPr>
        <w:t>Унаслідок труднощів зорово-рухової орієнтації у дітей із порушеннями зору спостерігається гіподинамія, порушення постави, плоскостопість, зниження функціональної діяльності дихання і серцево-судинної системи. Відбувається відставання у прогресі рухових функцій, фізичних якостей (гнучкості, координації, сили, швидкості, витривалості) і швидкості загального фізичного розвитку (маси тіла, довжини тіла, м’язової сили) [28].</w:t>
      </w:r>
    </w:p>
    <w:p w:rsidR="00B21ED2" w:rsidRPr="00750BFA" w:rsidRDefault="00B21ED2" w:rsidP="00B21ED2">
      <w:pPr>
        <w:pStyle w:val="a3"/>
        <w:spacing w:line="360" w:lineRule="auto"/>
        <w:ind w:firstLine="709"/>
        <w:rPr>
          <w:szCs w:val="28"/>
        </w:rPr>
      </w:pPr>
      <w:r w:rsidRPr="00750BFA">
        <w:rPr>
          <w:szCs w:val="28"/>
        </w:rPr>
        <w:lastRenderedPageBreak/>
        <w:t>Специфічні особливості фізичного розвитку можуть виявлятися і в різних порушеннях опорно-рухового апарату і постави. Порушення постави і ступінь їх вираженості зумовлені станом зору у дітей. Частота випадків порушень постави у дітей із порушеннями зору складає 60–65 % і залежить від характеру зорової патології. Наприклад, при косоокості, міопії дитина змушена нахиляти голову в зручне положення, щоб добре бачити предмети, низько нахиляти голову при русі (ходьбі, бігу та ін.). Крім того, порушення постави у дітей є наслідком залишкових явищ родової травми, рахіту, різних парезів м’язів, ослаблення м’язової системи від тривалого сидіння у неправильній позі: з нахиленим убік тулубом, опущеною головою. Порушення постави існують також через неправильну організацію офтальмо-гігієнічних умов педагогічного процесу, порушення рухового режиму, відсутність спеціальних корекційних вправ, що поліпшують формування правильної постави й активізують їх рухову діяльність [50].</w:t>
      </w:r>
    </w:p>
    <w:p w:rsidR="00B21ED2" w:rsidRPr="00750BFA" w:rsidRDefault="00B21ED2" w:rsidP="00B21ED2">
      <w:pPr>
        <w:pStyle w:val="a3"/>
        <w:spacing w:line="360" w:lineRule="auto"/>
        <w:ind w:firstLine="709"/>
        <w:rPr>
          <w:szCs w:val="28"/>
        </w:rPr>
      </w:pPr>
      <w:r w:rsidRPr="00750BFA">
        <w:rPr>
          <w:szCs w:val="28"/>
        </w:rPr>
        <w:t>Разом із порушенням постави у дітей бувають деформації нижніх кінцівок, що виражаються у викривленні стоп. Плоскостопість у дітей із порушеним зором з’являється в результаті постійного статичного перевантаження нижніх кінцівок, через слабкість м’язів стоп, а також внаслідок часткових паралічів. Неправильно сформовані навички в ходьбі, бігу та інших рухах, недостатня рухова активність дітей також створюють небезпеку для більшого прояву цих порушень [49].</w:t>
      </w:r>
    </w:p>
    <w:p w:rsidR="00B21ED2" w:rsidRPr="00750BFA" w:rsidRDefault="00B21ED2" w:rsidP="00B21ED2">
      <w:pPr>
        <w:pStyle w:val="a3"/>
        <w:spacing w:line="360" w:lineRule="auto"/>
        <w:ind w:firstLine="709"/>
        <w:rPr>
          <w:szCs w:val="28"/>
        </w:rPr>
      </w:pPr>
      <w:r w:rsidRPr="00750BFA">
        <w:rPr>
          <w:szCs w:val="28"/>
        </w:rPr>
        <w:t xml:space="preserve">Діти з порушеннями зору відстають у розвиткові рухів від своїх однолітків. При ходьбі й бігу спостерігається велика м’язова напруга, голова опущена вниз, рухи рук і ніг не узгоджені, стопи ніг ставляться широко, темп нерівномірний. Через порушення рівноваги діти змушені зупинятися при ходьбі, втрачаючи напрямок руху. У дітей із порушеннями зору через недостатність зорового контролю й аналізу за рухом спостерігається зниження рухової активності, що призводить до складнощів формування основних параметрів у ходьбі і, найголовніше, збереження прямолінійності руху. Порушення прямолінійності при ходьбі пов’язані зі звуженням поля </w:t>
      </w:r>
      <w:r w:rsidRPr="00750BFA">
        <w:rPr>
          <w:szCs w:val="28"/>
        </w:rPr>
        <w:lastRenderedPageBreak/>
        <w:t>зору через виведення одного ока з акту зору в період оклюзії при косоокості, зниження гостроти зору в дітей із вадами зору [22, 32].</w:t>
      </w:r>
    </w:p>
    <w:p w:rsidR="00B21ED2" w:rsidRPr="00750BFA" w:rsidRDefault="00B21ED2" w:rsidP="00B21ED2">
      <w:pPr>
        <w:pStyle w:val="a3"/>
        <w:spacing w:line="360" w:lineRule="auto"/>
        <w:ind w:firstLine="709"/>
        <w:rPr>
          <w:szCs w:val="28"/>
        </w:rPr>
      </w:pPr>
      <w:r w:rsidRPr="00750BFA">
        <w:rPr>
          <w:szCs w:val="28"/>
        </w:rPr>
        <w:t>Аналізуючи вищесказане, можна прийти до висновку, що у слабозорих дітей спостерігається відставання у фізичному розвитку та формуванні психоемоційної сфери.</w:t>
      </w:r>
    </w:p>
    <w:p w:rsidR="00B21ED2" w:rsidRPr="00750BFA" w:rsidRDefault="00B21ED2" w:rsidP="00B21ED2">
      <w:pPr>
        <w:spacing w:line="360" w:lineRule="auto"/>
        <w:ind w:firstLine="709"/>
        <w:jc w:val="both"/>
        <w:rPr>
          <w:sz w:val="28"/>
          <w:szCs w:val="28"/>
          <w:lang w:val="uk-UA"/>
        </w:rPr>
      </w:pPr>
    </w:p>
    <w:p w:rsidR="00B21ED2" w:rsidRPr="00750BFA" w:rsidRDefault="00B21ED2" w:rsidP="00B21ED2">
      <w:pPr>
        <w:spacing w:line="360" w:lineRule="auto"/>
        <w:ind w:firstLine="709"/>
        <w:jc w:val="both"/>
        <w:rPr>
          <w:b/>
          <w:sz w:val="28"/>
          <w:szCs w:val="28"/>
          <w:lang w:val="uk-UA"/>
        </w:rPr>
      </w:pPr>
      <w:r w:rsidRPr="00750BFA">
        <w:rPr>
          <w:b/>
          <w:sz w:val="28"/>
          <w:szCs w:val="28"/>
          <w:lang w:val="uk-UA"/>
        </w:rPr>
        <w:t>Висновки до першого розділу</w:t>
      </w:r>
    </w:p>
    <w:p w:rsidR="00B21ED2" w:rsidRPr="00750BFA" w:rsidRDefault="00B21ED2" w:rsidP="00B21ED2">
      <w:pPr>
        <w:spacing w:line="360" w:lineRule="auto"/>
        <w:ind w:firstLine="709"/>
        <w:jc w:val="both"/>
        <w:rPr>
          <w:sz w:val="28"/>
          <w:szCs w:val="28"/>
          <w:lang w:val="uk-UA"/>
        </w:rPr>
      </w:pPr>
    </w:p>
    <w:p w:rsidR="00B21ED2" w:rsidRPr="00750BFA" w:rsidRDefault="00B21ED2" w:rsidP="00B21ED2">
      <w:pPr>
        <w:pStyle w:val="a3"/>
        <w:spacing w:line="360" w:lineRule="auto"/>
        <w:ind w:firstLine="709"/>
        <w:rPr>
          <w:szCs w:val="28"/>
        </w:rPr>
      </w:pPr>
      <w:r w:rsidRPr="00750BFA">
        <w:rPr>
          <w:szCs w:val="28"/>
        </w:rPr>
        <w:t>Порушення зору є одним із найчастіших відхилень у системі здоров’я школярів середнього та старшого віку. Проте умови та спосіб життя школярів суттєво відрізняються від раціональних і необхідних для збереження функції органу зору. Огляд та аналіз наукових праць із проблем реабілітації дітей 13–15 років із порушеннями зору в умовах спеціалізованого навчального закладу дозволяють стверджувати, що сьогодні цьому питанню не приділено достатньої уваги, хоча воно є надзвичайно складним і важливим для вирішення питань, пов’язаних з їх фізичним і психічним розвитком. Саме тому вивчення всіх аспектів проблеми фізичної реабілітації та організації способу життя дітей цього вікового періоду з депривацією зору має особливе значення і є одним з актуальних завдань нашого суспільства.</w:t>
      </w:r>
    </w:p>
    <w:p w:rsidR="00B21ED2" w:rsidRPr="00750BFA" w:rsidRDefault="00B21ED2" w:rsidP="00B21ED2">
      <w:pPr>
        <w:pStyle w:val="a3"/>
        <w:spacing w:line="360" w:lineRule="auto"/>
        <w:ind w:firstLine="709"/>
        <w:rPr>
          <w:szCs w:val="28"/>
        </w:rPr>
      </w:pPr>
      <w:r w:rsidRPr="00750BFA">
        <w:rPr>
          <w:szCs w:val="28"/>
        </w:rPr>
        <w:t>Найбільш широко із засобів фізичної реабілітації для цієї нозологічної групи дітей і підлітків використовують лікувальну гімнастику, лікувальний масаж (ручний, апаратний), лікувальне харчування. Менше досліджена роль спеціальних програм, які разом з іншими засобами фізичної реабілітації сприяють покращенню діяльності зорового аналізатора. Недостатня увага приділена вивченню особливостей способу життя й впливу поведінкових чинників на розвиток і формування патології органу зору у дітей підліткового віку.</w:t>
      </w:r>
    </w:p>
    <w:p w:rsidR="00B21ED2" w:rsidRPr="00750BFA" w:rsidRDefault="00B21ED2" w:rsidP="00B21ED2">
      <w:pPr>
        <w:spacing w:line="360" w:lineRule="auto"/>
        <w:ind w:firstLine="709"/>
        <w:jc w:val="both"/>
        <w:rPr>
          <w:sz w:val="28"/>
          <w:szCs w:val="28"/>
          <w:lang w:val="uk-UA"/>
        </w:rPr>
      </w:pPr>
      <w:r w:rsidRPr="00750BFA">
        <w:rPr>
          <w:sz w:val="28"/>
          <w:szCs w:val="28"/>
          <w:lang w:val="uk-UA"/>
        </w:rPr>
        <w:t xml:space="preserve">Вирішенням вищезазначених питань може бути проведення моніторингу керованих чинників ризику та модернізація процесу реабілітації школярів із вадами зору в умовах спеціалізованого навчального закладу </w:t>
      </w:r>
      <w:r w:rsidRPr="00750BFA">
        <w:rPr>
          <w:sz w:val="28"/>
          <w:szCs w:val="28"/>
          <w:lang w:val="uk-UA"/>
        </w:rPr>
        <w:lastRenderedPageBreak/>
        <w:t>шляхом впровадження інформаційних технологій, орієнтованих на відновлення зорових функцій, розвиток адаптаційно-компенсаційних можливостей і підвищення загальної фізичної працездатності дітей.</w:t>
      </w:r>
    </w:p>
    <w:p w:rsidR="00B21ED2" w:rsidRPr="00750BFA" w:rsidRDefault="00B21ED2" w:rsidP="00B21ED2">
      <w:pPr>
        <w:ind w:firstLine="709"/>
        <w:rPr>
          <w:sz w:val="28"/>
          <w:szCs w:val="28"/>
          <w:lang w:val="uk-UA"/>
        </w:rPr>
      </w:pPr>
      <w:r w:rsidRPr="00750BFA">
        <w:rPr>
          <w:sz w:val="28"/>
          <w:szCs w:val="28"/>
          <w:lang w:val="uk-UA"/>
        </w:rPr>
        <w:br w:type="page"/>
      </w:r>
    </w:p>
    <w:p w:rsidR="00B21ED2" w:rsidRPr="00750BFA" w:rsidRDefault="00B21ED2" w:rsidP="00B21ED2">
      <w:pPr>
        <w:spacing w:line="360" w:lineRule="auto"/>
        <w:jc w:val="center"/>
        <w:rPr>
          <w:b/>
          <w:sz w:val="28"/>
          <w:szCs w:val="28"/>
          <w:lang w:val="uk-UA"/>
        </w:rPr>
      </w:pPr>
      <w:r w:rsidRPr="00750BFA">
        <w:rPr>
          <w:b/>
          <w:sz w:val="28"/>
          <w:szCs w:val="28"/>
          <w:lang w:val="uk-UA"/>
        </w:rPr>
        <w:lastRenderedPageBreak/>
        <w:t>РОЗДІЛ 2</w:t>
      </w:r>
    </w:p>
    <w:p w:rsidR="00B21ED2" w:rsidRPr="00750BFA" w:rsidRDefault="00B21ED2" w:rsidP="00B21ED2">
      <w:pPr>
        <w:spacing w:line="360" w:lineRule="auto"/>
        <w:jc w:val="center"/>
        <w:rPr>
          <w:b/>
          <w:sz w:val="28"/>
          <w:szCs w:val="28"/>
          <w:lang w:val="uk-UA"/>
        </w:rPr>
      </w:pPr>
      <w:r w:rsidRPr="00750BFA">
        <w:rPr>
          <w:b/>
          <w:sz w:val="28"/>
          <w:szCs w:val="28"/>
          <w:lang w:val="uk-UA"/>
        </w:rPr>
        <w:t>МЕТОДИ ТА ОРГАНІЗАЦІЯ ДОСЛІДЖЕННЯ</w:t>
      </w:r>
    </w:p>
    <w:p w:rsidR="00B21ED2" w:rsidRPr="00750BFA" w:rsidRDefault="00B21ED2" w:rsidP="00B21ED2">
      <w:pPr>
        <w:spacing w:line="360" w:lineRule="auto"/>
        <w:ind w:firstLine="709"/>
        <w:jc w:val="both"/>
        <w:rPr>
          <w:sz w:val="28"/>
          <w:szCs w:val="28"/>
          <w:lang w:val="uk-UA"/>
        </w:rPr>
      </w:pPr>
    </w:p>
    <w:p w:rsidR="00B21ED2" w:rsidRPr="00750BFA" w:rsidRDefault="00B21ED2" w:rsidP="00B21ED2">
      <w:pPr>
        <w:spacing w:line="360" w:lineRule="auto"/>
        <w:ind w:firstLine="709"/>
        <w:jc w:val="both"/>
        <w:rPr>
          <w:b/>
          <w:sz w:val="28"/>
          <w:szCs w:val="28"/>
          <w:lang w:val="uk-UA"/>
        </w:rPr>
      </w:pPr>
      <w:r w:rsidRPr="00750BFA">
        <w:rPr>
          <w:b/>
          <w:sz w:val="28"/>
          <w:szCs w:val="28"/>
          <w:lang w:val="uk-UA"/>
        </w:rPr>
        <w:t>2.1. Методи дослідження</w:t>
      </w:r>
    </w:p>
    <w:p w:rsidR="00B21ED2" w:rsidRPr="00750BFA" w:rsidRDefault="00B21ED2" w:rsidP="00B21ED2">
      <w:pPr>
        <w:pStyle w:val="a3"/>
        <w:spacing w:line="360" w:lineRule="auto"/>
        <w:ind w:firstLine="709"/>
        <w:rPr>
          <w:szCs w:val="28"/>
        </w:rPr>
      </w:pPr>
    </w:p>
    <w:p w:rsidR="00B21ED2" w:rsidRPr="00750BFA" w:rsidRDefault="00B21ED2" w:rsidP="00B21ED2">
      <w:pPr>
        <w:pStyle w:val="a3"/>
        <w:spacing w:line="360" w:lineRule="auto"/>
        <w:ind w:firstLine="709"/>
        <w:rPr>
          <w:szCs w:val="28"/>
        </w:rPr>
      </w:pPr>
      <w:r w:rsidRPr="00750BFA">
        <w:rPr>
          <w:szCs w:val="28"/>
        </w:rPr>
        <w:t>У дослідженні були використанні наступні методи:</w:t>
      </w:r>
    </w:p>
    <w:p w:rsidR="00B21ED2" w:rsidRPr="00750BFA" w:rsidRDefault="00B21ED2" w:rsidP="00B21ED2">
      <w:pPr>
        <w:pStyle w:val="a5"/>
        <w:widowControl w:val="0"/>
        <w:numPr>
          <w:ilvl w:val="0"/>
          <w:numId w:val="14"/>
        </w:numPr>
        <w:tabs>
          <w:tab w:val="left" w:pos="0"/>
        </w:tabs>
        <w:autoSpaceDE w:val="0"/>
        <w:autoSpaceDN w:val="0"/>
        <w:spacing w:line="360" w:lineRule="auto"/>
        <w:ind w:left="426" w:hanging="426"/>
        <w:contextualSpacing w:val="0"/>
        <w:jc w:val="both"/>
        <w:rPr>
          <w:rFonts w:cs="Times New Roman"/>
          <w:szCs w:val="28"/>
        </w:rPr>
      </w:pPr>
      <w:r w:rsidRPr="00750BFA">
        <w:rPr>
          <w:rFonts w:cs="Times New Roman"/>
          <w:szCs w:val="28"/>
        </w:rPr>
        <w:t>Теоретичні</w:t>
      </w:r>
      <w:r w:rsidRPr="00750BFA">
        <w:rPr>
          <w:rFonts w:cs="Times New Roman"/>
          <w:spacing w:val="-11"/>
          <w:szCs w:val="28"/>
        </w:rPr>
        <w:t xml:space="preserve"> </w:t>
      </w:r>
      <w:r w:rsidRPr="00750BFA">
        <w:rPr>
          <w:rFonts w:cs="Times New Roman"/>
          <w:szCs w:val="28"/>
        </w:rPr>
        <w:t>методи.</w:t>
      </w:r>
    </w:p>
    <w:p w:rsidR="00B21ED2" w:rsidRPr="00750BFA" w:rsidRDefault="00B21ED2" w:rsidP="00B21ED2">
      <w:pPr>
        <w:pStyle w:val="a5"/>
        <w:widowControl w:val="0"/>
        <w:numPr>
          <w:ilvl w:val="0"/>
          <w:numId w:val="14"/>
        </w:numPr>
        <w:tabs>
          <w:tab w:val="left" w:pos="0"/>
        </w:tabs>
        <w:autoSpaceDE w:val="0"/>
        <w:autoSpaceDN w:val="0"/>
        <w:spacing w:line="360" w:lineRule="auto"/>
        <w:ind w:left="426" w:hanging="426"/>
        <w:contextualSpacing w:val="0"/>
        <w:jc w:val="both"/>
        <w:rPr>
          <w:rFonts w:cs="Times New Roman"/>
          <w:szCs w:val="28"/>
        </w:rPr>
      </w:pPr>
      <w:r w:rsidRPr="00750BFA">
        <w:rPr>
          <w:rFonts w:cs="Times New Roman"/>
          <w:szCs w:val="28"/>
        </w:rPr>
        <w:t>Педагогічні</w:t>
      </w:r>
      <w:r w:rsidRPr="00750BFA">
        <w:rPr>
          <w:rFonts w:cs="Times New Roman"/>
          <w:spacing w:val="-10"/>
          <w:szCs w:val="28"/>
        </w:rPr>
        <w:t xml:space="preserve"> </w:t>
      </w:r>
      <w:r w:rsidRPr="00750BFA">
        <w:rPr>
          <w:rFonts w:cs="Times New Roman"/>
          <w:szCs w:val="28"/>
        </w:rPr>
        <w:t>методи.</w:t>
      </w:r>
    </w:p>
    <w:p w:rsidR="00B21ED2" w:rsidRPr="00750BFA" w:rsidRDefault="00B21ED2" w:rsidP="00B21ED2">
      <w:pPr>
        <w:pStyle w:val="a5"/>
        <w:widowControl w:val="0"/>
        <w:numPr>
          <w:ilvl w:val="0"/>
          <w:numId w:val="14"/>
        </w:numPr>
        <w:tabs>
          <w:tab w:val="left" w:pos="0"/>
        </w:tabs>
        <w:autoSpaceDE w:val="0"/>
        <w:autoSpaceDN w:val="0"/>
        <w:spacing w:line="360" w:lineRule="auto"/>
        <w:ind w:left="426" w:hanging="426"/>
        <w:contextualSpacing w:val="0"/>
        <w:jc w:val="both"/>
        <w:rPr>
          <w:rFonts w:cs="Times New Roman"/>
          <w:szCs w:val="28"/>
        </w:rPr>
      </w:pPr>
      <w:r w:rsidRPr="00750BFA">
        <w:rPr>
          <w:rFonts w:cs="Times New Roman"/>
          <w:szCs w:val="28"/>
        </w:rPr>
        <w:t>Клінічні</w:t>
      </w:r>
      <w:r w:rsidRPr="00750BFA">
        <w:rPr>
          <w:rFonts w:cs="Times New Roman"/>
          <w:spacing w:val="-5"/>
          <w:szCs w:val="28"/>
        </w:rPr>
        <w:t xml:space="preserve"> </w:t>
      </w:r>
      <w:r w:rsidRPr="00750BFA">
        <w:rPr>
          <w:rFonts w:cs="Times New Roman"/>
          <w:szCs w:val="28"/>
        </w:rPr>
        <w:t>методи.</w:t>
      </w:r>
    </w:p>
    <w:p w:rsidR="00B21ED2" w:rsidRPr="00750BFA" w:rsidRDefault="00B21ED2" w:rsidP="00B21ED2">
      <w:pPr>
        <w:pStyle w:val="a5"/>
        <w:widowControl w:val="0"/>
        <w:numPr>
          <w:ilvl w:val="0"/>
          <w:numId w:val="14"/>
        </w:numPr>
        <w:tabs>
          <w:tab w:val="left" w:pos="0"/>
        </w:tabs>
        <w:autoSpaceDE w:val="0"/>
        <w:autoSpaceDN w:val="0"/>
        <w:spacing w:line="360" w:lineRule="auto"/>
        <w:ind w:left="426" w:hanging="426"/>
        <w:contextualSpacing w:val="0"/>
        <w:jc w:val="both"/>
        <w:rPr>
          <w:rFonts w:cs="Times New Roman"/>
          <w:szCs w:val="28"/>
        </w:rPr>
      </w:pPr>
      <w:r w:rsidRPr="00750BFA">
        <w:rPr>
          <w:rFonts w:cs="Times New Roman"/>
          <w:szCs w:val="28"/>
        </w:rPr>
        <w:t>Інструментальні</w:t>
      </w:r>
      <w:r w:rsidRPr="00750BFA">
        <w:rPr>
          <w:rFonts w:cs="Times New Roman"/>
          <w:spacing w:val="-5"/>
          <w:szCs w:val="28"/>
        </w:rPr>
        <w:t xml:space="preserve"> </w:t>
      </w:r>
      <w:r w:rsidRPr="00750BFA">
        <w:rPr>
          <w:rFonts w:cs="Times New Roman"/>
          <w:szCs w:val="28"/>
        </w:rPr>
        <w:t>методи.</w:t>
      </w:r>
    </w:p>
    <w:p w:rsidR="00B21ED2" w:rsidRPr="00750BFA" w:rsidRDefault="00B21ED2" w:rsidP="00B21ED2">
      <w:pPr>
        <w:pStyle w:val="a5"/>
        <w:widowControl w:val="0"/>
        <w:numPr>
          <w:ilvl w:val="0"/>
          <w:numId w:val="14"/>
        </w:numPr>
        <w:tabs>
          <w:tab w:val="left" w:pos="0"/>
        </w:tabs>
        <w:autoSpaceDE w:val="0"/>
        <w:autoSpaceDN w:val="0"/>
        <w:spacing w:line="360" w:lineRule="auto"/>
        <w:ind w:left="426" w:hanging="426"/>
        <w:contextualSpacing w:val="0"/>
        <w:jc w:val="both"/>
        <w:rPr>
          <w:rFonts w:cs="Times New Roman"/>
          <w:szCs w:val="28"/>
        </w:rPr>
      </w:pPr>
      <w:r w:rsidRPr="00750BFA">
        <w:rPr>
          <w:rFonts w:cs="Times New Roman"/>
          <w:szCs w:val="28"/>
        </w:rPr>
        <w:t>Соціологічні</w:t>
      </w:r>
      <w:r w:rsidRPr="00750BFA">
        <w:rPr>
          <w:rFonts w:cs="Times New Roman"/>
          <w:spacing w:val="-5"/>
          <w:szCs w:val="28"/>
        </w:rPr>
        <w:t xml:space="preserve"> </w:t>
      </w:r>
      <w:r w:rsidRPr="00750BFA">
        <w:rPr>
          <w:rFonts w:cs="Times New Roman"/>
          <w:szCs w:val="28"/>
        </w:rPr>
        <w:t>методи.</w:t>
      </w:r>
    </w:p>
    <w:p w:rsidR="00B21ED2" w:rsidRPr="00750BFA" w:rsidRDefault="00B21ED2" w:rsidP="00B21ED2">
      <w:pPr>
        <w:pStyle w:val="a5"/>
        <w:widowControl w:val="0"/>
        <w:numPr>
          <w:ilvl w:val="0"/>
          <w:numId w:val="14"/>
        </w:numPr>
        <w:tabs>
          <w:tab w:val="left" w:pos="0"/>
        </w:tabs>
        <w:autoSpaceDE w:val="0"/>
        <w:autoSpaceDN w:val="0"/>
        <w:spacing w:line="360" w:lineRule="auto"/>
        <w:ind w:left="426" w:hanging="426"/>
        <w:contextualSpacing w:val="0"/>
        <w:jc w:val="both"/>
        <w:rPr>
          <w:rFonts w:cs="Times New Roman"/>
          <w:szCs w:val="28"/>
        </w:rPr>
      </w:pPr>
      <w:r w:rsidRPr="00750BFA">
        <w:rPr>
          <w:rFonts w:cs="Times New Roman"/>
          <w:szCs w:val="28"/>
        </w:rPr>
        <w:t>Методи математичної обробки отриманих</w:t>
      </w:r>
      <w:r w:rsidRPr="00750BFA">
        <w:rPr>
          <w:rFonts w:cs="Times New Roman"/>
          <w:spacing w:val="-6"/>
          <w:szCs w:val="28"/>
        </w:rPr>
        <w:t xml:space="preserve"> </w:t>
      </w:r>
      <w:r w:rsidRPr="00750BFA">
        <w:rPr>
          <w:rFonts w:cs="Times New Roman"/>
          <w:szCs w:val="28"/>
        </w:rPr>
        <w:t>даних.</w:t>
      </w:r>
    </w:p>
    <w:p w:rsidR="00B21ED2" w:rsidRPr="00750BFA" w:rsidRDefault="00B21ED2" w:rsidP="00B21ED2">
      <w:pPr>
        <w:spacing w:line="360" w:lineRule="auto"/>
        <w:ind w:firstLine="709"/>
        <w:jc w:val="both"/>
        <w:rPr>
          <w:sz w:val="28"/>
          <w:szCs w:val="28"/>
          <w:lang w:val="uk-UA"/>
        </w:rPr>
      </w:pPr>
    </w:p>
    <w:p w:rsidR="00B21ED2" w:rsidRPr="00750BFA" w:rsidRDefault="00B21ED2" w:rsidP="00B21ED2">
      <w:pPr>
        <w:spacing w:line="360" w:lineRule="auto"/>
        <w:ind w:firstLine="709"/>
        <w:jc w:val="both"/>
        <w:rPr>
          <w:sz w:val="28"/>
          <w:szCs w:val="28"/>
          <w:lang w:val="uk-UA"/>
        </w:rPr>
      </w:pPr>
      <w:r w:rsidRPr="00750BFA">
        <w:rPr>
          <w:b/>
          <w:sz w:val="28"/>
          <w:szCs w:val="28"/>
          <w:lang w:val="uk-UA"/>
        </w:rPr>
        <w:t xml:space="preserve">2.1.1. Теоретичні методи. </w:t>
      </w:r>
      <w:r w:rsidRPr="00750BFA">
        <w:rPr>
          <w:sz w:val="28"/>
          <w:szCs w:val="28"/>
          <w:lang w:val="uk-UA"/>
        </w:rPr>
        <w:t>При аналізі літературних джерел визначалась глибина освітлення проблеми корекції зорової функції у слабозорих учнів, що навчаються у спеціалізованому навчальному закладі. Проведений аналіз дозволив розглянути існуючі дані, погляди, підходи, сучасні уявлення як вітчизняних, так і іноземних авторів з приводу використання засобів реабілітації у відновленні зорових функцій і підвищенні працездатності; визначити найбільш актуальні та маловивчені питання. Слід зазначити, що в літературі ще недостатньо розглянуті питання фізичної реабілітації слабозорих дітей в умовах спеціалізованого навчального закладу. Вивчення спеціальної літератури дозволило скласти уявлення про стан досліджуваного питання, узагальнити експериментальні дані.</w:t>
      </w:r>
    </w:p>
    <w:p w:rsidR="00B21ED2" w:rsidRPr="00750BFA" w:rsidRDefault="00B21ED2" w:rsidP="00B21ED2">
      <w:pPr>
        <w:pStyle w:val="a3"/>
        <w:spacing w:line="360" w:lineRule="auto"/>
        <w:ind w:firstLine="709"/>
        <w:rPr>
          <w:szCs w:val="28"/>
        </w:rPr>
      </w:pPr>
      <w:r w:rsidRPr="00750BFA">
        <w:rPr>
          <w:szCs w:val="28"/>
        </w:rPr>
        <w:t>Аналіз причин порушень основних життєво важливих функцій організму офтальмологічних хворих свідчить про те, що вони виникають не тільки через тяжкість патології, а й через несвоєчасне її виявлення, недостатньо раннє лікування, відсутність профілактичних заходів і недооцінку ролі функціонального відновлювального лікування з використанням різноманітних засобів і методів фізичної</w:t>
      </w:r>
      <w:r w:rsidRPr="00750BFA">
        <w:rPr>
          <w:spacing w:val="-12"/>
          <w:szCs w:val="28"/>
        </w:rPr>
        <w:t xml:space="preserve"> </w:t>
      </w:r>
      <w:r w:rsidRPr="00750BFA">
        <w:rPr>
          <w:szCs w:val="28"/>
        </w:rPr>
        <w:t>реабілітації.</w:t>
      </w:r>
    </w:p>
    <w:p w:rsidR="00B21ED2" w:rsidRPr="00750BFA" w:rsidRDefault="00B21ED2" w:rsidP="00B21ED2">
      <w:pPr>
        <w:pStyle w:val="a3"/>
        <w:spacing w:line="360" w:lineRule="auto"/>
        <w:ind w:firstLine="709"/>
        <w:rPr>
          <w:szCs w:val="28"/>
        </w:rPr>
      </w:pPr>
      <w:r w:rsidRPr="00750BFA">
        <w:rPr>
          <w:szCs w:val="28"/>
        </w:rPr>
        <w:lastRenderedPageBreak/>
        <w:t>До поширення ускладнень у результаті травм і захворювань зорової системи, особливо в дитячому віці, призводить недостатня ефективність відновлювального лікування, а також досить повільний пошук найдієвіших профілактичних заходів у вигляді дозованих фізичних вправ, масажу, фізіотерапії. Тому в реабілітаційних програмах для слабозорих дітей повинні бути передбачені комплексні лікувальні заходи, які сприяють відновленню зорових функцій і підйому загальної фізичної працездатності дитини. Все це було підставою для поглибленого вивчення патологічних станів, пов’язаних із захворюваннями зорової системи, впливу різноманітних занять фізичними вправами на відновлення втрачених функцій.</w:t>
      </w:r>
    </w:p>
    <w:p w:rsidR="00B21ED2" w:rsidRPr="00750BFA" w:rsidRDefault="00B21ED2" w:rsidP="00B21ED2">
      <w:pPr>
        <w:pStyle w:val="a3"/>
        <w:spacing w:line="360" w:lineRule="auto"/>
        <w:ind w:firstLine="709"/>
        <w:rPr>
          <w:szCs w:val="28"/>
        </w:rPr>
      </w:pPr>
      <w:r w:rsidRPr="00750BFA">
        <w:rPr>
          <w:szCs w:val="28"/>
        </w:rPr>
        <w:t>На базі літературних даних визначалась мета, завдання, а також актуальність теми, оцінювався вклад фахівців у розробку та застосування методик відновлювальних заходів та їх ефективність. Вивчення спеціальної літератури дозволило скласти уявлення про стан досліджуваного питання, узагальнити експериментальні дані.</w:t>
      </w:r>
    </w:p>
    <w:p w:rsidR="00B21ED2" w:rsidRPr="00750BFA" w:rsidRDefault="00B21ED2" w:rsidP="00B21ED2">
      <w:pPr>
        <w:ind w:firstLine="709"/>
        <w:jc w:val="both"/>
        <w:rPr>
          <w:sz w:val="28"/>
          <w:szCs w:val="28"/>
          <w:lang w:val="uk-UA"/>
        </w:rPr>
      </w:pPr>
    </w:p>
    <w:p w:rsidR="00B21ED2" w:rsidRPr="00750BFA" w:rsidRDefault="00B21ED2" w:rsidP="00B21ED2">
      <w:pPr>
        <w:spacing w:line="360" w:lineRule="auto"/>
        <w:ind w:firstLine="709"/>
        <w:jc w:val="both"/>
        <w:rPr>
          <w:b/>
          <w:sz w:val="28"/>
          <w:szCs w:val="28"/>
          <w:lang w:val="uk-UA"/>
        </w:rPr>
      </w:pPr>
      <w:r w:rsidRPr="00750BFA">
        <w:rPr>
          <w:b/>
          <w:sz w:val="28"/>
          <w:szCs w:val="28"/>
          <w:lang w:val="uk-UA"/>
        </w:rPr>
        <w:t>2.1.2</w:t>
      </w:r>
      <w:r w:rsidRPr="00750BFA">
        <w:rPr>
          <w:sz w:val="28"/>
          <w:szCs w:val="28"/>
          <w:lang w:val="uk-UA"/>
        </w:rPr>
        <w:t xml:space="preserve">. </w:t>
      </w:r>
      <w:r w:rsidRPr="00750BFA">
        <w:rPr>
          <w:b/>
          <w:sz w:val="28"/>
          <w:szCs w:val="28"/>
          <w:lang w:val="uk-UA"/>
        </w:rPr>
        <w:t xml:space="preserve">Педагогічні методи. </w:t>
      </w:r>
      <w:r w:rsidRPr="00750BFA">
        <w:rPr>
          <w:sz w:val="28"/>
          <w:szCs w:val="28"/>
          <w:lang w:val="uk-UA"/>
        </w:rPr>
        <w:t>В роботі використовувався метод педагогічного тестування для виявлення переваг запропонованої комплексної програми фізичної реабілітації відносно стандартних програм [14, 65].</w:t>
      </w:r>
    </w:p>
    <w:p w:rsidR="00B21ED2" w:rsidRPr="00750BFA" w:rsidRDefault="00B21ED2" w:rsidP="00B21ED2">
      <w:pPr>
        <w:pStyle w:val="a3"/>
        <w:spacing w:line="360" w:lineRule="auto"/>
        <w:ind w:firstLine="709"/>
        <w:rPr>
          <w:szCs w:val="28"/>
        </w:rPr>
      </w:pPr>
      <w:r w:rsidRPr="00750BFA">
        <w:rPr>
          <w:szCs w:val="28"/>
        </w:rPr>
        <w:t>Метою педагогічного тестування було визначення ефективності реабілітаційних заходів за окремими компонентами фізичного стану у слабозорих учнів 13–15 років. Застосування цього методу дозволило:</w:t>
      </w:r>
    </w:p>
    <w:p w:rsidR="00B21ED2" w:rsidRPr="00750BFA" w:rsidRDefault="00B21ED2" w:rsidP="00B21ED2">
      <w:pPr>
        <w:pStyle w:val="a5"/>
        <w:widowControl w:val="0"/>
        <w:numPr>
          <w:ilvl w:val="0"/>
          <w:numId w:val="16"/>
        </w:numPr>
        <w:tabs>
          <w:tab w:val="left" w:pos="0"/>
        </w:tabs>
        <w:autoSpaceDE w:val="0"/>
        <w:autoSpaceDN w:val="0"/>
        <w:spacing w:line="360" w:lineRule="auto"/>
        <w:ind w:left="426" w:hanging="426"/>
        <w:contextualSpacing w:val="0"/>
        <w:jc w:val="both"/>
        <w:rPr>
          <w:rFonts w:cs="Times New Roman"/>
          <w:szCs w:val="28"/>
        </w:rPr>
      </w:pPr>
      <w:r w:rsidRPr="00750BFA">
        <w:rPr>
          <w:rFonts w:cs="Times New Roman"/>
          <w:szCs w:val="28"/>
        </w:rPr>
        <w:t>отримати інформацію про особливості функціонального стану, зорового аналізатора, дихальної системи, серцево-судинної системи у слабозорих учнів 13–15 років;</w:t>
      </w:r>
    </w:p>
    <w:p w:rsidR="00B21ED2" w:rsidRPr="00750BFA" w:rsidRDefault="00B21ED2" w:rsidP="00B21ED2">
      <w:pPr>
        <w:pStyle w:val="a5"/>
        <w:widowControl w:val="0"/>
        <w:numPr>
          <w:ilvl w:val="0"/>
          <w:numId w:val="16"/>
        </w:numPr>
        <w:tabs>
          <w:tab w:val="left" w:pos="0"/>
          <w:tab w:val="left" w:pos="1252"/>
        </w:tabs>
        <w:autoSpaceDE w:val="0"/>
        <w:autoSpaceDN w:val="0"/>
        <w:spacing w:line="360" w:lineRule="auto"/>
        <w:ind w:left="426" w:hanging="426"/>
        <w:contextualSpacing w:val="0"/>
        <w:jc w:val="both"/>
        <w:rPr>
          <w:rFonts w:cs="Times New Roman"/>
          <w:szCs w:val="28"/>
        </w:rPr>
      </w:pPr>
      <w:r w:rsidRPr="00750BFA">
        <w:rPr>
          <w:rFonts w:cs="Times New Roman"/>
          <w:szCs w:val="28"/>
        </w:rPr>
        <w:t>оцінити ефективність запропонованої програми фізичної реабілітації для слабозорих школярів 13–15 років, що навчаються в спеціалізованому навчальному закладі.</w:t>
      </w:r>
    </w:p>
    <w:p w:rsidR="00B21ED2" w:rsidRPr="00750BFA" w:rsidRDefault="00B21ED2" w:rsidP="00B21ED2">
      <w:pPr>
        <w:pStyle w:val="a3"/>
        <w:spacing w:line="360" w:lineRule="auto"/>
        <w:ind w:firstLine="709"/>
        <w:rPr>
          <w:szCs w:val="28"/>
        </w:rPr>
      </w:pPr>
      <w:r w:rsidRPr="00750BFA">
        <w:rPr>
          <w:szCs w:val="28"/>
        </w:rPr>
        <w:t xml:space="preserve">Ефективність розробленої комплексної програми фізичної реабілітації оцінювали на основі даних обстеження 14 слабозорих дітей 13–15 років з </w:t>
      </w:r>
      <w:r w:rsidRPr="00750BFA">
        <w:rPr>
          <w:szCs w:val="28"/>
        </w:rPr>
        <w:lastRenderedPageBreak/>
        <w:t>наступним розподіленням їх на групи: основні та контрольні. З метою вирішення поставлених завдань було застосовано паралельне порівняння контрольних і основних груп та послідовне порівняння з метою перевірки нововведень в основних групах досліджуваних.</w:t>
      </w:r>
    </w:p>
    <w:p w:rsidR="00B21ED2" w:rsidRPr="00750BFA" w:rsidRDefault="00B21ED2" w:rsidP="00B21ED2">
      <w:pPr>
        <w:spacing w:line="360" w:lineRule="auto"/>
        <w:ind w:firstLine="709"/>
        <w:jc w:val="both"/>
        <w:rPr>
          <w:sz w:val="28"/>
          <w:szCs w:val="28"/>
          <w:lang w:val="uk-UA"/>
        </w:rPr>
      </w:pPr>
    </w:p>
    <w:p w:rsidR="00B21ED2" w:rsidRPr="00750BFA" w:rsidRDefault="00B21ED2" w:rsidP="00B21ED2">
      <w:pPr>
        <w:spacing w:line="360" w:lineRule="auto"/>
        <w:ind w:firstLine="709"/>
        <w:jc w:val="both"/>
        <w:rPr>
          <w:sz w:val="28"/>
          <w:szCs w:val="28"/>
          <w:lang w:val="uk-UA"/>
        </w:rPr>
      </w:pPr>
      <w:r w:rsidRPr="00750BFA">
        <w:rPr>
          <w:b/>
          <w:sz w:val="28"/>
          <w:szCs w:val="28"/>
          <w:lang w:val="uk-UA"/>
        </w:rPr>
        <w:t>2.1.3. Клінічні методи.</w:t>
      </w:r>
      <w:r w:rsidRPr="00750BFA">
        <w:rPr>
          <w:sz w:val="28"/>
          <w:szCs w:val="28"/>
          <w:lang w:val="uk-UA"/>
        </w:rPr>
        <w:t xml:space="preserve"> З метою визначення співвідношення масо-ростових показників у слабозорих учнів 13–15 років проводили антропометричні вимірювання за допомогою стандартного обладнання за уніфікованою методикою.</w:t>
      </w:r>
    </w:p>
    <w:p w:rsidR="00B21ED2" w:rsidRPr="00750BFA" w:rsidRDefault="00B21ED2" w:rsidP="00B21ED2">
      <w:pPr>
        <w:spacing w:line="360" w:lineRule="auto"/>
        <w:ind w:firstLine="709"/>
        <w:jc w:val="both"/>
        <w:rPr>
          <w:sz w:val="28"/>
          <w:szCs w:val="28"/>
          <w:lang w:val="uk-UA"/>
        </w:rPr>
      </w:pPr>
      <w:r w:rsidRPr="00750BFA">
        <w:rPr>
          <w:sz w:val="28"/>
          <w:szCs w:val="28"/>
          <w:lang w:val="uk-UA"/>
        </w:rPr>
        <w:t xml:space="preserve">Індекс маси тіла – величина, що дозволяє оцінити ступінь відповідності маси тіла дитини та її довжини тіла і, тим самим, непрямо оцінити, чи є маса недостатньою, чи надмірною (ожиріння). Індекс маси тіла вираховується за формулою: </w:t>
      </w:r>
    </w:p>
    <w:p w:rsidR="00B21ED2" w:rsidRPr="00750BFA" w:rsidRDefault="00B21ED2" w:rsidP="00B21ED2">
      <w:pPr>
        <w:spacing w:line="360" w:lineRule="auto"/>
        <w:ind w:firstLine="709"/>
        <w:jc w:val="both"/>
        <w:rPr>
          <w:sz w:val="28"/>
          <w:szCs w:val="28"/>
          <w:lang w:val="uk-UA"/>
        </w:rPr>
      </w:pPr>
      <w:r w:rsidRPr="00750BFA">
        <w:rPr>
          <w:sz w:val="28"/>
          <w:szCs w:val="28"/>
          <w:lang w:val="uk-UA"/>
        </w:rPr>
        <w:t xml:space="preserve">ІМТ = </w:t>
      </w:r>
      <m:oMath>
        <m:f>
          <m:fPr>
            <m:ctrlPr>
              <w:rPr>
                <w:rFonts w:ascii="Cambria Math"/>
                <w:sz w:val="28"/>
                <w:szCs w:val="28"/>
                <w:lang w:val="uk-UA"/>
              </w:rPr>
            </m:ctrlPr>
          </m:fPr>
          <m:num>
            <m:r>
              <m:rPr>
                <m:sty m:val="p"/>
              </m:rPr>
              <w:rPr>
                <w:rFonts w:ascii="Cambria Math"/>
                <w:sz w:val="28"/>
                <w:szCs w:val="28"/>
                <w:lang w:val="uk-UA"/>
              </w:rPr>
              <m:t>m</m:t>
            </m:r>
          </m:num>
          <m:den>
            <m:sSup>
              <m:sSupPr>
                <m:ctrlPr>
                  <w:rPr>
                    <w:rFonts w:ascii="Cambria Math"/>
                    <w:sz w:val="28"/>
                    <w:szCs w:val="28"/>
                    <w:lang w:val="uk-UA"/>
                  </w:rPr>
                </m:ctrlPr>
              </m:sSupPr>
              <m:e>
                <m:r>
                  <m:rPr>
                    <m:sty m:val="p"/>
                  </m:rPr>
                  <w:rPr>
                    <w:rFonts w:ascii="Cambria Math"/>
                    <w:sz w:val="28"/>
                    <w:szCs w:val="28"/>
                    <w:lang w:val="uk-UA"/>
                  </w:rPr>
                  <m:t>h</m:t>
                </m:r>
              </m:e>
              <m:sup>
                <m:r>
                  <m:rPr>
                    <m:sty m:val="p"/>
                  </m:rPr>
                  <w:rPr>
                    <w:rFonts w:ascii="Cambria Math"/>
                    <w:sz w:val="28"/>
                    <w:szCs w:val="28"/>
                    <w:lang w:val="uk-UA"/>
                  </w:rPr>
                  <m:t>2</m:t>
                </m:r>
              </m:sup>
            </m:sSup>
          </m:den>
        </m:f>
      </m:oMath>
      <w:r w:rsidRPr="00750BFA">
        <w:rPr>
          <w:sz w:val="28"/>
          <w:szCs w:val="28"/>
          <w:lang w:val="uk-UA"/>
        </w:rPr>
        <w:t xml:space="preserve"> , </w:t>
      </w:r>
      <w:r w:rsidRPr="00750BFA">
        <w:rPr>
          <w:sz w:val="28"/>
          <w:szCs w:val="28"/>
          <w:lang w:val="uk-UA"/>
        </w:rPr>
        <w:tab/>
      </w:r>
      <w:r w:rsidRPr="00750BFA">
        <w:rPr>
          <w:sz w:val="28"/>
          <w:szCs w:val="28"/>
          <w:lang w:val="uk-UA"/>
        </w:rPr>
        <w:tab/>
      </w:r>
      <w:r w:rsidRPr="00750BFA">
        <w:rPr>
          <w:sz w:val="28"/>
          <w:szCs w:val="28"/>
          <w:lang w:val="uk-UA"/>
        </w:rPr>
        <w:tab/>
      </w:r>
      <w:r w:rsidRPr="00750BFA">
        <w:rPr>
          <w:sz w:val="28"/>
          <w:szCs w:val="28"/>
          <w:lang w:val="uk-UA"/>
        </w:rPr>
        <w:tab/>
      </w:r>
      <w:r w:rsidRPr="00750BFA">
        <w:rPr>
          <w:sz w:val="28"/>
          <w:szCs w:val="28"/>
          <w:lang w:val="uk-UA"/>
        </w:rPr>
        <w:tab/>
      </w:r>
      <w:r w:rsidRPr="00750BFA">
        <w:rPr>
          <w:sz w:val="28"/>
          <w:szCs w:val="28"/>
          <w:lang w:val="uk-UA"/>
        </w:rPr>
        <w:tab/>
      </w:r>
      <w:r w:rsidRPr="00750BFA">
        <w:rPr>
          <w:sz w:val="28"/>
          <w:szCs w:val="28"/>
          <w:lang w:val="uk-UA"/>
        </w:rPr>
        <w:tab/>
      </w:r>
      <w:r w:rsidRPr="00750BFA">
        <w:rPr>
          <w:sz w:val="28"/>
          <w:szCs w:val="28"/>
          <w:lang w:val="uk-UA"/>
        </w:rPr>
        <w:tab/>
      </w:r>
      <w:r w:rsidRPr="00750BFA">
        <w:rPr>
          <w:sz w:val="28"/>
          <w:szCs w:val="28"/>
          <w:lang w:val="uk-UA"/>
        </w:rPr>
        <w:tab/>
      </w:r>
      <w:r w:rsidRPr="00750BFA">
        <w:rPr>
          <w:sz w:val="28"/>
          <w:szCs w:val="28"/>
          <w:lang w:val="uk-UA"/>
        </w:rPr>
        <w:tab/>
        <w:t>(2.1)</w:t>
      </w:r>
    </w:p>
    <w:p w:rsidR="00B21ED2" w:rsidRPr="00750BFA" w:rsidRDefault="00B21ED2" w:rsidP="00B21ED2">
      <w:pPr>
        <w:spacing w:line="360" w:lineRule="auto"/>
        <w:ind w:firstLine="709"/>
        <w:jc w:val="both"/>
        <w:rPr>
          <w:sz w:val="28"/>
          <w:szCs w:val="28"/>
          <w:lang w:val="uk-UA"/>
        </w:rPr>
      </w:pPr>
      <w:r w:rsidRPr="00750BFA">
        <w:rPr>
          <w:sz w:val="28"/>
          <w:szCs w:val="28"/>
          <w:lang w:val="uk-UA"/>
        </w:rPr>
        <w:t>де m – маса тіла, кг; h – довжина тіла, м.</w:t>
      </w:r>
    </w:p>
    <w:p w:rsidR="00B21ED2" w:rsidRPr="00750BFA" w:rsidRDefault="00B21ED2" w:rsidP="00B21ED2">
      <w:pPr>
        <w:pStyle w:val="a3"/>
        <w:spacing w:line="360" w:lineRule="auto"/>
        <w:ind w:firstLine="709"/>
        <w:rPr>
          <w:szCs w:val="28"/>
        </w:rPr>
      </w:pPr>
      <w:r w:rsidRPr="00750BFA">
        <w:rPr>
          <w:szCs w:val="28"/>
        </w:rPr>
        <w:t>Величину індексу маси тіла оцінювали відповідно до рекомендацій ВООЗ [42, 44] (табл. 2.1).</w:t>
      </w:r>
    </w:p>
    <w:p w:rsidR="00B21ED2" w:rsidRPr="00750BFA" w:rsidRDefault="00B21ED2" w:rsidP="00B21ED2">
      <w:pPr>
        <w:spacing w:line="360" w:lineRule="auto"/>
        <w:jc w:val="right"/>
        <w:rPr>
          <w:i/>
          <w:sz w:val="28"/>
          <w:szCs w:val="28"/>
          <w:lang w:val="uk-UA"/>
        </w:rPr>
      </w:pPr>
      <w:r w:rsidRPr="00750BFA">
        <w:rPr>
          <w:i/>
          <w:sz w:val="28"/>
          <w:szCs w:val="28"/>
          <w:lang w:val="uk-UA"/>
        </w:rPr>
        <w:t>Таблиця 2.1</w:t>
      </w:r>
    </w:p>
    <w:p w:rsidR="00B21ED2" w:rsidRPr="00750BFA" w:rsidRDefault="00B21ED2" w:rsidP="00B21ED2">
      <w:pPr>
        <w:jc w:val="center"/>
        <w:rPr>
          <w:b/>
          <w:sz w:val="28"/>
          <w:szCs w:val="28"/>
          <w:lang w:val="uk-UA"/>
        </w:rPr>
      </w:pPr>
      <w:r w:rsidRPr="00750BFA">
        <w:rPr>
          <w:b/>
          <w:sz w:val="28"/>
          <w:szCs w:val="28"/>
          <w:lang w:val="uk-UA"/>
        </w:rPr>
        <w:t>Показники індексу маси тіла [</w:t>
      </w:r>
      <w:r w:rsidRPr="00750BFA">
        <w:rPr>
          <w:sz w:val="28"/>
          <w:szCs w:val="28"/>
          <w:lang w:val="uk-UA"/>
        </w:rPr>
        <w:t>42</w:t>
      </w:r>
      <w:r w:rsidRPr="00750BFA">
        <w:rPr>
          <w:b/>
          <w:sz w:val="28"/>
          <w:szCs w:val="28"/>
          <w:lang w:val="uk-UA"/>
        </w:rPr>
        <w:t>]</w:t>
      </w:r>
    </w:p>
    <w:p w:rsidR="00B21ED2" w:rsidRPr="00750BFA" w:rsidRDefault="00B21ED2" w:rsidP="00B21ED2">
      <w:pPr>
        <w:pStyle w:val="a3"/>
        <w:rPr>
          <w:b/>
          <w:szCs w:val="28"/>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66"/>
        <w:gridCol w:w="4804"/>
      </w:tblGrid>
      <w:tr w:rsidR="00B21ED2" w:rsidRPr="00750BFA" w:rsidTr="000618DA">
        <w:trPr>
          <w:trHeight w:val="321"/>
        </w:trPr>
        <w:tc>
          <w:tcPr>
            <w:tcW w:w="4766" w:type="dxa"/>
            <w:tcBorders>
              <w:bottom w:val="single" w:sz="4" w:space="0" w:color="auto"/>
            </w:tcBorders>
          </w:tcPr>
          <w:p w:rsidR="00B21ED2" w:rsidRPr="00750BFA" w:rsidRDefault="00B21ED2" w:rsidP="000618DA">
            <w:pPr>
              <w:pStyle w:val="TableParagraph"/>
              <w:spacing w:line="360" w:lineRule="auto"/>
              <w:rPr>
                <w:rFonts w:ascii="Times New Roman" w:hAnsi="Times New Roman"/>
                <w:sz w:val="28"/>
                <w:szCs w:val="28"/>
                <w:lang w:val="uk-UA"/>
              </w:rPr>
            </w:pPr>
            <w:r w:rsidRPr="00750BFA">
              <w:rPr>
                <w:rFonts w:ascii="Times New Roman" w:hAnsi="Times New Roman"/>
                <w:sz w:val="28"/>
                <w:szCs w:val="28"/>
                <w:lang w:val="uk-UA"/>
              </w:rPr>
              <w:t>Ступінь ожиріння</w:t>
            </w:r>
          </w:p>
        </w:tc>
        <w:tc>
          <w:tcPr>
            <w:tcW w:w="4804" w:type="dxa"/>
            <w:tcBorders>
              <w:bottom w:val="single" w:sz="4" w:space="0" w:color="auto"/>
            </w:tcBorders>
          </w:tcPr>
          <w:p w:rsidR="00B21ED2" w:rsidRPr="00750BFA" w:rsidRDefault="00B21ED2" w:rsidP="000618DA">
            <w:pPr>
              <w:pStyle w:val="TableParagraph"/>
              <w:spacing w:line="360" w:lineRule="auto"/>
              <w:rPr>
                <w:rFonts w:ascii="Times New Roman" w:hAnsi="Times New Roman"/>
                <w:sz w:val="28"/>
                <w:szCs w:val="28"/>
                <w:lang w:val="uk-UA"/>
              </w:rPr>
            </w:pPr>
            <w:r w:rsidRPr="00750BFA">
              <w:rPr>
                <w:rFonts w:ascii="Times New Roman" w:hAnsi="Times New Roman"/>
                <w:sz w:val="28"/>
                <w:szCs w:val="28"/>
                <w:lang w:val="uk-UA"/>
              </w:rPr>
              <w:t>ІМТ (кг∙м</w:t>
            </w:r>
            <w:r w:rsidRPr="00750BFA">
              <w:rPr>
                <w:rFonts w:ascii="Times New Roman" w:hAnsi="Times New Roman"/>
                <w:sz w:val="28"/>
                <w:szCs w:val="28"/>
                <w:vertAlign w:val="superscript"/>
                <w:lang w:val="uk-UA"/>
              </w:rPr>
              <w:t>-2</w:t>
            </w:r>
            <w:r w:rsidRPr="00750BFA">
              <w:rPr>
                <w:rFonts w:ascii="Times New Roman" w:hAnsi="Times New Roman"/>
                <w:sz w:val="28"/>
                <w:szCs w:val="28"/>
                <w:lang w:val="uk-UA"/>
              </w:rPr>
              <w:t>)</w:t>
            </w:r>
          </w:p>
        </w:tc>
      </w:tr>
      <w:tr w:rsidR="00B21ED2" w:rsidRPr="00750BFA" w:rsidTr="000618DA">
        <w:trPr>
          <w:trHeight w:val="321"/>
        </w:trPr>
        <w:tc>
          <w:tcPr>
            <w:tcW w:w="4766" w:type="dxa"/>
            <w:tcBorders>
              <w:top w:val="single" w:sz="4" w:space="0" w:color="auto"/>
              <w:left w:val="single" w:sz="4" w:space="0" w:color="auto"/>
              <w:bottom w:val="single" w:sz="4" w:space="0" w:color="auto"/>
              <w:right w:val="single" w:sz="4" w:space="0" w:color="auto"/>
            </w:tcBorders>
          </w:tcPr>
          <w:p w:rsidR="00B21ED2" w:rsidRPr="00750BFA" w:rsidRDefault="00B21ED2" w:rsidP="000618DA">
            <w:pPr>
              <w:pStyle w:val="TableParagraph"/>
              <w:spacing w:line="360" w:lineRule="auto"/>
              <w:rPr>
                <w:rFonts w:ascii="Times New Roman" w:hAnsi="Times New Roman"/>
                <w:sz w:val="28"/>
                <w:szCs w:val="28"/>
                <w:lang w:val="uk-UA"/>
              </w:rPr>
            </w:pPr>
            <w:r w:rsidRPr="00750BFA">
              <w:rPr>
                <w:rFonts w:ascii="Times New Roman" w:hAnsi="Times New Roman"/>
                <w:sz w:val="28"/>
                <w:szCs w:val="28"/>
                <w:lang w:val="uk-UA"/>
              </w:rPr>
              <w:t>Недостатня вага тіла</w:t>
            </w:r>
          </w:p>
        </w:tc>
        <w:tc>
          <w:tcPr>
            <w:tcW w:w="4804" w:type="dxa"/>
            <w:tcBorders>
              <w:top w:val="single" w:sz="4" w:space="0" w:color="auto"/>
              <w:left w:val="single" w:sz="4" w:space="0" w:color="auto"/>
              <w:bottom w:val="single" w:sz="4" w:space="0" w:color="auto"/>
              <w:right w:val="single" w:sz="4" w:space="0" w:color="auto"/>
            </w:tcBorders>
          </w:tcPr>
          <w:p w:rsidR="00B21ED2" w:rsidRPr="00750BFA" w:rsidRDefault="00B21ED2" w:rsidP="000618DA">
            <w:pPr>
              <w:pStyle w:val="TableParagraph"/>
              <w:spacing w:line="360" w:lineRule="auto"/>
              <w:rPr>
                <w:rFonts w:ascii="Times New Roman" w:hAnsi="Times New Roman"/>
                <w:sz w:val="28"/>
                <w:szCs w:val="28"/>
                <w:lang w:val="uk-UA"/>
              </w:rPr>
            </w:pPr>
            <w:r w:rsidRPr="00750BFA">
              <w:rPr>
                <w:rFonts w:ascii="Times New Roman" w:hAnsi="Times New Roman"/>
                <w:sz w:val="28"/>
                <w:szCs w:val="28"/>
                <w:lang w:val="uk-UA"/>
              </w:rPr>
              <w:t>&lt;18,5</w:t>
            </w:r>
          </w:p>
        </w:tc>
      </w:tr>
      <w:tr w:rsidR="00B21ED2" w:rsidRPr="00750BFA" w:rsidTr="000618DA">
        <w:trPr>
          <w:trHeight w:val="321"/>
        </w:trPr>
        <w:tc>
          <w:tcPr>
            <w:tcW w:w="4766" w:type="dxa"/>
            <w:tcBorders>
              <w:top w:val="single" w:sz="4" w:space="0" w:color="auto"/>
              <w:left w:val="single" w:sz="4" w:space="0" w:color="auto"/>
              <w:bottom w:val="single" w:sz="4" w:space="0" w:color="auto"/>
              <w:right w:val="single" w:sz="4" w:space="0" w:color="auto"/>
            </w:tcBorders>
          </w:tcPr>
          <w:p w:rsidR="00B21ED2" w:rsidRPr="00750BFA" w:rsidRDefault="00B21ED2" w:rsidP="000618DA">
            <w:pPr>
              <w:pStyle w:val="TableParagraph"/>
              <w:spacing w:line="360" w:lineRule="auto"/>
              <w:rPr>
                <w:rFonts w:ascii="Times New Roman" w:hAnsi="Times New Roman"/>
                <w:sz w:val="28"/>
                <w:szCs w:val="28"/>
                <w:lang w:val="uk-UA"/>
              </w:rPr>
            </w:pPr>
            <w:r w:rsidRPr="00750BFA">
              <w:rPr>
                <w:rFonts w:ascii="Times New Roman" w:hAnsi="Times New Roman"/>
                <w:sz w:val="28"/>
                <w:szCs w:val="28"/>
                <w:lang w:val="uk-UA"/>
              </w:rPr>
              <w:t>Норма</w:t>
            </w:r>
          </w:p>
        </w:tc>
        <w:tc>
          <w:tcPr>
            <w:tcW w:w="4804" w:type="dxa"/>
            <w:tcBorders>
              <w:top w:val="single" w:sz="4" w:space="0" w:color="auto"/>
              <w:left w:val="single" w:sz="4" w:space="0" w:color="auto"/>
              <w:bottom w:val="single" w:sz="4" w:space="0" w:color="auto"/>
              <w:right w:val="single" w:sz="4" w:space="0" w:color="auto"/>
            </w:tcBorders>
          </w:tcPr>
          <w:p w:rsidR="00B21ED2" w:rsidRPr="00750BFA" w:rsidRDefault="00B21ED2" w:rsidP="000618DA">
            <w:pPr>
              <w:pStyle w:val="TableParagraph"/>
              <w:spacing w:line="360" w:lineRule="auto"/>
              <w:rPr>
                <w:rFonts w:ascii="Times New Roman" w:hAnsi="Times New Roman"/>
                <w:sz w:val="28"/>
                <w:szCs w:val="28"/>
                <w:lang w:val="uk-UA"/>
              </w:rPr>
            </w:pPr>
            <w:r w:rsidRPr="00750BFA">
              <w:rPr>
                <w:rFonts w:ascii="Times New Roman" w:hAnsi="Times New Roman"/>
                <w:sz w:val="28"/>
                <w:szCs w:val="28"/>
                <w:lang w:val="uk-UA"/>
              </w:rPr>
              <w:t>18,5–24,9</w:t>
            </w:r>
          </w:p>
        </w:tc>
      </w:tr>
      <w:tr w:rsidR="00B21ED2" w:rsidRPr="00750BFA" w:rsidTr="000618DA">
        <w:trPr>
          <w:trHeight w:val="321"/>
        </w:trPr>
        <w:tc>
          <w:tcPr>
            <w:tcW w:w="4766" w:type="dxa"/>
            <w:tcBorders>
              <w:top w:val="single" w:sz="4" w:space="0" w:color="auto"/>
              <w:left w:val="single" w:sz="4" w:space="0" w:color="auto"/>
              <w:bottom w:val="single" w:sz="4" w:space="0" w:color="auto"/>
              <w:right w:val="single" w:sz="4" w:space="0" w:color="auto"/>
            </w:tcBorders>
          </w:tcPr>
          <w:p w:rsidR="00B21ED2" w:rsidRPr="00750BFA" w:rsidRDefault="00B21ED2" w:rsidP="000618DA">
            <w:pPr>
              <w:pStyle w:val="TableParagraph"/>
              <w:spacing w:line="360" w:lineRule="auto"/>
              <w:rPr>
                <w:rFonts w:ascii="Times New Roman" w:hAnsi="Times New Roman"/>
                <w:sz w:val="28"/>
                <w:szCs w:val="28"/>
                <w:lang w:val="uk-UA"/>
              </w:rPr>
            </w:pPr>
            <w:r w:rsidRPr="00750BFA">
              <w:rPr>
                <w:rFonts w:ascii="Times New Roman" w:hAnsi="Times New Roman"/>
                <w:sz w:val="28"/>
                <w:szCs w:val="28"/>
                <w:lang w:val="uk-UA"/>
              </w:rPr>
              <w:t>Надлишкова вага тіла</w:t>
            </w:r>
          </w:p>
        </w:tc>
        <w:tc>
          <w:tcPr>
            <w:tcW w:w="4804" w:type="dxa"/>
            <w:tcBorders>
              <w:top w:val="single" w:sz="4" w:space="0" w:color="auto"/>
              <w:left w:val="single" w:sz="4" w:space="0" w:color="auto"/>
              <w:bottom w:val="single" w:sz="4" w:space="0" w:color="auto"/>
              <w:right w:val="single" w:sz="4" w:space="0" w:color="auto"/>
            </w:tcBorders>
          </w:tcPr>
          <w:p w:rsidR="00B21ED2" w:rsidRPr="00750BFA" w:rsidRDefault="00B21ED2" w:rsidP="000618DA">
            <w:pPr>
              <w:pStyle w:val="TableParagraph"/>
              <w:spacing w:line="360" w:lineRule="auto"/>
              <w:rPr>
                <w:rFonts w:ascii="Times New Roman" w:hAnsi="Times New Roman"/>
                <w:sz w:val="28"/>
                <w:szCs w:val="28"/>
                <w:lang w:val="uk-UA"/>
              </w:rPr>
            </w:pPr>
            <w:r w:rsidRPr="00750BFA">
              <w:rPr>
                <w:rFonts w:ascii="Times New Roman" w:hAnsi="Times New Roman"/>
                <w:sz w:val="28"/>
                <w:szCs w:val="28"/>
                <w:lang w:val="uk-UA"/>
              </w:rPr>
              <w:t>25–29,9</w:t>
            </w:r>
          </w:p>
        </w:tc>
      </w:tr>
      <w:tr w:rsidR="00B21ED2" w:rsidRPr="00750BFA" w:rsidTr="000618DA">
        <w:trPr>
          <w:trHeight w:val="321"/>
        </w:trPr>
        <w:tc>
          <w:tcPr>
            <w:tcW w:w="4766" w:type="dxa"/>
            <w:tcBorders>
              <w:top w:val="single" w:sz="4" w:space="0" w:color="auto"/>
              <w:left w:val="single" w:sz="4" w:space="0" w:color="auto"/>
              <w:bottom w:val="single" w:sz="4" w:space="0" w:color="auto"/>
              <w:right w:val="single" w:sz="4" w:space="0" w:color="auto"/>
            </w:tcBorders>
          </w:tcPr>
          <w:p w:rsidR="00B21ED2" w:rsidRPr="00750BFA" w:rsidRDefault="00B21ED2" w:rsidP="000618DA">
            <w:pPr>
              <w:pStyle w:val="TableParagraph"/>
              <w:spacing w:line="360" w:lineRule="auto"/>
              <w:rPr>
                <w:rFonts w:ascii="Times New Roman" w:hAnsi="Times New Roman"/>
                <w:sz w:val="28"/>
                <w:szCs w:val="28"/>
                <w:lang w:val="uk-UA"/>
              </w:rPr>
            </w:pPr>
            <w:r w:rsidRPr="00750BFA">
              <w:rPr>
                <w:rFonts w:ascii="Times New Roman" w:hAnsi="Times New Roman"/>
                <w:sz w:val="28"/>
                <w:szCs w:val="28"/>
                <w:lang w:val="uk-UA"/>
              </w:rPr>
              <w:t>Ожиріння І ступеня</w:t>
            </w:r>
          </w:p>
        </w:tc>
        <w:tc>
          <w:tcPr>
            <w:tcW w:w="4804" w:type="dxa"/>
            <w:tcBorders>
              <w:top w:val="single" w:sz="4" w:space="0" w:color="auto"/>
              <w:left w:val="single" w:sz="4" w:space="0" w:color="auto"/>
              <w:bottom w:val="single" w:sz="4" w:space="0" w:color="auto"/>
              <w:right w:val="single" w:sz="4" w:space="0" w:color="auto"/>
            </w:tcBorders>
          </w:tcPr>
          <w:p w:rsidR="00B21ED2" w:rsidRPr="00750BFA" w:rsidRDefault="00B21ED2" w:rsidP="000618DA">
            <w:pPr>
              <w:pStyle w:val="TableParagraph"/>
              <w:spacing w:line="360" w:lineRule="auto"/>
              <w:rPr>
                <w:rFonts w:ascii="Times New Roman" w:hAnsi="Times New Roman"/>
                <w:sz w:val="28"/>
                <w:szCs w:val="28"/>
                <w:lang w:val="uk-UA"/>
              </w:rPr>
            </w:pPr>
            <w:r w:rsidRPr="00750BFA">
              <w:rPr>
                <w:rFonts w:ascii="Times New Roman" w:hAnsi="Times New Roman"/>
                <w:sz w:val="28"/>
                <w:szCs w:val="28"/>
                <w:lang w:val="uk-UA"/>
              </w:rPr>
              <w:t>30,0–34,9</w:t>
            </w:r>
          </w:p>
        </w:tc>
      </w:tr>
      <w:tr w:rsidR="00B21ED2" w:rsidRPr="00750BFA" w:rsidTr="000618DA">
        <w:trPr>
          <w:trHeight w:val="321"/>
        </w:trPr>
        <w:tc>
          <w:tcPr>
            <w:tcW w:w="4766" w:type="dxa"/>
            <w:tcBorders>
              <w:top w:val="single" w:sz="4" w:space="0" w:color="auto"/>
              <w:left w:val="single" w:sz="4" w:space="0" w:color="auto"/>
              <w:bottom w:val="single" w:sz="4" w:space="0" w:color="auto"/>
              <w:right w:val="single" w:sz="4" w:space="0" w:color="auto"/>
            </w:tcBorders>
          </w:tcPr>
          <w:p w:rsidR="00B21ED2" w:rsidRPr="00750BFA" w:rsidRDefault="00B21ED2" w:rsidP="000618DA">
            <w:pPr>
              <w:pStyle w:val="TableParagraph"/>
              <w:spacing w:line="360" w:lineRule="auto"/>
              <w:rPr>
                <w:rFonts w:ascii="Times New Roman" w:hAnsi="Times New Roman"/>
                <w:sz w:val="28"/>
                <w:szCs w:val="28"/>
                <w:lang w:val="uk-UA"/>
              </w:rPr>
            </w:pPr>
            <w:r w:rsidRPr="00750BFA">
              <w:rPr>
                <w:rFonts w:ascii="Times New Roman" w:hAnsi="Times New Roman"/>
                <w:sz w:val="28"/>
                <w:szCs w:val="28"/>
                <w:lang w:val="uk-UA"/>
              </w:rPr>
              <w:t>Ожиріння ІІ ступеня</w:t>
            </w:r>
          </w:p>
        </w:tc>
        <w:tc>
          <w:tcPr>
            <w:tcW w:w="4804" w:type="dxa"/>
            <w:tcBorders>
              <w:top w:val="single" w:sz="4" w:space="0" w:color="auto"/>
              <w:left w:val="single" w:sz="4" w:space="0" w:color="auto"/>
              <w:bottom w:val="single" w:sz="4" w:space="0" w:color="auto"/>
              <w:right w:val="single" w:sz="4" w:space="0" w:color="auto"/>
            </w:tcBorders>
          </w:tcPr>
          <w:p w:rsidR="00B21ED2" w:rsidRPr="00750BFA" w:rsidRDefault="00B21ED2" w:rsidP="000618DA">
            <w:pPr>
              <w:pStyle w:val="TableParagraph"/>
              <w:spacing w:line="360" w:lineRule="auto"/>
              <w:rPr>
                <w:rFonts w:ascii="Times New Roman" w:hAnsi="Times New Roman"/>
                <w:sz w:val="28"/>
                <w:szCs w:val="28"/>
                <w:lang w:val="uk-UA"/>
              </w:rPr>
            </w:pPr>
            <w:r w:rsidRPr="00750BFA">
              <w:rPr>
                <w:rFonts w:ascii="Times New Roman" w:hAnsi="Times New Roman"/>
                <w:sz w:val="28"/>
                <w:szCs w:val="28"/>
                <w:lang w:val="uk-UA"/>
              </w:rPr>
              <w:t>35,0–39,9</w:t>
            </w:r>
          </w:p>
        </w:tc>
      </w:tr>
      <w:tr w:rsidR="00B21ED2" w:rsidRPr="00750BFA" w:rsidTr="000618DA">
        <w:trPr>
          <w:trHeight w:val="326"/>
        </w:trPr>
        <w:tc>
          <w:tcPr>
            <w:tcW w:w="4766" w:type="dxa"/>
            <w:tcBorders>
              <w:top w:val="single" w:sz="4" w:space="0" w:color="auto"/>
              <w:left w:val="single" w:sz="4" w:space="0" w:color="auto"/>
              <w:bottom w:val="single" w:sz="4" w:space="0" w:color="auto"/>
              <w:right w:val="single" w:sz="4" w:space="0" w:color="auto"/>
            </w:tcBorders>
          </w:tcPr>
          <w:p w:rsidR="00B21ED2" w:rsidRPr="00750BFA" w:rsidRDefault="00B21ED2" w:rsidP="000618DA">
            <w:pPr>
              <w:pStyle w:val="TableParagraph"/>
              <w:spacing w:line="360" w:lineRule="auto"/>
              <w:rPr>
                <w:rFonts w:ascii="Times New Roman" w:hAnsi="Times New Roman"/>
                <w:sz w:val="28"/>
                <w:szCs w:val="28"/>
                <w:lang w:val="uk-UA"/>
              </w:rPr>
            </w:pPr>
            <w:r w:rsidRPr="00750BFA">
              <w:rPr>
                <w:rFonts w:ascii="Times New Roman" w:hAnsi="Times New Roman"/>
                <w:sz w:val="28"/>
                <w:szCs w:val="28"/>
                <w:lang w:val="uk-UA"/>
              </w:rPr>
              <w:t>Ожиріння ІІІ ступеня</w:t>
            </w:r>
          </w:p>
        </w:tc>
        <w:tc>
          <w:tcPr>
            <w:tcW w:w="4804" w:type="dxa"/>
            <w:tcBorders>
              <w:top w:val="single" w:sz="4" w:space="0" w:color="auto"/>
              <w:left w:val="single" w:sz="4" w:space="0" w:color="auto"/>
              <w:bottom w:val="single" w:sz="4" w:space="0" w:color="auto"/>
              <w:right w:val="single" w:sz="4" w:space="0" w:color="auto"/>
            </w:tcBorders>
          </w:tcPr>
          <w:p w:rsidR="00B21ED2" w:rsidRPr="00750BFA" w:rsidRDefault="00B21ED2" w:rsidP="000618DA">
            <w:pPr>
              <w:pStyle w:val="TableParagraph"/>
              <w:spacing w:line="360" w:lineRule="auto"/>
              <w:rPr>
                <w:rFonts w:ascii="Times New Roman" w:hAnsi="Times New Roman"/>
                <w:sz w:val="28"/>
                <w:szCs w:val="28"/>
                <w:lang w:val="uk-UA"/>
              </w:rPr>
            </w:pPr>
            <w:r w:rsidRPr="00750BFA">
              <w:rPr>
                <w:rFonts w:ascii="Times New Roman" w:hAnsi="Times New Roman"/>
                <w:sz w:val="28"/>
                <w:szCs w:val="28"/>
                <w:lang w:val="uk-UA"/>
              </w:rPr>
              <w:t>≥40</w:t>
            </w:r>
          </w:p>
        </w:tc>
      </w:tr>
    </w:tbl>
    <w:p w:rsidR="00B21ED2" w:rsidRPr="00750BFA" w:rsidRDefault="00B21ED2" w:rsidP="00B21ED2">
      <w:pPr>
        <w:pStyle w:val="a3"/>
        <w:spacing w:line="360" w:lineRule="auto"/>
        <w:rPr>
          <w:szCs w:val="28"/>
        </w:rPr>
      </w:pPr>
    </w:p>
    <w:p w:rsidR="00B21ED2" w:rsidRPr="00750BFA" w:rsidRDefault="00B21ED2" w:rsidP="00B21ED2">
      <w:pPr>
        <w:pStyle w:val="a3"/>
        <w:spacing w:line="360" w:lineRule="auto"/>
        <w:ind w:firstLine="709"/>
        <w:rPr>
          <w:szCs w:val="28"/>
        </w:rPr>
      </w:pPr>
      <w:r w:rsidRPr="00750BFA">
        <w:rPr>
          <w:szCs w:val="28"/>
        </w:rPr>
        <w:t>Для оцінювання функціонального стану дихальної системи у слабозорих можна використовувати функціональні показники і проби.</w:t>
      </w:r>
    </w:p>
    <w:p w:rsidR="00B21ED2" w:rsidRPr="00750BFA" w:rsidRDefault="00B21ED2" w:rsidP="00B21ED2">
      <w:pPr>
        <w:pStyle w:val="a3"/>
        <w:spacing w:line="360" w:lineRule="auto"/>
        <w:ind w:firstLine="709"/>
        <w:rPr>
          <w:szCs w:val="28"/>
        </w:rPr>
      </w:pPr>
      <w:r w:rsidRPr="00750BFA">
        <w:rPr>
          <w:szCs w:val="28"/>
        </w:rPr>
        <w:lastRenderedPageBreak/>
        <w:t xml:space="preserve">Життєва ємність легень визначалася за допомогою спірометра. Обстежуваний стоїть прямо перед апаратом, затиснувши ніс спеціальним затискачем, кінець трубки з мундштуком розміщується на рівні губ пацієнта, щоб </w:t>
      </w:r>
      <w:r w:rsidRPr="00750BFA">
        <w:rPr>
          <w:spacing w:val="-3"/>
          <w:szCs w:val="28"/>
        </w:rPr>
        <w:t xml:space="preserve">він </w:t>
      </w:r>
      <w:r w:rsidRPr="00750BFA">
        <w:rPr>
          <w:szCs w:val="28"/>
        </w:rPr>
        <w:t>не нахилявся</w:t>
      </w:r>
      <w:r w:rsidRPr="00750BFA">
        <w:rPr>
          <w:spacing w:val="20"/>
          <w:szCs w:val="28"/>
        </w:rPr>
        <w:t xml:space="preserve"> </w:t>
      </w:r>
      <w:r w:rsidRPr="00750BFA">
        <w:rPr>
          <w:szCs w:val="28"/>
        </w:rPr>
        <w:t>[56]. Обстежуваний робить максимально глибокий вдих, вставляє мундштук у рот і робить повільний максимальний видих. Роблять два глибоких видихи, потім через проміжки у 15 с – 3 вимірювання. Реєструвався найкращий показник.</w:t>
      </w:r>
    </w:p>
    <w:p w:rsidR="00B21ED2" w:rsidRPr="00750BFA" w:rsidRDefault="00B21ED2" w:rsidP="00B21ED2">
      <w:pPr>
        <w:spacing w:line="360" w:lineRule="auto"/>
        <w:ind w:firstLine="709"/>
        <w:jc w:val="both"/>
        <w:rPr>
          <w:sz w:val="28"/>
          <w:szCs w:val="28"/>
          <w:lang w:val="uk-UA"/>
        </w:rPr>
      </w:pPr>
      <w:r w:rsidRPr="00750BFA">
        <w:rPr>
          <w:sz w:val="28"/>
          <w:szCs w:val="28"/>
          <w:lang w:val="uk-UA"/>
        </w:rPr>
        <w:t>Значення ЖЄЛ залежить від статті, віку, розмірів тіла і стану тренованості. Вона коливається у широких межах і становить в середньому у дівчат 2500–4000 мл, а в хлопців 3000–5500 мл.</w:t>
      </w:r>
    </w:p>
    <w:p w:rsidR="00B21ED2" w:rsidRPr="00750BFA" w:rsidRDefault="00B21ED2" w:rsidP="00B21ED2">
      <w:pPr>
        <w:pStyle w:val="a3"/>
        <w:spacing w:line="360" w:lineRule="auto"/>
        <w:ind w:firstLine="709"/>
        <w:rPr>
          <w:szCs w:val="28"/>
        </w:rPr>
      </w:pPr>
      <w:r w:rsidRPr="00750BFA">
        <w:rPr>
          <w:szCs w:val="28"/>
        </w:rPr>
        <w:t>Проба Штанге</w:t>
      </w:r>
      <w:r w:rsidRPr="00750BFA">
        <w:rPr>
          <w:b/>
          <w:szCs w:val="28"/>
        </w:rPr>
        <w:t xml:space="preserve"> </w:t>
      </w:r>
      <w:r w:rsidRPr="00750BFA">
        <w:rPr>
          <w:szCs w:val="28"/>
        </w:rPr>
        <w:t>– довільна затримка дихання під час вдиху – полягає в тому, що обстежуваний у положенні стоячи робить кілька глибоких дихальних циклів і після повного вдиху, закривши рот, затиснувши ніс спеціальним затискачем, затримує дихання [42]. За допомогою секундоміра відмічається час із моменту зупинки дихання і до його відновлення. Нормативні значення проби Штанге наведені в таблиці 2.2.</w:t>
      </w:r>
    </w:p>
    <w:p w:rsidR="00B21ED2" w:rsidRPr="00750BFA" w:rsidRDefault="00B21ED2" w:rsidP="00B21ED2">
      <w:pPr>
        <w:spacing w:line="360" w:lineRule="auto"/>
        <w:jc w:val="right"/>
        <w:rPr>
          <w:i/>
          <w:sz w:val="28"/>
          <w:szCs w:val="28"/>
          <w:lang w:val="uk-UA"/>
        </w:rPr>
      </w:pPr>
      <w:r w:rsidRPr="00750BFA">
        <w:rPr>
          <w:i/>
          <w:sz w:val="28"/>
          <w:szCs w:val="28"/>
          <w:lang w:val="uk-UA"/>
        </w:rPr>
        <w:t>Таблиця 2.2</w:t>
      </w:r>
    </w:p>
    <w:p w:rsidR="00B21ED2" w:rsidRPr="00750BFA" w:rsidRDefault="00B21ED2" w:rsidP="00B21ED2">
      <w:pPr>
        <w:jc w:val="center"/>
        <w:rPr>
          <w:sz w:val="28"/>
          <w:szCs w:val="28"/>
          <w:lang w:val="uk-UA"/>
        </w:rPr>
      </w:pPr>
      <w:r w:rsidRPr="00750BFA">
        <w:rPr>
          <w:b/>
          <w:sz w:val="28"/>
          <w:szCs w:val="28"/>
          <w:lang w:val="uk-UA"/>
        </w:rPr>
        <w:t xml:space="preserve">Нормативні показники проби Штанге </w:t>
      </w:r>
      <w:r w:rsidRPr="00750BFA">
        <w:rPr>
          <w:sz w:val="28"/>
          <w:szCs w:val="28"/>
          <w:lang w:val="uk-UA"/>
        </w:rPr>
        <w:t>[42]</w:t>
      </w:r>
    </w:p>
    <w:p w:rsidR="00B21ED2" w:rsidRPr="00750BFA" w:rsidRDefault="00B21ED2" w:rsidP="00B21ED2">
      <w:pPr>
        <w:pStyle w:val="a3"/>
        <w:rPr>
          <w:szCs w:val="28"/>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6"/>
        <w:gridCol w:w="4786"/>
      </w:tblGrid>
      <w:tr w:rsidR="00B21ED2" w:rsidRPr="00750BFA" w:rsidTr="000618DA">
        <w:trPr>
          <w:trHeight w:val="479"/>
        </w:trPr>
        <w:tc>
          <w:tcPr>
            <w:tcW w:w="4786" w:type="dxa"/>
          </w:tcPr>
          <w:p w:rsidR="00B21ED2" w:rsidRPr="00750BFA" w:rsidRDefault="00B21ED2" w:rsidP="000618DA">
            <w:pPr>
              <w:pStyle w:val="TableParagraph"/>
              <w:spacing w:line="360" w:lineRule="auto"/>
              <w:rPr>
                <w:rFonts w:ascii="Times New Roman" w:hAnsi="Times New Roman"/>
                <w:sz w:val="28"/>
                <w:szCs w:val="28"/>
                <w:lang w:val="uk-UA"/>
              </w:rPr>
            </w:pPr>
            <w:r w:rsidRPr="00750BFA">
              <w:rPr>
                <w:rFonts w:ascii="Times New Roman" w:hAnsi="Times New Roman"/>
                <w:sz w:val="28"/>
                <w:szCs w:val="28"/>
                <w:lang w:val="uk-UA"/>
              </w:rPr>
              <w:t>Оцінка</w:t>
            </w:r>
          </w:p>
        </w:tc>
        <w:tc>
          <w:tcPr>
            <w:tcW w:w="4786" w:type="dxa"/>
          </w:tcPr>
          <w:p w:rsidR="00B21ED2" w:rsidRPr="00750BFA" w:rsidRDefault="00B21ED2" w:rsidP="000618DA">
            <w:pPr>
              <w:pStyle w:val="TableParagraph"/>
              <w:spacing w:line="360" w:lineRule="auto"/>
              <w:rPr>
                <w:rFonts w:ascii="Times New Roman" w:hAnsi="Times New Roman"/>
                <w:sz w:val="28"/>
                <w:szCs w:val="28"/>
                <w:lang w:val="uk-UA"/>
              </w:rPr>
            </w:pPr>
            <w:r w:rsidRPr="00750BFA">
              <w:rPr>
                <w:rFonts w:ascii="Times New Roman" w:hAnsi="Times New Roman"/>
                <w:sz w:val="28"/>
                <w:szCs w:val="28"/>
                <w:lang w:val="uk-UA"/>
              </w:rPr>
              <w:t>Затримка дихання на вдихові (с)</w:t>
            </w:r>
          </w:p>
        </w:tc>
      </w:tr>
      <w:tr w:rsidR="00B21ED2" w:rsidRPr="00750BFA" w:rsidTr="000618DA">
        <w:trPr>
          <w:trHeight w:val="484"/>
        </w:trPr>
        <w:tc>
          <w:tcPr>
            <w:tcW w:w="4786" w:type="dxa"/>
          </w:tcPr>
          <w:p w:rsidR="00B21ED2" w:rsidRPr="00750BFA" w:rsidRDefault="00B21ED2" w:rsidP="000618DA">
            <w:pPr>
              <w:pStyle w:val="TableParagraph"/>
              <w:spacing w:line="360" w:lineRule="auto"/>
              <w:rPr>
                <w:rFonts w:ascii="Times New Roman" w:hAnsi="Times New Roman"/>
                <w:sz w:val="28"/>
                <w:szCs w:val="28"/>
                <w:lang w:val="uk-UA"/>
              </w:rPr>
            </w:pPr>
            <w:r w:rsidRPr="00750BFA">
              <w:rPr>
                <w:rFonts w:ascii="Times New Roman" w:hAnsi="Times New Roman"/>
                <w:sz w:val="28"/>
                <w:szCs w:val="28"/>
                <w:lang w:val="uk-UA"/>
              </w:rPr>
              <w:t>відмінно</w:t>
            </w:r>
          </w:p>
        </w:tc>
        <w:tc>
          <w:tcPr>
            <w:tcW w:w="4786" w:type="dxa"/>
          </w:tcPr>
          <w:p w:rsidR="00B21ED2" w:rsidRPr="00750BFA" w:rsidRDefault="00B21ED2" w:rsidP="000618DA">
            <w:pPr>
              <w:pStyle w:val="TableParagraph"/>
              <w:spacing w:line="360" w:lineRule="auto"/>
              <w:rPr>
                <w:rFonts w:ascii="Times New Roman" w:hAnsi="Times New Roman"/>
                <w:sz w:val="28"/>
                <w:szCs w:val="28"/>
                <w:lang w:val="uk-UA"/>
              </w:rPr>
            </w:pPr>
            <w:r w:rsidRPr="00750BFA">
              <w:rPr>
                <w:rFonts w:ascii="Times New Roman" w:hAnsi="Times New Roman"/>
                <w:sz w:val="28"/>
                <w:szCs w:val="28"/>
                <w:lang w:val="uk-UA"/>
              </w:rPr>
              <w:t>більше 60</w:t>
            </w:r>
          </w:p>
        </w:tc>
      </w:tr>
      <w:tr w:rsidR="00B21ED2" w:rsidRPr="00750BFA" w:rsidTr="000618DA">
        <w:trPr>
          <w:trHeight w:val="484"/>
        </w:trPr>
        <w:tc>
          <w:tcPr>
            <w:tcW w:w="4786" w:type="dxa"/>
          </w:tcPr>
          <w:p w:rsidR="00B21ED2" w:rsidRPr="00750BFA" w:rsidRDefault="00B21ED2" w:rsidP="000618DA">
            <w:pPr>
              <w:pStyle w:val="TableParagraph"/>
              <w:spacing w:line="360" w:lineRule="auto"/>
              <w:rPr>
                <w:rFonts w:ascii="Times New Roman" w:hAnsi="Times New Roman"/>
                <w:sz w:val="28"/>
                <w:szCs w:val="28"/>
                <w:lang w:val="uk-UA"/>
              </w:rPr>
            </w:pPr>
            <w:r w:rsidRPr="00750BFA">
              <w:rPr>
                <w:rFonts w:ascii="Times New Roman" w:hAnsi="Times New Roman"/>
                <w:sz w:val="28"/>
                <w:szCs w:val="28"/>
                <w:lang w:val="uk-UA"/>
              </w:rPr>
              <w:t>добре</w:t>
            </w:r>
          </w:p>
        </w:tc>
        <w:tc>
          <w:tcPr>
            <w:tcW w:w="4786" w:type="dxa"/>
          </w:tcPr>
          <w:p w:rsidR="00B21ED2" w:rsidRPr="00750BFA" w:rsidRDefault="00B21ED2" w:rsidP="000618DA">
            <w:pPr>
              <w:pStyle w:val="TableParagraph"/>
              <w:spacing w:line="360" w:lineRule="auto"/>
              <w:rPr>
                <w:rFonts w:ascii="Times New Roman" w:hAnsi="Times New Roman"/>
                <w:sz w:val="28"/>
                <w:szCs w:val="28"/>
                <w:lang w:val="uk-UA"/>
              </w:rPr>
            </w:pPr>
            <w:r w:rsidRPr="00750BFA">
              <w:rPr>
                <w:rFonts w:ascii="Times New Roman" w:hAnsi="Times New Roman"/>
                <w:sz w:val="28"/>
                <w:szCs w:val="28"/>
                <w:lang w:val="uk-UA"/>
              </w:rPr>
              <w:t>40–60</w:t>
            </w:r>
          </w:p>
        </w:tc>
      </w:tr>
      <w:tr w:rsidR="00B21ED2" w:rsidRPr="00750BFA" w:rsidTr="000618DA">
        <w:trPr>
          <w:trHeight w:val="484"/>
        </w:trPr>
        <w:tc>
          <w:tcPr>
            <w:tcW w:w="4786" w:type="dxa"/>
          </w:tcPr>
          <w:p w:rsidR="00B21ED2" w:rsidRPr="00750BFA" w:rsidRDefault="00B21ED2" w:rsidP="000618DA">
            <w:pPr>
              <w:pStyle w:val="TableParagraph"/>
              <w:spacing w:line="360" w:lineRule="auto"/>
              <w:rPr>
                <w:rFonts w:ascii="Times New Roman" w:hAnsi="Times New Roman"/>
                <w:sz w:val="28"/>
                <w:szCs w:val="28"/>
                <w:lang w:val="uk-UA"/>
              </w:rPr>
            </w:pPr>
            <w:r w:rsidRPr="00750BFA">
              <w:rPr>
                <w:rFonts w:ascii="Times New Roman" w:hAnsi="Times New Roman"/>
                <w:sz w:val="28"/>
                <w:szCs w:val="28"/>
                <w:lang w:val="uk-UA"/>
              </w:rPr>
              <w:t>задовільно</w:t>
            </w:r>
          </w:p>
        </w:tc>
        <w:tc>
          <w:tcPr>
            <w:tcW w:w="4786" w:type="dxa"/>
          </w:tcPr>
          <w:p w:rsidR="00B21ED2" w:rsidRPr="00750BFA" w:rsidRDefault="00B21ED2" w:rsidP="000618DA">
            <w:pPr>
              <w:pStyle w:val="TableParagraph"/>
              <w:spacing w:line="360" w:lineRule="auto"/>
              <w:rPr>
                <w:rFonts w:ascii="Times New Roman" w:hAnsi="Times New Roman"/>
                <w:sz w:val="28"/>
                <w:szCs w:val="28"/>
                <w:lang w:val="uk-UA"/>
              </w:rPr>
            </w:pPr>
            <w:r w:rsidRPr="00750BFA">
              <w:rPr>
                <w:rFonts w:ascii="Times New Roman" w:hAnsi="Times New Roman"/>
                <w:sz w:val="28"/>
                <w:szCs w:val="28"/>
                <w:lang w:val="uk-UA"/>
              </w:rPr>
              <w:t>30–40</w:t>
            </w:r>
          </w:p>
        </w:tc>
      </w:tr>
      <w:tr w:rsidR="00B21ED2" w:rsidRPr="00750BFA" w:rsidTr="000618DA">
        <w:trPr>
          <w:trHeight w:val="479"/>
        </w:trPr>
        <w:tc>
          <w:tcPr>
            <w:tcW w:w="4786" w:type="dxa"/>
          </w:tcPr>
          <w:p w:rsidR="00B21ED2" w:rsidRPr="00750BFA" w:rsidRDefault="00B21ED2" w:rsidP="000618DA">
            <w:pPr>
              <w:pStyle w:val="TableParagraph"/>
              <w:spacing w:line="360" w:lineRule="auto"/>
              <w:rPr>
                <w:rFonts w:ascii="Times New Roman" w:hAnsi="Times New Roman"/>
                <w:sz w:val="28"/>
                <w:szCs w:val="28"/>
                <w:lang w:val="uk-UA"/>
              </w:rPr>
            </w:pPr>
            <w:r w:rsidRPr="00750BFA">
              <w:rPr>
                <w:rFonts w:ascii="Times New Roman" w:hAnsi="Times New Roman"/>
                <w:sz w:val="28"/>
                <w:szCs w:val="28"/>
                <w:lang w:val="uk-UA"/>
              </w:rPr>
              <w:t>незадовільно</w:t>
            </w:r>
          </w:p>
        </w:tc>
        <w:tc>
          <w:tcPr>
            <w:tcW w:w="4786" w:type="dxa"/>
          </w:tcPr>
          <w:p w:rsidR="00B21ED2" w:rsidRPr="00750BFA" w:rsidRDefault="00B21ED2" w:rsidP="000618DA">
            <w:pPr>
              <w:pStyle w:val="TableParagraph"/>
              <w:spacing w:line="360" w:lineRule="auto"/>
              <w:rPr>
                <w:rFonts w:ascii="Times New Roman" w:hAnsi="Times New Roman"/>
                <w:sz w:val="28"/>
                <w:szCs w:val="28"/>
                <w:lang w:val="uk-UA"/>
              </w:rPr>
            </w:pPr>
            <w:r w:rsidRPr="00750BFA">
              <w:rPr>
                <w:rFonts w:ascii="Times New Roman" w:hAnsi="Times New Roman"/>
                <w:sz w:val="28"/>
                <w:szCs w:val="28"/>
                <w:lang w:val="uk-UA"/>
              </w:rPr>
              <w:t>менше 30</w:t>
            </w:r>
          </w:p>
        </w:tc>
      </w:tr>
    </w:tbl>
    <w:p w:rsidR="00B21ED2" w:rsidRPr="00750BFA" w:rsidRDefault="00B21ED2" w:rsidP="00B21ED2">
      <w:pPr>
        <w:pStyle w:val="a3"/>
        <w:spacing w:line="360" w:lineRule="auto"/>
        <w:rPr>
          <w:szCs w:val="28"/>
        </w:rPr>
      </w:pPr>
    </w:p>
    <w:p w:rsidR="00B21ED2" w:rsidRPr="00750BFA" w:rsidRDefault="00B21ED2" w:rsidP="00B21ED2">
      <w:pPr>
        <w:pStyle w:val="a3"/>
        <w:spacing w:line="360" w:lineRule="auto"/>
        <w:ind w:firstLine="709"/>
        <w:rPr>
          <w:szCs w:val="28"/>
        </w:rPr>
      </w:pPr>
      <w:r w:rsidRPr="00750BFA">
        <w:rPr>
          <w:szCs w:val="28"/>
        </w:rPr>
        <w:t>Проба Генчі</w:t>
      </w:r>
      <w:r w:rsidRPr="00750BFA">
        <w:rPr>
          <w:b/>
          <w:szCs w:val="28"/>
        </w:rPr>
        <w:t xml:space="preserve"> </w:t>
      </w:r>
      <w:r w:rsidRPr="00750BFA">
        <w:rPr>
          <w:szCs w:val="28"/>
        </w:rPr>
        <w:t>– довільна затримка дихання під час видиху: обстежуваний після кількох дихальних циклів робить повний видих, закриває рот і затискає ніс. За допомогою секундоміра відмічається час із моменту зупинки дихання і до його відновлення. Нормативні значення проби Генчі наведені в таблиці 2.3.</w:t>
      </w:r>
    </w:p>
    <w:p w:rsidR="00B21ED2" w:rsidRPr="00750BFA" w:rsidRDefault="00B21ED2" w:rsidP="00B21ED2">
      <w:pPr>
        <w:spacing w:line="360" w:lineRule="auto"/>
        <w:jc w:val="right"/>
        <w:rPr>
          <w:sz w:val="28"/>
          <w:szCs w:val="28"/>
          <w:lang w:val="uk-UA"/>
        </w:rPr>
      </w:pPr>
      <w:r w:rsidRPr="00750BFA">
        <w:rPr>
          <w:i/>
          <w:sz w:val="28"/>
          <w:szCs w:val="28"/>
          <w:lang w:val="uk-UA"/>
        </w:rPr>
        <w:lastRenderedPageBreak/>
        <w:t>Таблиця 2.</w:t>
      </w:r>
      <w:r w:rsidRPr="00750BFA">
        <w:rPr>
          <w:sz w:val="28"/>
          <w:szCs w:val="28"/>
          <w:lang w:val="uk-UA"/>
        </w:rPr>
        <w:t>3</w:t>
      </w:r>
    </w:p>
    <w:p w:rsidR="00B21ED2" w:rsidRPr="00750BFA" w:rsidRDefault="00B21ED2" w:rsidP="00B21ED2">
      <w:pPr>
        <w:jc w:val="center"/>
        <w:rPr>
          <w:sz w:val="28"/>
          <w:szCs w:val="28"/>
          <w:lang w:val="uk-UA"/>
        </w:rPr>
      </w:pPr>
      <w:r w:rsidRPr="00750BFA">
        <w:rPr>
          <w:b/>
          <w:sz w:val="28"/>
          <w:szCs w:val="28"/>
          <w:lang w:val="uk-UA"/>
        </w:rPr>
        <w:t xml:space="preserve">Нормативні показники проби Генчі </w:t>
      </w:r>
      <w:r w:rsidRPr="00750BFA">
        <w:rPr>
          <w:sz w:val="28"/>
          <w:szCs w:val="28"/>
          <w:lang w:val="uk-UA"/>
        </w:rPr>
        <w:t>[42]</w:t>
      </w:r>
    </w:p>
    <w:p w:rsidR="00B21ED2" w:rsidRPr="00750BFA" w:rsidRDefault="00B21ED2" w:rsidP="00B21ED2">
      <w:pPr>
        <w:pStyle w:val="a3"/>
        <w:rPr>
          <w:szCs w:val="28"/>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6"/>
        <w:gridCol w:w="4786"/>
      </w:tblGrid>
      <w:tr w:rsidR="00B21ED2" w:rsidRPr="00750BFA" w:rsidTr="000618DA">
        <w:trPr>
          <w:trHeight w:val="484"/>
        </w:trPr>
        <w:tc>
          <w:tcPr>
            <w:tcW w:w="4786" w:type="dxa"/>
          </w:tcPr>
          <w:p w:rsidR="00B21ED2" w:rsidRPr="00750BFA" w:rsidRDefault="00B21ED2" w:rsidP="000618DA">
            <w:pPr>
              <w:pStyle w:val="TableParagraph"/>
              <w:spacing w:line="360" w:lineRule="auto"/>
              <w:rPr>
                <w:rFonts w:ascii="Times New Roman" w:hAnsi="Times New Roman"/>
                <w:sz w:val="28"/>
                <w:szCs w:val="28"/>
                <w:lang w:val="uk-UA"/>
              </w:rPr>
            </w:pPr>
            <w:r w:rsidRPr="00750BFA">
              <w:rPr>
                <w:rFonts w:ascii="Times New Roman" w:hAnsi="Times New Roman"/>
                <w:sz w:val="28"/>
                <w:szCs w:val="28"/>
                <w:lang w:val="uk-UA"/>
              </w:rPr>
              <w:t>Оцінка</w:t>
            </w:r>
          </w:p>
        </w:tc>
        <w:tc>
          <w:tcPr>
            <w:tcW w:w="4786" w:type="dxa"/>
          </w:tcPr>
          <w:p w:rsidR="00B21ED2" w:rsidRPr="00750BFA" w:rsidRDefault="00B21ED2" w:rsidP="000618DA">
            <w:pPr>
              <w:pStyle w:val="TableParagraph"/>
              <w:spacing w:line="360" w:lineRule="auto"/>
              <w:rPr>
                <w:rFonts w:ascii="Times New Roman" w:hAnsi="Times New Roman"/>
                <w:sz w:val="28"/>
                <w:szCs w:val="28"/>
                <w:lang w:val="uk-UA"/>
              </w:rPr>
            </w:pPr>
            <w:r w:rsidRPr="00750BFA">
              <w:rPr>
                <w:rFonts w:ascii="Times New Roman" w:hAnsi="Times New Roman"/>
                <w:sz w:val="28"/>
                <w:szCs w:val="28"/>
                <w:lang w:val="uk-UA"/>
              </w:rPr>
              <w:t>Затримка дихання на видихові (с)</w:t>
            </w:r>
          </w:p>
        </w:tc>
      </w:tr>
      <w:tr w:rsidR="00B21ED2" w:rsidRPr="00750BFA" w:rsidTr="000618DA">
        <w:trPr>
          <w:trHeight w:val="479"/>
        </w:trPr>
        <w:tc>
          <w:tcPr>
            <w:tcW w:w="4786" w:type="dxa"/>
          </w:tcPr>
          <w:p w:rsidR="00B21ED2" w:rsidRPr="00750BFA" w:rsidRDefault="00B21ED2" w:rsidP="000618DA">
            <w:pPr>
              <w:pStyle w:val="TableParagraph"/>
              <w:spacing w:line="360" w:lineRule="auto"/>
              <w:rPr>
                <w:rFonts w:ascii="Times New Roman" w:hAnsi="Times New Roman"/>
                <w:sz w:val="28"/>
                <w:szCs w:val="28"/>
                <w:lang w:val="uk-UA"/>
              </w:rPr>
            </w:pPr>
            <w:r w:rsidRPr="00750BFA">
              <w:rPr>
                <w:rFonts w:ascii="Times New Roman" w:hAnsi="Times New Roman"/>
                <w:sz w:val="28"/>
                <w:szCs w:val="28"/>
                <w:lang w:val="uk-UA"/>
              </w:rPr>
              <w:t>відмінно</w:t>
            </w:r>
          </w:p>
        </w:tc>
        <w:tc>
          <w:tcPr>
            <w:tcW w:w="4786" w:type="dxa"/>
          </w:tcPr>
          <w:p w:rsidR="00B21ED2" w:rsidRPr="00750BFA" w:rsidRDefault="00B21ED2" w:rsidP="000618DA">
            <w:pPr>
              <w:pStyle w:val="TableParagraph"/>
              <w:spacing w:line="360" w:lineRule="auto"/>
              <w:rPr>
                <w:rFonts w:ascii="Times New Roman" w:hAnsi="Times New Roman"/>
                <w:sz w:val="28"/>
                <w:szCs w:val="28"/>
                <w:lang w:val="uk-UA"/>
              </w:rPr>
            </w:pPr>
            <w:r w:rsidRPr="00750BFA">
              <w:rPr>
                <w:rFonts w:ascii="Times New Roman" w:hAnsi="Times New Roman"/>
                <w:sz w:val="28"/>
                <w:szCs w:val="28"/>
                <w:lang w:val="uk-UA"/>
              </w:rPr>
              <w:t>більше 40</w:t>
            </w:r>
          </w:p>
        </w:tc>
      </w:tr>
      <w:tr w:rsidR="00B21ED2" w:rsidRPr="00750BFA" w:rsidTr="000618DA">
        <w:trPr>
          <w:trHeight w:val="484"/>
        </w:trPr>
        <w:tc>
          <w:tcPr>
            <w:tcW w:w="4786" w:type="dxa"/>
          </w:tcPr>
          <w:p w:rsidR="00B21ED2" w:rsidRPr="00750BFA" w:rsidRDefault="00B21ED2" w:rsidP="000618DA">
            <w:pPr>
              <w:pStyle w:val="TableParagraph"/>
              <w:spacing w:line="360" w:lineRule="auto"/>
              <w:rPr>
                <w:rFonts w:ascii="Times New Roman" w:hAnsi="Times New Roman"/>
                <w:sz w:val="28"/>
                <w:szCs w:val="28"/>
                <w:lang w:val="uk-UA"/>
              </w:rPr>
            </w:pPr>
            <w:r w:rsidRPr="00750BFA">
              <w:rPr>
                <w:rFonts w:ascii="Times New Roman" w:hAnsi="Times New Roman"/>
                <w:sz w:val="28"/>
                <w:szCs w:val="28"/>
                <w:lang w:val="uk-UA"/>
              </w:rPr>
              <w:t>добре</w:t>
            </w:r>
          </w:p>
        </w:tc>
        <w:tc>
          <w:tcPr>
            <w:tcW w:w="4786" w:type="dxa"/>
          </w:tcPr>
          <w:p w:rsidR="00B21ED2" w:rsidRPr="00750BFA" w:rsidRDefault="00B21ED2" w:rsidP="000618DA">
            <w:pPr>
              <w:pStyle w:val="TableParagraph"/>
              <w:spacing w:line="360" w:lineRule="auto"/>
              <w:rPr>
                <w:rFonts w:ascii="Times New Roman" w:hAnsi="Times New Roman"/>
                <w:sz w:val="28"/>
                <w:szCs w:val="28"/>
                <w:lang w:val="uk-UA"/>
              </w:rPr>
            </w:pPr>
            <w:r w:rsidRPr="00750BFA">
              <w:rPr>
                <w:rFonts w:ascii="Times New Roman" w:hAnsi="Times New Roman"/>
                <w:sz w:val="28"/>
                <w:szCs w:val="28"/>
                <w:lang w:val="uk-UA"/>
              </w:rPr>
              <w:t>30–40</w:t>
            </w:r>
          </w:p>
        </w:tc>
      </w:tr>
      <w:tr w:rsidR="00B21ED2" w:rsidRPr="00750BFA" w:rsidTr="000618DA">
        <w:trPr>
          <w:trHeight w:val="484"/>
        </w:trPr>
        <w:tc>
          <w:tcPr>
            <w:tcW w:w="4786" w:type="dxa"/>
          </w:tcPr>
          <w:p w:rsidR="00B21ED2" w:rsidRPr="00750BFA" w:rsidRDefault="00B21ED2" w:rsidP="000618DA">
            <w:pPr>
              <w:pStyle w:val="TableParagraph"/>
              <w:spacing w:line="360" w:lineRule="auto"/>
              <w:rPr>
                <w:rFonts w:ascii="Times New Roman" w:hAnsi="Times New Roman"/>
                <w:sz w:val="28"/>
                <w:szCs w:val="28"/>
                <w:lang w:val="uk-UA"/>
              </w:rPr>
            </w:pPr>
            <w:r w:rsidRPr="00750BFA">
              <w:rPr>
                <w:rFonts w:ascii="Times New Roman" w:hAnsi="Times New Roman"/>
                <w:sz w:val="28"/>
                <w:szCs w:val="28"/>
                <w:lang w:val="uk-UA"/>
              </w:rPr>
              <w:t>задовільно</w:t>
            </w:r>
          </w:p>
        </w:tc>
        <w:tc>
          <w:tcPr>
            <w:tcW w:w="4786" w:type="dxa"/>
          </w:tcPr>
          <w:p w:rsidR="00B21ED2" w:rsidRPr="00750BFA" w:rsidRDefault="00B21ED2" w:rsidP="000618DA">
            <w:pPr>
              <w:pStyle w:val="TableParagraph"/>
              <w:spacing w:line="360" w:lineRule="auto"/>
              <w:rPr>
                <w:rFonts w:ascii="Times New Roman" w:hAnsi="Times New Roman"/>
                <w:sz w:val="28"/>
                <w:szCs w:val="28"/>
                <w:lang w:val="uk-UA"/>
              </w:rPr>
            </w:pPr>
            <w:r w:rsidRPr="00750BFA">
              <w:rPr>
                <w:rFonts w:ascii="Times New Roman" w:hAnsi="Times New Roman"/>
                <w:sz w:val="28"/>
                <w:szCs w:val="28"/>
                <w:lang w:val="uk-UA"/>
              </w:rPr>
              <w:t>25–30</w:t>
            </w:r>
          </w:p>
        </w:tc>
      </w:tr>
      <w:tr w:rsidR="00B21ED2" w:rsidRPr="00750BFA" w:rsidTr="000618DA">
        <w:trPr>
          <w:trHeight w:val="479"/>
        </w:trPr>
        <w:tc>
          <w:tcPr>
            <w:tcW w:w="4786" w:type="dxa"/>
          </w:tcPr>
          <w:p w:rsidR="00B21ED2" w:rsidRPr="00750BFA" w:rsidRDefault="00B21ED2" w:rsidP="000618DA">
            <w:pPr>
              <w:pStyle w:val="TableParagraph"/>
              <w:spacing w:line="360" w:lineRule="auto"/>
              <w:rPr>
                <w:rFonts w:ascii="Times New Roman" w:hAnsi="Times New Roman"/>
                <w:sz w:val="28"/>
                <w:szCs w:val="28"/>
                <w:lang w:val="uk-UA"/>
              </w:rPr>
            </w:pPr>
            <w:r w:rsidRPr="00750BFA">
              <w:rPr>
                <w:rFonts w:ascii="Times New Roman" w:hAnsi="Times New Roman"/>
                <w:sz w:val="28"/>
                <w:szCs w:val="28"/>
                <w:lang w:val="uk-UA"/>
              </w:rPr>
              <w:t>незадовільно</w:t>
            </w:r>
          </w:p>
        </w:tc>
        <w:tc>
          <w:tcPr>
            <w:tcW w:w="4786" w:type="dxa"/>
          </w:tcPr>
          <w:p w:rsidR="00B21ED2" w:rsidRPr="00750BFA" w:rsidRDefault="00B21ED2" w:rsidP="000618DA">
            <w:pPr>
              <w:pStyle w:val="TableParagraph"/>
              <w:spacing w:line="360" w:lineRule="auto"/>
              <w:rPr>
                <w:rFonts w:ascii="Times New Roman" w:hAnsi="Times New Roman"/>
                <w:sz w:val="28"/>
                <w:szCs w:val="28"/>
                <w:lang w:val="uk-UA"/>
              </w:rPr>
            </w:pPr>
            <w:r w:rsidRPr="00750BFA">
              <w:rPr>
                <w:rFonts w:ascii="Times New Roman" w:hAnsi="Times New Roman"/>
                <w:sz w:val="28"/>
                <w:szCs w:val="28"/>
                <w:lang w:val="uk-UA"/>
              </w:rPr>
              <w:t>менше 25</w:t>
            </w:r>
          </w:p>
        </w:tc>
      </w:tr>
    </w:tbl>
    <w:p w:rsidR="00B21ED2" w:rsidRPr="00750BFA" w:rsidRDefault="00B21ED2" w:rsidP="00B21ED2">
      <w:pPr>
        <w:pStyle w:val="a3"/>
        <w:spacing w:line="360" w:lineRule="auto"/>
        <w:rPr>
          <w:szCs w:val="28"/>
        </w:rPr>
      </w:pPr>
    </w:p>
    <w:p w:rsidR="00B21ED2" w:rsidRPr="00750BFA" w:rsidRDefault="00B21ED2" w:rsidP="00B21ED2">
      <w:pPr>
        <w:pStyle w:val="a3"/>
        <w:spacing w:line="360" w:lineRule="auto"/>
        <w:ind w:firstLine="709"/>
        <w:rPr>
          <w:szCs w:val="28"/>
        </w:rPr>
      </w:pPr>
      <w:r w:rsidRPr="00750BFA">
        <w:rPr>
          <w:szCs w:val="28"/>
        </w:rPr>
        <w:t>Функціональний стан серцево-судинної системи дітей – це не тільки головний показник здоров’я. Він відіграє важливу роль в адаптації організму до фізичних навантажень і є одним з основних показників функціональних можливостей організму [42]. Визначення ЧСС дозволяє здійснити моніторинг за реакцією серцево-судинної системи на навантаження.</w:t>
      </w:r>
    </w:p>
    <w:p w:rsidR="00B21ED2" w:rsidRPr="00750BFA" w:rsidRDefault="00B21ED2" w:rsidP="00B21ED2">
      <w:pPr>
        <w:pStyle w:val="a3"/>
        <w:spacing w:line="360" w:lineRule="auto"/>
        <w:ind w:firstLine="709"/>
        <w:rPr>
          <w:szCs w:val="28"/>
        </w:rPr>
      </w:pPr>
      <w:r w:rsidRPr="00750BFA">
        <w:rPr>
          <w:szCs w:val="28"/>
        </w:rPr>
        <w:t>Частота серцевих скорочень вимірювалась за пульсом. Дослідження ЧСС проводилося за допомогою методу пальпації серцевого поштовху. Для цього прикладали два пальці на внутрішню поверхню передпліччя лівої руки біля великого пальця. Пульс рахувався за 1 хв і визначалась кількість ударів (уд/хв</w:t>
      </w:r>
      <w:r w:rsidRPr="00750BFA">
        <w:rPr>
          <w:szCs w:val="28"/>
          <w:vertAlign w:val="superscript"/>
        </w:rPr>
        <w:t>-1</w:t>
      </w:r>
      <w:r w:rsidRPr="00750BFA">
        <w:rPr>
          <w:szCs w:val="28"/>
        </w:rPr>
        <w:t>).</w:t>
      </w:r>
    </w:p>
    <w:p w:rsidR="00B21ED2" w:rsidRPr="00750BFA" w:rsidRDefault="00B21ED2" w:rsidP="00B21ED2">
      <w:pPr>
        <w:spacing w:line="360" w:lineRule="auto"/>
        <w:ind w:firstLine="709"/>
        <w:jc w:val="both"/>
        <w:rPr>
          <w:sz w:val="28"/>
          <w:szCs w:val="28"/>
          <w:lang w:val="uk-UA"/>
        </w:rPr>
      </w:pPr>
    </w:p>
    <w:p w:rsidR="00B21ED2" w:rsidRPr="00750BFA" w:rsidRDefault="00B21ED2" w:rsidP="00B21ED2">
      <w:pPr>
        <w:shd w:val="clear" w:color="auto" w:fill="FFFFFF"/>
        <w:spacing w:line="360" w:lineRule="auto"/>
        <w:ind w:right="154" w:firstLine="709"/>
        <w:jc w:val="both"/>
        <w:rPr>
          <w:sz w:val="28"/>
          <w:szCs w:val="28"/>
          <w:lang w:val="uk-UA"/>
        </w:rPr>
      </w:pPr>
      <w:r w:rsidRPr="00750BFA">
        <w:rPr>
          <w:b/>
          <w:sz w:val="28"/>
          <w:szCs w:val="28"/>
          <w:lang w:val="uk-UA"/>
        </w:rPr>
        <w:t xml:space="preserve">2.1.4. Соціологічні методи. </w:t>
      </w:r>
      <w:r w:rsidRPr="00750BFA">
        <w:rPr>
          <w:sz w:val="28"/>
          <w:szCs w:val="28"/>
          <w:lang w:val="uk-UA"/>
        </w:rPr>
        <w:t>Методика «Ціннісних орієнтацій» М. Рокіча [11, 34]. Основою психологічної частини моніторингу здоров’я</w:t>
      </w:r>
      <w:r w:rsidRPr="00750BFA">
        <w:rPr>
          <w:spacing w:val="24"/>
          <w:sz w:val="28"/>
          <w:szCs w:val="28"/>
          <w:lang w:val="uk-UA"/>
        </w:rPr>
        <w:t xml:space="preserve"> </w:t>
      </w:r>
      <w:r w:rsidRPr="00750BFA">
        <w:rPr>
          <w:sz w:val="28"/>
          <w:szCs w:val="28"/>
          <w:lang w:val="uk-UA"/>
        </w:rPr>
        <w:t>слабозорих дітей є виявлення закономірності формування особи і ті її зміни, які мають місце під час перебування в спеціалізованому навчальному закладі. Це дає можливість виявити чинники, які можуть сприяти виникненню соціальної дезадаптації слабозорих дітей.</w:t>
      </w:r>
    </w:p>
    <w:p w:rsidR="00B21ED2" w:rsidRPr="00750BFA" w:rsidRDefault="00B21ED2" w:rsidP="00B21ED2">
      <w:pPr>
        <w:pStyle w:val="a3"/>
        <w:spacing w:line="360" w:lineRule="auto"/>
        <w:ind w:firstLine="709"/>
        <w:rPr>
          <w:szCs w:val="28"/>
        </w:rPr>
      </w:pPr>
      <w:r w:rsidRPr="00750BFA">
        <w:rPr>
          <w:szCs w:val="28"/>
        </w:rPr>
        <w:t>Система ціннісних орієнтацій визначає змістовну сторону спрямованості особистості і складає основу її відносин до навколишнього світу, до інших людей, до себе самого, основу світогляду і ядро мотивації життєвої активності, основу життєвої концепції [38].</w:t>
      </w:r>
    </w:p>
    <w:p w:rsidR="00B21ED2" w:rsidRPr="00750BFA" w:rsidRDefault="00B21ED2" w:rsidP="00B21ED2">
      <w:pPr>
        <w:pStyle w:val="a3"/>
        <w:spacing w:line="360" w:lineRule="auto"/>
        <w:ind w:firstLine="709"/>
        <w:rPr>
          <w:szCs w:val="28"/>
        </w:rPr>
      </w:pPr>
      <w:r w:rsidRPr="00750BFA">
        <w:rPr>
          <w:szCs w:val="28"/>
        </w:rPr>
        <w:lastRenderedPageBreak/>
        <w:t>Найбільш поширеною в даний час є методика вивчення ціннісних орієнтацій М. Рокіча, яка заснована на прямому ранжируванні списку цінностей. М. Рокіч розрізняє два класи цінностей:</w:t>
      </w:r>
    </w:p>
    <w:p w:rsidR="00B21ED2" w:rsidRPr="00750BFA" w:rsidRDefault="00B21ED2" w:rsidP="00B21ED2">
      <w:pPr>
        <w:pStyle w:val="a5"/>
        <w:widowControl w:val="0"/>
        <w:numPr>
          <w:ilvl w:val="3"/>
          <w:numId w:val="15"/>
        </w:numPr>
        <w:tabs>
          <w:tab w:val="left" w:pos="0"/>
          <w:tab w:val="left" w:pos="3247"/>
          <w:tab w:val="left" w:pos="3593"/>
          <w:tab w:val="left" w:pos="5316"/>
          <w:tab w:val="left" w:pos="5656"/>
          <w:tab w:val="left" w:pos="6515"/>
          <w:tab w:val="left" w:pos="7077"/>
          <w:tab w:val="left" w:pos="7921"/>
          <w:tab w:val="left" w:pos="9020"/>
        </w:tabs>
        <w:autoSpaceDE w:val="0"/>
        <w:autoSpaceDN w:val="0"/>
        <w:spacing w:line="360" w:lineRule="auto"/>
        <w:ind w:left="284" w:hanging="284"/>
        <w:contextualSpacing w:val="0"/>
        <w:jc w:val="both"/>
        <w:rPr>
          <w:rFonts w:cs="Times New Roman"/>
          <w:szCs w:val="28"/>
        </w:rPr>
      </w:pPr>
      <w:r w:rsidRPr="00750BFA">
        <w:rPr>
          <w:rFonts w:cs="Times New Roman"/>
          <w:szCs w:val="28"/>
        </w:rPr>
        <w:t>термінальні переконання в тому, що якась кінцева мета індивідуального існування варта того, щоб до неї</w:t>
      </w:r>
      <w:r w:rsidRPr="00750BFA">
        <w:rPr>
          <w:rFonts w:cs="Times New Roman"/>
          <w:spacing w:val="-2"/>
          <w:szCs w:val="28"/>
        </w:rPr>
        <w:t xml:space="preserve"> </w:t>
      </w:r>
      <w:r w:rsidRPr="00750BFA">
        <w:rPr>
          <w:rFonts w:cs="Times New Roman"/>
          <w:szCs w:val="28"/>
        </w:rPr>
        <w:t>прагнути;</w:t>
      </w:r>
    </w:p>
    <w:p w:rsidR="00B21ED2" w:rsidRPr="00750BFA" w:rsidRDefault="00B21ED2" w:rsidP="00B21ED2">
      <w:pPr>
        <w:pStyle w:val="a5"/>
        <w:widowControl w:val="0"/>
        <w:numPr>
          <w:ilvl w:val="3"/>
          <w:numId w:val="15"/>
        </w:numPr>
        <w:tabs>
          <w:tab w:val="left" w:pos="0"/>
        </w:tabs>
        <w:autoSpaceDE w:val="0"/>
        <w:autoSpaceDN w:val="0"/>
        <w:spacing w:line="360" w:lineRule="auto"/>
        <w:ind w:left="284" w:hanging="284"/>
        <w:contextualSpacing w:val="0"/>
        <w:jc w:val="both"/>
        <w:rPr>
          <w:rFonts w:cs="Times New Roman"/>
          <w:szCs w:val="28"/>
        </w:rPr>
      </w:pPr>
      <w:r w:rsidRPr="00750BFA">
        <w:rPr>
          <w:rFonts w:cs="Times New Roman"/>
          <w:szCs w:val="28"/>
        </w:rPr>
        <w:t>інструментальні – переконання в тому, що якийсь образ дій або властивість особи є переважним у будь-якій</w:t>
      </w:r>
      <w:r w:rsidRPr="00750BFA">
        <w:rPr>
          <w:rFonts w:cs="Times New Roman"/>
          <w:spacing w:val="-1"/>
          <w:szCs w:val="28"/>
        </w:rPr>
        <w:t xml:space="preserve"> </w:t>
      </w:r>
      <w:r w:rsidRPr="00750BFA">
        <w:rPr>
          <w:rFonts w:cs="Times New Roman"/>
          <w:szCs w:val="28"/>
        </w:rPr>
        <w:t>ситуації.</w:t>
      </w:r>
    </w:p>
    <w:p w:rsidR="00B21ED2" w:rsidRPr="00750BFA" w:rsidRDefault="00B21ED2" w:rsidP="00B21ED2">
      <w:pPr>
        <w:pStyle w:val="a3"/>
        <w:spacing w:line="360" w:lineRule="auto"/>
        <w:ind w:firstLine="709"/>
        <w:rPr>
          <w:szCs w:val="28"/>
        </w:rPr>
      </w:pPr>
      <w:r w:rsidRPr="00750BFA">
        <w:rPr>
          <w:szCs w:val="28"/>
        </w:rPr>
        <w:t>Цей розподіл відповідає традиційному діленню на цінності-цілі і цінності-засоби.</w:t>
      </w:r>
    </w:p>
    <w:p w:rsidR="00B21ED2" w:rsidRPr="00750BFA" w:rsidRDefault="00B21ED2" w:rsidP="00B21ED2">
      <w:pPr>
        <w:pStyle w:val="a3"/>
        <w:spacing w:line="360" w:lineRule="auto"/>
        <w:ind w:firstLine="709"/>
        <w:rPr>
          <w:szCs w:val="28"/>
        </w:rPr>
      </w:pPr>
      <w:r w:rsidRPr="00750BFA">
        <w:rPr>
          <w:szCs w:val="28"/>
        </w:rPr>
        <w:t>Респонденту пропонуються два списки цінностей (по 18 у кожному) або на листах паперу в алфавітному порядку, або на картках. У списках випробовуваний привласнює кожній цінності ранговий номер, а картки розкладає по порядку значущості. Остання форма подачі матеріалу дає надійніші результати. Спочатку пред’являється набір термінальних, а потім набір інструментальних</w:t>
      </w:r>
      <w:r w:rsidRPr="00750BFA">
        <w:rPr>
          <w:spacing w:val="2"/>
          <w:szCs w:val="28"/>
        </w:rPr>
        <w:t xml:space="preserve"> </w:t>
      </w:r>
      <w:r w:rsidRPr="00750BFA">
        <w:rPr>
          <w:szCs w:val="28"/>
        </w:rPr>
        <w:t>цінностей.</w:t>
      </w:r>
    </w:p>
    <w:p w:rsidR="00B21ED2" w:rsidRPr="00750BFA" w:rsidRDefault="00B21ED2" w:rsidP="00B21ED2">
      <w:pPr>
        <w:pStyle w:val="a3"/>
        <w:spacing w:line="360" w:lineRule="auto"/>
        <w:ind w:firstLine="709"/>
        <w:rPr>
          <w:szCs w:val="28"/>
        </w:rPr>
      </w:pPr>
      <w:r w:rsidRPr="00750BFA">
        <w:rPr>
          <w:szCs w:val="28"/>
        </w:rPr>
        <w:t>Методика сприяє виявленню індивідуальних відмінностей, а також виявленню порушень формування особистості – одного з етапів вирішення проблеми створення умов для зміцнення нервово-психічного здоров’я слабозорих дітей [11].</w:t>
      </w:r>
    </w:p>
    <w:p w:rsidR="00B21ED2" w:rsidRPr="00750BFA" w:rsidRDefault="00B21ED2" w:rsidP="00B21ED2">
      <w:pPr>
        <w:pStyle w:val="a3"/>
        <w:spacing w:line="360" w:lineRule="auto"/>
        <w:ind w:firstLine="709"/>
        <w:rPr>
          <w:szCs w:val="28"/>
        </w:rPr>
      </w:pPr>
      <w:r w:rsidRPr="00750BFA">
        <w:rPr>
          <w:szCs w:val="28"/>
        </w:rPr>
        <w:t>Психологічний контроль потрібний у всіх випадках, коли виникає практична необхідність оцінки емоційних і поведінкових відхилень, коли треба ухвалити рішення про створення найбільш сприятливих умов реабілітації з урахуванням індивідуальних особливостей дитини</w:t>
      </w:r>
      <w:r w:rsidRPr="00750BFA">
        <w:rPr>
          <w:spacing w:val="-7"/>
          <w:szCs w:val="28"/>
        </w:rPr>
        <w:t xml:space="preserve"> </w:t>
      </w:r>
      <w:r w:rsidRPr="00750BFA">
        <w:rPr>
          <w:szCs w:val="28"/>
        </w:rPr>
        <w:t>[45].</w:t>
      </w:r>
    </w:p>
    <w:p w:rsidR="00B21ED2" w:rsidRPr="00750BFA" w:rsidRDefault="00B21ED2" w:rsidP="00B21ED2">
      <w:pPr>
        <w:pStyle w:val="a3"/>
        <w:spacing w:line="360" w:lineRule="auto"/>
        <w:ind w:firstLine="709"/>
        <w:rPr>
          <w:szCs w:val="28"/>
        </w:rPr>
      </w:pPr>
      <w:r w:rsidRPr="00750BFA">
        <w:rPr>
          <w:szCs w:val="28"/>
        </w:rPr>
        <w:t>Формування гігієнічних навиків. Визначення рівня сформованості гігієнічних навиків визначали індивідуальні особливості режиму дня за анкетою. Отримана інформація дозволяє за малий проміжок часу медичному і педагогічному персоналу школи-інтернату, самим учням і їх батькам виявити рівень сформованості складових елементів режиму дня, для їх послідовної корекції [72] (додатки A і Б).</w:t>
      </w:r>
    </w:p>
    <w:p w:rsidR="00B21ED2" w:rsidRPr="00750BFA" w:rsidRDefault="00B21ED2" w:rsidP="00B21ED2">
      <w:pPr>
        <w:shd w:val="clear" w:color="auto" w:fill="FFFFFF"/>
        <w:spacing w:line="360" w:lineRule="auto"/>
        <w:ind w:right="154" w:firstLine="709"/>
        <w:jc w:val="both"/>
        <w:rPr>
          <w:b/>
          <w:sz w:val="28"/>
          <w:szCs w:val="28"/>
          <w:lang w:val="uk-UA"/>
        </w:rPr>
      </w:pPr>
      <w:r w:rsidRPr="00750BFA">
        <w:rPr>
          <w:b/>
          <w:sz w:val="28"/>
          <w:szCs w:val="28"/>
          <w:lang w:val="uk-UA"/>
        </w:rPr>
        <w:lastRenderedPageBreak/>
        <w:t xml:space="preserve">2.1.5. Методи математичної обробки отриманих даних. </w:t>
      </w:r>
      <w:r w:rsidRPr="00750BFA">
        <w:rPr>
          <w:sz w:val="28"/>
          <w:szCs w:val="28"/>
          <w:lang w:val="uk-UA"/>
        </w:rPr>
        <w:t xml:space="preserve">Для обробки отриманих у дослідженні даних використовували наступні методи математичної статистики: описову статистику, вибірковий метод, параметричний критерій Стьюдента і непараметричний критерій Манна-Уітні. Обчислювалися: вибіркове середнє арифметичне значення </w:t>
      </w:r>
      <w:r w:rsidRPr="00750BFA">
        <w:rPr>
          <w:b/>
          <w:position w:val="-4"/>
          <w:sz w:val="28"/>
          <w:szCs w:val="28"/>
          <w:lang w:val="uk-UA"/>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3.6pt" o:ole="">
            <v:imagedata r:id="rId7" o:title=""/>
          </v:shape>
          <o:OLEObject Type="Embed" ProgID="Equation.3" ShapeID="_x0000_i1025" DrawAspect="Content" ObjectID="_1687127992" r:id="rId8"/>
        </w:object>
      </w:r>
      <w:r w:rsidRPr="00750BFA">
        <w:rPr>
          <w:sz w:val="28"/>
          <w:szCs w:val="28"/>
          <w:lang w:val="uk-UA"/>
        </w:rPr>
        <w:t>, стандартне відхилення</w:t>
      </w:r>
      <w:r w:rsidRPr="00750BFA">
        <w:rPr>
          <w:i/>
          <w:spacing w:val="-28"/>
          <w:sz w:val="28"/>
          <w:szCs w:val="28"/>
          <w:lang w:val="uk-UA"/>
        </w:rPr>
        <w:t xml:space="preserve"> </w:t>
      </w:r>
      <w:r w:rsidRPr="00750BFA">
        <w:rPr>
          <w:sz w:val="28"/>
          <w:szCs w:val="28"/>
          <w:lang w:val="uk-UA"/>
        </w:rPr>
        <w:t>S.</w:t>
      </w:r>
    </w:p>
    <w:p w:rsidR="00B21ED2" w:rsidRPr="00750BFA" w:rsidRDefault="00B21ED2" w:rsidP="00B21ED2">
      <w:pPr>
        <w:pStyle w:val="a3"/>
        <w:tabs>
          <w:tab w:val="left" w:pos="0"/>
        </w:tabs>
        <w:spacing w:line="360" w:lineRule="auto"/>
        <w:ind w:firstLine="709"/>
        <w:rPr>
          <w:szCs w:val="28"/>
        </w:rPr>
      </w:pPr>
      <w:r w:rsidRPr="00750BFA">
        <w:rPr>
          <w:szCs w:val="28"/>
        </w:rPr>
        <w:t>Статистична значимість різниці між оцінками вибіркових антропометричних (довжини і маси тіла, показником індексу маси тіла) та функціональних показників (життєвої ємності легень, проби Штанге, проби Генчі, ЧСС) слабозорих дітей, розподіл яких відповідав нормальному закону, перевірялась за допомогою t-критерію Стьюдента.</w:t>
      </w:r>
    </w:p>
    <w:p w:rsidR="00B21ED2" w:rsidRPr="00750BFA" w:rsidRDefault="00B21ED2" w:rsidP="00B21ED2">
      <w:pPr>
        <w:pStyle w:val="a3"/>
        <w:tabs>
          <w:tab w:val="left" w:pos="0"/>
        </w:tabs>
        <w:spacing w:line="360" w:lineRule="auto"/>
        <w:ind w:firstLine="709"/>
        <w:rPr>
          <w:szCs w:val="28"/>
        </w:rPr>
      </w:pPr>
      <w:r w:rsidRPr="00750BFA">
        <w:rPr>
          <w:szCs w:val="28"/>
        </w:rPr>
        <w:t>При статистичній обробці приймалася надійність р=95 % (імовірність помилки 5 %), тобто рівень значущості р=0,05.</w:t>
      </w:r>
    </w:p>
    <w:p w:rsidR="00B21ED2" w:rsidRPr="00750BFA" w:rsidRDefault="00B21ED2" w:rsidP="00B21ED2">
      <w:pPr>
        <w:pStyle w:val="a3"/>
        <w:tabs>
          <w:tab w:val="left" w:pos="0"/>
        </w:tabs>
        <w:spacing w:line="360" w:lineRule="auto"/>
        <w:ind w:firstLine="709"/>
        <w:rPr>
          <w:szCs w:val="28"/>
        </w:rPr>
      </w:pPr>
      <w:r w:rsidRPr="00750BFA">
        <w:rPr>
          <w:szCs w:val="28"/>
        </w:rPr>
        <w:t>Математична обробка проводилась із використанням програмних пакетів MS Excel XP (Microsoft, США), Statistiсa 6.0 (StatSoft, США).</w:t>
      </w:r>
    </w:p>
    <w:p w:rsidR="00B21ED2" w:rsidRPr="00750BFA" w:rsidRDefault="00B21ED2" w:rsidP="00B21ED2">
      <w:pPr>
        <w:shd w:val="clear" w:color="auto" w:fill="FFFFFF"/>
        <w:spacing w:line="360" w:lineRule="auto"/>
        <w:ind w:right="154" w:firstLine="709"/>
        <w:jc w:val="both"/>
        <w:rPr>
          <w:sz w:val="28"/>
          <w:szCs w:val="28"/>
          <w:lang w:val="uk-UA"/>
        </w:rPr>
      </w:pPr>
    </w:p>
    <w:p w:rsidR="00B21ED2" w:rsidRPr="00750BFA" w:rsidRDefault="00B21ED2" w:rsidP="00B21ED2">
      <w:pPr>
        <w:spacing w:line="360" w:lineRule="auto"/>
        <w:ind w:firstLine="709"/>
        <w:jc w:val="both"/>
        <w:rPr>
          <w:sz w:val="28"/>
          <w:szCs w:val="28"/>
          <w:lang w:val="uk-UA"/>
        </w:rPr>
      </w:pPr>
      <w:r w:rsidRPr="00750BFA">
        <w:rPr>
          <w:b/>
          <w:sz w:val="28"/>
          <w:szCs w:val="28"/>
          <w:lang w:val="uk-UA"/>
        </w:rPr>
        <w:t>2.2. Організація дослідження</w:t>
      </w:r>
    </w:p>
    <w:p w:rsidR="00B21ED2" w:rsidRPr="00750BFA" w:rsidRDefault="00B21ED2" w:rsidP="00B21ED2">
      <w:pPr>
        <w:spacing w:line="360" w:lineRule="auto"/>
        <w:ind w:firstLine="709"/>
        <w:jc w:val="both"/>
        <w:rPr>
          <w:sz w:val="28"/>
          <w:szCs w:val="28"/>
          <w:lang w:val="uk-UA"/>
        </w:rPr>
      </w:pPr>
    </w:p>
    <w:p w:rsidR="00B21ED2" w:rsidRPr="00750BFA" w:rsidRDefault="00B21ED2" w:rsidP="00B21ED2">
      <w:pPr>
        <w:spacing w:line="360" w:lineRule="auto"/>
        <w:ind w:firstLine="709"/>
        <w:jc w:val="both"/>
        <w:rPr>
          <w:sz w:val="28"/>
          <w:szCs w:val="28"/>
          <w:lang w:val="uk-UA"/>
        </w:rPr>
      </w:pPr>
      <w:r w:rsidRPr="00750BFA">
        <w:rPr>
          <w:sz w:val="28"/>
          <w:szCs w:val="28"/>
          <w:lang w:val="uk-UA"/>
        </w:rPr>
        <w:t xml:space="preserve">Дослідження проводилось на базі </w:t>
      </w:r>
      <w:r w:rsidRPr="00750BFA">
        <w:rPr>
          <w:bCs/>
          <w:sz w:val="28"/>
          <w:szCs w:val="28"/>
          <w:lang w:val="uk-UA"/>
        </w:rPr>
        <w:t>спеціальної загальноосвітньої школи-інтернату № 5 ім. Я. П. Батюка (м. Київ)</w:t>
      </w:r>
      <w:r w:rsidRPr="00750BFA">
        <w:rPr>
          <w:sz w:val="28"/>
          <w:szCs w:val="28"/>
          <w:lang w:val="uk-UA"/>
        </w:rPr>
        <w:t>. Контингент дослідження – діти з міопією і гіперметропією 13–15 років у кількості 14</w:t>
      </w:r>
      <w:r w:rsidRPr="00750BFA">
        <w:rPr>
          <w:spacing w:val="-7"/>
          <w:sz w:val="28"/>
          <w:szCs w:val="28"/>
          <w:lang w:val="uk-UA"/>
        </w:rPr>
        <w:t xml:space="preserve"> </w:t>
      </w:r>
      <w:r w:rsidRPr="00750BFA">
        <w:rPr>
          <w:sz w:val="28"/>
          <w:szCs w:val="28"/>
          <w:lang w:val="uk-UA"/>
        </w:rPr>
        <w:t>дітей.</w:t>
      </w:r>
    </w:p>
    <w:p w:rsidR="00B21ED2" w:rsidRPr="00750BFA" w:rsidRDefault="00B21ED2" w:rsidP="00B21ED2">
      <w:pPr>
        <w:pStyle w:val="a3"/>
        <w:spacing w:line="360" w:lineRule="auto"/>
        <w:ind w:firstLine="709"/>
        <w:rPr>
          <w:szCs w:val="28"/>
        </w:rPr>
      </w:pPr>
      <w:r w:rsidRPr="00750BFA">
        <w:rPr>
          <w:szCs w:val="28"/>
        </w:rPr>
        <w:t>Для проведення дослідження учні були поділені на 4 групи. Основну групу 1 (ОГ1) склали 3 учні з діагнозом міопія. Контрольну групу 1 (КГ1) склали 4 учні з діагнозом міопія. Основну групу 2 (ОГ2) склали 3 учні з діагнозом гіперметропія. Контрольну групу 2 (КГ2) склали 4 учні з діагнозом гіперметропія.</w:t>
      </w:r>
    </w:p>
    <w:p w:rsidR="00B21ED2" w:rsidRPr="00750BFA" w:rsidRDefault="00B21ED2" w:rsidP="00B21ED2">
      <w:pPr>
        <w:pStyle w:val="a3"/>
        <w:spacing w:line="360" w:lineRule="auto"/>
        <w:ind w:firstLine="709"/>
        <w:rPr>
          <w:szCs w:val="28"/>
        </w:rPr>
      </w:pPr>
      <w:r w:rsidRPr="00750BFA">
        <w:rPr>
          <w:szCs w:val="28"/>
        </w:rPr>
        <w:t>Під час проведення дослідження застосовувалась комплексна програма фізичної реабілітації, яка включала лікувальну гімнастику, лікувальний масаж очей, фізіотерапію, лікувальне харчування. Програма застосовувалась в ОГ1 і ОГ2.</w:t>
      </w:r>
    </w:p>
    <w:p w:rsidR="00B21ED2" w:rsidRPr="00750BFA" w:rsidRDefault="00B21ED2" w:rsidP="00B21ED2">
      <w:pPr>
        <w:pStyle w:val="a3"/>
        <w:spacing w:line="360" w:lineRule="auto"/>
        <w:ind w:firstLine="709"/>
        <w:rPr>
          <w:szCs w:val="28"/>
        </w:rPr>
      </w:pPr>
      <w:r w:rsidRPr="00750BFA">
        <w:rPr>
          <w:szCs w:val="28"/>
        </w:rPr>
        <w:lastRenderedPageBreak/>
        <w:t>У контрольних групах протягом всього періоду дослідження застосовувалась стандартна програма закладу. В схему занять входили заняття лікувальною фізичною культурою, апаратний вакуумний масаж, фізіотерапія, лікувальне харчування, але все з меншим дозуванням і спрощеним змістом.</w:t>
      </w:r>
    </w:p>
    <w:p w:rsidR="00B21ED2" w:rsidRPr="00750BFA" w:rsidRDefault="00B21ED2" w:rsidP="00B21ED2">
      <w:pPr>
        <w:pStyle w:val="a3"/>
        <w:tabs>
          <w:tab w:val="left" w:pos="9354"/>
        </w:tabs>
        <w:spacing w:line="360" w:lineRule="auto"/>
        <w:ind w:right="-2" w:firstLine="709"/>
        <w:rPr>
          <w:szCs w:val="28"/>
        </w:rPr>
      </w:pPr>
      <w:r w:rsidRPr="00750BFA">
        <w:rPr>
          <w:szCs w:val="28"/>
        </w:rPr>
        <w:t>Дослідження з перевіркою поставлених завдань та апробацією результатів і їх впровадження було проведене в чотири етапи.</w:t>
      </w:r>
    </w:p>
    <w:p w:rsidR="00B21ED2" w:rsidRPr="00750BFA" w:rsidRDefault="00B21ED2" w:rsidP="00B21ED2">
      <w:pPr>
        <w:pStyle w:val="a3"/>
        <w:tabs>
          <w:tab w:val="left" w:pos="9354"/>
        </w:tabs>
        <w:spacing w:line="360" w:lineRule="auto"/>
        <w:ind w:right="-2" w:firstLine="709"/>
        <w:rPr>
          <w:szCs w:val="28"/>
        </w:rPr>
      </w:pPr>
      <w:r w:rsidRPr="00750BFA">
        <w:rPr>
          <w:szCs w:val="28"/>
        </w:rPr>
        <w:t>На першому етапі були детально проаналізовані літературні джерела вітчизняних та іноземних авторів. Це дозволило краще окреслити проблему, визначити методи реабілітаційного обстеження, розробити індивідуальну реабілітаційну карту обстеження слабозорих дітей. Були освоєні методи дослідження та обумовлені терміни їх проведення.</w:t>
      </w:r>
    </w:p>
    <w:p w:rsidR="00B21ED2" w:rsidRPr="00750BFA" w:rsidRDefault="00B21ED2" w:rsidP="00B21ED2">
      <w:pPr>
        <w:pStyle w:val="a3"/>
        <w:tabs>
          <w:tab w:val="left" w:pos="9354"/>
        </w:tabs>
        <w:spacing w:line="360" w:lineRule="auto"/>
        <w:ind w:right="-2" w:firstLine="709"/>
        <w:rPr>
          <w:szCs w:val="28"/>
        </w:rPr>
      </w:pPr>
      <w:r w:rsidRPr="00750BFA">
        <w:rPr>
          <w:szCs w:val="28"/>
        </w:rPr>
        <w:t>На другому етапі був проведений збір інформації про стан зорового аналізатора, показники фізичного розвитку, рівень сформованості ціннісних орієнтацій контингенту досліджуваних. На основі отриманих результатів первинного обстеження та їх аналізу була розроблена програма фізичної реабілітації.</w:t>
      </w:r>
    </w:p>
    <w:p w:rsidR="00B21ED2" w:rsidRPr="00750BFA" w:rsidRDefault="00B21ED2" w:rsidP="00B21ED2">
      <w:pPr>
        <w:pStyle w:val="a3"/>
        <w:tabs>
          <w:tab w:val="left" w:pos="9354"/>
        </w:tabs>
        <w:spacing w:line="360" w:lineRule="auto"/>
        <w:ind w:right="-2" w:firstLine="709"/>
        <w:rPr>
          <w:szCs w:val="28"/>
        </w:rPr>
      </w:pPr>
      <w:r w:rsidRPr="00750BFA">
        <w:rPr>
          <w:szCs w:val="28"/>
        </w:rPr>
        <w:t>На третьому етапі визначалась ефективність впровадження розробленої програми фізичної реабілітації, експериментально перевірялися результати запропонованої програми шляхом порівняння вихідних, проміжних і кінцевих результатів тестування функціональних систем слабозорих дітей основних і контрольних</w:t>
      </w:r>
      <w:r w:rsidRPr="00750BFA">
        <w:rPr>
          <w:spacing w:val="-15"/>
          <w:szCs w:val="28"/>
        </w:rPr>
        <w:t xml:space="preserve"> </w:t>
      </w:r>
      <w:r w:rsidRPr="00750BFA">
        <w:rPr>
          <w:szCs w:val="28"/>
        </w:rPr>
        <w:t>груп.</w:t>
      </w:r>
    </w:p>
    <w:p w:rsidR="00B21ED2" w:rsidRPr="00750BFA" w:rsidRDefault="00B21ED2" w:rsidP="00B21ED2">
      <w:pPr>
        <w:pStyle w:val="a3"/>
        <w:tabs>
          <w:tab w:val="left" w:pos="9354"/>
        </w:tabs>
        <w:spacing w:line="360" w:lineRule="auto"/>
        <w:ind w:right="-2" w:firstLine="709"/>
        <w:rPr>
          <w:szCs w:val="28"/>
        </w:rPr>
      </w:pPr>
      <w:r w:rsidRPr="00750BFA">
        <w:rPr>
          <w:szCs w:val="28"/>
        </w:rPr>
        <w:t>На четвертому етапі проводилась обробка отриманих результатів методами математичної статистики, оформлення роботи, а також апробація основних положень дослідження на наукових конференціях; впровадження результатів дослідження у практику.</w:t>
      </w:r>
    </w:p>
    <w:p w:rsidR="00B21ED2" w:rsidRPr="00750BFA" w:rsidRDefault="00B21ED2" w:rsidP="00B21ED2">
      <w:pPr>
        <w:rPr>
          <w:sz w:val="28"/>
          <w:szCs w:val="28"/>
          <w:lang w:val="uk-UA"/>
        </w:rPr>
      </w:pPr>
      <w:r w:rsidRPr="00750BFA">
        <w:rPr>
          <w:sz w:val="28"/>
          <w:szCs w:val="28"/>
          <w:lang w:val="uk-UA"/>
        </w:rPr>
        <w:br w:type="page"/>
      </w:r>
    </w:p>
    <w:p w:rsidR="00B21ED2" w:rsidRPr="00750BFA" w:rsidRDefault="00B21ED2" w:rsidP="00B21ED2">
      <w:pPr>
        <w:spacing w:line="360" w:lineRule="auto"/>
        <w:jc w:val="center"/>
        <w:rPr>
          <w:b/>
          <w:sz w:val="28"/>
          <w:szCs w:val="28"/>
          <w:lang w:val="uk-UA"/>
        </w:rPr>
      </w:pPr>
      <w:r w:rsidRPr="00750BFA">
        <w:rPr>
          <w:b/>
          <w:sz w:val="28"/>
          <w:szCs w:val="28"/>
          <w:lang w:val="uk-UA"/>
        </w:rPr>
        <w:lastRenderedPageBreak/>
        <w:t>РОЗДІЛ 3</w:t>
      </w:r>
    </w:p>
    <w:p w:rsidR="00B21ED2" w:rsidRPr="00750BFA" w:rsidRDefault="00B21ED2" w:rsidP="00B21ED2">
      <w:pPr>
        <w:spacing w:line="360" w:lineRule="auto"/>
        <w:jc w:val="center"/>
        <w:rPr>
          <w:sz w:val="28"/>
          <w:szCs w:val="28"/>
          <w:lang w:val="uk-UA"/>
        </w:rPr>
      </w:pPr>
      <w:r w:rsidRPr="00750BFA">
        <w:rPr>
          <w:b/>
          <w:sz w:val="28"/>
          <w:szCs w:val="28"/>
          <w:lang w:val="uk-UA"/>
        </w:rPr>
        <w:t>МЕТОДИКА АДАПТИВНОЇ ФІЗИЧНОЇ РЕАБІЛІТАЦІЇ ДІТЕЙ З ПOРУШЕННЯМИ ЗOРУ СЕРЕДНЬOГО ШКІЛЬНОГО ВІКУ В УМОВАХ СПЕЦІАЛІЗОВАНОГО НАВЧАЛЬНОГО ЗАКЛАДУ</w:t>
      </w:r>
    </w:p>
    <w:p w:rsidR="00B21ED2" w:rsidRPr="00750BFA" w:rsidRDefault="00B21ED2" w:rsidP="00B21ED2">
      <w:pPr>
        <w:spacing w:line="360" w:lineRule="auto"/>
        <w:ind w:firstLine="567"/>
        <w:jc w:val="both"/>
        <w:rPr>
          <w:sz w:val="28"/>
          <w:szCs w:val="28"/>
          <w:lang w:val="uk-UA"/>
        </w:rPr>
      </w:pPr>
    </w:p>
    <w:p w:rsidR="00B21ED2" w:rsidRPr="00750BFA" w:rsidRDefault="00B21ED2" w:rsidP="00B21ED2">
      <w:pPr>
        <w:pStyle w:val="a5"/>
        <w:numPr>
          <w:ilvl w:val="1"/>
          <w:numId w:val="20"/>
        </w:numPr>
        <w:ind w:left="1418" w:hanging="709"/>
        <w:jc w:val="both"/>
        <w:rPr>
          <w:rFonts w:cs="Times New Roman"/>
          <w:b/>
          <w:szCs w:val="28"/>
        </w:rPr>
      </w:pPr>
      <w:r w:rsidRPr="00750BFA">
        <w:rPr>
          <w:rFonts w:cs="Times New Roman"/>
          <w:b/>
          <w:szCs w:val="28"/>
        </w:rPr>
        <w:t>Oснoви побудoви методики адаптивної  фізичної реабілітації дітей cереднього шкільного віку з порушеннями зору, які навчаються в спеціалізованому навчальному закладі</w:t>
      </w:r>
    </w:p>
    <w:p w:rsidR="00B21ED2" w:rsidRPr="00750BFA" w:rsidRDefault="00B21ED2" w:rsidP="00B21ED2">
      <w:pPr>
        <w:pStyle w:val="a5"/>
        <w:spacing w:line="360" w:lineRule="auto"/>
        <w:ind w:left="0" w:firstLine="709"/>
        <w:jc w:val="both"/>
        <w:rPr>
          <w:rFonts w:cs="Times New Roman"/>
          <w:b/>
          <w:szCs w:val="28"/>
        </w:rPr>
      </w:pPr>
    </w:p>
    <w:p w:rsidR="00B21ED2" w:rsidRPr="00750BFA" w:rsidRDefault="00B21ED2" w:rsidP="00B21ED2">
      <w:pPr>
        <w:pStyle w:val="a3"/>
        <w:spacing w:line="360" w:lineRule="auto"/>
        <w:ind w:firstLine="709"/>
        <w:rPr>
          <w:szCs w:val="28"/>
        </w:rPr>
      </w:pPr>
      <w:r w:rsidRPr="00750BFA">
        <w:rPr>
          <w:szCs w:val="28"/>
        </w:rPr>
        <w:t>Фізична реабілітація слабозорих припускає комплексну дію на три головні чинники: соматичний, психічний і соціальний, що формують єдність людської особи, людину-індивідуума, людину як члена суспільства з властивими їй соціальними зв’язками.</w:t>
      </w:r>
    </w:p>
    <w:p w:rsidR="00B21ED2" w:rsidRPr="00750BFA" w:rsidRDefault="00B21ED2" w:rsidP="00B21ED2">
      <w:pPr>
        <w:pStyle w:val="a3"/>
        <w:spacing w:line="360" w:lineRule="auto"/>
        <w:ind w:firstLine="709"/>
        <w:rPr>
          <w:szCs w:val="28"/>
        </w:rPr>
      </w:pPr>
      <w:r w:rsidRPr="00750BFA">
        <w:rPr>
          <w:szCs w:val="28"/>
        </w:rPr>
        <w:t>Підбір засобів і обґрунтування їхньої регламентації здійснювалися з урахуванням особливостей організму слабозорих дітей 13–15 років, залежно від рухового режиму, протипоказань, спеціальних педагогічних принципів адаптивного фізичного виховання, дозування та реакції організму на фізичне навантаження, раціональне сполучення засобів фізичної реабілітації.</w:t>
      </w:r>
    </w:p>
    <w:p w:rsidR="00B21ED2" w:rsidRPr="00750BFA" w:rsidRDefault="00B21ED2" w:rsidP="00B21ED2">
      <w:pPr>
        <w:pStyle w:val="a3"/>
        <w:spacing w:line="360" w:lineRule="auto"/>
        <w:ind w:firstLine="709"/>
        <w:rPr>
          <w:szCs w:val="28"/>
        </w:rPr>
      </w:pPr>
      <w:r w:rsidRPr="00750BFA">
        <w:rPr>
          <w:szCs w:val="28"/>
        </w:rPr>
        <w:t>Основною формою кожного періоду реабілітації були заняття з лікувальної гімнастики з переважним застосуванням вправ для відновлення гостроти зору. Перевагу віддавали спеціальним вправам для очей, вправам для внутрішніх м’язів очей, загальнорозвивальним вправам, які можна поєднувати з рухом очей, дихальним вправам. Також у програмі реабілітації застосовувались такі засоби фізичної реабілітації: фізіотерапія, лікувальний масаж, лікувально-оздоровче харчування.</w:t>
      </w:r>
    </w:p>
    <w:p w:rsidR="00B21ED2" w:rsidRPr="00750BFA" w:rsidRDefault="00B21ED2" w:rsidP="00B21ED2">
      <w:pPr>
        <w:pStyle w:val="a3"/>
        <w:spacing w:line="360" w:lineRule="auto"/>
        <w:ind w:right="-2" w:firstLine="709"/>
        <w:rPr>
          <w:szCs w:val="28"/>
        </w:rPr>
      </w:pPr>
      <w:r w:rsidRPr="00750BFA">
        <w:rPr>
          <w:szCs w:val="28"/>
        </w:rPr>
        <w:t xml:space="preserve">Різноманіття зорових патологій зумовлює необхідність диференційованого підходу до вибору корекційних і лікувальних заходів для кожної дитини. Використання різноманітних вправ лікувальної гімнастики збільшує кількість різних груп м’язів, що задіюються в роботу, а також дозволяє застосовувати диференційований метод роботи з дітьми, що мають </w:t>
      </w:r>
      <w:r w:rsidRPr="00750BFA">
        <w:rPr>
          <w:szCs w:val="28"/>
        </w:rPr>
        <w:lastRenderedPageBreak/>
        <w:t>різну зорову патологію, підготувати їх до виконання інших, складніших рухів, вправ, завдань [6, 63].</w:t>
      </w:r>
    </w:p>
    <w:p w:rsidR="00B21ED2" w:rsidRPr="00750BFA" w:rsidRDefault="00B21ED2" w:rsidP="00B21ED2">
      <w:pPr>
        <w:pStyle w:val="a3"/>
        <w:spacing w:line="360" w:lineRule="auto"/>
        <w:ind w:right="-2" w:firstLine="709"/>
        <w:rPr>
          <w:szCs w:val="28"/>
        </w:rPr>
      </w:pPr>
      <w:r w:rsidRPr="00750BFA">
        <w:rPr>
          <w:szCs w:val="28"/>
        </w:rPr>
        <w:t>При застосуванні програми фізичної реабілітації у дітей із зоровою патологією враховували специфічні особливості їх психічного і фізичного розвитку, дотримувались загальноприйнятих дидактичних принципів:</w:t>
      </w:r>
    </w:p>
    <w:p w:rsidR="00B21ED2" w:rsidRPr="00750BFA" w:rsidRDefault="00B21ED2" w:rsidP="00B21ED2">
      <w:pPr>
        <w:pStyle w:val="a5"/>
        <w:widowControl w:val="0"/>
        <w:numPr>
          <w:ilvl w:val="2"/>
          <w:numId w:val="18"/>
        </w:numPr>
        <w:tabs>
          <w:tab w:val="left" w:pos="1507"/>
        </w:tabs>
        <w:autoSpaceDE w:val="0"/>
        <w:autoSpaceDN w:val="0"/>
        <w:spacing w:line="360" w:lineRule="auto"/>
        <w:ind w:left="426" w:right="-2" w:hanging="426"/>
        <w:contextualSpacing w:val="0"/>
        <w:jc w:val="both"/>
        <w:rPr>
          <w:rFonts w:cs="Times New Roman"/>
          <w:szCs w:val="28"/>
        </w:rPr>
      </w:pPr>
      <w:r w:rsidRPr="00750BFA">
        <w:rPr>
          <w:rFonts w:cs="Times New Roman"/>
          <w:szCs w:val="28"/>
        </w:rPr>
        <w:t>Індивідуалізація в методиці і дозуванні фізичних вправ залежно від первинного дефекту.</w:t>
      </w:r>
    </w:p>
    <w:p w:rsidR="00B21ED2" w:rsidRPr="00750BFA" w:rsidRDefault="00B21ED2" w:rsidP="00B21ED2">
      <w:pPr>
        <w:pStyle w:val="a5"/>
        <w:widowControl w:val="0"/>
        <w:numPr>
          <w:ilvl w:val="2"/>
          <w:numId w:val="18"/>
        </w:numPr>
        <w:tabs>
          <w:tab w:val="left" w:pos="1646"/>
        </w:tabs>
        <w:autoSpaceDE w:val="0"/>
        <w:autoSpaceDN w:val="0"/>
        <w:spacing w:line="360" w:lineRule="auto"/>
        <w:ind w:left="426" w:right="-2" w:hanging="426"/>
        <w:contextualSpacing w:val="0"/>
        <w:jc w:val="both"/>
        <w:rPr>
          <w:rFonts w:cs="Times New Roman"/>
          <w:szCs w:val="28"/>
        </w:rPr>
      </w:pPr>
      <w:r w:rsidRPr="00750BFA">
        <w:rPr>
          <w:rFonts w:cs="Times New Roman"/>
          <w:szCs w:val="28"/>
        </w:rPr>
        <w:t>Системність дії із забезпеченням певного підбору вправ (з урахуванням стану зорового аналізатора і можливості використання залишкового зору) і послідовності їх застосування.</w:t>
      </w:r>
    </w:p>
    <w:p w:rsidR="00B21ED2" w:rsidRPr="00750BFA" w:rsidRDefault="00B21ED2" w:rsidP="00B21ED2">
      <w:pPr>
        <w:pStyle w:val="a5"/>
        <w:widowControl w:val="0"/>
        <w:numPr>
          <w:ilvl w:val="2"/>
          <w:numId w:val="18"/>
        </w:numPr>
        <w:tabs>
          <w:tab w:val="left" w:pos="1497"/>
        </w:tabs>
        <w:autoSpaceDE w:val="0"/>
        <w:autoSpaceDN w:val="0"/>
        <w:spacing w:line="360" w:lineRule="auto"/>
        <w:ind w:left="426" w:right="-2" w:hanging="426"/>
        <w:contextualSpacing w:val="0"/>
        <w:jc w:val="both"/>
        <w:rPr>
          <w:rFonts w:cs="Times New Roman"/>
          <w:szCs w:val="28"/>
        </w:rPr>
      </w:pPr>
      <w:r w:rsidRPr="00750BFA">
        <w:rPr>
          <w:rFonts w:cs="Times New Roman"/>
          <w:szCs w:val="28"/>
        </w:rPr>
        <w:t>Регулярність дії, де регулярне застосування фізичних вправ забезпечує розвиток функціональних можливостей організму, накопичення необхідного запасу уявлень про предмет, рух або вправу слабозорих дітей. Ці образи надалі стали основою для формування понять. Встановлено, що збереження уявлень залежить від гостроти зору.</w:t>
      </w:r>
    </w:p>
    <w:p w:rsidR="00B21ED2" w:rsidRPr="00750BFA" w:rsidRDefault="00B21ED2" w:rsidP="00B21ED2">
      <w:pPr>
        <w:pStyle w:val="a5"/>
        <w:widowControl w:val="0"/>
        <w:numPr>
          <w:ilvl w:val="2"/>
          <w:numId w:val="18"/>
        </w:numPr>
        <w:tabs>
          <w:tab w:val="left" w:pos="1607"/>
        </w:tabs>
        <w:autoSpaceDE w:val="0"/>
        <w:autoSpaceDN w:val="0"/>
        <w:spacing w:line="360" w:lineRule="auto"/>
        <w:ind w:left="426" w:right="-2" w:hanging="426"/>
        <w:contextualSpacing w:val="0"/>
        <w:jc w:val="both"/>
        <w:rPr>
          <w:rFonts w:cs="Times New Roman"/>
          <w:szCs w:val="28"/>
        </w:rPr>
      </w:pPr>
      <w:r w:rsidRPr="00750BFA">
        <w:rPr>
          <w:rFonts w:cs="Times New Roman"/>
          <w:szCs w:val="28"/>
        </w:rPr>
        <w:t>Тривалість застосування фізичних вправ. Корекція порушених функцій і основних систем організму можлива тільки під час тривалого і наполегливого повторення фізичних вправ. Образи пам’яті слабозорих за відсутності підкріплень виявляють тенденцію до розладу. Навіть невеликі проміжки часу негативно позначаються на їх уяві. Швидке забування засвоєного матеріалу пояснюється не лише недостатньою кількістю повторень, але і недостатньою значущістю об’єктів і понять, що означають їх, про які слабозорі можуть отримати тільки вербальні знання.</w:t>
      </w:r>
    </w:p>
    <w:p w:rsidR="00B21ED2" w:rsidRPr="00750BFA" w:rsidRDefault="00B21ED2" w:rsidP="00B21ED2">
      <w:pPr>
        <w:pStyle w:val="a5"/>
        <w:widowControl w:val="0"/>
        <w:numPr>
          <w:ilvl w:val="2"/>
          <w:numId w:val="18"/>
        </w:numPr>
        <w:tabs>
          <w:tab w:val="left" w:pos="1530"/>
        </w:tabs>
        <w:autoSpaceDE w:val="0"/>
        <w:autoSpaceDN w:val="0"/>
        <w:spacing w:line="360" w:lineRule="auto"/>
        <w:ind w:left="426" w:right="-2" w:hanging="426"/>
        <w:contextualSpacing w:val="0"/>
        <w:jc w:val="both"/>
        <w:rPr>
          <w:rFonts w:cs="Times New Roman"/>
          <w:szCs w:val="28"/>
        </w:rPr>
      </w:pPr>
      <w:r w:rsidRPr="00750BFA">
        <w:rPr>
          <w:rFonts w:cs="Times New Roman"/>
          <w:szCs w:val="28"/>
        </w:rPr>
        <w:t>Різноманітність і новизна у підборі і застосуванні фізичних вправ (10–15 % вправ оновлюються, а 85–90 % повторюються для закріплення раніше набутих умінь і навиків) враховуючи, що запам’ятовування у слабозорих точних і простих рухів вимагає 8–10 повторень, тоді як у однолітків, що нормально бачать – 6–8.</w:t>
      </w:r>
    </w:p>
    <w:p w:rsidR="00B21ED2" w:rsidRPr="00750BFA" w:rsidRDefault="00B21ED2" w:rsidP="00B21ED2">
      <w:pPr>
        <w:pStyle w:val="a5"/>
        <w:widowControl w:val="0"/>
        <w:numPr>
          <w:ilvl w:val="2"/>
          <w:numId w:val="18"/>
        </w:numPr>
        <w:tabs>
          <w:tab w:val="left" w:pos="1593"/>
        </w:tabs>
        <w:autoSpaceDE w:val="0"/>
        <w:autoSpaceDN w:val="0"/>
        <w:spacing w:line="360" w:lineRule="auto"/>
        <w:ind w:left="426" w:right="-2" w:hanging="426"/>
        <w:contextualSpacing w:val="0"/>
        <w:jc w:val="both"/>
        <w:rPr>
          <w:rFonts w:cs="Times New Roman"/>
          <w:szCs w:val="28"/>
        </w:rPr>
      </w:pPr>
      <w:r w:rsidRPr="00750BFA">
        <w:rPr>
          <w:rFonts w:cs="Times New Roman"/>
          <w:szCs w:val="28"/>
        </w:rPr>
        <w:t xml:space="preserve">Помірність дії фізичних вправ. Використовується помірне, але триваліше, або дробове фізичне навантаження, що враховує обмеження при деяких </w:t>
      </w:r>
      <w:r w:rsidRPr="00750BFA">
        <w:rPr>
          <w:rFonts w:cs="Times New Roman"/>
          <w:szCs w:val="28"/>
        </w:rPr>
        <w:lastRenderedPageBreak/>
        <w:t>захворюваннях і швидку стомлюваність дітей із порушеним зором.</w:t>
      </w:r>
    </w:p>
    <w:p w:rsidR="00B21ED2" w:rsidRPr="00750BFA" w:rsidRDefault="00B21ED2" w:rsidP="00B21ED2">
      <w:pPr>
        <w:pStyle w:val="a5"/>
        <w:widowControl w:val="0"/>
        <w:numPr>
          <w:ilvl w:val="2"/>
          <w:numId w:val="18"/>
        </w:numPr>
        <w:tabs>
          <w:tab w:val="left" w:pos="1535"/>
        </w:tabs>
        <w:autoSpaceDE w:val="0"/>
        <w:autoSpaceDN w:val="0"/>
        <w:spacing w:line="360" w:lineRule="auto"/>
        <w:ind w:left="426" w:right="-2" w:hanging="426"/>
        <w:contextualSpacing w:val="0"/>
        <w:jc w:val="both"/>
        <w:rPr>
          <w:rFonts w:cs="Times New Roman"/>
          <w:szCs w:val="28"/>
        </w:rPr>
      </w:pPr>
      <w:r w:rsidRPr="00750BFA">
        <w:rPr>
          <w:rFonts w:cs="Times New Roman"/>
          <w:szCs w:val="28"/>
        </w:rPr>
        <w:t>Дотримання циклічності. Чергування виконання фізичних вправ із відпочинком (вправи для очей, вправи на навчання правильному диханню, релаксація, сюжетно-рольові ігри тощо). Цей принцип потрібний для попередження і профілактики перевтоми. Треба пам’ятати, що у дітей із патологією зору стомлення настає швидше, ніж у їхніх однолітків, що нормально бачать.</w:t>
      </w:r>
    </w:p>
    <w:p w:rsidR="00B21ED2" w:rsidRPr="00750BFA" w:rsidRDefault="00B21ED2" w:rsidP="00B21ED2">
      <w:pPr>
        <w:pStyle w:val="a5"/>
        <w:widowControl w:val="0"/>
        <w:numPr>
          <w:ilvl w:val="2"/>
          <w:numId w:val="18"/>
        </w:numPr>
        <w:tabs>
          <w:tab w:val="left" w:pos="1511"/>
        </w:tabs>
        <w:autoSpaceDE w:val="0"/>
        <w:autoSpaceDN w:val="0"/>
        <w:spacing w:line="360" w:lineRule="auto"/>
        <w:ind w:left="426" w:right="-2" w:hanging="426"/>
        <w:contextualSpacing w:val="0"/>
        <w:jc w:val="both"/>
        <w:rPr>
          <w:rFonts w:cs="Times New Roman"/>
          <w:szCs w:val="28"/>
        </w:rPr>
      </w:pPr>
      <w:r w:rsidRPr="00750BFA">
        <w:rPr>
          <w:rFonts w:cs="Times New Roman"/>
          <w:szCs w:val="28"/>
        </w:rPr>
        <w:t>Усебічна дія з метою вдосконалення нейрогуморального механізму регуляції і розвитку адаптації організму.</w:t>
      </w:r>
    </w:p>
    <w:p w:rsidR="00B21ED2" w:rsidRPr="00750BFA" w:rsidRDefault="00B21ED2" w:rsidP="00B21ED2">
      <w:pPr>
        <w:pStyle w:val="a5"/>
        <w:widowControl w:val="0"/>
        <w:numPr>
          <w:ilvl w:val="2"/>
          <w:numId w:val="18"/>
        </w:numPr>
        <w:tabs>
          <w:tab w:val="left" w:pos="1775"/>
        </w:tabs>
        <w:autoSpaceDE w:val="0"/>
        <w:autoSpaceDN w:val="0"/>
        <w:spacing w:line="360" w:lineRule="auto"/>
        <w:ind w:left="426" w:right="-2" w:hanging="426"/>
        <w:contextualSpacing w:val="0"/>
        <w:jc w:val="both"/>
        <w:rPr>
          <w:rFonts w:cs="Times New Roman"/>
          <w:szCs w:val="28"/>
        </w:rPr>
      </w:pPr>
      <w:r w:rsidRPr="00750BFA">
        <w:rPr>
          <w:rFonts w:cs="Times New Roman"/>
          <w:szCs w:val="28"/>
        </w:rPr>
        <w:t>Облік вікових особливостей (функціональних, фізіологічних, розвиток м’язового апарату ока) слабозорих дітей 13–15 років, а також облік специфічних особливостей розвитку слабозорих дітей [26].</w:t>
      </w:r>
    </w:p>
    <w:p w:rsidR="00B21ED2" w:rsidRPr="00750BFA" w:rsidRDefault="00B21ED2" w:rsidP="00B21ED2">
      <w:pPr>
        <w:pStyle w:val="a3"/>
        <w:spacing w:line="360" w:lineRule="auto"/>
        <w:ind w:right="-2" w:firstLine="709"/>
        <w:rPr>
          <w:szCs w:val="28"/>
        </w:rPr>
      </w:pPr>
      <w:r w:rsidRPr="00750BFA">
        <w:rPr>
          <w:szCs w:val="28"/>
        </w:rPr>
        <w:t>Заняття з ЛГ формувалися з урахуванням вікових особливостей середнього шкільного віку, специфічних відхилень у фізичному стані, офтальмологічного захворювання у слабозорих дітей 13–15 років. Головна мета цих занять – це зміцнення здоров’я, підвищення рівня фізичного розвитку і фізичної підготовленості, профілактика прогресу зорової патології. При цьому не забували про режим праці і відпочинку, повноцінне і збалансоване харчування, а також про інші гігієнічні засоби</w:t>
      </w:r>
      <w:r w:rsidRPr="00750BFA">
        <w:rPr>
          <w:spacing w:val="-3"/>
          <w:szCs w:val="28"/>
        </w:rPr>
        <w:t xml:space="preserve"> </w:t>
      </w:r>
      <w:r w:rsidRPr="00750BFA">
        <w:rPr>
          <w:szCs w:val="28"/>
        </w:rPr>
        <w:t>[49].</w:t>
      </w:r>
    </w:p>
    <w:p w:rsidR="00B21ED2" w:rsidRPr="00750BFA" w:rsidRDefault="00B21ED2" w:rsidP="00B21ED2">
      <w:pPr>
        <w:pStyle w:val="a3"/>
        <w:spacing w:line="360" w:lineRule="auto"/>
        <w:ind w:right="-2" w:firstLine="709"/>
        <w:rPr>
          <w:szCs w:val="28"/>
        </w:rPr>
      </w:pPr>
      <w:r w:rsidRPr="00750BFA">
        <w:rPr>
          <w:szCs w:val="28"/>
        </w:rPr>
        <w:t>Під час організації занять ЛГ виконувалися наступні методичні вказівки: заняття фізичними вправами проводилися систематично (3–4 рази на</w:t>
      </w:r>
      <w:r w:rsidRPr="00750BFA">
        <w:rPr>
          <w:spacing w:val="12"/>
          <w:szCs w:val="28"/>
        </w:rPr>
        <w:t xml:space="preserve"> </w:t>
      </w:r>
      <w:r w:rsidRPr="00750BFA">
        <w:rPr>
          <w:szCs w:val="28"/>
        </w:rPr>
        <w:t xml:space="preserve">тиждень); вправи і методика їх виконання відповідали </w:t>
      </w:r>
      <w:r w:rsidRPr="00750BFA">
        <w:rPr>
          <w:spacing w:val="2"/>
          <w:szCs w:val="28"/>
        </w:rPr>
        <w:t xml:space="preserve">стану </w:t>
      </w:r>
      <w:r w:rsidRPr="00750BFA">
        <w:rPr>
          <w:szCs w:val="28"/>
        </w:rPr>
        <w:t>здоров’я, ступеню зорової патології і тренованості організму дітей.</w:t>
      </w:r>
    </w:p>
    <w:p w:rsidR="00B21ED2" w:rsidRPr="00750BFA" w:rsidRDefault="00B21ED2" w:rsidP="00B21ED2">
      <w:pPr>
        <w:spacing w:line="360" w:lineRule="auto"/>
        <w:ind w:right="-2" w:firstLine="709"/>
        <w:jc w:val="both"/>
        <w:rPr>
          <w:sz w:val="28"/>
          <w:szCs w:val="28"/>
          <w:lang w:val="uk-UA"/>
        </w:rPr>
      </w:pPr>
      <w:r w:rsidRPr="00750BFA">
        <w:rPr>
          <w:sz w:val="28"/>
          <w:szCs w:val="28"/>
          <w:lang w:val="uk-UA"/>
        </w:rPr>
        <w:t>Заняття з ЛГ складалося із підготовчої, основної і заключної частин. У підготовчій частині виконувалися дихальні, загальнорозвивальні і спеціальні вправи. Вони підбиралися так, щоб підготувати організм до виконання вправ, запланованих в основній частині занять, а також забезпечити його тренування і корекцію зору. У основну частину включалися спортивні ігри, а також елементи інших видів спорту. У завершальній частині виконувалися повільна ходьба, поглиблене дихання і вправи на розслаблення м’язів [6, 67].</w:t>
      </w:r>
    </w:p>
    <w:p w:rsidR="00B21ED2" w:rsidRPr="00750BFA" w:rsidRDefault="00B21ED2" w:rsidP="00B21ED2">
      <w:pPr>
        <w:pStyle w:val="a3"/>
        <w:spacing w:line="360" w:lineRule="auto"/>
        <w:ind w:right="-2" w:firstLine="709"/>
        <w:rPr>
          <w:szCs w:val="28"/>
        </w:rPr>
      </w:pPr>
      <w:r w:rsidRPr="00750BFA">
        <w:rPr>
          <w:szCs w:val="28"/>
        </w:rPr>
        <w:lastRenderedPageBreak/>
        <w:t>Заняття з ЛГ в програмі фізичної реабілітації відрізнялося від загальноосвітнього уроку фізкультури тим, що воно несло корекційну спрямованість на компенсацію вторинних відхилень з урахуванням стану первинного дефекту. Зміст заняття обумовлювався завданнями програмного матеріалу з лікувальної гімнастики для дітей із зоровою патологією. Заняття з ЛГ складалося з трьох частин: підготовчої ї, основної і заключної. Підготовча частина займала 1/6–1/8, основна – 3/4 і заключна – 1/8 частини загального часу заняття. Підготовча частина була поступовою підготовкою організму до майбутнього фізіологічного навантаження [67].</w:t>
      </w:r>
    </w:p>
    <w:p w:rsidR="00B21ED2" w:rsidRPr="00750BFA" w:rsidRDefault="00B21ED2" w:rsidP="00B21ED2">
      <w:pPr>
        <w:pStyle w:val="a3"/>
        <w:spacing w:line="360" w:lineRule="auto"/>
        <w:ind w:right="-2" w:firstLine="709"/>
        <w:rPr>
          <w:szCs w:val="28"/>
        </w:rPr>
      </w:pPr>
      <w:r w:rsidRPr="00750BFA">
        <w:rPr>
          <w:szCs w:val="28"/>
        </w:rPr>
        <w:t>Нами використовувалися методи різностороннього впливу на організм. Зокрема, ходьба проста і ускладнена (із зупинками, зміною напрямку); вправи, які сприяли підвищенню обмінних процесів (біг зі зміною темпу); загальнорозвивальні вправи без предметів, з предметами; танцювальні вправи; прості вправи у рівновазі і координації рухів; поєднання вправ на дихання і розслаблення; вправи на формування правильної постави, формування просторових уявлень; вправи на використання і розвиток підлягаючих зберіганню аналізаторів [41, 68].</w:t>
      </w:r>
    </w:p>
    <w:p w:rsidR="00B21ED2" w:rsidRPr="00750BFA" w:rsidRDefault="00B21ED2" w:rsidP="00B21ED2">
      <w:pPr>
        <w:pStyle w:val="a3"/>
        <w:spacing w:line="360" w:lineRule="auto"/>
        <w:ind w:right="-2" w:firstLine="709"/>
        <w:rPr>
          <w:szCs w:val="28"/>
        </w:rPr>
      </w:pPr>
      <w:r w:rsidRPr="00750BFA">
        <w:rPr>
          <w:szCs w:val="28"/>
        </w:rPr>
        <w:t>Мета основної частини полягала у зміні величини фізіологічного навантаження на організм. У цій частині заняття з лікувальної гімнастики вирішувалися такі основні завдання: освоєння основних рухових умінь і навиків, передбачених програмою; ліквідація недоліків фізичного розвитку з урахуванням індивідуального і диференційованого підходів.</w:t>
      </w:r>
    </w:p>
    <w:p w:rsidR="00B21ED2" w:rsidRPr="00750BFA" w:rsidRDefault="00B21ED2" w:rsidP="00B21ED2">
      <w:pPr>
        <w:pStyle w:val="a3"/>
        <w:spacing w:line="360" w:lineRule="auto"/>
        <w:ind w:right="-2" w:firstLine="709"/>
        <w:rPr>
          <w:szCs w:val="28"/>
        </w:rPr>
      </w:pPr>
      <w:r w:rsidRPr="00750BFA">
        <w:rPr>
          <w:szCs w:val="28"/>
        </w:rPr>
        <w:t>У заключній частині передбачалося зниження фізіологічного навантаження, нормалізація діяльності серцево-судинної і дихальної систем, введення полегшеного вихідного положення, зняття стомлення, закріплення сформованих в основній частині заняття навиків, перехід до подальшого включення учнів в режим дня. Ці завдання виконувалися шляхом вправ на увагу, для очей, на розслаблення, дихальних, ритмічних і танцювальних, ходьби в повільному темпі.</w:t>
      </w:r>
    </w:p>
    <w:p w:rsidR="00B21ED2" w:rsidRPr="00750BFA" w:rsidRDefault="00B21ED2" w:rsidP="00B21ED2">
      <w:pPr>
        <w:spacing w:line="360" w:lineRule="auto"/>
        <w:ind w:right="-2" w:firstLine="709"/>
        <w:jc w:val="both"/>
        <w:rPr>
          <w:sz w:val="28"/>
          <w:szCs w:val="28"/>
          <w:lang w:val="uk-UA"/>
        </w:rPr>
      </w:pPr>
      <w:r w:rsidRPr="00750BFA">
        <w:rPr>
          <w:sz w:val="28"/>
          <w:szCs w:val="28"/>
          <w:lang w:val="uk-UA"/>
        </w:rPr>
        <w:lastRenderedPageBreak/>
        <w:t>Заняття було емоційно насиченим. Емоційність занять залежала від різноманітності вправ, загального тону проведення занять, де умисно створювалися ситуації успіху.</w:t>
      </w:r>
    </w:p>
    <w:p w:rsidR="00B21ED2" w:rsidRPr="00750BFA" w:rsidRDefault="00B21ED2" w:rsidP="00B21ED2">
      <w:pPr>
        <w:widowControl w:val="0"/>
        <w:tabs>
          <w:tab w:val="left" w:pos="0"/>
        </w:tabs>
        <w:autoSpaceDE w:val="0"/>
        <w:autoSpaceDN w:val="0"/>
        <w:spacing w:line="360" w:lineRule="auto"/>
        <w:ind w:right="-2" w:firstLine="709"/>
        <w:jc w:val="both"/>
        <w:rPr>
          <w:sz w:val="28"/>
          <w:szCs w:val="28"/>
          <w:lang w:val="uk-UA"/>
        </w:rPr>
      </w:pPr>
      <w:r w:rsidRPr="00750BFA">
        <w:rPr>
          <w:sz w:val="28"/>
          <w:szCs w:val="28"/>
          <w:lang w:val="uk-UA"/>
        </w:rPr>
        <w:t>Фізіотерапія означає лікування силами природи; природні чинники – сонце, повітря, вода; штучні фізичні фактори отримують шляхом трансформування електричної енергії в різні види і форми енергії для активної дії на організм дитини [49].</w:t>
      </w:r>
    </w:p>
    <w:p w:rsidR="00B21ED2" w:rsidRPr="00750BFA" w:rsidRDefault="00B21ED2" w:rsidP="00B21ED2">
      <w:pPr>
        <w:pStyle w:val="a3"/>
        <w:spacing w:line="360" w:lineRule="auto"/>
        <w:ind w:right="-2" w:firstLine="709"/>
        <w:rPr>
          <w:szCs w:val="28"/>
        </w:rPr>
      </w:pPr>
      <w:r w:rsidRPr="00750BFA">
        <w:rPr>
          <w:szCs w:val="28"/>
        </w:rPr>
        <w:t>В реабілітаційній програмі досить широко використовувалися методи фізичної терапії, мета яких – збільшення функціональних можливостей і працездатності елементів нервової та м’язової систем, що уціліли і збереглися, розвиток компенсаторних можливостей, симптоматична дія на такі прояви захворювання, як біль і набряк.</w:t>
      </w:r>
    </w:p>
    <w:p w:rsidR="00B21ED2" w:rsidRPr="00750BFA" w:rsidRDefault="00B21ED2" w:rsidP="00B21ED2">
      <w:pPr>
        <w:pStyle w:val="a3"/>
        <w:spacing w:line="360" w:lineRule="auto"/>
        <w:ind w:right="-2" w:firstLine="709"/>
        <w:rPr>
          <w:szCs w:val="28"/>
        </w:rPr>
      </w:pPr>
      <w:r w:rsidRPr="00750BFA">
        <w:rPr>
          <w:szCs w:val="28"/>
        </w:rPr>
        <w:t>В комплексній програмі фізичної реабілітації слабозорих учнів 13–15 років застосовувався прилад для низькоінтенсивної лазерної терапії апарат для тренування акомодації «Струмочок» і апаратний комплекс «Амбліокор».</w:t>
      </w:r>
    </w:p>
    <w:p w:rsidR="00B21ED2" w:rsidRPr="00750BFA" w:rsidRDefault="00B21ED2" w:rsidP="00B21ED2">
      <w:pPr>
        <w:pStyle w:val="a3"/>
        <w:spacing w:line="360" w:lineRule="auto"/>
        <w:ind w:right="-2" w:firstLine="709"/>
        <w:rPr>
          <w:szCs w:val="28"/>
        </w:rPr>
      </w:pPr>
      <w:r w:rsidRPr="00750BFA">
        <w:rPr>
          <w:szCs w:val="28"/>
        </w:rPr>
        <w:t>Механізм стимулюючої дії низькоенергетичного лазерного випромінювання був представлений таким чином: енергія кванта червоного когерентного світла (1,96 ЕВ) дуже мала для руйнування енергетичних зв’язків молекули (більше 40 ЕВ), одночасно достатня для збудження електрона. При поглинанні світла клітинною молекулою фоторецептора виникав фотодинамічний ефект, який реалізувався активацією ядерного апарату і посиленням активності ДНК і РНК. Важливу роль відігравала активація каталази, супероксидимутази і цитохромоксидази, а також трансформація кисню в одну з активних форм – синглетний стан. Вказані зміни в клітині забезпечували посилення регенерації пошкодженої органели, сприяли утворенню фаголізосом, переварюванню патогенних агентів і підвищували рівень енергетичних процесів у мітохондріях [15, 36].</w:t>
      </w:r>
    </w:p>
    <w:p w:rsidR="00B21ED2" w:rsidRPr="00750BFA" w:rsidRDefault="00B21ED2" w:rsidP="00B21ED2">
      <w:pPr>
        <w:pStyle w:val="a3"/>
        <w:spacing w:line="360" w:lineRule="auto"/>
        <w:ind w:right="-2" w:firstLine="709"/>
        <w:rPr>
          <w:szCs w:val="28"/>
        </w:rPr>
      </w:pPr>
      <w:r w:rsidRPr="00750BFA">
        <w:rPr>
          <w:szCs w:val="28"/>
        </w:rPr>
        <w:t xml:space="preserve">Для офтальмологічної корекції був вельми важливий і гіпотензивний ефект лазерного випромінювання унаслідок підвищення функціональних можливостей ендотеліальних клітин і активізації дифузії рідини в сітківці. На </w:t>
      </w:r>
      <w:r w:rsidRPr="00750BFA">
        <w:rPr>
          <w:szCs w:val="28"/>
        </w:rPr>
        <w:lastRenderedPageBreak/>
        <w:t>відміну від деяких інших методів стимуляції, наприклад, фармакологічної, коли в результаті мобілізації резервів клітин і при тривалому застосуванні може наступити їх виснаження і розвиток деструктивних процесів, у разі лазерної стимуляції відбувалося підвищення функціональних можливостей клітин, збільшення їх життєздатності, що і дозволило розглядати цей вид терапії як цілком безпечний [6].</w:t>
      </w:r>
    </w:p>
    <w:p w:rsidR="00B21ED2" w:rsidRPr="00750BFA" w:rsidRDefault="00B21ED2" w:rsidP="00B21ED2">
      <w:pPr>
        <w:pStyle w:val="a3"/>
        <w:spacing w:line="360" w:lineRule="auto"/>
        <w:ind w:right="-2" w:firstLine="709"/>
        <w:rPr>
          <w:szCs w:val="28"/>
        </w:rPr>
      </w:pPr>
      <w:r w:rsidRPr="00750BFA">
        <w:rPr>
          <w:szCs w:val="28"/>
        </w:rPr>
        <w:t>Апарат для тренування акомодації «Струмочок» призначений для лікування і стабілізації міопічного процесу, стимуляції і тренування органу зору при амбліопії, гіперметропії. Апарат ефективно використовувався для зняття спазму акомодації і профілактики короткозорості у дітей при підвищенні зорових навантажень, для зниження стомлення при зоровій роботі, для профілактики далекозорості.</w:t>
      </w:r>
    </w:p>
    <w:p w:rsidR="00B21ED2" w:rsidRPr="00750BFA" w:rsidRDefault="00B21ED2" w:rsidP="00B21ED2">
      <w:pPr>
        <w:pStyle w:val="a3"/>
        <w:spacing w:line="360" w:lineRule="auto"/>
        <w:ind w:right="-2" w:firstLine="709"/>
        <w:rPr>
          <w:szCs w:val="28"/>
        </w:rPr>
      </w:pPr>
      <w:r w:rsidRPr="00750BFA">
        <w:rPr>
          <w:szCs w:val="28"/>
        </w:rPr>
        <w:t>Апаратний комплекс «Амбліокор» використовувався для відновлення гостроти зору. Метод, що реалізовується приладом «Амбліокор», називається відео-комп’ютерним аутотренінгом (ВКА). В його основу покладена умовно-рефлекторна технологія, що дозволяє відновити контроль з боку нервової системи за процесами, що протікають у зоровому аналізаторі. Мета методу полягала в розвитку природної здатності мозку відновлювати спотворене на сітківці ока зображення, тому що навіть у нормі зображення на сітківці не буває цілком якісним, але мозок володіє цілим набором рефлекторних механізмів, за допомогою яких зображення коректується. При короткозорості, далекозорості й інших патологічних станах якість зображення на сітківці погіршувалася настільки, що природні мозкові механізми не справлялися зі своїм завданням і тому гострота зору падала. Застосування методу ВКА призвело до активнішого включення природних механізмів мозку в процес відновлення зображення, що підсилювало здатність мозку відновлювати зоровий образ [37].</w:t>
      </w:r>
    </w:p>
    <w:p w:rsidR="00B21ED2" w:rsidRPr="00750BFA" w:rsidRDefault="00B21ED2" w:rsidP="00B21ED2">
      <w:pPr>
        <w:pStyle w:val="a3"/>
        <w:spacing w:line="360" w:lineRule="auto"/>
        <w:ind w:right="-2" w:firstLine="709"/>
        <w:rPr>
          <w:szCs w:val="28"/>
        </w:rPr>
      </w:pPr>
      <w:r w:rsidRPr="00750BFA">
        <w:rPr>
          <w:szCs w:val="28"/>
        </w:rPr>
        <w:t xml:space="preserve">Застосування приладу «Амбліокор» дозволило підтримувати зорові функції на максимально можливому для цієї патології рівні і збільшити розміри зорових полів; прилад дозволив значно знизити темп падіння </w:t>
      </w:r>
      <w:r w:rsidRPr="00750BFA">
        <w:rPr>
          <w:szCs w:val="28"/>
        </w:rPr>
        <w:lastRenderedPageBreak/>
        <w:t>гостроти зору і стабілізувати зорові функції на високому рівні; прилад став ідеальним засобом у боротьбі з головними болями і зниженням працездатності, викликаними зоровою перевтомою.</w:t>
      </w:r>
    </w:p>
    <w:p w:rsidR="00B21ED2" w:rsidRPr="00750BFA" w:rsidRDefault="00B21ED2" w:rsidP="00B21ED2">
      <w:pPr>
        <w:pStyle w:val="a3"/>
        <w:spacing w:line="360" w:lineRule="auto"/>
        <w:ind w:right="-2" w:firstLine="709"/>
        <w:rPr>
          <w:szCs w:val="28"/>
        </w:rPr>
      </w:pPr>
      <w:r w:rsidRPr="00750BFA">
        <w:rPr>
          <w:szCs w:val="28"/>
        </w:rPr>
        <w:t>Ефективність нехірургічного методу при найбільш масових формах патології очевидна, особливо в дитячому віці і при органічній патології [30]. Процедура лікування абсолютно безпечна і носила характер своєрідної гри, заснованої на підсвідомому прагненні дитини до отримання задоволення. В ході щоденних повторень цієї процедури мозок пацієнта поступово формував нові рефлекторні зв’язки, що забезпечують вищий рівень зорових функцій. Ефект був заснований на стабільному зниженні (при міопії) або посиленні (при гіперметропії) рівня збудження нейронів зорової системи мозку. Це досягалося шляхом формування інструментального умовного рефлексу за допомогою технології біологічного мотиваційного зворотного зв’язку. Проводилася реєстрація електроенцефалограми дитини, її поточний аналіз і управління мотиваційними стимулами залежно від рівня збудження нейронів зорової системи мозку.</w:t>
      </w:r>
    </w:p>
    <w:p w:rsidR="00B21ED2" w:rsidRPr="00750BFA" w:rsidRDefault="00B21ED2" w:rsidP="00B21ED2">
      <w:pPr>
        <w:widowControl w:val="0"/>
        <w:tabs>
          <w:tab w:val="left" w:pos="0"/>
        </w:tabs>
        <w:autoSpaceDE w:val="0"/>
        <w:autoSpaceDN w:val="0"/>
        <w:spacing w:line="360" w:lineRule="auto"/>
        <w:ind w:right="-2" w:firstLine="709"/>
        <w:jc w:val="both"/>
        <w:rPr>
          <w:sz w:val="28"/>
          <w:szCs w:val="28"/>
          <w:lang w:val="uk-UA"/>
        </w:rPr>
      </w:pPr>
      <w:r w:rsidRPr="00750BFA">
        <w:rPr>
          <w:sz w:val="28"/>
          <w:szCs w:val="28"/>
          <w:lang w:val="uk-UA"/>
        </w:rPr>
        <w:t>Лікувальний масаж, як і будь-який інший вид масажу, при правильному виборі його прийомів, методики та її застосування, правильному дозуванні позитивно впливав на весь організм. Поліпшилося загальне самопочуття дітей, підвищився їхній життєвий тонус. Завдяки лікувальному масажу ми підвищували або знижували загальну нервову збудливість дитини, приводили в дію майже втрачені рефлекси, значно поліпшували трофіку тканин, діяльність багатьох внутрішніх органів [16].</w:t>
      </w:r>
    </w:p>
    <w:p w:rsidR="00B21ED2" w:rsidRPr="00750BFA" w:rsidRDefault="00B21ED2" w:rsidP="00B21ED2">
      <w:pPr>
        <w:pStyle w:val="a3"/>
        <w:tabs>
          <w:tab w:val="left" w:pos="0"/>
        </w:tabs>
        <w:spacing w:line="360" w:lineRule="auto"/>
        <w:ind w:right="-2" w:firstLine="709"/>
        <w:rPr>
          <w:szCs w:val="28"/>
        </w:rPr>
      </w:pPr>
      <w:r w:rsidRPr="00750BFA">
        <w:rPr>
          <w:szCs w:val="28"/>
        </w:rPr>
        <w:t xml:space="preserve">Застосування локального масажу, який надає безпосередній вплив на хворий орган – око, і спеціальний масаж для загального впливу на організм, на його центральну і вегетативну нервову систему, для підняття загального тонусу організму, підвищення опірності і пристосовності його для боротьби з місцевим патологічним процесом в оці дало також позитивний ефект. У програмі фізичної реабілітації досліджувався вплив на паравертебральні зони спинномозкових сегментів (D1–C3), масаж голови, шиї, обличчя та </w:t>
      </w:r>
      <w:r w:rsidRPr="00750BFA">
        <w:rPr>
          <w:szCs w:val="28"/>
        </w:rPr>
        <w:lastRenderedPageBreak/>
        <w:t>комірцевої зони. Сегментарно-рефлекторний масаж надавав рефлекторне стимулювання і передбачав використання слабких впливів, що сприяли зняттю емоційної напруги, м’язів обличчя, голови, шиї, плечового пояса, ослабленню больового синдрому, стимулюванню кровообігу і лімфотоку, розсмоктуванню патологічних продуктів запалення тканин, набряків, поліпшенню трофічних і регенеративних процесів.</w:t>
      </w:r>
    </w:p>
    <w:p w:rsidR="00B21ED2" w:rsidRPr="00750BFA" w:rsidRDefault="00B21ED2" w:rsidP="00B21ED2">
      <w:pPr>
        <w:pStyle w:val="a3"/>
        <w:tabs>
          <w:tab w:val="left" w:pos="0"/>
        </w:tabs>
        <w:spacing w:line="360" w:lineRule="auto"/>
        <w:ind w:right="-2" w:firstLine="709"/>
        <w:rPr>
          <w:szCs w:val="28"/>
        </w:rPr>
      </w:pPr>
      <w:r w:rsidRPr="00750BFA">
        <w:rPr>
          <w:szCs w:val="28"/>
        </w:rPr>
        <w:t>Лікування масажем проводилося з метою нормалізації вегетативного тонусу, ліквідації спазму судин, що постачають кров в орган зору, гальмування прогресування очного захворювання. У період реабілітації діти відзначали поліпшення загального стану, більш швидке засвоєння навчального матеріалу, підвищення пам’яті, уваги, зменшення або зникнення головних болів, нормалізацію сну. З боку основного захворювання вдалося досягти позитивних результатів: незначно поліпшити гостроту зору, розширити поля зору, зменшити спазм судин очного дна.</w:t>
      </w:r>
    </w:p>
    <w:p w:rsidR="00B21ED2" w:rsidRPr="00750BFA" w:rsidRDefault="00B21ED2" w:rsidP="00B21ED2">
      <w:pPr>
        <w:widowControl w:val="0"/>
        <w:tabs>
          <w:tab w:val="left" w:pos="0"/>
        </w:tabs>
        <w:autoSpaceDE w:val="0"/>
        <w:autoSpaceDN w:val="0"/>
        <w:spacing w:line="360" w:lineRule="auto"/>
        <w:ind w:right="-2" w:firstLine="709"/>
        <w:jc w:val="both"/>
        <w:rPr>
          <w:sz w:val="28"/>
          <w:szCs w:val="28"/>
          <w:lang w:val="uk-UA"/>
        </w:rPr>
      </w:pPr>
      <w:r w:rsidRPr="00750BFA">
        <w:rPr>
          <w:sz w:val="28"/>
          <w:szCs w:val="28"/>
          <w:lang w:val="uk-UA"/>
        </w:rPr>
        <w:t>Відомо, що покращення гостроти зору можливе лише в тому випадку, якщо очі отримують достатню кількість поживних речовин і мають гарне кровопостачання. Для цього необхідною умовою у програмі реабілітації було харчування відповідним чином і підтримка м’язового тонусу.</w:t>
      </w:r>
    </w:p>
    <w:p w:rsidR="00B21ED2" w:rsidRPr="00750BFA" w:rsidRDefault="00B21ED2" w:rsidP="00B21ED2">
      <w:pPr>
        <w:pStyle w:val="a3"/>
        <w:spacing w:line="360" w:lineRule="auto"/>
        <w:ind w:right="-2" w:firstLine="709"/>
        <w:rPr>
          <w:szCs w:val="28"/>
        </w:rPr>
      </w:pPr>
      <w:r w:rsidRPr="00750BFA">
        <w:rPr>
          <w:szCs w:val="28"/>
        </w:rPr>
        <w:t>З’ясовано, що у лікуванні очних хвороб велике значення має нормалізація ваги тіла при обов’язковому забезпеченні організму всіма необхідними речовинами, де особливу роль відіграють вітаміни та макро- і мікроелементи [24]. У програмі фізичної реабілітації було обов’язкове споживання важливих для покращення гостроти зору вітамінів А, Е, С і групи В, а також речовин з групи хімічних мікроелементів, найважливіших для здоров’я очей: кальцію і калію.</w:t>
      </w:r>
    </w:p>
    <w:p w:rsidR="00B21ED2" w:rsidRPr="00750BFA" w:rsidRDefault="00B21ED2" w:rsidP="00B21ED2">
      <w:pPr>
        <w:pStyle w:val="a3"/>
        <w:spacing w:line="360" w:lineRule="auto"/>
        <w:ind w:right="-2" w:firstLine="709"/>
        <w:rPr>
          <w:szCs w:val="28"/>
        </w:rPr>
      </w:pPr>
      <w:r w:rsidRPr="00750BFA">
        <w:rPr>
          <w:szCs w:val="28"/>
        </w:rPr>
        <w:t>Програма фізичної реабілітації включала в себе щадний, щадно-тренуючий і тренуючий рухові режими.</w:t>
      </w:r>
    </w:p>
    <w:p w:rsidR="00B21ED2" w:rsidRPr="00750BFA" w:rsidRDefault="00B21ED2" w:rsidP="00B21ED2">
      <w:pPr>
        <w:pStyle w:val="a3"/>
        <w:spacing w:line="360" w:lineRule="auto"/>
        <w:ind w:right="-2" w:firstLine="709"/>
        <w:rPr>
          <w:szCs w:val="28"/>
        </w:rPr>
      </w:pPr>
      <w:r w:rsidRPr="00750BFA">
        <w:rPr>
          <w:szCs w:val="28"/>
        </w:rPr>
        <w:t xml:space="preserve">У щадному періоді вирішувались наступні завдання: покращення м’язово-зв’язкового апарату ока з акцентом на м’язи, що беруть участь у </w:t>
      </w:r>
      <w:r w:rsidRPr="00750BFA">
        <w:rPr>
          <w:szCs w:val="28"/>
        </w:rPr>
        <w:lastRenderedPageBreak/>
        <w:t>формуванні</w:t>
      </w:r>
      <w:r w:rsidRPr="00750BFA">
        <w:rPr>
          <w:spacing w:val="-9"/>
          <w:szCs w:val="28"/>
        </w:rPr>
        <w:t xml:space="preserve"> </w:t>
      </w:r>
      <w:r w:rsidRPr="00750BFA">
        <w:rPr>
          <w:szCs w:val="28"/>
        </w:rPr>
        <w:t>зору; адаптація організму до фізичних</w:t>
      </w:r>
      <w:r w:rsidRPr="00750BFA">
        <w:rPr>
          <w:spacing w:val="-5"/>
          <w:szCs w:val="28"/>
        </w:rPr>
        <w:t xml:space="preserve"> </w:t>
      </w:r>
      <w:r w:rsidRPr="00750BFA">
        <w:rPr>
          <w:szCs w:val="28"/>
        </w:rPr>
        <w:t>навантажень; формування навички правильної</w:t>
      </w:r>
      <w:r w:rsidRPr="00750BFA">
        <w:rPr>
          <w:spacing w:val="-2"/>
          <w:szCs w:val="28"/>
        </w:rPr>
        <w:t xml:space="preserve"> </w:t>
      </w:r>
      <w:r w:rsidRPr="00750BFA">
        <w:rPr>
          <w:szCs w:val="28"/>
        </w:rPr>
        <w:t>постави.</w:t>
      </w:r>
    </w:p>
    <w:p w:rsidR="00B21ED2" w:rsidRPr="00750BFA" w:rsidRDefault="00B21ED2" w:rsidP="00B21ED2">
      <w:pPr>
        <w:pStyle w:val="a3"/>
        <w:spacing w:line="360" w:lineRule="auto"/>
        <w:ind w:right="-2" w:firstLine="709"/>
        <w:rPr>
          <w:szCs w:val="28"/>
        </w:rPr>
      </w:pPr>
      <w:r w:rsidRPr="00750BFA">
        <w:rPr>
          <w:szCs w:val="28"/>
        </w:rPr>
        <w:t xml:space="preserve">У першому періоді комплексної програми фізичної реабілітації застосовувались 5 разів на тиждень заняття з лікувальної гімнастики. Тривалість заняття з лікувальної гімнастики становила 35 хв. Вступна частина – 7–8 хв, основна – 22–23 хв, заключна – 5 хв. В заняття з лікувальної гімнастики входили спеціальні вправи для зовнішніх м’язів очей, вправи для внутрішніх циліарних м’язів очей, загальнорозвивальні вправи, які можна поєднувати з рухом очей, загальнорозвивальні вправи, вправи для м’язів </w:t>
      </w:r>
      <w:r w:rsidRPr="00750BFA">
        <w:rPr>
          <w:spacing w:val="3"/>
          <w:szCs w:val="28"/>
        </w:rPr>
        <w:t xml:space="preserve">шиї </w:t>
      </w:r>
      <w:r w:rsidRPr="00750BFA">
        <w:rPr>
          <w:szCs w:val="28"/>
        </w:rPr>
        <w:t>і спини, дихальні вправи.</w:t>
      </w:r>
    </w:p>
    <w:p w:rsidR="00B21ED2" w:rsidRPr="00750BFA" w:rsidRDefault="00B21ED2" w:rsidP="00B21ED2">
      <w:pPr>
        <w:pStyle w:val="a3"/>
        <w:spacing w:line="360" w:lineRule="auto"/>
        <w:ind w:right="-2" w:firstLine="709"/>
        <w:rPr>
          <w:szCs w:val="28"/>
        </w:rPr>
      </w:pPr>
      <w:r w:rsidRPr="00750BFA">
        <w:rPr>
          <w:szCs w:val="28"/>
        </w:rPr>
        <w:t>В щадному руховому режимі комплексної програми фізичної реабілітації слабозорих дітей 13–15 років із фізіотерапевтичних процедур застосувались апаратний комплекс «Амбліокор» і лазерна терапія. Апаратний комплекс застосувався 1 раз на тиждень, лазерна терапія – 2 рази на тиждень.</w:t>
      </w:r>
    </w:p>
    <w:p w:rsidR="00B21ED2" w:rsidRPr="00750BFA" w:rsidRDefault="00B21ED2" w:rsidP="00B21ED2">
      <w:pPr>
        <w:pStyle w:val="a3"/>
        <w:spacing w:line="360" w:lineRule="auto"/>
        <w:ind w:right="-2" w:firstLine="709"/>
        <w:rPr>
          <w:szCs w:val="28"/>
        </w:rPr>
      </w:pPr>
      <w:r w:rsidRPr="00750BFA">
        <w:rPr>
          <w:szCs w:val="28"/>
        </w:rPr>
        <w:t>Лікувальний масаж проводився 5 разів на тиждень. Після занять проводили лікувальний масаж очей, а в інші дні застосовувався спеціальний масаж.</w:t>
      </w:r>
    </w:p>
    <w:p w:rsidR="00B21ED2" w:rsidRPr="00750BFA" w:rsidRDefault="00B21ED2" w:rsidP="00B21ED2">
      <w:pPr>
        <w:pStyle w:val="a3"/>
        <w:spacing w:line="360" w:lineRule="auto"/>
        <w:ind w:right="-2" w:firstLine="709"/>
        <w:rPr>
          <w:szCs w:val="28"/>
        </w:rPr>
      </w:pPr>
      <w:r w:rsidRPr="00750BFA">
        <w:rPr>
          <w:szCs w:val="28"/>
        </w:rPr>
        <w:t>Харчування дітей проводилось за встановленим меню закладу (табл. 3.1).</w:t>
      </w:r>
    </w:p>
    <w:p w:rsidR="00B21ED2" w:rsidRPr="00750BFA" w:rsidRDefault="00B21ED2" w:rsidP="00B21ED2">
      <w:pPr>
        <w:pStyle w:val="a3"/>
        <w:ind w:right="-2" w:firstLine="567"/>
        <w:jc w:val="right"/>
        <w:rPr>
          <w:i/>
          <w:szCs w:val="28"/>
        </w:rPr>
      </w:pPr>
      <w:r w:rsidRPr="00750BFA">
        <w:rPr>
          <w:i/>
          <w:szCs w:val="28"/>
        </w:rPr>
        <w:t>Таблиця 3.1</w:t>
      </w:r>
    </w:p>
    <w:p w:rsidR="00B21ED2" w:rsidRPr="00750BFA" w:rsidRDefault="00B21ED2" w:rsidP="00B21ED2">
      <w:pPr>
        <w:pStyle w:val="a3"/>
        <w:ind w:right="-2" w:firstLine="567"/>
        <w:jc w:val="right"/>
        <w:rPr>
          <w:i/>
          <w:szCs w:val="28"/>
        </w:rPr>
      </w:pPr>
    </w:p>
    <w:p w:rsidR="00B21ED2" w:rsidRPr="00750BFA" w:rsidRDefault="00B21ED2" w:rsidP="00B21ED2">
      <w:pPr>
        <w:jc w:val="center"/>
        <w:rPr>
          <w:b/>
          <w:sz w:val="28"/>
          <w:szCs w:val="28"/>
          <w:lang w:val="uk-UA"/>
        </w:rPr>
      </w:pPr>
      <w:r w:rsidRPr="00750BFA">
        <w:rPr>
          <w:b/>
          <w:sz w:val="28"/>
          <w:szCs w:val="28"/>
          <w:lang w:val="uk-UA"/>
        </w:rPr>
        <w:t>Застосування засобів фізичної реабілітації у щадному руховому режимі</w:t>
      </w:r>
    </w:p>
    <w:p w:rsidR="00B21ED2" w:rsidRPr="00750BFA" w:rsidRDefault="00B21ED2" w:rsidP="00B21ED2">
      <w:pPr>
        <w:pStyle w:val="a3"/>
        <w:spacing w:before="8" w:after="1"/>
        <w:rPr>
          <w:b/>
          <w:szCs w:val="28"/>
        </w:rPr>
      </w:pPr>
    </w:p>
    <w:tbl>
      <w:tblPr>
        <w:tblStyle w:val="TableNormal"/>
        <w:tblW w:w="9784" w:type="dxa"/>
        <w:jc w:val="center"/>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5"/>
        <w:gridCol w:w="1487"/>
        <w:gridCol w:w="1276"/>
        <w:gridCol w:w="1417"/>
        <w:gridCol w:w="1276"/>
        <w:gridCol w:w="1418"/>
        <w:gridCol w:w="1205"/>
      </w:tblGrid>
      <w:tr w:rsidR="00B21ED2" w:rsidRPr="00750BFA" w:rsidTr="000618DA">
        <w:trPr>
          <w:trHeight w:val="273"/>
          <w:jc w:val="center"/>
        </w:trPr>
        <w:tc>
          <w:tcPr>
            <w:tcW w:w="1705" w:type="dxa"/>
            <w:vMerge w:val="restart"/>
          </w:tcPr>
          <w:p w:rsidR="00B21ED2" w:rsidRPr="00750BFA" w:rsidRDefault="00B21ED2" w:rsidP="000618DA">
            <w:pPr>
              <w:pStyle w:val="TableParagraph"/>
              <w:spacing w:line="276" w:lineRule="auto"/>
              <w:ind w:left="268"/>
              <w:rPr>
                <w:rFonts w:ascii="Times New Roman" w:hAnsi="Times New Roman"/>
                <w:sz w:val="28"/>
                <w:szCs w:val="28"/>
                <w:lang w:val="uk-UA"/>
              </w:rPr>
            </w:pPr>
            <w:r w:rsidRPr="00750BFA">
              <w:rPr>
                <w:rFonts w:ascii="Times New Roman" w:hAnsi="Times New Roman"/>
                <w:sz w:val="28"/>
                <w:szCs w:val="28"/>
                <w:lang w:val="uk-UA"/>
              </w:rPr>
              <w:t>Засоби ФР</w:t>
            </w:r>
          </w:p>
        </w:tc>
        <w:tc>
          <w:tcPr>
            <w:tcW w:w="8079" w:type="dxa"/>
            <w:gridSpan w:val="6"/>
          </w:tcPr>
          <w:p w:rsidR="00B21ED2" w:rsidRPr="00750BFA" w:rsidRDefault="00B21ED2" w:rsidP="000618DA">
            <w:pPr>
              <w:pStyle w:val="TableParagraph"/>
              <w:spacing w:line="276" w:lineRule="auto"/>
              <w:ind w:left="3322" w:right="3309"/>
              <w:rPr>
                <w:rFonts w:ascii="Times New Roman" w:hAnsi="Times New Roman"/>
                <w:sz w:val="28"/>
                <w:szCs w:val="28"/>
                <w:lang w:val="uk-UA"/>
              </w:rPr>
            </w:pPr>
            <w:r w:rsidRPr="00750BFA">
              <w:rPr>
                <w:rFonts w:ascii="Times New Roman" w:hAnsi="Times New Roman"/>
                <w:sz w:val="28"/>
                <w:szCs w:val="28"/>
                <w:lang w:val="uk-UA"/>
              </w:rPr>
              <w:t>Дні тижня</w:t>
            </w:r>
          </w:p>
        </w:tc>
      </w:tr>
      <w:tr w:rsidR="00B21ED2" w:rsidRPr="00750BFA" w:rsidTr="000618DA">
        <w:trPr>
          <w:trHeight w:val="278"/>
          <w:jc w:val="center"/>
        </w:trPr>
        <w:tc>
          <w:tcPr>
            <w:tcW w:w="1705" w:type="dxa"/>
            <w:vMerge/>
            <w:tcBorders>
              <w:top w:val="nil"/>
            </w:tcBorders>
          </w:tcPr>
          <w:p w:rsidR="00B21ED2" w:rsidRPr="00750BFA" w:rsidRDefault="00B21ED2" w:rsidP="000618DA">
            <w:pPr>
              <w:spacing w:line="276" w:lineRule="auto"/>
              <w:jc w:val="center"/>
              <w:rPr>
                <w:rFonts w:ascii="Times New Roman" w:hAnsi="Times New Roman"/>
                <w:sz w:val="28"/>
                <w:szCs w:val="28"/>
                <w:lang w:val="uk-UA"/>
              </w:rPr>
            </w:pPr>
          </w:p>
        </w:tc>
        <w:tc>
          <w:tcPr>
            <w:tcW w:w="1487" w:type="dxa"/>
          </w:tcPr>
          <w:p w:rsidR="00B21ED2" w:rsidRPr="00750BFA" w:rsidRDefault="00B21ED2" w:rsidP="000618DA">
            <w:pPr>
              <w:pStyle w:val="TableParagraph"/>
              <w:spacing w:line="276" w:lineRule="auto"/>
              <w:ind w:left="177"/>
              <w:jc w:val="left"/>
              <w:rPr>
                <w:rFonts w:ascii="Times New Roman" w:hAnsi="Times New Roman"/>
                <w:sz w:val="28"/>
                <w:szCs w:val="28"/>
                <w:lang w:val="uk-UA"/>
              </w:rPr>
            </w:pPr>
            <w:r w:rsidRPr="00750BFA">
              <w:rPr>
                <w:rFonts w:ascii="Times New Roman" w:hAnsi="Times New Roman"/>
                <w:sz w:val="28"/>
                <w:szCs w:val="28"/>
                <w:lang w:val="uk-UA"/>
              </w:rPr>
              <w:t>Понеділок</w:t>
            </w:r>
          </w:p>
        </w:tc>
        <w:tc>
          <w:tcPr>
            <w:tcW w:w="1276" w:type="dxa"/>
          </w:tcPr>
          <w:p w:rsidR="00B21ED2" w:rsidRPr="00750BFA" w:rsidRDefault="00B21ED2" w:rsidP="000618DA">
            <w:pPr>
              <w:pStyle w:val="TableParagraph"/>
              <w:spacing w:line="276" w:lineRule="auto"/>
              <w:ind w:left="15"/>
              <w:rPr>
                <w:rFonts w:ascii="Times New Roman" w:hAnsi="Times New Roman"/>
                <w:sz w:val="28"/>
                <w:szCs w:val="28"/>
                <w:lang w:val="uk-UA"/>
              </w:rPr>
            </w:pPr>
            <w:r w:rsidRPr="00750BFA">
              <w:rPr>
                <w:rFonts w:ascii="Times New Roman" w:hAnsi="Times New Roman"/>
                <w:sz w:val="28"/>
                <w:szCs w:val="28"/>
                <w:lang w:val="uk-UA"/>
              </w:rPr>
              <w:t>Вівторок</w:t>
            </w:r>
          </w:p>
        </w:tc>
        <w:tc>
          <w:tcPr>
            <w:tcW w:w="1417" w:type="dxa"/>
          </w:tcPr>
          <w:p w:rsidR="00B21ED2" w:rsidRPr="00750BFA" w:rsidRDefault="00B21ED2" w:rsidP="000618DA">
            <w:pPr>
              <w:pStyle w:val="TableParagraph"/>
              <w:spacing w:line="276" w:lineRule="auto"/>
              <w:ind w:left="45" w:right="40"/>
              <w:rPr>
                <w:rFonts w:ascii="Times New Roman" w:hAnsi="Times New Roman"/>
                <w:sz w:val="28"/>
                <w:szCs w:val="28"/>
                <w:lang w:val="uk-UA"/>
              </w:rPr>
            </w:pPr>
            <w:r w:rsidRPr="00750BFA">
              <w:rPr>
                <w:rFonts w:ascii="Times New Roman" w:hAnsi="Times New Roman"/>
                <w:sz w:val="28"/>
                <w:szCs w:val="28"/>
                <w:lang w:val="uk-UA"/>
              </w:rPr>
              <w:t>Середа</w:t>
            </w:r>
          </w:p>
        </w:tc>
        <w:tc>
          <w:tcPr>
            <w:tcW w:w="1276" w:type="dxa"/>
          </w:tcPr>
          <w:p w:rsidR="00B21ED2" w:rsidRPr="00750BFA" w:rsidRDefault="00B21ED2" w:rsidP="000618DA">
            <w:pPr>
              <w:pStyle w:val="TableParagraph"/>
              <w:spacing w:line="276" w:lineRule="auto"/>
              <w:ind w:left="59" w:right="41"/>
              <w:rPr>
                <w:rFonts w:ascii="Times New Roman" w:hAnsi="Times New Roman"/>
                <w:sz w:val="28"/>
                <w:szCs w:val="28"/>
                <w:lang w:val="uk-UA"/>
              </w:rPr>
            </w:pPr>
            <w:r w:rsidRPr="00750BFA">
              <w:rPr>
                <w:rFonts w:ascii="Times New Roman" w:hAnsi="Times New Roman"/>
                <w:sz w:val="28"/>
                <w:szCs w:val="28"/>
                <w:lang w:val="uk-UA"/>
              </w:rPr>
              <w:t>Четвер</w:t>
            </w:r>
          </w:p>
        </w:tc>
        <w:tc>
          <w:tcPr>
            <w:tcW w:w="1418" w:type="dxa"/>
          </w:tcPr>
          <w:p w:rsidR="00B21ED2" w:rsidRPr="00750BFA" w:rsidRDefault="00B21ED2" w:rsidP="000618DA">
            <w:pPr>
              <w:pStyle w:val="TableParagraph"/>
              <w:spacing w:line="276" w:lineRule="auto"/>
              <w:ind w:left="126" w:right="123"/>
              <w:rPr>
                <w:rFonts w:ascii="Times New Roman" w:hAnsi="Times New Roman"/>
                <w:sz w:val="28"/>
                <w:szCs w:val="28"/>
                <w:lang w:val="uk-UA"/>
              </w:rPr>
            </w:pPr>
            <w:r w:rsidRPr="00750BFA">
              <w:rPr>
                <w:rFonts w:ascii="Times New Roman" w:hAnsi="Times New Roman"/>
                <w:sz w:val="28"/>
                <w:szCs w:val="28"/>
                <w:lang w:val="uk-UA"/>
              </w:rPr>
              <w:t>П’ятниця</w:t>
            </w:r>
          </w:p>
        </w:tc>
        <w:tc>
          <w:tcPr>
            <w:tcW w:w="1205" w:type="dxa"/>
          </w:tcPr>
          <w:p w:rsidR="00B21ED2" w:rsidRPr="00750BFA" w:rsidRDefault="00B21ED2" w:rsidP="000618DA">
            <w:pPr>
              <w:pStyle w:val="TableParagraph"/>
              <w:spacing w:line="276" w:lineRule="auto"/>
              <w:ind w:left="44" w:right="41"/>
              <w:rPr>
                <w:rFonts w:ascii="Times New Roman" w:hAnsi="Times New Roman"/>
                <w:sz w:val="28"/>
                <w:szCs w:val="28"/>
                <w:lang w:val="uk-UA"/>
              </w:rPr>
            </w:pPr>
            <w:r w:rsidRPr="00750BFA">
              <w:rPr>
                <w:rFonts w:ascii="Times New Roman" w:hAnsi="Times New Roman"/>
                <w:sz w:val="28"/>
                <w:szCs w:val="28"/>
                <w:lang w:val="uk-UA"/>
              </w:rPr>
              <w:t>Субота</w:t>
            </w:r>
          </w:p>
        </w:tc>
      </w:tr>
      <w:tr w:rsidR="00B21ED2" w:rsidRPr="00750BFA" w:rsidTr="000618DA">
        <w:trPr>
          <w:trHeight w:val="273"/>
          <w:jc w:val="center"/>
        </w:trPr>
        <w:tc>
          <w:tcPr>
            <w:tcW w:w="1705" w:type="dxa"/>
          </w:tcPr>
          <w:p w:rsidR="00B21ED2" w:rsidRPr="00750BFA" w:rsidRDefault="00B21ED2" w:rsidP="000618DA">
            <w:pPr>
              <w:pStyle w:val="TableParagraph"/>
              <w:spacing w:line="276" w:lineRule="auto"/>
              <w:ind w:left="4"/>
              <w:rPr>
                <w:rFonts w:ascii="Times New Roman" w:hAnsi="Times New Roman"/>
                <w:sz w:val="28"/>
                <w:szCs w:val="28"/>
                <w:lang w:val="uk-UA"/>
              </w:rPr>
            </w:pPr>
            <w:r w:rsidRPr="00750BFA">
              <w:rPr>
                <w:rFonts w:ascii="Times New Roman" w:hAnsi="Times New Roman"/>
                <w:sz w:val="28"/>
                <w:szCs w:val="28"/>
                <w:lang w:val="uk-UA"/>
              </w:rPr>
              <w:t>ЛГ</w:t>
            </w:r>
          </w:p>
        </w:tc>
        <w:tc>
          <w:tcPr>
            <w:tcW w:w="1487" w:type="dxa"/>
          </w:tcPr>
          <w:p w:rsidR="00B21ED2" w:rsidRPr="00750BFA" w:rsidRDefault="00B21ED2" w:rsidP="000618DA">
            <w:pPr>
              <w:pStyle w:val="TableParagraph"/>
              <w:spacing w:line="276" w:lineRule="auto"/>
              <w:ind w:left="70"/>
              <w:rPr>
                <w:rFonts w:ascii="Times New Roman" w:hAnsi="Times New Roman"/>
                <w:sz w:val="28"/>
                <w:szCs w:val="28"/>
                <w:lang w:val="uk-UA"/>
              </w:rPr>
            </w:pPr>
            <w:r w:rsidRPr="00750BFA">
              <w:rPr>
                <w:rFonts w:ascii="Times New Roman" w:hAnsi="Times New Roman"/>
                <w:sz w:val="28"/>
                <w:szCs w:val="28"/>
                <w:lang w:val="uk-UA"/>
              </w:rPr>
              <w:t>35 хв</w:t>
            </w:r>
          </w:p>
        </w:tc>
        <w:tc>
          <w:tcPr>
            <w:tcW w:w="1276" w:type="dxa"/>
          </w:tcPr>
          <w:p w:rsidR="00B21ED2" w:rsidRPr="00750BFA" w:rsidRDefault="00B21ED2" w:rsidP="000618DA">
            <w:pPr>
              <w:pStyle w:val="TableParagraph"/>
              <w:spacing w:line="276" w:lineRule="auto"/>
              <w:ind w:left="70"/>
              <w:rPr>
                <w:rFonts w:ascii="Times New Roman" w:hAnsi="Times New Roman"/>
                <w:sz w:val="28"/>
                <w:szCs w:val="28"/>
                <w:lang w:val="uk-UA"/>
              </w:rPr>
            </w:pPr>
            <w:r w:rsidRPr="00750BFA">
              <w:rPr>
                <w:rFonts w:ascii="Times New Roman" w:hAnsi="Times New Roman"/>
                <w:sz w:val="28"/>
                <w:szCs w:val="28"/>
                <w:lang w:val="uk-UA"/>
              </w:rPr>
              <w:t>35 хв</w:t>
            </w:r>
          </w:p>
        </w:tc>
        <w:tc>
          <w:tcPr>
            <w:tcW w:w="1417" w:type="dxa"/>
          </w:tcPr>
          <w:p w:rsidR="00B21ED2" w:rsidRPr="00750BFA" w:rsidRDefault="00B21ED2" w:rsidP="000618DA">
            <w:pPr>
              <w:pStyle w:val="TableParagraph"/>
              <w:spacing w:line="276" w:lineRule="auto"/>
              <w:ind w:left="70" w:right="33"/>
              <w:rPr>
                <w:rFonts w:ascii="Times New Roman" w:hAnsi="Times New Roman"/>
                <w:sz w:val="28"/>
                <w:szCs w:val="28"/>
                <w:lang w:val="uk-UA"/>
              </w:rPr>
            </w:pPr>
            <w:r w:rsidRPr="00750BFA">
              <w:rPr>
                <w:rFonts w:ascii="Times New Roman" w:hAnsi="Times New Roman"/>
                <w:sz w:val="28"/>
                <w:szCs w:val="28"/>
                <w:lang w:val="uk-UA"/>
              </w:rPr>
              <w:t>35 хв</w:t>
            </w:r>
          </w:p>
        </w:tc>
        <w:tc>
          <w:tcPr>
            <w:tcW w:w="1276" w:type="dxa"/>
          </w:tcPr>
          <w:p w:rsidR="00B21ED2" w:rsidRPr="00750BFA" w:rsidRDefault="00B21ED2" w:rsidP="000618DA">
            <w:pPr>
              <w:pStyle w:val="TableParagraph"/>
              <w:spacing w:line="276" w:lineRule="auto"/>
              <w:ind w:left="70" w:right="48"/>
              <w:rPr>
                <w:rFonts w:ascii="Times New Roman" w:hAnsi="Times New Roman"/>
                <w:sz w:val="28"/>
                <w:szCs w:val="28"/>
                <w:lang w:val="uk-UA"/>
              </w:rPr>
            </w:pPr>
            <w:r w:rsidRPr="00750BFA">
              <w:rPr>
                <w:rFonts w:ascii="Times New Roman" w:hAnsi="Times New Roman"/>
                <w:sz w:val="28"/>
                <w:szCs w:val="28"/>
                <w:lang w:val="uk-UA"/>
              </w:rPr>
              <w:t>35 хв</w:t>
            </w:r>
          </w:p>
        </w:tc>
        <w:tc>
          <w:tcPr>
            <w:tcW w:w="1418" w:type="dxa"/>
          </w:tcPr>
          <w:p w:rsidR="00B21ED2" w:rsidRPr="00750BFA" w:rsidRDefault="00B21ED2" w:rsidP="000618DA">
            <w:pPr>
              <w:pStyle w:val="TableParagraph"/>
              <w:spacing w:line="276" w:lineRule="auto"/>
              <w:ind w:left="70" w:right="125"/>
              <w:rPr>
                <w:rFonts w:ascii="Times New Roman" w:hAnsi="Times New Roman"/>
                <w:sz w:val="28"/>
                <w:szCs w:val="28"/>
                <w:lang w:val="uk-UA"/>
              </w:rPr>
            </w:pPr>
            <w:r w:rsidRPr="00750BFA">
              <w:rPr>
                <w:rFonts w:ascii="Times New Roman" w:hAnsi="Times New Roman"/>
                <w:sz w:val="28"/>
                <w:szCs w:val="28"/>
                <w:lang w:val="uk-UA"/>
              </w:rPr>
              <w:t>35 хв</w:t>
            </w:r>
          </w:p>
        </w:tc>
        <w:tc>
          <w:tcPr>
            <w:tcW w:w="1205" w:type="dxa"/>
          </w:tcPr>
          <w:p w:rsidR="00B21ED2" w:rsidRPr="00750BFA" w:rsidRDefault="00B21ED2" w:rsidP="000618DA">
            <w:pPr>
              <w:pStyle w:val="TableParagraph"/>
              <w:spacing w:line="276" w:lineRule="auto"/>
              <w:jc w:val="left"/>
              <w:rPr>
                <w:rFonts w:ascii="Times New Roman" w:hAnsi="Times New Roman"/>
                <w:sz w:val="28"/>
                <w:szCs w:val="28"/>
                <w:lang w:val="uk-UA"/>
              </w:rPr>
            </w:pPr>
          </w:p>
        </w:tc>
      </w:tr>
      <w:tr w:rsidR="00B21ED2" w:rsidRPr="00750BFA" w:rsidTr="000618DA">
        <w:trPr>
          <w:trHeight w:val="825"/>
          <w:jc w:val="center"/>
        </w:trPr>
        <w:tc>
          <w:tcPr>
            <w:tcW w:w="1705" w:type="dxa"/>
          </w:tcPr>
          <w:p w:rsidR="00B21ED2" w:rsidRPr="00750BFA" w:rsidRDefault="00B21ED2" w:rsidP="000618DA">
            <w:pPr>
              <w:pStyle w:val="TableParagraph"/>
              <w:spacing w:line="276" w:lineRule="auto"/>
              <w:ind w:left="4"/>
              <w:rPr>
                <w:rFonts w:ascii="Times New Roman" w:hAnsi="Times New Roman"/>
                <w:sz w:val="28"/>
                <w:szCs w:val="28"/>
                <w:lang w:val="uk-UA"/>
              </w:rPr>
            </w:pPr>
            <w:r w:rsidRPr="00750BFA">
              <w:rPr>
                <w:rFonts w:ascii="Times New Roman" w:hAnsi="Times New Roman"/>
                <w:sz w:val="28"/>
                <w:szCs w:val="28"/>
                <w:lang w:val="uk-UA"/>
              </w:rPr>
              <w:t>Масаж</w:t>
            </w:r>
          </w:p>
        </w:tc>
        <w:tc>
          <w:tcPr>
            <w:tcW w:w="1487" w:type="dxa"/>
          </w:tcPr>
          <w:p w:rsidR="00B21ED2" w:rsidRPr="00750BFA" w:rsidRDefault="00B21ED2" w:rsidP="000618DA">
            <w:pPr>
              <w:pStyle w:val="TableParagraph"/>
              <w:spacing w:line="276" w:lineRule="auto"/>
              <w:jc w:val="left"/>
              <w:rPr>
                <w:rFonts w:ascii="Times New Roman" w:hAnsi="Times New Roman"/>
                <w:sz w:val="28"/>
                <w:szCs w:val="28"/>
                <w:lang w:val="uk-UA"/>
              </w:rPr>
            </w:pPr>
          </w:p>
        </w:tc>
        <w:tc>
          <w:tcPr>
            <w:tcW w:w="1276" w:type="dxa"/>
          </w:tcPr>
          <w:p w:rsidR="00B21ED2" w:rsidRPr="00750BFA" w:rsidRDefault="00B21ED2" w:rsidP="000618DA">
            <w:pPr>
              <w:pStyle w:val="TableParagraph"/>
              <w:spacing w:line="276" w:lineRule="auto"/>
              <w:ind w:left="86" w:right="76" w:hanging="4"/>
              <w:rPr>
                <w:rFonts w:ascii="Times New Roman" w:hAnsi="Times New Roman"/>
                <w:sz w:val="28"/>
                <w:szCs w:val="28"/>
                <w:lang w:val="uk-UA"/>
              </w:rPr>
            </w:pPr>
            <w:r w:rsidRPr="00750BFA">
              <w:rPr>
                <w:rFonts w:ascii="Times New Roman" w:hAnsi="Times New Roman"/>
                <w:sz w:val="28"/>
                <w:szCs w:val="28"/>
                <w:lang w:val="uk-UA"/>
              </w:rPr>
              <w:t>ЛМ очей 10</w:t>
            </w:r>
            <w:r w:rsidRPr="00750BFA">
              <w:rPr>
                <w:rFonts w:ascii="Times New Roman" w:hAnsi="Times New Roman"/>
                <w:spacing w:val="2"/>
                <w:sz w:val="28"/>
                <w:szCs w:val="28"/>
                <w:lang w:val="uk-UA"/>
              </w:rPr>
              <w:t xml:space="preserve"> </w:t>
            </w:r>
            <w:r w:rsidRPr="00750BFA">
              <w:rPr>
                <w:rFonts w:ascii="Times New Roman" w:hAnsi="Times New Roman"/>
                <w:spacing w:val="-3"/>
                <w:sz w:val="28"/>
                <w:szCs w:val="28"/>
                <w:lang w:val="uk-UA"/>
              </w:rPr>
              <w:t>хв</w:t>
            </w:r>
          </w:p>
        </w:tc>
        <w:tc>
          <w:tcPr>
            <w:tcW w:w="1417" w:type="dxa"/>
          </w:tcPr>
          <w:p w:rsidR="00B21ED2" w:rsidRPr="00750BFA" w:rsidRDefault="00B21ED2" w:rsidP="000618DA">
            <w:pPr>
              <w:pStyle w:val="TableParagraph"/>
              <w:spacing w:line="276" w:lineRule="auto"/>
              <w:ind w:left="61" w:right="52" w:hanging="4"/>
              <w:rPr>
                <w:rFonts w:ascii="Times New Roman" w:hAnsi="Times New Roman"/>
                <w:sz w:val="28"/>
                <w:szCs w:val="28"/>
                <w:lang w:val="uk-UA"/>
              </w:rPr>
            </w:pPr>
            <w:r w:rsidRPr="00750BFA">
              <w:rPr>
                <w:rFonts w:ascii="Times New Roman" w:hAnsi="Times New Roman"/>
                <w:sz w:val="28"/>
                <w:szCs w:val="28"/>
                <w:lang w:val="uk-UA"/>
              </w:rPr>
              <w:t>СМ</w:t>
            </w:r>
          </w:p>
          <w:p w:rsidR="00B21ED2" w:rsidRPr="00750BFA" w:rsidRDefault="00B21ED2" w:rsidP="000618DA">
            <w:pPr>
              <w:pStyle w:val="TableParagraph"/>
              <w:spacing w:line="276" w:lineRule="auto"/>
              <w:ind w:left="61" w:right="52" w:hanging="4"/>
              <w:rPr>
                <w:rFonts w:ascii="Times New Roman" w:hAnsi="Times New Roman"/>
                <w:sz w:val="28"/>
                <w:szCs w:val="28"/>
                <w:lang w:val="uk-UA"/>
              </w:rPr>
            </w:pPr>
            <w:r w:rsidRPr="00750BFA">
              <w:rPr>
                <w:rFonts w:ascii="Times New Roman" w:hAnsi="Times New Roman"/>
                <w:sz w:val="28"/>
                <w:szCs w:val="28"/>
                <w:lang w:val="uk-UA"/>
              </w:rPr>
              <w:t>20 хв</w:t>
            </w:r>
          </w:p>
        </w:tc>
        <w:tc>
          <w:tcPr>
            <w:tcW w:w="1276" w:type="dxa"/>
          </w:tcPr>
          <w:p w:rsidR="00B21ED2" w:rsidRPr="00750BFA" w:rsidRDefault="00B21ED2" w:rsidP="000618DA">
            <w:pPr>
              <w:pStyle w:val="TableParagraph"/>
              <w:spacing w:line="276" w:lineRule="auto"/>
              <w:ind w:left="23" w:firstLine="86"/>
              <w:rPr>
                <w:rFonts w:ascii="Times New Roman" w:hAnsi="Times New Roman"/>
                <w:sz w:val="28"/>
                <w:szCs w:val="28"/>
                <w:lang w:val="uk-UA"/>
              </w:rPr>
            </w:pPr>
            <w:r w:rsidRPr="00750BFA">
              <w:rPr>
                <w:rFonts w:ascii="Times New Roman" w:hAnsi="Times New Roman"/>
                <w:sz w:val="28"/>
                <w:szCs w:val="28"/>
                <w:lang w:val="uk-UA"/>
              </w:rPr>
              <w:t>ЛМ очей</w:t>
            </w:r>
            <w:r w:rsidRPr="00750BFA">
              <w:rPr>
                <w:rFonts w:ascii="Times New Roman" w:hAnsi="Times New Roman"/>
                <w:spacing w:val="-1"/>
                <w:sz w:val="28"/>
                <w:szCs w:val="28"/>
                <w:lang w:val="uk-UA"/>
              </w:rPr>
              <w:t xml:space="preserve"> </w:t>
            </w:r>
            <w:r w:rsidRPr="00750BFA">
              <w:rPr>
                <w:rFonts w:ascii="Times New Roman" w:hAnsi="Times New Roman"/>
                <w:sz w:val="28"/>
                <w:szCs w:val="28"/>
                <w:lang w:val="uk-UA"/>
              </w:rPr>
              <w:t>10 хв</w:t>
            </w:r>
          </w:p>
        </w:tc>
        <w:tc>
          <w:tcPr>
            <w:tcW w:w="1418" w:type="dxa"/>
          </w:tcPr>
          <w:p w:rsidR="00B21ED2" w:rsidRPr="00750BFA" w:rsidRDefault="00B21ED2" w:rsidP="000618DA">
            <w:pPr>
              <w:pStyle w:val="TableParagraph"/>
              <w:spacing w:line="276" w:lineRule="auto"/>
              <w:ind w:left="23" w:right="-19" w:hanging="15"/>
              <w:rPr>
                <w:rFonts w:ascii="Times New Roman" w:hAnsi="Times New Roman"/>
                <w:sz w:val="28"/>
                <w:szCs w:val="28"/>
                <w:lang w:val="uk-UA"/>
              </w:rPr>
            </w:pPr>
            <w:r w:rsidRPr="00750BFA">
              <w:rPr>
                <w:rFonts w:ascii="Times New Roman" w:hAnsi="Times New Roman"/>
                <w:sz w:val="28"/>
                <w:szCs w:val="28"/>
                <w:lang w:val="uk-UA"/>
              </w:rPr>
              <w:t>СМ</w:t>
            </w:r>
          </w:p>
          <w:p w:rsidR="00B21ED2" w:rsidRPr="00750BFA" w:rsidRDefault="00B21ED2" w:rsidP="000618DA">
            <w:pPr>
              <w:pStyle w:val="TableParagraph"/>
              <w:spacing w:line="276" w:lineRule="auto"/>
              <w:ind w:left="23" w:right="-19" w:hanging="15"/>
              <w:rPr>
                <w:rFonts w:ascii="Times New Roman" w:hAnsi="Times New Roman"/>
                <w:sz w:val="28"/>
                <w:szCs w:val="28"/>
                <w:lang w:val="uk-UA"/>
              </w:rPr>
            </w:pPr>
            <w:r w:rsidRPr="00750BFA">
              <w:rPr>
                <w:rFonts w:ascii="Times New Roman" w:hAnsi="Times New Roman"/>
                <w:sz w:val="28"/>
                <w:szCs w:val="28"/>
                <w:lang w:val="uk-UA"/>
              </w:rPr>
              <w:t>20 хв</w:t>
            </w:r>
          </w:p>
        </w:tc>
        <w:tc>
          <w:tcPr>
            <w:tcW w:w="1205" w:type="dxa"/>
          </w:tcPr>
          <w:p w:rsidR="00B21ED2" w:rsidRPr="00750BFA" w:rsidRDefault="00B21ED2" w:rsidP="000618DA">
            <w:pPr>
              <w:pStyle w:val="TableParagraph"/>
              <w:spacing w:line="276" w:lineRule="auto"/>
              <w:ind w:left="44" w:right="35"/>
              <w:rPr>
                <w:rFonts w:ascii="Times New Roman" w:hAnsi="Times New Roman"/>
                <w:sz w:val="28"/>
                <w:szCs w:val="28"/>
                <w:lang w:val="uk-UA"/>
              </w:rPr>
            </w:pPr>
            <w:r w:rsidRPr="00750BFA">
              <w:rPr>
                <w:rFonts w:ascii="Times New Roman" w:hAnsi="Times New Roman"/>
                <w:sz w:val="28"/>
                <w:szCs w:val="28"/>
                <w:lang w:val="uk-UA"/>
              </w:rPr>
              <w:t>ЛМ очей 10 хв</w:t>
            </w:r>
          </w:p>
        </w:tc>
      </w:tr>
      <w:tr w:rsidR="00B21ED2" w:rsidRPr="00750BFA" w:rsidTr="000618DA">
        <w:trPr>
          <w:trHeight w:val="551"/>
          <w:jc w:val="center"/>
        </w:trPr>
        <w:tc>
          <w:tcPr>
            <w:tcW w:w="1705" w:type="dxa"/>
          </w:tcPr>
          <w:p w:rsidR="00B21ED2" w:rsidRPr="00750BFA" w:rsidRDefault="00B21ED2" w:rsidP="000618DA">
            <w:pPr>
              <w:pStyle w:val="TableParagraph"/>
              <w:spacing w:line="276" w:lineRule="auto"/>
              <w:ind w:left="4"/>
              <w:rPr>
                <w:rFonts w:ascii="Times New Roman" w:hAnsi="Times New Roman"/>
                <w:sz w:val="28"/>
                <w:szCs w:val="28"/>
                <w:lang w:val="uk-UA"/>
              </w:rPr>
            </w:pPr>
            <w:r w:rsidRPr="00750BFA">
              <w:rPr>
                <w:rFonts w:ascii="Times New Roman" w:hAnsi="Times New Roman"/>
                <w:sz w:val="28"/>
                <w:szCs w:val="28"/>
                <w:lang w:val="uk-UA"/>
              </w:rPr>
              <w:t>Фізіотерапія</w:t>
            </w:r>
          </w:p>
        </w:tc>
        <w:tc>
          <w:tcPr>
            <w:tcW w:w="1487" w:type="dxa"/>
          </w:tcPr>
          <w:p w:rsidR="00B21ED2" w:rsidRPr="00750BFA" w:rsidRDefault="00B21ED2" w:rsidP="000618DA">
            <w:pPr>
              <w:pStyle w:val="TableParagraph"/>
              <w:spacing w:line="276" w:lineRule="auto"/>
              <w:ind w:left="326"/>
              <w:jc w:val="left"/>
              <w:rPr>
                <w:rFonts w:ascii="Times New Roman" w:hAnsi="Times New Roman"/>
                <w:sz w:val="28"/>
                <w:szCs w:val="28"/>
                <w:lang w:val="uk-UA"/>
              </w:rPr>
            </w:pPr>
            <w:r w:rsidRPr="00750BFA">
              <w:rPr>
                <w:rFonts w:ascii="Times New Roman" w:hAnsi="Times New Roman"/>
                <w:sz w:val="28"/>
                <w:szCs w:val="28"/>
                <w:lang w:val="uk-UA"/>
              </w:rPr>
              <w:t>лазерна</w:t>
            </w:r>
          </w:p>
          <w:p w:rsidR="00B21ED2" w:rsidRPr="00750BFA" w:rsidRDefault="00B21ED2" w:rsidP="000618DA">
            <w:pPr>
              <w:pStyle w:val="TableParagraph"/>
              <w:spacing w:line="276" w:lineRule="auto"/>
              <w:ind w:left="345"/>
              <w:jc w:val="left"/>
              <w:rPr>
                <w:rFonts w:ascii="Times New Roman" w:hAnsi="Times New Roman"/>
                <w:sz w:val="28"/>
                <w:szCs w:val="28"/>
                <w:lang w:val="uk-UA"/>
              </w:rPr>
            </w:pPr>
            <w:r w:rsidRPr="00750BFA">
              <w:rPr>
                <w:rFonts w:ascii="Times New Roman" w:hAnsi="Times New Roman"/>
                <w:sz w:val="28"/>
                <w:szCs w:val="28"/>
                <w:lang w:val="uk-UA"/>
              </w:rPr>
              <w:t>терапія</w:t>
            </w:r>
          </w:p>
        </w:tc>
        <w:tc>
          <w:tcPr>
            <w:tcW w:w="1276" w:type="dxa"/>
          </w:tcPr>
          <w:p w:rsidR="00B21ED2" w:rsidRPr="00750BFA" w:rsidRDefault="00B21ED2" w:rsidP="000618DA">
            <w:pPr>
              <w:pStyle w:val="TableParagraph"/>
              <w:spacing w:line="276" w:lineRule="auto"/>
              <w:jc w:val="left"/>
              <w:rPr>
                <w:rFonts w:ascii="Times New Roman" w:hAnsi="Times New Roman"/>
                <w:sz w:val="28"/>
                <w:szCs w:val="28"/>
                <w:lang w:val="uk-UA"/>
              </w:rPr>
            </w:pPr>
          </w:p>
        </w:tc>
        <w:tc>
          <w:tcPr>
            <w:tcW w:w="1417" w:type="dxa"/>
          </w:tcPr>
          <w:p w:rsidR="00B21ED2" w:rsidRPr="00750BFA" w:rsidRDefault="00B21ED2" w:rsidP="000618DA">
            <w:pPr>
              <w:pStyle w:val="TableParagraph"/>
              <w:spacing w:line="276" w:lineRule="auto"/>
              <w:ind w:left="45" w:right="26"/>
              <w:rPr>
                <w:rFonts w:ascii="Times New Roman" w:hAnsi="Times New Roman"/>
                <w:sz w:val="28"/>
                <w:szCs w:val="28"/>
                <w:lang w:val="uk-UA"/>
              </w:rPr>
            </w:pPr>
            <w:r w:rsidRPr="00750BFA">
              <w:rPr>
                <w:rFonts w:ascii="Times New Roman" w:hAnsi="Times New Roman"/>
                <w:sz w:val="28"/>
                <w:szCs w:val="28"/>
                <w:lang w:val="uk-UA"/>
              </w:rPr>
              <w:t>Амбліокор</w:t>
            </w:r>
          </w:p>
        </w:tc>
        <w:tc>
          <w:tcPr>
            <w:tcW w:w="1276" w:type="dxa"/>
          </w:tcPr>
          <w:p w:rsidR="00B21ED2" w:rsidRPr="00750BFA" w:rsidRDefault="00B21ED2" w:rsidP="000618DA">
            <w:pPr>
              <w:pStyle w:val="TableParagraph"/>
              <w:spacing w:line="276" w:lineRule="auto"/>
              <w:jc w:val="left"/>
              <w:rPr>
                <w:rFonts w:ascii="Times New Roman" w:hAnsi="Times New Roman"/>
                <w:sz w:val="28"/>
                <w:szCs w:val="28"/>
                <w:lang w:val="uk-UA"/>
              </w:rPr>
            </w:pPr>
          </w:p>
        </w:tc>
        <w:tc>
          <w:tcPr>
            <w:tcW w:w="1418" w:type="dxa"/>
          </w:tcPr>
          <w:p w:rsidR="00B21ED2" w:rsidRPr="00750BFA" w:rsidRDefault="00B21ED2" w:rsidP="000618DA">
            <w:pPr>
              <w:pStyle w:val="TableParagraph"/>
              <w:spacing w:line="276" w:lineRule="auto"/>
              <w:ind w:left="243"/>
              <w:jc w:val="left"/>
              <w:rPr>
                <w:rFonts w:ascii="Times New Roman" w:hAnsi="Times New Roman"/>
                <w:sz w:val="28"/>
                <w:szCs w:val="28"/>
                <w:lang w:val="uk-UA"/>
              </w:rPr>
            </w:pPr>
            <w:r w:rsidRPr="00750BFA">
              <w:rPr>
                <w:rFonts w:ascii="Times New Roman" w:hAnsi="Times New Roman"/>
                <w:sz w:val="28"/>
                <w:szCs w:val="28"/>
                <w:lang w:val="uk-UA"/>
              </w:rPr>
              <w:t>лазерна</w:t>
            </w:r>
          </w:p>
          <w:p w:rsidR="00B21ED2" w:rsidRPr="00750BFA" w:rsidRDefault="00B21ED2" w:rsidP="000618DA">
            <w:pPr>
              <w:pStyle w:val="TableParagraph"/>
              <w:spacing w:line="276" w:lineRule="auto"/>
              <w:ind w:left="267"/>
              <w:jc w:val="left"/>
              <w:rPr>
                <w:rFonts w:ascii="Times New Roman" w:hAnsi="Times New Roman"/>
                <w:sz w:val="28"/>
                <w:szCs w:val="28"/>
                <w:lang w:val="uk-UA"/>
              </w:rPr>
            </w:pPr>
            <w:r w:rsidRPr="00750BFA">
              <w:rPr>
                <w:rFonts w:ascii="Times New Roman" w:hAnsi="Times New Roman"/>
                <w:sz w:val="28"/>
                <w:szCs w:val="28"/>
                <w:lang w:val="uk-UA"/>
              </w:rPr>
              <w:t>терапія</w:t>
            </w:r>
          </w:p>
        </w:tc>
        <w:tc>
          <w:tcPr>
            <w:tcW w:w="1205" w:type="dxa"/>
          </w:tcPr>
          <w:p w:rsidR="00B21ED2" w:rsidRPr="00750BFA" w:rsidRDefault="00B21ED2" w:rsidP="000618DA">
            <w:pPr>
              <w:pStyle w:val="TableParagraph"/>
              <w:spacing w:line="276" w:lineRule="auto"/>
              <w:jc w:val="left"/>
              <w:rPr>
                <w:rFonts w:ascii="Times New Roman" w:hAnsi="Times New Roman"/>
                <w:sz w:val="28"/>
                <w:szCs w:val="28"/>
                <w:lang w:val="uk-UA"/>
              </w:rPr>
            </w:pPr>
          </w:p>
        </w:tc>
      </w:tr>
      <w:tr w:rsidR="00B21ED2" w:rsidRPr="00750BFA" w:rsidTr="000618DA">
        <w:trPr>
          <w:trHeight w:val="551"/>
          <w:jc w:val="center"/>
        </w:trPr>
        <w:tc>
          <w:tcPr>
            <w:tcW w:w="1705" w:type="dxa"/>
          </w:tcPr>
          <w:p w:rsidR="00B21ED2" w:rsidRPr="00750BFA" w:rsidRDefault="00B21ED2" w:rsidP="000618DA">
            <w:pPr>
              <w:pStyle w:val="TableParagraph"/>
              <w:spacing w:line="276" w:lineRule="auto"/>
              <w:ind w:left="4"/>
              <w:rPr>
                <w:rFonts w:ascii="Times New Roman" w:hAnsi="Times New Roman"/>
                <w:sz w:val="28"/>
                <w:szCs w:val="28"/>
                <w:lang w:val="uk-UA"/>
              </w:rPr>
            </w:pPr>
            <w:r w:rsidRPr="00750BFA">
              <w:rPr>
                <w:rFonts w:ascii="Times New Roman" w:hAnsi="Times New Roman"/>
                <w:sz w:val="28"/>
                <w:szCs w:val="28"/>
                <w:lang w:val="uk-UA"/>
              </w:rPr>
              <w:t>Лікувальне</w:t>
            </w:r>
          </w:p>
          <w:p w:rsidR="00B21ED2" w:rsidRPr="00750BFA" w:rsidRDefault="00B21ED2" w:rsidP="000618DA">
            <w:pPr>
              <w:pStyle w:val="TableParagraph"/>
              <w:spacing w:line="276" w:lineRule="auto"/>
              <w:ind w:left="4"/>
              <w:rPr>
                <w:rFonts w:ascii="Times New Roman" w:hAnsi="Times New Roman"/>
                <w:sz w:val="28"/>
                <w:szCs w:val="28"/>
                <w:lang w:val="uk-UA"/>
              </w:rPr>
            </w:pPr>
            <w:r w:rsidRPr="00750BFA">
              <w:rPr>
                <w:rFonts w:ascii="Times New Roman" w:hAnsi="Times New Roman"/>
                <w:sz w:val="28"/>
                <w:szCs w:val="28"/>
                <w:lang w:val="uk-UA"/>
              </w:rPr>
              <w:t>харчування</w:t>
            </w:r>
          </w:p>
        </w:tc>
        <w:tc>
          <w:tcPr>
            <w:tcW w:w="8079" w:type="dxa"/>
            <w:gridSpan w:val="6"/>
          </w:tcPr>
          <w:p w:rsidR="00B21ED2" w:rsidRPr="00750BFA" w:rsidRDefault="00B21ED2" w:rsidP="000618DA">
            <w:pPr>
              <w:pStyle w:val="TableParagraph"/>
              <w:spacing w:line="276" w:lineRule="auto"/>
              <w:ind w:left="1603"/>
              <w:jc w:val="left"/>
              <w:rPr>
                <w:rFonts w:ascii="Times New Roman" w:hAnsi="Times New Roman"/>
                <w:sz w:val="28"/>
                <w:szCs w:val="28"/>
                <w:lang w:val="uk-UA"/>
              </w:rPr>
            </w:pPr>
            <w:r w:rsidRPr="00750BFA">
              <w:rPr>
                <w:rFonts w:ascii="Times New Roman" w:hAnsi="Times New Roman"/>
                <w:sz w:val="28"/>
                <w:szCs w:val="28"/>
                <w:lang w:val="uk-UA"/>
              </w:rPr>
              <w:t>проводилось за встановленим меню закладу</w:t>
            </w:r>
          </w:p>
        </w:tc>
      </w:tr>
    </w:tbl>
    <w:p w:rsidR="00B21ED2" w:rsidRPr="00750BFA" w:rsidRDefault="00B21ED2" w:rsidP="00B21ED2">
      <w:pPr>
        <w:pStyle w:val="a3"/>
        <w:rPr>
          <w:b/>
          <w:szCs w:val="28"/>
        </w:rPr>
      </w:pPr>
    </w:p>
    <w:p w:rsidR="00B21ED2" w:rsidRPr="00750BFA" w:rsidRDefault="00B21ED2" w:rsidP="00B21ED2">
      <w:pPr>
        <w:pStyle w:val="a3"/>
        <w:spacing w:line="360" w:lineRule="auto"/>
        <w:ind w:firstLine="709"/>
        <w:rPr>
          <w:szCs w:val="28"/>
        </w:rPr>
      </w:pPr>
      <w:r w:rsidRPr="00750BFA">
        <w:rPr>
          <w:szCs w:val="28"/>
        </w:rPr>
        <w:lastRenderedPageBreak/>
        <w:t>У щадно-тренуючому періоді віршувались наступні завдання: формування м’язового</w:t>
      </w:r>
      <w:r w:rsidRPr="00750BFA">
        <w:rPr>
          <w:spacing w:val="3"/>
          <w:szCs w:val="28"/>
        </w:rPr>
        <w:t xml:space="preserve"> </w:t>
      </w:r>
      <w:r w:rsidRPr="00750BFA">
        <w:rPr>
          <w:szCs w:val="28"/>
        </w:rPr>
        <w:t>корсету; корекція порушень</w:t>
      </w:r>
      <w:r w:rsidRPr="00750BFA">
        <w:rPr>
          <w:spacing w:val="1"/>
          <w:szCs w:val="28"/>
        </w:rPr>
        <w:t xml:space="preserve"> </w:t>
      </w:r>
      <w:r w:rsidRPr="00750BFA">
        <w:rPr>
          <w:szCs w:val="28"/>
        </w:rPr>
        <w:t>постави; підвищення рівня фізичного</w:t>
      </w:r>
      <w:r w:rsidRPr="00750BFA">
        <w:rPr>
          <w:spacing w:val="5"/>
          <w:szCs w:val="28"/>
        </w:rPr>
        <w:t xml:space="preserve"> </w:t>
      </w:r>
      <w:r w:rsidRPr="00750BFA">
        <w:rPr>
          <w:szCs w:val="28"/>
        </w:rPr>
        <w:t>стану; подальше зміцнення м’язів зорового аналізатора; поліпшення кровопостачання тканин ока і м’язової системи ока.</w:t>
      </w:r>
    </w:p>
    <w:p w:rsidR="00B21ED2" w:rsidRPr="00750BFA" w:rsidRDefault="00B21ED2" w:rsidP="00B21ED2">
      <w:pPr>
        <w:pStyle w:val="a3"/>
        <w:spacing w:line="360" w:lineRule="auto"/>
        <w:ind w:firstLine="709"/>
        <w:rPr>
          <w:szCs w:val="28"/>
        </w:rPr>
      </w:pPr>
      <w:r w:rsidRPr="00750BFA">
        <w:rPr>
          <w:szCs w:val="28"/>
        </w:rPr>
        <w:t xml:space="preserve">В другому періоді комплексної програми фізичної реабілітації застосовувались 5 разів на тиждень заняття з лікувальної гімнастики. Тривалість заняття з лікувальної гімнастики становила 35 хв. Вступна частина – 7 хв, основна – 25 хв, заключна – 3 хв. В заняття з лікувальної гімнастики входили спеціальні вправи для зовнішніх м’язів очей, вправи для внутрішніх циліарних м’язів очей, загальнорозвивальні вправи, які можна поєднувати з рухом очей, загальнорозвивальні вправи, вправи для м’язів </w:t>
      </w:r>
      <w:r w:rsidRPr="00750BFA">
        <w:rPr>
          <w:spacing w:val="2"/>
          <w:szCs w:val="28"/>
        </w:rPr>
        <w:t xml:space="preserve">шиї </w:t>
      </w:r>
      <w:r w:rsidRPr="00750BFA">
        <w:rPr>
          <w:szCs w:val="28"/>
        </w:rPr>
        <w:t>і спини, дихальні вправи.</w:t>
      </w:r>
    </w:p>
    <w:p w:rsidR="00B21ED2" w:rsidRPr="00750BFA" w:rsidRDefault="00B21ED2" w:rsidP="00B21ED2">
      <w:pPr>
        <w:pStyle w:val="a3"/>
        <w:spacing w:line="360" w:lineRule="auto"/>
        <w:ind w:firstLine="709"/>
        <w:rPr>
          <w:szCs w:val="28"/>
        </w:rPr>
      </w:pPr>
      <w:r w:rsidRPr="00750BFA">
        <w:rPr>
          <w:szCs w:val="28"/>
        </w:rPr>
        <w:t>В щадно-тренуючому руховому режимі комплексної програми фізичної реабілітації слабозорих дітей 13–15 років із фізіотерапевтичних процедур застосувались апаратний комплекс «Амбліокор», «Струмок». Апаратний комплекс «Амбліокор» застосувався 2 рази на тиждень, апаратний комплекс «Струмок» – 1 раз на тиждень.</w:t>
      </w:r>
    </w:p>
    <w:p w:rsidR="00B21ED2" w:rsidRPr="00750BFA" w:rsidRDefault="00B21ED2" w:rsidP="00B21ED2">
      <w:pPr>
        <w:pStyle w:val="a3"/>
        <w:spacing w:line="360" w:lineRule="auto"/>
        <w:ind w:firstLine="709"/>
        <w:rPr>
          <w:szCs w:val="28"/>
        </w:rPr>
      </w:pPr>
      <w:r w:rsidRPr="00750BFA">
        <w:rPr>
          <w:szCs w:val="28"/>
        </w:rPr>
        <w:t>Лікувальний масаж проводився 3 рази на тиждень. Після занять проводили лікувальний масаж очей.</w:t>
      </w:r>
    </w:p>
    <w:p w:rsidR="00B21ED2" w:rsidRPr="00750BFA" w:rsidRDefault="00B21ED2" w:rsidP="00B21ED2">
      <w:pPr>
        <w:spacing w:line="360" w:lineRule="auto"/>
        <w:ind w:firstLine="709"/>
        <w:jc w:val="both"/>
        <w:rPr>
          <w:sz w:val="28"/>
          <w:szCs w:val="28"/>
          <w:lang w:val="uk-UA"/>
        </w:rPr>
      </w:pPr>
      <w:r w:rsidRPr="00750BFA">
        <w:rPr>
          <w:sz w:val="28"/>
          <w:szCs w:val="28"/>
          <w:lang w:val="uk-UA"/>
        </w:rPr>
        <w:t>Харчування дітей проводилось за встановленим меню (табл. 3.2).</w:t>
      </w:r>
    </w:p>
    <w:p w:rsidR="00B21ED2" w:rsidRPr="00750BFA" w:rsidRDefault="00B21ED2" w:rsidP="00B21ED2">
      <w:pPr>
        <w:jc w:val="right"/>
        <w:rPr>
          <w:i/>
          <w:sz w:val="28"/>
          <w:szCs w:val="28"/>
          <w:lang w:val="uk-UA"/>
        </w:rPr>
      </w:pPr>
      <w:r w:rsidRPr="00750BFA">
        <w:rPr>
          <w:i/>
          <w:sz w:val="28"/>
          <w:szCs w:val="28"/>
          <w:lang w:val="uk-UA"/>
        </w:rPr>
        <w:t>Таблиця 3.2</w:t>
      </w:r>
    </w:p>
    <w:p w:rsidR="00B21ED2" w:rsidRPr="00750BFA" w:rsidRDefault="00B21ED2" w:rsidP="00B21ED2">
      <w:pPr>
        <w:jc w:val="center"/>
        <w:rPr>
          <w:b/>
          <w:sz w:val="28"/>
          <w:szCs w:val="28"/>
          <w:lang w:val="uk-UA"/>
        </w:rPr>
      </w:pPr>
      <w:r w:rsidRPr="00750BFA">
        <w:rPr>
          <w:b/>
          <w:sz w:val="28"/>
          <w:szCs w:val="28"/>
          <w:lang w:val="uk-UA"/>
        </w:rPr>
        <w:t>Застосування засобів фізичної реабілітації у щадно-тренуючому руховому режимі</w:t>
      </w:r>
    </w:p>
    <w:p w:rsidR="00B21ED2" w:rsidRPr="00750BFA" w:rsidRDefault="00B21ED2" w:rsidP="00B21ED2">
      <w:pPr>
        <w:pStyle w:val="a3"/>
        <w:rPr>
          <w:b/>
          <w:szCs w:val="28"/>
        </w:rPr>
      </w:pPr>
    </w:p>
    <w:tbl>
      <w:tblPr>
        <w:tblStyle w:val="TableNormal"/>
        <w:tblW w:w="9784" w:type="dxa"/>
        <w:jc w:val="center"/>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5"/>
        <w:gridCol w:w="1487"/>
        <w:gridCol w:w="1418"/>
        <w:gridCol w:w="1275"/>
        <w:gridCol w:w="1134"/>
        <w:gridCol w:w="1418"/>
        <w:gridCol w:w="1347"/>
      </w:tblGrid>
      <w:tr w:rsidR="00B21ED2" w:rsidRPr="00750BFA" w:rsidTr="000618DA">
        <w:trPr>
          <w:trHeight w:val="273"/>
          <w:jc w:val="center"/>
        </w:trPr>
        <w:tc>
          <w:tcPr>
            <w:tcW w:w="1705" w:type="dxa"/>
            <w:vMerge w:val="restart"/>
          </w:tcPr>
          <w:p w:rsidR="00B21ED2" w:rsidRPr="00750BFA" w:rsidRDefault="00B21ED2" w:rsidP="000618DA">
            <w:pPr>
              <w:pStyle w:val="TableParagraph"/>
              <w:spacing w:line="276" w:lineRule="auto"/>
              <w:ind w:left="268"/>
              <w:rPr>
                <w:rFonts w:ascii="Times New Roman" w:hAnsi="Times New Roman"/>
                <w:sz w:val="28"/>
                <w:szCs w:val="28"/>
                <w:lang w:val="uk-UA"/>
              </w:rPr>
            </w:pPr>
            <w:r w:rsidRPr="00750BFA">
              <w:rPr>
                <w:rFonts w:ascii="Times New Roman" w:hAnsi="Times New Roman"/>
                <w:sz w:val="28"/>
                <w:szCs w:val="28"/>
                <w:lang w:val="uk-UA"/>
              </w:rPr>
              <w:t>Засоби ФР</w:t>
            </w:r>
          </w:p>
        </w:tc>
        <w:tc>
          <w:tcPr>
            <w:tcW w:w="8079" w:type="dxa"/>
            <w:gridSpan w:val="6"/>
          </w:tcPr>
          <w:p w:rsidR="00B21ED2" w:rsidRPr="00750BFA" w:rsidRDefault="00B21ED2" w:rsidP="000618DA">
            <w:pPr>
              <w:pStyle w:val="TableParagraph"/>
              <w:spacing w:line="276" w:lineRule="auto"/>
              <w:ind w:left="3322" w:right="3309"/>
              <w:rPr>
                <w:rFonts w:ascii="Times New Roman" w:hAnsi="Times New Roman"/>
                <w:sz w:val="28"/>
                <w:szCs w:val="28"/>
                <w:lang w:val="uk-UA"/>
              </w:rPr>
            </w:pPr>
            <w:r w:rsidRPr="00750BFA">
              <w:rPr>
                <w:rFonts w:ascii="Times New Roman" w:hAnsi="Times New Roman"/>
                <w:sz w:val="28"/>
                <w:szCs w:val="28"/>
                <w:lang w:val="uk-UA"/>
              </w:rPr>
              <w:t>Дні тижня</w:t>
            </w:r>
          </w:p>
        </w:tc>
      </w:tr>
      <w:tr w:rsidR="00B21ED2" w:rsidRPr="00750BFA" w:rsidTr="000618DA">
        <w:trPr>
          <w:trHeight w:val="278"/>
          <w:jc w:val="center"/>
        </w:trPr>
        <w:tc>
          <w:tcPr>
            <w:tcW w:w="1705" w:type="dxa"/>
            <w:vMerge/>
            <w:tcBorders>
              <w:top w:val="nil"/>
            </w:tcBorders>
          </w:tcPr>
          <w:p w:rsidR="00B21ED2" w:rsidRPr="00750BFA" w:rsidRDefault="00B21ED2" w:rsidP="000618DA">
            <w:pPr>
              <w:spacing w:line="276" w:lineRule="auto"/>
              <w:jc w:val="center"/>
              <w:rPr>
                <w:rFonts w:ascii="Times New Roman" w:hAnsi="Times New Roman"/>
                <w:sz w:val="28"/>
                <w:szCs w:val="28"/>
                <w:lang w:val="uk-UA"/>
              </w:rPr>
            </w:pPr>
          </w:p>
        </w:tc>
        <w:tc>
          <w:tcPr>
            <w:tcW w:w="1487" w:type="dxa"/>
          </w:tcPr>
          <w:p w:rsidR="00B21ED2" w:rsidRPr="00750BFA" w:rsidRDefault="00B21ED2" w:rsidP="000618DA">
            <w:pPr>
              <w:pStyle w:val="TableParagraph"/>
              <w:spacing w:line="276" w:lineRule="auto"/>
              <w:ind w:left="177"/>
              <w:jc w:val="left"/>
              <w:rPr>
                <w:rFonts w:ascii="Times New Roman" w:hAnsi="Times New Roman"/>
                <w:sz w:val="28"/>
                <w:szCs w:val="28"/>
                <w:lang w:val="uk-UA"/>
              </w:rPr>
            </w:pPr>
            <w:r w:rsidRPr="00750BFA">
              <w:rPr>
                <w:rFonts w:ascii="Times New Roman" w:hAnsi="Times New Roman"/>
                <w:sz w:val="28"/>
                <w:szCs w:val="28"/>
                <w:lang w:val="uk-UA"/>
              </w:rPr>
              <w:t>Понеділок</w:t>
            </w:r>
          </w:p>
        </w:tc>
        <w:tc>
          <w:tcPr>
            <w:tcW w:w="1418" w:type="dxa"/>
          </w:tcPr>
          <w:p w:rsidR="00B21ED2" w:rsidRPr="00750BFA" w:rsidRDefault="00B21ED2" w:rsidP="000618DA">
            <w:pPr>
              <w:pStyle w:val="TableParagraph"/>
              <w:spacing w:line="276" w:lineRule="auto"/>
              <w:ind w:left="15"/>
              <w:rPr>
                <w:rFonts w:ascii="Times New Roman" w:hAnsi="Times New Roman"/>
                <w:sz w:val="28"/>
                <w:szCs w:val="28"/>
                <w:lang w:val="uk-UA"/>
              </w:rPr>
            </w:pPr>
            <w:r w:rsidRPr="00750BFA">
              <w:rPr>
                <w:rFonts w:ascii="Times New Roman" w:hAnsi="Times New Roman"/>
                <w:sz w:val="28"/>
                <w:szCs w:val="28"/>
                <w:lang w:val="uk-UA"/>
              </w:rPr>
              <w:t>Вівторок</w:t>
            </w:r>
          </w:p>
        </w:tc>
        <w:tc>
          <w:tcPr>
            <w:tcW w:w="1275" w:type="dxa"/>
          </w:tcPr>
          <w:p w:rsidR="00B21ED2" w:rsidRPr="00750BFA" w:rsidRDefault="00B21ED2" w:rsidP="000618DA">
            <w:pPr>
              <w:pStyle w:val="TableParagraph"/>
              <w:spacing w:line="276" w:lineRule="auto"/>
              <w:ind w:left="45" w:right="40"/>
              <w:rPr>
                <w:rFonts w:ascii="Times New Roman" w:hAnsi="Times New Roman"/>
                <w:sz w:val="28"/>
                <w:szCs w:val="28"/>
                <w:lang w:val="uk-UA"/>
              </w:rPr>
            </w:pPr>
            <w:r w:rsidRPr="00750BFA">
              <w:rPr>
                <w:rFonts w:ascii="Times New Roman" w:hAnsi="Times New Roman"/>
                <w:sz w:val="28"/>
                <w:szCs w:val="28"/>
                <w:lang w:val="uk-UA"/>
              </w:rPr>
              <w:t>Середа</w:t>
            </w:r>
          </w:p>
        </w:tc>
        <w:tc>
          <w:tcPr>
            <w:tcW w:w="1134" w:type="dxa"/>
          </w:tcPr>
          <w:p w:rsidR="00B21ED2" w:rsidRPr="00750BFA" w:rsidRDefault="00B21ED2" w:rsidP="000618DA">
            <w:pPr>
              <w:pStyle w:val="TableParagraph"/>
              <w:spacing w:line="276" w:lineRule="auto"/>
              <w:ind w:left="59" w:right="41"/>
              <w:rPr>
                <w:rFonts w:ascii="Times New Roman" w:hAnsi="Times New Roman"/>
                <w:sz w:val="28"/>
                <w:szCs w:val="28"/>
                <w:lang w:val="uk-UA"/>
              </w:rPr>
            </w:pPr>
            <w:r w:rsidRPr="00750BFA">
              <w:rPr>
                <w:rFonts w:ascii="Times New Roman" w:hAnsi="Times New Roman"/>
                <w:sz w:val="28"/>
                <w:szCs w:val="28"/>
                <w:lang w:val="uk-UA"/>
              </w:rPr>
              <w:t>Четвер</w:t>
            </w:r>
          </w:p>
        </w:tc>
        <w:tc>
          <w:tcPr>
            <w:tcW w:w="1418" w:type="dxa"/>
          </w:tcPr>
          <w:p w:rsidR="00B21ED2" w:rsidRPr="00750BFA" w:rsidRDefault="00B21ED2" w:rsidP="000618DA">
            <w:pPr>
              <w:pStyle w:val="TableParagraph"/>
              <w:spacing w:line="276" w:lineRule="auto"/>
              <w:ind w:left="126" w:right="123"/>
              <w:rPr>
                <w:rFonts w:ascii="Times New Roman" w:hAnsi="Times New Roman"/>
                <w:sz w:val="28"/>
                <w:szCs w:val="28"/>
                <w:lang w:val="uk-UA"/>
              </w:rPr>
            </w:pPr>
            <w:r w:rsidRPr="00750BFA">
              <w:rPr>
                <w:rFonts w:ascii="Times New Roman" w:hAnsi="Times New Roman"/>
                <w:sz w:val="28"/>
                <w:szCs w:val="28"/>
                <w:lang w:val="uk-UA"/>
              </w:rPr>
              <w:t>П’ятниця</w:t>
            </w:r>
          </w:p>
        </w:tc>
        <w:tc>
          <w:tcPr>
            <w:tcW w:w="1347" w:type="dxa"/>
          </w:tcPr>
          <w:p w:rsidR="00B21ED2" w:rsidRPr="00750BFA" w:rsidRDefault="00B21ED2" w:rsidP="000618DA">
            <w:pPr>
              <w:pStyle w:val="TableParagraph"/>
              <w:spacing w:line="276" w:lineRule="auto"/>
              <w:ind w:left="44" w:right="41"/>
              <w:rPr>
                <w:rFonts w:ascii="Times New Roman" w:hAnsi="Times New Roman"/>
                <w:sz w:val="28"/>
                <w:szCs w:val="28"/>
                <w:lang w:val="uk-UA"/>
              </w:rPr>
            </w:pPr>
            <w:r w:rsidRPr="00750BFA">
              <w:rPr>
                <w:rFonts w:ascii="Times New Roman" w:hAnsi="Times New Roman"/>
                <w:sz w:val="28"/>
                <w:szCs w:val="28"/>
                <w:lang w:val="uk-UA"/>
              </w:rPr>
              <w:t>Субота</w:t>
            </w:r>
          </w:p>
        </w:tc>
      </w:tr>
      <w:tr w:rsidR="00B21ED2" w:rsidRPr="00750BFA" w:rsidTr="000618DA">
        <w:trPr>
          <w:trHeight w:val="273"/>
          <w:jc w:val="center"/>
        </w:trPr>
        <w:tc>
          <w:tcPr>
            <w:tcW w:w="1705" w:type="dxa"/>
          </w:tcPr>
          <w:p w:rsidR="00B21ED2" w:rsidRPr="00750BFA" w:rsidRDefault="00B21ED2" w:rsidP="000618DA">
            <w:pPr>
              <w:pStyle w:val="TableParagraph"/>
              <w:spacing w:line="276" w:lineRule="auto"/>
              <w:ind w:left="4"/>
              <w:rPr>
                <w:rFonts w:ascii="Times New Roman" w:hAnsi="Times New Roman"/>
                <w:sz w:val="28"/>
                <w:szCs w:val="28"/>
                <w:lang w:val="uk-UA"/>
              </w:rPr>
            </w:pPr>
            <w:r w:rsidRPr="00750BFA">
              <w:rPr>
                <w:rFonts w:ascii="Times New Roman" w:hAnsi="Times New Roman"/>
                <w:sz w:val="28"/>
                <w:szCs w:val="28"/>
                <w:lang w:val="uk-UA"/>
              </w:rPr>
              <w:t>ЛГ</w:t>
            </w:r>
          </w:p>
        </w:tc>
        <w:tc>
          <w:tcPr>
            <w:tcW w:w="1487" w:type="dxa"/>
          </w:tcPr>
          <w:p w:rsidR="00B21ED2" w:rsidRPr="00750BFA" w:rsidRDefault="00B21ED2" w:rsidP="000618DA">
            <w:pPr>
              <w:pStyle w:val="TableParagraph"/>
              <w:spacing w:line="276" w:lineRule="auto"/>
              <w:ind w:left="70"/>
              <w:rPr>
                <w:rFonts w:ascii="Times New Roman" w:hAnsi="Times New Roman"/>
                <w:sz w:val="28"/>
                <w:szCs w:val="28"/>
                <w:lang w:val="uk-UA"/>
              </w:rPr>
            </w:pPr>
            <w:r w:rsidRPr="00750BFA">
              <w:rPr>
                <w:rFonts w:ascii="Times New Roman" w:hAnsi="Times New Roman"/>
                <w:sz w:val="28"/>
                <w:szCs w:val="28"/>
                <w:lang w:val="uk-UA"/>
              </w:rPr>
              <w:t>35 хв</w:t>
            </w:r>
          </w:p>
        </w:tc>
        <w:tc>
          <w:tcPr>
            <w:tcW w:w="1418" w:type="dxa"/>
          </w:tcPr>
          <w:p w:rsidR="00B21ED2" w:rsidRPr="00750BFA" w:rsidRDefault="00B21ED2" w:rsidP="000618DA">
            <w:pPr>
              <w:pStyle w:val="TableParagraph"/>
              <w:spacing w:line="276" w:lineRule="auto"/>
              <w:ind w:left="70"/>
              <w:rPr>
                <w:rFonts w:ascii="Times New Roman" w:hAnsi="Times New Roman"/>
                <w:sz w:val="28"/>
                <w:szCs w:val="28"/>
                <w:lang w:val="uk-UA"/>
              </w:rPr>
            </w:pPr>
            <w:r w:rsidRPr="00750BFA">
              <w:rPr>
                <w:rFonts w:ascii="Times New Roman" w:hAnsi="Times New Roman"/>
                <w:sz w:val="28"/>
                <w:szCs w:val="28"/>
                <w:lang w:val="uk-UA"/>
              </w:rPr>
              <w:t>35 хв</w:t>
            </w:r>
          </w:p>
        </w:tc>
        <w:tc>
          <w:tcPr>
            <w:tcW w:w="1275" w:type="dxa"/>
          </w:tcPr>
          <w:p w:rsidR="00B21ED2" w:rsidRPr="00750BFA" w:rsidRDefault="00B21ED2" w:rsidP="000618DA">
            <w:pPr>
              <w:pStyle w:val="TableParagraph"/>
              <w:spacing w:line="276" w:lineRule="auto"/>
              <w:ind w:left="70" w:right="33"/>
              <w:rPr>
                <w:rFonts w:ascii="Times New Roman" w:hAnsi="Times New Roman"/>
                <w:sz w:val="28"/>
                <w:szCs w:val="28"/>
                <w:lang w:val="uk-UA"/>
              </w:rPr>
            </w:pPr>
            <w:r w:rsidRPr="00750BFA">
              <w:rPr>
                <w:rFonts w:ascii="Times New Roman" w:hAnsi="Times New Roman"/>
                <w:sz w:val="28"/>
                <w:szCs w:val="28"/>
                <w:lang w:val="uk-UA"/>
              </w:rPr>
              <w:t>35 хв</w:t>
            </w:r>
          </w:p>
        </w:tc>
        <w:tc>
          <w:tcPr>
            <w:tcW w:w="1134" w:type="dxa"/>
          </w:tcPr>
          <w:p w:rsidR="00B21ED2" w:rsidRPr="00750BFA" w:rsidRDefault="00B21ED2" w:rsidP="000618DA">
            <w:pPr>
              <w:pStyle w:val="TableParagraph"/>
              <w:spacing w:line="276" w:lineRule="auto"/>
              <w:ind w:left="70" w:right="48"/>
              <w:rPr>
                <w:rFonts w:ascii="Times New Roman" w:hAnsi="Times New Roman"/>
                <w:sz w:val="28"/>
                <w:szCs w:val="28"/>
                <w:lang w:val="uk-UA"/>
              </w:rPr>
            </w:pPr>
            <w:r w:rsidRPr="00750BFA">
              <w:rPr>
                <w:rFonts w:ascii="Times New Roman" w:hAnsi="Times New Roman"/>
                <w:sz w:val="28"/>
                <w:szCs w:val="28"/>
                <w:lang w:val="uk-UA"/>
              </w:rPr>
              <w:t>35 хв</w:t>
            </w:r>
          </w:p>
        </w:tc>
        <w:tc>
          <w:tcPr>
            <w:tcW w:w="1418" w:type="dxa"/>
          </w:tcPr>
          <w:p w:rsidR="00B21ED2" w:rsidRPr="00750BFA" w:rsidRDefault="00B21ED2" w:rsidP="000618DA">
            <w:pPr>
              <w:pStyle w:val="TableParagraph"/>
              <w:spacing w:line="276" w:lineRule="auto"/>
              <w:ind w:left="70" w:right="125"/>
              <w:rPr>
                <w:rFonts w:ascii="Times New Roman" w:hAnsi="Times New Roman"/>
                <w:sz w:val="28"/>
                <w:szCs w:val="28"/>
                <w:lang w:val="uk-UA"/>
              </w:rPr>
            </w:pPr>
            <w:r w:rsidRPr="00750BFA">
              <w:rPr>
                <w:rFonts w:ascii="Times New Roman" w:hAnsi="Times New Roman"/>
                <w:sz w:val="28"/>
                <w:szCs w:val="28"/>
                <w:lang w:val="uk-UA"/>
              </w:rPr>
              <w:t>35 хв</w:t>
            </w:r>
          </w:p>
        </w:tc>
        <w:tc>
          <w:tcPr>
            <w:tcW w:w="1347" w:type="dxa"/>
          </w:tcPr>
          <w:p w:rsidR="00B21ED2" w:rsidRPr="00750BFA" w:rsidRDefault="00B21ED2" w:rsidP="000618DA">
            <w:pPr>
              <w:pStyle w:val="TableParagraph"/>
              <w:spacing w:line="276" w:lineRule="auto"/>
              <w:rPr>
                <w:rFonts w:ascii="Times New Roman" w:hAnsi="Times New Roman"/>
                <w:sz w:val="28"/>
                <w:szCs w:val="28"/>
                <w:lang w:val="uk-UA"/>
              </w:rPr>
            </w:pPr>
            <w:r w:rsidRPr="00750BFA">
              <w:rPr>
                <w:rFonts w:ascii="Times New Roman" w:hAnsi="Times New Roman"/>
                <w:sz w:val="28"/>
                <w:szCs w:val="28"/>
                <w:lang w:val="uk-UA"/>
              </w:rPr>
              <w:t>35 хв</w:t>
            </w:r>
          </w:p>
        </w:tc>
      </w:tr>
      <w:tr w:rsidR="00B21ED2" w:rsidRPr="00750BFA" w:rsidTr="000618DA">
        <w:trPr>
          <w:trHeight w:val="825"/>
          <w:jc w:val="center"/>
        </w:trPr>
        <w:tc>
          <w:tcPr>
            <w:tcW w:w="1705" w:type="dxa"/>
          </w:tcPr>
          <w:p w:rsidR="00B21ED2" w:rsidRPr="00750BFA" w:rsidRDefault="00B21ED2" w:rsidP="000618DA">
            <w:pPr>
              <w:pStyle w:val="TableParagraph"/>
              <w:spacing w:line="276" w:lineRule="auto"/>
              <w:ind w:left="4"/>
              <w:rPr>
                <w:rFonts w:ascii="Times New Roman" w:hAnsi="Times New Roman"/>
                <w:sz w:val="28"/>
                <w:szCs w:val="28"/>
                <w:lang w:val="uk-UA"/>
              </w:rPr>
            </w:pPr>
            <w:r w:rsidRPr="00750BFA">
              <w:rPr>
                <w:rFonts w:ascii="Times New Roman" w:hAnsi="Times New Roman"/>
                <w:sz w:val="28"/>
                <w:szCs w:val="28"/>
                <w:lang w:val="uk-UA"/>
              </w:rPr>
              <w:t>Масаж</w:t>
            </w:r>
          </w:p>
        </w:tc>
        <w:tc>
          <w:tcPr>
            <w:tcW w:w="1487" w:type="dxa"/>
          </w:tcPr>
          <w:p w:rsidR="00B21ED2" w:rsidRPr="00750BFA" w:rsidRDefault="00B21ED2" w:rsidP="000618DA">
            <w:pPr>
              <w:pStyle w:val="TableParagraph"/>
              <w:spacing w:line="276" w:lineRule="auto"/>
              <w:rPr>
                <w:rFonts w:ascii="Times New Roman" w:hAnsi="Times New Roman"/>
                <w:sz w:val="28"/>
                <w:szCs w:val="28"/>
                <w:lang w:val="uk-UA"/>
              </w:rPr>
            </w:pPr>
            <w:r w:rsidRPr="00750BFA">
              <w:rPr>
                <w:rFonts w:ascii="Times New Roman" w:hAnsi="Times New Roman"/>
                <w:sz w:val="28"/>
                <w:szCs w:val="28"/>
                <w:lang w:val="uk-UA"/>
              </w:rPr>
              <w:t>ЛМ очей</w:t>
            </w:r>
          </w:p>
          <w:p w:rsidR="00B21ED2" w:rsidRPr="00750BFA" w:rsidRDefault="00B21ED2" w:rsidP="000618DA">
            <w:pPr>
              <w:pStyle w:val="TableParagraph"/>
              <w:spacing w:line="276" w:lineRule="auto"/>
              <w:rPr>
                <w:rFonts w:ascii="Times New Roman" w:hAnsi="Times New Roman"/>
                <w:sz w:val="28"/>
                <w:szCs w:val="28"/>
                <w:lang w:val="uk-UA"/>
              </w:rPr>
            </w:pPr>
            <w:r w:rsidRPr="00750BFA">
              <w:rPr>
                <w:rFonts w:ascii="Times New Roman" w:hAnsi="Times New Roman"/>
                <w:sz w:val="28"/>
                <w:szCs w:val="28"/>
                <w:lang w:val="uk-UA"/>
              </w:rPr>
              <w:t>10</w:t>
            </w:r>
            <w:r w:rsidRPr="00750BFA">
              <w:rPr>
                <w:rFonts w:ascii="Times New Roman" w:hAnsi="Times New Roman"/>
                <w:spacing w:val="2"/>
                <w:sz w:val="28"/>
                <w:szCs w:val="28"/>
                <w:lang w:val="uk-UA"/>
              </w:rPr>
              <w:t xml:space="preserve"> </w:t>
            </w:r>
            <w:r w:rsidRPr="00750BFA">
              <w:rPr>
                <w:rFonts w:ascii="Times New Roman" w:hAnsi="Times New Roman"/>
                <w:spacing w:val="-3"/>
                <w:sz w:val="28"/>
                <w:szCs w:val="28"/>
                <w:lang w:val="uk-UA"/>
              </w:rPr>
              <w:t>хв</w:t>
            </w:r>
          </w:p>
        </w:tc>
        <w:tc>
          <w:tcPr>
            <w:tcW w:w="1418" w:type="dxa"/>
          </w:tcPr>
          <w:p w:rsidR="00B21ED2" w:rsidRPr="00750BFA" w:rsidRDefault="00B21ED2" w:rsidP="000618DA">
            <w:pPr>
              <w:pStyle w:val="TableParagraph"/>
              <w:spacing w:line="276" w:lineRule="auto"/>
              <w:ind w:left="86" w:right="76" w:hanging="4"/>
              <w:rPr>
                <w:rFonts w:ascii="Times New Roman" w:hAnsi="Times New Roman"/>
                <w:sz w:val="28"/>
                <w:szCs w:val="28"/>
                <w:lang w:val="uk-UA"/>
              </w:rPr>
            </w:pPr>
          </w:p>
        </w:tc>
        <w:tc>
          <w:tcPr>
            <w:tcW w:w="1275" w:type="dxa"/>
          </w:tcPr>
          <w:p w:rsidR="00B21ED2" w:rsidRPr="00750BFA" w:rsidRDefault="00B21ED2" w:rsidP="000618DA">
            <w:pPr>
              <w:pStyle w:val="TableParagraph"/>
              <w:spacing w:line="276" w:lineRule="auto"/>
              <w:rPr>
                <w:rFonts w:ascii="Times New Roman" w:hAnsi="Times New Roman"/>
                <w:sz w:val="28"/>
                <w:szCs w:val="28"/>
                <w:lang w:val="uk-UA"/>
              </w:rPr>
            </w:pPr>
            <w:r w:rsidRPr="00750BFA">
              <w:rPr>
                <w:rFonts w:ascii="Times New Roman" w:hAnsi="Times New Roman"/>
                <w:sz w:val="28"/>
                <w:szCs w:val="28"/>
                <w:lang w:val="uk-UA"/>
              </w:rPr>
              <w:t>ЛМ очей</w:t>
            </w:r>
          </w:p>
          <w:p w:rsidR="00B21ED2" w:rsidRPr="00750BFA" w:rsidRDefault="00B21ED2" w:rsidP="000618DA">
            <w:pPr>
              <w:pStyle w:val="TableParagraph"/>
              <w:spacing w:line="276" w:lineRule="auto"/>
              <w:ind w:left="61" w:right="52" w:hanging="4"/>
              <w:rPr>
                <w:rFonts w:ascii="Times New Roman" w:hAnsi="Times New Roman"/>
                <w:sz w:val="28"/>
                <w:szCs w:val="28"/>
                <w:lang w:val="uk-UA"/>
              </w:rPr>
            </w:pPr>
            <w:r w:rsidRPr="00750BFA">
              <w:rPr>
                <w:rFonts w:ascii="Times New Roman" w:hAnsi="Times New Roman"/>
                <w:sz w:val="28"/>
                <w:szCs w:val="28"/>
                <w:lang w:val="uk-UA"/>
              </w:rPr>
              <w:t>10</w:t>
            </w:r>
            <w:r w:rsidRPr="00750BFA">
              <w:rPr>
                <w:rFonts w:ascii="Times New Roman" w:hAnsi="Times New Roman"/>
                <w:spacing w:val="2"/>
                <w:sz w:val="28"/>
                <w:szCs w:val="28"/>
                <w:lang w:val="uk-UA"/>
              </w:rPr>
              <w:t xml:space="preserve"> </w:t>
            </w:r>
            <w:r w:rsidRPr="00750BFA">
              <w:rPr>
                <w:rFonts w:ascii="Times New Roman" w:hAnsi="Times New Roman"/>
                <w:spacing w:val="-3"/>
                <w:sz w:val="28"/>
                <w:szCs w:val="28"/>
                <w:lang w:val="uk-UA"/>
              </w:rPr>
              <w:t>хв</w:t>
            </w:r>
          </w:p>
        </w:tc>
        <w:tc>
          <w:tcPr>
            <w:tcW w:w="1134" w:type="dxa"/>
          </w:tcPr>
          <w:p w:rsidR="00B21ED2" w:rsidRPr="00750BFA" w:rsidRDefault="00B21ED2" w:rsidP="000618DA">
            <w:pPr>
              <w:pStyle w:val="TableParagraph"/>
              <w:spacing w:line="276" w:lineRule="auto"/>
              <w:ind w:left="23" w:firstLine="86"/>
              <w:rPr>
                <w:rFonts w:ascii="Times New Roman" w:hAnsi="Times New Roman"/>
                <w:sz w:val="28"/>
                <w:szCs w:val="28"/>
                <w:lang w:val="uk-UA"/>
              </w:rPr>
            </w:pPr>
          </w:p>
        </w:tc>
        <w:tc>
          <w:tcPr>
            <w:tcW w:w="1418" w:type="dxa"/>
          </w:tcPr>
          <w:p w:rsidR="00B21ED2" w:rsidRPr="00750BFA" w:rsidRDefault="00B21ED2" w:rsidP="000618DA">
            <w:pPr>
              <w:pStyle w:val="TableParagraph"/>
              <w:spacing w:line="276" w:lineRule="auto"/>
              <w:ind w:left="23" w:right="-19" w:hanging="15"/>
              <w:rPr>
                <w:rFonts w:ascii="Times New Roman" w:hAnsi="Times New Roman"/>
                <w:spacing w:val="-1"/>
                <w:sz w:val="28"/>
                <w:szCs w:val="28"/>
                <w:lang w:val="uk-UA"/>
              </w:rPr>
            </w:pPr>
            <w:r w:rsidRPr="00750BFA">
              <w:rPr>
                <w:rFonts w:ascii="Times New Roman" w:hAnsi="Times New Roman"/>
                <w:sz w:val="28"/>
                <w:szCs w:val="28"/>
                <w:lang w:val="uk-UA"/>
              </w:rPr>
              <w:t>ЛМ очей</w:t>
            </w:r>
          </w:p>
          <w:p w:rsidR="00B21ED2" w:rsidRPr="00750BFA" w:rsidRDefault="00B21ED2" w:rsidP="000618DA">
            <w:pPr>
              <w:pStyle w:val="TableParagraph"/>
              <w:spacing w:line="276" w:lineRule="auto"/>
              <w:ind w:left="23" w:right="-19" w:hanging="15"/>
              <w:rPr>
                <w:rFonts w:ascii="Times New Roman" w:hAnsi="Times New Roman"/>
                <w:sz w:val="28"/>
                <w:szCs w:val="28"/>
                <w:lang w:val="uk-UA"/>
              </w:rPr>
            </w:pPr>
            <w:r w:rsidRPr="00750BFA">
              <w:rPr>
                <w:rFonts w:ascii="Times New Roman" w:hAnsi="Times New Roman"/>
                <w:sz w:val="28"/>
                <w:szCs w:val="28"/>
                <w:lang w:val="uk-UA"/>
              </w:rPr>
              <w:t>10 хв</w:t>
            </w:r>
          </w:p>
        </w:tc>
        <w:tc>
          <w:tcPr>
            <w:tcW w:w="1347" w:type="dxa"/>
          </w:tcPr>
          <w:p w:rsidR="00B21ED2" w:rsidRPr="00750BFA" w:rsidRDefault="00B21ED2" w:rsidP="000618DA">
            <w:pPr>
              <w:pStyle w:val="TableParagraph"/>
              <w:spacing w:line="276" w:lineRule="auto"/>
              <w:ind w:left="44" w:right="35"/>
              <w:rPr>
                <w:rFonts w:ascii="Times New Roman" w:hAnsi="Times New Roman"/>
                <w:sz w:val="28"/>
                <w:szCs w:val="28"/>
                <w:lang w:val="uk-UA"/>
              </w:rPr>
            </w:pPr>
          </w:p>
        </w:tc>
      </w:tr>
      <w:tr w:rsidR="00B21ED2" w:rsidRPr="00750BFA" w:rsidTr="000618DA">
        <w:trPr>
          <w:trHeight w:val="551"/>
          <w:jc w:val="center"/>
        </w:trPr>
        <w:tc>
          <w:tcPr>
            <w:tcW w:w="1705" w:type="dxa"/>
          </w:tcPr>
          <w:p w:rsidR="00B21ED2" w:rsidRPr="00750BFA" w:rsidRDefault="00B21ED2" w:rsidP="000618DA">
            <w:pPr>
              <w:pStyle w:val="TableParagraph"/>
              <w:spacing w:line="276" w:lineRule="auto"/>
              <w:ind w:left="4"/>
              <w:rPr>
                <w:rFonts w:ascii="Times New Roman" w:hAnsi="Times New Roman"/>
                <w:sz w:val="28"/>
                <w:szCs w:val="28"/>
                <w:lang w:val="uk-UA"/>
              </w:rPr>
            </w:pPr>
            <w:r w:rsidRPr="00750BFA">
              <w:rPr>
                <w:rFonts w:ascii="Times New Roman" w:hAnsi="Times New Roman"/>
                <w:sz w:val="28"/>
                <w:szCs w:val="28"/>
                <w:lang w:val="uk-UA"/>
              </w:rPr>
              <w:t>Фізіотерапія</w:t>
            </w:r>
          </w:p>
        </w:tc>
        <w:tc>
          <w:tcPr>
            <w:tcW w:w="1487" w:type="dxa"/>
          </w:tcPr>
          <w:p w:rsidR="00B21ED2" w:rsidRPr="00750BFA" w:rsidRDefault="00B21ED2" w:rsidP="000618DA">
            <w:pPr>
              <w:pStyle w:val="TableParagraph"/>
              <w:spacing w:line="276" w:lineRule="auto"/>
              <w:ind w:left="345"/>
              <w:jc w:val="left"/>
              <w:rPr>
                <w:rFonts w:ascii="Times New Roman" w:hAnsi="Times New Roman"/>
                <w:sz w:val="28"/>
                <w:szCs w:val="28"/>
                <w:lang w:val="uk-UA"/>
              </w:rPr>
            </w:pPr>
          </w:p>
        </w:tc>
        <w:tc>
          <w:tcPr>
            <w:tcW w:w="1418" w:type="dxa"/>
          </w:tcPr>
          <w:p w:rsidR="00B21ED2" w:rsidRPr="00750BFA" w:rsidRDefault="00B21ED2" w:rsidP="000618DA">
            <w:pPr>
              <w:pStyle w:val="TableParagraph"/>
              <w:spacing w:line="276" w:lineRule="auto"/>
              <w:rPr>
                <w:rFonts w:ascii="Times New Roman" w:hAnsi="Times New Roman"/>
                <w:sz w:val="28"/>
                <w:szCs w:val="28"/>
                <w:lang w:val="uk-UA"/>
              </w:rPr>
            </w:pPr>
            <w:r w:rsidRPr="00750BFA">
              <w:rPr>
                <w:rFonts w:ascii="Times New Roman" w:hAnsi="Times New Roman"/>
                <w:sz w:val="28"/>
                <w:szCs w:val="28"/>
                <w:lang w:val="uk-UA"/>
              </w:rPr>
              <w:t>Амбліокор</w:t>
            </w:r>
          </w:p>
        </w:tc>
        <w:tc>
          <w:tcPr>
            <w:tcW w:w="1275" w:type="dxa"/>
          </w:tcPr>
          <w:p w:rsidR="00B21ED2" w:rsidRPr="00750BFA" w:rsidRDefault="00B21ED2" w:rsidP="000618DA">
            <w:pPr>
              <w:pStyle w:val="TableParagraph"/>
              <w:spacing w:line="276" w:lineRule="auto"/>
              <w:ind w:left="45" w:right="26"/>
              <w:rPr>
                <w:rFonts w:ascii="Times New Roman" w:hAnsi="Times New Roman"/>
                <w:sz w:val="28"/>
                <w:szCs w:val="28"/>
                <w:lang w:val="uk-UA"/>
              </w:rPr>
            </w:pPr>
          </w:p>
        </w:tc>
        <w:tc>
          <w:tcPr>
            <w:tcW w:w="1134" w:type="dxa"/>
          </w:tcPr>
          <w:p w:rsidR="00B21ED2" w:rsidRPr="00750BFA" w:rsidRDefault="00B21ED2" w:rsidP="000618DA">
            <w:pPr>
              <w:pStyle w:val="TableParagraph"/>
              <w:spacing w:line="276" w:lineRule="auto"/>
              <w:rPr>
                <w:rFonts w:ascii="Times New Roman" w:hAnsi="Times New Roman"/>
                <w:sz w:val="28"/>
                <w:szCs w:val="28"/>
                <w:lang w:val="uk-UA"/>
              </w:rPr>
            </w:pPr>
            <w:r w:rsidRPr="00750BFA">
              <w:rPr>
                <w:rFonts w:ascii="Times New Roman" w:hAnsi="Times New Roman"/>
                <w:sz w:val="28"/>
                <w:szCs w:val="28"/>
                <w:lang w:val="uk-UA"/>
              </w:rPr>
              <w:t>Струмок</w:t>
            </w:r>
          </w:p>
        </w:tc>
        <w:tc>
          <w:tcPr>
            <w:tcW w:w="1418" w:type="dxa"/>
          </w:tcPr>
          <w:p w:rsidR="00B21ED2" w:rsidRPr="00750BFA" w:rsidRDefault="00B21ED2" w:rsidP="000618DA">
            <w:pPr>
              <w:pStyle w:val="TableParagraph"/>
              <w:spacing w:line="276" w:lineRule="auto"/>
              <w:ind w:left="267"/>
              <w:jc w:val="left"/>
              <w:rPr>
                <w:rFonts w:ascii="Times New Roman" w:hAnsi="Times New Roman"/>
                <w:sz w:val="28"/>
                <w:szCs w:val="28"/>
                <w:lang w:val="uk-UA"/>
              </w:rPr>
            </w:pPr>
          </w:p>
        </w:tc>
        <w:tc>
          <w:tcPr>
            <w:tcW w:w="1347" w:type="dxa"/>
          </w:tcPr>
          <w:p w:rsidR="00B21ED2" w:rsidRPr="00750BFA" w:rsidRDefault="00B21ED2" w:rsidP="000618DA">
            <w:pPr>
              <w:pStyle w:val="TableParagraph"/>
              <w:spacing w:line="276" w:lineRule="auto"/>
              <w:rPr>
                <w:rFonts w:ascii="Times New Roman" w:hAnsi="Times New Roman"/>
                <w:sz w:val="28"/>
                <w:szCs w:val="28"/>
                <w:lang w:val="uk-UA"/>
              </w:rPr>
            </w:pPr>
            <w:r w:rsidRPr="00750BFA">
              <w:rPr>
                <w:rFonts w:ascii="Times New Roman" w:hAnsi="Times New Roman"/>
                <w:sz w:val="28"/>
                <w:szCs w:val="28"/>
                <w:lang w:val="uk-UA"/>
              </w:rPr>
              <w:t>Амбліокор</w:t>
            </w:r>
          </w:p>
        </w:tc>
      </w:tr>
      <w:tr w:rsidR="00B21ED2" w:rsidRPr="00750BFA" w:rsidTr="000618DA">
        <w:trPr>
          <w:trHeight w:val="551"/>
          <w:jc w:val="center"/>
        </w:trPr>
        <w:tc>
          <w:tcPr>
            <w:tcW w:w="1705" w:type="dxa"/>
          </w:tcPr>
          <w:p w:rsidR="00B21ED2" w:rsidRPr="00750BFA" w:rsidRDefault="00B21ED2" w:rsidP="000618DA">
            <w:pPr>
              <w:pStyle w:val="TableParagraph"/>
              <w:spacing w:line="276" w:lineRule="auto"/>
              <w:ind w:left="4"/>
              <w:rPr>
                <w:rFonts w:ascii="Times New Roman" w:hAnsi="Times New Roman"/>
                <w:sz w:val="28"/>
                <w:szCs w:val="28"/>
                <w:lang w:val="uk-UA"/>
              </w:rPr>
            </w:pPr>
            <w:r w:rsidRPr="00750BFA">
              <w:rPr>
                <w:rFonts w:ascii="Times New Roman" w:hAnsi="Times New Roman"/>
                <w:sz w:val="28"/>
                <w:szCs w:val="28"/>
                <w:lang w:val="uk-UA"/>
              </w:rPr>
              <w:t>Лікувальне</w:t>
            </w:r>
          </w:p>
          <w:p w:rsidR="00B21ED2" w:rsidRPr="00750BFA" w:rsidRDefault="00B21ED2" w:rsidP="000618DA">
            <w:pPr>
              <w:pStyle w:val="TableParagraph"/>
              <w:spacing w:line="276" w:lineRule="auto"/>
              <w:ind w:left="4"/>
              <w:rPr>
                <w:rFonts w:ascii="Times New Roman" w:hAnsi="Times New Roman"/>
                <w:sz w:val="28"/>
                <w:szCs w:val="28"/>
                <w:lang w:val="uk-UA"/>
              </w:rPr>
            </w:pPr>
            <w:r w:rsidRPr="00750BFA">
              <w:rPr>
                <w:rFonts w:ascii="Times New Roman" w:hAnsi="Times New Roman"/>
                <w:sz w:val="28"/>
                <w:szCs w:val="28"/>
                <w:lang w:val="uk-UA"/>
              </w:rPr>
              <w:t>харчування</w:t>
            </w:r>
          </w:p>
        </w:tc>
        <w:tc>
          <w:tcPr>
            <w:tcW w:w="8079" w:type="dxa"/>
            <w:gridSpan w:val="6"/>
          </w:tcPr>
          <w:p w:rsidR="00B21ED2" w:rsidRPr="00750BFA" w:rsidRDefault="00B21ED2" w:rsidP="000618DA">
            <w:pPr>
              <w:pStyle w:val="TableParagraph"/>
              <w:spacing w:line="276" w:lineRule="auto"/>
              <w:ind w:left="1603"/>
              <w:jc w:val="left"/>
              <w:rPr>
                <w:rFonts w:ascii="Times New Roman" w:hAnsi="Times New Roman"/>
                <w:sz w:val="28"/>
                <w:szCs w:val="28"/>
                <w:lang w:val="uk-UA"/>
              </w:rPr>
            </w:pPr>
            <w:r w:rsidRPr="00750BFA">
              <w:rPr>
                <w:rFonts w:ascii="Times New Roman" w:hAnsi="Times New Roman"/>
                <w:sz w:val="28"/>
                <w:szCs w:val="28"/>
                <w:lang w:val="uk-UA"/>
              </w:rPr>
              <w:t>проводилось за встановленим меню закладу</w:t>
            </w:r>
          </w:p>
        </w:tc>
      </w:tr>
    </w:tbl>
    <w:p w:rsidR="00B21ED2" w:rsidRPr="00750BFA" w:rsidRDefault="00B21ED2" w:rsidP="00B21ED2">
      <w:pPr>
        <w:pStyle w:val="a3"/>
        <w:tabs>
          <w:tab w:val="left" w:pos="0"/>
        </w:tabs>
        <w:spacing w:line="360" w:lineRule="auto"/>
        <w:ind w:right="-144" w:firstLine="709"/>
        <w:rPr>
          <w:szCs w:val="28"/>
        </w:rPr>
      </w:pPr>
      <w:r w:rsidRPr="00750BFA">
        <w:rPr>
          <w:szCs w:val="28"/>
        </w:rPr>
        <w:lastRenderedPageBreak/>
        <w:t>У тренуючому періоді вирішувались наступні завдання: закріплення навички правильної</w:t>
      </w:r>
      <w:r w:rsidRPr="00750BFA">
        <w:rPr>
          <w:spacing w:val="-2"/>
          <w:szCs w:val="28"/>
        </w:rPr>
        <w:t xml:space="preserve"> </w:t>
      </w:r>
      <w:r w:rsidRPr="00750BFA">
        <w:rPr>
          <w:szCs w:val="28"/>
        </w:rPr>
        <w:t>постави; підтримка рівня фізичного</w:t>
      </w:r>
      <w:r w:rsidRPr="00750BFA">
        <w:rPr>
          <w:spacing w:val="4"/>
          <w:szCs w:val="28"/>
        </w:rPr>
        <w:t xml:space="preserve"> </w:t>
      </w:r>
      <w:r w:rsidRPr="00750BFA">
        <w:rPr>
          <w:szCs w:val="28"/>
        </w:rPr>
        <w:t>стану; подальше зміцнення м’язів зорового</w:t>
      </w:r>
      <w:r w:rsidRPr="00750BFA">
        <w:rPr>
          <w:spacing w:val="2"/>
          <w:szCs w:val="28"/>
        </w:rPr>
        <w:t xml:space="preserve"> </w:t>
      </w:r>
      <w:r w:rsidRPr="00750BFA">
        <w:rPr>
          <w:szCs w:val="28"/>
        </w:rPr>
        <w:t>аналізатора; формування у дітей мотивації до регулярних самостійних занять лікувальною гімнастикою, спрямованої на закріплення отриманих результатів.</w:t>
      </w:r>
    </w:p>
    <w:p w:rsidR="00B21ED2" w:rsidRPr="00750BFA" w:rsidRDefault="00B21ED2" w:rsidP="00B21ED2">
      <w:pPr>
        <w:pStyle w:val="a3"/>
        <w:tabs>
          <w:tab w:val="left" w:pos="0"/>
        </w:tabs>
        <w:spacing w:line="360" w:lineRule="auto"/>
        <w:ind w:right="-144" w:firstLine="709"/>
        <w:rPr>
          <w:szCs w:val="28"/>
        </w:rPr>
      </w:pPr>
      <w:r w:rsidRPr="00750BFA">
        <w:rPr>
          <w:szCs w:val="28"/>
        </w:rPr>
        <w:t>У третьому періоді програми фізичної реабілітації застосовувались 6 разів на тиждень заняття з лікувальної гімнастики. Тривалість заняття з лікувальної</w:t>
      </w:r>
      <w:r w:rsidRPr="00750BFA">
        <w:rPr>
          <w:spacing w:val="52"/>
          <w:szCs w:val="28"/>
        </w:rPr>
        <w:t xml:space="preserve"> </w:t>
      </w:r>
      <w:r w:rsidRPr="00750BFA">
        <w:rPr>
          <w:szCs w:val="28"/>
        </w:rPr>
        <w:t xml:space="preserve">гімнастики становила 40 хв. Вступна частина – 7–8 хв, основна – 30 хв, заключна – 2–3 хв. У заняття з лікувальної гімнастики входили спеціальні вправи для зовнішніх м’язів очей, вправи для внутрішніх циліарних м’язів очей, загальнорозвивальні вправи, які можна поєднувати з рухом очей, загальнорозвивальні вправи, вправи для м’язів </w:t>
      </w:r>
      <w:r w:rsidRPr="00750BFA">
        <w:rPr>
          <w:spacing w:val="3"/>
          <w:szCs w:val="28"/>
        </w:rPr>
        <w:t xml:space="preserve">шиї </w:t>
      </w:r>
      <w:r w:rsidRPr="00750BFA">
        <w:rPr>
          <w:szCs w:val="28"/>
        </w:rPr>
        <w:t>ї спини, дихальні</w:t>
      </w:r>
      <w:r w:rsidRPr="00750BFA">
        <w:rPr>
          <w:spacing w:val="-5"/>
          <w:szCs w:val="28"/>
        </w:rPr>
        <w:t xml:space="preserve"> </w:t>
      </w:r>
      <w:r w:rsidRPr="00750BFA">
        <w:rPr>
          <w:szCs w:val="28"/>
        </w:rPr>
        <w:t>вправи.</w:t>
      </w:r>
    </w:p>
    <w:p w:rsidR="00B21ED2" w:rsidRPr="00750BFA" w:rsidRDefault="00B21ED2" w:rsidP="00B21ED2">
      <w:pPr>
        <w:pStyle w:val="a3"/>
        <w:tabs>
          <w:tab w:val="left" w:pos="0"/>
        </w:tabs>
        <w:spacing w:line="360" w:lineRule="auto"/>
        <w:ind w:right="-144" w:firstLine="709"/>
        <w:rPr>
          <w:szCs w:val="28"/>
        </w:rPr>
      </w:pPr>
      <w:r w:rsidRPr="00750BFA">
        <w:rPr>
          <w:szCs w:val="28"/>
        </w:rPr>
        <w:t>В тренуючому руховому режимі комплексної програми фізичної реабілітації слабозорих дітей 13–15 років із фізіотерапевтичних процедур застосувались апаратний комплекс «Амбліокор», лазерна терапія. Апаратний комплекс застосувався 1 раз на тиждень, лазерна терапія – 2 рази на</w:t>
      </w:r>
      <w:r w:rsidRPr="00750BFA">
        <w:rPr>
          <w:spacing w:val="7"/>
          <w:szCs w:val="28"/>
        </w:rPr>
        <w:t xml:space="preserve"> </w:t>
      </w:r>
      <w:r w:rsidRPr="00750BFA">
        <w:rPr>
          <w:szCs w:val="28"/>
        </w:rPr>
        <w:t>тиждень.</w:t>
      </w:r>
    </w:p>
    <w:p w:rsidR="00B21ED2" w:rsidRPr="00750BFA" w:rsidRDefault="00B21ED2" w:rsidP="00B21ED2">
      <w:pPr>
        <w:pStyle w:val="a3"/>
        <w:tabs>
          <w:tab w:val="left" w:pos="0"/>
        </w:tabs>
        <w:spacing w:line="360" w:lineRule="auto"/>
        <w:ind w:right="-144" w:firstLine="709"/>
        <w:rPr>
          <w:szCs w:val="28"/>
        </w:rPr>
      </w:pPr>
      <w:r w:rsidRPr="00750BFA">
        <w:rPr>
          <w:szCs w:val="28"/>
        </w:rPr>
        <w:t>Лікувальний масаж проводився 6 разів на тиждень, після занять проводили лікувальний масаж очей, а в інші дні – спеціальний масаж.</w:t>
      </w:r>
    </w:p>
    <w:p w:rsidR="00B21ED2" w:rsidRPr="00750BFA" w:rsidRDefault="00B21ED2" w:rsidP="00B21ED2">
      <w:pPr>
        <w:tabs>
          <w:tab w:val="left" w:pos="0"/>
        </w:tabs>
        <w:spacing w:line="360" w:lineRule="auto"/>
        <w:ind w:right="-144" w:firstLine="709"/>
        <w:jc w:val="both"/>
        <w:rPr>
          <w:sz w:val="28"/>
          <w:szCs w:val="28"/>
          <w:lang w:val="uk-UA"/>
        </w:rPr>
      </w:pPr>
      <w:r w:rsidRPr="00750BFA">
        <w:rPr>
          <w:sz w:val="28"/>
          <w:szCs w:val="28"/>
          <w:lang w:val="uk-UA"/>
        </w:rPr>
        <w:t>Харчування дітей проводилось за встановленим меню (табл. 3.3).</w:t>
      </w:r>
    </w:p>
    <w:p w:rsidR="00B21ED2" w:rsidRPr="00750BFA" w:rsidRDefault="00B21ED2" w:rsidP="00B21ED2">
      <w:pPr>
        <w:spacing w:before="87"/>
        <w:jc w:val="right"/>
        <w:rPr>
          <w:i/>
          <w:sz w:val="28"/>
          <w:szCs w:val="28"/>
          <w:lang w:val="uk-UA"/>
        </w:rPr>
      </w:pPr>
      <w:r w:rsidRPr="00750BFA">
        <w:rPr>
          <w:i/>
          <w:sz w:val="28"/>
          <w:szCs w:val="28"/>
          <w:lang w:val="uk-UA"/>
        </w:rPr>
        <w:t>Таблиця 3.3</w:t>
      </w:r>
    </w:p>
    <w:p w:rsidR="00B21ED2" w:rsidRPr="00750BFA" w:rsidRDefault="00B21ED2" w:rsidP="00B21ED2">
      <w:pPr>
        <w:spacing w:before="163"/>
        <w:jc w:val="center"/>
        <w:rPr>
          <w:b/>
          <w:sz w:val="28"/>
          <w:szCs w:val="28"/>
          <w:lang w:val="uk-UA"/>
        </w:rPr>
      </w:pPr>
      <w:r w:rsidRPr="00750BFA">
        <w:rPr>
          <w:b/>
          <w:sz w:val="28"/>
          <w:szCs w:val="28"/>
          <w:lang w:val="uk-UA"/>
        </w:rPr>
        <w:t>Застосування засобів фізичної реабілітації у тренуючому руховому режимі</w:t>
      </w:r>
    </w:p>
    <w:p w:rsidR="00B21ED2" w:rsidRPr="00750BFA" w:rsidRDefault="00B21ED2" w:rsidP="00B21ED2">
      <w:pPr>
        <w:pStyle w:val="a3"/>
        <w:spacing w:before="8" w:after="1"/>
        <w:rPr>
          <w:b/>
          <w:szCs w:val="28"/>
        </w:rPr>
      </w:pPr>
    </w:p>
    <w:tbl>
      <w:tblPr>
        <w:tblStyle w:val="TableNormal"/>
        <w:tblW w:w="9784" w:type="dxa"/>
        <w:jc w:val="center"/>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5"/>
        <w:gridCol w:w="1487"/>
        <w:gridCol w:w="1276"/>
        <w:gridCol w:w="1134"/>
        <w:gridCol w:w="1417"/>
        <w:gridCol w:w="1418"/>
        <w:gridCol w:w="1347"/>
      </w:tblGrid>
      <w:tr w:rsidR="00B21ED2" w:rsidRPr="00750BFA" w:rsidTr="000618DA">
        <w:trPr>
          <w:trHeight w:val="273"/>
          <w:jc w:val="center"/>
        </w:trPr>
        <w:tc>
          <w:tcPr>
            <w:tcW w:w="1705" w:type="dxa"/>
            <w:vMerge w:val="restart"/>
          </w:tcPr>
          <w:p w:rsidR="00B21ED2" w:rsidRPr="00750BFA" w:rsidRDefault="00B21ED2" w:rsidP="000618DA">
            <w:pPr>
              <w:pStyle w:val="TableParagraph"/>
              <w:spacing w:line="276" w:lineRule="auto"/>
              <w:ind w:left="268"/>
              <w:rPr>
                <w:rFonts w:ascii="Times New Roman" w:hAnsi="Times New Roman"/>
                <w:sz w:val="28"/>
                <w:szCs w:val="28"/>
                <w:lang w:val="uk-UA"/>
              </w:rPr>
            </w:pPr>
            <w:r w:rsidRPr="00750BFA">
              <w:rPr>
                <w:rFonts w:ascii="Times New Roman" w:hAnsi="Times New Roman"/>
                <w:sz w:val="28"/>
                <w:szCs w:val="28"/>
                <w:lang w:val="uk-UA"/>
              </w:rPr>
              <w:t>Засоби ФР</w:t>
            </w:r>
          </w:p>
        </w:tc>
        <w:tc>
          <w:tcPr>
            <w:tcW w:w="8079" w:type="dxa"/>
            <w:gridSpan w:val="6"/>
          </w:tcPr>
          <w:p w:rsidR="00B21ED2" w:rsidRPr="00750BFA" w:rsidRDefault="00B21ED2" w:rsidP="000618DA">
            <w:pPr>
              <w:pStyle w:val="TableParagraph"/>
              <w:spacing w:line="276" w:lineRule="auto"/>
              <w:ind w:left="3322" w:right="3309"/>
              <w:rPr>
                <w:rFonts w:ascii="Times New Roman" w:hAnsi="Times New Roman"/>
                <w:sz w:val="28"/>
                <w:szCs w:val="28"/>
                <w:lang w:val="uk-UA"/>
              </w:rPr>
            </w:pPr>
            <w:r w:rsidRPr="00750BFA">
              <w:rPr>
                <w:rFonts w:ascii="Times New Roman" w:hAnsi="Times New Roman"/>
                <w:sz w:val="28"/>
                <w:szCs w:val="28"/>
                <w:lang w:val="uk-UA"/>
              </w:rPr>
              <w:t>Дні тижня</w:t>
            </w:r>
          </w:p>
        </w:tc>
      </w:tr>
      <w:tr w:rsidR="00B21ED2" w:rsidRPr="00750BFA" w:rsidTr="000618DA">
        <w:trPr>
          <w:trHeight w:val="278"/>
          <w:jc w:val="center"/>
        </w:trPr>
        <w:tc>
          <w:tcPr>
            <w:tcW w:w="1705" w:type="dxa"/>
            <w:vMerge/>
            <w:tcBorders>
              <w:top w:val="nil"/>
            </w:tcBorders>
          </w:tcPr>
          <w:p w:rsidR="00B21ED2" w:rsidRPr="00750BFA" w:rsidRDefault="00B21ED2" w:rsidP="000618DA">
            <w:pPr>
              <w:spacing w:line="276" w:lineRule="auto"/>
              <w:jc w:val="center"/>
              <w:rPr>
                <w:rFonts w:ascii="Times New Roman" w:hAnsi="Times New Roman"/>
                <w:sz w:val="28"/>
                <w:szCs w:val="28"/>
                <w:lang w:val="uk-UA"/>
              </w:rPr>
            </w:pPr>
          </w:p>
        </w:tc>
        <w:tc>
          <w:tcPr>
            <w:tcW w:w="1487" w:type="dxa"/>
          </w:tcPr>
          <w:p w:rsidR="00B21ED2" w:rsidRPr="00750BFA" w:rsidRDefault="00B21ED2" w:rsidP="000618DA">
            <w:pPr>
              <w:pStyle w:val="TableParagraph"/>
              <w:spacing w:line="276" w:lineRule="auto"/>
              <w:ind w:left="70"/>
              <w:jc w:val="left"/>
              <w:rPr>
                <w:rFonts w:ascii="Times New Roman" w:hAnsi="Times New Roman"/>
                <w:sz w:val="28"/>
                <w:szCs w:val="28"/>
                <w:lang w:val="uk-UA"/>
              </w:rPr>
            </w:pPr>
            <w:r w:rsidRPr="00750BFA">
              <w:rPr>
                <w:rFonts w:ascii="Times New Roman" w:hAnsi="Times New Roman"/>
                <w:sz w:val="28"/>
                <w:szCs w:val="28"/>
                <w:lang w:val="uk-UA"/>
              </w:rPr>
              <w:t>Понеділок</w:t>
            </w:r>
          </w:p>
        </w:tc>
        <w:tc>
          <w:tcPr>
            <w:tcW w:w="1276" w:type="dxa"/>
          </w:tcPr>
          <w:p w:rsidR="00B21ED2" w:rsidRPr="00750BFA" w:rsidRDefault="00B21ED2" w:rsidP="000618DA">
            <w:pPr>
              <w:pStyle w:val="TableParagraph"/>
              <w:spacing w:line="276" w:lineRule="auto"/>
              <w:ind w:left="15"/>
              <w:rPr>
                <w:rFonts w:ascii="Times New Roman" w:hAnsi="Times New Roman"/>
                <w:sz w:val="28"/>
                <w:szCs w:val="28"/>
                <w:lang w:val="uk-UA"/>
              </w:rPr>
            </w:pPr>
            <w:r w:rsidRPr="00750BFA">
              <w:rPr>
                <w:rFonts w:ascii="Times New Roman" w:hAnsi="Times New Roman"/>
                <w:sz w:val="28"/>
                <w:szCs w:val="28"/>
                <w:lang w:val="uk-UA"/>
              </w:rPr>
              <w:t>Вівторок</w:t>
            </w:r>
          </w:p>
        </w:tc>
        <w:tc>
          <w:tcPr>
            <w:tcW w:w="1134" w:type="dxa"/>
          </w:tcPr>
          <w:p w:rsidR="00B21ED2" w:rsidRPr="00750BFA" w:rsidRDefault="00B21ED2" w:rsidP="000618DA">
            <w:pPr>
              <w:pStyle w:val="TableParagraph"/>
              <w:spacing w:line="276" w:lineRule="auto"/>
              <w:ind w:left="45" w:right="40"/>
              <w:rPr>
                <w:rFonts w:ascii="Times New Roman" w:hAnsi="Times New Roman"/>
                <w:sz w:val="28"/>
                <w:szCs w:val="28"/>
                <w:lang w:val="uk-UA"/>
              </w:rPr>
            </w:pPr>
            <w:r w:rsidRPr="00750BFA">
              <w:rPr>
                <w:rFonts w:ascii="Times New Roman" w:hAnsi="Times New Roman"/>
                <w:sz w:val="28"/>
                <w:szCs w:val="28"/>
                <w:lang w:val="uk-UA"/>
              </w:rPr>
              <w:t>Середа</w:t>
            </w:r>
          </w:p>
        </w:tc>
        <w:tc>
          <w:tcPr>
            <w:tcW w:w="1417" w:type="dxa"/>
          </w:tcPr>
          <w:p w:rsidR="00B21ED2" w:rsidRPr="00750BFA" w:rsidRDefault="00B21ED2" w:rsidP="000618DA">
            <w:pPr>
              <w:pStyle w:val="TableParagraph"/>
              <w:spacing w:line="276" w:lineRule="auto"/>
              <w:ind w:left="59" w:right="41"/>
              <w:rPr>
                <w:rFonts w:ascii="Times New Roman" w:hAnsi="Times New Roman"/>
                <w:sz w:val="28"/>
                <w:szCs w:val="28"/>
                <w:lang w:val="uk-UA"/>
              </w:rPr>
            </w:pPr>
            <w:r w:rsidRPr="00750BFA">
              <w:rPr>
                <w:rFonts w:ascii="Times New Roman" w:hAnsi="Times New Roman"/>
                <w:sz w:val="28"/>
                <w:szCs w:val="28"/>
                <w:lang w:val="uk-UA"/>
              </w:rPr>
              <w:t>Четвер</w:t>
            </w:r>
          </w:p>
        </w:tc>
        <w:tc>
          <w:tcPr>
            <w:tcW w:w="1418" w:type="dxa"/>
          </w:tcPr>
          <w:p w:rsidR="00B21ED2" w:rsidRPr="00750BFA" w:rsidRDefault="00B21ED2" w:rsidP="000618DA">
            <w:pPr>
              <w:pStyle w:val="TableParagraph"/>
              <w:spacing w:line="276" w:lineRule="auto"/>
              <w:ind w:left="126" w:right="123"/>
              <w:rPr>
                <w:rFonts w:ascii="Times New Roman" w:hAnsi="Times New Roman"/>
                <w:sz w:val="28"/>
                <w:szCs w:val="28"/>
                <w:lang w:val="uk-UA"/>
              </w:rPr>
            </w:pPr>
            <w:r w:rsidRPr="00750BFA">
              <w:rPr>
                <w:rFonts w:ascii="Times New Roman" w:hAnsi="Times New Roman"/>
                <w:sz w:val="28"/>
                <w:szCs w:val="28"/>
                <w:lang w:val="uk-UA"/>
              </w:rPr>
              <w:t>П’ятниця</w:t>
            </w:r>
          </w:p>
        </w:tc>
        <w:tc>
          <w:tcPr>
            <w:tcW w:w="1347" w:type="dxa"/>
          </w:tcPr>
          <w:p w:rsidR="00B21ED2" w:rsidRPr="00750BFA" w:rsidRDefault="00B21ED2" w:rsidP="000618DA">
            <w:pPr>
              <w:pStyle w:val="TableParagraph"/>
              <w:spacing w:line="276" w:lineRule="auto"/>
              <w:ind w:left="44" w:right="41"/>
              <w:rPr>
                <w:rFonts w:ascii="Times New Roman" w:hAnsi="Times New Roman"/>
                <w:sz w:val="28"/>
                <w:szCs w:val="28"/>
                <w:lang w:val="uk-UA"/>
              </w:rPr>
            </w:pPr>
            <w:r w:rsidRPr="00750BFA">
              <w:rPr>
                <w:rFonts w:ascii="Times New Roman" w:hAnsi="Times New Roman"/>
                <w:sz w:val="28"/>
                <w:szCs w:val="28"/>
                <w:lang w:val="uk-UA"/>
              </w:rPr>
              <w:t>Субота</w:t>
            </w:r>
          </w:p>
        </w:tc>
      </w:tr>
      <w:tr w:rsidR="00B21ED2" w:rsidRPr="00750BFA" w:rsidTr="000618DA">
        <w:trPr>
          <w:trHeight w:val="273"/>
          <w:jc w:val="center"/>
        </w:trPr>
        <w:tc>
          <w:tcPr>
            <w:tcW w:w="1705" w:type="dxa"/>
          </w:tcPr>
          <w:p w:rsidR="00B21ED2" w:rsidRPr="00750BFA" w:rsidRDefault="00B21ED2" w:rsidP="000618DA">
            <w:pPr>
              <w:pStyle w:val="TableParagraph"/>
              <w:spacing w:line="276" w:lineRule="auto"/>
              <w:ind w:left="4"/>
              <w:rPr>
                <w:rFonts w:ascii="Times New Roman" w:hAnsi="Times New Roman"/>
                <w:sz w:val="28"/>
                <w:szCs w:val="28"/>
                <w:lang w:val="uk-UA"/>
              </w:rPr>
            </w:pPr>
            <w:r w:rsidRPr="00750BFA">
              <w:rPr>
                <w:rFonts w:ascii="Times New Roman" w:hAnsi="Times New Roman"/>
                <w:sz w:val="28"/>
                <w:szCs w:val="28"/>
                <w:lang w:val="uk-UA"/>
              </w:rPr>
              <w:t>ЛГ</w:t>
            </w:r>
          </w:p>
        </w:tc>
        <w:tc>
          <w:tcPr>
            <w:tcW w:w="1487" w:type="dxa"/>
          </w:tcPr>
          <w:p w:rsidR="00B21ED2" w:rsidRPr="00750BFA" w:rsidRDefault="00B21ED2" w:rsidP="000618DA">
            <w:pPr>
              <w:pStyle w:val="TableParagraph"/>
              <w:spacing w:line="276" w:lineRule="auto"/>
              <w:ind w:left="70"/>
              <w:rPr>
                <w:rFonts w:ascii="Times New Roman" w:hAnsi="Times New Roman"/>
                <w:sz w:val="28"/>
                <w:szCs w:val="28"/>
                <w:lang w:val="uk-UA"/>
              </w:rPr>
            </w:pPr>
            <w:r w:rsidRPr="00750BFA">
              <w:rPr>
                <w:rFonts w:ascii="Times New Roman" w:hAnsi="Times New Roman"/>
                <w:sz w:val="28"/>
                <w:szCs w:val="28"/>
                <w:lang w:val="uk-UA"/>
              </w:rPr>
              <w:t>40 хв</w:t>
            </w:r>
          </w:p>
        </w:tc>
        <w:tc>
          <w:tcPr>
            <w:tcW w:w="1276" w:type="dxa"/>
          </w:tcPr>
          <w:p w:rsidR="00B21ED2" w:rsidRPr="00750BFA" w:rsidRDefault="00B21ED2" w:rsidP="000618DA">
            <w:pPr>
              <w:pStyle w:val="TableParagraph"/>
              <w:spacing w:line="276" w:lineRule="auto"/>
              <w:ind w:left="70"/>
              <w:rPr>
                <w:rFonts w:ascii="Times New Roman" w:hAnsi="Times New Roman"/>
                <w:sz w:val="28"/>
                <w:szCs w:val="28"/>
                <w:lang w:val="uk-UA"/>
              </w:rPr>
            </w:pPr>
            <w:r w:rsidRPr="00750BFA">
              <w:rPr>
                <w:rFonts w:ascii="Times New Roman" w:hAnsi="Times New Roman"/>
                <w:sz w:val="28"/>
                <w:szCs w:val="28"/>
                <w:lang w:val="uk-UA"/>
              </w:rPr>
              <w:t>40 хв</w:t>
            </w:r>
          </w:p>
        </w:tc>
        <w:tc>
          <w:tcPr>
            <w:tcW w:w="1134" w:type="dxa"/>
          </w:tcPr>
          <w:p w:rsidR="00B21ED2" w:rsidRPr="00750BFA" w:rsidRDefault="00B21ED2" w:rsidP="000618DA">
            <w:pPr>
              <w:jc w:val="center"/>
              <w:rPr>
                <w:rFonts w:ascii="Times New Roman" w:hAnsi="Times New Roman"/>
                <w:sz w:val="28"/>
                <w:szCs w:val="28"/>
                <w:lang w:val="uk-UA"/>
              </w:rPr>
            </w:pPr>
            <w:r w:rsidRPr="00750BFA">
              <w:rPr>
                <w:rFonts w:ascii="Times New Roman" w:hAnsi="Times New Roman"/>
                <w:sz w:val="28"/>
                <w:szCs w:val="28"/>
                <w:lang w:val="uk-UA"/>
              </w:rPr>
              <w:t>40 хв</w:t>
            </w:r>
          </w:p>
        </w:tc>
        <w:tc>
          <w:tcPr>
            <w:tcW w:w="1417" w:type="dxa"/>
          </w:tcPr>
          <w:p w:rsidR="00B21ED2" w:rsidRPr="00750BFA" w:rsidRDefault="00B21ED2" w:rsidP="000618DA">
            <w:pPr>
              <w:jc w:val="center"/>
              <w:rPr>
                <w:rFonts w:ascii="Times New Roman" w:hAnsi="Times New Roman"/>
                <w:sz w:val="28"/>
                <w:szCs w:val="28"/>
                <w:lang w:val="uk-UA"/>
              </w:rPr>
            </w:pPr>
            <w:r w:rsidRPr="00750BFA">
              <w:rPr>
                <w:rFonts w:ascii="Times New Roman" w:hAnsi="Times New Roman"/>
                <w:sz w:val="28"/>
                <w:szCs w:val="28"/>
                <w:lang w:val="uk-UA"/>
              </w:rPr>
              <w:t>40 хв</w:t>
            </w:r>
          </w:p>
        </w:tc>
        <w:tc>
          <w:tcPr>
            <w:tcW w:w="1418" w:type="dxa"/>
          </w:tcPr>
          <w:p w:rsidR="00B21ED2" w:rsidRPr="00750BFA" w:rsidRDefault="00B21ED2" w:rsidP="000618DA">
            <w:pPr>
              <w:jc w:val="center"/>
              <w:rPr>
                <w:rFonts w:ascii="Times New Roman" w:hAnsi="Times New Roman"/>
                <w:sz w:val="28"/>
                <w:szCs w:val="28"/>
                <w:lang w:val="uk-UA"/>
              </w:rPr>
            </w:pPr>
            <w:r w:rsidRPr="00750BFA">
              <w:rPr>
                <w:rFonts w:ascii="Times New Roman" w:hAnsi="Times New Roman"/>
                <w:sz w:val="28"/>
                <w:szCs w:val="28"/>
                <w:lang w:val="uk-UA"/>
              </w:rPr>
              <w:t>40 хв</w:t>
            </w:r>
          </w:p>
        </w:tc>
        <w:tc>
          <w:tcPr>
            <w:tcW w:w="1347" w:type="dxa"/>
          </w:tcPr>
          <w:p w:rsidR="00B21ED2" w:rsidRPr="00750BFA" w:rsidRDefault="00B21ED2" w:rsidP="000618DA">
            <w:pPr>
              <w:jc w:val="center"/>
              <w:rPr>
                <w:rFonts w:ascii="Times New Roman" w:hAnsi="Times New Roman"/>
                <w:sz w:val="28"/>
                <w:szCs w:val="28"/>
                <w:lang w:val="uk-UA"/>
              </w:rPr>
            </w:pPr>
            <w:r w:rsidRPr="00750BFA">
              <w:rPr>
                <w:rFonts w:ascii="Times New Roman" w:hAnsi="Times New Roman"/>
                <w:sz w:val="28"/>
                <w:szCs w:val="28"/>
                <w:lang w:val="uk-UA"/>
              </w:rPr>
              <w:t>40 хв</w:t>
            </w:r>
          </w:p>
        </w:tc>
      </w:tr>
      <w:tr w:rsidR="00B21ED2" w:rsidRPr="00750BFA" w:rsidTr="000618DA">
        <w:trPr>
          <w:trHeight w:val="825"/>
          <w:jc w:val="center"/>
        </w:trPr>
        <w:tc>
          <w:tcPr>
            <w:tcW w:w="1705" w:type="dxa"/>
          </w:tcPr>
          <w:p w:rsidR="00B21ED2" w:rsidRPr="00750BFA" w:rsidRDefault="00B21ED2" w:rsidP="000618DA">
            <w:pPr>
              <w:pStyle w:val="TableParagraph"/>
              <w:spacing w:line="276" w:lineRule="auto"/>
              <w:ind w:left="4"/>
              <w:rPr>
                <w:rFonts w:ascii="Times New Roman" w:hAnsi="Times New Roman"/>
                <w:sz w:val="28"/>
                <w:szCs w:val="28"/>
                <w:lang w:val="uk-UA"/>
              </w:rPr>
            </w:pPr>
            <w:r w:rsidRPr="00750BFA">
              <w:rPr>
                <w:rFonts w:ascii="Times New Roman" w:hAnsi="Times New Roman"/>
                <w:sz w:val="28"/>
                <w:szCs w:val="28"/>
                <w:lang w:val="uk-UA"/>
              </w:rPr>
              <w:t>Масаж</w:t>
            </w:r>
          </w:p>
        </w:tc>
        <w:tc>
          <w:tcPr>
            <w:tcW w:w="1487" w:type="dxa"/>
          </w:tcPr>
          <w:p w:rsidR="00B21ED2" w:rsidRPr="00750BFA" w:rsidRDefault="00B21ED2" w:rsidP="000618DA">
            <w:pPr>
              <w:pStyle w:val="TableParagraph"/>
              <w:spacing w:line="276" w:lineRule="auto"/>
              <w:rPr>
                <w:rFonts w:ascii="Times New Roman" w:hAnsi="Times New Roman"/>
                <w:sz w:val="28"/>
                <w:szCs w:val="28"/>
                <w:lang w:val="uk-UA"/>
              </w:rPr>
            </w:pPr>
            <w:r w:rsidRPr="00750BFA">
              <w:rPr>
                <w:rFonts w:ascii="Times New Roman" w:hAnsi="Times New Roman"/>
                <w:sz w:val="28"/>
                <w:szCs w:val="28"/>
                <w:lang w:val="uk-UA"/>
              </w:rPr>
              <w:t>ЛМ очей</w:t>
            </w:r>
          </w:p>
          <w:p w:rsidR="00B21ED2" w:rsidRPr="00750BFA" w:rsidRDefault="00B21ED2" w:rsidP="000618DA">
            <w:pPr>
              <w:pStyle w:val="TableParagraph"/>
              <w:spacing w:line="276" w:lineRule="auto"/>
              <w:rPr>
                <w:rFonts w:ascii="Times New Roman" w:hAnsi="Times New Roman"/>
                <w:sz w:val="28"/>
                <w:szCs w:val="28"/>
                <w:lang w:val="uk-UA"/>
              </w:rPr>
            </w:pPr>
            <w:r w:rsidRPr="00750BFA">
              <w:rPr>
                <w:rFonts w:ascii="Times New Roman" w:hAnsi="Times New Roman"/>
                <w:sz w:val="28"/>
                <w:szCs w:val="28"/>
                <w:lang w:val="uk-UA"/>
              </w:rPr>
              <w:t>10</w:t>
            </w:r>
            <w:r w:rsidRPr="00750BFA">
              <w:rPr>
                <w:rFonts w:ascii="Times New Roman" w:hAnsi="Times New Roman"/>
                <w:spacing w:val="2"/>
                <w:sz w:val="28"/>
                <w:szCs w:val="28"/>
                <w:lang w:val="uk-UA"/>
              </w:rPr>
              <w:t xml:space="preserve"> </w:t>
            </w:r>
            <w:r w:rsidRPr="00750BFA">
              <w:rPr>
                <w:rFonts w:ascii="Times New Roman" w:hAnsi="Times New Roman"/>
                <w:spacing w:val="-3"/>
                <w:sz w:val="28"/>
                <w:szCs w:val="28"/>
                <w:lang w:val="uk-UA"/>
              </w:rPr>
              <w:t>хв</w:t>
            </w:r>
          </w:p>
        </w:tc>
        <w:tc>
          <w:tcPr>
            <w:tcW w:w="1276" w:type="dxa"/>
          </w:tcPr>
          <w:p w:rsidR="00B21ED2" w:rsidRPr="00750BFA" w:rsidRDefault="00B21ED2" w:rsidP="000618DA">
            <w:pPr>
              <w:pStyle w:val="TableParagraph"/>
              <w:spacing w:line="276" w:lineRule="auto"/>
              <w:ind w:left="61" w:right="52" w:hanging="4"/>
              <w:rPr>
                <w:rFonts w:ascii="Times New Roman" w:hAnsi="Times New Roman"/>
                <w:sz w:val="28"/>
                <w:szCs w:val="28"/>
                <w:lang w:val="uk-UA"/>
              </w:rPr>
            </w:pPr>
            <w:r w:rsidRPr="00750BFA">
              <w:rPr>
                <w:rFonts w:ascii="Times New Roman" w:hAnsi="Times New Roman"/>
                <w:sz w:val="28"/>
                <w:szCs w:val="28"/>
                <w:lang w:val="uk-UA"/>
              </w:rPr>
              <w:t>СМ</w:t>
            </w:r>
          </w:p>
          <w:p w:rsidR="00B21ED2" w:rsidRPr="00750BFA" w:rsidRDefault="00B21ED2" w:rsidP="000618DA">
            <w:pPr>
              <w:pStyle w:val="TableParagraph"/>
              <w:spacing w:line="276" w:lineRule="auto"/>
              <w:ind w:left="86" w:right="76" w:hanging="4"/>
              <w:rPr>
                <w:rFonts w:ascii="Times New Roman" w:hAnsi="Times New Roman"/>
                <w:sz w:val="28"/>
                <w:szCs w:val="28"/>
                <w:lang w:val="uk-UA"/>
              </w:rPr>
            </w:pPr>
            <w:r w:rsidRPr="00750BFA">
              <w:rPr>
                <w:rFonts w:ascii="Times New Roman" w:hAnsi="Times New Roman"/>
                <w:sz w:val="28"/>
                <w:szCs w:val="28"/>
                <w:lang w:val="uk-UA"/>
              </w:rPr>
              <w:t>20 хв</w:t>
            </w:r>
          </w:p>
        </w:tc>
        <w:tc>
          <w:tcPr>
            <w:tcW w:w="1134" w:type="dxa"/>
          </w:tcPr>
          <w:p w:rsidR="00B21ED2" w:rsidRPr="00750BFA" w:rsidRDefault="00B21ED2" w:rsidP="000618DA">
            <w:pPr>
              <w:pStyle w:val="TableParagraph"/>
              <w:spacing w:line="276" w:lineRule="auto"/>
              <w:rPr>
                <w:rFonts w:ascii="Times New Roman" w:hAnsi="Times New Roman"/>
                <w:sz w:val="28"/>
                <w:szCs w:val="28"/>
                <w:lang w:val="uk-UA"/>
              </w:rPr>
            </w:pPr>
            <w:r w:rsidRPr="00750BFA">
              <w:rPr>
                <w:rFonts w:ascii="Times New Roman" w:hAnsi="Times New Roman"/>
                <w:sz w:val="28"/>
                <w:szCs w:val="28"/>
                <w:lang w:val="uk-UA"/>
              </w:rPr>
              <w:t>ЛМ очей</w:t>
            </w:r>
          </w:p>
          <w:p w:rsidR="00B21ED2" w:rsidRPr="00750BFA" w:rsidRDefault="00B21ED2" w:rsidP="000618DA">
            <w:pPr>
              <w:pStyle w:val="TableParagraph"/>
              <w:spacing w:line="276" w:lineRule="auto"/>
              <w:ind w:left="61" w:right="52" w:hanging="4"/>
              <w:rPr>
                <w:rFonts w:ascii="Times New Roman" w:hAnsi="Times New Roman"/>
                <w:sz w:val="28"/>
                <w:szCs w:val="28"/>
                <w:lang w:val="uk-UA"/>
              </w:rPr>
            </w:pPr>
            <w:r w:rsidRPr="00750BFA">
              <w:rPr>
                <w:rFonts w:ascii="Times New Roman" w:hAnsi="Times New Roman"/>
                <w:sz w:val="28"/>
                <w:szCs w:val="28"/>
                <w:lang w:val="uk-UA"/>
              </w:rPr>
              <w:t>10</w:t>
            </w:r>
            <w:r w:rsidRPr="00750BFA">
              <w:rPr>
                <w:rFonts w:ascii="Times New Roman" w:hAnsi="Times New Roman"/>
                <w:spacing w:val="2"/>
                <w:sz w:val="28"/>
                <w:szCs w:val="28"/>
                <w:lang w:val="uk-UA"/>
              </w:rPr>
              <w:t xml:space="preserve"> </w:t>
            </w:r>
            <w:r w:rsidRPr="00750BFA">
              <w:rPr>
                <w:rFonts w:ascii="Times New Roman" w:hAnsi="Times New Roman"/>
                <w:spacing w:val="-3"/>
                <w:sz w:val="28"/>
                <w:szCs w:val="28"/>
                <w:lang w:val="uk-UA"/>
              </w:rPr>
              <w:t>хв</w:t>
            </w:r>
          </w:p>
        </w:tc>
        <w:tc>
          <w:tcPr>
            <w:tcW w:w="1417" w:type="dxa"/>
          </w:tcPr>
          <w:p w:rsidR="00B21ED2" w:rsidRPr="00750BFA" w:rsidRDefault="00B21ED2" w:rsidP="000618DA">
            <w:pPr>
              <w:pStyle w:val="TableParagraph"/>
              <w:spacing w:line="276" w:lineRule="auto"/>
              <w:ind w:left="61" w:right="52" w:hanging="4"/>
              <w:rPr>
                <w:rFonts w:ascii="Times New Roman" w:hAnsi="Times New Roman"/>
                <w:sz w:val="28"/>
                <w:szCs w:val="28"/>
                <w:lang w:val="uk-UA"/>
              </w:rPr>
            </w:pPr>
            <w:r w:rsidRPr="00750BFA">
              <w:rPr>
                <w:rFonts w:ascii="Times New Roman" w:hAnsi="Times New Roman"/>
                <w:sz w:val="28"/>
                <w:szCs w:val="28"/>
                <w:lang w:val="uk-UA"/>
              </w:rPr>
              <w:t>СМ</w:t>
            </w:r>
          </w:p>
          <w:p w:rsidR="00B21ED2" w:rsidRPr="00750BFA" w:rsidRDefault="00B21ED2" w:rsidP="000618DA">
            <w:pPr>
              <w:pStyle w:val="TableParagraph"/>
              <w:spacing w:line="276" w:lineRule="auto"/>
              <w:ind w:left="23" w:firstLine="86"/>
              <w:rPr>
                <w:rFonts w:ascii="Times New Roman" w:hAnsi="Times New Roman"/>
                <w:sz w:val="28"/>
                <w:szCs w:val="28"/>
                <w:lang w:val="uk-UA"/>
              </w:rPr>
            </w:pPr>
            <w:r w:rsidRPr="00750BFA">
              <w:rPr>
                <w:rFonts w:ascii="Times New Roman" w:hAnsi="Times New Roman"/>
                <w:sz w:val="28"/>
                <w:szCs w:val="28"/>
                <w:lang w:val="uk-UA"/>
              </w:rPr>
              <w:t>20 хв</w:t>
            </w:r>
          </w:p>
        </w:tc>
        <w:tc>
          <w:tcPr>
            <w:tcW w:w="1418" w:type="dxa"/>
          </w:tcPr>
          <w:p w:rsidR="00B21ED2" w:rsidRPr="00750BFA" w:rsidRDefault="00B21ED2" w:rsidP="000618DA">
            <w:pPr>
              <w:pStyle w:val="TableParagraph"/>
              <w:spacing w:line="276" w:lineRule="auto"/>
              <w:ind w:left="23" w:right="-19" w:hanging="15"/>
              <w:rPr>
                <w:rFonts w:ascii="Times New Roman" w:hAnsi="Times New Roman"/>
                <w:spacing w:val="-1"/>
                <w:sz w:val="28"/>
                <w:szCs w:val="28"/>
                <w:lang w:val="uk-UA"/>
              </w:rPr>
            </w:pPr>
            <w:r w:rsidRPr="00750BFA">
              <w:rPr>
                <w:rFonts w:ascii="Times New Roman" w:hAnsi="Times New Roman"/>
                <w:sz w:val="28"/>
                <w:szCs w:val="28"/>
                <w:lang w:val="uk-UA"/>
              </w:rPr>
              <w:t>ЛМ очей</w:t>
            </w:r>
          </w:p>
          <w:p w:rsidR="00B21ED2" w:rsidRPr="00750BFA" w:rsidRDefault="00B21ED2" w:rsidP="000618DA">
            <w:pPr>
              <w:pStyle w:val="TableParagraph"/>
              <w:spacing w:line="276" w:lineRule="auto"/>
              <w:ind w:left="23" w:right="-19" w:hanging="15"/>
              <w:rPr>
                <w:rFonts w:ascii="Times New Roman" w:hAnsi="Times New Roman"/>
                <w:sz w:val="28"/>
                <w:szCs w:val="28"/>
                <w:lang w:val="uk-UA"/>
              </w:rPr>
            </w:pPr>
            <w:r w:rsidRPr="00750BFA">
              <w:rPr>
                <w:rFonts w:ascii="Times New Roman" w:hAnsi="Times New Roman"/>
                <w:sz w:val="28"/>
                <w:szCs w:val="28"/>
                <w:lang w:val="uk-UA"/>
              </w:rPr>
              <w:t>10 хв</w:t>
            </w:r>
          </w:p>
        </w:tc>
        <w:tc>
          <w:tcPr>
            <w:tcW w:w="1347" w:type="dxa"/>
          </w:tcPr>
          <w:p w:rsidR="00B21ED2" w:rsidRPr="00750BFA" w:rsidRDefault="00B21ED2" w:rsidP="000618DA">
            <w:pPr>
              <w:pStyle w:val="TableParagraph"/>
              <w:spacing w:line="276" w:lineRule="auto"/>
              <w:ind w:left="61" w:right="52" w:hanging="4"/>
              <w:rPr>
                <w:rFonts w:ascii="Times New Roman" w:hAnsi="Times New Roman"/>
                <w:sz w:val="28"/>
                <w:szCs w:val="28"/>
                <w:lang w:val="uk-UA"/>
              </w:rPr>
            </w:pPr>
            <w:r w:rsidRPr="00750BFA">
              <w:rPr>
                <w:rFonts w:ascii="Times New Roman" w:hAnsi="Times New Roman"/>
                <w:sz w:val="28"/>
                <w:szCs w:val="28"/>
                <w:lang w:val="uk-UA"/>
              </w:rPr>
              <w:t>СМ</w:t>
            </w:r>
          </w:p>
          <w:p w:rsidR="00B21ED2" w:rsidRPr="00750BFA" w:rsidRDefault="00B21ED2" w:rsidP="000618DA">
            <w:pPr>
              <w:pStyle w:val="TableParagraph"/>
              <w:spacing w:line="276" w:lineRule="auto"/>
              <w:ind w:left="44" w:right="35"/>
              <w:rPr>
                <w:rFonts w:ascii="Times New Roman" w:hAnsi="Times New Roman"/>
                <w:sz w:val="28"/>
                <w:szCs w:val="28"/>
                <w:lang w:val="uk-UA"/>
              </w:rPr>
            </w:pPr>
            <w:r w:rsidRPr="00750BFA">
              <w:rPr>
                <w:rFonts w:ascii="Times New Roman" w:hAnsi="Times New Roman"/>
                <w:sz w:val="28"/>
                <w:szCs w:val="28"/>
                <w:lang w:val="uk-UA"/>
              </w:rPr>
              <w:t>20 хв</w:t>
            </w:r>
          </w:p>
        </w:tc>
      </w:tr>
      <w:tr w:rsidR="00B21ED2" w:rsidRPr="00750BFA" w:rsidTr="000618DA">
        <w:trPr>
          <w:trHeight w:val="551"/>
          <w:jc w:val="center"/>
        </w:trPr>
        <w:tc>
          <w:tcPr>
            <w:tcW w:w="1705" w:type="dxa"/>
          </w:tcPr>
          <w:p w:rsidR="00B21ED2" w:rsidRPr="00750BFA" w:rsidRDefault="00B21ED2" w:rsidP="000618DA">
            <w:pPr>
              <w:pStyle w:val="TableParagraph"/>
              <w:spacing w:line="276" w:lineRule="auto"/>
              <w:ind w:left="4"/>
              <w:rPr>
                <w:rFonts w:ascii="Times New Roman" w:hAnsi="Times New Roman"/>
                <w:sz w:val="28"/>
                <w:szCs w:val="28"/>
                <w:lang w:val="uk-UA"/>
              </w:rPr>
            </w:pPr>
            <w:r w:rsidRPr="00750BFA">
              <w:rPr>
                <w:rFonts w:ascii="Times New Roman" w:hAnsi="Times New Roman"/>
                <w:sz w:val="28"/>
                <w:szCs w:val="28"/>
                <w:lang w:val="uk-UA"/>
              </w:rPr>
              <w:t>Фізіотерапія</w:t>
            </w:r>
          </w:p>
        </w:tc>
        <w:tc>
          <w:tcPr>
            <w:tcW w:w="1487" w:type="dxa"/>
          </w:tcPr>
          <w:p w:rsidR="00B21ED2" w:rsidRPr="00750BFA" w:rsidRDefault="00B21ED2" w:rsidP="000618DA">
            <w:pPr>
              <w:pStyle w:val="TableParagraph"/>
              <w:spacing w:line="276" w:lineRule="auto"/>
              <w:ind w:left="345"/>
              <w:jc w:val="left"/>
              <w:rPr>
                <w:rFonts w:ascii="Times New Roman" w:hAnsi="Times New Roman"/>
                <w:sz w:val="28"/>
                <w:szCs w:val="28"/>
                <w:lang w:val="uk-UA"/>
              </w:rPr>
            </w:pPr>
          </w:p>
        </w:tc>
        <w:tc>
          <w:tcPr>
            <w:tcW w:w="1276" w:type="dxa"/>
          </w:tcPr>
          <w:p w:rsidR="00B21ED2" w:rsidRPr="00750BFA" w:rsidRDefault="00B21ED2" w:rsidP="000618DA">
            <w:pPr>
              <w:pStyle w:val="TableParagraph"/>
              <w:spacing w:line="276" w:lineRule="auto"/>
              <w:rPr>
                <w:rFonts w:ascii="Times New Roman" w:hAnsi="Times New Roman"/>
                <w:sz w:val="28"/>
                <w:szCs w:val="28"/>
                <w:lang w:val="uk-UA"/>
              </w:rPr>
            </w:pPr>
            <w:r w:rsidRPr="00750BFA">
              <w:rPr>
                <w:rFonts w:ascii="Times New Roman" w:hAnsi="Times New Roman"/>
                <w:sz w:val="28"/>
                <w:szCs w:val="28"/>
                <w:lang w:val="uk-UA"/>
              </w:rPr>
              <w:t>лазерна</w:t>
            </w:r>
          </w:p>
          <w:p w:rsidR="00B21ED2" w:rsidRPr="00750BFA" w:rsidRDefault="00B21ED2" w:rsidP="000618DA">
            <w:pPr>
              <w:pStyle w:val="TableParagraph"/>
              <w:spacing w:line="276" w:lineRule="auto"/>
              <w:rPr>
                <w:rFonts w:ascii="Times New Roman" w:hAnsi="Times New Roman"/>
                <w:sz w:val="28"/>
                <w:szCs w:val="28"/>
                <w:lang w:val="uk-UA"/>
              </w:rPr>
            </w:pPr>
            <w:r w:rsidRPr="00750BFA">
              <w:rPr>
                <w:rFonts w:ascii="Times New Roman" w:hAnsi="Times New Roman"/>
                <w:sz w:val="28"/>
                <w:szCs w:val="28"/>
                <w:lang w:val="uk-UA"/>
              </w:rPr>
              <w:t>терапія</w:t>
            </w:r>
          </w:p>
        </w:tc>
        <w:tc>
          <w:tcPr>
            <w:tcW w:w="1134" w:type="dxa"/>
          </w:tcPr>
          <w:p w:rsidR="00B21ED2" w:rsidRPr="00750BFA" w:rsidRDefault="00B21ED2" w:rsidP="000618DA">
            <w:pPr>
              <w:pStyle w:val="TableParagraph"/>
              <w:spacing w:line="276" w:lineRule="auto"/>
              <w:ind w:left="45" w:right="26"/>
              <w:rPr>
                <w:rFonts w:ascii="Times New Roman" w:hAnsi="Times New Roman"/>
                <w:sz w:val="28"/>
                <w:szCs w:val="28"/>
                <w:lang w:val="uk-UA"/>
              </w:rPr>
            </w:pPr>
          </w:p>
        </w:tc>
        <w:tc>
          <w:tcPr>
            <w:tcW w:w="1417" w:type="dxa"/>
          </w:tcPr>
          <w:p w:rsidR="00B21ED2" w:rsidRPr="00750BFA" w:rsidRDefault="00B21ED2" w:rsidP="000618DA">
            <w:pPr>
              <w:pStyle w:val="TableParagraph"/>
              <w:spacing w:line="276" w:lineRule="auto"/>
              <w:rPr>
                <w:rFonts w:ascii="Times New Roman" w:hAnsi="Times New Roman"/>
                <w:sz w:val="28"/>
                <w:szCs w:val="28"/>
                <w:lang w:val="uk-UA"/>
              </w:rPr>
            </w:pPr>
            <w:r w:rsidRPr="00750BFA">
              <w:rPr>
                <w:rFonts w:ascii="Times New Roman" w:hAnsi="Times New Roman"/>
                <w:sz w:val="28"/>
                <w:szCs w:val="28"/>
                <w:lang w:val="uk-UA"/>
              </w:rPr>
              <w:t>Амбліокор</w:t>
            </w:r>
          </w:p>
        </w:tc>
        <w:tc>
          <w:tcPr>
            <w:tcW w:w="1418" w:type="dxa"/>
          </w:tcPr>
          <w:p w:rsidR="00B21ED2" w:rsidRPr="00750BFA" w:rsidRDefault="00B21ED2" w:rsidP="000618DA">
            <w:pPr>
              <w:pStyle w:val="TableParagraph"/>
              <w:spacing w:line="276" w:lineRule="auto"/>
              <w:ind w:left="267"/>
              <w:jc w:val="left"/>
              <w:rPr>
                <w:rFonts w:ascii="Times New Roman" w:hAnsi="Times New Roman"/>
                <w:sz w:val="28"/>
                <w:szCs w:val="28"/>
                <w:lang w:val="uk-UA"/>
              </w:rPr>
            </w:pPr>
          </w:p>
        </w:tc>
        <w:tc>
          <w:tcPr>
            <w:tcW w:w="1347" w:type="dxa"/>
          </w:tcPr>
          <w:p w:rsidR="00B21ED2" w:rsidRPr="00750BFA" w:rsidRDefault="00B21ED2" w:rsidP="000618DA">
            <w:pPr>
              <w:pStyle w:val="TableParagraph"/>
              <w:spacing w:line="276" w:lineRule="auto"/>
              <w:rPr>
                <w:rFonts w:ascii="Times New Roman" w:hAnsi="Times New Roman"/>
                <w:sz w:val="28"/>
                <w:szCs w:val="28"/>
                <w:lang w:val="uk-UA"/>
              </w:rPr>
            </w:pPr>
            <w:r w:rsidRPr="00750BFA">
              <w:rPr>
                <w:rFonts w:ascii="Times New Roman" w:hAnsi="Times New Roman"/>
                <w:sz w:val="28"/>
                <w:szCs w:val="28"/>
                <w:lang w:val="uk-UA"/>
              </w:rPr>
              <w:t>лазерна</w:t>
            </w:r>
          </w:p>
          <w:p w:rsidR="00B21ED2" w:rsidRPr="00750BFA" w:rsidRDefault="00B21ED2" w:rsidP="000618DA">
            <w:pPr>
              <w:pStyle w:val="TableParagraph"/>
              <w:spacing w:line="276" w:lineRule="auto"/>
              <w:rPr>
                <w:rFonts w:ascii="Times New Roman" w:hAnsi="Times New Roman"/>
                <w:sz w:val="28"/>
                <w:szCs w:val="28"/>
                <w:lang w:val="uk-UA"/>
              </w:rPr>
            </w:pPr>
            <w:r w:rsidRPr="00750BFA">
              <w:rPr>
                <w:rFonts w:ascii="Times New Roman" w:hAnsi="Times New Roman"/>
                <w:sz w:val="28"/>
                <w:szCs w:val="28"/>
                <w:lang w:val="uk-UA"/>
              </w:rPr>
              <w:t>терапія</w:t>
            </w:r>
          </w:p>
        </w:tc>
      </w:tr>
      <w:tr w:rsidR="00B21ED2" w:rsidRPr="00750BFA" w:rsidTr="000618DA">
        <w:trPr>
          <w:trHeight w:val="551"/>
          <w:jc w:val="center"/>
        </w:trPr>
        <w:tc>
          <w:tcPr>
            <w:tcW w:w="1705" w:type="dxa"/>
          </w:tcPr>
          <w:p w:rsidR="00B21ED2" w:rsidRPr="00750BFA" w:rsidRDefault="00B21ED2" w:rsidP="000618DA">
            <w:pPr>
              <w:pStyle w:val="TableParagraph"/>
              <w:spacing w:line="276" w:lineRule="auto"/>
              <w:ind w:left="4"/>
              <w:rPr>
                <w:rFonts w:ascii="Times New Roman" w:hAnsi="Times New Roman"/>
                <w:sz w:val="28"/>
                <w:szCs w:val="28"/>
                <w:lang w:val="uk-UA"/>
              </w:rPr>
            </w:pPr>
            <w:r w:rsidRPr="00750BFA">
              <w:rPr>
                <w:rFonts w:ascii="Times New Roman" w:hAnsi="Times New Roman"/>
                <w:sz w:val="28"/>
                <w:szCs w:val="28"/>
                <w:lang w:val="uk-UA"/>
              </w:rPr>
              <w:t>Лікувальне</w:t>
            </w:r>
          </w:p>
          <w:p w:rsidR="00B21ED2" w:rsidRPr="00750BFA" w:rsidRDefault="00B21ED2" w:rsidP="000618DA">
            <w:pPr>
              <w:pStyle w:val="TableParagraph"/>
              <w:spacing w:line="276" w:lineRule="auto"/>
              <w:ind w:left="4"/>
              <w:rPr>
                <w:rFonts w:ascii="Times New Roman" w:hAnsi="Times New Roman"/>
                <w:sz w:val="28"/>
                <w:szCs w:val="28"/>
                <w:lang w:val="uk-UA"/>
              </w:rPr>
            </w:pPr>
            <w:r w:rsidRPr="00750BFA">
              <w:rPr>
                <w:rFonts w:ascii="Times New Roman" w:hAnsi="Times New Roman"/>
                <w:sz w:val="28"/>
                <w:szCs w:val="28"/>
                <w:lang w:val="uk-UA"/>
              </w:rPr>
              <w:t>харчування</w:t>
            </w:r>
          </w:p>
        </w:tc>
        <w:tc>
          <w:tcPr>
            <w:tcW w:w="8079" w:type="dxa"/>
            <w:gridSpan w:val="6"/>
          </w:tcPr>
          <w:p w:rsidR="00B21ED2" w:rsidRPr="00750BFA" w:rsidRDefault="00B21ED2" w:rsidP="000618DA">
            <w:pPr>
              <w:pStyle w:val="TableParagraph"/>
              <w:spacing w:line="276" w:lineRule="auto"/>
              <w:ind w:left="1603"/>
              <w:jc w:val="left"/>
              <w:rPr>
                <w:rFonts w:ascii="Times New Roman" w:hAnsi="Times New Roman"/>
                <w:sz w:val="28"/>
                <w:szCs w:val="28"/>
                <w:lang w:val="uk-UA"/>
              </w:rPr>
            </w:pPr>
            <w:r w:rsidRPr="00750BFA">
              <w:rPr>
                <w:rFonts w:ascii="Times New Roman" w:hAnsi="Times New Roman"/>
                <w:sz w:val="28"/>
                <w:szCs w:val="28"/>
                <w:lang w:val="uk-UA"/>
              </w:rPr>
              <w:t>проводилось за встановленим меню закладу</w:t>
            </w:r>
          </w:p>
        </w:tc>
      </w:tr>
    </w:tbl>
    <w:p w:rsidR="00B21ED2" w:rsidRPr="00750BFA" w:rsidRDefault="00B21ED2" w:rsidP="00B21ED2">
      <w:pPr>
        <w:pStyle w:val="a3"/>
        <w:spacing w:line="360" w:lineRule="auto"/>
        <w:ind w:right="-2" w:firstLine="709"/>
        <w:rPr>
          <w:szCs w:val="28"/>
        </w:rPr>
      </w:pPr>
      <w:r w:rsidRPr="00750BFA">
        <w:rPr>
          <w:szCs w:val="28"/>
        </w:rPr>
        <w:lastRenderedPageBreak/>
        <w:t>У контрольних групах протягом всього періоду дослідження застосовувалася стандартна програма закладу. В схему занять входили заняття ЛФК, апаратний вакуумний масаж, фізіотерапія, лікувальне харчування.</w:t>
      </w:r>
    </w:p>
    <w:p w:rsidR="00B21ED2" w:rsidRPr="00750BFA" w:rsidRDefault="00B21ED2" w:rsidP="00B21ED2">
      <w:pPr>
        <w:jc w:val="right"/>
        <w:rPr>
          <w:i/>
          <w:sz w:val="28"/>
          <w:szCs w:val="28"/>
          <w:lang w:val="uk-UA"/>
        </w:rPr>
      </w:pPr>
      <w:r w:rsidRPr="00750BFA">
        <w:rPr>
          <w:i/>
          <w:sz w:val="28"/>
          <w:szCs w:val="28"/>
          <w:lang w:val="uk-UA"/>
        </w:rPr>
        <w:t>Таблиця 3.4</w:t>
      </w:r>
    </w:p>
    <w:p w:rsidR="00B21ED2" w:rsidRPr="00750BFA" w:rsidRDefault="00B21ED2" w:rsidP="00B21ED2">
      <w:pPr>
        <w:jc w:val="center"/>
        <w:rPr>
          <w:b/>
          <w:sz w:val="28"/>
          <w:szCs w:val="28"/>
          <w:lang w:val="uk-UA"/>
        </w:rPr>
      </w:pPr>
      <w:r w:rsidRPr="00750BFA">
        <w:rPr>
          <w:b/>
          <w:sz w:val="28"/>
          <w:szCs w:val="28"/>
          <w:lang w:val="uk-UA"/>
        </w:rPr>
        <w:t>Відмінність програм занять основних і контрольних груп</w:t>
      </w:r>
    </w:p>
    <w:p w:rsidR="00B21ED2" w:rsidRPr="00750BFA" w:rsidRDefault="00B21ED2" w:rsidP="00B21ED2">
      <w:pPr>
        <w:jc w:val="center"/>
        <w:rPr>
          <w:b/>
          <w:sz w:val="28"/>
          <w:szCs w:val="28"/>
          <w:lang w:val="uk-UA"/>
        </w:rPr>
      </w:pPr>
    </w:p>
    <w:p w:rsidR="00B21ED2" w:rsidRPr="00750BFA" w:rsidRDefault="00B21ED2" w:rsidP="00B21ED2">
      <w:pPr>
        <w:pStyle w:val="a3"/>
        <w:spacing w:before="8" w:after="1"/>
        <w:rPr>
          <w:b/>
          <w:szCs w:val="28"/>
        </w:rPr>
      </w:pPr>
    </w:p>
    <w:tbl>
      <w:tblPr>
        <w:tblStyle w:val="TableNormal"/>
        <w:tblW w:w="9856" w:type="dxa"/>
        <w:jc w:val="center"/>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3"/>
        <w:gridCol w:w="1985"/>
        <w:gridCol w:w="1984"/>
        <w:gridCol w:w="1920"/>
        <w:gridCol w:w="1984"/>
      </w:tblGrid>
      <w:tr w:rsidR="00B21ED2" w:rsidRPr="00750BFA" w:rsidTr="000618DA">
        <w:trPr>
          <w:trHeight w:val="273"/>
          <w:jc w:val="center"/>
        </w:trPr>
        <w:tc>
          <w:tcPr>
            <w:tcW w:w="1983" w:type="dxa"/>
            <w:vMerge w:val="restart"/>
            <w:tcBorders>
              <w:top w:val="single" w:sz="4" w:space="0" w:color="auto"/>
            </w:tcBorders>
          </w:tcPr>
          <w:p w:rsidR="00B21ED2" w:rsidRPr="00750BFA" w:rsidRDefault="00B21ED2" w:rsidP="000618DA">
            <w:pPr>
              <w:pStyle w:val="TableParagraph"/>
              <w:spacing w:line="276" w:lineRule="auto"/>
              <w:ind w:left="268"/>
              <w:rPr>
                <w:rFonts w:ascii="Times New Roman" w:hAnsi="Times New Roman"/>
                <w:sz w:val="28"/>
                <w:szCs w:val="28"/>
                <w:lang w:val="uk-UA"/>
              </w:rPr>
            </w:pPr>
            <w:r w:rsidRPr="00750BFA">
              <w:rPr>
                <w:rFonts w:ascii="Times New Roman" w:hAnsi="Times New Roman"/>
                <w:sz w:val="28"/>
                <w:szCs w:val="28"/>
                <w:lang w:val="uk-UA"/>
              </w:rPr>
              <w:t>Засоби ФР</w:t>
            </w:r>
          </w:p>
        </w:tc>
        <w:tc>
          <w:tcPr>
            <w:tcW w:w="5889" w:type="dxa"/>
            <w:gridSpan w:val="3"/>
            <w:tcBorders>
              <w:right w:val="single" w:sz="4" w:space="0" w:color="auto"/>
            </w:tcBorders>
          </w:tcPr>
          <w:p w:rsidR="00B21ED2" w:rsidRPr="00750BFA" w:rsidRDefault="00B21ED2" w:rsidP="000618DA">
            <w:pPr>
              <w:pStyle w:val="TableParagraph"/>
              <w:spacing w:line="276" w:lineRule="auto"/>
              <w:ind w:left="111"/>
              <w:rPr>
                <w:rFonts w:ascii="Times New Roman" w:hAnsi="Times New Roman"/>
                <w:sz w:val="28"/>
                <w:szCs w:val="28"/>
                <w:lang w:val="uk-UA"/>
              </w:rPr>
            </w:pPr>
            <w:r w:rsidRPr="00750BFA">
              <w:rPr>
                <w:rFonts w:ascii="Times New Roman" w:hAnsi="Times New Roman"/>
                <w:sz w:val="28"/>
                <w:szCs w:val="28"/>
                <w:lang w:val="uk-UA"/>
              </w:rPr>
              <w:t>ОГ1, ОГ2</w:t>
            </w:r>
          </w:p>
        </w:tc>
        <w:tc>
          <w:tcPr>
            <w:tcW w:w="1984" w:type="dxa"/>
            <w:tcBorders>
              <w:left w:val="single" w:sz="4" w:space="0" w:color="auto"/>
            </w:tcBorders>
          </w:tcPr>
          <w:p w:rsidR="00B21ED2" w:rsidRPr="00750BFA" w:rsidRDefault="00B21ED2" w:rsidP="000618DA">
            <w:pPr>
              <w:pStyle w:val="TableParagraph"/>
              <w:spacing w:line="276" w:lineRule="auto"/>
              <w:rPr>
                <w:rFonts w:ascii="Times New Roman" w:hAnsi="Times New Roman"/>
                <w:sz w:val="28"/>
                <w:szCs w:val="28"/>
                <w:lang w:val="uk-UA"/>
              </w:rPr>
            </w:pPr>
            <w:r w:rsidRPr="00750BFA">
              <w:rPr>
                <w:rFonts w:ascii="Times New Roman" w:hAnsi="Times New Roman"/>
                <w:sz w:val="28"/>
                <w:szCs w:val="28"/>
                <w:lang w:val="uk-UA"/>
              </w:rPr>
              <w:t>КГ1, КГ2</w:t>
            </w:r>
          </w:p>
        </w:tc>
      </w:tr>
      <w:tr w:rsidR="00B21ED2" w:rsidRPr="00750BFA" w:rsidTr="000618DA">
        <w:trPr>
          <w:trHeight w:val="273"/>
          <w:jc w:val="center"/>
        </w:trPr>
        <w:tc>
          <w:tcPr>
            <w:tcW w:w="1983" w:type="dxa"/>
            <w:vMerge/>
            <w:tcBorders>
              <w:bottom w:val="single" w:sz="4" w:space="0" w:color="auto"/>
            </w:tcBorders>
          </w:tcPr>
          <w:p w:rsidR="00B21ED2" w:rsidRPr="00750BFA" w:rsidRDefault="00B21ED2" w:rsidP="000618DA">
            <w:pPr>
              <w:pStyle w:val="TableParagraph"/>
              <w:spacing w:line="276" w:lineRule="auto"/>
              <w:ind w:left="268"/>
              <w:rPr>
                <w:rFonts w:ascii="Times New Roman" w:hAnsi="Times New Roman"/>
                <w:sz w:val="28"/>
                <w:szCs w:val="28"/>
                <w:lang w:val="uk-UA"/>
              </w:rPr>
            </w:pPr>
          </w:p>
        </w:tc>
        <w:tc>
          <w:tcPr>
            <w:tcW w:w="1985" w:type="dxa"/>
            <w:tcBorders>
              <w:right w:val="single" w:sz="4" w:space="0" w:color="auto"/>
            </w:tcBorders>
          </w:tcPr>
          <w:p w:rsidR="00B21ED2" w:rsidRPr="00750BFA" w:rsidRDefault="00B21ED2" w:rsidP="000618DA">
            <w:pPr>
              <w:pStyle w:val="TableParagraph"/>
              <w:spacing w:line="276" w:lineRule="auto"/>
              <w:ind w:left="70"/>
              <w:rPr>
                <w:rFonts w:ascii="Times New Roman" w:hAnsi="Times New Roman"/>
                <w:sz w:val="28"/>
                <w:szCs w:val="28"/>
                <w:lang w:val="uk-UA"/>
              </w:rPr>
            </w:pPr>
            <w:r w:rsidRPr="00750BFA">
              <w:rPr>
                <w:rFonts w:ascii="Times New Roman" w:hAnsi="Times New Roman"/>
                <w:sz w:val="28"/>
                <w:szCs w:val="28"/>
                <w:lang w:val="uk-UA"/>
              </w:rPr>
              <w:t>І період</w:t>
            </w:r>
          </w:p>
        </w:tc>
        <w:tc>
          <w:tcPr>
            <w:tcW w:w="1984" w:type="dxa"/>
            <w:tcBorders>
              <w:right w:val="single" w:sz="4" w:space="0" w:color="auto"/>
            </w:tcBorders>
          </w:tcPr>
          <w:p w:rsidR="00B21ED2" w:rsidRPr="00750BFA" w:rsidRDefault="00B21ED2" w:rsidP="000618DA">
            <w:pPr>
              <w:pStyle w:val="TableParagraph"/>
              <w:spacing w:line="276" w:lineRule="auto"/>
              <w:ind w:left="141"/>
              <w:rPr>
                <w:rFonts w:ascii="Times New Roman" w:hAnsi="Times New Roman"/>
                <w:sz w:val="28"/>
                <w:szCs w:val="28"/>
                <w:lang w:val="uk-UA"/>
              </w:rPr>
            </w:pPr>
            <w:r w:rsidRPr="00750BFA">
              <w:rPr>
                <w:rFonts w:ascii="Times New Roman" w:hAnsi="Times New Roman"/>
                <w:sz w:val="28"/>
                <w:szCs w:val="28"/>
                <w:lang w:val="uk-UA"/>
              </w:rPr>
              <w:t>ІІ період</w:t>
            </w:r>
          </w:p>
        </w:tc>
        <w:tc>
          <w:tcPr>
            <w:tcW w:w="1920" w:type="dxa"/>
            <w:tcBorders>
              <w:right w:val="single" w:sz="4" w:space="0" w:color="auto"/>
            </w:tcBorders>
          </w:tcPr>
          <w:p w:rsidR="00B21ED2" w:rsidRPr="00750BFA" w:rsidRDefault="00B21ED2" w:rsidP="000618DA">
            <w:pPr>
              <w:pStyle w:val="TableParagraph"/>
              <w:spacing w:line="276" w:lineRule="auto"/>
              <w:ind w:left="40"/>
              <w:rPr>
                <w:rFonts w:ascii="Times New Roman" w:hAnsi="Times New Roman"/>
                <w:sz w:val="28"/>
                <w:szCs w:val="28"/>
                <w:lang w:val="uk-UA"/>
              </w:rPr>
            </w:pPr>
            <w:r w:rsidRPr="00750BFA">
              <w:rPr>
                <w:rFonts w:ascii="Times New Roman" w:hAnsi="Times New Roman"/>
                <w:sz w:val="28"/>
                <w:szCs w:val="28"/>
                <w:lang w:val="uk-UA"/>
              </w:rPr>
              <w:t>ІІІ період</w:t>
            </w:r>
          </w:p>
        </w:tc>
        <w:tc>
          <w:tcPr>
            <w:tcW w:w="1984" w:type="dxa"/>
            <w:tcBorders>
              <w:left w:val="single" w:sz="4" w:space="0" w:color="auto"/>
            </w:tcBorders>
          </w:tcPr>
          <w:p w:rsidR="00B21ED2" w:rsidRPr="00750BFA" w:rsidRDefault="00B21ED2" w:rsidP="000618DA">
            <w:pPr>
              <w:pStyle w:val="TableParagraph"/>
              <w:spacing w:line="276" w:lineRule="auto"/>
              <w:rPr>
                <w:rFonts w:ascii="Times New Roman" w:hAnsi="Times New Roman"/>
                <w:sz w:val="28"/>
                <w:szCs w:val="28"/>
                <w:lang w:val="uk-UA"/>
              </w:rPr>
            </w:pPr>
            <w:r w:rsidRPr="00750BFA">
              <w:rPr>
                <w:rFonts w:ascii="Times New Roman" w:hAnsi="Times New Roman"/>
                <w:sz w:val="28"/>
                <w:szCs w:val="28"/>
                <w:lang w:val="uk-UA"/>
              </w:rPr>
              <w:t>І–ІІІ періоди</w:t>
            </w:r>
          </w:p>
        </w:tc>
      </w:tr>
      <w:tr w:rsidR="00B21ED2" w:rsidRPr="00750BFA" w:rsidTr="000618DA">
        <w:trPr>
          <w:trHeight w:val="273"/>
          <w:jc w:val="center"/>
        </w:trPr>
        <w:tc>
          <w:tcPr>
            <w:tcW w:w="1983" w:type="dxa"/>
            <w:tcBorders>
              <w:top w:val="single" w:sz="4" w:space="0" w:color="auto"/>
              <w:bottom w:val="single" w:sz="4" w:space="0" w:color="auto"/>
            </w:tcBorders>
          </w:tcPr>
          <w:p w:rsidR="00B21ED2" w:rsidRPr="00750BFA" w:rsidRDefault="00B21ED2" w:rsidP="000618DA">
            <w:pPr>
              <w:pStyle w:val="TableParagraph"/>
              <w:spacing w:line="276" w:lineRule="auto"/>
              <w:ind w:left="4"/>
              <w:rPr>
                <w:rFonts w:ascii="Times New Roman" w:hAnsi="Times New Roman"/>
                <w:sz w:val="28"/>
                <w:szCs w:val="28"/>
                <w:lang w:val="uk-UA"/>
              </w:rPr>
            </w:pPr>
            <w:r w:rsidRPr="00750BFA">
              <w:rPr>
                <w:rFonts w:ascii="Times New Roman" w:hAnsi="Times New Roman"/>
                <w:sz w:val="28"/>
                <w:szCs w:val="28"/>
                <w:lang w:val="uk-UA"/>
              </w:rPr>
              <w:t>ЛГ</w:t>
            </w:r>
          </w:p>
        </w:tc>
        <w:tc>
          <w:tcPr>
            <w:tcW w:w="1985" w:type="dxa"/>
            <w:tcBorders>
              <w:bottom w:val="single" w:sz="4" w:space="0" w:color="auto"/>
              <w:right w:val="single" w:sz="4" w:space="0" w:color="auto"/>
            </w:tcBorders>
          </w:tcPr>
          <w:p w:rsidR="00B21ED2" w:rsidRPr="00750BFA" w:rsidRDefault="00B21ED2" w:rsidP="000618DA">
            <w:pPr>
              <w:pStyle w:val="TableParagraph"/>
              <w:spacing w:line="276" w:lineRule="auto"/>
              <w:ind w:left="77"/>
              <w:rPr>
                <w:rFonts w:ascii="Times New Roman" w:hAnsi="Times New Roman"/>
                <w:sz w:val="28"/>
                <w:szCs w:val="28"/>
                <w:lang w:val="uk-UA"/>
              </w:rPr>
            </w:pPr>
            <w:r w:rsidRPr="00750BFA">
              <w:rPr>
                <w:rFonts w:ascii="Times New Roman" w:hAnsi="Times New Roman"/>
                <w:sz w:val="28"/>
                <w:szCs w:val="28"/>
                <w:lang w:val="uk-UA"/>
              </w:rPr>
              <w:t>35 хв, 5 разів на тиждень</w:t>
            </w:r>
          </w:p>
        </w:tc>
        <w:tc>
          <w:tcPr>
            <w:tcW w:w="1984" w:type="dxa"/>
            <w:tcBorders>
              <w:right w:val="single" w:sz="4" w:space="0" w:color="auto"/>
            </w:tcBorders>
          </w:tcPr>
          <w:p w:rsidR="00B21ED2" w:rsidRPr="00750BFA" w:rsidRDefault="00B21ED2" w:rsidP="000618DA">
            <w:pPr>
              <w:pStyle w:val="TableParagraph"/>
              <w:spacing w:line="276" w:lineRule="auto"/>
              <w:ind w:left="77"/>
              <w:rPr>
                <w:rFonts w:ascii="Times New Roman" w:hAnsi="Times New Roman"/>
                <w:sz w:val="28"/>
                <w:szCs w:val="28"/>
                <w:lang w:val="uk-UA"/>
              </w:rPr>
            </w:pPr>
            <w:r w:rsidRPr="00750BFA">
              <w:rPr>
                <w:rFonts w:ascii="Times New Roman" w:hAnsi="Times New Roman"/>
                <w:sz w:val="28"/>
                <w:szCs w:val="28"/>
                <w:lang w:val="uk-UA"/>
              </w:rPr>
              <w:t>35 хв, 6 разів на тиждень</w:t>
            </w:r>
          </w:p>
        </w:tc>
        <w:tc>
          <w:tcPr>
            <w:tcW w:w="1920" w:type="dxa"/>
            <w:tcBorders>
              <w:right w:val="single" w:sz="4" w:space="0" w:color="auto"/>
            </w:tcBorders>
          </w:tcPr>
          <w:p w:rsidR="00B21ED2" w:rsidRPr="00750BFA" w:rsidRDefault="00B21ED2" w:rsidP="000618DA">
            <w:pPr>
              <w:pStyle w:val="TableParagraph"/>
              <w:spacing w:line="276" w:lineRule="auto"/>
              <w:ind w:left="77"/>
              <w:rPr>
                <w:rFonts w:ascii="Times New Roman" w:hAnsi="Times New Roman"/>
                <w:sz w:val="28"/>
                <w:szCs w:val="28"/>
                <w:lang w:val="uk-UA"/>
              </w:rPr>
            </w:pPr>
            <w:r w:rsidRPr="00750BFA">
              <w:rPr>
                <w:rFonts w:ascii="Times New Roman" w:hAnsi="Times New Roman"/>
                <w:sz w:val="28"/>
                <w:szCs w:val="28"/>
                <w:lang w:val="uk-UA"/>
              </w:rPr>
              <w:t>40 хв, 6 разів на тиждень</w:t>
            </w:r>
          </w:p>
        </w:tc>
        <w:tc>
          <w:tcPr>
            <w:tcW w:w="1984" w:type="dxa"/>
            <w:tcBorders>
              <w:left w:val="single" w:sz="4" w:space="0" w:color="auto"/>
            </w:tcBorders>
          </w:tcPr>
          <w:p w:rsidR="00B21ED2" w:rsidRPr="00750BFA" w:rsidRDefault="00B21ED2" w:rsidP="000618DA">
            <w:pPr>
              <w:pStyle w:val="TableParagraph"/>
              <w:spacing w:line="276" w:lineRule="auto"/>
              <w:rPr>
                <w:rFonts w:ascii="Times New Roman" w:hAnsi="Times New Roman"/>
                <w:sz w:val="28"/>
                <w:szCs w:val="28"/>
                <w:lang w:val="uk-UA"/>
              </w:rPr>
            </w:pPr>
            <w:r w:rsidRPr="00750BFA">
              <w:rPr>
                <w:rFonts w:ascii="Times New Roman" w:hAnsi="Times New Roman"/>
                <w:sz w:val="28"/>
                <w:szCs w:val="28"/>
                <w:lang w:val="uk-UA"/>
              </w:rPr>
              <w:t>ЛФК 40 хв, 4 рази на тиждень</w:t>
            </w:r>
          </w:p>
        </w:tc>
      </w:tr>
      <w:tr w:rsidR="00B21ED2" w:rsidRPr="00750BFA" w:rsidTr="000618DA">
        <w:trPr>
          <w:trHeight w:val="273"/>
          <w:jc w:val="center"/>
        </w:trPr>
        <w:tc>
          <w:tcPr>
            <w:tcW w:w="1983" w:type="dxa"/>
            <w:tcBorders>
              <w:top w:val="single" w:sz="4" w:space="0" w:color="auto"/>
              <w:bottom w:val="single" w:sz="4" w:space="0" w:color="auto"/>
            </w:tcBorders>
          </w:tcPr>
          <w:p w:rsidR="00B21ED2" w:rsidRPr="00750BFA" w:rsidRDefault="00B21ED2" w:rsidP="000618DA">
            <w:pPr>
              <w:pStyle w:val="TableParagraph"/>
              <w:spacing w:line="276" w:lineRule="auto"/>
              <w:ind w:left="4"/>
              <w:rPr>
                <w:rFonts w:ascii="Times New Roman" w:hAnsi="Times New Roman"/>
                <w:sz w:val="28"/>
                <w:szCs w:val="28"/>
                <w:lang w:val="uk-UA"/>
              </w:rPr>
            </w:pPr>
            <w:r w:rsidRPr="00750BFA">
              <w:rPr>
                <w:rFonts w:ascii="Times New Roman" w:hAnsi="Times New Roman"/>
                <w:sz w:val="28"/>
                <w:szCs w:val="28"/>
                <w:lang w:val="uk-UA"/>
              </w:rPr>
              <w:t>Масаж</w:t>
            </w:r>
          </w:p>
        </w:tc>
        <w:tc>
          <w:tcPr>
            <w:tcW w:w="1985" w:type="dxa"/>
            <w:tcBorders>
              <w:top w:val="single" w:sz="4" w:space="0" w:color="auto"/>
              <w:right w:val="single" w:sz="4" w:space="0" w:color="auto"/>
            </w:tcBorders>
          </w:tcPr>
          <w:p w:rsidR="00B21ED2" w:rsidRPr="00750BFA" w:rsidRDefault="00B21ED2" w:rsidP="000618DA">
            <w:pPr>
              <w:pStyle w:val="TableParagraph"/>
              <w:spacing w:line="276" w:lineRule="auto"/>
              <w:ind w:left="111"/>
              <w:rPr>
                <w:rFonts w:ascii="Times New Roman" w:hAnsi="Times New Roman"/>
                <w:sz w:val="28"/>
                <w:szCs w:val="28"/>
                <w:lang w:val="uk-UA"/>
              </w:rPr>
            </w:pPr>
            <w:r w:rsidRPr="00750BFA">
              <w:rPr>
                <w:rFonts w:ascii="Times New Roman" w:hAnsi="Times New Roman"/>
                <w:sz w:val="28"/>
                <w:szCs w:val="28"/>
                <w:lang w:val="uk-UA"/>
              </w:rPr>
              <w:t>ЛМ очей, СМ</w:t>
            </w:r>
          </w:p>
        </w:tc>
        <w:tc>
          <w:tcPr>
            <w:tcW w:w="1984" w:type="dxa"/>
            <w:tcBorders>
              <w:right w:val="single" w:sz="4" w:space="0" w:color="auto"/>
            </w:tcBorders>
          </w:tcPr>
          <w:p w:rsidR="00B21ED2" w:rsidRPr="00750BFA" w:rsidRDefault="00B21ED2" w:rsidP="000618DA">
            <w:pPr>
              <w:pStyle w:val="TableParagraph"/>
              <w:spacing w:line="276" w:lineRule="auto"/>
              <w:ind w:left="111"/>
              <w:rPr>
                <w:rFonts w:ascii="Times New Roman" w:hAnsi="Times New Roman"/>
                <w:sz w:val="28"/>
                <w:szCs w:val="28"/>
                <w:lang w:val="uk-UA"/>
              </w:rPr>
            </w:pPr>
            <w:r w:rsidRPr="00750BFA">
              <w:rPr>
                <w:rFonts w:ascii="Times New Roman" w:hAnsi="Times New Roman"/>
                <w:sz w:val="28"/>
                <w:szCs w:val="28"/>
                <w:lang w:val="uk-UA"/>
              </w:rPr>
              <w:t>ЛМ очей</w:t>
            </w:r>
          </w:p>
        </w:tc>
        <w:tc>
          <w:tcPr>
            <w:tcW w:w="1920" w:type="dxa"/>
            <w:tcBorders>
              <w:right w:val="single" w:sz="4" w:space="0" w:color="auto"/>
            </w:tcBorders>
          </w:tcPr>
          <w:p w:rsidR="00B21ED2" w:rsidRPr="00750BFA" w:rsidRDefault="00B21ED2" w:rsidP="000618DA">
            <w:pPr>
              <w:pStyle w:val="TableParagraph"/>
              <w:spacing w:line="276" w:lineRule="auto"/>
              <w:ind w:left="111"/>
              <w:rPr>
                <w:rFonts w:ascii="Times New Roman" w:hAnsi="Times New Roman"/>
                <w:sz w:val="28"/>
                <w:szCs w:val="28"/>
                <w:lang w:val="uk-UA"/>
              </w:rPr>
            </w:pPr>
            <w:r w:rsidRPr="00750BFA">
              <w:rPr>
                <w:rFonts w:ascii="Times New Roman" w:hAnsi="Times New Roman"/>
                <w:sz w:val="28"/>
                <w:szCs w:val="28"/>
                <w:lang w:val="uk-UA"/>
              </w:rPr>
              <w:t>ЛМ очей, СМ</w:t>
            </w:r>
          </w:p>
        </w:tc>
        <w:tc>
          <w:tcPr>
            <w:tcW w:w="1984" w:type="dxa"/>
            <w:tcBorders>
              <w:left w:val="single" w:sz="4" w:space="0" w:color="auto"/>
            </w:tcBorders>
          </w:tcPr>
          <w:p w:rsidR="00B21ED2" w:rsidRPr="00750BFA" w:rsidRDefault="00B21ED2" w:rsidP="000618DA">
            <w:pPr>
              <w:pStyle w:val="TableParagraph"/>
              <w:spacing w:line="276" w:lineRule="auto"/>
              <w:rPr>
                <w:rFonts w:ascii="Times New Roman" w:hAnsi="Times New Roman"/>
                <w:sz w:val="28"/>
                <w:szCs w:val="28"/>
                <w:lang w:val="uk-UA"/>
              </w:rPr>
            </w:pPr>
            <w:r w:rsidRPr="00750BFA">
              <w:rPr>
                <w:rFonts w:ascii="Times New Roman" w:hAnsi="Times New Roman"/>
                <w:sz w:val="28"/>
                <w:szCs w:val="28"/>
                <w:lang w:val="uk-UA"/>
              </w:rPr>
              <w:t>Апаратний вакуумний масаж</w:t>
            </w:r>
          </w:p>
        </w:tc>
      </w:tr>
      <w:tr w:rsidR="00B21ED2" w:rsidRPr="00750BFA" w:rsidTr="000618DA">
        <w:trPr>
          <w:trHeight w:val="273"/>
          <w:jc w:val="center"/>
        </w:trPr>
        <w:tc>
          <w:tcPr>
            <w:tcW w:w="1983" w:type="dxa"/>
            <w:tcBorders>
              <w:top w:val="single" w:sz="4" w:space="0" w:color="auto"/>
              <w:bottom w:val="single" w:sz="4" w:space="0" w:color="auto"/>
            </w:tcBorders>
          </w:tcPr>
          <w:p w:rsidR="00B21ED2" w:rsidRPr="00750BFA" w:rsidRDefault="00B21ED2" w:rsidP="000618DA">
            <w:pPr>
              <w:pStyle w:val="TableParagraph"/>
              <w:spacing w:line="276" w:lineRule="auto"/>
              <w:ind w:left="4"/>
              <w:rPr>
                <w:rFonts w:ascii="Times New Roman" w:hAnsi="Times New Roman"/>
                <w:sz w:val="28"/>
                <w:szCs w:val="28"/>
                <w:lang w:val="uk-UA"/>
              </w:rPr>
            </w:pPr>
            <w:r w:rsidRPr="00750BFA">
              <w:rPr>
                <w:rFonts w:ascii="Times New Roman" w:hAnsi="Times New Roman"/>
                <w:sz w:val="28"/>
                <w:szCs w:val="28"/>
                <w:lang w:val="uk-UA"/>
              </w:rPr>
              <w:t>Фізіотерапія</w:t>
            </w:r>
          </w:p>
        </w:tc>
        <w:tc>
          <w:tcPr>
            <w:tcW w:w="1985" w:type="dxa"/>
            <w:tcBorders>
              <w:right w:val="single" w:sz="4" w:space="0" w:color="auto"/>
            </w:tcBorders>
          </w:tcPr>
          <w:p w:rsidR="00B21ED2" w:rsidRPr="00750BFA" w:rsidRDefault="00B21ED2" w:rsidP="000618DA">
            <w:pPr>
              <w:pStyle w:val="TableParagraph"/>
              <w:spacing w:line="276" w:lineRule="auto"/>
              <w:ind w:left="111"/>
              <w:rPr>
                <w:rFonts w:ascii="Times New Roman" w:hAnsi="Times New Roman"/>
                <w:sz w:val="28"/>
                <w:szCs w:val="28"/>
                <w:lang w:val="uk-UA"/>
              </w:rPr>
            </w:pPr>
            <w:r w:rsidRPr="00750BFA">
              <w:rPr>
                <w:rFonts w:ascii="Times New Roman" w:hAnsi="Times New Roman"/>
                <w:sz w:val="28"/>
                <w:szCs w:val="28"/>
                <w:lang w:val="uk-UA"/>
              </w:rPr>
              <w:t>Амбліокор, лазерна терапія</w:t>
            </w:r>
          </w:p>
        </w:tc>
        <w:tc>
          <w:tcPr>
            <w:tcW w:w="1984" w:type="dxa"/>
            <w:tcBorders>
              <w:right w:val="single" w:sz="4" w:space="0" w:color="auto"/>
            </w:tcBorders>
          </w:tcPr>
          <w:p w:rsidR="00B21ED2" w:rsidRPr="00750BFA" w:rsidRDefault="00B21ED2" w:rsidP="000618DA">
            <w:pPr>
              <w:pStyle w:val="TableParagraph"/>
              <w:spacing w:line="276" w:lineRule="auto"/>
              <w:ind w:left="111"/>
              <w:rPr>
                <w:rFonts w:ascii="Times New Roman" w:hAnsi="Times New Roman"/>
                <w:sz w:val="28"/>
                <w:szCs w:val="28"/>
                <w:lang w:val="uk-UA"/>
              </w:rPr>
            </w:pPr>
            <w:r w:rsidRPr="00750BFA">
              <w:rPr>
                <w:rFonts w:ascii="Times New Roman" w:hAnsi="Times New Roman"/>
                <w:sz w:val="28"/>
                <w:szCs w:val="28"/>
                <w:lang w:val="uk-UA"/>
              </w:rPr>
              <w:t>Амбліокор, струмок</w:t>
            </w:r>
          </w:p>
        </w:tc>
        <w:tc>
          <w:tcPr>
            <w:tcW w:w="1920" w:type="dxa"/>
            <w:tcBorders>
              <w:right w:val="single" w:sz="4" w:space="0" w:color="auto"/>
            </w:tcBorders>
          </w:tcPr>
          <w:p w:rsidR="00B21ED2" w:rsidRPr="00750BFA" w:rsidRDefault="00B21ED2" w:rsidP="000618DA">
            <w:pPr>
              <w:pStyle w:val="TableParagraph"/>
              <w:spacing w:line="276" w:lineRule="auto"/>
              <w:ind w:left="111"/>
              <w:rPr>
                <w:rFonts w:ascii="Times New Roman" w:hAnsi="Times New Roman"/>
                <w:sz w:val="28"/>
                <w:szCs w:val="28"/>
                <w:lang w:val="uk-UA"/>
              </w:rPr>
            </w:pPr>
            <w:r w:rsidRPr="00750BFA">
              <w:rPr>
                <w:rFonts w:ascii="Times New Roman" w:hAnsi="Times New Roman"/>
                <w:sz w:val="28"/>
                <w:szCs w:val="28"/>
                <w:lang w:val="uk-UA"/>
              </w:rPr>
              <w:t>Струмок, лазерна терапія</w:t>
            </w:r>
          </w:p>
        </w:tc>
        <w:tc>
          <w:tcPr>
            <w:tcW w:w="1984" w:type="dxa"/>
            <w:tcBorders>
              <w:left w:val="single" w:sz="4" w:space="0" w:color="auto"/>
            </w:tcBorders>
          </w:tcPr>
          <w:p w:rsidR="00B21ED2" w:rsidRPr="00750BFA" w:rsidRDefault="00B21ED2" w:rsidP="000618DA">
            <w:pPr>
              <w:pStyle w:val="TableParagraph"/>
              <w:spacing w:line="276" w:lineRule="auto"/>
              <w:rPr>
                <w:rFonts w:ascii="Times New Roman" w:hAnsi="Times New Roman"/>
                <w:sz w:val="28"/>
                <w:szCs w:val="28"/>
                <w:lang w:val="uk-UA"/>
              </w:rPr>
            </w:pPr>
            <w:r w:rsidRPr="00750BFA">
              <w:rPr>
                <w:rFonts w:ascii="Times New Roman" w:hAnsi="Times New Roman"/>
                <w:sz w:val="28"/>
                <w:szCs w:val="28"/>
                <w:lang w:val="uk-UA"/>
              </w:rPr>
              <w:t>Панорама, лазерна терапія</w:t>
            </w:r>
          </w:p>
        </w:tc>
      </w:tr>
      <w:tr w:rsidR="00B21ED2" w:rsidRPr="00750BFA" w:rsidTr="000618DA">
        <w:trPr>
          <w:trHeight w:val="273"/>
          <w:jc w:val="center"/>
        </w:trPr>
        <w:tc>
          <w:tcPr>
            <w:tcW w:w="1983" w:type="dxa"/>
            <w:tcBorders>
              <w:top w:val="single" w:sz="4" w:space="0" w:color="auto"/>
              <w:bottom w:val="single" w:sz="4" w:space="0" w:color="auto"/>
            </w:tcBorders>
          </w:tcPr>
          <w:p w:rsidR="00B21ED2" w:rsidRPr="00750BFA" w:rsidRDefault="00B21ED2" w:rsidP="000618DA">
            <w:pPr>
              <w:pStyle w:val="TableParagraph"/>
              <w:spacing w:line="276" w:lineRule="auto"/>
              <w:ind w:left="4"/>
              <w:rPr>
                <w:rFonts w:ascii="Times New Roman" w:hAnsi="Times New Roman"/>
                <w:sz w:val="28"/>
                <w:szCs w:val="28"/>
                <w:lang w:val="uk-UA"/>
              </w:rPr>
            </w:pPr>
            <w:r w:rsidRPr="00750BFA">
              <w:rPr>
                <w:rFonts w:ascii="Times New Roman" w:hAnsi="Times New Roman"/>
                <w:sz w:val="28"/>
                <w:szCs w:val="28"/>
                <w:lang w:val="uk-UA"/>
              </w:rPr>
              <w:t>Лікувальне</w:t>
            </w:r>
          </w:p>
          <w:p w:rsidR="00B21ED2" w:rsidRPr="00750BFA" w:rsidRDefault="00B21ED2" w:rsidP="000618DA">
            <w:pPr>
              <w:pStyle w:val="TableParagraph"/>
              <w:spacing w:line="276" w:lineRule="auto"/>
              <w:ind w:left="4"/>
              <w:rPr>
                <w:rFonts w:ascii="Times New Roman" w:hAnsi="Times New Roman"/>
                <w:sz w:val="28"/>
                <w:szCs w:val="28"/>
                <w:lang w:val="uk-UA"/>
              </w:rPr>
            </w:pPr>
            <w:r w:rsidRPr="00750BFA">
              <w:rPr>
                <w:rFonts w:ascii="Times New Roman" w:hAnsi="Times New Roman"/>
                <w:sz w:val="28"/>
                <w:szCs w:val="28"/>
                <w:lang w:val="uk-UA"/>
              </w:rPr>
              <w:t>харчування</w:t>
            </w:r>
          </w:p>
        </w:tc>
        <w:tc>
          <w:tcPr>
            <w:tcW w:w="7873" w:type="dxa"/>
            <w:gridSpan w:val="4"/>
          </w:tcPr>
          <w:p w:rsidR="00B21ED2" w:rsidRPr="00750BFA" w:rsidRDefault="00B21ED2" w:rsidP="000618DA">
            <w:pPr>
              <w:pStyle w:val="TableParagraph"/>
              <w:spacing w:line="276" w:lineRule="auto"/>
              <w:rPr>
                <w:rFonts w:ascii="Times New Roman" w:hAnsi="Times New Roman"/>
                <w:sz w:val="28"/>
                <w:szCs w:val="28"/>
                <w:lang w:val="uk-UA"/>
              </w:rPr>
            </w:pPr>
            <w:r w:rsidRPr="00750BFA">
              <w:rPr>
                <w:rFonts w:ascii="Times New Roman" w:hAnsi="Times New Roman"/>
                <w:sz w:val="28"/>
                <w:szCs w:val="28"/>
                <w:lang w:val="uk-UA"/>
              </w:rPr>
              <w:t>проводилось за встановленим меню закладу</w:t>
            </w:r>
          </w:p>
        </w:tc>
      </w:tr>
    </w:tbl>
    <w:p w:rsidR="00B21ED2" w:rsidRPr="00750BFA" w:rsidRDefault="00B21ED2" w:rsidP="00B21ED2">
      <w:pPr>
        <w:rPr>
          <w:sz w:val="28"/>
          <w:szCs w:val="28"/>
          <w:lang w:val="uk-UA"/>
        </w:rPr>
      </w:pPr>
    </w:p>
    <w:p w:rsidR="00B21ED2" w:rsidRPr="00750BFA" w:rsidRDefault="00B21ED2" w:rsidP="00B21ED2">
      <w:pPr>
        <w:pStyle w:val="a3"/>
        <w:spacing w:line="360" w:lineRule="auto"/>
        <w:ind w:right="-2" w:firstLine="709"/>
        <w:rPr>
          <w:szCs w:val="28"/>
        </w:rPr>
      </w:pPr>
      <w:r w:rsidRPr="00750BFA">
        <w:rPr>
          <w:szCs w:val="28"/>
        </w:rPr>
        <w:t>Отже, специфічний розвиток дитини з порушеннями функціонально-зорового аналізатора проходив на тлі активізації захисних засобів і мобілізації резервних ресурсів. У зв’язку з цим спеціальне навчання руховим діям дітей із патологією зору відкрило широкі можливості розвитку рухових якостей. Розвиток дітей із вадами зору більшою мірою залежав від навчання. До умов, що визначали специфіку методів навчання рухових дій дітей із порушеннями зору, нами віднесені: вік дитини, час виникнення дефекту, особливості індивідуального розвитку, система вимог до дитини на цьому етапі її життя. Сукупність перерахованих факторів визначила види реабілітаційних занять із слабозорими дітьми.</w:t>
      </w:r>
    </w:p>
    <w:p w:rsidR="00B21ED2" w:rsidRPr="00750BFA" w:rsidRDefault="00B21ED2" w:rsidP="00B21ED2">
      <w:pPr>
        <w:pStyle w:val="a3"/>
        <w:spacing w:line="360" w:lineRule="auto"/>
        <w:ind w:right="-2" w:firstLine="709"/>
        <w:rPr>
          <w:szCs w:val="28"/>
        </w:rPr>
      </w:pPr>
      <w:r w:rsidRPr="00750BFA">
        <w:rPr>
          <w:szCs w:val="28"/>
        </w:rPr>
        <w:t xml:space="preserve">Таким чином, комплексна програма фізичної реабілітації слабозорих школярів 13–15 років, що навчаються в спеціалізованому навчальному </w:t>
      </w:r>
      <w:r w:rsidRPr="00750BFA">
        <w:rPr>
          <w:szCs w:val="28"/>
        </w:rPr>
        <w:lastRenderedPageBreak/>
        <w:t>закладі, ґрунтувалася на послідовному і збалансованому застосуванні різних видів фізичної реабілітації та складалася з трьох періодів. Кожен період програми відповідав певному руховому режиму застосування засобів фізичної реабілітації (І період – щадний руховий режим, ІІ період – щадно-тренуючий руховий режим, ІІІ період – тренуючий руховий режим).</w:t>
      </w:r>
    </w:p>
    <w:p w:rsidR="00B21ED2" w:rsidRPr="00750BFA" w:rsidRDefault="00B21ED2" w:rsidP="00B21ED2">
      <w:pPr>
        <w:pStyle w:val="a3"/>
        <w:spacing w:line="360" w:lineRule="auto"/>
        <w:ind w:right="-2" w:firstLine="709"/>
        <w:rPr>
          <w:szCs w:val="28"/>
        </w:rPr>
      </w:pPr>
    </w:p>
    <w:p w:rsidR="00B21ED2" w:rsidRPr="00750BFA" w:rsidRDefault="00B21ED2" w:rsidP="00B21ED2">
      <w:pPr>
        <w:pStyle w:val="a3"/>
        <w:numPr>
          <w:ilvl w:val="1"/>
          <w:numId w:val="20"/>
        </w:numPr>
        <w:spacing w:line="276" w:lineRule="auto"/>
        <w:ind w:left="1418" w:right="-2"/>
        <w:rPr>
          <w:b/>
          <w:szCs w:val="28"/>
        </w:rPr>
      </w:pPr>
      <w:r w:rsidRPr="00750BFA">
        <w:rPr>
          <w:b/>
          <w:szCs w:val="28"/>
        </w:rPr>
        <w:t>Ефективність pозробленої методики адаптивної фізичної реабілітації для дітей cереднього шкільного віку з порушеннями зору, які навчаються в спеціалізoваному навчальному закладі</w:t>
      </w:r>
    </w:p>
    <w:p w:rsidR="00B21ED2" w:rsidRPr="00750BFA" w:rsidRDefault="00B21ED2" w:rsidP="00B21ED2">
      <w:pPr>
        <w:pStyle w:val="a3"/>
        <w:spacing w:line="360" w:lineRule="auto"/>
        <w:ind w:right="-2" w:firstLine="703"/>
        <w:rPr>
          <w:szCs w:val="28"/>
        </w:rPr>
      </w:pPr>
    </w:p>
    <w:p w:rsidR="00B21ED2" w:rsidRPr="00750BFA" w:rsidRDefault="00B21ED2" w:rsidP="00B21ED2">
      <w:pPr>
        <w:pStyle w:val="a3"/>
        <w:spacing w:line="360" w:lineRule="auto"/>
        <w:ind w:firstLine="703"/>
        <w:rPr>
          <w:szCs w:val="28"/>
        </w:rPr>
      </w:pPr>
      <w:r w:rsidRPr="00750BFA">
        <w:rPr>
          <w:szCs w:val="28"/>
        </w:rPr>
        <w:t>Вихідні та кінцеві дані були отримані в усіх дітей, що взяли участь у дослідженні. Для школярів ОГ1 та ОГ2 була запропонована розроблена комплексна програма реабілітації, а пацієнти КГ1 та КГ2 займалися за програмою учбового закладу. В якості критеріїв оцінки ефективності розробленої програми були використані: показники стану зовнішнього дихання, функціонального стану серцево-судинної системи, масо-ростового індексу, показники гостроти зору ціннісних орієнтацій.</w:t>
      </w:r>
    </w:p>
    <w:p w:rsidR="00B21ED2" w:rsidRPr="00750BFA" w:rsidRDefault="00B21ED2" w:rsidP="00B21ED2">
      <w:pPr>
        <w:pStyle w:val="a3"/>
        <w:spacing w:line="360" w:lineRule="auto"/>
        <w:ind w:firstLine="703"/>
        <w:rPr>
          <w:szCs w:val="28"/>
        </w:rPr>
      </w:pPr>
      <w:r w:rsidRPr="00750BFA">
        <w:rPr>
          <w:szCs w:val="28"/>
        </w:rPr>
        <w:t>Аналіз результатів визначення індексу маси тіла показав, що в учнів ОГ1 показник індексу маси тіла до проведення реабілітаційних процедур становив 19,1±0,19 кг/м</w:t>
      </w:r>
      <w:r w:rsidRPr="00750BFA">
        <w:rPr>
          <w:szCs w:val="28"/>
          <w:vertAlign w:val="superscript"/>
        </w:rPr>
        <w:t>2</w:t>
      </w:r>
      <w:r w:rsidRPr="00750BFA">
        <w:rPr>
          <w:szCs w:val="28"/>
        </w:rPr>
        <w:t xml:space="preserve"> (</w:t>
      </w:r>
      <w:r w:rsidRPr="00750BFA">
        <w:rPr>
          <w:b/>
          <w:position w:val="-4"/>
          <w:szCs w:val="28"/>
        </w:rPr>
        <w:object w:dxaOrig="260" w:dyaOrig="320">
          <v:shape id="_x0000_i1026" type="#_x0000_t75" style="width:10.2pt;height:13.6pt" o:ole="">
            <v:imagedata r:id="rId7" o:title=""/>
          </v:shape>
          <o:OLEObject Type="Embed" ProgID="Equation.3" ShapeID="_x0000_i1026" DrawAspect="Content" ObjectID="_1687127993" r:id="rId9"/>
        </w:object>
      </w:r>
      <w:r w:rsidRPr="00750BFA">
        <w:rPr>
          <w:szCs w:val="28"/>
        </w:rPr>
        <w:t>±S); у КГ1 – 18,9±0,18 кг/м</w:t>
      </w:r>
      <w:r w:rsidRPr="00750BFA">
        <w:rPr>
          <w:szCs w:val="28"/>
          <w:vertAlign w:val="superscript"/>
        </w:rPr>
        <w:t>2</w:t>
      </w:r>
      <w:r w:rsidRPr="00750BFA">
        <w:rPr>
          <w:szCs w:val="28"/>
        </w:rPr>
        <w:t>; в ОГ2 – 18,9± 0,12 кг/м</w:t>
      </w:r>
      <w:r w:rsidRPr="00750BFA">
        <w:rPr>
          <w:szCs w:val="28"/>
          <w:vertAlign w:val="superscript"/>
        </w:rPr>
        <w:t>2</w:t>
      </w:r>
      <w:r w:rsidRPr="00750BFA">
        <w:rPr>
          <w:szCs w:val="28"/>
        </w:rPr>
        <w:t>, а в учнів КГ2 – 19,1±0,09 кг/м</w:t>
      </w:r>
      <w:r w:rsidRPr="00750BFA">
        <w:rPr>
          <w:szCs w:val="28"/>
          <w:vertAlign w:val="superscript"/>
        </w:rPr>
        <w:t>2</w:t>
      </w:r>
      <w:r w:rsidRPr="00750BFA">
        <w:rPr>
          <w:szCs w:val="28"/>
        </w:rPr>
        <w:t>.</w:t>
      </w:r>
    </w:p>
    <w:p w:rsidR="00B21ED2" w:rsidRPr="00750BFA" w:rsidRDefault="00B21ED2" w:rsidP="00B21ED2">
      <w:pPr>
        <w:pStyle w:val="a3"/>
        <w:spacing w:line="360" w:lineRule="auto"/>
        <w:ind w:firstLine="703"/>
        <w:rPr>
          <w:szCs w:val="28"/>
        </w:rPr>
      </w:pPr>
      <w:r w:rsidRPr="00750BFA">
        <w:rPr>
          <w:szCs w:val="28"/>
        </w:rPr>
        <w:t>Після проведення реабілітаційних заходів (обстеження після І періоду) показник індексу маси тіла у слабозорих школярів ОГ1 становив 19,1± 0,19 кг/м</w:t>
      </w:r>
      <w:r w:rsidRPr="00750BFA">
        <w:rPr>
          <w:szCs w:val="28"/>
          <w:vertAlign w:val="superscript"/>
        </w:rPr>
        <w:t>2</w:t>
      </w:r>
      <w:r w:rsidRPr="00750BFA">
        <w:rPr>
          <w:szCs w:val="28"/>
        </w:rPr>
        <w:t>, у КГ1 – 18,9±0,18 кг/м</w:t>
      </w:r>
      <w:r w:rsidRPr="00750BFA">
        <w:rPr>
          <w:szCs w:val="28"/>
          <w:vertAlign w:val="superscript"/>
        </w:rPr>
        <w:t>2</w:t>
      </w:r>
      <w:r w:rsidRPr="00750BFA">
        <w:rPr>
          <w:szCs w:val="28"/>
        </w:rPr>
        <w:t>, в ОГ2 – 19,1± 0,09 кг/м</w:t>
      </w:r>
      <w:r w:rsidRPr="00750BFA">
        <w:rPr>
          <w:szCs w:val="28"/>
          <w:vertAlign w:val="superscript"/>
        </w:rPr>
        <w:t>2</w:t>
      </w:r>
      <w:r w:rsidRPr="00750BFA">
        <w:rPr>
          <w:szCs w:val="28"/>
        </w:rPr>
        <w:t>, а в учнів КГ2 – 19,1±0,09</w:t>
      </w:r>
      <w:r w:rsidRPr="00750BFA">
        <w:rPr>
          <w:spacing w:val="10"/>
          <w:szCs w:val="28"/>
        </w:rPr>
        <w:t xml:space="preserve"> </w:t>
      </w:r>
      <w:r w:rsidRPr="00750BFA">
        <w:rPr>
          <w:szCs w:val="28"/>
        </w:rPr>
        <w:t>кг/м</w:t>
      </w:r>
      <w:r w:rsidRPr="00750BFA">
        <w:rPr>
          <w:szCs w:val="28"/>
          <w:vertAlign w:val="superscript"/>
        </w:rPr>
        <w:t>2</w:t>
      </w:r>
      <w:r w:rsidRPr="00750BFA">
        <w:rPr>
          <w:szCs w:val="28"/>
        </w:rPr>
        <w:t>.</w:t>
      </w:r>
    </w:p>
    <w:p w:rsidR="00B21ED2" w:rsidRPr="00750BFA" w:rsidRDefault="00B21ED2" w:rsidP="00B21ED2">
      <w:pPr>
        <w:pStyle w:val="a3"/>
        <w:spacing w:line="360" w:lineRule="auto"/>
        <w:ind w:firstLine="703"/>
        <w:rPr>
          <w:szCs w:val="28"/>
        </w:rPr>
      </w:pPr>
      <w:r w:rsidRPr="00750BFA">
        <w:rPr>
          <w:szCs w:val="28"/>
        </w:rPr>
        <w:t>Після проведення реабілітаційних заходів (обстеження після ІІ періоду) показник індексу маси тіла у слабозорих школярів ОГ1 становив 19,2± 0,18 кг/м</w:t>
      </w:r>
      <w:r w:rsidRPr="00750BFA">
        <w:rPr>
          <w:szCs w:val="28"/>
          <w:vertAlign w:val="superscript"/>
        </w:rPr>
        <w:t>2</w:t>
      </w:r>
      <w:r w:rsidRPr="00750BFA">
        <w:rPr>
          <w:szCs w:val="28"/>
        </w:rPr>
        <w:t>, у КГ1 – 19,1±0,13 кг/м</w:t>
      </w:r>
      <w:r w:rsidRPr="00750BFA">
        <w:rPr>
          <w:szCs w:val="28"/>
          <w:vertAlign w:val="superscript"/>
        </w:rPr>
        <w:t>2</w:t>
      </w:r>
      <w:r w:rsidRPr="00750BFA">
        <w:rPr>
          <w:szCs w:val="28"/>
        </w:rPr>
        <w:t>, в ОГ2 – 19,2± 0,09 кг/м</w:t>
      </w:r>
      <w:r w:rsidRPr="00750BFA">
        <w:rPr>
          <w:szCs w:val="28"/>
          <w:vertAlign w:val="superscript"/>
        </w:rPr>
        <w:t>2</w:t>
      </w:r>
      <w:r w:rsidRPr="00750BFA">
        <w:rPr>
          <w:szCs w:val="28"/>
        </w:rPr>
        <w:t>, а в учнів КГ2 – 19,2±0,12</w:t>
      </w:r>
      <w:r w:rsidRPr="00750BFA">
        <w:rPr>
          <w:spacing w:val="10"/>
          <w:szCs w:val="28"/>
        </w:rPr>
        <w:t xml:space="preserve"> </w:t>
      </w:r>
      <w:r w:rsidRPr="00750BFA">
        <w:rPr>
          <w:szCs w:val="28"/>
        </w:rPr>
        <w:t>кг/м</w:t>
      </w:r>
      <w:r w:rsidRPr="00750BFA">
        <w:rPr>
          <w:szCs w:val="28"/>
          <w:vertAlign w:val="superscript"/>
        </w:rPr>
        <w:t>2</w:t>
      </w:r>
      <w:r w:rsidRPr="00750BFA">
        <w:rPr>
          <w:szCs w:val="28"/>
        </w:rPr>
        <w:t>.</w:t>
      </w:r>
    </w:p>
    <w:p w:rsidR="00B21ED2" w:rsidRPr="00750BFA" w:rsidRDefault="00B21ED2" w:rsidP="00B21ED2">
      <w:pPr>
        <w:pStyle w:val="a3"/>
        <w:spacing w:line="360" w:lineRule="auto"/>
        <w:ind w:firstLine="703"/>
        <w:rPr>
          <w:szCs w:val="28"/>
        </w:rPr>
      </w:pPr>
      <w:r w:rsidRPr="00750BFA">
        <w:rPr>
          <w:szCs w:val="28"/>
        </w:rPr>
        <w:lastRenderedPageBreak/>
        <w:t>Після проведення реабілітаційних заходів (обстеження після ІІІ періоду) значення індексу маси тіла у слабозорих школярів ОГ1 становило 19,2± 0,18 кг/м</w:t>
      </w:r>
      <w:r w:rsidRPr="00750BFA">
        <w:rPr>
          <w:szCs w:val="28"/>
          <w:vertAlign w:val="superscript"/>
        </w:rPr>
        <w:t>2</w:t>
      </w:r>
      <w:r w:rsidRPr="00750BFA">
        <w:rPr>
          <w:szCs w:val="28"/>
        </w:rPr>
        <w:t>, у КГ1 – 19,2±0,13 кг/м</w:t>
      </w:r>
      <w:r w:rsidRPr="00750BFA">
        <w:rPr>
          <w:szCs w:val="28"/>
          <w:vertAlign w:val="superscript"/>
        </w:rPr>
        <w:t>2</w:t>
      </w:r>
      <w:r w:rsidRPr="00750BFA">
        <w:rPr>
          <w:szCs w:val="28"/>
        </w:rPr>
        <w:t>, в</w:t>
      </w:r>
      <w:r w:rsidRPr="00750BFA">
        <w:rPr>
          <w:spacing w:val="38"/>
          <w:szCs w:val="28"/>
        </w:rPr>
        <w:t xml:space="preserve"> </w:t>
      </w:r>
      <w:r w:rsidRPr="00750BFA">
        <w:rPr>
          <w:szCs w:val="28"/>
        </w:rPr>
        <w:t>ОГ 2 – 19,3±0,1 кг/м</w:t>
      </w:r>
      <w:r w:rsidRPr="00750BFA">
        <w:rPr>
          <w:szCs w:val="28"/>
          <w:vertAlign w:val="superscript"/>
        </w:rPr>
        <w:t>2</w:t>
      </w:r>
      <w:r w:rsidRPr="00750BFA">
        <w:rPr>
          <w:szCs w:val="28"/>
        </w:rPr>
        <w:t>, а в учнів КГ2 – 19,2±0,12 кг/м</w:t>
      </w:r>
      <w:r w:rsidRPr="00750BFA">
        <w:rPr>
          <w:szCs w:val="28"/>
          <w:vertAlign w:val="superscript"/>
        </w:rPr>
        <w:t>2</w:t>
      </w:r>
      <w:r w:rsidRPr="00750BFA">
        <w:rPr>
          <w:szCs w:val="28"/>
        </w:rPr>
        <w:t xml:space="preserve"> (табл. 3.5).</w:t>
      </w:r>
    </w:p>
    <w:p w:rsidR="00B21ED2" w:rsidRPr="00750BFA" w:rsidRDefault="00B21ED2" w:rsidP="00B21ED2">
      <w:pPr>
        <w:spacing w:line="360" w:lineRule="auto"/>
        <w:jc w:val="right"/>
        <w:rPr>
          <w:i/>
          <w:sz w:val="28"/>
          <w:szCs w:val="28"/>
          <w:lang w:val="uk-UA"/>
        </w:rPr>
      </w:pPr>
      <w:r w:rsidRPr="00750BFA">
        <w:rPr>
          <w:i/>
          <w:sz w:val="28"/>
          <w:szCs w:val="28"/>
          <w:lang w:val="uk-UA"/>
        </w:rPr>
        <w:t>Таблиця 3.5</w:t>
      </w:r>
    </w:p>
    <w:p w:rsidR="00B21ED2" w:rsidRPr="00750BFA" w:rsidRDefault="00B21ED2" w:rsidP="00B21ED2">
      <w:pPr>
        <w:jc w:val="center"/>
        <w:rPr>
          <w:b/>
          <w:sz w:val="28"/>
          <w:szCs w:val="28"/>
          <w:vertAlign w:val="superscript"/>
          <w:lang w:val="uk-UA"/>
        </w:rPr>
      </w:pPr>
      <w:r w:rsidRPr="00750BFA">
        <w:rPr>
          <w:b/>
          <w:sz w:val="28"/>
          <w:szCs w:val="28"/>
          <w:lang w:val="uk-UA"/>
        </w:rPr>
        <w:t>Динаміка показників індексу маси тіла в основних і контрольних групах, (</w:t>
      </w:r>
      <w:r w:rsidRPr="00750BFA">
        <w:rPr>
          <w:b/>
          <w:i/>
          <w:position w:val="-4"/>
          <w:sz w:val="28"/>
          <w:szCs w:val="28"/>
          <w:lang w:val="uk-UA"/>
        </w:rPr>
        <w:object w:dxaOrig="260" w:dyaOrig="320">
          <v:shape id="_x0000_i1027" type="#_x0000_t75" style="width:10.2pt;height:13.6pt" o:ole="">
            <v:imagedata r:id="rId7" o:title=""/>
          </v:shape>
          <o:OLEObject Type="Embed" ProgID="Equation.3" ShapeID="_x0000_i1027" DrawAspect="Content" ObjectID="_1687127994" r:id="rId10"/>
        </w:object>
      </w:r>
      <w:r w:rsidRPr="00750BFA">
        <w:rPr>
          <w:b/>
          <w:sz w:val="28"/>
          <w:szCs w:val="28"/>
          <w:lang w:val="uk-UA"/>
        </w:rPr>
        <w:t>±S)</w:t>
      </w:r>
    </w:p>
    <w:p w:rsidR="00B21ED2" w:rsidRPr="00750BFA" w:rsidRDefault="00B21ED2" w:rsidP="00B21ED2">
      <w:pPr>
        <w:jc w:val="center"/>
        <w:rPr>
          <w:b/>
          <w:sz w:val="28"/>
          <w:szCs w:val="28"/>
          <w:vertAlign w:val="superscript"/>
          <w:lang w:val="uk-U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3"/>
        <w:gridCol w:w="1843"/>
        <w:gridCol w:w="1843"/>
        <w:gridCol w:w="1984"/>
        <w:gridCol w:w="1843"/>
      </w:tblGrid>
      <w:tr w:rsidR="00B21ED2" w:rsidRPr="00750BFA" w:rsidTr="000618DA">
        <w:trPr>
          <w:trHeight w:val="448"/>
        </w:trPr>
        <w:tc>
          <w:tcPr>
            <w:tcW w:w="1843" w:type="dxa"/>
            <w:vMerge w:val="restart"/>
          </w:tcPr>
          <w:p w:rsidR="00B21ED2" w:rsidRPr="00750BFA" w:rsidRDefault="00B21ED2" w:rsidP="000618DA">
            <w:pPr>
              <w:spacing w:line="360" w:lineRule="auto"/>
              <w:jc w:val="center"/>
              <w:rPr>
                <w:sz w:val="28"/>
                <w:szCs w:val="28"/>
                <w:lang w:val="uk-UA"/>
              </w:rPr>
            </w:pPr>
            <w:r w:rsidRPr="00750BFA">
              <w:rPr>
                <w:sz w:val="28"/>
                <w:szCs w:val="28"/>
                <w:lang w:val="uk-UA"/>
              </w:rPr>
              <w:t>Група</w:t>
            </w:r>
          </w:p>
        </w:tc>
        <w:tc>
          <w:tcPr>
            <w:tcW w:w="7513" w:type="dxa"/>
            <w:gridSpan w:val="4"/>
          </w:tcPr>
          <w:p w:rsidR="00B21ED2" w:rsidRPr="00750BFA" w:rsidRDefault="00B21ED2" w:rsidP="000618DA">
            <w:pPr>
              <w:spacing w:line="360" w:lineRule="auto"/>
              <w:jc w:val="center"/>
              <w:rPr>
                <w:sz w:val="28"/>
                <w:szCs w:val="28"/>
                <w:lang w:val="uk-UA"/>
              </w:rPr>
            </w:pPr>
            <w:r w:rsidRPr="00750BFA">
              <w:rPr>
                <w:sz w:val="28"/>
                <w:szCs w:val="28"/>
                <w:lang w:val="uk-UA"/>
              </w:rPr>
              <w:t>Індекс маси тіла, кг/м</w:t>
            </w:r>
            <w:r w:rsidRPr="00750BFA">
              <w:rPr>
                <w:sz w:val="28"/>
                <w:szCs w:val="28"/>
                <w:vertAlign w:val="superscript"/>
                <w:lang w:val="uk-UA"/>
              </w:rPr>
              <w:t>2</w:t>
            </w:r>
          </w:p>
        </w:tc>
      </w:tr>
      <w:tr w:rsidR="00B21ED2" w:rsidRPr="00750BFA" w:rsidTr="000618DA">
        <w:trPr>
          <w:trHeight w:val="448"/>
        </w:trPr>
        <w:tc>
          <w:tcPr>
            <w:tcW w:w="1843" w:type="dxa"/>
            <w:vMerge/>
          </w:tcPr>
          <w:p w:rsidR="00B21ED2" w:rsidRPr="00750BFA" w:rsidRDefault="00B21ED2" w:rsidP="000618DA">
            <w:pPr>
              <w:spacing w:line="360" w:lineRule="auto"/>
              <w:jc w:val="center"/>
              <w:rPr>
                <w:sz w:val="28"/>
                <w:szCs w:val="28"/>
                <w:lang w:val="uk-UA"/>
              </w:rPr>
            </w:pPr>
          </w:p>
        </w:tc>
        <w:tc>
          <w:tcPr>
            <w:tcW w:w="1843" w:type="dxa"/>
          </w:tcPr>
          <w:p w:rsidR="00B21ED2" w:rsidRPr="00750BFA" w:rsidRDefault="00B21ED2" w:rsidP="000618DA">
            <w:pPr>
              <w:spacing w:line="360" w:lineRule="auto"/>
              <w:jc w:val="center"/>
              <w:rPr>
                <w:sz w:val="28"/>
                <w:szCs w:val="28"/>
                <w:lang w:val="uk-UA"/>
              </w:rPr>
            </w:pPr>
            <w:r w:rsidRPr="00750BFA">
              <w:rPr>
                <w:sz w:val="28"/>
                <w:szCs w:val="28"/>
                <w:lang w:val="uk-UA"/>
              </w:rPr>
              <w:t>Первинне обстеження</w:t>
            </w:r>
          </w:p>
        </w:tc>
        <w:tc>
          <w:tcPr>
            <w:tcW w:w="1843" w:type="dxa"/>
          </w:tcPr>
          <w:p w:rsidR="00B21ED2" w:rsidRPr="00750BFA" w:rsidRDefault="00B21ED2" w:rsidP="000618DA">
            <w:pPr>
              <w:spacing w:line="360" w:lineRule="auto"/>
              <w:jc w:val="center"/>
              <w:rPr>
                <w:sz w:val="28"/>
                <w:szCs w:val="28"/>
                <w:lang w:val="uk-UA"/>
              </w:rPr>
            </w:pPr>
            <w:r w:rsidRPr="00750BFA">
              <w:rPr>
                <w:sz w:val="28"/>
                <w:szCs w:val="28"/>
                <w:lang w:val="uk-UA"/>
              </w:rPr>
              <w:t>Обстеження після І періоду</w:t>
            </w:r>
          </w:p>
        </w:tc>
        <w:tc>
          <w:tcPr>
            <w:tcW w:w="1984" w:type="dxa"/>
          </w:tcPr>
          <w:p w:rsidR="00B21ED2" w:rsidRPr="00750BFA" w:rsidRDefault="00B21ED2" w:rsidP="000618DA">
            <w:pPr>
              <w:spacing w:line="360" w:lineRule="auto"/>
              <w:jc w:val="center"/>
              <w:rPr>
                <w:sz w:val="28"/>
                <w:szCs w:val="28"/>
                <w:lang w:val="uk-UA"/>
              </w:rPr>
            </w:pPr>
            <w:r w:rsidRPr="00750BFA">
              <w:rPr>
                <w:sz w:val="28"/>
                <w:szCs w:val="28"/>
                <w:lang w:val="uk-UA"/>
              </w:rPr>
              <w:t>Обстеження після ІІ періоду</w:t>
            </w:r>
          </w:p>
        </w:tc>
        <w:tc>
          <w:tcPr>
            <w:tcW w:w="1843" w:type="dxa"/>
          </w:tcPr>
          <w:p w:rsidR="00B21ED2" w:rsidRPr="00750BFA" w:rsidRDefault="00B21ED2" w:rsidP="000618DA">
            <w:pPr>
              <w:spacing w:line="360" w:lineRule="auto"/>
              <w:jc w:val="center"/>
              <w:rPr>
                <w:sz w:val="28"/>
                <w:szCs w:val="28"/>
                <w:lang w:val="uk-UA"/>
              </w:rPr>
            </w:pPr>
            <w:r w:rsidRPr="00750BFA">
              <w:rPr>
                <w:sz w:val="28"/>
                <w:szCs w:val="28"/>
                <w:lang w:val="uk-UA"/>
              </w:rPr>
              <w:t>Обстеження після ІІІ періоду</w:t>
            </w:r>
          </w:p>
        </w:tc>
      </w:tr>
      <w:tr w:rsidR="00B21ED2" w:rsidRPr="00750BFA" w:rsidTr="000618DA">
        <w:trPr>
          <w:trHeight w:val="373"/>
        </w:trPr>
        <w:tc>
          <w:tcPr>
            <w:tcW w:w="1843" w:type="dxa"/>
          </w:tcPr>
          <w:p w:rsidR="00B21ED2" w:rsidRPr="00750BFA" w:rsidRDefault="00B21ED2" w:rsidP="000618DA">
            <w:pPr>
              <w:spacing w:line="360" w:lineRule="auto"/>
              <w:jc w:val="center"/>
              <w:rPr>
                <w:sz w:val="28"/>
                <w:szCs w:val="28"/>
                <w:lang w:val="uk-UA"/>
              </w:rPr>
            </w:pPr>
            <w:r w:rsidRPr="00750BFA">
              <w:rPr>
                <w:sz w:val="28"/>
                <w:szCs w:val="28"/>
                <w:lang w:val="uk-UA"/>
              </w:rPr>
              <w:t>ОГ1 (n=3)</w:t>
            </w:r>
          </w:p>
        </w:tc>
        <w:tc>
          <w:tcPr>
            <w:tcW w:w="1843" w:type="dxa"/>
          </w:tcPr>
          <w:p w:rsidR="00B21ED2" w:rsidRPr="00750BFA" w:rsidRDefault="00B21ED2" w:rsidP="000618DA">
            <w:pPr>
              <w:pStyle w:val="TableParagraph"/>
              <w:spacing w:line="360" w:lineRule="auto"/>
              <w:ind w:left="5"/>
              <w:rPr>
                <w:sz w:val="28"/>
                <w:szCs w:val="28"/>
                <w:lang w:val="uk-UA"/>
              </w:rPr>
            </w:pPr>
            <w:r w:rsidRPr="00750BFA">
              <w:rPr>
                <w:sz w:val="28"/>
                <w:szCs w:val="28"/>
                <w:lang w:val="uk-UA"/>
              </w:rPr>
              <w:t>19,1±0,19</w:t>
            </w:r>
          </w:p>
        </w:tc>
        <w:tc>
          <w:tcPr>
            <w:tcW w:w="1843" w:type="dxa"/>
          </w:tcPr>
          <w:p w:rsidR="00B21ED2" w:rsidRPr="00750BFA" w:rsidRDefault="00B21ED2" w:rsidP="000618DA">
            <w:pPr>
              <w:pStyle w:val="TableParagraph"/>
              <w:spacing w:line="360" w:lineRule="auto"/>
              <w:ind w:left="5"/>
              <w:rPr>
                <w:sz w:val="28"/>
                <w:szCs w:val="28"/>
                <w:lang w:val="uk-UA"/>
              </w:rPr>
            </w:pPr>
            <w:r w:rsidRPr="00750BFA">
              <w:rPr>
                <w:sz w:val="28"/>
                <w:szCs w:val="28"/>
                <w:lang w:val="uk-UA"/>
              </w:rPr>
              <w:t>19,1±0,19</w:t>
            </w:r>
          </w:p>
        </w:tc>
        <w:tc>
          <w:tcPr>
            <w:tcW w:w="1984" w:type="dxa"/>
          </w:tcPr>
          <w:p w:rsidR="00B21ED2" w:rsidRPr="00750BFA" w:rsidRDefault="00B21ED2" w:rsidP="000618DA">
            <w:pPr>
              <w:pStyle w:val="TableParagraph"/>
              <w:spacing w:line="360" w:lineRule="auto"/>
              <w:ind w:left="5"/>
              <w:rPr>
                <w:sz w:val="28"/>
                <w:szCs w:val="28"/>
                <w:lang w:val="uk-UA"/>
              </w:rPr>
            </w:pPr>
            <w:r w:rsidRPr="00750BFA">
              <w:rPr>
                <w:sz w:val="28"/>
                <w:szCs w:val="28"/>
                <w:lang w:val="uk-UA"/>
              </w:rPr>
              <w:t>19,2±0,18</w:t>
            </w:r>
          </w:p>
        </w:tc>
        <w:tc>
          <w:tcPr>
            <w:tcW w:w="1843" w:type="dxa"/>
          </w:tcPr>
          <w:p w:rsidR="00B21ED2" w:rsidRPr="00750BFA" w:rsidRDefault="00B21ED2" w:rsidP="000618DA">
            <w:pPr>
              <w:pStyle w:val="TableParagraph"/>
              <w:spacing w:line="360" w:lineRule="auto"/>
              <w:ind w:left="5" w:right="175"/>
              <w:rPr>
                <w:sz w:val="28"/>
                <w:szCs w:val="28"/>
                <w:lang w:val="uk-UA"/>
              </w:rPr>
            </w:pPr>
            <w:r w:rsidRPr="00750BFA">
              <w:rPr>
                <w:sz w:val="28"/>
                <w:szCs w:val="28"/>
                <w:lang w:val="uk-UA"/>
              </w:rPr>
              <w:t>19,2*±0,18</w:t>
            </w:r>
          </w:p>
        </w:tc>
      </w:tr>
      <w:tr w:rsidR="00B21ED2" w:rsidRPr="00750BFA" w:rsidTr="000618DA">
        <w:trPr>
          <w:trHeight w:val="463"/>
        </w:trPr>
        <w:tc>
          <w:tcPr>
            <w:tcW w:w="1843" w:type="dxa"/>
          </w:tcPr>
          <w:p w:rsidR="00B21ED2" w:rsidRPr="00750BFA" w:rsidRDefault="00B21ED2" w:rsidP="000618DA">
            <w:pPr>
              <w:spacing w:line="360" w:lineRule="auto"/>
              <w:jc w:val="center"/>
              <w:rPr>
                <w:sz w:val="28"/>
                <w:szCs w:val="28"/>
                <w:lang w:val="uk-UA"/>
              </w:rPr>
            </w:pPr>
            <w:r w:rsidRPr="00750BFA">
              <w:rPr>
                <w:sz w:val="28"/>
                <w:szCs w:val="28"/>
                <w:lang w:val="uk-UA"/>
              </w:rPr>
              <w:t>КГ1 (n=3)</w:t>
            </w:r>
          </w:p>
        </w:tc>
        <w:tc>
          <w:tcPr>
            <w:tcW w:w="1843" w:type="dxa"/>
          </w:tcPr>
          <w:p w:rsidR="00B21ED2" w:rsidRPr="00750BFA" w:rsidRDefault="00B21ED2" w:rsidP="000618DA">
            <w:pPr>
              <w:pStyle w:val="TableParagraph"/>
              <w:spacing w:line="360" w:lineRule="auto"/>
              <w:ind w:left="5"/>
              <w:rPr>
                <w:sz w:val="28"/>
                <w:szCs w:val="28"/>
                <w:lang w:val="uk-UA"/>
              </w:rPr>
            </w:pPr>
            <w:r w:rsidRPr="00750BFA">
              <w:rPr>
                <w:sz w:val="28"/>
                <w:szCs w:val="28"/>
                <w:lang w:val="uk-UA"/>
              </w:rPr>
              <w:t>18,9±0,18</w:t>
            </w:r>
          </w:p>
        </w:tc>
        <w:tc>
          <w:tcPr>
            <w:tcW w:w="1843" w:type="dxa"/>
          </w:tcPr>
          <w:p w:rsidR="00B21ED2" w:rsidRPr="00750BFA" w:rsidRDefault="00B21ED2" w:rsidP="000618DA">
            <w:pPr>
              <w:pStyle w:val="TableParagraph"/>
              <w:spacing w:line="360" w:lineRule="auto"/>
              <w:ind w:left="5"/>
              <w:rPr>
                <w:sz w:val="28"/>
                <w:szCs w:val="28"/>
                <w:lang w:val="uk-UA"/>
              </w:rPr>
            </w:pPr>
            <w:r w:rsidRPr="00750BFA">
              <w:rPr>
                <w:sz w:val="28"/>
                <w:szCs w:val="28"/>
                <w:lang w:val="uk-UA"/>
              </w:rPr>
              <w:t>18,9±0,18</w:t>
            </w:r>
          </w:p>
        </w:tc>
        <w:tc>
          <w:tcPr>
            <w:tcW w:w="1984" w:type="dxa"/>
          </w:tcPr>
          <w:p w:rsidR="00B21ED2" w:rsidRPr="00750BFA" w:rsidRDefault="00B21ED2" w:rsidP="000618DA">
            <w:pPr>
              <w:pStyle w:val="TableParagraph"/>
              <w:spacing w:line="360" w:lineRule="auto"/>
              <w:ind w:left="5"/>
              <w:rPr>
                <w:sz w:val="28"/>
                <w:szCs w:val="28"/>
                <w:lang w:val="uk-UA"/>
              </w:rPr>
            </w:pPr>
            <w:r w:rsidRPr="00750BFA">
              <w:rPr>
                <w:sz w:val="28"/>
                <w:szCs w:val="28"/>
                <w:lang w:val="uk-UA"/>
              </w:rPr>
              <w:t>19,1±0,13</w:t>
            </w:r>
          </w:p>
        </w:tc>
        <w:tc>
          <w:tcPr>
            <w:tcW w:w="1843" w:type="dxa"/>
          </w:tcPr>
          <w:p w:rsidR="00B21ED2" w:rsidRPr="00750BFA" w:rsidRDefault="00B21ED2" w:rsidP="000618DA">
            <w:pPr>
              <w:pStyle w:val="TableParagraph"/>
              <w:spacing w:line="360" w:lineRule="auto"/>
              <w:ind w:left="5" w:right="175"/>
              <w:rPr>
                <w:sz w:val="28"/>
                <w:szCs w:val="28"/>
                <w:lang w:val="uk-UA"/>
              </w:rPr>
            </w:pPr>
            <w:r w:rsidRPr="00750BFA">
              <w:rPr>
                <w:sz w:val="28"/>
                <w:szCs w:val="28"/>
                <w:lang w:val="uk-UA"/>
              </w:rPr>
              <w:t>19,2*±0,13</w:t>
            </w:r>
          </w:p>
        </w:tc>
      </w:tr>
      <w:tr w:rsidR="00B21ED2" w:rsidRPr="00750BFA" w:rsidTr="000618DA">
        <w:trPr>
          <w:trHeight w:val="448"/>
        </w:trPr>
        <w:tc>
          <w:tcPr>
            <w:tcW w:w="1843" w:type="dxa"/>
          </w:tcPr>
          <w:p w:rsidR="00B21ED2" w:rsidRPr="00750BFA" w:rsidRDefault="00B21ED2" w:rsidP="000618DA">
            <w:pPr>
              <w:spacing w:line="360" w:lineRule="auto"/>
              <w:jc w:val="center"/>
              <w:rPr>
                <w:sz w:val="28"/>
                <w:szCs w:val="28"/>
                <w:lang w:val="uk-UA"/>
              </w:rPr>
            </w:pPr>
            <w:r w:rsidRPr="00750BFA">
              <w:rPr>
                <w:sz w:val="28"/>
                <w:szCs w:val="28"/>
                <w:lang w:val="uk-UA"/>
              </w:rPr>
              <w:t>ОГ2 (n=4)</w:t>
            </w:r>
          </w:p>
        </w:tc>
        <w:tc>
          <w:tcPr>
            <w:tcW w:w="1843" w:type="dxa"/>
          </w:tcPr>
          <w:p w:rsidR="00B21ED2" w:rsidRPr="00750BFA" w:rsidRDefault="00B21ED2" w:rsidP="000618DA">
            <w:pPr>
              <w:pStyle w:val="TableParagraph"/>
              <w:spacing w:line="360" w:lineRule="auto"/>
              <w:ind w:left="5"/>
              <w:rPr>
                <w:sz w:val="28"/>
                <w:szCs w:val="28"/>
                <w:lang w:val="uk-UA"/>
              </w:rPr>
            </w:pPr>
            <w:r w:rsidRPr="00750BFA">
              <w:rPr>
                <w:sz w:val="28"/>
                <w:szCs w:val="28"/>
                <w:lang w:val="uk-UA"/>
              </w:rPr>
              <w:t>18,9±0,12</w:t>
            </w:r>
          </w:p>
        </w:tc>
        <w:tc>
          <w:tcPr>
            <w:tcW w:w="1843" w:type="dxa"/>
          </w:tcPr>
          <w:p w:rsidR="00B21ED2" w:rsidRPr="00750BFA" w:rsidRDefault="00B21ED2" w:rsidP="000618DA">
            <w:pPr>
              <w:pStyle w:val="TableParagraph"/>
              <w:spacing w:line="360" w:lineRule="auto"/>
              <w:ind w:left="5"/>
              <w:rPr>
                <w:sz w:val="28"/>
                <w:szCs w:val="28"/>
                <w:lang w:val="uk-UA"/>
              </w:rPr>
            </w:pPr>
            <w:r w:rsidRPr="00750BFA">
              <w:rPr>
                <w:sz w:val="28"/>
                <w:szCs w:val="28"/>
                <w:lang w:val="uk-UA"/>
              </w:rPr>
              <w:t>19,1±0,09</w:t>
            </w:r>
          </w:p>
        </w:tc>
        <w:tc>
          <w:tcPr>
            <w:tcW w:w="1984" w:type="dxa"/>
          </w:tcPr>
          <w:p w:rsidR="00B21ED2" w:rsidRPr="00750BFA" w:rsidRDefault="00B21ED2" w:rsidP="000618DA">
            <w:pPr>
              <w:pStyle w:val="TableParagraph"/>
              <w:spacing w:line="360" w:lineRule="auto"/>
              <w:ind w:left="5"/>
              <w:rPr>
                <w:sz w:val="28"/>
                <w:szCs w:val="28"/>
                <w:lang w:val="uk-UA"/>
              </w:rPr>
            </w:pPr>
            <w:r w:rsidRPr="00750BFA">
              <w:rPr>
                <w:sz w:val="28"/>
                <w:szCs w:val="28"/>
                <w:lang w:val="uk-UA"/>
              </w:rPr>
              <w:t>19,2±0,09</w:t>
            </w:r>
          </w:p>
        </w:tc>
        <w:tc>
          <w:tcPr>
            <w:tcW w:w="1843" w:type="dxa"/>
          </w:tcPr>
          <w:p w:rsidR="00B21ED2" w:rsidRPr="00750BFA" w:rsidRDefault="00B21ED2" w:rsidP="000618DA">
            <w:pPr>
              <w:pStyle w:val="TableParagraph"/>
              <w:spacing w:line="360" w:lineRule="auto"/>
              <w:ind w:left="5" w:right="175"/>
              <w:rPr>
                <w:sz w:val="28"/>
                <w:szCs w:val="28"/>
                <w:lang w:val="uk-UA"/>
              </w:rPr>
            </w:pPr>
            <w:r w:rsidRPr="00750BFA">
              <w:rPr>
                <w:sz w:val="28"/>
                <w:szCs w:val="28"/>
                <w:lang w:val="uk-UA"/>
              </w:rPr>
              <w:t>19,3*±0,1</w:t>
            </w:r>
          </w:p>
        </w:tc>
      </w:tr>
      <w:tr w:rsidR="00B21ED2" w:rsidRPr="00750BFA" w:rsidTr="000618DA">
        <w:trPr>
          <w:trHeight w:val="448"/>
        </w:trPr>
        <w:tc>
          <w:tcPr>
            <w:tcW w:w="1843" w:type="dxa"/>
          </w:tcPr>
          <w:p w:rsidR="00B21ED2" w:rsidRPr="00750BFA" w:rsidRDefault="00B21ED2" w:rsidP="000618DA">
            <w:pPr>
              <w:spacing w:line="360" w:lineRule="auto"/>
              <w:jc w:val="center"/>
              <w:rPr>
                <w:sz w:val="28"/>
                <w:szCs w:val="28"/>
                <w:lang w:val="uk-UA"/>
              </w:rPr>
            </w:pPr>
            <w:r w:rsidRPr="00750BFA">
              <w:rPr>
                <w:sz w:val="28"/>
                <w:szCs w:val="28"/>
                <w:lang w:val="uk-UA"/>
              </w:rPr>
              <w:t>КГ2 (n=4)</w:t>
            </w:r>
          </w:p>
        </w:tc>
        <w:tc>
          <w:tcPr>
            <w:tcW w:w="1843" w:type="dxa"/>
          </w:tcPr>
          <w:p w:rsidR="00B21ED2" w:rsidRPr="00750BFA" w:rsidRDefault="00B21ED2" w:rsidP="000618DA">
            <w:pPr>
              <w:pStyle w:val="TableParagraph"/>
              <w:spacing w:line="360" w:lineRule="auto"/>
              <w:ind w:left="5"/>
              <w:rPr>
                <w:sz w:val="28"/>
                <w:szCs w:val="28"/>
                <w:lang w:val="uk-UA"/>
              </w:rPr>
            </w:pPr>
            <w:r w:rsidRPr="00750BFA">
              <w:rPr>
                <w:sz w:val="28"/>
                <w:szCs w:val="28"/>
                <w:lang w:val="uk-UA"/>
              </w:rPr>
              <w:t>19,1±0,09</w:t>
            </w:r>
          </w:p>
        </w:tc>
        <w:tc>
          <w:tcPr>
            <w:tcW w:w="1843" w:type="dxa"/>
          </w:tcPr>
          <w:p w:rsidR="00B21ED2" w:rsidRPr="00750BFA" w:rsidRDefault="00B21ED2" w:rsidP="000618DA">
            <w:pPr>
              <w:pStyle w:val="TableParagraph"/>
              <w:spacing w:line="360" w:lineRule="auto"/>
              <w:ind w:left="5"/>
              <w:rPr>
                <w:sz w:val="28"/>
                <w:szCs w:val="28"/>
                <w:lang w:val="uk-UA"/>
              </w:rPr>
            </w:pPr>
            <w:r w:rsidRPr="00750BFA">
              <w:rPr>
                <w:sz w:val="28"/>
                <w:szCs w:val="28"/>
                <w:lang w:val="uk-UA"/>
              </w:rPr>
              <w:t>19,1±0,09</w:t>
            </w:r>
          </w:p>
        </w:tc>
        <w:tc>
          <w:tcPr>
            <w:tcW w:w="1984" w:type="dxa"/>
          </w:tcPr>
          <w:p w:rsidR="00B21ED2" w:rsidRPr="00750BFA" w:rsidRDefault="00B21ED2" w:rsidP="000618DA">
            <w:pPr>
              <w:pStyle w:val="TableParagraph"/>
              <w:spacing w:line="360" w:lineRule="auto"/>
              <w:ind w:left="5"/>
              <w:rPr>
                <w:sz w:val="28"/>
                <w:szCs w:val="28"/>
                <w:lang w:val="uk-UA"/>
              </w:rPr>
            </w:pPr>
            <w:r w:rsidRPr="00750BFA">
              <w:rPr>
                <w:sz w:val="28"/>
                <w:szCs w:val="28"/>
                <w:lang w:val="uk-UA"/>
              </w:rPr>
              <w:t>19,2±0,12</w:t>
            </w:r>
          </w:p>
        </w:tc>
        <w:tc>
          <w:tcPr>
            <w:tcW w:w="1843" w:type="dxa"/>
          </w:tcPr>
          <w:p w:rsidR="00B21ED2" w:rsidRPr="00750BFA" w:rsidRDefault="00B21ED2" w:rsidP="000618DA">
            <w:pPr>
              <w:pStyle w:val="TableParagraph"/>
              <w:spacing w:line="360" w:lineRule="auto"/>
              <w:ind w:left="5" w:right="175"/>
              <w:rPr>
                <w:sz w:val="28"/>
                <w:szCs w:val="28"/>
                <w:lang w:val="uk-UA"/>
              </w:rPr>
            </w:pPr>
            <w:r w:rsidRPr="00750BFA">
              <w:rPr>
                <w:sz w:val="28"/>
                <w:szCs w:val="28"/>
                <w:lang w:val="uk-UA"/>
              </w:rPr>
              <w:t>19,2*±0,12</w:t>
            </w:r>
          </w:p>
        </w:tc>
      </w:tr>
    </w:tbl>
    <w:p w:rsidR="00B21ED2" w:rsidRPr="00750BFA" w:rsidRDefault="00B21ED2" w:rsidP="00B21ED2">
      <w:pPr>
        <w:jc w:val="center"/>
        <w:rPr>
          <w:sz w:val="28"/>
          <w:szCs w:val="28"/>
          <w:lang w:val="uk-UA"/>
        </w:rPr>
      </w:pPr>
      <w:r w:rsidRPr="00750BFA">
        <w:rPr>
          <w:sz w:val="28"/>
          <w:szCs w:val="28"/>
          <w:lang w:val="uk-UA"/>
        </w:rPr>
        <w:t>Примітка* – відмінності між основною і контрольною групами 1 і 2 статистично не значимі на рівні p&gt;0,05</w:t>
      </w:r>
    </w:p>
    <w:p w:rsidR="00B21ED2" w:rsidRPr="00750BFA" w:rsidRDefault="00B21ED2" w:rsidP="00B21ED2">
      <w:pPr>
        <w:spacing w:line="360" w:lineRule="auto"/>
        <w:ind w:right="669" w:firstLine="709"/>
        <w:jc w:val="both"/>
        <w:rPr>
          <w:sz w:val="28"/>
          <w:szCs w:val="28"/>
          <w:lang w:val="uk-UA"/>
        </w:rPr>
      </w:pPr>
    </w:p>
    <w:p w:rsidR="00B21ED2" w:rsidRPr="00750BFA" w:rsidRDefault="00B21ED2" w:rsidP="00B21ED2">
      <w:pPr>
        <w:pStyle w:val="a3"/>
        <w:spacing w:line="360" w:lineRule="auto"/>
        <w:ind w:right="-2" w:firstLine="709"/>
        <w:rPr>
          <w:szCs w:val="28"/>
        </w:rPr>
      </w:pPr>
      <w:r w:rsidRPr="00750BFA">
        <w:rPr>
          <w:szCs w:val="28"/>
        </w:rPr>
        <w:t>Отже, аналіз результатів визначення індексу маси тіла показав рівномірний приріст у всіх групах досліджуваних.</w:t>
      </w:r>
    </w:p>
    <w:p w:rsidR="00B21ED2" w:rsidRPr="00750BFA" w:rsidRDefault="00B21ED2" w:rsidP="00B21ED2">
      <w:pPr>
        <w:pStyle w:val="a3"/>
        <w:spacing w:line="360" w:lineRule="auto"/>
        <w:ind w:right="-2" w:firstLine="709"/>
        <w:rPr>
          <w:szCs w:val="28"/>
        </w:rPr>
      </w:pPr>
      <w:r w:rsidRPr="00750BFA">
        <w:rPr>
          <w:szCs w:val="28"/>
        </w:rPr>
        <w:t>Початкове значення індексу маси тіла у хлопців ОГ1</w:t>
      </w:r>
      <w:r w:rsidRPr="00750BFA">
        <w:rPr>
          <w:spacing w:val="34"/>
          <w:szCs w:val="28"/>
        </w:rPr>
        <w:t xml:space="preserve"> </w:t>
      </w:r>
      <w:r w:rsidRPr="00750BFA">
        <w:rPr>
          <w:szCs w:val="28"/>
        </w:rPr>
        <w:t>становило</w:t>
      </w:r>
      <w:r w:rsidRPr="00750BFA">
        <w:rPr>
          <w:w w:val="99"/>
          <w:szCs w:val="28"/>
        </w:rPr>
        <w:t xml:space="preserve"> </w:t>
      </w:r>
      <w:r w:rsidRPr="00750BFA">
        <w:rPr>
          <w:szCs w:val="28"/>
        </w:rPr>
        <w:t>19,4± 0,2</w:t>
      </w:r>
      <w:r w:rsidRPr="00750BFA">
        <w:rPr>
          <w:spacing w:val="28"/>
          <w:szCs w:val="28"/>
        </w:rPr>
        <w:t> </w:t>
      </w:r>
      <w:r w:rsidRPr="00750BFA">
        <w:rPr>
          <w:szCs w:val="28"/>
        </w:rPr>
        <w:t>кг/м</w:t>
      </w:r>
      <w:r w:rsidRPr="00750BFA">
        <w:rPr>
          <w:szCs w:val="28"/>
          <w:vertAlign w:val="superscript"/>
        </w:rPr>
        <w:t>2</w:t>
      </w:r>
      <w:r w:rsidRPr="00750BFA">
        <w:rPr>
          <w:spacing w:val="27"/>
          <w:szCs w:val="28"/>
        </w:rPr>
        <w:t xml:space="preserve"> </w:t>
      </w:r>
      <w:r w:rsidRPr="00750BFA">
        <w:rPr>
          <w:szCs w:val="28"/>
        </w:rPr>
        <w:t>(</w:t>
      </w:r>
      <w:r w:rsidRPr="00750BFA">
        <w:rPr>
          <w:b/>
          <w:position w:val="-4"/>
          <w:szCs w:val="28"/>
        </w:rPr>
        <w:object w:dxaOrig="260" w:dyaOrig="320">
          <v:shape id="_x0000_i1028" type="#_x0000_t75" style="width:10.2pt;height:13.6pt" o:ole="">
            <v:imagedata r:id="rId7" o:title=""/>
          </v:shape>
          <o:OLEObject Type="Embed" ProgID="Equation.3" ShapeID="_x0000_i1028" DrawAspect="Content" ObjectID="_1687127995" r:id="rId11"/>
        </w:object>
      </w:r>
      <w:r w:rsidRPr="00750BFA">
        <w:rPr>
          <w:szCs w:val="28"/>
        </w:rPr>
        <w:t>±S),</w:t>
      </w:r>
      <w:r w:rsidRPr="00750BFA">
        <w:rPr>
          <w:spacing w:val="31"/>
          <w:szCs w:val="28"/>
        </w:rPr>
        <w:t xml:space="preserve"> у </w:t>
      </w:r>
      <w:r w:rsidRPr="00750BFA">
        <w:rPr>
          <w:szCs w:val="28"/>
        </w:rPr>
        <w:t>КГ1</w:t>
      </w:r>
      <w:r w:rsidRPr="00750BFA">
        <w:rPr>
          <w:spacing w:val="23"/>
          <w:szCs w:val="28"/>
        </w:rPr>
        <w:t xml:space="preserve"> </w:t>
      </w:r>
      <w:r w:rsidRPr="00750BFA">
        <w:rPr>
          <w:szCs w:val="28"/>
        </w:rPr>
        <w:t>–</w:t>
      </w:r>
      <w:r w:rsidRPr="00750BFA">
        <w:rPr>
          <w:spacing w:val="28"/>
          <w:szCs w:val="28"/>
        </w:rPr>
        <w:t xml:space="preserve"> </w:t>
      </w:r>
      <w:r w:rsidRPr="00750BFA">
        <w:rPr>
          <w:szCs w:val="28"/>
        </w:rPr>
        <w:t>19,2±0,13</w:t>
      </w:r>
      <w:r w:rsidRPr="00750BFA">
        <w:rPr>
          <w:spacing w:val="28"/>
          <w:szCs w:val="28"/>
        </w:rPr>
        <w:t xml:space="preserve"> </w:t>
      </w:r>
      <w:r w:rsidRPr="00750BFA">
        <w:rPr>
          <w:szCs w:val="28"/>
        </w:rPr>
        <w:t>кг/м</w:t>
      </w:r>
      <w:r w:rsidRPr="00750BFA">
        <w:rPr>
          <w:szCs w:val="28"/>
          <w:vertAlign w:val="superscript"/>
        </w:rPr>
        <w:t>2</w:t>
      </w:r>
      <w:r w:rsidRPr="00750BFA">
        <w:rPr>
          <w:szCs w:val="28"/>
        </w:rPr>
        <w:t>,</w:t>
      </w:r>
      <w:r w:rsidRPr="00750BFA">
        <w:rPr>
          <w:spacing w:val="30"/>
          <w:szCs w:val="28"/>
        </w:rPr>
        <w:t xml:space="preserve"> в </w:t>
      </w:r>
      <w:r w:rsidRPr="00750BFA">
        <w:rPr>
          <w:szCs w:val="28"/>
        </w:rPr>
        <w:t>ОГ2</w:t>
      </w:r>
      <w:r w:rsidRPr="00750BFA">
        <w:rPr>
          <w:spacing w:val="28"/>
          <w:szCs w:val="28"/>
        </w:rPr>
        <w:t xml:space="preserve"> </w:t>
      </w:r>
      <w:r w:rsidRPr="00750BFA">
        <w:rPr>
          <w:szCs w:val="28"/>
        </w:rPr>
        <w:t>–</w:t>
      </w:r>
      <w:r w:rsidRPr="00750BFA">
        <w:rPr>
          <w:spacing w:val="27"/>
          <w:szCs w:val="28"/>
        </w:rPr>
        <w:t xml:space="preserve"> </w:t>
      </w:r>
      <w:r w:rsidRPr="00750BFA">
        <w:rPr>
          <w:szCs w:val="28"/>
        </w:rPr>
        <w:t>19,3±0,11</w:t>
      </w:r>
      <w:r w:rsidRPr="00750BFA">
        <w:rPr>
          <w:spacing w:val="23"/>
          <w:szCs w:val="28"/>
        </w:rPr>
        <w:t xml:space="preserve"> </w:t>
      </w:r>
      <w:r w:rsidRPr="00750BFA">
        <w:rPr>
          <w:szCs w:val="28"/>
        </w:rPr>
        <w:t>кг/м</w:t>
      </w:r>
      <w:r w:rsidRPr="00750BFA">
        <w:rPr>
          <w:szCs w:val="28"/>
          <w:vertAlign w:val="superscript"/>
        </w:rPr>
        <w:t>2</w:t>
      </w:r>
      <w:r w:rsidRPr="00750BFA">
        <w:rPr>
          <w:szCs w:val="28"/>
        </w:rPr>
        <w:t>,</w:t>
      </w:r>
      <w:r w:rsidRPr="00750BFA">
        <w:rPr>
          <w:spacing w:val="30"/>
          <w:szCs w:val="28"/>
        </w:rPr>
        <w:t xml:space="preserve"> у </w:t>
      </w:r>
      <w:r w:rsidRPr="00750BFA">
        <w:rPr>
          <w:szCs w:val="28"/>
        </w:rPr>
        <w:t>КГ2</w:t>
      </w:r>
      <w:r w:rsidRPr="00750BFA">
        <w:rPr>
          <w:spacing w:val="23"/>
          <w:szCs w:val="28"/>
        </w:rPr>
        <w:t xml:space="preserve"> </w:t>
      </w:r>
      <w:r w:rsidRPr="00750BFA">
        <w:rPr>
          <w:szCs w:val="28"/>
        </w:rPr>
        <w:t>– 19,2±0,09 кг/м</w:t>
      </w:r>
      <w:r w:rsidRPr="00750BFA">
        <w:rPr>
          <w:szCs w:val="28"/>
          <w:vertAlign w:val="superscript"/>
        </w:rPr>
        <w:t>2</w:t>
      </w:r>
      <w:r w:rsidRPr="00750BFA">
        <w:rPr>
          <w:szCs w:val="28"/>
        </w:rPr>
        <w:t>. У дівчат були встановлені відповідні показники. В ОГ1 індекс маси тіла становив 18,7±0,15 кг/м</w:t>
      </w:r>
      <w:r w:rsidRPr="00750BFA">
        <w:rPr>
          <w:szCs w:val="28"/>
          <w:vertAlign w:val="superscript"/>
        </w:rPr>
        <w:t>2</w:t>
      </w:r>
      <w:r w:rsidRPr="00750BFA">
        <w:rPr>
          <w:szCs w:val="28"/>
        </w:rPr>
        <w:t>, у КГ1 – 18,5±0,21 кг/м</w:t>
      </w:r>
      <w:r w:rsidRPr="00750BFA">
        <w:rPr>
          <w:szCs w:val="28"/>
          <w:vertAlign w:val="superscript"/>
        </w:rPr>
        <w:t>2</w:t>
      </w:r>
      <w:r w:rsidRPr="00750BFA">
        <w:rPr>
          <w:szCs w:val="28"/>
        </w:rPr>
        <w:t>, в ОГ2 – 18,6±0,13 кг/м</w:t>
      </w:r>
      <w:r w:rsidRPr="00750BFA">
        <w:rPr>
          <w:szCs w:val="28"/>
          <w:vertAlign w:val="superscript"/>
        </w:rPr>
        <w:t>2</w:t>
      </w:r>
      <w:r w:rsidRPr="00750BFA">
        <w:rPr>
          <w:szCs w:val="28"/>
        </w:rPr>
        <w:t>, у КГ2 – 18,6±0,04 кг/м</w:t>
      </w:r>
      <w:r w:rsidRPr="00750BFA">
        <w:rPr>
          <w:szCs w:val="28"/>
          <w:vertAlign w:val="superscript"/>
        </w:rPr>
        <w:t>2</w:t>
      </w:r>
      <w:r w:rsidRPr="00750BFA">
        <w:rPr>
          <w:szCs w:val="28"/>
        </w:rPr>
        <w:t>.</w:t>
      </w:r>
    </w:p>
    <w:p w:rsidR="00B21ED2" w:rsidRPr="00750BFA" w:rsidRDefault="00B21ED2" w:rsidP="00B21ED2">
      <w:pPr>
        <w:pStyle w:val="a3"/>
        <w:spacing w:line="360" w:lineRule="auto"/>
        <w:ind w:right="-2" w:firstLine="709"/>
        <w:rPr>
          <w:szCs w:val="28"/>
        </w:rPr>
      </w:pPr>
      <w:r w:rsidRPr="00750BFA">
        <w:rPr>
          <w:szCs w:val="28"/>
        </w:rPr>
        <w:t>Після проведення реабілітаційних заходів (обстеження після І періоду) показник індексу маси тіла у хлопців ОГ1 становив 19,3±0,2 кг/м</w:t>
      </w:r>
      <w:r w:rsidRPr="00750BFA">
        <w:rPr>
          <w:szCs w:val="28"/>
          <w:vertAlign w:val="superscript"/>
        </w:rPr>
        <w:t>2</w:t>
      </w:r>
      <w:r w:rsidRPr="00750BFA">
        <w:rPr>
          <w:szCs w:val="28"/>
        </w:rPr>
        <w:t>, у КГ1 – 19,2±0,13 кг/м</w:t>
      </w:r>
      <w:r w:rsidRPr="00750BFA">
        <w:rPr>
          <w:szCs w:val="28"/>
          <w:vertAlign w:val="superscript"/>
        </w:rPr>
        <w:t>2</w:t>
      </w:r>
      <w:r w:rsidRPr="00750BFA">
        <w:rPr>
          <w:szCs w:val="28"/>
        </w:rPr>
        <w:t>, в ОГ2 – 19,5±0,09 кг/м</w:t>
      </w:r>
      <w:r w:rsidRPr="00750BFA">
        <w:rPr>
          <w:szCs w:val="28"/>
          <w:vertAlign w:val="superscript"/>
        </w:rPr>
        <w:t>2</w:t>
      </w:r>
      <w:r w:rsidRPr="00750BFA">
        <w:rPr>
          <w:szCs w:val="28"/>
        </w:rPr>
        <w:t>, у КГ2 – 19,2±0,09 кг/м</w:t>
      </w:r>
      <w:r w:rsidRPr="00750BFA">
        <w:rPr>
          <w:szCs w:val="28"/>
          <w:vertAlign w:val="superscript"/>
        </w:rPr>
        <w:t>2</w:t>
      </w:r>
      <w:r w:rsidRPr="00750BFA">
        <w:rPr>
          <w:szCs w:val="28"/>
        </w:rPr>
        <w:t xml:space="preserve">. У дівчат були встановлені відповідні показники. В ОГ1 показник індексу маси тіла </w:t>
      </w:r>
      <w:r w:rsidRPr="00750BFA">
        <w:rPr>
          <w:szCs w:val="28"/>
        </w:rPr>
        <w:lastRenderedPageBreak/>
        <w:t>становив 18,8±0,16 кг/м</w:t>
      </w:r>
      <w:r w:rsidRPr="00750BFA">
        <w:rPr>
          <w:szCs w:val="28"/>
          <w:vertAlign w:val="superscript"/>
        </w:rPr>
        <w:t>2</w:t>
      </w:r>
      <w:r w:rsidRPr="00750BFA">
        <w:rPr>
          <w:szCs w:val="28"/>
        </w:rPr>
        <w:t>, у КГ1 – 18,5±0,21 кг/м</w:t>
      </w:r>
      <w:r w:rsidRPr="00750BFA">
        <w:rPr>
          <w:szCs w:val="28"/>
          <w:vertAlign w:val="superscript"/>
        </w:rPr>
        <w:t>2</w:t>
      </w:r>
      <w:r w:rsidRPr="00750BFA">
        <w:rPr>
          <w:szCs w:val="28"/>
        </w:rPr>
        <w:t>, в ОГ2 – 18,8±0,04, у КГ2 – 18,7±0,05 кг/м</w:t>
      </w:r>
      <w:r w:rsidRPr="00750BFA">
        <w:rPr>
          <w:szCs w:val="28"/>
          <w:vertAlign w:val="superscript"/>
        </w:rPr>
        <w:t>2</w:t>
      </w:r>
      <w:r w:rsidRPr="00750BFA">
        <w:rPr>
          <w:szCs w:val="28"/>
        </w:rPr>
        <w:t>.</w:t>
      </w:r>
    </w:p>
    <w:p w:rsidR="00B21ED2" w:rsidRPr="00750BFA" w:rsidRDefault="00B21ED2" w:rsidP="00B21ED2">
      <w:pPr>
        <w:pStyle w:val="a3"/>
        <w:spacing w:line="360" w:lineRule="auto"/>
        <w:ind w:right="-2" w:firstLine="709"/>
        <w:rPr>
          <w:szCs w:val="28"/>
        </w:rPr>
      </w:pPr>
      <w:r w:rsidRPr="00750BFA">
        <w:rPr>
          <w:szCs w:val="28"/>
        </w:rPr>
        <w:t>Після проведення реабілітаційних заходів (обстеження після ІІ періоду) показник індексу маси тіла у хлопців ОГ1 становив 19,2±0,18 кг/м</w:t>
      </w:r>
      <w:r w:rsidRPr="00750BFA">
        <w:rPr>
          <w:szCs w:val="28"/>
          <w:vertAlign w:val="superscript"/>
        </w:rPr>
        <w:t>2</w:t>
      </w:r>
      <w:r w:rsidRPr="00750BFA">
        <w:rPr>
          <w:szCs w:val="28"/>
        </w:rPr>
        <w:t>, у КГ1 – 19,3±0,10 кг/м</w:t>
      </w:r>
      <w:r w:rsidRPr="00750BFA">
        <w:rPr>
          <w:szCs w:val="28"/>
          <w:vertAlign w:val="superscript"/>
        </w:rPr>
        <w:t>2</w:t>
      </w:r>
      <w:r w:rsidRPr="00750BFA">
        <w:rPr>
          <w:szCs w:val="28"/>
        </w:rPr>
        <w:t>, в ОГ2 – 19,6±0,1 кг/м</w:t>
      </w:r>
      <w:r w:rsidRPr="00750BFA">
        <w:rPr>
          <w:szCs w:val="28"/>
          <w:vertAlign w:val="superscript"/>
        </w:rPr>
        <w:t>2</w:t>
      </w:r>
      <w:r w:rsidRPr="00750BFA">
        <w:rPr>
          <w:szCs w:val="28"/>
        </w:rPr>
        <w:t>, у КГ2 – 19,1±0,07 кг/м</w:t>
      </w:r>
      <w:r w:rsidRPr="00750BFA">
        <w:rPr>
          <w:szCs w:val="28"/>
          <w:vertAlign w:val="superscript"/>
        </w:rPr>
        <w:t>2</w:t>
      </w:r>
      <w:r w:rsidRPr="00750BFA">
        <w:rPr>
          <w:szCs w:val="28"/>
        </w:rPr>
        <w:t>. У дівчат були встановлені відповідні показники. В ОГ1 показник індексу маси тіла становив 19±0,16 кг/м</w:t>
      </w:r>
      <w:r w:rsidRPr="00750BFA">
        <w:rPr>
          <w:szCs w:val="28"/>
          <w:vertAlign w:val="superscript"/>
        </w:rPr>
        <w:t>2</w:t>
      </w:r>
      <w:r w:rsidRPr="00750BFA">
        <w:rPr>
          <w:szCs w:val="28"/>
        </w:rPr>
        <w:t>, у КГ1 – 18,9±0,14 кг/м</w:t>
      </w:r>
      <w:r w:rsidRPr="00750BFA">
        <w:rPr>
          <w:szCs w:val="28"/>
          <w:vertAlign w:val="superscript"/>
        </w:rPr>
        <w:t>2</w:t>
      </w:r>
      <w:r w:rsidRPr="00750BFA">
        <w:rPr>
          <w:szCs w:val="28"/>
        </w:rPr>
        <w:t>, в ОГ 2 – 18,9±0,05 кг/м</w:t>
      </w:r>
      <w:r w:rsidRPr="00750BFA">
        <w:rPr>
          <w:szCs w:val="28"/>
          <w:vertAlign w:val="superscript"/>
        </w:rPr>
        <w:t>2</w:t>
      </w:r>
      <w:r w:rsidRPr="00750BFA">
        <w:rPr>
          <w:szCs w:val="28"/>
        </w:rPr>
        <w:t>, у КГ2 – 18,9±0,09 кг/м</w:t>
      </w:r>
      <w:r w:rsidRPr="00750BFA">
        <w:rPr>
          <w:szCs w:val="28"/>
          <w:vertAlign w:val="superscript"/>
        </w:rPr>
        <w:t>2</w:t>
      </w:r>
      <w:r w:rsidRPr="00750BFA">
        <w:rPr>
          <w:szCs w:val="28"/>
        </w:rPr>
        <w:t>.</w:t>
      </w:r>
    </w:p>
    <w:p w:rsidR="00B21ED2" w:rsidRPr="00750BFA" w:rsidRDefault="00B21ED2" w:rsidP="00B21ED2">
      <w:pPr>
        <w:pStyle w:val="a3"/>
        <w:spacing w:line="360" w:lineRule="auto"/>
        <w:ind w:right="-2" w:firstLine="709"/>
        <w:rPr>
          <w:szCs w:val="28"/>
        </w:rPr>
      </w:pPr>
      <w:r w:rsidRPr="00750BFA">
        <w:rPr>
          <w:szCs w:val="28"/>
        </w:rPr>
        <w:t>Після проведення реабілітаційних заходів (обстеження після ІІІ періоду) показник індексу маси тіла у хлопців ОГ1 становив 19,5±0,18 кг/м</w:t>
      </w:r>
      <w:r w:rsidRPr="00750BFA">
        <w:rPr>
          <w:szCs w:val="28"/>
          <w:vertAlign w:val="superscript"/>
        </w:rPr>
        <w:t>2</w:t>
      </w:r>
      <w:r w:rsidRPr="00750BFA">
        <w:rPr>
          <w:szCs w:val="28"/>
        </w:rPr>
        <w:t>, у КГ1</w:t>
      </w:r>
      <w:r w:rsidRPr="00750BFA">
        <w:rPr>
          <w:spacing w:val="51"/>
          <w:szCs w:val="28"/>
        </w:rPr>
        <w:t xml:space="preserve"> </w:t>
      </w:r>
      <w:r w:rsidRPr="00750BFA">
        <w:rPr>
          <w:szCs w:val="28"/>
        </w:rPr>
        <w:t>–</w:t>
      </w:r>
      <w:r w:rsidRPr="00750BFA">
        <w:rPr>
          <w:spacing w:val="52"/>
          <w:szCs w:val="28"/>
        </w:rPr>
        <w:t xml:space="preserve"> </w:t>
      </w:r>
      <w:r w:rsidRPr="00750BFA">
        <w:rPr>
          <w:szCs w:val="28"/>
        </w:rPr>
        <w:t>19,5±0,11</w:t>
      </w:r>
      <w:r w:rsidRPr="00750BFA">
        <w:rPr>
          <w:spacing w:val="52"/>
          <w:szCs w:val="28"/>
        </w:rPr>
        <w:t xml:space="preserve"> </w:t>
      </w:r>
      <w:r w:rsidRPr="00750BFA">
        <w:rPr>
          <w:szCs w:val="28"/>
        </w:rPr>
        <w:t>кг/м</w:t>
      </w:r>
      <w:r w:rsidRPr="00750BFA">
        <w:rPr>
          <w:szCs w:val="28"/>
          <w:vertAlign w:val="superscript"/>
        </w:rPr>
        <w:t>2</w:t>
      </w:r>
      <w:r w:rsidRPr="00750BFA">
        <w:rPr>
          <w:szCs w:val="28"/>
        </w:rPr>
        <w:t>,</w:t>
      </w:r>
      <w:r w:rsidRPr="00750BFA">
        <w:rPr>
          <w:spacing w:val="55"/>
          <w:szCs w:val="28"/>
        </w:rPr>
        <w:t xml:space="preserve"> в </w:t>
      </w:r>
      <w:r w:rsidRPr="00750BFA">
        <w:rPr>
          <w:szCs w:val="28"/>
        </w:rPr>
        <w:t>ОГ2</w:t>
      </w:r>
      <w:r w:rsidRPr="00750BFA">
        <w:rPr>
          <w:spacing w:val="52"/>
          <w:szCs w:val="28"/>
        </w:rPr>
        <w:t xml:space="preserve"> </w:t>
      </w:r>
      <w:r w:rsidRPr="00750BFA">
        <w:rPr>
          <w:szCs w:val="28"/>
        </w:rPr>
        <w:t>–</w:t>
      </w:r>
      <w:r w:rsidRPr="00750BFA">
        <w:rPr>
          <w:spacing w:val="51"/>
          <w:szCs w:val="28"/>
        </w:rPr>
        <w:t xml:space="preserve"> </w:t>
      </w:r>
      <w:r w:rsidRPr="00750BFA">
        <w:rPr>
          <w:szCs w:val="28"/>
        </w:rPr>
        <w:t>19,5±0,09</w:t>
      </w:r>
      <w:r w:rsidRPr="00750BFA">
        <w:rPr>
          <w:spacing w:val="53"/>
          <w:szCs w:val="28"/>
        </w:rPr>
        <w:t xml:space="preserve"> </w:t>
      </w:r>
      <w:r w:rsidRPr="00750BFA">
        <w:rPr>
          <w:szCs w:val="28"/>
        </w:rPr>
        <w:t>кг/м</w:t>
      </w:r>
      <w:r w:rsidRPr="00750BFA">
        <w:rPr>
          <w:szCs w:val="28"/>
          <w:vertAlign w:val="superscript"/>
        </w:rPr>
        <w:t>2</w:t>
      </w:r>
      <w:r w:rsidRPr="00750BFA">
        <w:rPr>
          <w:szCs w:val="28"/>
        </w:rPr>
        <w:t>,</w:t>
      </w:r>
      <w:r w:rsidRPr="00750BFA">
        <w:rPr>
          <w:spacing w:val="54"/>
          <w:szCs w:val="28"/>
        </w:rPr>
        <w:t xml:space="preserve"> у </w:t>
      </w:r>
      <w:r w:rsidRPr="00750BFA">
        <w:rPr>
          <w:szCs w:val="28"/>
        </w:rPr>
        <w:t>КГ2</w:t>
      </w:r>
      <w:r w:rsidRPr="00750BFA">
        <w:rPr>
          <w:spacing w:val="47"/>
          <w:szCs w:val="28"/>
        </w:rPr>
        <w:t xml:space="preserve"> </w:t>
      </w:r>
      <w:r w:rsidRPr="00750BFA">
        <w:rPr>
          <w:szCs w:val="28"/>
        </w:rPr>
        <w:t>–</w:t>
      </w:r>
      <w:r w:rsidRPr="00750BFA">
        <w:rPr>
          <w:spacing w:val="52"/>
          <w:szCs w:val="28"/>
        </w:rPr>
        <w:t xml:space="preserve"> </w:t>
      </w:r>
      <w:r w:rsidRPr="00750BFA">
        <w:rPr>
          <w:szCs w:val="28"/>
        </w:rPr>
        <w:t>19,3±0,13</w:t>
      </w:r>
      <w:r w:rsidRPr="00750BFA">
        <w:rPr>
          <w:spacing w:val="52"/>
          <w:szCs w:val="28"/>
        </w:rPr>
        <w:t xml:space="preserve"> </w:t>
      </w:r>
      <w:r w:rsidRPr="00750BFA">
        <w:rPr>
          <w:szCs w:val="28"/>
        </w:rPr>
        <w:t>кг/м</w:t>
      </w:r>
      <w:r w:rsidRPr="00750BFA">
        <w:rPr>
          <w:szCs w:val="28"/>
          <w:vertAlign w:val="superscript"/>
        </w:rPr>
        <w:t>2</w:t>
      </w:r>
      <w:r w:rsidRPr="00750BFA">
        <w:rPr>
          <w:szCs w:val="28"/>
        </w:rPr>
        <w:t>.</w:t>
      </w:r>
      <w:r w:rsidRPr="00750BFA">
        <w:rPr>
          <w:spacing w:val="54"/>
          <w:szCs w:val="28"/>
        </w:rPr>
        <w:t xml:space="preserve"> </w:t>
      </w:r>
      <w:r w:rsidRPr="00750BFA">
        <w:rPr>
          <w:szCs w:val="28"/>
        </w:rPr>
        <w:t>У дівчат були встановлені відповідні показники. В ОГ1 індекс маси тіла становив</w:t>
      </w:r>
      <w:r w:rsidRPr="00750BFA">
        <w:rPr>
          <w:spacing w:val="6"/>
          <w:szCs w:val="28"/>
        </w:rPr>
        <w:t xml:space="preserve"> </w:t>
      </w:r>
      <w:r w:rsidRPr="00750BFA">
        <w:rPr>
          <w:szCs w:val="28"/>
        </w:rPr>
        <w:t>19,3±0,17</w:t>
      </w:r>
      <w:r w:rsidRPr="00750BFA">
        <w:rPr>
          <w:spacing w:val="8"/>
          <w:szCs w:val="28"/>
        </w:rPr>
        <w:t xml:space="preserve"> </w:t>
      </w:r>
      <w:r w:rsidRPr="00750BFA">
        <w:rPr>
          <w:szCs w:val="28"/>
        </w:rPr>
        <w:t>кг/м</w:t>
      </w:r>
      <w:r w:rsidRPr="00750BFA">
        <w:rPr>
          <w:szCs w:val="28"/>
          <w:vertAlign w:val="superscript"/>
        </w:rPr>
        <w:t>2</w:t>
      </w:r>
      <w:r w:rsidRPr="00750BFA">
        <w:rPr>
          <w:szCs w:val="28"/>
        </w:rPr>
        <w:t>,</w:t>
      </w:r>
      <w:r w:rsidRPr="00750BFA">
        <w:rPr>
          <w:spacing w:val="11"/>
          <w:szCs w:val="28"/>
        </w:rPr>
        <w:t xml:space="preserve"> у </w:t>
      </w:r>
      <w:r w:rsidRPr="00750BFA">
        <w:rPr>
          <w:szCs w:val="28"/>
        </w:rPr>
        <w:t>КГ1</w:t>
      </w:r>
      <w:r w:rsidRPr="00750BFA">
        <w:rPr>
          <w:spacing w:val="8"/>
          <w:szCs w:val="28"/>
        </w:rPr>
        <w:t xml:space="preserve"> </w:t>
      </w:r>
      <w:r w:rsidRPr="00750BFA">
        <w:rPr>
          <w:szCs w:val="28"/>
        </w:rPr>
        <w:t>–</w:t>
      </w:r>
      <w:r w:rsidRPr="00750BFA">
        <w:rPr>
          <w:spacing w:val="8"/>
          <w:szCs w:val="28"/>
        </w:rPr>
        <w:t xml:space="preserve"> </w:t>
      </w:r>
      <w:r w:rsidRPr="00750BFA">
        <w:rPr>
          <w:szCs w:val="28"/>
        </w:rPr>
        <w:t>18,9±0,14</w:t>
      </w:r>
      <w:r w:rsidRPr="00750BFA">
        <w:rPr>
          <w:spacing w:val="9"/>
          <w:szCs w:val="28"/>
        </w:rPr>
        <w:t xml:space="preserve"> </w:t>
      </w:r>
      <w:r w:rsidRPr="00750BFA">
        <w:rPr>
          <w:szCs w:val="28"/>
        </w:rPr>
        <w:t>кг/м</w:t>
      </w:r>
      <w:r w:rsidRPr="00750BFA">
        <w:rPr>
          <w:szCs w:val="28"/>
          <w:vertAlign w:val="superscript"/>
        </w:rPr>
        <w:t>2</w:t>
      </w:r>
      <w:r w:rsidRPr="00750BFA">
        <w:rPr>
          <w:szCs w:val="28"/>
        </w:rPr>
        <w:t>,</w:t>
      </w:r>
      <w:r w:rsidRPr="00750BFA">
        <w:rPr>
          <w:spacing w:val="11"/>
          <w:szCs w:val="28"/>
        </w:rPr>
        <w:t xml:space="preserve"> в </w:t>
      </w:r>
      <w:r w:rsidRPr="00750BFA">
        <w:rPr>
          <w:szCs w:val="28"/>
        </w:rPr>
        <w:t>ОГ2</w:t>
      </w:r>
      <w:r w:rsidRPr="00750BFA">
        <w:rPr>
          <w:spacing w:val="7"/>
          <w:szCs w:val="28"/>
        </w:rPr>
        <w:t xml:space="preserve"> </w:t>
      </w:r>
      <w:r w:rsidRPr="00750BFA">
        <w:rPr>
          <w:szCs w:val="28"/>
        </w:rPr>
        <w:t>–</w:t>
      </w:r>
      <w:r w:rsidRPr="00750BFA">
        <w:rPr>
          <w:spacing w:val="4"/>
          <w:szCs w:val="28"/>
        </w:rPr>
        <w:t xml:space="preserve"> </w:t>
      </w:r>
      <w:r w:rsidRPr="00750BFA">
        <w:rPr>
          <w:szCs w:val="28"/>
        </w:rPr>
        <w:t>19,3±0,07</w:t>
      </w:r>
      <w:r w:rsidRPr="00750BFA">
        <w:rPr>
          <w:spacing w:val="9"/>
          <w:szCs w:val="28"/>
        </w:rPr>
        <w:t xml:space="preserve"> </w:t>
      </w:r>
      <w:r w:rsidRPr="00750BFA">
        <w:rPr>
          <w:szCs w:val="28"/>
        </w:rPr>
        <w:t>кг/м</w:t>
      </w:r>
      <w:r w:rsidRPr="00750BFA">
        <w:rPr>
          <w:szCs w:val="28"/>
          <w:vertAlign w:val="superscript"/>
        </w:rPr>
        <w:t>2</w:t>
      </w:r>
      <w:r w:rsidRPr="00750BFA">
        <w:rPr>
          <w:szCs w:val="28"/>
        </w:rPr>
        <w:t>,</w:t>
      </w:r>
      <w:r w:rsidRPr="00750BFA">
        <w:rPr>
          <w:spacing w:val="6"/>
          <w:szCs w:val="28"/>
        </w:rPr>
        <w:t xml:space="preserve"> у </w:t>
      </w:r>
      <w:r w:rsidRPr="00750BFA">
        <w:rPr>
          <w:szCs w:val="28"/>
        </w:rPr>
        <w:t>КГ2 – 19±0,1 кг/м</w:t>
      </w:r>
      <w:r w:rsidRPr="00750BFA">
        <w:rPr>
          <w:szCs w:val="28"/>
          <w:vertAlign w:val="superscript"/>
        </w:rPr>
        <w:t>2</w:t>
      </w:r>
      <w:r w:rsidRPr="00750BFA">
        <w:rPr>
          <w:szCs w:val="28"/>
        </w:rPr>
        <w:t xml:space="preserve"> (табл. 3.6).</w:t>
      </w:r>
    </w:p>
    <w:p w:rsidR="00B21ED2" w:rsidRPr="00750BFA" w:rsidRDefault="00B21ED2" w:rsidP="00B21ED2">
      <w:pPr>
        <w:ind w:right="-2"/>
        <w:jc w:val="right"/>
        <w:rPr>
          <w:i/>
          <w:sz w:val="28"/>
          <w:szCs w:val="28"/>
          <w:lang w:val="uk-UA"/>
        </w:rPr>
      </w:pPr>
      <w:r w:rsidRPr="00750BFA">
        <w:rPr>
          <w:i/>
          <w:sz w:val="28"/>
          <w:szCs w:val="28"/>
          <w:lang w:val="uk-UA"/>
        </w:rPr>
        <w:t>Таблиця 3.6</w:t>
      </w:r>
    </w:p>
    <w:p w:rsidR="00B21ED2" w:rsidRPr="00750BFA" w:rsidRDefault="00B21ED2" w:rsidP="00B21ED2">
      <w:pPr>
        <w:ind w:left="3345" w:hanging="2795"/>
        <w:jc w:val="both"/>
        <w:rPr>
          <w:b/>
          <w:sz w:val="28"/>
          <w:szCs w:val="28"/>
          <w:vertAlign w:val="superscript"/>
          <w:lang w:val="uk-UA"/>
        </w:rPr>
      </w:pPr>
      <w:r w:rsidRPr="00750BFA">
        <w:rPr>
          <w:b/>
          <w:sz w:val="28"/>
          <w:szCs w:val="28"/>
          <w:lang w:val="uk-UA"/>
        </w:rPr>
        <w:t>Динаміка показників індексу маси тіла у хлопців і дівчат в основних і контрольних групах, (</w:t>
      </w:r>
      <w:r w:rsidRPr="00750BFA">
        <w:rPr>
          <w:b/>
          <w:i/>
          <w:position w:val="-4"/>
          <w:sz w:val="28"/>
          <w:szCs w:val="28"/>
          <w:lang w:val="uk-UA"/>
        </w:rPr>
        <w:object w:dxaOrig="260" w:dyaOrig="320">
          <v:shape id="_x0000_i1029" type="#_x0000_t75" style="width:10.2pt;height:13.6pt" o:ole="">
            <v:imagedata r:id="rId7" o:title=""/>
          </v:shape>
          <o:OLEObject Type="Embed" ProgID="Equation.3" ShapeID="_x0000_i1029" DrawAspect="Content" ObjectID="_1687127996" r:id="rId12"/>
        </w:object>
      </w:r>
      <w:r w:rsidRPr="00750BFA">
        <w:rPr>
          <w:b/>
          <w:sz w:val="28"/>
          <w:szCs w:val="28"/>
          <w:lang w:val="uk-UA"/>
        </w:rPr>
        <w:t>±S)</w:t>
      </w:r>
    </w:p>
    <w:p w:rsidR="00B21ED2" w:rsidRPr="00750BFA" w:rsidRDefault="00B21ED2" w:rsidP="00B21ED2">
      <w:pPr>
        <w:ind w:left="3345" w:hanging="2795"/>
        <w:jc w:val="both"/>
        <w:rPr>
          <w:sz w:val="28"/>
          <w:szCs w:val="28"/>
          <w:lang w:val="uk-UA"/>
        </w:rPr>
      </w:pPr>
    </w:p>
    <w:tbl>
      <w:tblPr>
        <w:tblW w:w="958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1"/>
        <w:gridCol w:w="1560"/>
        <w:gridCol w:w="850"/>
        <w:gridCol w:w="851"/>
        <w:gridCol w:w="850"/>
        <w:gridCol w:w="851"/>
        <w:gridCol w:w="850"/>
        <w:gridCol w:w="851"/>
        <w:gridCol w:w="940"/>
        <w:gridCol w:w="982"/>
      </w:tblGrid>
      <w:tr w:rsidR="00B21ED2" w:rsidRPr="00750BFA" w:rsidTr="000618DA">
        <w:trPr>
          <w:trHeight w:val="448"/>
        </w:trPr>
        <w:tc>
          <w:tcPr>
            <w:tcW w:w="1001" w:type="dxa"/>
            <w:vMerge w:val="restart"/>
          </w:tcPr>
          <w:p w:rsidR="00B21ED2" w:rsidRPr="00750BFA" w:rsidRDefault="00B21ED2" w:rsidP="000618DA">
            <w:pPr>
              <w:spacing w:line="360" w:lineRule="auto"/>
              <w:jc w:val="center"/>
              <w:rPr>
                <w:sz w:val="28"/>
                <w:szCs w:val="28"/>
                <w:lang w:val="uk-UA"/>
              </w:rPr>
            </w:pPr>
            <w:r w:rsidRPr="00750BFA">
              <w:rPr>
                <w:sz w:val="28"/>
                <w:szCs w:val="28"/>
                <w:lang w:val="uk-UA"/>
              </w:rPr>
              <w:t>Група</w:t>
            </w:r>
          </w:p>
        </w:tc>
        <w:tc>
          <w:tcPr>
            <w:tcW w:w="1560" w:type="dxa"/>
            <w:vMerge w:val="restart"/>
          </w:tcPr>
          <w:p w:rsidR="00B21ED2" w:rsidRPr="00750BFA" w:rsidRDefault="00B21ED2" w:rsidP="000618DA">
            <w:pPr>
              <w:spacing w:line="360" w:lineRule="auto"/>
              <w:jc w:val="center"/>
              <w:rPr>
                <w:sz w:val="28"/>
                <w:szCs w:val="28"/>
                <w:lang w:val="uk-UA"/>
              </w:rPr>
            </w:pPr>
            <w:r w:rsidRPr="00750BFA">
              <w:rPr>
                <w:sz w:val="28"/>
                <w:szCs w:val="28"/>
                <w:lang w:val="uk-UA"/>
              </w:rPr>
              <w:t>Показники</w:t>
            </w:r>
          </w:p>
        </w:tc>
        <w:tc>
          <w:tcPr>
            <w:tcW w:w="7025" w:type="dxa"/>
            <w:gridSpan w:val="8"/>
          </w:tcPr>
          <w:p w:rsidR="00B21ED2" w:rsidRPr="00750BFA" w:rsidRDefault="00B21ED2" w:rsidP="000618DA">
            <w:pPr>
              <w:spacing w:line="360" w:lineRule="auto"/>
              <w:jc w:val="center"/>
              <w:rPr>
                <w:sz w:val="28"/>
                <w:szCs w:val="28"/>
                <w:lang w:val="uk-UA"/>
              </w:rPr>
            </w:pPr>
            <w:r w:rsidRPr="00750BFA">
              <w:rPr>
                <w:sz w:val="28"/>
                <w:szCs w:val="28"/>
                <w:lang w:val="uk-UA"/>
              </w:rPr>
              <w:t>Індекс маси тіла, кг/м</w:t>
            </w:r>
            <w:r w:rsidRPr="00750BFA">
              <w:rPr>
                <w:sz w:val="28"/>
                <w:szCs w:val="28"/>
                <w:vertAlign w:val="superscript"/>
                <w:lang w:val="uk-UA"/>
              </w:rPr>
              <w:t>2</w:t>
            </w:r>
          </w:p>
        </w:tc>
      </w:tr>
      <w:tr w:rsidR="00B21ED2" w:rsidRPr="00750BFA" w:rsidTr="000618DA">
        <w:trPr>
          <w:trHeight w:val="448"/>
        </w:trPr>
        <w:tc>
          <w:tcPr>
            <w:tcW w:w="1001" w:type="dxa"/>
            <w:vMerge/>
          </w:tcPr>
          <w:p w:rsidR="00B21ED2" w:rsidRPr="00750BFA" w:rsidRDefault="00B21ED2" w:rsidP="000618DA">
            <w:pPr>
              <w:spacing w:line="360" w:lineRule="auto"/>
              <w:jc w:val="center"/>
              <w:rPr>
                <w:sz w:val="28"/>
                <w:szCs w:val="28"/>
                <w:lang w:val="uk-UA"/>
              </w:rPr>
            </w:pPr>
          </w:p>
        </w:tc>
        <w:tc>
          <w:tcPr>
            <w:tcW w:w="1560" w:type="dxa"/>
            <w:vMerge/>
          </w:tcPr>
          <w:p w:rsidR="00B21ED2" w:rsidRPr="00750BFA" w:rsidRDefault="00B21ED2" w:rsidP="000618DA">
            <w:pPr>
              <w:spacing w:line="360" w:lineRule="auto"/>
              <w:jc w:val="center"/>
              <w:rPr>
                <w:sz w:val="28"/>
                <w:szCs w:val="28"/>
                <w:lang w:val="uk-UA"/>
              </w:rPr>
            </w:pPr>
          </w:p>
        </w:tc>
        <w:tc>
          <w:tcPr>
            <w:tcW w:w="1701" w:type="dxa"/>
            <w:gridSpan w:val="2"/>
          </w:tcPr>
          <w:p w:rsidR="00B21ED2" w:rsidRPr="00750BFA" w:rsidRDefault="00B21ED2" w:rsidP="000618DA">
            <w:pPr>
              <w:spacing w:line="360" w:lineRule="auto"/>
              <w:jc w:val="center"/>
              <w:rPr>
                <w:sz w:val="28"/>
                <w:szCs w:val="28"/>
                <w:lang w:val="uk-UA"/>
              </w:rPr>
            </w:pPr>
            <w:r w:rsidRPr="00750BFA">
              <w:rPr>
                <w:sz w:val="28"/>
                <w:szCs w:val="28"/>
                <w:lang w:val="uk-UA"/>
              </w:rPr>
              <w:t>Первинне обстеження</w:t>
            </w:r>
          </w:p>
        </w:tc>
        <w:tc>
          <w:tcPr>
            <w:tcW w:w="1701" w:type="dxa"/>
            <w:gridSpan w:val="2"/>
          </w:tcPr>
          <w:p w:rsidR="00B21ED2" w:rsidRPr="00750BFA" w:rsidRDefault="00B21ED2" w:rsidP="000618DA">
            <w:pPr>
              <w:spacing w:line="360" w:lineRule="auto"/>
              <w:jc w:val="center"/>
              <w:rPr>
                <w:sz w:val="28"/>
                <w:szCs w:val="28"/>
                <w:lang w:val="uk-UA"/>
              </w:rPr>
            </w:pPr>
            <w:r w:rsidRPr="00750BFA">
              <w:rPr>
                <w:sz w:val="28"/>
                <w:szCs w:val="28"/>
                <w:lang w:val="uk-UA"/>
              </w:rPr>
              <w:t>Обстеження після І періоду</w:t>
            </w:r>
          </w:p>
        </w:tc>
        <w:tc>
          <w:tcPr>
            <w:tcW w:w="1701" w:type="dxa"/>
            <w:gridSpan w:val="2"/>
          </w:tcPr>
          <w:p w:rsidR="00B21ED2" w:rsidRPr="00750BFA" w:rsidRDefault="00B21ED2" w:rsidP="000618DA">
            <w:pPr>
              <w:spacing w:line="360" w:lineRule="auto"/>
              <w:jc w:val="center"/>
              <w:rPr>
                <w:sz w:val="28"/>
                <w:szCs w:val="28"/>
                <w:lang w:val="uk-UA"/>
              </w:rPr>
            </w:pPr>
            <w:r w:rsidRPr="00750BFA">
              <w:rPr>
                <w:sz w:val="28"/>
                <w:szCs w:val="28"/>
                <w:lang w:val="uk-UA"/>
              </w:rPr>
              <w:t>Обстеження після ІІ періоду</w:t>
            </w:r>
          </w:p>
        </w:tc>
        <w:tc>
          <w:tcPr>
            <w:tcW w:w="1922" w:type="dxa"/>
            <w:gridSpan w:val="2"/>
          </w:tcPr>
          <w:p w:rsidR="00B21ED2" w:rsidRPr="00750BFA" w:rsidRDefault="00B21ED2" w:rsidP="000618DA">
            <w:pPr>
              <w:spacing w:line="360" w:lineRule="auto"/>
              <w:jc w:val="center"/>
              <w:rPr>
                <w:sz w:val="28"/>
                <w:szCs w:val="28"/>
                <w:lang w:val="uk-UA"/>
              </w:rPr>
            </w:pPr>
            <w:r w:rsidRPr="00750BFA">
              <w:rPr>
                <w:sz w:val="28"/>
                <w:szCs w:val="28"/>
                <w:lang w:val="uk-UA"/>
              </w:rPr>
              <w:t>Обстеження після ІІІ періоду</w:t>
            </w:r>
          </w:p>
        </w:tc>
      </w:tr>
      <w:tr w:rsidR="00B21ED2" w:rsidRPr="00750BFA" w:rsidTr="000618DA">
        <w:trPr>
          <w:trHeight w:val="448"/>
        </w:trPr>
        <w:tc>
          <w:tcPr>
            <w:tcW w:w="1001" w:type="dxa"/>
            <w:vMerge/>
          </w:tcPr>
          <w:p w:rsidR="00B21ED2" w:rsidRPr="00750BFA" w:rsidRDefault="00B21ED2" w:rsidP="000618DA">
            <w:pPr>
              <w:spacing w:line="360" w:lineRule="auto"/>
              <w:jc w:val="center"/>
              <w:rPr>
                <w:sz w:val="28"/>
                <w:szCs w:val="28"/>
                <w:lang w:val="uk-UA"/>
              </w:rPr>
            </w:pPr>
          </w:p>
        </w:tc>
        <w:tc>
          <w:tcPr>
            <w:tcW w:w="1560" w:type="dxa"/>
            <w:vMerge/>
          </w:tcPr>
          <w:p w:rsidR="00B21ED2" w:rsidRPr="00750BFA" w:rsidRDefault="00B21ED2" w:rsidP="000618DA">
            <w:pPr>
              <w:spacing w:line="360" w:lineRule="auto"/>
              <w:jc w:val="center"/>
              <w:rPr>
                <w:sz w:val="28"/>
                <w:szCs w:val="28"/>
                <w:lang w:val="uk-UA"/>
              </w:rPr>
            </w:pPr>
          </w:p>
        </w:tc>
        <w:tc>
          <w:tcPr>
            <w:tcW w:w="850" w:type="dxa"/>
          </w:tcPr>
          <w:p w:rsidR="00B21ED2" w:rsidRPr="00750BFA" w:rsidRDefault="00B21ED2" w:rsidP="000618DA">
            <w:pPr>
              <w:spacing w:line="360" w:lineRule="auto"/>
              <w:jc w:val="center"/>
              <w:rPr>
                <w:sz w:val="28"/>
                <w:szCs w:val="28"/>
                <w:lang w:val="uk-UA"/>
              </w:rPr>
            </w:pPr>
            <w:r w:rsidRPr="00750BFA">
              <w:rPr>
                <w:sz w:val="28"/>
                <w:szCs w:val="28"/>
                <w:lang w:val="uk-UA"/>
              </w:rPr>
              <w:t>Х</w:t>
            </w:r>
          </w:p>
        </w:tc>
        <w:tc>
          <w:tcPr>
            <w:tcW w:w="851" w:type="dxa"/>
          </w:tcPr>
          <w:p w:rsidR="00B21ED2" w:rsidRPr="00750BFA" w:rsidRDefault="00B21ED2" w:rsidP="000618DA">
            <w:pPr>
              <w:spacing w:line="360" w:lineRule="auto"/>
              <w:jc w:val="center"/>
              <w:rPr>
                <w:sz w:val="28"/>
                <w:szCs w:val="28"/>
                <w:lang w:val="uk-UA"/>
              </w:rPr>
            </w:pPr>
            <w:r w:rsidRPr="00750BFA">
              <w:rPr>
                <w:sz w:val="28"/>
                <w:szCs w:val="28"/>
                <w:lang w:val="uk-UA"/>
              </w:rPr>
              <w:t>Д</w:t>
            </w:r>
          </w:p>
        </w:tc>
        <w:tc>
          <w:tcPr>
            <w:tcW w:w="850" w:type="dxa"/>
          </w:tcPr>
          <w:p w:rsidR="00B21ED2" w:rsidRPr="00750BFA" w:rsidRDefault="00B21ED2" w:rsidP="000618DA">
            <w:pPr>
              <w:spacing w:line="360" w:lineRule="auto"/>
              <w:jc w:val="center"/>
              <w:rPr>
                <w:sz w:val="28"/>
                <w:szCs w:val="28"/>
                <w:lang w:val="uk-UA"/>
              </w:rPr>
            </w:pPr>
            <w:r w:rsidRPr="00750BFA">
              <w:rPr>
                <w:sz w:val="28"/>
                <w:szCs w:val="28"/>
                <w:lang w:val="uk-UA"/>
              </w:rPr>
              <w:t>Х</w:t>
            </w:r>
          </w:p>
        </w:tc>
        <w:tc>
          <w:tcPr>
            <w:tcW w:w="851" w:type="dxa"/>
          </w:tcPr>
          <w:p w:rsidR="00B21ED2" w:rsidRPr="00750BFA" w:rsidRDefault="00B21ED2" w:rsidP="000618DA">
            <w:pPr>
              <w:spacing w:line="360" w:lineRule="auto"/>
              <w:jc w:val="center"/>
              <w:rPr>
                <w:sz w:val="28"/>
                <w:szCs w:val="28"/>
                <w:lang w:val="uk-UA"/>
              </w:rPr>
            </w:pPr>
            <w:r w:rsidRPr="00750BFA">
              <w:rPr>
                <w:sz w:val="28"/>
                <w:szCs w:val="28"/>
                <w:lang w:val="uk-UA"/>
              </w:rPr>
              <w:t>Д</w:t>
            </w:r>
          </w:p>
        </w:tc>
        <w:tc>
          <w:tcPr>
            <w:tcW w:w="850" w:type="dxa"/>
          </w:tcPr>
          <w:p w:rsidR="00B21ED2" w:rsidRPr="00750BFA" w:rsidRDefault="00B21ED2" w:rsidP="000618DA">
            <w:pPr>
              <w:spacing w:line="360" w:lineRule="auto"/>
              <w:jc w:val="center"/>
              <w:rPr>
                <w:sz w:val="28"/>
                <w:szCs w:val="28"/>
                <w:lang w:val="uk-UA"/>
              </w:rPr>
            </w:pPr>
            <w:r w:rsidRPr="00750BFA">
              <w:rPr>
                <w:sz w:val="28"/>
                <w:szCs w:val="28"/>
                <w:lang w:val="uk-UA"/>
              </w:rPr>
              <w:t>Х</w:t>
            </w:r>
          </w:p>
        </w:tc>
        <w:tc>
          <w:tcPr>
            <w:tcW w:w="851" w:type="dxa"/>
          </w:tcPr>
          <w:p w:rsidR="00B21ED2" w:rsidRPr="00750BFA" w:rsidRDefault="00B21ED2" w:rsidP="000618DA">
            <w:pPr>
              <w:spacing w:line="360" w:lineRule="auto"/>
              <w:jc w:val="center"/>
              <w:rPr>
                <w:sz w:val="28"/>
                <w:szCs w:val="28"/>
                <w:lang w:val="uk-UA"/>
              </w:rPr>
            </w:pPr>
            <w:r w:rsidRPr="00750BFA">
              <w:rPr>
                <w:sz w:val="28"/>
                <w:szCs w:val="28"/>
                <w:lang w:val="uk-UA"/>
              </w:rPr>
              <w:t>Д</w:t>
            </w:r>
          </w:p>
        </w:tc>
        <w:tc>
          <w:tcPr>
            <w:tcW w:w="940" w:type="dxa"/>
          </w:tcPr>
          <w:p w:rsidR="00B21ED2" w:rsidRPr="00750BFA" w:rsidRDefault="00B21ED2" w:rsidP="000618DA">
            <w:pPr>
              <w:spacing w:line="360" w:lineRule="auto"/>
              <w:jc w:val="center"/>
              <w:rPr>
                <w:sz w:val="28"/>
                <w:szCs w:val="28"/>
                <w:lang w:val="uk-UA"/>
              </w:rPr>
            </w:pPr>
            <w:r w:rsidRPr="00750BFA">
              <w:rPr>
                <w:sz w:val="28"/>
                <w:szCs w:val="28"/>
                <w:lang w:val="uk-UA"/>
              </w:rPr>
              <w:t>Х</w:t>
            </w:r>
          </w:p>
        </w:tc>
        <w:tc>
          <w:tcPr>
            <w:tcW w:w="982" w:type="dxa"/>
          </w:tcPr>
          <w:p w:rsidR="00B21ED2" w:rsidRPr="00750BFA" w:rsidRDefault="00B21ED2" w:rsidP="000618DA">
            <w:pPr>
              <w:spacing w:line="360" w:lineRule="auto"/>
              <w:jc w:val="center"/>
              <w:rPr>
                <w:sz w:val="28"/>
                <w:szCs w:val="28"/>
                <w:lang w:val="uk-UA"/>
              </w:rPr>
            </w:pPr>
            <w:r w:rsidRPr="00750BFA">
              <w:rPr>
                <w:sz w:val="28"/>
                <w:szCs w:val="28"/>
                <w:lang w:val="uk-UA"/>
              </w:rPr>
              <w:t>Д</w:t>
            </w:r>
          </w:p>
        </w:tc>
      </w:tr>
      <w:tr w:rsidR="00B21ED2" w:rsidRPr="00750BFA" w:rsidTr="000618DA">
        <w:trPr>
          <w:trHeight w:val="373"/>
        </w:trPr>
        <w:tc>
          <w:tcPr>
            <w:tcW w:w="1001" w:type="dxa"/>
            <w:vMerge w:val="restart"/>
          </w:tcPr>
          <w:p w:rsidR="00B21ED2" w:rsidRPr="00750BFA" w:rsidRDefault="00B21ED2" w:rsidP="000618DA">
            <w:pPr>
              <w:spacing w:line="360" w:lineRule="auto"/>
              <w:jc w:val="center"/>
              <w:rPr>
                <w:sz w:val="28"/>
                <w:szCs w:val="28"/>
                <w:lang w:val="uk-UA"/>
              </w:rPr>
            </w:pPr>
            <w:r w:rsidRPr="00750BFA">
              <w:rPr>
                <w:sz w:val="28"/>
                <w:szCs w:val="28"/>
                <w:lang w:val="uk-UA"/>
              </w:rPr>
              <w:t>ОГ1</w:t>
            </w:r>
          </w:p>
          <w:p w:rsidR="00B21ED2" w:rsidRPr="00750BFA" w:rsidRDefault="00B21ED2" w:rsidP="000618DA">
            <w:pPr>
              <w:spacing w:line="360" w:lineRule="auto"/>
              <w:jc w:val="center"/>
              <w:rPr>
                <w:sz w:val="28"/>
                <w:szCs w:val="28"/>
                <w:lang w:val="uk-UA"/>
              </w:rPr>
            </w:pPr>
            <w:r w:rsidRPr="00750BFA">
              <w:rPr>
                <w:sz w:val="28"/>
                <w:szCs w:val="28"/>
                <w:lang w:val="uk-UA"/>
              </w:rPr>
              <w:t>(n=3)</w:t>
            </w:r>
          </w:p>
        </w:tc>
        <w:tc>
          <w:tcPr>
            <w:tcW w:w="1560" w:type="dxa"/>
          </w:tcPr>
          <w:p w:rsidR="00B21ED2" w:rsidRPr="00750BFA" w:rsidRDefault="00B21ED2" w:rsidP="000618DA">
            <w:pPr>
              <w:spacing w:line="360" w:lineRule="auto"/>
              <w:jc w:val="center"/>
              <w:rPr>
                <w:i/>
                <w:sz w:val="28"/>
                <w:szCs w:val="28"/>
                <w:lang w:val="uk-UA"/>
              </w:rPr>
            </w:pPr>
            <w:r w:rsidRPr="00750BFA">
              <w:rPr>
                <w:b/>
                <w:i/>
                <w:position w:val="-4"/>
                <w:sz w:val="28"/>
                <w:szCs w:val="28"/>
                <w:lang w:val="uk-UA"/>
              </w:rPr>
              <w:object w:dxaOrig="260" w:dyaOrig="320">
                <v:shape id="_x0000_i1030" type="#_x0000_t75" style="width:10.2pt;height:13.6pt" o:ole="">
                  <v:imagedata r:id="rId7" o:title=""/>
                </v:shape>
                <o:OLEObject Type="Embed" ProgID="Equation.3" ShapeID="_x0000_i1030" DrawAspect="Content" ObjectID="_1687127997" r:id="rId13"/>
              </w:object>
            </w:r>
          </w:p>
        </w:tc>
        <w:tc>
          <w:tcPr>
            <w:tcW w:w="850"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19,4</w:t>
            </w:r>
          </w:p>
        </w:tc>
        <w:tc>
          <w:tcPr>
            <w:tcW w:w="851" w:type="dxa"/>
          </w:tcPr>
          <w:p w:rsidR="00B21ED2" w:rsidRPr="00750BFA" w:rsidRDefault="00B21ED2" w:rsidP="000618DA">
            <w:pPr>
              <w:pStyle w:val="TableParagraph"/>
              <w:spacing w:line="360" w:lineRule="auto"/>
              <w:ind w:left="15" w:right="94"/>
              <w:rPr>
                <w:sz w:val="28"/>
                <w:szCs w:val="28"/>
                <w:lang w:val="uk-UA"/>
              </w:rPr>
            </w:pPr>
            <w:r w:rsidRPr="00750BFA">
              <w:rPr>
                <w:sz w:val="28"/>
                <w:szCs w:val="28"/>
                <w:lang w:val="uk-UA"/>
              </w:rPr>
              <w:t>18,7</w:t>
            </w:r>
          </w:p>
        </w:tc>
        <w:tc>
          <w:tcPr>
            <w:tcW w:w="850"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19,3</w:t>
            </w:r>
          </w:p>
        </w:tc>
        <w:tc>
          <w:tcPr>
            <w:tcW w:w="851"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18,8</w:t>
            </w:r>
          </w:p>
        </w:tc>
        <w:tc>
          <w:tcPr>
            <w:tcW w:w="850"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19,2</w:t>
            </w:r>
          </w:p>
        </w:tc>
        <w:tc>
          <w:tcPr>
            <w:tcW w:w="851" w:type="dxa"/>
          </w:tcPr>
          <w:p w:rsidR="00B21ED2" w:rsidRPr="00750BFA" w:rsidRDefault="00B21ED2" w:rsidP="000618DA">
            <w:pPr>
              <w:pStyle w:val="TableParagraph"/>
              <w:spacing w:line="360" w:lineRule="auto"/>
              <w:ind w:left="15" w:right="97"/>
              <w:rPr>
                <w:sz w:val="28"/>
                <w:szCs w:val="28"/>
                <w:lang w:val="uk-UA"/>
              </w:rPr>
            </w:pPr>
            <w:r w:rsidRPr="00750BFA">
              <w:rPr>
                <w:sz w:val="28"/>
                <w:szCs w:val="28"/>
                <w:lang w:val="uk-UA"/>
              </w:rPr>
              <w:t>19</w:t>
            </w:r>
          </w:p>
        </w:tc>
        <w:tc>
          <w:tcPr>
            <w:tcW w:w="940"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19,5</w:t>
            </w:r>
          </w:p>
        </w:tc>
        <w:tc>
          <w:tcPr>
            <w:tcW w:w="982" w:type="dxa"/>
          </w:tcPr>
          <w:p w:rsidR="00B21ED2" w:rsidRPr="00750BFA" w:rsidRDefault="00B21ED2" w:rsidP="000618DA">
            <w:pPr>
              <w:pStyle w:val="TableParagraph"/>
              <w:spacing w:line="360" w:lineRule="auto"/>
              <w:ind w:left="15" w:right="121"/>
              <w:rPr>
                <w:sz w:val="28"/>
                <w:szCs w:val="28"/>
                <w:lang w:val="uk-UA"/>
              </w:rPr>
            </w:pPr>
            <w:r w:rsidRPr="00750BFA">
              <w:rPr>
                <w:sz w:val="28"/>
                <w:szCs w:val="28"/>
                <w:lang w:val="uk-UA"/>
              </w:rPr>
              <w:t>19,3*</w:t>
            </w:r>
          </w:p>
        </w:tc>
      </w:tr>
      <w:tr w:rsidR="00B21ED2" w:rsidRPr="00750BFA" w:rsidTr="000618DA">
        <w:trPr>
          <w:trHeight w:val="409"/>
        </w:trPr>
        <w:tc>
          <w:tcPr>
            <w:tcW w:w="1001" w:type="dxa"/>
            <w:vMerge/>
          </w:tcPr>
          <w:p w:rsidR="00B21ED2" w:rsidRPr="00750BFA" w:rsidRDefault="00B21ED2" w:rsidP="000618DA">
            <w:pPr>
              <w:spacing w:line="360" w:lineRule="auto"/>
              <w:jc w:val="center"/>
              <w:rPr>
                <w:sz w:val="28"/>
                <w:szCs w:val="28"/>
                <w:lang w:val="uk-UA"/>
              </w:rPr>
            </w:pPr>
          </w:p>
        </w:tc>
        <w:tc>
          <w:tcPr>
            <w:tcW w:w="1560" w:type="dxa"/>
          </w:tcPr>
          <w:p w:rsidR="00B21ED2" w:rsidRPr="00750BFA" w:rsidRDefault="00B21ED2" w:rsidP="000618DA">
            <w:pPr>
              <w:spacing w:line="360" w:lineRule="auto"/>
              <w:jc w:val="center"/>
              <w:rPr>
                <w:sz w:val="28"/>
                <w:szCs w:val="28"/>
                <w:lang w:val="uk-UA"/>
              </w:rPr>
            </w:pPr>
            <w:r w:rsidRPr="00750BFA">
              <w:rPr>
                <w:sz w:val="28"/>
                <w:szCs w:val="28"/>
                <w:lang w:val="uk-UA"/>
              </w:rPr>
              <w:t>S</w:t>
            </w:r>
          </w:p>
        </w:tc>
        <w:tc>
          <w:tcPr>
            <w:tcW w:w="850"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0,2</w:t>
            </w:r>
          </w:p>
        </w:tc>
        <w:tc>
          <w:tcPr>
            <w:tcW w:w="851" w:type="dxa"/>
          </w:tcPr>
          <w:p w:rsidR="00B21ED2" w:rsidRPr="00750BFA" w:rsidRDefault="00B21ED2" w:rsidP="000618DA">
            <w:pPr>
              <w:pStyle w:val="TableParagraph"/>
              <w:spacing w:line="360" w:lineRule="auto"/>
              <w:ind w:left="15" w:right="83"/>
              <w:rPr>
                <w:sz w:val="28"/>
                <w:szCs w:val="28"/>
                <w:lang w:val="uk-UA"/>
              </w:rPr>
            </w:pPr>
            <w:r w:rsidRPr="00750BFA">
              <w:rPr>
                <w:sz w:val="28"/>
                <w:szCs w:val="28"/>
                <w:lang w:val="uk-UA"/>
              </w:rPr>
              <w:t>0,15</w:t>
            </w:r>
          </w:p>
        </w:tc>
        <w:tc>
          <w:tcPr>
            <w:tcW w:w="850"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0,2</w:t>
            </w:r>
          </w:p>
        </w:tc>
        <w:tc>
          <w:tcPr>
            <w:tcW w:w="851"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0,16</w:t>
            </w:r>
          </w:p>
        </w:tc>
        <w:tc>
          <w:tcPr>
            <w:tcW w:w="850"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0,18</w:t>
            </w:r>
          </w:p>
        </w:tc>
        <w:tc>
          <w:tcPr>
            <w:tcW w:w="851" w:type="dxa"/>
          </w:tcPr>
          <w:p w:rsidR="00B21ED2" w:rsidRPr="00750BFA" w:rsidRDefault="00B21ED2" w:rsidP="000618DA">
            <w:pPr>
              <w:pStyle w:val="TableParagraph"/>
              <w:spacing w:line="360" w:lineRule="auto"/>
              <w:ind w:left="15" w:right="88"/>
              <w:rPr>
                <w:sz w:val="28"/>
                <w:szCs w:val="28"/>
                <w:lang w:val="uk-UA"/>
              </w:rPr>
            </w:pPr>
            <w:r w:rsidRPr="00750BFA">
              <w:rPr>
                <w:sz w:val="28"/>
                <w:szCs w:val="28"/>
                <w:lang w:val="uk-UA"/>
              </w:rPr>
              <w:t>0,16</w:t>
            </w:r>
          </w:p>
        </w:tc>
        <w:tc>
          <w:tcPr>
            <w:tcW w:w="940"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0,18</w:t>
            </w:r>
          </w:p>
        </w:tc>
        <w:tc>
          <w:tcPr>
            <w:tcW w:w="982" w:type="dxa"/>
          </w:tcPr>
          <w:p w:rsidR="00B21ED2" w:rsidRPr="00750BFA" w:rsidRDefault="00B21ED2" w:rsidP="000618DA">
            <w:pPr>
              <w:pStyle w:val="TableParagraph"/>
              <w:spacing w:line="360" w:lineRule="auto"/>
              <w:ind w:left="15" w:right="120"/>
              <w:rPr>
                <w:sz w:val="28"/>
                <w:szCs w:val="28"/>
                <w:lang w:val="uk-UA"/>
              </w:rPr>
            </w:pPr>
            <w:r w:rsidRPr="00750BFA">
              <w:rPr>
                <w:sz w:val="28"/>
                <w:szCs w:val="28"/>
                <w:lang w:val="uk-UA"/>
              </w:rPr>
              <w:t>0,17</w:t>
            </w:r>
          </w:p>
        </w:tc>
      </w:tr>
      <w:tr w:rsidR="00B21ED2" w:rsidRPr="00750BFA" w:rsidTr="000618DA">
        <w:trPr>
          <w:trHeight w:val="463"/>
        </w:trPr>
        <w:tc>
          <w:tcPr>
            <w:tcW w:w="1001" w:type="dxa"/>
            <w:vMerge w:val="restart"/>
          </w:tcPr>
          <w:p w:rsidR="00B21ED2" w:rsidRPr="00750BFA" w:rsidRDefault="00B21ED2" w:rsidP="000618DA">
            <w:pPr>
              <w:spacing w:line="360" w:lineRule="auto"/>
              <w:jc w:val="center"/>
              <w:rPr>
                <w:sz w:val="28"/>
                <w:szCs w:val="28"/>
                <w:lang w:val="uk-UA"/>
              </w:rPr>
            </w:pPr>
            <w:r w:rsidRPr="00750BFA">
              <w:rPr>
                <w:sz w:val="28"/>
                <w:szCs w:val="28"/>
                <w:lang w:val="uk-UA"/>
              </w:rPr>
              <w:t>КГ1</w:t>
            </w:r>
          </w:p>
          <w:p w:rsidR="00B21ED2" w:rsidRPr="00750BFA" w:rsidRDefault="00B21ED2" w:rsidP="000618DA">
            <w:pPr>
              <w:spacing w:line="360" w:lineRule="auto"/>
              <w:jc w:val="center"/>
              <w:rPr>
                <w:sz w:val="28"/>
                <w:szCs w:val="28"/>
                <w:lang w:val="uk-UA"/>
              </w:rPr>
            </w:pPr>
            <w:r w:rsidRPr="00750BFA">
              <w:rPr>
                <w:sz w:val="28"/>
                <w:szCs w:val="28"/>
                <w:lang w:val="uk-UA"/>
              </w:rPr>
              <w:t>(n=3)</w:t>
            </w:r>
          </w:p>
        </w:tc>
        <w:tc>
          <w:tcPr>
            <w:tcW w:w="1560" w:type="dxa"/>
          </w:tcPr>
          <w:p w:rsidR="00B21ED2" w:rsidRPr="00750BFA" w:rsidRDefault="00B21ED2" w:rsidP="000618DA">
            <w:pPr>
              <w:spacing w:line="360" w:lineRule="auto"/>
              <w:jc w:val="center"/>
              <w:rPr>
                <w:sz w:val="28"/>
                <w:szCs w:val="28"/>
                <w:lang w:val="uk-UA"/>
              </w:rPr>
            </w:pPr>
            <w:r w:rsidRPr="00750BFA">
              <w:rPr>
                <w:b/>
                <w:position w:val="-4"/>
                <w:sz w:val="28"/>
                <w:szCs w:val="28"/>
                <w:lang w:val="uk-UA"/>
              </w:rPr>
              <w:object w:dxaOrig="260" w:dyaOrig="320">
                <v:shape id="_x0000_i1031" type="#_x0000_t75" style="width:10.2pt;height:13.6pt" o:ole="">
                  <v:imagedata r:id="rId7" o:title=""/>
                </v:shape>
                <o:OLEObject Type="Embed" ProgID="Equation.3" ShapeID="_x0000_i1031" DrawAspect="Content" ObjectID="_1687127998" r:id="rId14"/>
              </w:object>
            </w:r>
          </w:p>
        </w:tc>
        <w:tc>
          <w:tcPr>
            <w:tcW w:w="850"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19,2</w:t>
            </w:r>
          </w:p>
        </w:tc>
        <w:tc>
          <w:tcPr>
            <w:tcW w:w="851"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18,5</w:t>
            </w:r>
          </w:p>
        </w:tc>
        <w:tc>
          <w:tcPr>
            <w:tcW w:w="850"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19,2</w:t>
            </w:r>
          </w:p>
        </w:tc>
        <w:tc>
          <w:tcPr>
            <w:tcW w:w="851"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18,5</w:t>
            </w:r>
          </w:p>
        </w:tc>
        <w:tc>
          <w:tcPr>
            <w:tcW w:w="850"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19,3</w:t>
            </w:r>
          </w:p>
        </w:tc>
        <w:tc>
          <w:tcPr>
            <w:tcW w:w="851" w:type="dxa"/>
          </w:tcPr>
          <w:p w:rsidR="00B21ED2" w:rsidRPr="00750BFA" w:rsidRDefault="00B21ED2" w:rsidP="000618DA">
            <w:pPr>
              <w:pStyle w:val="TableParagraph"/>
              <w:spacing w:line="360" w:lineRule="auto"/>
              <w:ind w:left="15" w:right="97"/>
              <w:rPr>
                <w:sz w:val="28"/>
                <w:szCs w:val="28"/>
                <w:lang w:val="uk-UA"/>
              </w:rPr>
            </w:pPr>
            <w:r w:rsidRPr="00750BFA">
              <w:rPr>
                <w:sz w:val="28"/>
                <w:szCs w:val="28"/>
                <w:lang w:val="uk-UA"/>
              </w:rPr>
              <w:t>18,9</w:t>
            </w:r>
          </w:p>
        </w:tc>
        <w:tc>
          <w:tcPr>
            <w:tcW w:w="940"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19,5</w:t>
            </w:r>
          </w:p>
        </w:tc>
        <w:tc>
          <w:tcPr>
            <w:tcW w:w="982" w:type="dxa"/>
          </w:tcPr>
          <w:p w:rsidR="00B21ED2" w:rsidRPr="00750BFA" w:rsidRDefault="00B21ED2" w:rsidP="000618DA">
            <w:pPr>
              <w:pStyle w:val="TableParagraph"/>
              <w:spacing w:line="360" w:lineRule="auto"/>
              <w:ind w:left="15" w:right="121"/>
              <w:rPr>
                <w:sz w:val="28"/>
                <w:szCs w:val="28"/>
                <w:lang w:val="uk-UA"/>
              </w:rPr>
            </w:pPr>
            <w:r w:rsidRPr="00750BFA">
              <w:rPr>
                <w:sz w:val="28"/>
                <w:szCs w:val="28"/>
                <w:lang w:val="uk-UA"/>
              </w:rPr>
              <w:t>18,9*</w:t>
            </w:r>
          </w:p>
        </w:tc>
      </w:tr>
      <w:tr w:rsidR="00B21ED2" w:rsidRPr="00750BFA" w:rsidTr="000618DA">
        <w:trPr>
          <w:trHeight w:val="489"/>
        </w:trPr>
        <w:tc>
          <w:tcPr>
            <w:tcW w:w="1001" w:type="dxa"/>
            <w:vMerge/>
          </w:tcPr>
          <w:p w:rsidR="00B21ED2" w:rsidRPr="00750BFA" w:rsidRDefault="00B21ED2" w:rsidP="000618DA">
            <w:pPr>
              <w:spacing w:line="360" w:lineRule="auto"/>
              <w:jc w:val="center"/>
              <w:rPr>
                <w:sz w:val="28"/>
                <w:szCs w:val="28"/>
                <w:lang w:val="uk-UA"/>
              </w:rPr>
            </w:pPr>
          </w:p>
        </w:tc>
        <w:tc>
          <w:tcPr>
            <w:tcW w:w="1560" w:type="dxa"/>
          </w:tcPr>
          <w:p w:rsidR="00B21ED2" w:rsidRPr="00750BFA" w:rsidRDefault="00B21ED2" w:rsidP="000618DA">
            <w:pPr>
              <w:spacing w:line="360" w:lineRule="auto"/>
              <w:jc w:val="center"/>
              <w:rPr>
                <w:sz w:val="28"/>
                <w:szCs w:val="28"/>
                <w:lang w:val="uk-UA"/>
              </w:rPr>
            </w:pPr>
            <w:r w:rsidRPr="00750BFA">
              <w:rPr>
                <w:sz w:val="28"/>
                <w:szCs w:val="28"/>
                <w:lang w:val="uk-UA"/>
              </w:rPr>
              <w:t>S</w:t>
            </w:r>
          </w:p>
        </w:tc>
        <w:tc>
          <w:tcPr>
            <w:tcW w:w="850"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0,13</w:t>
            </w:r>
          </w:p>
        </w:tc>
        <w:tc>
          <w:tcPr>
            <w:tcW w:w="851"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0,21</w:t>
            </w:r>
          </w:p>
        </w:tc>
        <w:tc>
          <w:tcPr>
            <w:tcW w:w="850"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0,13</w:t>
            </w:r>
          </w:p>
        </w:tc>
        <w:tc>
          <w:tcPr>
            <w:tcW w:w="851"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0,21</w:t>
            </w:r>
          </w:p>
        </w:tc>
        <w:tc>
          <w:tcPr>
            <w:tcW w:w="850"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0,10</w:t>
            </w:r>
          </w:p>
        </w:tc>
        <w:tc>
          <w:tcPr>
            <w:tcW w:w="851" w:type="dxa"/>
          </w:tcPr>
          <w:p w:rsidR="00B21ED2" w:rsidRPr="00750BFA" w:rsidRDefault="00B21ED2" w:rsidP="000618DA">
            <w:pPr>
              <w:pStyle w:val="TableParagraph"/>
              <w:spacing w:line="360" w:lineRule="auto"/>
              <w:ind w:left="15" w:right="88"/>
              <w:rPr>
                <w:sz w:val="28"/>
                <w:szCs w:val="28"/>
                <w:lang w:val="uk-UA"/>
              </w:rPr>
            </w:pPr>
            <w:r w:rsidRPr="00750BFA">
              <w:rPr>
                <w:sz w:val="28"/>
                <w:szCs w:val="28"/>
                <w:lang w:val="uk-UA"/>
              </w:rPr>
              <w:t>0,14</w:t>
            </w:r>
          </w:p>
        </w:tc>
        <w:tc>
          <w:tcPr>
            <w:tcW w:w="940"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0,11</w:t>
            </w:r>
          </w:p>
        </w:tc>
        <w:tc>
          <w:tcPr>
            <w:tcW w:w="982" w:type="dxa"/>
          </w:tcPr>
          <w:p w:rsidR="00B21ED2" w:rsidRPr="00750BFA" w:rsidRDefault="00B21ED2" w:rsidP="000618DA">
            <w:pPr>
              <w:pStyle w:val="TableParagraph"/>
              <w:spacing w:line="360" w:lineRule="auto"/>
              <w:ind w:left="15" w:right="120"/>
              <w:rPr>
                <w:sz w:val="28"/>
                <w:szCs w:val="28"/>
                <w:lang w:val="uk-UA"/>
              </w:rPr>
            </w:pPr>
            <w:r w:rsidRPr="00750BFA">
              <w:rPr>
                <w:sz w:val="28"/>
                <w:szCs w:val="28"/>
                <w:lang w:val="uk-UA"/>
              </w:rPr>
              <w:t>0,14</w:t>
            </w:r>
          </w:p>
        </w:tc>
      </w:tr>
      <w:tr w:rsidR="00B21ED2" w:rsidRPr="00750BFA" w:rsidTr="000618DA">
        <w:trPr>
          <w:trHeight w:val="448"/>
        </w:trPr>
        <w:tc>
          <w:tcPr>
            <w:tcW w:w="1001" w:type="dxa"/>
            <w:vMerge w:val="restart"/>
          </w:tcPr>
          <w:p w:rsidR="00B21ED2" w:rsidRPr="00750BFA" w:rsidRDefault="00B21ED2" w:rsidP="000618DA">
            <w:pPr>
              <w:spacing w:line="360" w:lineRule="auto"/>
              <w:jc w:val="center"/>
              <w:rPr>
                <w:sz w:val="28"/>
                <w:szCs w:val="28"/>
                <w:lang w:val="uk-UA"/>
              </w:rPr>
            </w:pPr>
            <w:r w:rsidRPr="00750BFA">
              <w:rPr>
                <w:sz w:val="28"/>
                <w:szCs w:val="28"/>
                <w:lang w:val="uk-UA"/>
              </w:rPr>
              <w:t>ОГ2</w:t>
            </w:r>
          </w:p>
          <w:p w:rsidR="00B21ED2" w:rsidRPr="00750BFA" w:rsidRDefault="00B21ED2" w:rsidP="000618DA">
            <w:pPr>
              <w:spacing w:line="360" w:lineRule="auto"/>
              <w:jc w:val="center"/>
              <w:rPr>
                <w:sz w:val="28"/>
                <w:szCs w:val="28"/>
                <w:lang w:val="uk-UA"/>
              </w:rPr>
            </w:pPr>
            <w:r w:rsidRPr="00750BFA">
              <w:rPr>
                <w:sz w:val="28"/>
                <w:szCs w:val="28"/>
                <w:lang w:val="uk-UA"/>
              </w:rPr>
              <w:t>(n=4)</w:t>
            </w:r>
          </w:p>
        </w:tc>
        <w:tc>
          <w:tcPr>
            <w:tcW w:w="1560" w:type="dxa"/>
          </w:tcPr>
          <w:p w:rsidR="00B21ED2" w:rsidRPr="00750BFA" w:rsidRDefault="00B21ED2" w:rsidP="000618DA">
            <w:pPr>
              <w:spacing w:line="360" w:lineRule="auto"/>
              <w:jc w:val="center"/>
              <w:rPr>
                <w:sz w:val="28"/>
                <w:szCs w:val="28"/>
                <w:lang w:val="uk-UA"/>
              </w:rPr>
            </w:pPr>
            <w:r w:rsidRPr="00750BFA">
              <w:rPr>
                <w:b/>
                <w:position w:val="-4"/>
                <w:sz w:val="28"/>
                <w:szCs w:val="28"/>
                <w:lang w:val="uk-UA"/>
              </w:rPr>
              <w:object w:dxaOrig="260" w:dyaOrig="320">
                <v:shape id="_x0000_i1032" type="#_x0000_t75" style="width:10.2pt;height:13.6pt" o:ole="">
                  <v:imagedata r:id="rId7" o:title=""/>
                </v:shape>
                <o:OLEObject Type="Embed" ProgID="Equation.3" ShapeID="_x0000_i1032" DrawAspect="Content" ObjectID="_1687127999" r:id="rId15"/>
              </w:object>
            </w:r>
          </w:p>
        </w:tc>
        <w:tc>
          <w:tcPr>
            <w:tcW w:w="850"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19,3</w:t>
            </w:r>
          </w:p>
        </w:tc>
        <w:tc>
          <w:tcPr>
            <w:tcW w:w="851"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18,6</w:t>
            </w:r>
          </w:p>
        </w:tc>
        <w:tc>
          <w:tcPr>
            <w:tcW w:w="850"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19,5</w:t>
            </w:r>
          </w:p>
        </w:tc>
        <w:tc>
          <w:tcPr>
            <w:tcW w:w="851"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18,8</w:t>
            </w:r>
          </w:p>
        </w:tc>
        <w:tc>
          <w:tcPr>
            <w:tcW w:w="850"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19,6</w:t>
            </w:r>
          </w:p>
        </w:tc>
        <w:tc>
          <w:tcPr>
            <w:tcW w:w="851" w:type="dxa"/>
          </w:tcPr>
          <w:p w:rsidR="00B21ED2" w:rsidRPr="00750BFA" w:rsidRDefault="00B21ED2" w:rsidP="000618DA">
            <w:pPr>
              <w:pStyle w:val="TableParagraph"/>
              <w:spacing w:line="360" w:lineRule="auto"/>
              <w:ind w:left="15" w:right="97"/>
              <w:rPr>
                <w:sz w:val="28"/>
                <w:szCs w:val="28"/>
                <w:lang w:val="uk-UA"/>
              </w:rPr>
            </w:pPr>
            <w:r w:rsidRPr="00750BFA">
              <w:rPr>
                <w:sz w:val="28"/>
                <w:szCs w:val="28"/>
                <w:lang w:val="uk-UA"/>
              </w:rPr>
              <w:t>18,9</w:t>
            </w:r>
          </w:p>
        </w:tc>
        <w:tc>
          <w:tcPr>
            <w:tcW w:w="940"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19,5</w:t>
            </w:r>
          </w:p>
        </w:tc>
        <w:tc>
          <w:tcPr>
            <w:tcW w:w="982" w:type="dxa"/>
          </w:tcPr>
          <w:p w:rsidR="00B21ED2" w:rsidRPr="00750BFA" w:rsidRDefault="00B21ED2" w:rsidP="000618DA">
            <w:pPr>
              <w:pStyle w:val="TableParagraph"/>
              <w:spacing w:line="360" w:lineRule="auto"/>
              <w:ind w:left="15" w:right="121"/>
              <w:rPr>
                <w:sz w:val="28"/>
                <w:szCs w:val="28"/>
                <w:lang w:val="uk-UA"/>
              </w:rPr>
            </w:pPr>
            <w:r w:rsidRPr="00750BFA">
              <w:rPr>
                <w:sz w:val="28"/>
                <w:szCs w:val="28"/>
                <w:lang w:val="uk-UA"/>
              </w:rPr>
              <w:t>19,3*</w:t>
            </w:r>
          </w:p>
        </w:tc>
      </w:tr>
      <w:tr w:rsidR="00B21ED2" w:rsidRPr="00750BFA" w:rsidTr="000618DA">
        <w:trPr>
          <w:trHeight w:val="448"/>
        </w:trPr>
        <w:tc>
          <w:tcPr>
            <w:tcW w:w="1001" w:type="dxa"/>
            <w:vMerge/>
          </w:tcPr>
          <w:p w:rsidR="00B21ED2" w:rsidRPr="00750BFA" w:rsidRDefault="00B21ED2" w:rsidP="000618DA">
            <w:pPr>
              <w:spacing w:line="360" w:lineRule="auto"/>
              <w:jc w:val="center"/>
              <w:rPr>
                <w:sz w:val="28"/>
                <w:szCs w:val="28"/>
                <w:lang w:val="uk-UA"/>
              </w:rPr>
            </w:pPr>
          </w:p>
        </w:tc>
        <w:tc>
          <w:tcPr>
            <w:tcW w:w="1560" w:type="dxa"/>
          </w:tcPr>
          <w:p w:rsidR="00B21ED2" w:rsidRPr="00750BFA" w:rsidRDefault="00B21ED2" w:rsidP="000618DA">
            <w:pPr>
              <w:spacing w:line="360" w:lineRule="auto"/>
              <w:jc w:val="center"/>
              <w:rPr>
                <w:sz w:val="28"/>
                <w:szCs w:val="28"/>
                <w:lang w:val="uk-UA"/>
              </w:rPr>
            </w:pPr>
            <w:r w:rsidRPr="00750BFA">
              <w:rPr>
                <w:sz w:val="28"/>
                <w:szCs w:val="28"/>
                <w:lang w:val="uk-UA"/>
              </w:rPr>
              <w:t>S</w:t>
            </w:r>
          </w:p>
        </w:tc>
        <w:tc>
          <w:tcPr>
            <w:tcW w:w="850"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0,11</w:t>
            </w:r>
          </w:p>
        </w:tc>
        <w:tc>
          <w:tcPr>
            <w:tcW w:w="851"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0,13</w:t>
            </w:r>
          </w:p>
        </w:tc>
        <w:tc>
          <w:tcPr>
            <w:tcW w:w="850"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0,09</w:t>
            </w:r>
          </w:p>
        </w:tc>
        <w:tc>
          <w:tcPr>
            <w:tcW w:w="851"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0,04</w:t>
            </w:r>
          </w:p>
        </w:tc>
        <w:tc>
          <w:tcPr>
            <w:tcW w:w="850"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0,1</w:t>
            </w:r>
          </w:p>
        </w:tc>
        <w:tc>
          <w:tcPr>
            <w:tcW w:w="851" w:type="dxa"/>
          </w:tcPr>
          <w:p w:rsidR="00B21ED2" w:rsidRPr="00750BFA" w:rsidRDefault="00B21ED2" w:rsidP="000618DA">
            <w:pPr>
              <w:pStyle w:val="TableParagraph"/>
              <w:spacing w:line="360" w:lineRule="auto"/>
              <w:ind w:left="15" w:right="88"/>
              <w:rPr>
                <w:sz w:val="28"/>
                <w:szCs w:val="28"/>
                <w:lang w:val="uk-UA"/>
              </w:rPr>
            </w:pPr>
            <w:r w:rsidRPr="00750BFA">
              <w:rPr>
                <w:sz w:val="28"/>
                <w:szCs w:val="28"/>
                <w:lang w:val="uk-UA"/>
              </w:rPr>
              <w:t>0,05</w:t>
            </w:r>
          </w:p>
        </w:tc>
        <w:tc>
          <w:tcPr>
            <w:tcW w:w="940"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0,09</w:t>
            </w:r>
          </w:p>
        </w:tc>
        <w:tc>
          <w:tcPr>
            <w:tcW w:w="982" w:type="dxa"/>
          </w:tcPr>
          <w:p w:rsidR="00B21ED2" w:rsidRPr="00750BFA" w:rsidRDefault="00B21ED2" w:rsidP="000618DA">
            <w:pPr>
              <w:pStyle w:val="TableParagraph"/>
              <w:spacing w:line="360" w:lineRule="auto"/>
              <w:ind w:left="15" w:right="120"/>
              <w:rPr>
                <w:sz w:val="28"/>
                <w:szCs w:val="28"/>
                <w:lang w:val="uk-UA"/>
              </w:rPr>
            </w:pPr>
            <w:r w:rsidRPr="00750BFA">
              <w:rPr>
                <w:sz w:val="28"/>
                <w:szCs w:val="28"/>
                <w:lang w:val="uk-UA"/>
              </w:rPr>
              <w:t>0,07</w:t>
            </w:r>
          </w:p>
        </w:tc>
      </w:tr>
    </w:tbl>
    <w:p w:rsidR="00B21ED2" w:rsidRPr="00750BFA" w:rsidRDefault="00B21ED2" w:rsidP="00B21ED2">
      <w:pPr>
        <w:rPr>
          <w:sz w:val="28"/>
          <w:szCs w:val="28"/>
          <w:lang w:val="uk-UA"/>
        </w:rPr>
      </w:pPr>
    </w:p>
    <w:p w:rsidR="00B21ED2" w:rsidRPr="00750BFA" w:rsidRDefault="00B21ED2" w:rsidP="00B21ED2">
      <w:pPr>
        <w:jc w:val="right"/>
        <w:rPr>
          <w:i/>
          <w:sz w:val="28"/>
          <w:szCs w:val="28"/>
          <w:lang w:val="uk-UA"/>
        </w:rPr>
      </w:pPr>
      <w:r w:rsidRPr="00750BFA">
        <w:rPr>
          <w:i/>
          <w:sz w:val="28"/>
          <w:szCs w:val="28"/>
          <w:lang w:val="uk-UA"/>
        </w:rPr>
        <w:t>Продовження таблиці 3.6</w:t>
      </w:r>
    </w:p>
    <w:tbl>
      <w:tblPr>
        <w:tblW w:w="958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1"/>
        <w:gridCol w:w="1560"/>
        <w:gridCol w:w="850"/>
        <w:gridCol w:w="851"/>
        <w:gridCol w:w="850"/>
        <w:gridCol w:w="851"/>
        <w:gridCol w:w="850"/>
        <w:gridCol w:w="851"/>
        <w:gridCol w:w="940"/>
        <w:gridCol w:w="982"/>
      </w:tblGrid>
      <w:tr w:rsidR="00B21ED2" w:rsidRPr="00750BFA" w:rsidTr="000618DA">
        <w:trPr>
          <w:trHeight w:val="448"/>
        </w:trPr>
        <w:tc>
          <w:tcPr>
            <w:tcW w:w="1001" w:type="dxa"/>
            <w:vMerge w:val="restart"/>
          </w:tcPr>
          <w:p w:rsidR="00B21ED2" w:rsidRPr="00750BFA" w:rsidRDefault="00B21ED2" w:rsidP="000618DA">
            <w:pPr>
              <w:spacing w:line="360" w:lineRule="auto"/>
              <w:jc w:val="center"/>
              <w:rPr>
                <w:sz w:val="28"/>
                <w:szCs w:val="28"/>
                <w:lang w:val="uk-UA"/>
              </w:rPr>
            </w:pPr>
            <w:r w:rsidRPr="00750BFA">
              <w:rPr>
                <w:sz w:val="28"/>
                <w:szCs w:val="28"/>
                <w:lang w:val="uk-UA"/>
              </w:rPr>
              <w:lastRenderedPageBreak/>
              <w:t>Група</w:t>
            </w:r>
          </w:p>
        </w:tc>
        <w:tc>
          <w:tcPr>
            <w:tcW w:w="1560" w:type="dxa"/>
            <w:vMerge w:val="restart"/>
          </w:tcPr>
          <w:p w:rsidR="00B21ED2" w:rsidRPr="00750BFA" w:rsidRDefault="00B21ED2" w:rsidP="000618DA">
            <w:pPr>
              <w:spacing w:line="360" w:lineRule="auto"/>
              <w:jc w:val="center"/>
              <w:rPr>
                <w:sz w:val="28"/>
                <w:szCs w:val="28"/>
                <w:lang w:val="uk-UA"/>
              </w:rPr>
            </w:pPr>
            <w:r w:rsidRPr="00750BFA">
              <w:rPr>
                <w:sz w:val="28"/>
                <w:szCs w:val="28"/>
                <w:lang w:val="uk-UA"/>
              </w:rPr>
              <w:t>Показники</w:t>
            </w:r>
          </w:p>
        </w:tc>
        <w:tc>
          <w:tcPr>
            <w:tcW w:w="7025" w:type="dxa"/>
            <w:gridSpan w:val="8"/>
          </w:tcPr>
          <w:p w:rsidR="00B21ED2" w:rsidRPr="00750BFA" w:rsidRDefault="00B21ED2" w:rsidP="000618DA">
            <w:pPr>
              <w:spacing w:line="360" w:lineRule="auto"/>
              <w:jc w:val="center"/>
              <w:rPr>
                <w:sz w:val="28"/>
                <w:szCs w:val="28"/>
                <w:lang w:val="uk-UA"/>
              </w:rPr>
            </w:pPr>
            <w:r w:rsidRPr="00750BFA">
              <w:rPr>
                <w:sz w:val="28"/>
                <w:szCs w:val="28"/>
                <w:lang w:val="uk-UA"/>
              </w:rPr>
              <w:t>Індекс маси тіла, кг/м</w:t>
            </w:r>
            <w:r w:rsidRPr="00750BFA">
              <w:rPr>
                <w:sz w:val="28"/>
                <w:szCs w:val="28"/>
                <w:vertAlign w:val="superscript"/>
                <w:lang w:val="uk-UA"/>
              </w:rPr>
              <w:t>2</w:t>
            </w:r>
          </w:p>
        </w:tc>
      </w:tr>
      <w:tr w:rsidR="00B21ED2" w:rsidRPr="00750BFA" w:rsidTr="000618DA">
        <w:trPr>
          <w:trHeight w:val="448"/>
        </w:trPr>
        <w:tc>
          <w:tcPr>
            <w:tcW w:w="1001" w:type="dxa"/>
            <w:vMerge/>
          </w:tcPr>
          <w:p w:rsidR="00B21ED2" w:rsidRPr="00750BFA" w:rsidRDefault="00B21ED2" w:rsidP="000618DA">
            <w:pPr>
              <w:spacing w:line="360" w:lineRule="auto"/>
              <w:jc w:val="center"/>
              <w:rPr>
                <w:sz w:val="28"/>
                <w:szCs w:val="28"/>
                <w:lang w:val="uk-UA"/>
              </w:rPr>
            </w:pPr>
          </w:p>
        </w:tc>
        <w:tc>
          <w:tcPr>
            <w:tcW w:w="1560" w:type="dxa"/>
            <w:vMerge/>
          </w:tcPr>
          <w:p w:rsidR="00B21ED2" w:rsidRPr="00750BFA" w:rsidRDefault="00B21ED2" w:rsidP="000618DA">
            <w:pPr>
              <w:spacing w:line="360" w:lineRule="auto"/>
              <w:jc w:val="center"/>
              <w:rPr>
                <w:sz w:val="28"/>
                <w:szCs w:val="28"/>
                <w:lang w:val="uk-UA"/>
              </w:rPr>
            </w:pPr>
          </w:p>
        </w:tc>
        <w:tc>
          <w:tcPr>
            <w:tcW w:w="1701" w:type="dxa"/>
            <w:gridSpan w:val="2"/>
          </w:tcPr>
          <w:p w:rsidR="00B21ED2" w:rsidRPr="00750BFA" w:rsidRDefault="00B21ED2" w:rsidP="000618DA">
            <w:pPr>
              <w:spacing w:line="360" w:lineRule="auto"/>
              <w:jc w:val="center"/>
              <w:rPr>
                <w:sz w:val="28"/>
                <w:szCs w:val="28"/>
                <w:lang w:val="uk-UA"/>
              </w:rPr>
            </w:pPr>
            <w:r w:rsidRPr="00750BFA">
              <w:rPr>
                <w:sz w:val="28"/>
                <w:szCs w:val="28"/>
                <w:lang w:val="uk-UA"/>
              </w:rPr>
              <w:t>Первинне обстеження</w:t>
            </w:r>
          </w:p>
        </w:tc>
        <w:tc>
          <w:tcPr>
            <w:tcW w:w="1701" w:type="dxa"/>
            <w:gridSpan w:val="2"/>
          </w:tcPr>
          <w:p w:rsidR="00B21ED2" w:rsidRPr="00750BFA" w:rsidRDefault="00B21ED2" w:rsidP="000618DA">
            <w:pPr>
              <w:spacing w:line="360" w:lineRule="auto"/>
              <w:jc w:val="center"/>
              <w:rPr>
                <w:sz w:val="28"/>
                <w:szCs w:val="28"/>
                <w:lang w:val="uk-UA"/>
              </w:rPr>
            </w:pPr>
            <w:r w:rsidRPr="00750BFA">
              <w:rPr>
                <w:sz w:val="28"/>
                <w:szCs w:val="28"/>
                <w:lang w:val="uk-UA"/>
              </w:rPr>
              <w:t>Обстеження після І періоду</w:t>
            </w:r>
          </w:p>
        </w:tc>
        <w:tc>
          <w:tcPr>
            <w:tcW w:w="1701" w:type="dxa"/>
            <w:gridSpan w:val="2"/>
          </w:tcPr>
          <w:p w:rsidR="00B21ED2" w:rsidRPr="00750BFA" w:rsidRDefault="00B21ED2" w:rsidP="000618DA">
            <w:pPr>
              <w:spacing w:line="360" w:lineRule="auto"/>
              <w:jc w:val="center"/>
              <w:rPr>
                <w:sz w:val="28"/>
                <w:szCs w:val="28"/>
                <w:lang w:val="uk-UA"/>
              </w:rPr>
            </w:pPr>
            <w:r w:rsidRPr="00750BFA">
              <w:rPr>
                <w:sz w:val="28"/>
                <w:szCs w:val="28"/>
                <w:lang w:val="uk-UA"/>
              </w:rPr>
              <w:t>Обстеження після ІІ періоду</w:t>
            </w:r>
          </w:p>
        </w:tc>
        <w:tc>
          <w:tcPr>
            <w:tcW w:w="1922" w:type="dxa"/>
            <w:gridSpan w:val="2"/>
          </w:tcPr>
          <w:p w:rsidR="00B21ED2" w:rsidRPr="00750BFA" w:rsidRDefault="00B21ED2" w:rsidP="000618DA">
            <w:pPr>
              <w:spacing w:line="360" w:lineRule="auto"/>
              <w:jc w:val="center"/>
              <w:rPr>
                <w:sz w:val="28"/>
                <w:szCs w:val="28"/>
                <w:lang w:val="uk-UA"/>
              </w:rPr>
            </w:pPr>
            <w:r w:rsidRPr="00750BFA">
              <w:rPr>
                <w:sz w:val="28"/>
                <w:szCs w:val="28"/>
                <w:lang w:val="uk-UA"/>
              </w:rPr>
              <w:t>Обстеження після ІІІ періоду</w:t>
            </w:r>
          </w:p>
        </w:tc>
      </w:tr>
      <w:tr w:rsidR="00B21ED2" w:rsidRPr="00750BFA" w:rsidTr="000618DA">
        <w:trPr>
          <w:trHeight w:val="448"/>
        </w:trPr>
        <w:tc>
          <w:tcPr>
            <w:tcW w:w="1001" w:type="dxa"/>
            <w:vMerge/>
          </w:tcPr>
          <w:p w:rsidR="00B21ED2" w:rsidRPr="00750BFA" w:rsidRDefault="00B21ED2" w:rsidP="000618DA">
            <w:pPr>
              <w:spacing w:line="360" w:lineRule="auto"/>
              <w:jc w:val="center"/>
              <w:rPr>
                <w:sz w:val="28"/>
                <w:szCs w:val="28"/>
                <w:lang w:val="uk-UA"/>
              </w:rPr>
            </w:pPr>
          </w:p>
        </w:tc>
        <w:tc>
          <w:tcPr>
            <w:tcW w:w="1560" w:type="dxa"/>
            <w:vMerge/>
          </w:tcPr>
          <w:p w:rsidR="00B21ED2" w:rsidRPr="00750BFA" w:rsidRDefault="00B21ED2" w:rsidP="000618DA">
            <w:pPr>
              <w:spacing w:line="360" w:lineRule="auto"/>
              <w:jc w:val="center"/>
              <w:rPr>
                <w:sz w:val="28"/>
                <w:szCs w:val="28"/>
                <w:lang w:val="uk-UA"/>
              </w:rPr>
            </w:pPr>
          </w:p>
        </w:tc>
        <w:tc>
          <w:tcPr>
            <w:tcW w:w="850" w:type="dxa"/>
          </w:tcPr>
          <w:p w:rsidR="00B21ED2" w:rsidRPr="00750BFA" w:rsidRDefault="00B21ED2" w:rsidP="000618DA">
            <w:pPr>
              <w:spacing w:line="360" w:lineRule="auto"/>
              <w:jc w:val="center"/>
              <w:rPr>
                <w:sz w:val="28"/>
                <w:szCs w:val="28"/>
                <w:lang w:val="uk-UA"/>
              </w:rPr>
            </w:pPr>
            <w:r w:rsidRPr="00750BFA">
              <w:rPr>
                <w:sz w:val="28"/>
                <w:szCs w:val="28"/>
                <w:lang w:val="uk-UA"/>
              </w:rPr>
              <w:t>Х</w:t>
            </w:r>
          </w:p>
        </w:tc>
        <w:tc>
          <w:tcPr>
            <w:tcW w:w="851" w:type="dxa"/>
          </w:tcPr>
          <w:p w:rsidR="00B21ED2" w:rsidRPr="00750BFA" w:rsidRDefault="00B21ED2" w:rsidP="000618DA">
            <w:pPr>
              <w:spacing w:line="360" w:lineRule="auto"/>
              <w:jc w:val="center"/>
              <w:rPr>
                <w:sz w:val="28"/>
                <w:szCs w:val="28"/>
                <w:lang w:val="uk-UA"/>
              </w:rPr>
            </w:pPr>
            <w:r w:rsidRPr="00750BFA">
              <w:rPr>
                <w:sz w:val="28"/>
                <w:szCs w:val="28"/>
                <w:lang w:val="uk-UA"/>
              </w:rPr>
              <w:t>Д</w:t>
            </w:r>
          </w:p>
        </w:tc>
        <w:tc>
          <w:tcPr>
            <w:tcW w:w="850" w:type="dxa"/>
          </w:tcPr>
          <w:p w:rsidR="00B21ED2" w:rsidRPr="00750BFA" w:rsidRDefault="00B21ED2" w:rsidP="000618DA">
            <w:pPr>
              <w:spacing w:line="360" w:lineRule="auto"/>
              <w:jc w:val="center"/>
              <w:rPr>
                <w:sz w:val="28"/>
                <w:szCs w:val="28"/>
                <w:lang w:val="uk-UA"/>
              </w:rPr>
            </w:pPr>
            <w:r w:rsidRPr="00750BFA">
              <w:rPr>
                <w:sz w:val="28"/>
                <w:szCs w:val="28"/>
                <w:lang w:val="uk-UA"/>
              </w:rPr>
              <w:t>Х</w:t>
            </w:r>
          </w:p>
        </w:tc>
        <w:tc>
          <w:tcPr>
            <w:tcW w:w="851" w:type="dxa"/>
          </w:tcPr>
          <w:p w:rsidR="00B21ED2" w:rsidRPr="00750BFA" w:rsidRDefault="00B21ED2" w:rsidP="000618DA">
            <w:pPr>
              <w:spacing w:line="360" w:lineRule="auto"/>
              <w:jc w:val="center"/>
              <w:rPr>
                <w:sz w:val="28"/>
                <w:szCs w:val="28"/>
                <w:lang w:val="uk-UA"/>
              </w:rPr>
            </w:pPr>
            <w:r w:rsidRPr="00750BFA">
              <w:rPr>
                <w:sz w:val="28"/>
                <w:szCs w:val="28"/>
                <w:lang w:val="uk-UA"/>
              </w:rPr>
              <w:t>Д</w:t>
            </w:r>
          </w:p>
        </w:tc>
        <w:tc>
          <w:tcPr>
            <w:tcW w:w="850" w:type="dxa"/>
          </w:tcPr>
          <w:p w:rsidR="00B21ED2" w:rsidRPr="00750BFA" w:rsidRDefault="00B21ED2" w:rsidP="000618DA">
            <w:pPr>
              <w:spacing w:line="360" w:lineRule="auto"/>
              <w:jc w:val="center"/>
              <w:rPr>
                <w:sz w:val="28"/>
                <w:szCs w:val="28"/>
                <w:lang w:val="uk-UA"/>
              </w:rPr>
            </w:pPr>
            <w:r w:rsidRPr="00750BFA">
              <w:rPr>
                <w:sz w:val="28"/>
                <w:szCs w:val="28"/>
                <w:lang w:val="uk-UA"/>
              </w:rPr>
              <w:t>Х</w:t>
            </w:r>
          </w:p>
        </w:tc>
        <w:tc>
          <w:tcPr>
            <w:tcW w:w="851" w:type="dxa"/>
          </w:tcPr>
          <w:p w:rsidR="00B21ED2" w:rsidRPr="00750BFA" w:rsidRDefault="00B21ED2" w:rsidP="000618DA">
            <w:pPr>
              <w:spacing w:line="360" w:lineRule="auto"/>
              <w:jc w:val="center"/>
              <w:rPr>
                <w:sz w:val="28"/>
                <w:szCs w:val="28"/>
                <w:lang w:val="uk-UA"/>
              </w:rPr>
            </w:pPr>
            <w:r w:rsidRPr="00750BFA">
              <w:rPr>
                <w:sz w:val="28"/>
                <w:szCs w:val="28"/>
                <w:lang w:val="uk-UA"/>
              </w:rPr>
              <w:t>Д</w:t>
            </w:r>
          </w:p>
        </w:tc>
        <w:tc>
          <w:tcPr>
            <w:tcW w:w="940" w:type="dxa"/>
          </w:tcPr>
          <w:p w:rsidR="00B21ED2" w:rsidRPr="00750BFA" w:rsidRDefault="00B21ED2" w:rsidP="000618DA">
            <w:pPr>
              <w:spacing w:line="360" w:lineRule="auto"/>
              <w:jc w:val="center"/>
              <w:rPr>
                <w:sz w:val="28"/>
                <w:szCs w:val="28"/>
                <w:lang w:val="uk-UA"/>
              </w:rPr>
            </w:pPr>
            <w:r w:rsidRPr="00750BFA">
              <w:rPr>
                <w:sz w:val="28"/>
                <w:szCs w:val="28"/>
                <w:lang w:val="uk-UA"/>
              </w:rPr>
              <w:t>Х</w:t>
            </w:r>
          </w:p>
        </w:tc>
        <w:tc>
          <w:tcPr>
            <w:tcW w:w="982" w:type="dxa"/>
          </w:tcPr>
          <w:p w:rsidR="00B21ED2" w:rsidRPr="00750BFA" w:rsidRDefault="00B21ED2" w:rsidP="000618DA">
            <w:pPr>
              <w:spacing w:line="360" w:lineRule="auto"/>
              <w:jc w:val="center"/>
              <w:rPr>
                <w:sz w:val="28"/>
                <w:szCs w:val="28"/>
                <w:lang w:val="uk-UA"/>
              </w:rPr>
            </w:pPr>
            <w:r w:rsidRPr="00750BFA">
              <w:rPr>
                <w:sz w:val="28"/>
                <w:szCs w:val="28"/>
                <w:lang w:val="uk-UA"/>
              </w:rPr>
              <w:t>Д</w:t>
            </w:r>
          </w:p>
        </w:tc>
      </w:tr>
      <w:tr w:rsidR="00B21ED2" w:rsidRPr="00750BFA" w:rsidTr="000618DA">
        <w:trPr>
          <w:trHeight w:val="448"/>
        </w:trPr>
        <w:tc>
          <w:tcPr>
            <w:tcW w:w="1001" w:type="dxa"/>
            <w:vMerge w:val="restart"/>
          </w:tcPr>
          <w:p w:rsidR="00B21ED2" w:rsidRPr="00750BFA" w:rsidRDefault="00B21ED2" w:rsidP="000618DA">
            <w:pPr>
              <w:spacing w:line="360" w:lineRule="auto"/>
              <w:jc w:val="center"/>
              <w:rPr>
                <w:sz w:val="28"/>
                <w:szCs w:val="28"/>
                <w:lang w:val="uk-UA"/>
              </w:rPr>
            </w:pPr>
            <w:r w:rsidRPr="00750BFA">
              <w:rPr>
                <w:sz w:val="28"/>
                <w:szCs w:val="28"/>
                <w:lang w:val="uk-UA"/>
              </w:rPr>
              <w:t>КГ2</w:t>
            </w:r>
          </w:p>
          <w:p w:rsidR="00B21ED2" w:rsidRPr="00750BFA" w:rsidRDefault="00B21ED2" w:rsidP="000618DA">
            <w:pPr>
              <w:spacing w:line="360" w:lineRule="auto"/>
              <w:jc w:val="center"/>
              <w:rPr>
                <w:sz w:val="28"/>
                <w:szCs w:val="28"/>
                <w:lang w:val="uk-UA"/>
              </w:rPr>
            </w:pPr>
            <w:r w:rsidRPr="00750BFA">
              <w:rPr>
                <w:sz w:val="28"/>
                <w:szCs w:val="28"/>
                <w:lang w:val="uk-UA"/>
              </w:rPr>
              <w:t>(n=4)</w:t>
            </w:r>
          </w:p>
        </w:tc>
        <w:tc>
          <w:tcPr>
            <w:tcW w:w="1560" w:type="dxa"/>
          </w:tcPr>
          <w:p w:rsidR="00B21ED2" w:rsidRPr="00750BFA" w:rsidRDefault="00B21ED2" w:rsidP="000618DA">
            <w:pPr>
              <w:spacing w:line="360" w:lineRule="auto"/>
              <w:jc w:val="center"/>
              <w:rPr>
                <w:sz w:val="28"/>
                <w:szCs w:val="28"/>
                <w:lang w:val="uk-UA"/>
              </w:rPr>
            </w:pPr>
            <w:r w:rsidRPr="00750BFA">
              <w:rPr>
                <w:b/>
                <w:position w:val="-4"/>
                <w:sz w:val="28"/>
                <w:szCs w:val="28"/>
                <w:lang w:val="uk-UA"/>
              </w:rPr>
              <w:object w:dxaOrig="260" w:dyaOrig="320">
                <v:shape id="_x0000_i1033" type="#_x0000_t75" style="width:10.2pt;height:13.6pt" o:ole="">
                  <v:imagedata r:id="rId7" o:title=""/>
                </v:shape>
                <o:OLEObject Type="Embed" ProgID="Equation.3" ShapeID="_x0000_i1033" DrawAspect="Content" ObjectID="_1687128000" r:id="rId16"/>
              </w:object>
            </w:r>
          </w:p>
        </w:tc>
        <w:tc>
          <w:tcPr>
            <w:tcW w:w="850"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19,2</w:t>
            </w:r>
          </w:p>
        </w:tc>
        <w:tc>
          <w:tcPr>
            <w:tcW w:w="851"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18,6</w:t>
            </w:r>
          </w:p>
        </w:tc>
        <w:tc>
          <w:tcPr>
            <w:tcW w:w="850"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19,2</w:t>
            </w:r>
          </w:p>
        </w:tc>
        <w:tc>
          <w:tcPr>
            <w:tcW w:w="851"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18,7</w:t>
            </w:r>
          </w:p>
        </w:tc>
        <w:tc>
          <w:tcPr>
            <w:tcW w:w="850"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19,1</w:t>
            </w:r>
          </w:p>
        </w:tc>
        <w:tc>
          <w:tcPr>
            <w:tcW w:w="851" w:type="dxa"/>
          </w:tcPr>
          <w:p w:rsidR="00B21ED2" w:rsidRPr="00750BFA" w:rsidRDefault="00B21ED2" w:rsidP="000618DA">
            <w:pPr>
              <w:pStyle w:val="TableParagraph"/>
              <w:spacing w:line="360" w:lineRule="auto"/>
              <w:ind w:left="15" w:right="97"/>
              <w:rPr>
                <w:sz w:val="28"/>
                <w:szCs w:val="28"/>
                <w:lang w:val="uk-UA"/>
              </w:rPr>
            </w:pPr>
            <w:r w:rsidRPr="00750BFA">
              <w:rPr>
                <w:sz w:val="28"/>
                <w:szCs w:val="28"/>
                <w:lang w:val="uk-UA"/>
              </w:rPr>
              <w:t>18,9</w:t>
            </w:r>
          </w:p>
        </w:tc>
        <w:tc>
          <w:tcPr>
            <w:tcW w:w="940"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19,3</w:t>
            </w:r>
          </w:p>
        </w:tc>
        <w:tc>
          <w:tcPr>
            <w:tcW w:w="982" w:type="dxa"/>
          </w:tcPr>
          <w:p w:rsidR="00B21ED2" w:rsidRPr="00750BFA" w:rsidRDefault="00B21ED2" w:rsidP="000618DA">
            <w:pPr>
              <w:pStyle w:val="TableParagraph"/>
              <w:spacing w:line="360" w:lineRule="auto"/>
              <w:ind w:left="15" w:right="121"/>
              <w:rPr>
                <w:sz w:val="28"/>
                <w:szCs w:val="28"/>
                <w:lang w:val="uk-UA"/>
              </w:rPr>
            </w:pPr>
            <w:r w:rsidRPr="00750BFA">
              <w:rPr>
                <w:sz w:val="28"/>
                <w:szCs w:val="28"/>
                <w:lang w:val="uk-UA"/>
              </w:rPr>
              <w:t>19,0*</w:t>
            </w:r>
          </w:p>
        </w:tc>
      </w:tr>
      <w:tr w:rsidR="00B21ED2" w:rsidRPr="00750BFA" w:rsidTr="000618DA">
        <w:trPr>
          <w:trHeight w:val="448"/>
        </w:trPr>
        <w:tc>
          <w:tcPr>
            <w:tcW w:w="1001" w:type="dxa"/>
            <w:vMerge/>
          </w:tcPr>
          <w:p w:rsidR="00B21ED2" w:rsidRPr="00750BFA" w:rsidRDefault="00B21ED2" w:rsidP="000618DA">
            <w:pPr>
              <w:spacing w:line="360" w:lineRule="auto"/>
              <w:jc w:val="center"/>
              <w:rPr>
                <w:sz w:val="28"/>
                <w:szCs w:val="28"/>
                <w:lang w:val="uk-UA"/>
              </w:rPr>
            </w:pPr>
          </w:p>
        </w:tc>
        <w:tc>
          <w:tcPr>
            <w:tcW w:w="1560" w:type="dxa"/>
          </w:tcPr>
          <w:p w:rsidR="00B21ED2" w:rsidRPr="00750BFA" w:rsidRDefault="00B21ED2" w:rsidP="000618DA">
            <w:pPr>
              <w:spacing w:line="360" w:lineRule="auto"/>
              <w:jc w:val="center"/>
              <w:rPr>
                <w:sz w:val="28"/>
                <w:szCs w:val="28"/>
                <w:lang w:val="uk-UA"/>
              </w:rPr>
            </w:pPr>
            <w:r w:rsidRPr="00750BFA">
              <w:rPr>
                <w:sz w:val="28"/>
                <w:szCs w:val="28"/>
                <w:lang w:val="uk-UA"/>
              </w:rPr>
              <w:t>S</w:t>
            </w:r>
          </w:p>
        </w:tc>
        <w:tc>
          <w:tcPr>
            <w:tcW w:w="850"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0,09</w:t>
            </w:r>
          </w:p>
        </w:tc>
        <w:tc>
          <w:tcPr>
            <w:tcW w:w="851"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0,04</w:t>
            </w:r>
          </w:p>
        </w:tc>
        <w:tc>
          <w:tcPr>
            <w:tcW w:w="850"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0,09</w:t>
            </w:r>
          </w:p>
        </w:tc>
        <w:tc>
          <w:tcPr>
            <w:tcW w:w="851"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0,05</w:t>
            </w:r>
          </w:p>
        </w:tc>
        <w:tc>
          <w:tcPr>
            <w:tcW w:w="850"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0,07</w:t>
            </w:r>
          </w:p>
        </w:tc>
        <w:tc>
          <w:tcPr>
            <w:tcW w:w="851" w:type="dxa"/>
          </w:tcPr>
          <w:p w:rsidR="00B21ED2" w:rsidRPr="00750BFA" w:rsidRDefault="00B21ED2" w:rsidP="000618DA">
            <w:pPr>
              <w:pStyle w:val="TableParagraph"/>
              <w:spacing w:line="360" w:lineRule="auto"/>
              <w:ind w:left="15" w:right="88"/>
              <w:rPr>
                <w:sz w:val="28"/>
                <w:szCs w:val="28"/>
                <w:lang w:val="uk-UA"/>
              </w:rPr>
            </w:pPr>
            <w:r w:rsidRPr="00750BFA">
              <w:rPr>
                <w:sz w:val="28"/>
                <w:szCs w:val="28"/>
                <w:lang w:val="uk-UA"/>
              </w:rPr>
              <w:t>0,09</w:t>
            </w:r>
          </w:p>
        </w:tc>
        <w:tc>
          <w:tcPr>
            <w:tcW w:w="940" w:type="dxa"/>
          </w:tcPr>
          <w:p w:rsidR="00B21ED2" w:rsidRPr="00750BFA" w:rsidRDefault="00B21ED2" w:rsidP="000618DA">
            <w:pPr>
              <w:pStyle w:val="TableParagraph"/>
              <w:spacing w:line="360" w:lineRule="auto"/>
              <w:ind w:left="15"/>
              <w:rPr>
                <w:sz w:val="28"/>
                <w:szCs w:val="28"/>
                <w:lang w:val="uk-UA"/>
              </w:rPr>
            </w:pPr>
            <w:r w:rsidRPr="00750BFA">
              <w:rPr>
                <w:sz w:val="28"/>
                <w:szCs w:val="28"/>
                <w:lang w:val="uk-UA"/>
              </w:rPr>
              <w:t>0,13</w:t>
            </w:r>
          </w:p>
        </w:tc>
        <w:tc>
          <w:tcPr>
            <w:tcW w:w="982" w:type="dxa"/>
          </w:tcPr>
          <w:p w:rsidR="00B21ED2" w:rsidRPr="00750BFA" w:rsidRDefault="00B21ED2" w:rsidP="000618DA">
            <w:pPr>
              <w:pStyle w:val="TableParagraph"/>
              <w:spacing w:line="360" w:lineRule="auto"/>
              <w:ind w:left="15" w:right="115"/>
              <w:rPr>
                <w:sz w:val="28"/>
                <w:szCs w:val="28"/>
                <w:lang w:val="uk-UA"/>
              </w:rPr>
            </w:pPr>
            <w:r w:rsidRPr="00750BFA">
              <w:rPr>
                <w:sz w:val="28"/>
                <w:szCs w:val="28"/>
                <w:lang w:val="uk-UA"/>
              </w:rPr>
              <w:t>0,1</w:t>
            </w:r>
          </w:p>
        </w:tc>
      </w:tr>
    </w:tbl>
    <w:p w:rsidR="00B21ED2" w:rsidRPr="00750BFA" w:rsidRDefault="00B21ED2" w:rsidP="00B21ED2">
      <w:pPr>
        <w:tabs>
          <w:tab w:val="left" w:pos="9354"/>
        </w:tabs>
        <w:ind w:right="-2"/>
        <w:jc w:val="center"/>
        <w:rPr>
          <w:sz w:val="28"/>
          <w:szCs w:val="28"/>
          <w:lang w:val="uk-UA"/>
        </w:rPr>
      </w:pPr>
      <w:r w:rsidRPr="00750BFA">
        <w:rPr>
          <w:sz w:val="28"/>
          <w:szCs w:val="28"/>
          <w:lang w:val="uk-UA"/>
        </w:rPr>
        <w:t>Примітка* – відмінності між хлопцями і дівчатами основної і контрольної груп 1 і 2 статистично не значимі на рівні p&gt;0,05.</w:t>
      </w:r>
    </w:p>
    <w:p w:rsidR="00B21ED2" w:rsidRPr="00750BFA" w:rsidRDefault="00B21ED2" w:rsidP="00B21ED2">
      <w:pPr>
        <w:pStyle w:val="a3"/>
        <w:spacing w:line="360" w:lineRule="auto"/>
        <w:ind w:right="-2" w:firstLine="710"/>
        <w:rPr>
          <w:szCs w:val="28"/>
        </w:rPr>
      </w:pPr>
    </w:p>
    <w:p w:rsidR="00B21ED2" w:rsidRPr="00750BFA" w:rsidRDefault="00B21ED2" w:rsidP="00B21ED2">
      <w:pPr>
        <w:pStyle w:val="a3"/>
        <w:spacing w:line="360" w:lineRule="auto"/>
        <w:ind w:firstLine="709"/>
        <w:rPr>
          <w:szCs w:val="28"/>
        </w:rPr>
      </w:pPr>
      <w:r w:rsidRPr="00750BFA">
        <w:rPr>
          <w:szCs w:val="28"/>
        </w:rPr>
        <w:t>Отже, аналіз результатів визначення індексу маси тіла показав рівномірний приріст у всіх групах досліджуваних незалежно від статі.</w:t>
      </w:r>
    </w:p>
    <w:p w:rsidR="00B21ED2" w:rsidRPr="00750BFA" w:rsidRDefault="00B21ED2" w:rsidP="00B21ED2">
      <w:pPr>
        <w:pStyle w:val="a3"/>
        <w:spacing w:line="360" w:lineRule="auto"/>
        <w:ind w:firstLine="709"/>
        <w:rPr>
          <w:szCs w:val="28"/>
        </w:rPr>
      </w:pPr>
      <w:r w:rsidRPr="00750BFA">
        <w:rPr>
          <w:szCs w:val="28"/>
          <w:lang w:eastAsia="en-US"/>
        </w:rPr>
        <w:pict>
          <v:line id="_x0000_s1026" style="position:absolute;left:0;text-align:left;z-index:-251656192;mso-position-horizontal-relative:page" from="92.4pt,53.15pt" to="98.55pt,53.15pt" strokeweight=".17617mm">
            <w10:wrap anchorx="page"/>
          </v:line>
        </w:pict>
      </w:r>
      <w:r w:rsidRPr="00750BFA">
        <w:rPr>
          <w:szCs w:val="28"/>
        </w:rPr>
        <w:t xml:space="preserve">Аналіз результатів визначення ЖЄЛ показав, що в учнів ОГ1 середній показник до проведення дослідження становив 2611±450 </w:t>
      </w:r>
      <w:r w:rsidRPr="00750BFA">
        <w:rPr>
          <w:spacing w:val="3"/>
          <w:szCs w:val="28"/>
        </w:rPr>
        <w:t xml:space="preserve">мл </w:t>
      </w:r>
      <w:r w:rsidRPr="00750BFA">
        <w:rPr>
          <w:szCs w:val="28"/>
        </w:rPr>
        <w:t>(x±S), в КГ1 – 2560±491 мл, в ОГ2 – 2596±438 мл, а в учнів КГ2 – 2575± 437</w:t>
      </w:r>
      <w:r w:rsidRPr="00750BFA">
        <w:rPr>
          <w:spacing w:val="8"/>
          <w:szCs w:val="28"/>
        </w:rPr>
        <w:t> </w:t>
      </w:r>
      <w:r w:rsidRPr="00750BFA">
        <w:rPr>
          <w:szCs w:val="28"/>
        </w:rPr>
        <w:t>мл.</w:t>
      </w:r>
    </w:p>
    <w:p w:rsidR="00B21ED2" w:rsidRPr="00750BFA" w:rsidRDefault="00B21ED2" w:rsidP="00B21ED2">
      <w:pPr>
        <w:pStyle w:val="a3"/>
        <w:spacing w:line="360" w:lineRule="auto"/>
        <w:ind w:firstLine="709"/>
        <w:rPr>
          <w:szCs w:val="28"/>
        </w:rPr>
      </w:pPr>
      <w:r w:rsidRPr="00750BFA">
        <w:rPr>
          <w:szCs w:val="28"/>
        </w:rPr>
        <w:t>Порівнюючи отриманні дані з нормативними показниками можна стверджувати: в ОГ1 ЖЄЛ менша норми на 30 %; у КГ1 – на 31 %; в ОГ2 – на 32 %; у КГ2 – на 31 %.</w:t>
      </w:r>
    </w:p>
    <w:p w:rsidR="00B21ED2" w:rsidRPr="00750BFA" w:rsidRDefault="00B21ED2" w:rsidP="00B21ED2">
      <w:pPr>
        <w:pStyle w:val="a3"/>
        <w:spacing w:line="360" w:lineRule="auto"/>
        <w:ind w:firstLine="709"/>
        <w:rPr>
          <w:szCs w:val="28"/>
        </w:rPr>
      </w:pPr>
      <w:r w:rsidRPr="00750BFA">
        <w:rPr>
          <w:szCs w:val="28"/>
        </w:rPr>
        <w:t>Після проведення реабілітаційних заходів (обстеження після І періоду) показник ЖЄЛ у слабозорих школярів ОГ1 становив 2739±450 мл, у КГ1 – 2684±514 мл, в ОГ2 – 2762±436 мл, у КГ2 – 2717±428 мл. Отже, в ОГ1 середнє значення ЖЄЛ покращилось на 128 мл, в КГ1 – на 124 мл, в ОГ2 – на 166 мл, в КГ2 – на 142 мл.</w:t>
      </w:r>
    </w:p>
    <w:p w:rsidR="00B21ED2" w:rsidRPr="00750BFA" w:rsidRDefault="00B21ED2" w:rsidP="00B21ED2">
      <w:pPr>
        <w:pStyle w:val="a3"/>
        <w:spacing w:line="360" w:lineRule="auto"/>
        <w:ind w:right="-2" w:firstLine="709"/>
        <w:rPr>
          <w:szCs w:val="28"/>
        </w:rPr>
      </w:pPr>
      <w:r w:rsidRPr="00750BFA">
        <w:rPr>
          <w:szCs w:val="28"/>
        </w:rPr>
        <w:t>Порівнюючи отриманні дані з нормативними показниками можна стверджувати: в ОГ1 ЖЄЛ менша норми на 27</w:t>
      </w:r>
      <w:r w:rsidRPr="00750BFA">
        <w:rPr>
          <w:spacing w:val="-13"/>
          <w:szCs w:val="28"/>
        </w:rPr>
        <w:t xml:space="preserve"> </w:t>
      </w:r>
      <w:r w:rsidRPr="00750BFA">
        <w:rPr>
          <w:szCs w:val="28"/>
        </w:rPr>
        <w:t>%; у КГ1 – на 28 %; в ОГ2 – на 26</w:t>
      </w:r>
      <w:r w:rsidRPr="00750BFA">
        <w:rPr>
          <w:spacing w:val="-14"/>
          <w:szCs w:val="28"/>
        </w:rPr>
        <w:t xml:space="preserve"> </w:t>
      </w:r>
      <w:r w:rsidRPr="00750BFA">
        <w:rPr>
          <w:szCs w:val="28"/>
        </w:rPr>
        <w:t>%; у КГ2 – на 28</w:t>
      </w:r>
      <w:r w:rsidRPr="00750BFA">
        <w:rPr>
          <w:spacing w:val="-13"/>
          <w:szCs w:val="28"/>
        </w:rPr>
        <w:t> </w:t>
      </w:r>
      <w:r w:rsidRPr="00750BFA">
        <w:rPr>
          <w:szCs w:val="28"/>
        </w:rPr>
        <w:t>%.</w:t>
      </w:r>
    </w:p>
    <w:p w:rsidR="00B21ED2" w:rsidRPr="00750BFA" w:rsidRDefault="00B21ED2" w:rsidP="00B21ED2">
      <w:pPr>
        <w:pStyle w:val="a3"/>
        <w:spacing w:line="360" w:lineRule="auto"/>
        <w:ind w:right="-2" w:firstLine="709"/>
        <w:rPr>
          <w:szCs w:val="28"/>
        </w:rPr>
      </w:pPr>
      <w:r w:rsidRPr="00750BFA">
        <w:rPr>
          <w:szCs w:val="28"/>
        </w:rPr>
        <w:t>Після проведення реабілітаційних заходів (обстеження після ІІ періоду) показник ЖЄЛ у слабозорих школярів ОГ1 становив 2989±434 мл, у школярів КГ1 – 2884±505 мл, в ОГ2 – 2954±413 мл, у КГ2 – 2875±415</w:t>
      </w:r>
      <w:r w:rsidRPr="00750BFA">
        <w:rPr>
          <w:spacing w:val="10"/>
          <w:szCs w:val="28"/>
        </w:rPr>
        <w:t xml:space="preserve"> </w:t>
      </w:r>
      <w:r w:rsidRPr="00750BFA">
        <w:rPr>
          <w:szCs w:val="28"/>
        </w:rPr>
        <w:t xml:space="preserve">мл. </w:t>
      </w:r>
      <w:r w:rsidRPr="00750BFA">
        <w:rPr>
          <w:szCs w:val="28"/>
        </w:rPr>
        <w:lastRenderedPageBreak/>
        <w:t>Отже, в ОГ1 середнє значення ЖЄЛ покращилось на 378 мл, в ОГ2 – на 323 мл, в КГ1 – на 357 мл, в КГ2 – на 300 мл.</w:t>
      </w:r>
    </w:p>
    <w:p w:rsidR="00B21ED2" w:rsidRPr="00750BFA" w:rsidRDefault="00B21ED2" w:rsidP="00B21ED2">
      <w:pPr>
        <w:pStyle w:val="a3"/>
        <w:spacing w:line="360" w:lineRule="auto"/>
        <w:ind w:right="-2" w:firstLine="709"/>
        <w:rPr>
          <w:szCs w:val="28"/>
        </w:rPr>
      </w:pPr>
      <w:r w:rsidRPr="00750BFA">
        <w:rPr>
          <w:szCs w:val="28"/>
        </w:rPr>
        <w:t>Порівнюючи отриманні дані з нормативними показниками можна стверджувати: в ОГ1 ЖЄЛ менша норми на 20 %; у КГ1 – на 23</w:t>
      </w:r>
      <w:r w:rsidRPr="00750BFA">
        <w:rPr>
          <w:spacing w:val="-17"/>
          <w:szCs w:val="28"/>
        </w:rPr>
        <w:t xml:space="preserve"> </w:t>
      </w:r>
      <w:r w:rsidRPr="00750BFA">
        <w:rPr>
          <w:szCs w:val="28"/>
        </w:rPr>
        <w:t>%; в ОГ2 – на 21 %; у КГ2 – на 23</w:t>
      </w:r>
      <w:r w:rsidRPr="00750BFA">
        <w:rPr>
          <w:spacing w:val="-14"/>
          <w:szCs w:val="28"/>
        </w:rPr>
        <w:t> </w:t>
      </w:r>
      <w:r w:rsidRPr="00750BFA">
        <w:rPr>
          <w:szCs w:val="28"/>
        </w:rPr>
        <w:t>%.</w:t>
      </w:r>
    </w:p>
    <w:p w:rsidR="00B21ED2" w:rsidRPr="00750BFA" w:rsidRDefault="00B21ED2" w:rsidP="00B21ED2">
      <w:pPr>
        <w:pStyle w:val="a3"/>
        <w:spacing w:line="360" w:lineRule="auto"/>
        <w:ind w:right="-2" w:firstLine="709"/>
        <w:rPr>
          <w:szCs w:val="28"/>
        </w:rPr>
      </w:pPr>
      <w:r w:rsidRPr="00750BFA">
        <w:rPr>
          <w:szCs w:val="28"/>
        </w:rPr>
        <w:t>Після проведення реабілітаційних заходів (обстеження після ІІІ періоду) середнє значення ЖЄЛ у слабозорих школярів ОГ1 становило 3294±458 мл, у КГ1 – 3184±517 мл (p&lt;0,05), в ОГ2 – 3153±432 мл, у КГ2 – 3083±402 мл</w:t>
      </w:r>
      <w:r w:rsidRPr="00750BFA">
        <w:rPr>
          <w:spacing w:val="13"/>
          <w:szCs w:val="28"/>
        </w:rPr>
        <w:t xml:space="preserve"> </w:t>
      </w:r>
      <w:r w:rsidRPr="00750BFA">
        <w:rPr>
          <w:szCs w:val="28"/>
        </w:rPr>
        <w:t>(p&lt;0,05). Отже, в ОГ1 середнє значення ЖЄЛ покращилось на 683 мл, в КГ1 – на 624 мл, в ОГ2 – на 557 мл; у КГ2 – на 508 мл (табл. 3.7).</w:t>
      </w:r>
    </w:p>
    <w:p w:rsidR="00B21ED2" w:rsidRPr="00750BFA" w:rsidRDefault="00B21ED2" w:rsidP="00B21ED2">
      <w:pPr>
        <w:spacing w:before="5"/>
        <w:ind w:right="-2"/>
        <w:jc w:val="right"/>
        <w:rPr>
          <w:i/>
          <w:sz w:val="28"/>
          <w:szCs w:val="28"/>
          <w:lang w:val="uk-UA"/>
        </w:rPr>
      </w:pPr>
      <w:r w:rsidRPr="00750BFA">
        <w:rPr>
          <w:i/>
          <w:sz w:val="28"/>
          <w:szCs w:val="28"/>
          <w:lang w:val="uk-UA"/>
        </w:rPr>
        <w:t>Таблиця 3.7</w:t>
      </w:r>
    </w:p>
    <w:p w:rsidR="00B21ED2" w:rsidRPr="00750BFA" w:rsidRDefault="00B21ED2" w:rsidP="00B21ED2">
      <w:pPr>
        <w:jc w:val="center"/>
        <w:rPr>
          <w:b/>
          <w:sz w:val="28"/>
          <w:szCs w:val="28"/>
          <w:vertAlign w:val="superscript"/>
          <w:lang w:val="uk-UA"/>
        </w:rPr>
      </w:pPr>
      <w:r w:rsidRPr="00750BFA">
        <w:rPr>
          <w:b/>
          <w:sz w:val="28"/>
          <w:szCs w:val="28"/>
          <w:lang w:val="uk-UA"/>
        </w:rPr>
        <w:t>Динаміка показників життєвої ємності легень в основних і контрольних групах, (</w:t>
      </w:r>
      <w:r w:rsidRPr="00750BFA">
        <w:rPr>
          <w:b/>
          <w:i/>
          <w:position w:val="-4"/>
          <w:sz w:val="28"/>
          <w:szCs w:val="28"/>
          <w:lang w:val="uk-UA"/>
        </w:rPr>
        <w:object w:dxaOrig="260" w:dyaOrig="320">
          <v:shape id="_x0000_i1034" type="#_x0000_t75" style="width:10.2pt;height:13.6pt" o:ole="">
            <v:imagedata r:id="rId7" o:title=""/>
          </v:shape>
          <o:OLEObject Type="Embed" ProgID="Equation.3" ShapeID="_x0000_i1034" DrawAspect="Content" ObjectID="_1687128001" r:id="rId17"/>
        </w:object>
      </w:r>
      <w:r w:rsidRPr="00750BFA">
        <w:rPr>
          <w:b/>
          <w:sz w:val="28"/>
          <w:szCs w:val="28"/>
          <w:lang w:val="uk-UA"/>
        </w:rPr>
        <w:t>±S)</w:t>
      </w:r>
    </w:p>
    <w:p w:rsidR="00B21ED2" w:rsidRPr="00750BFA" w:rsidRDefault="00B21ED2" w:rsidP="00B21ED2">
      <w:pPr>
        <w:jc w:val="center"/>
        <w:rPr>
          <w:b/>
          <w:sz w:val="28"/>
          <w:szCs w:val="28"/>
          <w:vertAlign w:val="superscript"/>
          <w:lang w:val="uk-U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3"/>
        <w:gridCol w:w="1843"/>
        <w:gridCol w:w="1843"/>
        <w:gridCol w:w="1984"/>
        <w:gridCol w:w="1843"/>
      </w:tblGrid>
      <w:tr w:rsidR="00B21ED2" w:rsidRPr="00750BFA" w:rsidTr="000618DA">
        <w:trPr>
          <w:trHeight w:val="448"/>
        </w:trPr>
        <w:tc>
          <w:tcPr>
            <w:tcW w:w="1843" w:type="dxa"/>
            <w:vMerge w:val="restart"/>
          </w:tcPr>
          <w:p w:rsidR="00B21ED2" w:rsidRPr="00750BFA" w:rsidRDefault="00B21ED2" w:rsidP="000618DA">
            <w:pPr>
              <w:spacing w:line="360" w:lineRule="auto"/>
              <w:jc w:val="center"/>
              <w:rPr>
                <w:sz w:val="28"/>
                <w:szCs w:val="28"/>
                <w:lang w:val="uk-UA"/>
              </w:rPr>
            </w:pPr>
            <w:r w:rsidRPr="00750BFA">
              <w:rPr>
                <w:sz w:val="28"/>
                <w:szCs w:val="28"/>
                <w:lang w:val="uk-UA"/>
              </w:rPr>
              <w:t>Група</w:t>
            </w:r>
          </w:p>
        </w:tc>
        <w:tc>
          <w:tcPr>
            <w:tcW w:w="7513" w:type="dxa"/>
            <w:gridSpan w:val="4"/>
          </w:tcPr>
          <w:p w:rsidR="00B21ED2" w:rsidRPr="00750BFA" w:rsidRDefault="00B21ED2" w:rsidP="000618DA">
            <w:pPr>
              <w:spacing w:line="360" w:lineRule="auto"/>
              <w:jc w:val="center"/>
              <w:rPr>
                <w:sz w:val="28"/>
                <w:szCs w:val="28"/>
                <w:lang w:val="uk-UA"/>
              </w:rPr>
            </w:pPr>
            <w:r w:rsidRPr="00750BFA">
              <w:rPr>
                <w:sz w:val="28"/>
                <w:szCs w:val="28"/>
                <w:lang w:val="uk-UA"/>
              </w:rPr>
              <w:t>Життєва ємність легень, мл</w:t>
            </w:r>
          </w:p>
        </w:tc>
      </w:tr>
      <w:tr w:rsidR="00B21ED2" w:rsidRPr="00750BFA" w:rsidTr="000618DA">
        <w:trPr>
          <w:trHeight w:val="448"/>
        </w:trPr>
        <w:tc>
          <w:tcPr>
            <w:tcW w:w="1843" w:type="dxa"/>
            <w:vMerge/>
          </w:tcPr>
          <w:p w:rsidR="00B21ED2" w:rsidRPr="00750BFA" w:rsidRDefault="00B21ED2" w:rsidP="000618DA">
            <w:pPr>
              <w:spacing w:line="360" w:lineRule="auto"/>
              <w:jc w:val="center"/>
              <w:rPr>
                <w:sz w:val="28"/>
                <w:szCs w:val="28"/>
                <w:lang w:val="uk-UA"/>
              </w:rPr>
            </w:pPr>
          </w:p>
        </w:tc>
        <w:tc>
          <w:tcPr>
            <w:tcW w:w="1843" w:type="dxa"/>
          </w:tcPr>
          <w:p w:rsidR="00B21ED2" w:rsidRPr="00750BFA" w:rsidRDefault="00B21ED2" w:rsidP="000618DA">
            <w:pPr>
              <w:spacing w:line="360" w:lineRule="auto"/>
              <w:jc w:val="center"/>
              <w:rPr>
                <w:sz w:val="28"/>
                <w:szCs w:val="28"/>
                <w:lang w:val="uk-UA"/>
              </w:rPr>
            </w:pPr>
            <w:r w:rsidRPr="00750BFA">
              <w:rPr>
                <w:sz w:val="28"/>
                <w:szCs w:val="28"/>
                <w:lang w:val="uk-UA"/>
              </w:rPr>
              <w:t>Первинне обстеження</w:t>
            </w:r>
          </w:p>
        </w:tc>
        <w:tc>
          <w:tcPr>
            <w:tcW w:w="1843" w:type="dxa"/>
          </w:tcPr>
          <w:p w:rsidR="00B21ED2" w:rsidRPr="00750BFA" w:rsidRDefault="00B21ED2" w:rsidP="000618DA">
            <w:pPr>
              <w:spacing w:line="360" w:lineRule="auto"/>
              <w:jc w:val="center"/>
              <w:rPr>
                <w:sz w:val="28"/>
                <w:szCs w:val="28"/>
                <w:lang w:val="uk-UA"/>
              </w:rPr>
            </w:pPr>
            <w:r w:rsidRPr="00750BFA">
              <w:rPr>
                <w:sz w:val="28"/>
                <w:szCs w:val="28"/>
                <w:lang w:val="uk-UA"/>
              </w:rPr>
              <w:t>Обстеження після І періоду</w:t>
            </w:r>
          </w:p>
        </w:tc>
        <w:tc>
          <w:tcPr>
            <w:tcW w:w="1984" w:type="dxa"/>
          </w:tcPr>
          <w:p w:rsidR="00B21ED2" w:rsidRPr="00750BFA" w:rsidRDefault="00B21ED2" w:rsidP="000618DA">
            <w:pPr>
              <w:spacing w:line="360" w:lineRule="auto"/>
              <w:jc w:val="center"/>
              <w:rPr>
                <w:sz w:val="28"/>
                <w:szCs w:val="28"/>
                <w:lang w:val="uk-UA"/>
              </w:rPr>
            </w:pPr>
            <w:r w:rsidRPr="00750BFA">
              <w:rPr>
                <w:sz w:val="28"/>
                <w:szCs w:val="28"/>
                <w:lang w:val="uk-UA"/>
              </w:rPr>
              <w:t>Обстеження після ІІ періоду</w:t>
            </w:r>
          </w:p>
        </w:tc>
        <w:tc>
          <w:tcPr>
            <w:tcW w:w="1843" w:type="dxa"/>
          </w:tcPr>
          <w:p w:rsidR="00B21ED2" w:rsidRPr="00750BFA" w:rsidRDefault="00B21ED2" w:rsidP="000618DA">
            <w:pPr>
              <w:spacing w:line="360" w:lineRule="auto"/>
              <w:jc w:val="center"/>
              <w:rPr>
                <w:sz w:val="28"/>
                <w:szCs w:val="28"/>
                <w:lang w:val="uk-UA"/>
              </w:rPr>
            </w:pPr>
            <w:r w:rsidRPr="00750BFA">
              <w:rPr>
                <w:sz w:val="28"/>
                <w:szCs w:val="28"/>
                <w:lang w:val="uk-UA"/>
              </w:rPr>
              <w:t>Обстеження після ІІІ періоду</w:t>
            </w:r>
          </w:p>
        </w:tc>
      </w:tr>
      <w:tr w:rsidR="00B21ED2" w:rsidRPr="00750BFA" w:rsidTr="000618DA">
        <w:trPr>
          <w:trHeight w:val="373"/>
        </w:trPr>
        <w:tc>
          <w:tcPr>
            <w:tcW w:w="1843" w:type="dxa"/>
          </w:tcPr>
          <w:p w:rsidR="00B21ED2" w:rsidRPr="00750BFA" w:rsidRDefault="00B21ED2" w:rsidP="000618DA">
            <w:pPr>
              <w:spacing w:line="360" w:lineRule="auto"/>
              <w:jc w:val="center"/>
              <w:rPr>
                <w:sz w:val="28"/>
                <w:szCs w:val="28"/>
                <w:lang w:val="uk-UA"/>
              </w:rPr>
            </w:pPr>
            <w:r w:rsidRPr="00750BFA">
              <w:rPr>
                <w:sz w:val="28"/>
                <w:szCs w:val="28"/>
                <w:lang w:val="uk-UA"/>
              </w:rPr>
              <w:t>ОГ1 (n=3)</w:t>
            </w:r>
          </w:p>
        </w:tc>
        <w:tc>
          <w:tcPr>
            <w:tcW w:w="1843" w:type="dxa"/>
          </w:tcPr>
          <w:p w:rsidR="00B21ED2" w:rsidRPr="00750BFA" w:rsidRDefault="00B21ED2" w:rsidP="000618DA">
            <w:pPr>
              <w:pStyle w:val="TableParagraph"/>
              <w:spacing w:line="317" w:lineRule="exact"/>
              <w:rPr>
                <w:sz w:val="28"/>
                <w:szCs w:val="28"/>
                <w:lang w:val="uk-UA"/>
              </w:rPr>
            </w:pPr>
            <w:r w:rsidRPr="00750BFA">
              <w:rPr>
                <w:sz w:val="28"/>
                <w:szCs w:val="28"/>
                <w:lang w:val="uk-UA"/>
              </w:rPr>
              <w:t>2611±450</w:t>
            </w:r>
          </w:p>
        </w:tc>
        <w:tc>
          <w:tcPr>
            <w:tcW w:w="1843" w:type="dxa"/>
          </w:tcPr>
          <w:p w:rsidR="00B21ED2" w:rsidRPr="00750BFA" w:rsidRDefault="00B21ED2" w:rsidP="000618DA">
            <w:pPr>
              <w:pStyle w:val="TableParagraph"/>
              <w:spacing w:line="317" w:lineRule="exact"/>
              <w:rPr>
                <w:sz w:val="28"/>
                <w:szCs w:val="28"/>
                <w:lang w:val="uk-UA"/>
              </w:rPr>
            </w:pPr>
            <w:r w:rsidRPr="00750BFA">
              <w:rPr>
                <w:sz w:val="28"/>
                <w:szCs w:val="28"/>
                <w:lang w:val="uk-UA"/>
              </w:rPr>
              <w:t>2739±450</w:t>
            </w:r>
          </w:p>
        </w:tc>
        <w:tc>
          <w:tcPr>
            <w:tcW w:w="1984" w:type="dxa"/>
          </w:tcPr>
          <w:p w:rsidR="00B21ED2" w:rsidRPr="00750BFA" w:rsidRDefault="00B21ED2" w:rsidP="000618DA">
            <w:pPr>
              <w:pStyle w:val="TableParagraph"/>
              <w:spacing w:line="317" w:lineRule="exact"/>
              <w:rPr>
                <w:sz w:val="28"/>
                <w:szCs w:val="28"/>
                <w:lang w:val="uk-UA"/>
              </w:rPr>
            </w:pPr>
            <w:r w:rsidRPr="00750BFA">
              <w:rPr>
                <w:sz w:val="28"/>
                <w:szCs w:val="28"/>
                <w:lang w:val="uk-UA"/>
              </w:rPr>
              <w:t>2989±434</w:t>
            </w:r>
          </w:p>
        </w:tc>
        <w:tc>
          <w:tcPr>
            <w:tcW w:w="1843" w:type="dxa"/>
          </w:tcPr>
          <w:p w:rsidR="00B21ED2" w:rsidRPr="00750BFA" w:rsidRDefault="00B21ED2" w:rsidP="000618DA">
            <w:pPr>
              <w:pStyle w:val="TableParagraph"/>
              <w:spacing w:line="317" w:lineRule="exact"/>
              <w:rPr>
                <w:sz w:val="28"/>
                <w:szCs w:val="28"/>
                <w:lang w:val="uk-UA"/>
              </w:rPr>
            </w:pPr>
            <w:r w:rsidRPr="00750BFA">
              <w:rPr>
                <w:sz w:val="28"/>
                <w:szCs w:val="28"/>
                <w:lang w:val="uk-UA"/>
              </w:rPr>
              <w:t>3294*±459</w:t>
            </w:r>
          </w:p>
        </w:tc>
      </w:tr>
      <w:tr w:rsidR="00B21ED2" w:rsidRPr="00750BFA" w:rsidTr="000618DA">
        <w:trPr>
          <w:trHeight w:val="463"/>
        </w:trPr>
        <w:tc>
          <w:tcPr>
            <w:tcW w:w="1843" w:type="dxa"/>
          </w:tcPr>
          <w:p w:rsidR="00B21ED2" w:rsidRPr="00750BFA" w:rsidRDefault="00B21ED2" w:rsidP="000618DA">
            <w:pPr>
              <w:spacing w:line="360" w:lineRule="auto"/>
              <w:jc w:val="center"/>
              <w:rPr>
                <w:sz w:val="28"/>
                <w:szCs w:val="28"/>
                <w:lang w:val="uk-UA"/>
              </w:rPr>
            </w:pPr>
            <w:r w:rsidRPr="00750BFA">
              <w:rPr>
                <w:sz w:val="28"/>
                <w:szCs w:val="28"/>
                <w:lang w:val="uk-UA"/>
              </w:rPr>
              <w:t>КГ1 (n=3)</w:t>
            </w:r>
          </w:p>
        </w:tc>
        <w:tc>
          <w:tcPr>
            <w:tcW w:w="1843" w:type="dxa"/>
          </w:tcPr>
          <w:p w:rsidR="00B21ED2" w:rsidRPr="00750BFA" w:rsidRDefault="00B21ED2" w:rsidP="000618DA">
            <w:pPr>
              <w:pStyle w:val="TableParagraph"/>
              <w:spacing w:line="317" w:lineRule="exact"/>
              <w:rPr>
                <w:sz w:val="28"/>
                <w:szCs w:val="28"/>
                <w:lang w:val="uk-UA"/>
              </w:rPr>
            </w:pPr>
            <w:r w:rsidRPr="00750BFA">
              <w:rPr>
                <w:sz w:val="28"/>
                <w:szCs w:val="28"/>
                <w:lang w:val="uk-UA"/>
              </w:rPr>
              <w:t>2560±491</w:t>
            </w:r>
          </w:p>
        </w:tc>
        <w:tc>
          <w:tcPr>
            <w:tcW w:w="1843" w:type="dxa"/>
          </w:tcPr>
          <w:p w:rsidR="00B21ED2" w:rsidRPr="00750BFA" w:rsidRDefault="00B21ED2" w:rsidP="000618DA">
            <w:pPr>
              <w:pStyle w:val="TableParagraph"/>
              <w:spacing w:line="317" w:lineRule="exact"/>
              <w:rPr>
                <w:sz w:val="28"/>
                <w:szCs w:val="28"/>
                <w:lang w:val="uk-UA"/>
              </w:rPr>
            </w:pPr>
            <w:r w:rsidRPr="00750BFA">
              <w:rPr>
                <w:sz w:val="28"/>
                <w:szCs w:val="28"/>
                <w:lang w:val="uk-UA"/>
              </w:rPr>
              <w:t>2684±514</w:t>
            </w:r>
          </w:p>
        </w:tc>
        <w:tc>
          <w:tcPr>
            <w:tcW w:w="1984" w:type="dxa"/>
          </w:tcPr>
          <w:p w:rsidR="00B21ED2" w:rsidRPr="00750BFA" w:rsidRDefault="00B21ED2" w:rsidP="000618DA">
            <w:pPr>
              <w:pStyle w:val="TableParagraph"/>
              <w:spacing w:line="317" w:lineRule="exact"/>
              <w:rPr>
                <w:sz w:val="28"/>
                <w:szCs w:val="28"/>
                <w:lang w:val="uk-UA"/>
              </w:rPr>
            </w:pPr>
            <w:r w:rsidRPr="00750BFA">
              <w:rPr>
                <w:sz w:val="28"/>
                <w:szCs w:val="28"/>
                <w:lang w:val="uk-UA"/>
              </w:rPr>
              <w:t>2884±505</w:t>
            </w:r>
          </w:p>
        </w:tc>
        <w:tc>
          <w:tcPr>
            <w:tcW w:w="1843" w:type="dxa"/>
          </w:tcPr>
          <w:p w:rsidR="00B21ED2" w:rsidRPr="00750BFA" w:rsidRDefault="00B21ED2" w:rsidP="000618DA">
            <w:pPr>
              <w:pStyle w:val="TableParagraph"/>
              <w:spacing w:line="317" w:lineRule="exact"/>
              <w:rPr>
                <w:sz w:val="28"/>
                <w:szCs w:val="28"/>
                <w:lang w:val="uk-UA"/>
              </w:rPr>
            </w:pPr>
            <w:r w:rsidRPr="00750BFA">
              <w:rPr>
                <w:sz w:val="28"/>
                <w:szCs w:val="28"/>
                <w:lang w:val="uk-UA"/>
              </w:rPr>
              <w:t>3184±517</w:t>
            </w:r>
          </w:p>
        </w:tc>
      </w:tr>
      <w:tr w:rsidR="00B21ED2" w:rsidRPr="00750BFA" w:rsidTr="000618DA">
        <w:trPr>
          <w:trHeight w:val="448"/>
        </w:trPr>
        <w:tc>
          <w:tcPr>
            <w:tcW w:w="1843" w:type="dxa"/>
          </w:tcPr>
          <w:p w:rsidR="00B21ED2" w:rsidRPr="00750BFA" w:rsidRDefault="00B21ED2" w:rsidP="000618DA">
            <w:pPr>
              <w:spacing w:line="360" w:lineRule="auto"/>
              <w:jc w:val="center"/>
              <w:rPr>
                <w:sz w:val="28"/>
                <w:szCs w:val="28"/>
                <w:lang w:val="uk-UA"/>
              </w:rPr>
            </w:pPr>
            <w:r w:rsidRPr="00750BFA">
              <w:rPr>
                <w:sz w:val="28"/>
                <w:szCs w:val="28"/>
                <w:lang w:val="uk-UA"/>
              </w:rPr>
              <w:t>ОГ2 (n=4)</w:t>
            </w:r>
          </w:p>
        </w:tc>
        <w:tc>
          <w:tcPr>
            <w:tcW w:w="1843" w:type="dxa"/>
          </w:tcPr>
          <w:p w:rsidR="00B21ED2" w:rsidRPr="00750BFA" w:rsidRDefault="00B21ED2" w:rsidP="000618DA">
            <w:pPr>
              <w:pStyle w:val="TableParagraph"/>
              <w:spacing w:line="317" w:lineRule="exact"/>
              <w:rPr>
                <w:sz w:val="28"/>
                <w:szCs w:val="28"/>
                <w:lang w:val="uk-UA"/>
              </w:rPr>
            </w:pPr>
            <w:r w:rsidRPr="00750BFA">
              <w:rPr>
                <w:sz w:val="28"/>
                <w:szCs w:val="28"/>
                <w:lang w:val="uk-UA"/>
              </w:rPr>
              <w:t>2596±438</w:t>
            </w:r>
          </w:p>
        </w:tc>
        <w:tc>
          <w:tcPr>
            <w:tcW w:w="1843" w:type="dxa"/>
          </w:tcPr>
          <w:p w:rsidR="00B21ED2" w:rsidRPr="00750BFA" w:rsidRDefault="00B21ED2" w:rsidP="000618DA">
            <w:pPr>
              <w:pStyle w:val="TableParagraph"/>
              <w:spacing w:line="317" w:lineRule="exact"/>
              <w:rPr>
                <w:sz w:val="28"/>
                <w:szCs w:val="28"/>
                <w:lang w:val="uk-UA"/>
              </w:rPr>
            </w:pPr>
            <w:r w:rsidRPr="00750BFA">
              <w:rPr>
                <w:sz w:val="28"/>
                <w:szCs w:val="28"/>
                <w:lang w:val="uk-UA"/>
              </w:rPr>
              <w:t>2762±436</w:t>
            </w:r>
          </w:p>
        </w:tc>
        <w:tc>
          <w:tcPr>
            <w:tcW w:w="1984" w:type="dxa"/>
          </w:tcPr>
          <w:p w:rsidR="00B21ED2" w:rsidRPr="00750BFA" w:rsidRDefault="00B21ED2" w:rsidP="000618DA">
            <w:pPr>
              <w:pStyle w:val="TableParagraph"/>
              <w:spacing w:line="317" w:lineRule="exact"/>
              <w:rPr>
                <w:sz w:val="28"/>
                <w:szCs w:val="28"/>
                <w:lang w:val="uk-UA"/>
              </w:rPr>
            </w:pPr>
            <w:r w:rsidRPr="00750BFA">
              <w:rPr>
                <w:sz w:val="28"/>
                <w:szCs w:val="28"/>
                <w:lang w:val="uk-UA"/>
              </w:rPr>
              <w:t>2954±413</w:t>
            </w:r>
          </w:p>
        </w:tc>
        <w:tc>
          <w:tcPr>
            <w:tcW w:w="1843" w:type="dxa"/>
          </w:tcPr>
          <w:p w:rsidR="00B21ED2" w:rsidRPr="00750BFA" w:rsidRDefault="00B21ED2" w:rsidP="000618DA">
            <w:pPr>
              <w:pStyle w:val="TableParagraph"/>
              <w:spacing w:line="317" w:lineRule="exact"/>
              <w:rPr>
                <w:sz w:val="28"/>
                <w:szCs w:val="28"/>
                <w:lang w:val="uk-UA"/>
              </w:rPr>
            </w:pPr>
            <w:r w:rsidRPr="00750BFA">
              <w:rPr>
                <w:sz w:val="28"/>
                <w:szCs w:val="28"/>
                <w:lang w:val="uk-UA"/>
              </w:rPr>
              <w:t>3153*±432</w:t>
            </w:r>
          </w:p>
        </w:tc>
      </w:tr>
      <w:tr w:rsidR="00B21ED2" w:rsidRPr="00750BFA" w:rsidTr="000618DA">
        <w:trPr>
          <w:trHeight w:val="448"/>
        </w:trPr>
        <w:tc>
          <w:tcPr>
            <w:tcW w:w="1843" w:type="dxa"/>
          </w:tcPr>
          <w:p w:rsidR="00B21ED2" w:rsidRPr="00750BFA" w:rsidRDefault="00B21ED2" w:rsidP="000618DA">
            <w:pPr>
              <w:spacing w:line="360" w:lineRule="auto"/>
              <w:jc w:val="center"/>
              <w:rPr>
                <w:sz w:val="28"/>
                <w:szCs w:val="28"/>
                <w:lang w:val="uk-UA"/>
              </w:rPr>
            </w:pPr>
            <w:r w:rsidRPr="00750BFA">
              <w:rPr>
                <w:sz w:val="28"/>
                <w:szCs w:val="28"/>
                <w:lang w:val="uk-UA"/>
              </w:rPr>
              <w:t>КГ2 (n=4)</w:t>
            </w:r>
          </w:p>
        </w:tc>
        <w:tc>
          <w:tcPr>
            <w:tcW w:w="1843" w:type="dxa"/>
          </w:tcPr>
          <w:p w:rsidR="00B21ED2" w:rsidRPr="00750BFA" w:rsidRDefault="00B21ED2" w:rsidP="000618DA">
            <w:pPr>
              <w:pStyle w:val="TableParagraph"/>
              <w:spacing w:line="317" w:lineRule="exact"/>
              <w:rPr>
                <w:sz w:val="28"/>
                <w:szCs w:val="28"/>
                <w:lang w:val="uk-UA"/>
              </w:rPr>
            </w:pPr>
            <w:r w:rsidRPr="00750BFA">
              <w:rPr>
                <w:sz w:val="28"/>
                <w:szCs w:val="28"/>
                <w:lang w:val="uk-UA"/>
              </w:rPr>
              <w:t>2575±437</w:t>
            </w:r>
          </w:p>
        </w:tc>
        <w:tc>
          <w:tcPr>
            <w:tcW w:w="1843" w:type="dxa"/>
          </w:tcPr>
          <w:p w:rsidR="00B21ED2" w:rsidRPr="00750BFA" w:rsidRDefault="00B21ED2" w:rsidP="000618DA">
            <w:pPr>
              <w:pStyle w:val="TableParagraph"/>
              <w:spacing w:line="317" w:lineRule="exact"/>
              <w:rPr>
                <w:sz w:val="28"/>
                <w:szCs w:val="28"/>
                <w:lang w:val="uk-UA"/>
              </w:rPr>
            </w:pPr>
            <w:r w:rsidRPr="00750BFA">
              <w:rPr>
                <w:sz w:val="28"/>
                <w:szCs w:val="28"/>
                <w:lang w:val="uk-UA"/>
              </w:rPr>
              <w:t>2717±428</w:t>
            </w:r>
          </w:p>
        </w:tc>
        <w:tc>
          <w:tcPr>
            <w:tcW w:w="1984" w:type="dxa"/>
          </w:tcPr>
          <w:p w:rsidR="00B21ED2" w:rsidRPr="00750BFA" w:rsidRDefault="00B21ED2" w:rsidP="000618DA">
            <w:pPr>
              <w:pStyle w:val="TableParagraph"/>
              <w:spacing w:line="317" w:lineRule="exact"/>
              <w:rPr>
                <w:sz w:val="28"/>
                <w:szCs w:val="28"/>
                <w:lang w:val="uk-UA"/>
              </w:rPr>
            </w:pPr>
            <w:r w:rsidRPr="00750BFA">
              <w:rPr>
                <w:sz w:val="28"/>
                <w:szCs w:val="28"/>
                <w:lang w:val="uk-UA"/>
              </w:rPr>
              <w:t>2875±415</w:t>
            </w:r>
          </w:p>
        </w:tc>
        <w:tc>
          <w:tcPr>
            <w:tcW w:w="1843" w:type="dxa"/>
          </w:tcPr>
          <w:p w:rsidR="00B21ED2" w:rsidRPr="00750BFA" w:rsidRDefault="00B21ED2" w:rsidP="000618DA">
            <w:pPr>
              <w:pStyle w:val="TableParagraph"/>
              <w:spacing w:line="317" w:lineRule="exact"/>
              <w:rPr>
                <w:sz w:val="28"/>
                <w:szCs w:val="28"/>
                <w:lang w:val="uk-UA"/>
              </w:rPr>
            </w:pPr>
            <w:r w:rsidRPr="00750BFA">
              <w:rPr>
                <w:sz w:val="28"/>
                <w:szCs w:val="28"/>
                <w:lang w:val="uk-UA"/>
              </w:rPr>
              <w:t>3083±402</w:t>
            </w:r>
          </w:p>
        </w:tc>
      </w:tr>
    </w:tbl>
    <w:p w:rsidR="00B21ED2" w:rsidRPr="00750BFA" w:rsidRDefault="00B21ED2" w:rsidP="00B21ED2">
      <w:pPr>
        <w:pStyle w:val="a3"/>
        <w:ind w:right="-2"/>
        <w:jc w:val="center"/>
        <w:rPr>
          <w:szCs w:val="28"/>
        </w:rPr>
      </w:pPr>
      <w:r w:rsidRPr="00750BFA">
        <w:rPr>
          <w:szCs w:val="28"/>
        </w:rPr>
        <w:t>Примітка* – відмінності між показниками основної і контрольної груп 1 і 2 статистично значуща на рівні</w:t>
      </w:r>
      <w:r w:rsidRPr="00750BFA">
        <w:rPr>
          <w:spacing w:val="55"/>
          <w:szCs w:val="28"/>
        </w:rPr>
        <w:t xml:space="preserve"> </w:t>
      </w:r>
      <w:r w:rsidRPr="00750BFA">
        <w:rPr>
          <w:szCs w:val="28"/>
        </w:rPr>
        <w:t>p&lt;0,05.</w:t>
      </w:r>
    </w:p>
    <w:p w:rsidR="00B21ED2" w:rsidRPr="00750BFA" w:rsidRDefault="00B21ED2" w:rsidP="00B21ED2">
      <w:pPr>
        <w:pStyle w:val="a3"/>
        <w:spacing w:line="360" w:lineRule="auto"/>
        <w:ind w:right="-2" w:firstLine="703"/>
        <w:rPr>
          <w:szCs w:val="28"/>
        </w:rPr>
      </w:pPr>
    </w:p>
    <w:p w:rsidR="00B21ED2" w:rsidRPr="00750BFA" w:rsidRDefault="00B21ED2" w:rsidP="00B21ED2">
      <w:pPr>
        <w:pStyle w:val="a3"/>
        <w:spacing w:line="360" w:lineRule="auto"/>
        <w:ind w:right="-2" w:firstLine="703"/>
        <w:rPr>
          <w:szCs w:val="28"/>
        </w:rPr>
      </w:pPr>
      <w:r w:rsidRPr="00750BFA">
        <w:rPr>
          <w:szCs w:val="28"/>
        </w:rPr>
        <w:t>Порівнюючи отримані дані ЖЄЛ з нормативними показниками можна стверджувати: в ОГ1 ЖЄЛ менша норми на 12 %; у КГ1 – на 15 %; в ОГ2 – на 15 %; у КГ2 – на 17 %. Таким чином, після проведення реабілітаційних заходів показник ЖЄЛ покращився: в ОГ1 – на 18 %; у КГ1 – на 16 %; в ОГ2 – на 17 %; у КГ2 – на 14 %.</w:t>
      </w:r>
    </w:p>
    <w:p w:rsidR="00B21ED2" w:rsidRPr="00750BFA" w:rsidRDefault="00B21ED2" w:rsidP="00B21ED2">
      <w:pPr>
        <w:pStyle w:val="a3"/>
        <w:spacing w:line="360" w:lineRule="auto"/>
        <w:ind w:right="-2" w:firstLine="703"/>
        <w:rPr>
          <w:szCs w:val="28"/>
        </w:rPr>
      </w:pPr>
      <w:r w:rsidRPr="00750BFA">
        <w:rPr>
          <w:szCs w:val="28"/>
        </w:rPr>
        <w:lastRenderedPageBreak/>
        <w:t>Початкове середнє значення ЖЄЛ у хлопців ОГ1 становило 2790± 402 мл (</w:t>
      </w:r>
      <w:r w:rsidRPr="00750BFA">
        <w:rPr>
          <w:b/>
          <w:position w:val="-4"/>
          <w:szCs w:val="28"/>
        </w:rPr>
        <w:object w:dxaOrig="260" w:dyaOrig="320">
          <v:shape id="_x0000_i1035" type="#_x0000_t75" style="width:10.2pt;height:13.6pt" o:ole="">
            <v:imagedata r:id="rId7" o:title=""/>
          </v:shape>
          <o:OLEObject Type="Embed" ProgID="Equation.3" ShapeID="_x0000_i1035" DrawAspect="Content" ObjectID="_1687128002" r:id="rId18"/>
        </w:object>
      </w:r>
      <w:r w:rsidRPr="00750BFA">
        <w:rPr>
          <w:szCs w:val="28"/>
        </w:rPr>
        <w:t>±S), у КГ1 – 2768±441 мл, в ОГ2 – 2793±431 мл, у КГ2 – 2786± 343 мл. У дівчат: в ОГ1 ЖЄЛ становила 2388±404 мл, у КГ1 – 2275±409 мл, в ОГ2 – 2367±319 мл, у КГ 2 – 2280±382 мл.</w:t>
      </w:r>
    </w:p>
    <w:p w:rsidR="00B21ED2" w:rsidRPr="00750BFA" w:rsidRDefault="00B21ED2" w:rsidP="00B21ED2">
      <w:pPr>
        <w:pStyle w:val="a3"/>
        <w:spacing w:line="360" w:lineRule="auto"/>
        <w:ind w:right="-2" w:firstLine="703"/>
        <w:rPr>
          <w:szCs w:val="28"/>
        </w:rPr>
      </w:pPr>
      <w:r w:rsidRPr="00750BFA">
        <w:rPr>
          <w:szCs w:val="28"/>
        </w:rPr>
        <w:t>Після проведення реабілітаційних заходів (обстеження після І періоду) показник ЖЄЛ у хлопців ОГ1 становив 2900±412 мл, у КГ1 – 2882±473 мл, в ОГ2 – 2971±430 мл, у КГ2 – 2914±348 мл. У дівчат були встановлені відповідні показники. В ОГ1 показник ЖЄЛ становив 2537±412 мл, у КГ1 – 2413±440 мл, в ОГ2 – 2517±291 мл, у КГ 2 – 2440±372</w:t>
      </w:r>
      <w:r w:rsidRPr="00750BFA">
        <w:rPr>
          <w:spacing w:val="17"/>
          <w:szCs w:val="28"/>
        </w:rPr>
        <w:t xml:space="preserve"> </w:t>
      </w:r>
      <w:r w:rsidRPr="00750BFA">
        <w:rPr>
          <w:szCs w:val="28"/>
        </w:rPr>
        <w:t>мл. Отже, у хлопців ОГ1 середнє значення ЖЄЛ покращилось на 110 мл; у КГ1 – на 114 мл; в ОГ2 – на 179 мл; у КГ2 – на 129 мл. У дівчат ОГ1 ЖЄЛ покращилась на 149 мл; у КГ1 – на 138 мл; в ОГ2 – на 150 мл; у КГ2 – на 160 мл.</w:t>
      </w:r>
    </w:p>
    <w:p w:rsidR="00B21ED2" w:rsidRPr="00750BFA" w:rsidRDefault="00B21ED2" w:rsidP="00B21ED2">
      <w:pPr>
        <w:pStyle w:val="a3"/>
        <w:spacing w:line="360" w:lineRule="auto"/>
        <w:ind w:right="-2" w:firstLine="703"/>
        <w:rPr>
          <w:szCs w:val="28"/>
        </w:rPr>
      </w:pPr>
      <w:r w:rsidRPr="00750BFA">
        <w:rPr>
          <w:szCs w:val="28"/>
        </w:rPr>
        <w:t>Після проведення реабілітаційних заходів (обстеження після ІІ періоду) показник ЖЄЛ у хлопців ОГ1 становив 3180±382 мл (</w:t>
      </w:r>
      <w:r w:rsidRPr="00750BFA">
        <w:rPr>
          <w:b/>
          <w:position w:val="-4"/>
          <w:szCs w:val="28"/>
        </w:rPr>
        <w:object w:dxaOrig="260" w:dyaOrig="320">
          <v:shape id="_x0000_i1036" type="#_x0000_t75" style="width:10.2pt;height:13.6pt" o:ole="">
            <v:imagedata r:id="rId7" o:title=""/>
          </v:shape>
          <o:OLEObject Type="Embed" ProgID="Equation.3" ShapeID="_x0000_i1036" DrawAspect="Content" ObjectID="_1687128003" r:id="rId19"/>
        </w:object>
      </w:r>
      <w:r w:rsidRPr="00750BFA">
        <w:rPr>
          <w:szCs w:val="28"/>
        </w:rPr>
        <w:t>±S), у КГ1 – 3100± 463 мл, в ОГ2 – 3143±416 мл, у КГ2 – 3100±299 мл. У дівчат були встановлені відповідні показники. В ОГ1 показник ЖЄЛ становив 2750± 374 мл, у КГ1 – 2589±398 мл, в ОГ2 – 2733±275 мл, у КГ2 – 2560±344 мл. Отже, у хлопців ОГ1 середнє значення ЖЄЛ покращилось на 390 мл; у КГ1 – на 332 мл; в ОГ2 – на 350 мл; у КГ2 – на 314 мл. У дівчат ОГ1 середнє значення ЖЄЛ покращилось на 362 мл; у КГ1 – на 313 мл; в ОГ2 – на 366 мл; у КГ2 – на 280 мл.</w:t>
      </w:r>
    </w:p>
    <w:p w:rsidR="00B21ED2" w:rsidRPr="00750BFA" w:rsidRDefault="00B21ED2" w:rsidP="00B21ED2">
      <w:pPr>
        <w:pStyle w:val="a3"/>
        <w:spacing w:line="360" w:lineRule="auto"/>
        <w:ind w:right="-2" w:firstLine="703"/>
        <w:rPr>
          <w:szCs w:val="28"/>
        </w:rPr>
      </w:pPr>
      <w:r w:rsidRPr="00750BFA">
        <w:rPr>
          <w:szCs w:val="28"/>
        </w:rPr>
        <w:t xml:space="preserve">Після проведення реабілітаційних заходів (обстеження після ІІІ періоду) показник ЖЄЛ у хлопців </w:t>
      </w:r>
      <w:r w:rsidRPr="00750BFA">
        <w:rPr>
          <w:spacing w:val="2"/>
          <w:szCs w:val="28"/>
        </w:rPr>
        <w:t>ОГ</w:t>
      </w:r>
      <w:r w:rsidRPr="00750BFA">
        <w:rPr>
          <w:szCs w:val="28"/>
        </w:rPr>
        <w:t>1 становив 3500±407 мл, у КГ1 – 3427±475 мл (p&lt;0,05), в ОГ2 – 3357±424 мл, у КГ2 – 3330±316 мл (p&lt;0,05).</w:t>
      </w:r>
      <w:r w:rsidRPr="00750BFA">
        <w:rPr>
          <w:spacing w:val="24"/>
          <w:szCs w:val="28"/>
        </w:rPr>
        <w:t xml:space="preserve"> </w:t>
      </w:r>
      <w:r w:rsidRPr="00750BFA">
        <w:rPr>
          <w:szCs w:val="28"/>
        </w:rPr>
        <w:t>У дівчат були встановлені відповідні показники. В ОГ1 – 3036±383 мл, у КГ1 – 2850± 364 мл (p&lt;0,05), в ОГ2 – 2917; 302 мл, у КГ2 – 2780; 299 мл (p&lt;0,05). Отже, у хлопців ОГ1 середнє значення ЖЄЛ покращилось на 710 мл; у КГ1 – на 659 мл; в ОГ2 – на 564 мл; у КГ2 – на 514 мл. У дівчат ОГ1 середнє значення ЖЄЛ покращилось на 648 мл; у КГ1 – на 575 мл; в ОГ2 – на 550 мл; у КГ2 – на 500 мл (табл. 3.8).</w:t>
      </w:r>
    </w:p>
    <w:p w:rsidR="00B21ED2" w:rsidRPr="00750BFA" w:rsidRDefault="00B21ED2" w:rsidP="00B21ED2">
      <w:pPr>
        <w:spacing w:line="360" w:lineRule="auto"/>
        <w:ind w:right="-2"/>
        <w:jc w:val="right"/>
        <w:rPr>
          <w:i/>
          <w:sz w:val="28"/>
          <w:szCs w:val="28"/>
          <w:lang w:val="uk-UA"/>
        </w:rPr>
      </w:pPr>
      <w:r w:rsidRPr="00750BFA">
        <w:rPr>
          <w:i/>
          <w:sz w:val="28"/>
          <w:szCs w:val="28"/>
          <w:lang w:val="uk-UA"/>
        </w:rPr>
        <w:lastRenderedPageBreak/>
        <w:t>Таблиця 3.8</w:t>
      </w:r>
    </w:p>
    <w:p w:rsidR="00B21ED2" w:rsidRPr="00750BFA" w:rsidRDefault="00B21ED2" w:rsidP="00B21ED2">
      <w:pPr>
        <w:ind w:right="-2" w:hanging="17"/>
        <w:jc w:val="center"/>
        <w:rPr>
          <w:b/>
          <w:sz w:val="28"/>
          <w:szCs w:val="28"/>
          <w:vertAlign w:val="superscript"/>
          <w:lang w:val="uk-UA"/>
        </w:rPr>
      </w:pPr>
      <w:r w:rsidRPr="00750BFA">
        <w:rPr>
          <w:b/>
          <w:sz w:val="28"/>
          <w:szCs w:val="28"/>
          <w:lang w:val="uk-UA"/>
        </w:rPr>
        <w:t>Динаміка показників життєвої ємності легень у хлопців і дівчат в основних і контрольних групах, (</w:t>
      </w:r>
      <w:r w:rsidRPr="00750BFA">
        <w:rPr>
          <w:b/>
          <w:i/>
          <w:position w:val="-4"/>
          <w:sz w:val="28"/>
          <w:szCs w:val="28"/>
          <w:lang w:val="uk-UA"/>
        </w:rPr>
        <w:object w:dxaOrig="260" w:dyaOrig="320">
          <v:shape id="_x0000_i1037" type="#_x0000_t75" style="width:10.2pt;height:13.6pt" o:ole="">
            <v:imagedata r:id="rId7" o:title=""/>
          </v:shape>
          <o:OLEObject Type="Embed" ProgID="Equation.3" ShapeID="_x0000_i1037" DrawAspect="Content" ObjectID="_1687128004" r:id="rId20"/>
        </w:object>
      </w:r>
      <w:r w:rsidRPr="00750BFA">
        <w:rPr>
          <w:b/>
          <w:sz w:val="28"/>
          <w:szCs w:val="28"/>
          <w:lang w:val="uk-UA"/>
        </w:rPr>
        <w:t>±S)</w:t>
      </w:r>
    </w:p>
    <w:p w:rsidR="00B21ED2" w:rsidRPr="00750BFA" w:rsidRDefault="00B21ED2" w:rsidP="00B21ED2">
      <w:pPr>
        <w:ind w:left="3344" w:right="-2" w:hanging="2794"/>
        <w:jc w:val="both"/>
        <w:rPr>
          <w:sz w:val="28"/>
          <w:szCs w:val="28"/>
          <w:lang w:val="uk-UA"/>
        </w:rPr>
      </w:pPr>
    </w:p>
    <w:tbl>
      <w:tblPr>
        <w:tblW w:w="958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1"/>
        <w:gridCol w:w="1560"/>
        <w:gridCol w:w="850"/>
        <w:gridCol w:w="851"/>
        <w:gridCol w:w="850"/>
        <w:gridCol w:w="851"/>
        <w:gridCol w:w="850"/>
        <w:gridCol w:w="851"/>
        <w:gridCol w:w="940"/>
        <w:gridCol w:w="982"/>
      </w:tblGrid>
      <w:tr w:rsidR="00B21ED2" w:rsidRPr="00750BFA" w:rsidTr="000618DA">
        <w:trPr>
          <w:trHeight w:val="448"/>
        </w:trPr>
        <w:tc>
          <w:tcPr>
            <w:tcW w:w="1001" w:type="dxa"/>
            <w:vMerge w:val="restart"/>
          </w:tcPr>
          <w:p w:rsidR="00B21ED2" w:rsidRPr="00750BFA" w:rsidRDefault="00B21ED2" w:rsidP="000618DA">
            <w:pPr>
              <w:spacing w:line="360" w:lineRule="auto"/>
              <w:jc w:val="center"/>
              <w:rPr>
                <w:sz w:val="28"/>
                <w:szCs w:val="28"/>
                <w:lang w:val="uk-UA"/>
              </w:rPr>
            </w:pPr>
            <w:r w:rsidRPr="00750BFA">
              <w:rPr>
                <w:sz w:val="28"/>
                <w:szCs w:val="28"/>
                <w:lang w:val="uk-UA"/>
              </w:rPr>
              <w:t>Група</w:t>
            </w:r>
          </w:p>
        </w:tc>
        <w:tc>
          <w:tcPr>
            <w:tcW w:w="1560" w:type="dxa"/>
            <w:vMerge w:val="restart"/>
          </w:tcPr>
          <w:p w:rsidR="00B21ED2" w:rsidRPr="00750BFA" w:rsidRDefault="00B21ED2" w:rsidP="000618DA">
            <w:pPr>
              <w:spacing w:line="360" w:lineRule="auto"/>
              <w:jc w:val="center"/>
              <w:rPr>
                <w:sz w:val="28"/>
                <w:szCs w:val="28"/>
                <w:lang w:val="uk-UA"/>
              </w:rPr>
            </w:pPr>
            <w:r w:rsidRPr="00750BFA">
              <w:rPr>
                <w:sz w:val="28"/>
                <w:szCs w:val="28"/>
                <w:lang w:val="uk-UA"/>
              </w:rPr>
              <w:t>Показники</w:t>
            </w:r>
          </w:p>
        </w:tc>
        <w:tc>
          <w:tcPr>
            <w:tcW w:w="7025" w:type="dxa"/>
            <w:gridSpan w:val="8"/>
          </w:tcPr>
          <w:p w:rsidR="00B21ED2" w:rsidRPr="00750BFA" w:rsidRDefault="00B21ED2" w:rsidP="000618DA">
            <w:pPr>
              <w:spacing w:line="360" w:lineRule="auto"/>
              <w:jc w:val="center"/>
              <w:rPr>
                <w:sz w:val="28"/>
                <w:szCs w:val="28"/>
                <w:lang w:val="uk-UA"/>
              </w:rPr>
            </w:pPr>
            <w:r w:rsidRPr="00750BFA">
              <w:rPr>
                <w:sz w:val="28"/>
                <w:szCs w:val="28"/>
                <w:lang w:val="uk-UA"/>
              </w:rPr>
              <w:t>Життєва ємність легень, мл</w:t>
            </w:r>
          </w:p>
        </w:tc>
      </w:tr>
      <w:tr w:rsidR="00B21ED2" w:rsidRPr="00750BFA" w:rsidTr="000618DA">
        <w:trPr>
          <w:trHeight w:val="448"/>
        </w:trPr>
        <w:tc>
          <w:tcPr>
            <w:tcW w:w="1001" w:type="dxa"/>
            <w:vMerge/>
          </w:tcPr>
          <w:p w:rsidR="00B21ED2" w:rsidRPr="00750BFA" w:rsidRDefault="00B21ED2" w:rsidP="000618DA">
            <w:pPr>
              <w:spacing w:line="360" w:lineRule="auto"/>
              <w:jc w:val="center"/>
              <w:rPr>
                <w:sz w:val="28"/>
                <w:szCs w:val="28"/>
                <w:lang w:val="uk-UA"/>
              </w:rPr>
            </w:pPr>
          </w:p>
        </w:tc>
        <w:tc>
          <w:tcPr>
            <w:tcW w:w="1560" w:type="dxa"/>
            <w:vMerge/>
          </w:tcPr>
          <w:p w:rsidR="00B21ED2" w:rsidRPr="00750BFA" w:rsidRDefault="00B21ED2" w:rsidP="000618DA">
            <w:pPr>
              <w:spacing w:line="360" w:lineRule="auto"/>
              <w:jc w:val="center"/>
              <w:rPr>
                <w:sz w:val="28"/>
                <w:szCs w:val="28"/>
                <w:lang w:val="uk-UA"/>
              </w:rPr>
            </w:pPr>
          </w:p>
        </w:tc>
        <w:tc>
          <w:tcPr>
            <w:tcW w:w="1701" w:type="dxa"/>
            <w:gridSpan w:val="2"/>
          </w:tcPr>
          <w:p w:rsidR="00B21ED2" w:rsidRPr="00750BFA" w:rsidRDefault="00B21ED2" w:rsidP="000618DA">
            <w:pPr>
              <w:spacing w:line="360" w:lineRule="auto"/>
              <w:jc w:val="center"/>
              <w:rPr>
                <w:sz w:val="28"/>
                <w:szCs w:val="28"/>
                <w:lang w:val="uk-UA"/>
              </w:rPr>
            </w:pPr>
            <w:r w:rsidRPr="00750BFA">
              <w:rPr>
                <w:sz w:val="28"/>
                <w:szCs w:val="28"/>
                <w:lang w:val="uk-UA"/>
              </w:rPr>
              <w:t>Первинне обстеження</w:t>
            </w:r>
          </w:p>
        </w:tc>
        <w:tc>
          <w:tcPr>
            <w:tcW w:w="1701" w:type="dxa"/>
            <w:gridSpan w:val="2"/>
          </w:tcPr>
          <w:p w:rsidR="00B21ED2" w:rsidRPr="00750BFA" w:rsidRDefault="00B21ED2" w:rsidP="000618DA">
            <w:pPr>
              <w:spacing w:line="360" w:lineRule="auto"/>
              <w:jc w:val="center"/>
              <w:rPr>
                <w:sz w:val="28"/>
                <w:szCs w:val="28"/>
                <w:lang w:val="uk-UA"/>
              </w:rPr>
            </w:pPr>
            <w:r w:rsidRPr="00750BFA">
              <w:rPr>
                <w:sz w:val="28"/>
                <w:szCs w:val="28"/>
                <w:lang w:val="uk-UA"/>
              </w:rPr>
              <w:t>Обстеження після І періоду</w:t>
            </w:r>
          </w:p>
        </w:tc>
        <w:tc>
          <w:tcPr>
            <w:tcW w:w="1701" w:type="dxa"/>
            <w:gridSpan w:val="2"/>
          </w:tcPr>
          <w:p w:rsidR="00B21ED2" w:rsidRPr="00750BFA" w:rsidRDefault="00B21ED2" w:rsidP="000618DA">
            <w:pPr>
              <w:spacing w:line="360" w:lineRule="auto"/>
              <w:jc w:val="center"/>
              <w:rPr>
                <w:sz w:val="28"/>
                <w:szCs w:val="28"/>
                <w:lang w:val="uk-UA"/>
              </w:rPr>
            </w:pPr>
            <w:r w:rsidRPr="00750BFA">
              <w:rPr>
                <w:sz w:val="28"/>
                <w:szCs w:val="28"/>
                <w:lang w:val="uk-UA"/>
              </w:rPr>
              <w:t>Обстеження після ІІ періоду</w:t>
            </w:r>
          </w:p>
        </w:tc>
        <w:tc>
          <w:tcPr>
            <w:tcW w:w="1922" w:type="dxa"/>
            <w:gridSpan w:val="2"/>
          </w:tcPr>
          <w:p w:rsidR="00B21ED2" w:rsidRPr="00750BFA" w:rsidRDefault="00B21ED2" w:rsidP="000618DA">
            <w:pPr>
              <w:spacing w:line="360" w:lineRule="auto"/>
              <w:jc w:val="center"/>
              <w:rPr>
                <w:sz w:val="28"/>
                <w:szCs w:val="28"/>
                <w:lang w:val="uk-UA"/>
              </w:rPr>
            </w:pPr>
            <w:r w:rsidRPr="00750BFA">
              <w:rPr>
                <w:sz w:val="28"/>
                <w:szCs w:val="28"/>
                <w:lang w:val="uk-UA"/>
              </w:rPr>
              <w:t>Обстеження після ІІІ періоду</w:t>
            </w:r>
          </w:p>
        </w:tc>
      </w:tr>
      <w:tr w:rsidR="00B21ED2" w:rsidRPr="00750BFA" w:rsidTr="000618DA">
        <w:trPr>
          <w:trHeight w:val="448"/>
        </w:trPr>
        <w:tc>
          <w:tcPr>
            <w:tcW w:w="1001" w:type="dxa"/>
            <w:vMerge/>
          </w:tcPr>
          <w:p w:rsidR="00B21ED2" w:rsidRPr="00750BFA" w:rsidRDefault="00B21ED2" w:rsidP="000618DA">
            <w:pPr>
              <w:spacing w:line="360" w:lineRule="auto"/>
              <w:jc w:val="center"/>
              <w:rPr>
                <w:sz w:val="28"/>
                <w:szCs w:val="28"/>
                <w:lang w:val="uk-UA"/>
              </w:rPr>
            </w:pPr>
          </w:p>
        </w:tc>
        <w:tc>
          <w:tcPr>
            <w:tcW w:w="1560" w:type="dxa"/>
            <w:vMerge/>
          </w:tcPr>
          <w:p w:rsidR="00B21ED2" w:rsidRPr="00750BFA" w:rsidRDefault="00B21ED2" w:rsidP="000618DA">
            <w:pPr>
              <w:spacing w:line="360" w:lineRule="auto"/>
              <w:jc w:val="center"/>
              <w:rPr>
                <w:sz w:val="28"/>
                <w:szCs w:val="28"/>
                <w:lang w:val="uk-UA"/>
              </w:rPr>
            </w:pPr>
          </w:p>
        </w:tc>
        <w:tc>
          <w:tcPr>
            <w:tcW w:w="850" w:type="dxa"/>
          </w:tcPr>
          <w:p w:rsidR="00B21ED2" w:rsidRPr="00750BFA" w:rsidRDefault="00B21ED2" w:rsidP="000618DA">
            <w:pPr>
              <w:spacing w:line="360" w:lineRule="auto"/>
              <w:jc w:val="center"/>
              <w:rPr>
                <w:sz w:val="28"/>
                <w:szCs w:val="28"/>
                <w:lang w:val="uk-UA"/>
              </w:rPr>
            </w:pPr>
            <w:r w:rsidRPr="00750BFA">
              <w:rPr>
                <w:sz w:val="28"/>
                <w:szCs w:val="28"/>
                <w:lang w:val="uk-UA"/>
              </w:rPr>
              <w:t>Х</w:t>
            </w:r>
          </w:p>
        </w:tc>
        <w:tc>
          <w:tcPr>
            <w:tcW w:w="851" w:type="dxa"/>
          </w:tcPr>
          <w:p w:rsidR="00B21ED2" w:rsidRPr="00750BFA" w:rsidRDefault="00B21ED2" w:rsidP="000618DA">
            <w:pPr>
              <w:spacing w:line="360" w:lineRule="auto"/>
              <w:jc w:val="center"/>
              <w:rPr>
                <w:sz w:val="28"/>
                <w:szCs w:val="28"/>
                <w:lang w:val="uk-UA"/>
              </w:rPr>
            </w:pPr>
            <w:r w:rsidRPr="00750BFA">
              <w:rPr>
                <w:sz w:val="28"/>
                <w:szCs w:val="28"/>
                <w:lang w:val="uk-UA"/>
              </w:rPr>
              <w:t>Д</w:t>
            </w:r>
          </w:p>
        </w:tc>
        <w:tc>
          <w:tcPr>
            <w:tcW w:w="850" w:type="dxa"/>
          </w:tcPr>
          <w:p w:rsidR="00B21ED2" w:rsidRPr="00750BFA" w:rsidRDefault="00B21ED2" w:rsidP="000618DA">
            <w:pPr>
              <w:spacing w:line="360" w:lineRule="auto"/>
              <w:jc w:val="center"/>
              <w:rPr>
                <w:sz w:val="28"/>
                <w:szCs w:val="28"/>
                <w:lang w:val="uk-UA"/>
              </w:rPr>
            </w:pPr>
            <w:r w:rsidRPr="00750BFA">
              <w:rPr>
                <w:sz w:val="28"/>
                <w:szCs w:val="28"/>
                <w:lang w:val="uk-UA"/>
              </w:rPr>
              <w:t>Х</w:t>
            </w:r>
          </w:p>
        </w:tc>
        <w:tc>
          <w:tcPr>
            <w:tcW w:w="851" w:type="dxa"/>
          </w:tcPr>
          <w:p w:rsidR="00B21ED2" w:rsidRPr="00750BFA" w:rsidRDefault="00B21ED2" w:rsidP="000618DA">
            <w:pPr>
              <w:spacing w:line="360" w:lineRule="auto"/>
              <w:jc w:val="center"/>
              <w:rPr>
                <w:sz w:val="28"/>
                <w:szCs w:val="28"/>
                <w:lang w:val="uk-UA"/>
              </w:rPr>
            </w:pPr>
            <w:r w:rsidRPr="00750BFA">
              <w:rPr>
                <w:sz w:val="28"/>
                <w:szCs w:val="28"/>
                <w:lang w:val="uk-UA"/>
              </w:rPr>
              <w:t>Д</w:t>
            </w:r>
          </w:p>
        </w:tc>
        <w:tc>
          <w:tcPr>
            <w:tcW w:w="850" w:type="dxa"/>
          </w:tcPr>
          <w:p w:rsidR="00B21ED2" w:rsidRPr="00750BFA" w:rsidRDefault="00B21ED2" w:rsidP="000618DA">
            <w:pPr>
              <w:spacing w:line="360" w:lineRule="auto"/>
              <w:jc w:val="center"/>
              <w:rPr>
                <w:sz w:val="28"/>
                <w:szCs w:val="28"/>
                <w:lang w:val="uk-UA"/>
              </w:rPr>
            </w:pPr>
            <w:r w:rsidRPr="00750BFA">
              <w:rPr>
                <w:sz w:val="28"/>
                <w:szCs w:val="28"/>
                <w:lang w:val="uk-UA"/>
              </w:rPr>
              <w:t>Х</w:t>
            </w:r>
          </w:p>
        </w:tc>
        <w:tc>
          <w:tcPr>
            <w:tcW w:w="851" w:type="dxa"/>
          </w:tcPr>
          <w:p w:rsidR="00B21ED2" w:rsidRPr="00750BFA" w:rsidRDefault="00B21ED2" w:rsidP="000618DA">
            <w:pPr>
              <w:spacing w:line="360" w:lineRule="auto"/>
              <w:jc w:val="center"/>
              <w:rPr>
                <w:sz w:val="28"/>
                <w:szCs w:val="28"/>
                <w:lang w:val="uk-UA"/>
              </w:rPr>
            </w:pPr>
            <w:r w:rsidRPr="00750BFA">
              <w:rPr>
                <w:sz w:val="28"/>
                <w:szCs w:val="28"/>
                <w:lang w:val="uk-UA"/>
              </w:rPr>
              <w:t>Д</w:t>
            </w:r>
          </w:p>
        </w:tc>
        <w:tc>
          <w:tcPr>
            <w:tcW w:w="940" w:type="dxa"/>
          </w:tcPr>
          <w:p w:rsidR="00B21ED2" w:rsidRPr="00750BFA" w:rsidRDefault="00B21ED2" w:rsidP="000618DA">
            <w:pPr>
              <w:spacing w:line="360" w:lineRule="auto"/>
              <w:jc w:val="center"/>
              <w:rPr>
                <w:sz w:val="28"/>
                <w:szCs w:val="28"/>
                <w:lang w:val="uk-UA"/>
              </w:rPr>
            </w:pPr>
            <w:r w:rsidRPr="00750BFA">
              <w:rPr>
                <w:sz w:val="28"/>
                <w:szCs w:val="28"/>
                <w:lang w:val="uk-UA"/>
              </w:rPr>
              <w:t>Х</w:t>
            </w:r>
          </w:p>
        </w:tc>
        <w:tc>
          <w:tcPr>
            <w:tcW w:w="982" w:type="dxa"/>
          </w:tcPr>
          <w:p w:rsidR="00B21ED2" w:rsidRPr="00750BFA" w:rsidRDefault="00B21ED2" w:rsidP="000618DA">
            <w:pPr>
              <w:spacing w:line="360" w:lineRule="auto"/>
              <w:jc w:val="center"/>
              <w:rPr>
                <w:sz w:val="28"/>
                <w:szCs w:val="28"/>
                <w:lang w:val="uk-UA"/>
              </w:rPr>
            </w:pPr>
            <w:r w:rsidRPr="00750BFA">
              <w:rPr>
                <w:sz w:val="28"/>
                <w:szCs w:val="28"/>
                <w:lang w:val="uk-UA"/>
              </w:rPr>
              <w:t>Д</w:t>
            </w:r>
          </w:p>
        </w:tc>
      </w:tr>
      <w:tr w:rsidR="00B21ED2" w:rsidRPr="00750BFA" w:rsidTr="000618DA">
        <w:trPr>
          <w:trHeight w:val="373"/>
        </w:trPr>
        <w:tc>
          <w:tcPr>
            <w:tcW w:w="1001" w:type="dxa"/>
            <w:vMerge w:val="restart"/>
          </w:tcPr>
          <w:p w:rsidR="00B21ED2" w:rsidRPr="00750BFA" w:rsidRDefault="00B21ED2" w:rsidP="000618DA">
            <w:pPr>
              <w:spacing w:line="360" w:lineRule="auto"/>
              <w:jc w:val="center"/>
              <w:rPr>
                <w:sz w:val="28"/>
                <w:szCs w:val="28"/>
                <w:lang w:val="uk-UA"/>
              </w:rPr>
            </w:pPr>
            <w:r w:rsidRPr="00750BFA">
              <w:rPr>
                <w:sz w:val="28"/>
                <w:szCs w:val="28"/>
                <w:lang w:val="uk-UA"/>
              </w:rPr>
              <w:t>ОГ1</w:t>
            </w:r>
          </w:p>
          <w:p w:rsidR="00B21ED2" w:rsidRPr="00750BFA" w:rsidRDefault="00B21ED2" w:rsidP="000618DA">
            <w:pPr>
              <w:spacing w:line="360" w:lineRule="auto"/>
              <w:jc w:val="center"/>
              <w:rPr>
                <w:sz w:val="28"/>
                <w:szCs w:val="28"/>
                <w:lang w:val="uk-UA"/>
              </w:rPr>
            </w:pPr>
            <w:r w:rsidRPr="00750BFA">
              <w:rPr>
                <w:sz w:val="28"/>
                <w:szCs w:val="28"/>
                <w:lang w:val="uk-UA"/>
              </w:rPr>
              <w:t>(n=3)</w:t>
            </w:r>
          </w:p>
        </w:tc>
        <w:tc>
          <w:tcPr>
            <w:tcW w:w="1560" w:type="dxa"/>
          </w:tcPr>
          <w:p w:rsidR="00B21ED2" w:rsidRPr="00750BFA" w:rsidRDefault="00B21ED2" w:rsidP="000618DA">
            <w:pPr>
              <w:spacing w:line="360" w:lineRule="auto"/>
              <w:jc w:val="center"/>
              <w:rPr>
                <w:i/>
                <w:sz w:val="28"/>
                <w:szCs w:val="28"/>
                <w:lang w:val="uk-UA"/>
              </w:rPr>
            </w:pPr>
            <w:r w:rsidRPr="00750BFA">
              <w:rPr>
                <w:b/>
                <w:i/>
                <w:position w:val="-4"/>
                <w:sz w:val="28"/>
                <w:szCs w:val="28"/>
                <w:lang w:val="uk-UA"/>
              </w:rPr>
              <w:object w:dxaOrig="260" w:dyaOrig="320">
                <v:shape id="_x0000_i1038" type="#_x0000_t75" style="width:10.2pt;height:13.6pt" o:ole="">
                  <v:imagedata r:id="rId7" o:title=""/>
                </v:shape>
                <o:OLEObject Type="Embed" ProgID="Equation.3" ShapeID="_x0000_i1038" DrawAspect="Content" ObjectID="_1687128005" r:id="rId21"/>
              </w:object>
            </w:r>
          </w:p>
        </w:tc>
        <w:tc>
          <w:tcPr>
            <w:tcW w:w="850"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2790</w:t>
            </w:r>
          </w:p>
        </w:tc>
        <w:tc>
          <w:tcPr>
            <w:tcW w:w="851"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2388</w:t>
            </w:r>
          </w:p>
        </w:tc>
        <w:tc>
          <w:tcPr>
            <w:tcW w:w="850"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2900</w:t>
            </w:r>
          </w:p>
        </w:tc>
        <w:tc>
          <w:tcPr>
            <w:tcW w:w="851"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2537</w:t>
            </w:r>
          </w:p>
        </w:tc>
        <w:tc>
          <w:tcPr>
            <w:tcW w:w="850"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3180</w:t>
            </w:r>
          </w:p>
        </w:tc>
        <w:tc>
          <w:tcPr>
            <w:tcW w:w="851"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2750</w:t>
            </w:r>
          </w:p>
        </w:tc>
        <w:tc>
          <w:tcPr>
            <w:tcW w:w="940"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3500*</w:t>
            </w:r>
          </w:p>
        </w:tc>
        <w:tc>
          <w:tcPr>
            <w:tcW w:w="982"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3036*</w:t>
            </w:r>
          </w:p>
        </w:tc>
      </w:tr>
      <w:tr w:rsidR="00B21ED2" w:rsidRPr="00750BFA" w:rsidTr="000618DA">
        <w:trPr>
          <w:trHeight w:val="409"/>
        </w:trPr>
        <w:tc>
          <w:tcPr>
            <w:tcW w:w="1001" w:type="dxa"/>
            <w:vMerge/>
          </w:tcPr>
          <w:p w:rsidR="00B21ED2" w:rsidRPr="00750BFA" w:rsidRDefault="00B21ED2" w:rsidP="000618DA">
            <w:pPr>
              <w:spacing w:line="360" w:lineRule="auto"/>
              <w:jc w:val="center"/>
              <w:rPr>
                <w:sz w:val="28"/>
                <w:szCs w:val="28"/>
                <w:lang w:val="uk-UA"/>
              </w:rPr>
            </w:pPr>
          </w:p>
        </w:tc>
        <w:tc>
          <w:tcPr>
            <w:tcW w:w="1560" w:type="dxa"/>
          </w:tcPr>
          <w:p w:rsidR="00B21ED2" w:rsidRPr="00750BFA" w:rsidRDefault="00B21ED2" w:rsidP="000618DA">
            <w:pPr>
              <w:spacing w:line="360" w:lineRule="auto"/>
              <w:jc w:val="center"/>
              <w:rPr>
                <w:sz w:val="28"/>
                <w:szCs w:val="28"/>
                <w:lang w:val="uk-UA"/>
              </w:rPr>
            </w:pPr>
            <w:r w:rsidRPr="00750BFA">
              <w:rPr>
                <w:sz w:val="28"/>
                <w:szCs w:val="28"/>
                <w:lang w:val="uk-UA"/>
              </w:rPr>
              <w:t>S</w:t>
            </w:r>
          </w:p>
        </w:tc>
        <w:tc>
          <w:tcPr>
            <w:tcW w:w="850"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402</w:t>
            </w:r>
          </w:p>
        </w:tc>
        <w:tc>
          <w:tcPr>
            <w:tcW w:w="851"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404</w:t>
            </w:r>
          </w:p>
        </w:tc>
        <w:tc>
          <w:tcPr>
            <w:tcW w:w="850"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412</w:t>
            </w:r>
          </w:p>
        </w:tc>
        <w:tc>
          <w:tcPr>
            <w:tcW w:w="851"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412</w:t>
            </w:r>
          </w:p>
        </w:tc>
        <w:tc>
          <w:tcPr>
            <w:tcW w:w="850"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382</w:t>
            </w:r>
          </w:p>
        </w:tc>
        <w:tc>
          <w:tcPr>
            <w:tcW w:w="851"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374</w:t>
            </w:r>
          </w:p>
        </w:tc>
        <w:tc>
          <w:tcPr>
            <w:tcW w:w="940"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407</w:t>
            </w:r>
          </w:p>
        </w:tc>
        <w:tc>
          <w:tcPr>
            <w:tcW w:w="982"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383</w:t>
            </w:r>
          </w:p>
        </w:tc>
      </w:tr>
      <w:tr w:rsidR="00B21ED2" w:rsidRPr="00750BFA" w:rsidTr="000618DA">
        <w:trPr>
          <w:trHeight w:val="463"/>
        </w:trPr>
        <w:tc>
          <w:tcPr>
            <w:tcW w:w="1001" w:type="dxa"/>
            <w:vMerge w:val="restart"/>
          </w:tcPr>
          <w:p w:rsidR="00B21ED2" w:rsidRPr="00750BFA" w:rsidRDefault="00B21ED2" w:rsidP="000618DA">
            <w:pPr>
              <w:spacing w:line="360" w:lineRule="auto"/>
              <w:jc w:val="center"/>
              <w:rPr>
                <w:sz w:val="28"/>
                <w:szCs w:val="28"/>
                <w:lang w:val="uk-UA"/>
              </w:rPr>
            </w:pPr>
            <w:r w:rsidRPr="00750BFA">
              <w:rPr>
                <w:sz w:val="28"/>
                <w:szCs w:val="28"/>
                <w:lang w:val="uk-UA"/>
              </w:rPr>
              <w:t>КГ1</w:t>
            </w:r>
          </w:p>
          <w:p w:rsidR="00B21ED2" w:rsidRPr="00750BFA" w:rsidRDefault="00B21ED2" w:rsidP="000618DA">
            <w:pPr>
              <w:spacing w:line="360" w:lineRule="auto"/>
              <w:jc w:val="center"/>
              <w:rPr>
                <w:sz w:val="28"/>
                <w:szCs w:val="28"/>
                <w:lang w:val="uk-UA"/>
              </w:rPr>
            </w:pPr>
            <w:r w:rsidRPr="00750BFA">
              <w:rPr>
                <w:sz w:val="28"/>
                <w:szCs w:val="28"/>
                <w:lang w:val="uk-UA"/>
              </w:rPr>
              <w:t>(n=3)</w:t>
            </w:r>
          </w:p>
        </w:tc>
        <w:tc>
          <w:tcPr>
            <w:tcW w:w="1560" w:type="dxa"/>
          </w:tcPr>
          <w:p w:rsidR="00B21ED2" w:rsidRPr="00750BFA" w:rsidRDefault="00B21ED2" w:rsidP="000618DA">
            <w:pPr>
              <w:spacing w:line="360" w:lineRule="auto"/>
              <w:jc w:val="center"/>
              <w:rPr>
                <w:sz w:val="28"/>
                <w:szCs w:val="28"/>
                <w:lang w:val="uk-UA"/>
              </w:rPr>
            </w:pPr>
            <w:r w:rsidRPr="00750BFA">
              <w:rPr>
                <w:b/>
                <w:position w:val="-4"/>
                <w:sz w:val="28"/>
                <w:szCs w:val="28"/>
                <w:lang w:val="uk-UA"/>
              </w:rPr>
              <w:object w:dxaOrig="260" w:dyaOrig="320">
                <v:shape id="_x0000_i1039" type="#_x0000_t75" style="width:10.2pt;height:13.6pt" o:ole="">
                  <v:imagedata r:id="rId7" o:title=""/>
                </v:shape>
                <o:OLEObject Type="Embed" ProgID="Equation.3" ShapeID="_x0000_i1039" DrawAspect="Content" ObjectID="_1687128006" r:id="rId22"/>
              </w:object>
            </w:r>
          </w:p>
        </w:tc>
        <w:tc>
          <w:tcPr>
            <w:tcW w:w="850"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2768</w:t>
            </w:r>
          </w:p>
        </w:tc>
        <w:tc>
          <w:tcPr>
            <w:tcW w:w="851"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2275</w:t>
            </w:r>
          </w:p>
        </w:tc>
        <w:tc>
          <w:tcPr>
            <w:tcW w:w="850"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2882</w:t>
            </w:r>
          </w:p>
        </w:tc>
        <w:tc>
          <w:tcPr>
            <w:tcW w:w="851"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2413</w:t>
            </w:r>
          </w:p>
        </w:tc>
        <w:tc>
          <w:tcPr>
            <w:tcW w:w="850"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3100</w:t>
            </w:r>
          </w:p>
        </w:tc>
        <w:tc>
          <w:tcPr>
            <w:tcW w:w="851"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2589</w:t>
            </w:r>
          </w:p>
        </w:tc>
        <w:tc>
          <w:tcPr>
            <w:tcW w:w="940"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3427</w:t>
            </w:r>
          </w:p>
        </w:tc>
        <w:tc>
          <w:tcPr>
            <w:tcW w:w="982"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2850</w:t>
            </w:r>
          </w:p>
        </w:tc>
      </w:tr>
      <w:tr w:rsidR="00B21ED2" w:rsidRPr="00750BFA" w:rsidTr="000618DA">
        <w:trPr>
          <w:trHeight w:val="489"/>
        </w:trPr>
        <w:tc>
          <w:tcPr>
            <w:tcW w:w="1001" w:type="dxa"/>
            <w:vMerge/>
          </w:tcPr>
          <w:p w:rsidR="00B21ED2" w:rsidRPr="00750BFA" w:rsidRDefault="00B21ED2" w:rsidP="000618DA">
            <w:pPr>
              <w:spacing w:line="360" w:lineRule="auto"/>
              <w:jc w:val="center"/>
              <w:rPr>
                <w:sz w:val="28"/>
                <w:szCs w:val="28"/>
                <w:lang w:val="uk-UA"/>
              </w:rPr>
            </w:pPr>
          </w:p>
        </w:tc>
        <w:tc>
          <w:tcPr>
            <w:tcW w:w="1560" w:type="dxa"/>
          </w:tcPr>
          <w:p w:rsidR="00B21ED2" w:rsidRPr="00750BFA" w:rsidRDefault="00B21ED2" w:rsidP="000618DA">
            <w:pPr>
              <w:spacing w:line="360" w:lineRule="auto"/>
              <w:jc w:val="center"/>
              <w:rPr>
                <w:sz w:val="28"/>
                <w:szCs w:val="28"/>
                <w:lang w:val="uk-UA"/>
              </w:rPr>
            </w:pPr>
            <w:r w:rsidRPr="00750BFA">
              <w:rPr>
                <w:sz w:val="28"/>
                <w:szCs w:val="28"/>
                <w:lang w:val="uk-UA"/>
              </w:rPr>
              <w:t>S</w:t>
            </w:r>
          </w:p>
        </w:tc>
        <w:tc>
          <w:tcPr>
            <w:tcW w:w="850" w:type="dxa"/>
          </w:tcPr>
          <w:p w:rsidR="00B21ED2" w:rsidRPr="00750BFA" w:rsidRDefault="00B21ED2" w:rsidP="000618DA">
            <w:pPr>
              <w:pStyle w:val="TableParagraph"/>
              <w:spacing w:line="306" w:lineRule="exact"/>
              <w:ind w:left="-108" w:right="-108"/>
              <w:rPr>
                <w:sz w:val="28"/>
                <w:szCs w:val="28"/>
                <w:lang w:val="uk-UA"/>
              </w:rPr>
            </w:pPr>
            <w:r w:rsidRPr="00750BFA">
              <w:rPr>
                <w:sz w:val="28"/>
                <w:szCs w:val="28"/>
                <w:lang w:val="uk-UA"/>
              </w:rPr>
              <w:t>441</w:t>
            </w:r>
          </w:p>
        </w:tc>
        <w:tc>
          <w:tcPr>
            <w:tcW w:w="851" w:type="dxa"/>
          </w:tcPr>
          <w:p w:rsidR="00B21ED2" w:rsidRPr="00750BFA" w:rsidRDefault="00B21ED2" w:rsidP="000618DA">
            <w:pPr>
              <w:pStyle w:val="TableParagraph"/>
              <w:spacing w:line="306" w:lineRule="exact"/>
              <w:ind w:left="-108" w:right="-108"/>
              <w:rPr>
                <w:sz w:val="28"/>
                <w:szCs w:val="28"/>
                <w:lang w:val="uk-UA"/>
              </w:rPr>
            </w:pPr>
            <w:r w:rsidRPr="00750BFA">
              <w:rPr>
                <w:sz w:val="28"/>
                <w:szCs w:val="28"/>
                <w:lang w:val="uk-UA"/>
              </w:rPr>
              <w:t>409</w:t>
            </w:r>
          </w:p>
        </w:tc>
        <w:tc>
          <w:tcPr>
            <w:tcW w:w="850" w:type="dxa"/>
          </w:tcPr>
          <w:p w:rsidR="00B21ED2" w:rsidRPr="00750BFA" w:rsidRDefault="00B21ED2" w:rsidP="000618DA">
            <w:pPr>
              <w:pStyle w:val="TableParagraph"/>
              <w:spacing w:line="306" w:lineRule="exact"/>
              <w:ind w:left="-108" w:right="-108"/>
              <w:rPr>
                <w:sz w:val="28"/>
                <w:szCs w:val="28"/>
                <w:lang w:val="uk-UA"/>
              </w:rPr>
            </w:pPr>
            <w:r w:rsidRPr="00750BFA">
              <w:rPr>
                <w:sz w:val="28"/>
                <w:szCs w:val="28"/>
                <w:lang w:val="uk-UA"/>
              </w:rPr>
              <w:t>473</w:t>
            </w:r>
          </w:p>
        </w:tc>
        <w:tc>
          <w:tcPr>
            <w:tcW w:w="851" w:type="dxa"/>
          </w:tcPr>
          <w:p w:rsidR="00B21ED2" w:rsidRPr="00750BFA" w:rsidRDefault="00B21ED2" w:rsidP="000618DA">
            <w:pPr>
              <w:pStyle w:val="TableParagraph"/>
              <w:spacing w:line="306" w:lineRule="exact"/>
              <w:ind w:left="-108" w:right="-108"/>
              <w:rPr>
                <w:sz w:val="28"/>
                <w:szCs w:val="28"/>
                <w:lang w:val="uk-UA"/>
              </w:rPr>
            </w:pPr>
            <w:r w:rsidRPr="00750BFA">
              <w:rPr>
                <w:sz w:val="28"/>
                <w:szCs w:val="28"/>
                <w:lang w:val="uk-UA"/>
              </w:rPr>
              <w:t>440</w:t>
            </w:r>
          </w:p>
        </w:tc>
        <w:tc>
          <w:tcPr>
            <w:tcW w:w="850" w:type="dxa"/>
          </w:tcPr>
          <w:p w:rsidR="00B21ED2" w:rsidRPr="00750BFA" w:rsidRDefault="00B21ED2" w:rsidP="000618DA">
            <w:pPr>
              <w:pStyle w:val="TableParagraph"/>
              <w:spacing w:line="306" w:lineRule="exact"/>
              <w:ind w:left="-108" w:right="-108"/>
              <w:rPr>
                <w:sz w:val="28"/>
                <w:szCs w:val="28"/>
                <w:lang w:val="uk-UA"/>
              </w:rPr>
            </w:pPr>
            <w:r w:rsidRPr="00750BFA">
              <w:rPr>
                <w:sz w:val="28"/>
                <w:szCs w:val="28"/>
                <w:lang w:val="uk-UA"/>
              </w:rPr>
              <w:t>463</w:t>
            </w:r>
          </w:p>
        </w:tc>
        <w:tc>
          <w:tcPr>
            <w:tcW w:w="851" w:type="dxa"/>
          </w:tcPr>
          <w:p w:rsidR="00B21ED2" w:rsidRPr="00750BFA" w:rsidRDefault="00B21ED2" w:rsidP="000618DA">
            <w:pPr>
              <w:pStyle w:val="TableParagraph"/>
              <w:spacing w:line="306" w:lineRule="exact"/>
              <w:ind w:left="-108" w:right="-108"/>
              <w:rPr>
                <w:sz w:val="28"/>
                <w:szCs w:val="28"/>
                <w:lang w:val="uk-UA"/>
              </w:rPr>
            </w:pPr>
            <w:r w:rsidRPr="00750BFA">
              <w:rPr>
                <w:sz w:val="28"/>
                <w:szCs w:val="28"/>
                <w:lang w:val="uk-UA"/>
              </w:rPr>
              <w:t>398</w:t>
            </w:r>
          </w:p>
        </w:tc>
        <w:tc>
          <w:tcPr>
            <w:tcW w:w="940" w:type="dxa"/>
          </w:tcPr>
          <w:p w:rsidR="00B21ED2" w:rsidRPr="00750BFA" w:rsidRDefault="00B21ED2" w:rsidP="000618DA">
            <w:pPr>
              <w:pStyle w:val="TableParagraph"/>
              <w:spacing w:line="306" w:lineRule="exact"/>
              <w:ind w:left="-108" w:right="-108"/>
              <w:rPr>
                <w:sz w:val="28"/>
                <w:szCs w:val="28"/>
                <w:lang w:val="uk-UA"/>
              </w:rPr>
            </w:pPr>
            <w:r w:rsidRPr="00750BFA">
              <w:rPr>
                <w:sz w:val="28"/>
                <w:szCs w:val="28"/>
                <w:lang w:val="uk-UA"/>
              </w:rPr>
              <w:t>475</w:t>
            </w:r>
          </w:p>
        </w:tc>
        <w:tc>
          <w:tcPr>
            <w:tcW w:w="982"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364</w:t>
            </w:r>
          </w:p>
        </w:tc>
      </w:tr>
      <w:tr w:rsidR="00B21ED2" w:rsidRPr="00750BFA" w:rsidTr="000618DA">
        <w:trPr>
          <w:trHeight w:val="448"/>
        </w:trPr>
        <w:tc>
          <w:tcPr>
            <w:tcW w:w="1001" w:type="dxa"/>
            <w:vMerge w:val="restart"/>
          </w:tcPr>
          <w:p w:rsidR="00B21ED2" w:rsidRPr="00750BFA" w:rsidRDefault="00B21ED2" w:rsidP="000618DA">
            <w:pPr>
              <w:spacing w:line="360" w:lineRule="auto"/>
              <w:jc w:val="center"/>
              <w:rPr>
                <w:sz w:val="28"/>
                <w:szCs w:val="28"/>
                <w:lang w:val="uk-UA"/>
              </w:rPr>
            </w:pPr>
            <w:r w:rsidRPr="00750BFA">
              <w:rPr>
                <w:sz w:val="28"/>
                <w:szCs w:val="28"/>
                <w:lang w:val="uk-UA"/>
              </w:rPr>
              <w:t>ОГ2</w:t>
            </w:r>
          </w:p>
          <w:p w:rsidR="00B21ED2" w:rsidRPr="00750BFA" w:rsidRDefault="00B21ED2" w:rsidP="000618DA">
            <w:pPr>
              <w:spacing w:line="360" w:lineRule="auto"/>
              <w:jc w:val="center"/>
              <w:rPr>
                <w:sz w:val="28"/>
                <w:szCs w:val="28"/>
                <w:lang w:val="uk-UA"/>
              </w:rPr>
            </w:pPr>
            <w:r w:rsidRPr="00750BFA">
              <w:rPr>
                <w:sz w:val="28"/>
                <w:szCs w:val="28"/>
                <w:lang w:val="uk-UA"/>
              </w:rPr>
              <w:t>(n=4)</w:t>
            </w:r>
          </w:p>
        </w:tc>
        <w:tc>
          <w:tcPr>
            <w:tcW w:w="1560" w:type="dxa"/>
          </w:tcPr>
          <w:p w:rsidR="00B21ED2" w:rsidRPr="00750BFA" w:rsidRDefault="00B21ED2" w:rsidP="000618DA">
            <w:pPr>
              <w:spacing w:line="360" w:lineRule="auto"/>
              <w:jc w:val="center"/>
              <w:rPr>
                <w:sz w:val="28"/>
                <w:szCs w:val="28"/>
                <w:lang w:val="uk-UA"/>
              </w:rPr>
            </w:pPr>
            <w:r w:rsidRPr="00750BFA">
              <w:rPr>
                <w:b/>
                <w:position w:val="-4"/>
                <w:sz w:val="28"/>
                <w:szCs w:val="28"/>
                <w:lang w:val="uk-UA"/>
              </w:rPr>
              <w:object w:dxaOrig="260" w:dyaOrig="320">
                <v:shape id="_x0000_i1040" type="#_x0000_t75" style="width:10.2pt;height:13.6pt" o:ole="">
                  <v:imagedata r:id="rId7" o:title=""/>
                </v:shape>
                <o:OLEObject Type="Embed" ProgID="Equation.3" ShapeID="_x0000_i1040" DrawAspect="Content" ObjectID="_1687128007" r:id="rId23"/>
              </w:object>
            </w:r>
          </w:p>
        </w:tc>
        <w:tc>
          <w:tcPr>
            <w:tcW w:w="850"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2793</w:t>
            </w:r>
          </w:p>
        </w:tc>
        <w:tc>
          <w:tcPr>
            <w:tcW w:w="851"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2367</w:t>
            </w:r>
          </w:p>
        </w:tc>
        <w:tc>
          <w:tcPr>
            <w:tcW w:w="850"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2971</w:t>
            </w:r>
          </w:p>
        </w:tc>
        <w:tc>
          <w:tcPr>
            <w:tcW w:w="851"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2517</w:t>
            </w:r>
          </w:p>
        </w:tc>
        <w:tc>
          <w:tcPr>
            <w:tcW w:w="850"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3143</w:t>
            </w:r>
          </w:p>
        </w:tc>
        <w:tc>
          <w:tcPr>
            <w:tcW w:w="851"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2733</w:t>
            </w:r>
          </w:p>
        </w:tc>
        <w:tc>
          <w:tcPr>
            <w:tcW w:w="940"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3357*</w:t>
            </w:r>
          </w:p>
        </w:tc>
        <w:tc>
          <w:tcPr>
            <w:tcW w:w="982"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2917*</w:t>
            </w:r>
          </w:p>
        </w:tc>
      </w:tr>
      <w:tr w:rsidR="00B21ED2" w:rsidRPr="00750BFA" w:rsidTr="000618DA">
        <w:trPr>
          <w:trHeight w:val="448"/>
        </w:trPr>
        <w:tc>
          <w:tcPr>
            <w:tcW w:w="1001" w:type="dxa"/>
            <w:vMerge/>
          </w:tcPr>
          <w:p w:rsidR="00B21ED2" w:rsidRPr="00750BFA" w:rsidRDefault="00B21ED2" w:rsidP="000618DA">
            <w:pPr>
              <w:spacing w:line="360" w:lineRule="auto"/>
              <w:jc w:val="center"/>
              <w:rPr>
                <w:sz w:val="28"/>
                <w:szCs w:val="28"/>
                <w:lang w:val="uk-UA"/>
              </w:rPr>
            </w:pPr>
          </w:p>
        </w:tc>
        <w:tc>
          <w:tcPr>
            <w:tcW w:w="1560" w:type="dxa"/>
          </w:tcPr>
          <w:p w:rsidR="00B21ED2" w:rsidRPr="00750BFA" w:rsidRDefault="00B21ED2" w:rsidP="000618DA">
            <w:pPr>
              <w:spacing w:line="360" w:lineRule="auto"/>
              <w:jc w:val="center"/>
              <w:rPr>
                <w:sz w:val="28"/>
                <w:szCs w:val="28"/>
                <w:lang w:val="uk-UA"/>
              </w:rPr>
            </w:pPr>
            <w:r w:rsidRPr="00750BFA">
              <w:rPr>
                <w:sz w:val="28"/>
                <w:szCs w:val="28"/>
                <w:lang w:val="uk-UA"/>
              </w:rPr>
              <w:t>S</w:t>
            </w:r>
          </w:p>
        </w:tc>
        <w:tc>
          <w:tcPr>
            <w:tcW w:w="850"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431</w:t>
            </w:r>
          </w:p>
        </w:tc>
        <w:tc>
          <w:tcPr>
            <w:tcW w:w="851"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319</w:t>
            </w:r>
          </w:p>
        </w:tc>
        <w:tc>
          <w:tcPr>
            <w:tcW w:w="850"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430</w:t>
            </w:r>
          </w:p>
        </w:tc>
        <w:tc>
          <w:tcPr>
            <w:tcW w:w="851"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291</w:t>
            </w:r>
          </w:p>
        </w:tc>
        <w:tc>
          <w:tcPr>
            <w:tcW w:w="850"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416</w:t>
            </w:r>
          </w:p>
        </w:tc>
        <w:tc>
          <w:tcPr>
            <w:tcW w:w="851"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275</w:t>
            </w:r>
          </w:p>
        </w:tc>
        <w:tc>
          <w:tcPr>
            <w:tcW w:w="940"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424</w:t>
            </w:r>
          </w:p>
        </w:tc>
        <w:tc>
          <w:tcPr>
            <w:tcW w:w="982"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302</w:t>
            </w:r>
          </w:p>
        </w:tc>
      </w:tr>
      <w:tr w:rsidR="00B21ED2" w:rsidRPr="00750BFA" w:rsidTr="000618DA">
        <w:trPr>
          <w:trHeight w:val="448"/>
        </w:trPr>
        <w:tc>
          <w:tcPr>
            <w:tcW w:w="1001" w:type="dxa"/>
            <w:vMerge w:val="restart"/>
          </w:tcPr>
          <w:p w:rsidR="00B21ED2" w:rsidRPr="00750BFA" w:rsidRDefault="00B21ED2" w:rsidP="000618DA">
            <w:pPr>
              <w:spacing w:line="360" w:lineRule="auto"/>
              <w:jc w:val="center"/>
              <w:rPr>
                <w:sz w:val="28"/>
                <w:szCs w:val="28"/>
                <w:lang w:val="uk-UA"/>
              </w:rPr>
            </w:pPr>
            <w:r w:rsidRPr="00750BFA">
              <w:rPr>
                <w:sz w:val="28"/>
                <w:szCs w:val="28"/>
                <w:lang w:val="uk-UA"/>
              </w:rPr>
              <w:t>КГ2</w:t>
            </w:r>
          </w:p>
          <w:p w:rsidR="00B21ED2" w:rsidRPr="00750BFA" w:rsidRDefault="00B21ED2" w:rsidP="000618DA">
            <w:pPr>
              <w:spacing w:line="360" w:lineRule="auto"/>
              <w:jc w:val="center"/>
              <w:rPr>
                <w:sz w:val="28"/>
                <w:szCs w:val="28"/>
                <w:lang w:val="uk-UA"/>
              </w:rPr>
            </w:pPr>
            <w:r w:rsidRPr="00750BFA">
              <w:rPr>
                <w:sz w:val="28"/>
                <w:szCs w:val="28"/>
                <w:lang w:val="uk-UA"/>
              </w:rPr>
              <w:t>(n=4)</w:t>
            </w:r>
          </w:p>
        </w:tc>
        <w:tc>
          <w:tcPr>
            <w:tcW w:w="1560" w:type="dxa"/>
          </w:tcPr>
          <w:p w:rsidR="00B21ED2" w:rsidRPr="00750BFA" w:rsidRDefault="00B21ED2" w:rsidP="000618DA">
            <w:pPr>
              <w:spacing w:line="360" w:lineRule="auto"/>
              <w:jc w:val="center"/>
              <w:rPr>
                <w:sz w:val="28"/>
                <w:szCs w:val="28"/>
                <w:lang w:val="uk-UA"/>
              </w:rPr>
            </w:pPr>
            <w:r w:rsidRPr="00750BFA">
              <w:rPr>
                <w:b/>
                <w:position w:val="-4"/>
                <w:sz w:val="28"/>
                <w:szCs w:val="28"/>
                <w:lang w:val="uk-UA"/>
              </w:rPr>
              <w:object w:dxaOrig="260" w:dyaOrig="320">
                <v:shape id="_x0000_i1041" type="#_x0000_t75" style="width:10.2pt;height:13.6pt" o:ole="">
                  <v:imagedata r:id="rId7" o:title=""/>
                </v:shape>
                <o:OLEObject Type="Embed" ProgID="Equation.3" ShapeID="_x0000_i1041" DrawAspect="Content" ObjectID="_1687128008" r:id="rId24"/>
              </w:object>
            </w:r>
          </w:p>
        </w:tc>
        <w:tc>
          <w:tcPr>
            <w:tcW w:w="850"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2786</w:t>
            </w:r>
          </w:p>
        </w:tc>
        <w:tc>
          <w:tcPr>
            <w:tcW w:w="851"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2280</w:t>
            </w:r>
          </w:p>
        </w:tc>
        <w:tc>
          <w:tcPr>
            <w:tcW w:w="850"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2914</w:t>
            </w:r>
          </w:p>
        </w:tc>
        <w:tc>
          <w:tcPr>
            <w:tcW w:w="851"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2440</w:t>
            </w:r>
          </w:p>
        </w:tc>
        <w:tc>
          <w:tcPr>
            <w:tcW w:w="850"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3100</w:t>
            </w:r>
          </w:p>
        </w:tc>
        <w:tc>
          <w:tcPr>
            <w:tcW w:w="851"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2560</w:t>
            </w:r>
          </w:p>
        </w:tc>
        <w:tc>
          <w:tcPr>
            <w:tcW w:w="940"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3300</w:t>
            </w:r>
          </w:p>
        </w:tc>
        <w:tc>
          <w:tcPr>
            <w:tcW w:w="982"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2780</w:t>
            </w:r>
          </w:p>
        </w:tc>
      </w:tr>
      <w:tr w:rsidR="00B21ED2" w:rsidRPr="00750BFA" w:rsidTr="000618DA">
        <w:trPr>
          <w:trHeight w:val="448"/>
        </w:trPr>
        <w:tc>
          <w:tcPr>
            <w:tcW w:w="1001" w:type="dxa"/>
            <w:vMerge/>
          </w:tcPr>
          <w:p w:rsidR="00B21ED2" w:rsidRPr="00750BFA" w:rsidRDefault="00B21ED2" w:rsidP="000618DA">
            <w:pPr>
              <w:spacing w:line="360" w:lineRule="auto"/>
              <w:jc w:val="center"/>
              <w:rPr>
                <w:sz w:val="28"/>
                <w:szCs w:val="28"/>
                <w:lang w:val="uk-UA"/>
              </w:rPr>
            </w:pPr>
          </w:p>
        </w:tc>
        <w:tc>
          <w:tcPr>
            <w:tcW w:w="1560" w:type="dxa"/>
          </w:tcPr>
          <w:p w:rsidR="00B21ED2" w:rsidRPr="00750BFA" w:rsidRDefault="00B21ED2" w:rsidP="000618DA">
            <w:pPr>
              <w:spacing w:line="360" w:lineRule="auto"/>
              <w:jc w:val="center"/>
              <w:rPr>
                <w:sz w:val="28"/>
                <w:szCs w:val="28"/>
                <w:lang w:val="uk-UA"/>
              </w:rPr>
            </w:pPr>
            <w:r w:rsidRPr="00750BFA">
              <w:rPr>
                <w:sz w:val="28"/>
                <w:szCs w:val="28"/>
                <w:lang w:val="uk-UA"/>
              </w:rPr>
              <w:t>S</w:t>
            </w:r>
          </w:p>
        </w:tc>
        <w:tc>
          <w:tcPr>
            <w:tcW w:w="850"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343</w:t>
            </w:r>
          </w:p>
        </w:tc>
        <w:tc>
          <w:tcPr>
            <w:tcW w:w="851"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382</w:t>
            </w:r>
          </w:p>
        </w:tc>
        <w:tc>
          <w:tcPr>
            <w:tcW w:w="850"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348</w:t>
            </w:r>
          </w:p>
        </w:tc>
        <w:tc>
          <w:tcPr>
            <w:tcW w:w="851"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372</w:t>
            </w:r>
          </w:p>
        </w:tc>
        <w:tc>
          <w:tcPr>
            <w:tcW w:w="850"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299</w:t>
            </w:r>
          </w:p>
        </w:tc>
        <w:tc>
          <w:tcPr>
            <w:tcW w:w="851"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344</w:t>
            </w:r>
          </w:p>
        </w:tc>
        <w:tc>
          <w:tcPr>
            <w:tcW w:w="940"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316</w:t>
            </w:r>
          </w:p>
        </w:tc>
        <w:tc>
          <w:tcPr>
            <w:tcW w:w="982" w:type="dxa"/>
          </w:tcPr>
          <w:p w:rsidR="00B21ED2" w:rsidRPr="00750BFA" w:rsidRDefault="00B21ED2" w:rsidP="000618DA">
            <w:pPr>
              <w:pStyle w:val="TableParagraph"/>
              <w:spacing w:line="301" w:lineRule="exact"/>
              <w:ind w:left="-108" w:right="-108"/>
              <w:rPr>
                <w:sz w:val="28"/>
                <w:szCs w:val="28"/>
                <w:lang w:val="uk-UA"/>
              </w:rPr>
            </w:pPr>
            <w:r w:rsidRPr="00750BFA">
              <w:rPr>
                <w:sz w:val="28"/>
                <w:szCs w:val="28"/>
                <w:lang w:val="uk-UA"/>
              </w:rPr>
              <w:t>299</w:t>
            </w:r>
          </w:p>
        </w:tc>
      </w:tr>
    </w:tbl>
    <w:p w:rsidR="00B21ED2" w:rsidRPr="00750BFA" w:rsidRDefault="00B21ED2" w:rsidP="00B21ED2">
      <w:pPr>
        <w:tabs>
          <w:tab w:val="left" w:pos="9354"/>
        </w:tabs>
        <w:ind w:right="-2"/>
        <w:jc w:val="center"/>
        <w:rPr>
          <w:sz w:val="28"/>
          <w:szCs w:val="28"/>
          <w:lang w:val="uk-UA"/>
        </w:rPr>
      </w:pPr>
      <w:r w:rsidRPr="00750BFA">
        <w:rPr>
          <w:sz w:val="28"/>
          <w:szCs w:val="28"/>
          <w:lang w:val="uk-UA"/>
        </w:rPr>
        <w:t>Примітка* – відмінності між хлопцями і дівчатами основної і контрольної груп 1 і 2 статистично не значимі на рівні p˂0,05.</w:t>
      </w:r>
    </w:p>
    <w:p w:rsidR="00B21ED2" w:rsidRPr="00750BFA" w:rsidRDefault="00B21ED2" w:rsidP="00B21ED2">
      <w:pPr>
        <w:pStyle w:val="a3"/>
        <w:spacing w:line="360" w:lineRule="auto"/>
        <w:ind w:right="-2" w:firstLine="710"/>
        <w:rPr>
          <w:szCs w:val="28"/>
        </w:rPr>
      </w:pPr>
    </w:p>
    <w:p w:rsidR="00B21ED2" w:rsidRPr="00750BFA" w:rsidRDefault="00B21ED2" w:rsidP="00B21ED2">
      <w:pPr>
        <w:pStyle w:val="a3"/>
        <w:tabs>
          <w:tab w:val="left" w:pos="9354"/>
        </w:tabs>
        <w:spacing w:line="360" w:lineRule="auto"/>
        <w:ind w:right="-2" w:firstLine="710"/>
        <w:rPr>
          <w:szCs w:val="28"/>
        </w:rPr>
      </w:pPr>
      <w:r w:rsidRPr="00750BFA">
        <w:rPr>
          <w:szCs w:val="28"/>
          <w:lang w:eastAsia="en-US"/>
        </w:rPr>
        <w:pict>
          <v:line id="_x0000_s1027" style="position:absolute;left:0;text-align:left;z-index:-251655168;mso-position-horizontal-relative:page" from="159.1pt,53.15pt" to="165.25pt,53.15pt" strokeweight=".17617mm">
            <w10:wrap anchorx="page"/>
          </v:line>
        </w:pict>
      </w:r>
      <w:r w:rsidRPr="00750BFA">
        <w:rPr>
          <w:szCs w:val="28"/>
        </w:rPr>
        <w:t>Аналіз результатів визначення проби Штанге показав, що в учнів ОГ1 середній показник до проведення реабілітаційних процедур становив 33,8±4,6 с (x±S), у КГ1 – 34,2±4,5 с, в ОГ2 – 35±5,1 с, у КГ2 – 34,6±3,2</w:t>
      </w:r>
      <w:r w:rsidRPr="00750BFA">
        <w:rPr>
          <w:spacing w:val="9"/>
          <w:szCs w:val="28"/>
        </w:rPr>
        <w:t xml:space="preserve"> </w:t>
      </w:r>
      <w:r w:rsidRPr="00750BFA">
        <w:rPr>
          <w:szCs w:val="28"/>
        </w:rPr>
        <w:t>с.</w:t>
      </w:r>
    </w:p>
    <w:p w:rsidR="00B21ED2" w:rsidRPr="00750BFA" w:rsidRDefault="00B21ED2" w:rsidP="00B21ED2">
      <w:pPr>
        <w:pStyle w:val="a3"/>
        <w:tabs>
          <w:tab w:val="left" w:pos="9354"/>
        </w:tabs>
        <w:spacing w:line="360" w:lineRule="auto"/>
        <w:ind w:right="-2" w:firstLine="710"/>
        <w:rPr>
          <w:szCs w:val="28"/>
        </w:rPr>
      </w:pPr>
      <w:r w:rsidRPr="00750BFA">
        <w:rPr>
          <w:szCs w:val="28"/>
        </w:rPr>
        <w:t>Порівнюючи отриманні дані з нормативними показниками можна стверджувати: в ОГ1 проба Штанге менша норми на 32 %; у КГ1 – на 32 %; в ОГ2 – на 30 %; у КГ2 – на 31 %.</w:t>
      </w:r>
    </w:p>
    <w:p w:rsidR="00B21ED2" w:rsidRPr="00750BFA" w:rsidRDefault="00B21ED2" w:rsidP="00B21ED2">
      <w:pPr>
        <w:pStyle w:val="a3"/>
        <w:tabs>
          <w:tab w:val="left" w:pos="9354"/>
        </w:tabs>
        <w:spacing w:line="360" w:lineRule="auto"/>
        <w:ind w:right="-2" w:firstLine="710"/>
        <w:rPr>
          <w:szCs w:val="28"/>
        </w:rPr>
      </w:pPr>
      <w:r w:rsidRPr="00750BFA">
        <w:rPr>
          <w:szCs w:val="28"/>
        </w:rPr>
        <w:t>Після проведення реабілітаційних заходів (обстеження після І періоду) показник проби Штанге у слабозорих школярів ОГ1 становив 35,1±4,2 с, у КГ1 – 35,2±4,3 с, в ОГ2 – 36,4±4,6 с, у КГ2 – 36,2±2,4 с. Отже, в ОГ1 середнє значення проби Штанге покращилось на 1,3 с; у КГ1 – на 1 с; в ОГ2 – на 1,4 с; у КГ2 – на 1,6 с.</w:t>
      </w:r>
    </w:p>
    <w:p w:rsidR="00B21ED2" w:rsidRPr="00750BFA" w:rsidRDefault="00B21ED2" w:rsidP="00B21ED2">
      <w:pPr>
        <w:pStyle w:val="a3"/>
        <w:tabs>
          <w:tab w:val="left" w:pos="9354"/>
        </w:tabs>
        <w:spacing w:line="360" w:lineRule="auto"/>
        <w:ind w:right="-2" w:firstLine="710"/>
        <w:rPr>
          <w:szCs w:val="28"/>
        </w:rPr>
      </w:pPr>
      <w:r w:rsidRPr="00750BFA">
        <w:rPr>
          <w:szCs w:val="28"/>
        </w:rPr>
        <w:lastRenderedPageBreak/>
        <w:t>Порівнюючи отриманні дані з нормативними показниками можна стверджувати: в ОГ1 проба Штанге менша норми на 30%; у КГ1 – на 30 %; в ОГ2 – на 27 %; у КГ2 – на 28 %.</w:t>
      </w:r>
    </w:p>
    <w:p w:rsidR="00B21ED2" w:rsidRPr="00750BFA" w:rsidRDefault="00B21ED2" w:rsidP="00B21ED2">
      <w:pPr>
        <w:pStyle w:val="a3"/>
        <w:tabs>
          <w:tab w:val="left" w:pos="9354"/>
        </w:tabs>
        <w:spacing w:line="360" w:lineRule="auto"/>
        <w:ind w:right="-2" w:firstLine="710"/>
        <w:rPr>
          <w:szCs w:val="28"/>
        </w:rPr>
      </w:pPr>
      <w:r w:rsidRPr="00750BFA">
        <w:rPr>
          <w:szCs w:val="28"/>
        </w:rPr>
        <w:t>Після проведення реабілітаційних заходів (обстеження після ІІ періоду) показник проби Штанге у школярів ОГ1 становив 36,4±4,2 с (</w:t>
      </w:r>
      <w:r w:rsidRPr="00750BFA">
        <w:rPr>
          <w:b/>
          <w:position w:val="-4"/>
          <w:szCs w:val="28"/>
        </w:rPr>
        <w:object w:dxaOrig="260" w:dyaOrig="320">
          <v:shape id="_x0000_i1042" type="#_x0000_t75" style="width:10.2pt;height:13.6pt" o:ole="">
            <v:imagedata r:id="rId7" o:title=""/>
          </v:shape>
          <o:OLEObject Type="Embed" ProgID="Equation.3" ShapeID="_x0000_i1042" DrawAspect="Content" ObjectID="_1687128009" r:id="rId25"/>
        </w:object>
      </w:r>
      <w:r w:rsidRPr="00750BFA">
        <w:rPr>
          <w:szCs w:val="28"/>
        </w:rPr>
        <w:t>±S), у КГ1 – 36,8±4,1 с, в ОГ2 – 37,8±3,8 с, а в</w:t>
      </w:r>
      <w:r w:rsidRPr="00750BFA">
        <w:rPr>
          <w:spacing w:val="-48"/>
          <w:szCs w:val="28"/>
        </w:rPr>
        <w:t xml:space="preserve"> </w:t>
      </w:r>
      <w:r w:rsidRPr="00750BFA">
        <w:rPr>
          <w:szCs w:val="28"/>
        </w:rPr>
        <w:t>учнів КГ2 – 37,3±2,7</w:t>
      </w:r>
      <w:r w:rsidRPr="00750BFA">
        <w:rPr>
          <w:spacing w:val="4"/>
          <w:szCs w:val="28"/>
        </w:rPr>
        <w:t xml:space="preserve"> </w:t>
      </w:r>
      <w:r w:rsidRPr="00750BFA">
        <w:rPr>
          <w:szCs w:val="28"/>
        </w:rPr>
        <w:t>с. Отже, в ОГ1 середнє значення проби Штанге покращилось на 2,6 с; у КГ1 – на 2,6 с; в ОГ2 – на 2,8 с; у КГ2 – на 2,7 с.</w:t>
      </w:r>
    </w:p>
    <w:p w:rsidR="00B21ED2" w:rsidRPr="00750BFA" w:rsidRDefault="00B21ED2" w:rsidP="00B21ED2">
      <w:pPr>
        <w:pStyle w:val="a3"/>
        <w:tabs>
          <w:tab w:val="left" w:pos="9354"/>
        </w:tabs>
        <w:spacing w:line="360" w:lineRule="auto"/>
        <w:ind w:right="-2" w:firstLine="710"/>
        <w:rPr>
          <w:szCs w:val="28"/>
        </w:rPr>
      </w:pPr>
      <w:r w:rsidRPr="00750BFA">
        <w:rPr>
          <w:szCs w:val="28"/>
        </w:rPr>
        <w:t>Порівнюючи отриманні дані з нормативними показниками можна стверджувати: в ОГ1 проба Штанге менша норми на 27</w:t>
      </w:r>
      <w:r w:rsidRPr="00750BFA">
        <w:rPr>
          <w:spacing w:val="-23"/>
          <w:szCs w:val="28"/>
        </w:rPr>
        <w:t xml:space="preserve"> </w:t>
      </w:r>
      <w:r w:rsidRPr="00750BFA">
        <w:rPr>
          <w:szCs w:val="28"/>
        </w:rPr>
        <w:t>%; у КГ1 – на 26 %; в ОГ2 – на 24</w:t>
      </w:r>
      <w:r w:rsidRPr="00750BFA">
        <w:rPr>
          <w:spacing w:val="-23"/>
          <w:szCs w:val="28"/>
        </w:rPr>
        <w:t xml:space="preserve"> </w:t>
      </w:r>
      <w:r w:rsidRPr="00750BFA">
        <w:rPr>
          <w:szCs w:val="28"/>
        </w:rPr>
        <w:t>%; у КГ2 – на 25</w:t>
      </w:r>
      <w:r w:rsidRPr="00750BFA">
        <w:rPr>
          <w:spacing w:val="-19"/>
          <w:szCs w:val="28"/>
        </w:rPr>
        <w:t xml:space="preserve"> </w:t>
      </w:r>
      <w:r w:rsidRPr="00750BFA">
        <w:rPr>
          <w:szCs w:val="28"/>
        </w:rPr>
        <w:t>%.</w:t>
      </w:r>
    </w:p>
    <w:p w:rsidR="00B21ED2" w:rsidRPr="00750BFA" w:rsidRDefault="00B21ED2" w:rsidP="00B21ED2">
      <w:pPr>
        <w:pStyle w:val="a3"/>
        <w:tabs>
          <w:tab w:val="left" w:pos="9354"/>
        </w:tabs>
        <w:spacing w:line="360" w:lineRule="auto"/>
        <w:ind w:right="-2" w:firstLine="710"/>
        <w:rPr>
          <w:szCs w:val="28"/>
        </w:rPr>
      </w:pPr>
      <w:r w:rsidRPr="00750BFA">
        <w:rPr>
          <w:szCs w:val="28"/>
        </w:rPr>
        <w:t>Після проведення реабілітаційних заходів (обстеження після ІІІ періоду) середнє значення проби Штанге у слабозорих школярів ОГ1 становило 41,6± 4,5 с, у КГ1 – 41,3±3,9 с (p&lt;0,05), в ОГ2 – 39,2±3,5 с, а в учнів КГ2 – 38,3± 2,7 с</w:t>
      </w:r>
      <w:r w:rsidRPr="00750BFA">
        <w:rPr>
          <w:spacing w:val="8"/>
          <w:szCs w:val="28"/>
        </w:rPr>
        <w:t xml:space="preserve"> </w:t>
      </w:r>
      <w:r w:rsidRPr="00750BFA">
        <w:rPr>
          <w:szCs w:val="28"/>
        </w:rPr>
        <w:t>(p&lt;0,05). Отже, в ОГ1 середнє значення проби Штанге покращилось на 7,8 с; у КГ1 – на 7,1 с; в ОГ2 – на 4,2 с; у КГ2 – на 3,7 с (табл. 3.9).</w:t>
      </w:r>
    </w:p>
    <w:p w:rsidR="00B21ED2" w:rsidRPr="00750BFA" w:rsidRDefault="00B21ED2" w:rsidP="00B21ED2">
      <w:pPr>
        <w:spacing w:before="5"/>
        <w:ind w:right="-2"/>
        <w:jc w:val="right"/>
        <w:rPr>
          <w:i/>
          <w:sz w:val="28"/>
          <w:szCs w:val="28"/>
          <w:lang w:val="uk-UA"/>
        </w:rPr>
      </w:pPr>
      <w:r w:rsidRPr="00750BFA">
        <w:rPr>
          <w:i/>
          <w:sz w:val="28"/>
          <w:szCs w:val="28"/>
          <w:lang w:val="uk-UA"/>
        </w:rPr>
        <w:t>Таблиця 3.9</w:t>
      </w:r>
    </w:p>
    <w:p w:rsidR="00B21ED2" w:rsidRPr="00750BFA" w:rsidRDefault="00B21ED2" w:rsidP="00B21ED2">
      <w:pPr>
        <w:jc w:val="center"/>
        <w:rPr>
          <w:b/>
          <w:sz w:val="28"/>
          <w:szCs w:val="28"/>
          <w:lang w:val="uk-UA"/>
        </w:rPr>
      </w:pPr>
      <w:r w:rsidRPr="00750BFA">
        <w:rPr>
          <w:b/>
          <w:sz w:val="28"/>
          <w:szCs w:val="28"/>
          <w:lang w:val="uk-UA"/>
        </w:rPr>
        <w:t>Динаміка показників проби Штанге в основних і контрольних групах,</w:t>
      </w:r>
    </w:p>
    <w:p w:rsidR="00B21ED2" w:rsidRPr="00750BFA" w:rsidRDefault="00B21ED2" w:rsidP="00B21ED2">
      <w:pPr>
        <w:jc w:val="center"/>
        <w:rPr>
          <w:b/>
          <w:sz w:val="28"/>
          <w:szCs w:val="28"/>
          <w:vertAlign w:val="superscript"/>
          <w:lang w:val="uk-UA"/>
        </w:rPr>
      </w:pPr>
      <w:r w:rsidRPr="00750BFA">
        <w:rPr>
          <w:b/>
          <w:sz w:val="28"/>
          <w:szCs w:val="28"/>
          <w:lang w:val="uk-UA"/>
        </w:rPr>
        <w:t>(</w:t>
      </w:r>
      <w:r w:rsidRPr="00750BFA">
        <w:rPr>
          <w:b/>
          <w:i/>
          <w:position w:val="-4"/>
          <w:sz w:val="28"/>
          <w:szCs w:val="28"/>
          <w:lang w:val="uk-UA"/>
        </w:rPr>
        <w:object w:dxaOrig="260" w:dyaOrig="320">
          <v:shape id="_x0000_i1043" type="#_x0000_t75" style="width:10.2pt;height:13.6pt" o:ole="">
            <v:imagedata r:id="rId7" o:title=""/>
          </v:shape>
          <o:OLEObject Type="Embed" ProgID="Equation.3" ShapeID="_x0000_i1043" DrawAspect="Content" ObjectID="_1687128010" r:id="rId26"/>
        </w:object>
      </w:r>
      <w:r w:rsidRPr="00750BFA">
        <w:rPr>
          <w:b/>
          <w:sz w:val="28"/>
          <w:szCs w:val="28"/>
          <w:lang w:val="uk-UA"/>
        </w:rPr>
        <w:t>±S)</w:t>
      </w:r>
    </w:p>
    <w:p w:rsidR="00B21ED2" w:rsidRPr="00750BFA" w:rsidRDefault="00B21ED2" w:rsidP="00B21ED2">
      <w:pPr>
        <w:jc w:val="center"/>
        <w:rPr>
          <w:b/>
          <w:sz w:val="28"/>
          <w:szCs w:val="28"/>
          <w:vertAlign w:val="superscript"/>
          <w:lang w:val="uk-U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3"/>
        <w:gridCol w:w="1843"/>
        <w:gridCol w:w="1843"/>
        <w:gridCol w:w="1984"/>
        <w:gridCol w:w="1843"/>
      </w:tblGrid>
      <w:tr w:rsidR="00B21ED2" w:rsidRPr="00750BFA" w:rsidTr="000618DA">
        <w:trPr>
          <w:trHeight w:val="448"/>
        </w:trPr>
        <w:tc>
          <w:tcPr>
            <w:tcW w:w="1843" w:type="dxa"/>
            <w:vMerge w:val="restart"/>
          </w:tcPr>
          <w:p w:rsidR="00B21ED2" w:rsidRPr="00750BFA" w:rsidRDefault="00B21ED2" w:rsidP="000618DA">
            <w:pPr>
              <w:spacing w:line="360" w:lineRule="auto"/>
              <w:jc w:val="center"/>
              <w:rPr>
                <w:sz w:val="28"/>
                <w:szCs w:val="28"/>
                <w:lang w:val="uk-UA"/>
              </w:rPr>
            </w:pPr>
            <w:r w:rsidRPr="00750BFA">
              <w:rPr>
                <w:sz w:val="28"/>
                <w:szCs w:val="28"/>
                <w:lang w:val="uk-UA"/>
              </w:rPr>
              <w:t>Група</w:t>
            </w:r>
          </w:p>
        </w:tc>
        <w:tc>
          <w:tcPr>
            <w:tcW w:w="7513" w:type="dxa"/>
            <w:gridSpan w:val="4"/>
          </w:tcPr>
          <w:p w:rsidR="00B21ED2" w:rsidRPr="00750BFA" w:rsidRDefault="00B21ED2" w:rsidP="000618DA">
            <w:pPr>
              <w:spacing w:line="360" w:lineRule="auto"/>
              <w:jc w:val="center"/>
              <w:rPr>
                <w:sz w:val="28"/>
                <w:szCs w:val="28"/>
                <w:lang w:val="uk-UA"/>
              </w:rPr>
            </w:pPr>
            <w:r w:rsidRPr="00750BFA">
              <w:rPr>
                <w:sz w:val="28"/>
                <w:szCs w:val="28"/>
                <w:lang w:val="uk-UA"/>
              </w:rPr>
              <w:t>Проба Штанге, с</w:t>
            </w:r>
          </w:p>
        </w:tc>
      </w:tr>
      <w:tr w:rsidR="00B21ED2" w:rsidRPr="00750BFA" w:rsidTr="000618DA">
        <w:trPr>
          <w:trHeight w:val="448"/>
        </w:trPr>
        <w:tc>
          <w:tcPr>
            <w:tcW w:w="1843" w:type="dxa"/>
            <w:vMerge/>
          </w:tcPr>
          <w:p w:rsidR="00B21ED2" w:rsidRPr="00750BFA" w:rsidRDefault="00B21ED2" w:rsidP="000618DA">
            <w:pPr>
              <w:spacing w:line="360" w:lineRule="auto"/>
              <w:jc w:val="center"/>
              <w:rPr>
                <w:sz w:val="28"/>
                <w:szCs w:val="28"/>
                <w:lang w:val="uk-UA"/>
              </w:rPr>
            </w:pPr>
          </w:p>
        </w:tc>
        <w:tc>
          <w:tcPr>
            <w:tcW w:w="1843" w:type="dxa"/>
          </w:tcPr>
          <w:p w:rsidR="00B21ED2" w:rsidRPr="00750BFA" w:rsidRDefault="00B21ED2" w:rsidP="000618DA">
            <w:pPr>
              <w:spacing w:line="360" w:lineRule="auto"/>
              <w:jc w:val="center"/>
              <w:rPr>
                <w:sz w:val="28"/>
                <w:szCs w:val="28"/>
                <w:lang w:val="uk-UA"/>
              </w:rPr>
            </w:pPr>
            <w:r w:rsidRPr="00750BFA">
              <w:rPr>
                <w:sz w:val="28"/>
                <w:szCs w:val="28"/>
                <w:lang w:val="uk-UA"/>
              </w:rPr>
              <w:t>Первинне обстеження</w:t>
            </w:r>
          </w:p>
        </w:tc>
        <w:tc>
          <w:tcPr>
            <w:tcW w:w="1843" w:type="dxa"/>
          </w:tcPr>
          <w:p w:rsidR="00B21ED2" w:rsidRPr="00750BFA" w:rsidRDefault="00B21ED2" w:rsidP="000618DA">
            <w:pPr>
              <w:spacing w:line="360" w:lineRule="auto"/>
              <w:jc w:val="center"/>
              <w:rPr>
                <w:sz w:val="28"/>
                <w:szCs w:val="28"/>
                <w:lang w:val="uk-UA"/>
              </w:rPr>
            </w:pPr>
            <w:r w:rsidRPr="00750BFA">
              <w:rPr>
                <w:sz w:val="28"/>
                <w:szCs w:val="28"/>
                <w:lang w:val="uk-UA"/>
              </w:rPr>
              <w:t>Обстеження після І періоду</w:t>
            </w:r>
          </w:p>
        </w:tc>
        <w:tc>
          <w:tcPr>
            <w:tcW w:w="1984" w:type="dxa"/>
          </w:tcPr>
          <w:p w:rsidR="00B21ED2" w:rsidRPr="00750BFA" w:rsidRDefault="00B21ED2" w:rsidP="000618DA">
            <w:pPr>
              <w:spacing w:line="360" w:lineRule="auto"/>
              <w:jc w:val="center"/>
              <w:rPr>
                <w:sz w:val="28"/>
                <w:szCs w:val="28"/>
                <w:lang w:val="uk-UA"/>
              </w:rPr>
            </w:pPr>
            <w:r w:rsidRPr="00750BFA">
              <w:rPr>
                <w:sz w:val="28"/>
                <w:szCs w:val="28"/>
                <w:lang w:val="uk-UA"/>
              </w:rPr>
              <w:t>Обстеження після ІІ періоду</w:t>
            </w:r>
          </w:p>
        </w:tc>
        <w:tc>
          <w:tcPr>
            <w:tcW w:w="1843" w:type="dxa"/>
          </w:tcPr>
          <w:p w:rsidR="00B21ED2" w:rsidRPr="00750BFA" w:rsidRDefault="00B21ED2" w:rsidP="000618DA">
            <w:pPr>
              <w:spacing w:line="360" w:lineRule="auto"/>
              <w:jc w:val="center"/>
              <w:rPr>
                <w:sz w:val="28"/>
                <w:szCs w:val="28"/>
                <w:lang w:val="uk-UA"/>
              </w:rPr>
            </w:pPr>
            <w:r w:rsidRPr="00750BFA">
              <w:rPr>
                <w:sz w:val="28"/>
                <w:szCs w:val="28"/>
                <w:lang w:val="uk-UA"/>
              </w:rPr>
              <w:t>Обстеження після ІІІ періоду</w:t>
            </w:r>
          </w:p>
        </w:tc>
      </w:tr>
      <w:tr w:rsidR="00B21ED2" w:rsidRPr="00750BFA" w:rsidTr="000618DA">
        <w:trPr>
          <w:trHeight w:val="373"/>
        </w:trPr>
        <w:tc>
          <w:tcPr>
            <w:tcW w:w="1843" w:type="dxa"/>
          </w:tcPr>
          <w:p w:rsidR="00B21ED2" w:rsidRPr="00750BFA" w:rsidRDefault="00B21ED2" w:rsidP="000618DA">
            <w:pPr>
              <w:spacing w:line="360" w:lineRule="auto"/>
              <w:jc w:val="center"/>
              <w:rPr>
                <w:sz w:val="28"/>
                <w:szCs w:val="28"/>
                <w:lang w:val="uk-UA"/>
              </w:rPr>
            </w:pPr>
            <w:r w:rsidRPr="00750BFA">
              <w:rPr>
                <w:sz w:val="28"/>
                <w:szCs w:val="28"/>
                <w:lang w:val="uk-UA"/>
              </w:rPr>
              <w:t>ОГ1 (n=3)</w:t>
            </w:r>
          </w:p>
        </w:tc>
        <w:tc>
          <w:tcPr>
            <w:tcW w:w="1843" w:type="dxa"/>
          </w:tcPr>
          <w:p w:rsidR="00B21ED2" w:rsidRPr="00750BFA" w:rsidRDefault="00B21ED2" w:rsidP="000618DA">
            <w:pPr>
              <w:pStyle w:val="TableParagraph"/>
              <w:spacing w:line="301" w:lineRule="exact"/>
              <w:rPr>
                <w:sz w:val="28"/>
                <w:szCs w:val="28"/>
                <w:lang w:val="uk-UA"/>
              </w:rPr>
            </w:pPr>
            <w:r w:rsidRPr="00750BFA">
              <w:rPr>
                <w:sz w:val="28"/>
                <w:szCs w:val="28"/>
                <w:lang w:val="uk-UA"/>
              </w:rPr>
              <w:t>33,8±4,6</w:t>
            </w:r>
          </w:p>
        </w:tc>
        <w:tc>
          <w:tcPr>
            <w:tcW w:w="1843" w:type="dxa"/>
          </w:tcPr>
          <w:p w:rsidR="00B21ED2" w:rsidRPr="00750BFA" w:rsidRDefault="00B21ED2" w:rsidP="000618DA">
            <w:pPr>
              <w:pStyle w:val="TableParagraph"/>
              <w:spacing w:line="301" w:lineRule="exact"/>
              <w:rPr>
                <w:sz w:val="28"/>
                <w:szCs w:val="28"/>
                <w:lang w:val="uk-UA"/>
              </w:rPr>
            </w:pPr>
            <w:r w:rsidRPr="00750BFA">
              <w:rPr>
                <w:sz w:val="28"/>
                <w:szCs w:val="28"/>
                <w:lang w:val="uk-UA"/>
              </w:rPr>
              <w:t>35,1±4,2</w:t>
            </w:r>
          </w:p>
        </w:tc>
        <w:tc>
          <w:tcPr>
            <w:tcW w:w="1984" w:type="dxa"/>
          </w:tcPr>
          <w:p w:rsidR="00B21ED2" w:rsidRPr="00750BFA" w:rsidRDefault="00B21ED2" w:rsidP="000618DA">
            <w:pPr>
              <w:pStyle w:val="TableParagraph"/>
              <w:spacing w:line="301" w:lineRule="exact"/>
              <w:rPr>
                <w:sz w:val="28"/>
                <w:szCs w:val="28"/>
                <w:lang w:val="uk-UA"/>
              </w:rPr>
            </w:pPr>
            <w:r w:rsidRPr="00750BFA">
              <w:rPr>
                <w:sz w:val="28"/>
                <w:szCs w:val="28"/>
                <w:lang w:val="uk-UA"/>
              </w:rPr>
              <w:t>36,4±4,2</w:t>
            </w:r>
          </w:p>
        </w:tc>
        <w:tc>
          <w:tcPr>
            <w:tcW w:w="1843" w:type="dxa"/>
          </w:tcPr>
          <w:p w:rsidR="00B21ED2" w:rsidRPr="00750BFA" w:rsidRDefault="00B21ED2" w:rsidP="000618DA">
            <w:pPr>
              <w:pStyle w:val="TableParagraph"/>
              <w:spacing w:line="301" w:lineRule="exact"/>
              <w:rPr>
                <w:sz w:val="28"/>
                <w:szCs w:val="28"/>
                <w:lang w:val="uk-UA"/>
              </w:rPr>
            </w:pPr>
            <w:r w:rsidRPr="00750BFA">
              <w:rPr>
                <w:sz w:val="28"/>
                <w:szCs w:val="28"/>
                <w:lang w:val="uk-UA"/>
              </w:rPr>
              <w:t>41,6*±4,5</w:t>
            </w:r>
          </w:p>
        </w:tc>
      </w:tr>
      <w:tr w:rsidR="00B21ED2" w:rsidRPr="00750BFA" w:rsidTr="000618DA">
        <w:trPr>
          <w:trHeight w:val="463"/>
        </w:trPr>
        <w:tc>
          <w:tcPr>
            <w:tcW w:w="1843" w:type="dxa"/>
          </w:tcPr>
          <w:p w:rsidR="00B21ED2" w:rsidRPr="00750BFA" w:rsidRDefault="00B21ED2" w:rsidP="000618DA">
            <w:pPr>
              <w:spacing w:line="360" w:lineRule="auto"/>
              <w:jc w:val="center"/>
              <w:rPr>
                <w:sz w:val="28"/>
                <w:szCs w:val="28"/>
                <w:lang w:val="uk-UA"/>
              </w:rPr>
            </w:pPr>
            <w:r w:rsidRPr="00750BFA">
              <w:rPr>
                <w:sz w:val="28"/>
                <w:szCs w:val="28"/>
                <w:lang w:val="uk-UA"/>
              </w:rPr>
              <w:t>КГ1 (n=3)</w:t>
            </w:r>
          </w:p>
        </w:tc>
        <w:tc>
          <w:tcPr>
            <w:tcW w:w="1843" w:type="dxa"/>
          </w:tcPr>
          <w:p w:rsidR="00B21ED2" w:rsidRPr="00750BFA" w:rsidRDefault="00B21ED2" w:rsidP="000618DA">
            <w:pPr>
              <w:pStyle w:val="TableParagraph"/>
              <w:spacing w:line="301" w:lineRule="exact"/>
              <w:rPr>
                <w:sz w:val="28"/>
                <w:szCs w:val="28"/>
                <w:lang w:val="uk-UA"/>
              </w:rPr>
            </w:pPr>
            <w:r w:rsidRPr="00750BFA">
              <w:rPr>
                <w:sz w:val="28"/>
                <w:szCs w:val="28"/>
                <w:lang w:val="uk-UA"/>
              </w:rPr>
              <w:t>34,2±4,5</w:t>
            </w:r>
          </w:p>
        </w:tc>
        <w:tc>
          <w:tcPr>
            <w:tcW w:w="1843" w:type="dxa"/>
          </w:tcPr>
          <w:p w:rsidR="00B21ED2" w:rsidRPr="00750BFA" w:rsidRDefault="00B21ED2" w:rsidP="000618DA">
            <w:pPr>
              <w:pStyle w:val="TableParagraph"/>
              <w:spacing w:line="301" w:lineRule="exact"/>
              <w:rPr>
                <w:sz w:val="28"/>
                <w:szCs w:val="28"/>
                <w:lang w:val="uk-UA"/>
              </w:rPr>
            </w:pPr>
            <w:r w:rsidRPr="00750BFA">
              <w:rPr>
                <w:sz w:val="28"/>
                <w:szCs w:val="28"/>
                <w:lang w:val="uk-UA"/>
              </w:rPr>
              <w:t>35,2±4,3</w:t>
            </w:r>
          </w:p>
        </w:tc>
        <w:tc>
          <w:tcPr>
            <w:tcW w:w="1984" w:type="dxa"/>
          </w:tcPr>
          <w:p w:rsidR="00B21ED2" w:rsidRPr="00750BFA" w:rsidRDefault="00B21ED2" w:rsidP="000618DA">
            <w:pPr>
              <w:pStyle w:val="TableParagraph"/>
              <w:spacing w:line="301" w:lineRule="exact"/>
              <w:rPr>
                <w:sz w:val="28"/>
                <w:szCs w:val="28"/>
                <w:lang w:val="uk-UA"/>
              </w:rPr>
            </w:pPr>
            <w:r w:rsidRPr="00750BFA">
              <w:rPr>
                <w:sz w:val="28"/>
                <w:szCs w:val="28"/>
                <w:lang w:val="uk-UA"/>
              </w:rPr>
              <w:t>36,8±4,1</w:t>
            </w:r>
          </w:p>
        </w:tc>
        <w:tc>
          <w:tcPr>
            <w:tcW w:w="1843" w:type="dxa"/>
          </w:tcPr>
          <w:p w:rsidR="00B21ED2" w:rsidRPr="00750BFA" w:rsidRDefault="00B21ED2" w:rsidP="000618DA">
            <w:pPr>
              <w:pStyle w:val="TableParagraph"/>
              <w:spacing w:line="301" w:lineRule="exact"/>
              <w:rPr>
                <w:sz w:val="28"/>
                <w:szCs w:val="28"/>
                <w:lang w:val="uk-UA"/>
              </w:rPr>
            </w:pPr>
            <w:r w:rsidRPr="00750BFA">
              <w:rPr>
                <w:sz w:val="28"/>
                <w:szCs w:val="28"/>
                <w:lang w:val="uk-UA"/>
              </w:rPr>
              <w:t>41,3±3,9</w:t>
            </w:r>
          </w:p>
        </w:tc>
      </w:tr>
      <w:tr w:rsidR="00B21ED2" w:rsidRPr="00750BFA" w:rsidTr="000618DA">
        <w:trPr>
          <w:trHeight w:val="448"/>
        </w:trPr>
        <w:tc>
          <w:tcPr>
            <w:tcW w:w="1843" w:type="dxa"/>
          </w:tcPr>
          <w:p w:rsidR="00B21ED2" w:rsidRPr="00750BFA" w:rsidRDefault="00B21ED2" w:rsidP="000618DA">
            <w:pPr>
              <w:spacing w:line="360" w:lineRule="auto"/>
              <w:jc w:val="center"/>
              <w:rPr>
                <w:sz w:val="28"/>
                <w:szCs w:val="28"/>
                <w:lang w:val="uk-UA"/>
              </w:rPr>
            </w:pPr>
            <w:r w:rsidRPr="00750BFA">
              <w:rPr>
                <w:sz w:val="28"/>
                <w:szCs w:val="28"/>
                <w:lang w:val="uk-UA"/>
              </w:rPr>
              <w:t>ОГ2 (n=4)</w:t>
            </w:r>
          </w:p>
        </w:tc>
        <w:tc>
          <w:tcPr>
            <w:tcW w:w="1843" w:type="dxa"/>
          </w:tcPr>
          <w:p w:rsidR="00B21ED2" w:rsidRPr="00750BFA" w:rsidRDefault="00B21ED2" w:rsidP="000618DA">
            <w:pPr>
              <w:pStyle w:val="TableParagraph"/>
              <w:spacing w:line="301" w:lineRule="exact"/>
              <w:rPr>
                <w:sz w:val="28"/>
                <w:szCs w:val="28"/>
                <w:lang w:val="uk-UA"/>
              </w:rPr>
            </w:pPr>
            <w:r w:rsidRPr="00750BFA">
              <w:rPr>
                <w:sz w:val="28"/>
                <w:szCs w:val="28"/>
                <w:lang w:val="uk-UA"/>
              </w:rPr>
              <w:t>35±5,1</w:t>
            </w:r>
          </w:p>
        </w:tc>
        <w:tc>
          <w:tcPr>
            <w:tcW w:w="1843" w:type="dxa"/>
          </w:tcPr>
          <w:p w:rsidR="00B21ED2" w:rsidRPr="00750BFA" w:rsidRDefault="00B21ED2" w:rsidP="000618DA">
            <w:pPr>
              <w:pStyle w:val="TableParagraph"/>
              <w:spacing w:line="301" w:lineRule="exact"/>
              <w:rPr>
                <w:sz w:val="28"/>
                <w:szCs w:val="28"/>
                <w:lang w:val="uk-UA"/>
              </w:rPr>
            </w:pPr>
            <w:r w:rsidRPr="00750BFA">
              <w:rPr>
                <w:sz w:val="28"/>
                <w:szCs w:val="28"/>
                <w:lang w:val="uk-UA"/>
              </w:rPr>
              <w:t>36,4±4,6</w:t>
            </w:r>
          </w:p>
        </w:tc>
        <w:tc>
          <w:tcPr>
            <w:tcW w:w="1984" w:type="dxa"/>
          </w:tcPr>
          <w:p w:rsidR="00B21ED2" w:rsidRPr="00750BFA" w:rsidRDefault="00B21ED2" w:rsidP="000618DA">
            <w:pPr>
              <w:pStyle w:val="TableParagraph"/>
              <w:spacing w:line="301" w:lineRule="exact"/>
              <w:rPr>
                <w:sz w:val="28"/>
                <w:szCs w:val="28"/>
                <w:lang w:val="uk-UA"/>
              </w:rPr>
            </w:pPr>
            <w:r w:rsidRPr="00750BFA">
              <w:rPr>
                <w:sz w:val="28"/>
                <w:szCs w:val="28"/>
                <w:lang w:val="uk-UA"/>
              </w:rPr>
              <w:t>37,8±3,8</w:t>
            </w:r>
          </w:p>
        </w:tc>
        <w:tc>
          <w:tcPr>
            <w:tcW w:w="1843" w:type="dxa"/>
          </w:tcPr>
          <w:p w:rsidR="00B21ED2" w:rsidRPr="00750BFA" w:rsidRDefault="00B21ED2" w:rsidP="000618DA">
            <w:pPr>
              <w:pStyle w:val="TableParagraph"/>
              <w:spacing w:line="301" w:lineRule="exact"/>
              <w:rPr>
                <w:sz w:val="28"/>
                <w:szCs w:val="28"/>
                <w:lang w:val="uk-UA"/>
              </w:rPr>
            </w:pPr>
            <w:r w:rsidRPr="00750BFA">
              <w:rPr>
                <w:sz w:val="28"/>
                <w:szCs w:val="28"/>
                <w:lang w:val="uk-UA"/>
              </w:rPr>
              <w:t>39,2*±3,5</w:t>
            </w:r>
          </w:p>
        </w:tc>
      </w:tr>
      <w:tr w:rsidR="00B21ED2" w:rsidRPr="00750BFA" w:rsidTr="000618DA">
        <w:trPr>
          <w:trHeight w:val="448"/>
        </w:trPr>
        <w:tc>
          <w:tcPr>
            <w:tcW w:w="1843" w:type="dxa"/>
          </w:tcPr>
          <w:p w:rsidR="00B21ED2" w:rsidRPr="00750BFA" w:rsidRDefault="00B21ED2" w:rsidP="000618DA">
            <w:pPr>
              <w:spacing w:line="360" w:lineRule="auto"/>
              <w:jc w:val="center"/>
              <w:rPr>
                <w:sz w:val="28"/>
                <w:szCs w:val="28"/>
                <w:lang w:val="uk-UA"/>
              </w:rPr>
            </w:pPr>
            <w:r w:rsidRPr="00750BFA">
              <w:rPr>
                <w:sz w:val="28"/>
                <w:szCs w:val="28"/>
                <w:lang w:val="uk-UA"/>
              </w:rPr>
              <w:t>КГ2 (n=4)</w:t>
            </w:r>
          </w:p>
        </w:tc>
        <w:tc>
          <w:tcPr>
            <w:tcW w:w="1843" w:type="dxa"/>
          </w:tcPr>
          <w:p w:rsidR="00B21ED2" w:rsidRPr="00750BFA" w:rsidRDefault="00B21ED2" w:rsidP="000618DA">
            <w:pPr>
              <w:pStyle w:val="TableParagraph"/>
              <w:spacing w:line="317" w:lineRule="exact"/>
              <w:rPr>
                <w:sz w:val="28"/>
                <w:szCs w:val="28"/>
                <w:lang w:val="uk-UA"/>
              </w:rPr>
            </w:pPr>
            <w:r w:rsidRPr="00750BFA">
              <w:rPr>
                <w:sz w:val="28"/>
                <w:szCs w:val="28"/>
                <w:lang w:val="uk-UA"/>
              </w:rPr>
              <w:t>34,6±3,2</w:t>
            </w:r>
          </w:p>
        </w:tc>
        <w:tc>
          <w:tcPr>
            <w:tcW w:w="1843" w:type="dxa"/>
          </w:tcPr>
          <w:p w:rsidR="00B21ED2" w:rsidRPr="00750BFA" w:rsidRDefault="00B21ED2" w:rsidP="000618DA">
            <w:pPr>
              <w:pStyle w:val="TableParagraph"/>
              <w:spacing w:line="301" w:lineRule="exact"/>
              <w:rPr>
                <w:sz w:val="28"/>
                <w:szCs w:val="28"/>
                <w:lang w:val="uk-UA"/>
              </w:rPr>
            </w:pPr>
            <w:r w:rsidRPr="00750BFA">
              <w:rPr>
                <w:sz w:val="28"/>
                <w:szCs w:val="28"/>
                <w:lang w:val="uk-UA"/>
              </w:rPr>
              <w:t>36,2±2,4</w:t>
            </w:r>
          </w:p>
        </w:tc>
        <w:tc>
          <w:tcPr>
            <w:tcW w:w="1984" w:type="dxa"/>
          </w:tcPr>
          <w:p w:rsidR="00B21ED2" w:rsidRPr="00750BFA" w:rsidRDefault="00B21ED2" w:rsidP="000618DA">
            <w:pPr>
              <w:pStyle w:val="TableParagraph"/>
              <w:spacing w:line="301" w:lineRule="exact"/>
              <w:rPr>
                <w:sz w:val="28"/>
                <w:szCs w:val="28"/>
                <w:lang w:val="uk-UA"/>
              </w:rPr>
            </w:pPr>
            <w:r w:rsidRPr="00750BFA">
              <w:rPr>
                <w:sz w:val="28"/>
                <w:szCs w:val="28"/>
                <w:lang w:val="uk-UA"/>
              </w:rPr>
              <w:t>37,3±2,7</w:t>
            </w:r>
          </w:p>
        </w:tc>
        <w:tc>
          <w:tcPr>
            <w:tcW w:w="1843" w:type="dxa"/>
          </w:tcPr>
          <w:p w:rsidR="00B21ED2" w:rsidRPr="00750BFA" w:rsidRDefault="00B21ED2" w:rsidP="000618DA">
            <w:pPr>
              <w:pStyle w:val="TableParagraph"/>
              <w:spacing w:line="301" w:lineRule="exact"/>
              <w:rPr>
                <w:sz w:val="28"/>
                <w:szCs w:val="28"/>
                <w:lang w:val="uk-UA"/>
              </w:rPr>
            </w:pPr>
            <w:r w:rsidRPr="00750BFA">
              <w:rPr>
                <w:sz w:val="28"/>
                <w:szCs w:val="28"/>
                <w:lang w:val="uk-UA"/>
              </w:rPr>
              <w:t>38,3±2,7</w:t>
            </w:r>
          </w:p>
        </w:tc>
      </w:tr>
    </w:tbl>
    <w:p w:rsidR="00B21ED2" w:rsidRPr="00750BFA" w:rsidRDefault="00B21ED2" w:rsidP="00B21ED2">
      <w:pPr>
        <w:pStyle w:val="a3"/>
        <w:ind w:right="-2"/>
        <w:jc w:val="center"/>
        <w:rPr>
          <w:szCs w:val="28"/>
        </w:rPr>
      </w:pPr>
      <w:r w:rsidRPr="00750BFA">
        <w:rPr>
          <w:szCs w:val="28"/>
        </w:rPr>
        <w:t>Примітка* – відмінності між показниками основної і контрольної груп 1 і 2 статистично значуща на рівні</w:t>
      </w:r>
      <w:r w:rsidRPr="00750BFA">
        <w:rPr>
          <w:spacing w:val="55"/>
          <w:szCs w:val="28"/>
        </w:rPr>
        <w:t xml:space="preserve"> </w:t>
      </w:r>
      <w:r w:rsidRPr="00750BFA">
        <w:rPr>
          <w:szCs w:val="28"/>
        </w:rPr>
        <w:t>p&lt;0,05.</w:t>
      </w:r>
    </w:p>
    <w:p w:rsidR="00B21ED2" w:rsidRPr="00750BFA" w:rsidRDefault="00B21ED2" w:rsidP="00B21ED2">
      <w:pPr>
        <w:pStyle w:val="a3"/>
        <w:spacing w:line="360" w:lineRule="auto"/>
        <w:ind w:right="-2" w:firstLine="709"/>
        <w:rPr>
          <w:szCs w:val="28"/>
        </w:rPr>
      </w:pPr>
      <w:r w:rsidRPr="00750BFA">
        <w:rPr>
          <w:szCs w:val="28"/>
        </w:rPr>
        <w:lastRenderedPageBreak/>
        <w:t>Порівнюючи отриманні дані з нормативними показниками можна стверджувати: в ОГ1 проба Штанге менша норми на 16</w:t>
      </w:r>
      <w:r w:rsidRPr="00750BFA">
        <w:rPr>
          <w:spacing w:val="-23"/>
          <w:szCs w:val="28"/>
        </w:rPr>
        <w:t xml:space="preserve"> </w:t>
      </w:r>
      <w:r w:rsidRPr="00750BFA">
        <w:rPr>
          <w:szCs w:val="28"/>
        </w:rPr>
        <w:t>%; у КГ1 – на 18 %; в ОГ2 – на 22</w:t>
      </w:r>
      <w:r w:rsidRPr="00750BFA">
        <w:rPr>
          <w:spacing w:val="-25"/>
          <w:szCs w:val="28"/>
        </w:rPr>
        <w:t xml:space="preserve"> </w:t>
      </w:r>
      <w:r w:rsidRPr="00750BFA">
        <w:rPr>
          <w:szCs w:val="28"/>
        </w:rPr>
        <w:t>%; у КГ2 – на 23</w:t>
      </w:r>
      <w:r w:rsidRPr="00750BFA">
        <w:rPr>
          <w:spacing w:val="-22"/>
          <w:szCs w:val="28"/>
        </w:rPr>
        <w:t xml:space="preserve"> </w:t>
      </w:r>
      <w:r w:rsidRPr="00750BFA">
        <w:rPr>
          <w:szCs w:val="28"/>
        </w:rPr>
        <w:t>%.</w:t>
      </w:r>
    </w:p>
    <w:p w:rsidR="00B21ED2" w:rsidRPr="00750BFA" w:rsidRDefault="00B21ED2" w:rsidP="00B21ED2">
      <w:pPr>
        <w:pStyle w:val="a3"/>
        <w:spacing w:line="360" w:lineRule="auto"/>
        <w:ind w:right="-2" w:firstLine="709"/>
        <w:rPr>
          <w:szCs w:val="28"/>
        </w:rPr>
      </w:pPr>
      <w:r w:rsidRPr="00750BFA">
        <w:rPr>
          <w:szCs w:val="28"/>
        </w:rPr>
        <w:t>Таким чином, після проведення реабілітаційних заходів показник проби Штанге покращився: в ОГ1 – на 16 %; у КГ1 – на 14 %; в ОГ2 – на 8 %; у КГ2 – на 6</w:t>
      </w:r>
      <w:r w:rsidRPr="00750BFA">
        <w:rPr>
          <w:spacing w:val="1"/>
          <w:szCs w:val="28"/>
        </w:rPr>
        <w:t xml:space="preserve"> </w:t>
      </w:r>
      <w:r w:rsidRPr="00750BFA">
        <w:rPr>
          <w:szCs w:val="28"/>
        </w:rPr>
        <w:t>%.</w:t>
      </w:r>
    </w:p>
    <w:p w:rsidR="00B21ED2" w:rsidRPr="00750BFA" w:rsidRDefault="00B21ED2" w:rsidP="00B21ED2">
      <w:pPr>
        <w:pStyle w:val="a3"/>
        <w:spacing w:line="360" w:lineRule="auto"/>
        <w:ind w:firstLine="709"/>
        <w:rPr>
          <w:szCs w:val="28"/>
        </w:rPr>
      </w:pPr>
      <w:r w:rsidRPr="00750BFA">
        <w:rPr>
          <w:szCs w:val="28"/>
          <w:lang w:eastAsia="en-US"/>
        </w:rPr>
        <w:pict>
          <v:line id="_x0000_s1028" style="position:absolute;left:0;text-align:left;z-index:-251654144;mso-position-horizontal-relative:page" from="156pt,28.9pt" to="162.15pt,28.9pt" strokeweight=".17617mm">
            <w10:wrap anchorx="page"/>
          </v:line>
        </w:pict>
      </w:r>
      <w:r w:rsidRPr="00750BFA">
        <w:rPr>
          <w:szCs w:val="28"/>
        </w:rPr>
        <w:t>Початкове середнє значення проби Штанге у хлопців ОГ1 становило 37,2±1,8 с (x±S), КГ1 – 37,2±2,5 с, ОГ2 – 39±2 с, КГ2 – 36,7±2,4 с. У</w:t>
      </w:r>
      <w:r w:rsidRPr="00750BFA">
        <w:rPr>
          <w:spacing w:val="69"/>
          <w:szCs w:val="28"/>
        </w:rPr>
        <w:t xml:space="preserve"> </w:t>
      </w:r>
      <w:r w:rsidRPr="00750BFA">
        <w:rPr>
          <w:szCs w:val="28"/>
        </w:rPr>
        <w:t>дівчат були встановлені відповідні показники. В ОГ1 проба Штанге становила 29,6± 3,5 с, у КГ1 – 30,1±3,4 с, в ОГ2 – 30,3±3,3 с, у КГ2 – 31,6±1,4 с.</w:t>
      </w:r>
    </w:p>
    <w:p w:rsidR="00B21ED2" w:rsidRPr="00750BFA" w:rsidRDefault="00B21ED2" w:rsidP="00B21ED2">
      <w:pPr>
        <w:pStyle w:val="a3"/>
        <w:spacing w:line="360" w:lineRule="auto"/>
        <w:ind w:right="-2" w:firstLine="709"/>
        <w:rPr>
          <w:szCs w:val="28"/>
        </w:rPr>
      </w:pPr>
      <w:r w:rsidRPr="00750BFA">
        <w:rPr>
          <w:szCs w:val="28"/>
        </w:rPr>
        <w:t>Після проведення реабілітаційних заходів (обстеження після І періоду) показник проби Штанге у хлопців ОГ1 становив 38,3±1,4 с, у КГ1 – 38±2,4 с, в ОГ2 – 40±1,7 с, у КГ2 – 37,5±2,1 с. У дівчат в ОГ1 показник проби Штанге становив – 31,1±3 с, у КГ1 – 31,2±3,1 с, в ОГ2 – 32,2±3,1 с, у КГ2 – 34,2±1,2 с. Отже, у хлопців ОГ1 середнє значення проби Штанге покращилось на 1,1 с; у КГ1 – на 0,8 с; в ОГ2 – на 1 с; у КГ2 – на 0,8 с. У дівчат ОГ1 – на 1,5 с; у КГ1 – на 1,1 с; в ОГ2 – на 1,9 с; у КГ2 – на 2,6 с.</w:t>
      </w:r>
    </w:p>
    <w:p w:rsidR="00B21ED2" w:rsidRPr="00750BFA" w:rsidRDefault="00B21ED2" w:rsidP="00B21ED2">
      <w:pPr>
        <w:pStyle w:val="a3"/>
        <w:spacing w:line="360" w:lineRule="auto"/>
        <w:ind w:right="-2" w:firstLine="709"/>
        <w:rPr>
          <w:szCs w:val="28"/>
        </w:rPr>
      </w:pPr>
      <w:r w:rsidRPr="00750BFA">
        <w:rPr>
          <w:szCs w:val="28"/>
        </w:rPr>
        <w:t>Після проведення реабілітаційних заходів (обстеження після ІІ періоду) показник проби Штанге у хлопців ОГ1 становив 39,7±1,7 с, у КГ1 – 39,6± 2,6 с (</w:t>
      </w:r>
      <w:r w:rsidRPr="00750BFA">
        <w:rPr>
          <w:b/>
          <w:position w:val="-4"/>
          <w:szCs w:val="28"/>
        </w:rPr>
        <w:object w:dxaOrig="260" w:dyaOrig="320">
          <v:shape id="_x0000_i1044" type="#_x0000_t75" style="width:10.2pt;height:13.6pt" o:ole="">
            <v:imagedata r:id="rId7" o:title=""/>
          </v:shape>
          <o:OLEObject Type="Embed" ProgID="Equation.3" ShapeID="_x0000_i1044" DrawAspect="Content" ObjectID="_1687128011" r:id="rId27"/>
        </w:object>
      </w:r>
      <w:r w:rsidRPr="00750BFA">
        <w:rPr>
          <w:szCs w:val="28"/>
        </w:rPr>
        <w:t>±S), в ОГ2 – 40,7±1,6 с, у КГ2 – 39±2,1 с. У дівчат були встановлені відповідні показники. В ОГ1 показник проби Штанге становив 32,4±2,5 с, у КГ1 – 33±2,3 с, в ОГ2 – 34,3±2,4 с, у КГ2 – 34,8±1 с. Отже, у хлопців ОГ1 середнє значення проби Штанге покращилось на 2,5 с; у КГ1 – на 2,4 с; в ОГ2 – на 1,7 с; у КГ2 – на 2,3 с. У дівчат ОГ1 – на 2,8 с; у КГ1 – на 2,9 с; в ОГ2 – на 4 с; у КГ2 – на 3,2 с.</w:t>
      </w:r>
    </w:p>
    <w:p w:rsidR="00B21ED2" w:rsidRPr="00750BFA" w:rsidRDefault="00B21ED2" w:rsidP="00B21ED2">
      <w:pPr>
        <w:pStyle w:val="a3"/>
        <w:spacing w:line="360" w:lineRule="auto"/>
        <w:ind w:right="-2" w:firstLine="709"/>
        <w:rPr>
          <w:szCs w:val="28"/>
        </w:rPr>
      </w:pPr>
      <w:r w:rsidRPr="00750BFA">
        <w:rPr>
          <w:szCs w:val="28"/>
        </w:rPr>
        <w:t>Після проведення реабілітаційних заходів (обстеження після ІІІ періоду) показник проби Штанге у хлопців ОГ1 становив 45,2±1,6 с (p&lt;0,05), у КГ1</w:t>
      </w:r>
      <w:r w:rsidRPr="00750BFA">
        <w:rPr>
          <w:spacing w:val="5"/>
          <w:szCs w:val="28"/>
        </w:rPr>
        <w:t xml:space="preserve"> </w:t>
      </w:r>
      <w:r w:rsidRPr="00750BFA">
        <w:rPr>
          <w:szCs w:val="28"/>
        </w:rPr>
        <w:t>–</w:t>
      </w:r>
      <w:r w:rsidRPr="00750BFA">
        <w:rPr>
          <w:spacing w:val="5"/>
          <w:szCs w:val="28"/>
        </w:rPr>
        <w:t xml:space="preserve"> </w:t>
      </w:r>
      <w:r w:rsidRPr="00750BFA">
        <w:rPr>
          <w:szCs w:val="28"/>
        </w:rPr>
        <w:t>43,8±2,3</w:t>
      </w:r>
      <w:r w:rsidRPr="00750BFA">
        <w:rPr>
          <w:spacing w:val="6"/>
          <w:szCs w:val="28"/>
        </w:rPr>
        <w:t xml:space="preserve"> </w:t>
      </w:r>
      <w:r w:rsidRPr="00750BFA">
        <w:rPr>
          <w:szCs w:val="28"/>
        </w:rPr>
        <w:t>с,</w:t>
      </w:r>
      <w:r w:rsidRPr="00750BFA">
        <w:rPr>
          <w:spacing w:val="8"/>
          <w:szCs w:val="28"/>
        </w:rPr>
        <w:t xml:space="preserve"> в </w:t>
      </w:r>
      <w:r w:rsidRPr="00750BFA">
        <w:rPr>
          <w:szCs w:val="28"/>
        </w:rPr>
        <w:t>ОГ2</w:t>
      </w:r>
      <w:r w:rsidRPr="00750BFA">
        <w:rPr>
          <w:spacing w:val="5"/>
          <w:szCs w:val="28"/>
        </w:rPr>
        <w:t xml:space="preserve"> </w:t>
      </w:r>
      <w:r w:rsidRPr="00750BFA">
        <w:rPr>
          <w:szCs w:val="28"/>
        </w:rPr>
        <w:t>–</w:t>
      </w:r>
      <w:r w:rsidRPr="00750BFA">
        <w:rPr>
          <w:spacing w:val="10"/>
          <w:szCs w:val="28"/>
        </w:rPr>
        <w:t xml:space="preserve"> </w:t>
      </w:r>
      <w:r w:rsidRPr="00750BFA">
        <w:rPr>
          <w:szCs w:val="28"/>
        </w:rPr>
        <w:t>41,9±1,9</w:t>
      </w:r>
      <w:r w:rsidRPr="00750BFA">
        <w:rPr>
          <w:spacing w:val="6"/>
          <w:szCs w:val="28"/>
        </w:rPr>
        <w:t xml:space="preserve"> </w:t>
      </w:r>
      <w:r w:rsidRPr="00750BFA">
        <w:rPr>
          <w:szCs w:val="28"/>
        </w:rPr>
        <w:t>с</w:t>
      </w:r>
      <w:r w:rsidRPr="00750BFA">
        <w:rPr>
          <w:spacing w:val="7"/>
          <w:szCs w:val="28"/>
        </w:rPr>
        <w:t xml:space="preserve"> </w:t>
      </w:r>
      <w:r w:rsidRPr="00750BFA">
        <w:rPr>
          <w:szCs w:val="28"/>
        </w:rPr>
        <w:t>(p&lt;0,05),</w:t>
      </w:r>
      <w:r w:rsidRPr="00750BFA">
        <w:rPr>
          <w:spacing w:val="8"/>
          <w:szCs w:val="28"/>
        </w:rPr>
        <w:t xml:space="preserve"> у </w:t>
      </w:r>
      <w:r w:rsidRPr="00750BFA">
        <w:rPr>
          <w:szCs w:val="28"/>
        </w:rPr>
        <w:t>КГ2</w:t>
      </w:r>
      <w:r w:rsidRPr="00750BFA">
        <w:rPr>
          <w:spacing w:val="5"/>
          <w:szCs w:val="28"/>
        </w:rPr>
        <w:t xml:space="preserve"> </w:t>
      </w:r>
      <w:r w:rsidRPr="00750BFA">
        <w:rPr>
          <w:szCs w:val="28"/>
        </w:rPr>
        <w:t>–</w:t>
      </w:r>
      <w:r w:rsidRPr="00750BFA">
        <w:rPr>
          <w:spacing w:val="5"/>
          <w:szCs w:val="28"/>
        </w:rPr>
        <w:t xml:space="preserve"> </w:t>
      </w:r>
      <w:r w:rsidRPr="00750BFA">
        <w:rPr>
          <w:szCs w:val="28"/>
        </w:rPr>
        <w:t>40,3±1,7</w:t>
      </w:r>
      <w:r w:rsidRPr="00750BFA">
        <w:rPr>
          <w:spacing w:val="7"/>
          <w:szCs w:val="28"/>
        </w:rPr>
        <w:t xml:space="preserve"> </w:t>
      </w:r>
      <w:r w:rsidRPr="00750BFA">
        <w:rPr>
          <w:szCs w:val="28"/>
        </w:rPr>
        <w:t>с.</w:t>
      </w:r>
      <w:r w:rsidRPr="00750BFA">
        <w:rPr>
          <w:spacing w:val="8"/>
          <w:szCs w:val="28"/>
        </w:rPr>
        <w:t xml:space="preserve"> </w:t>
      </w:r>
      <w:r w:rsidRPr="00750BFA">
        <w:rPr>
          <w:szCs w:val="28"/>
        </w:rPr>
        <w:t>У</w:t>
      </w:r>
      <w:r w:rsidRPr="00750BFA">
        <w:rPr>
          <w:spacing w:val="5"/>
          <w:szCs w:val="28"/>
        </w:rPr>
        <w:t xml:space="preserve"> </w:t>
      </w:r>
      <w:r w:rsidRPr="00750BFA">
        <w:rPr>
          <w:szCs w:val="28"/>
        </w:rPr>
        <w:t>дівчат</w:t>
      </w:r>
      <w:r w:rsidRPr="00750BFA">
        <w:rPr>
          <w:spacing w:val="8"/>
          <w:szCs w:val="28"/>
        </w:rPr>
        <w:t xml:space="preserve"> </w:t>
      </w:r>
      <w:r w:rsidRPr="00750BFA">
        <w:rPr>
          <w:szCs w:val="28"/>
        </w:rPr>
        <w:t xml:space="preserve">ОГ1 проба Штанге становила 37,1±2,7 с (p&lt;0,05), у КГ1 – 37,7±3,1 с, в ОГ2 – 36,1±2,3 с (p&lt;0,05), у КГ2 – 35,6±1,2 с. Отже, у хлопців ОГ1 середнє </w:t>
      </w:r>
      <w:r w:rsidRPr="00750BFA">
        <w:rPr>
          <w:szCs w:val="28"/>
        </w:rPr>
        <w:lastRenderedPageBreak/>
        <w:t xml:space="preserve">значення проби Штанге покращилось на 8 с; у КГ1 – на 6,6 с; в ОГ2 – на 2,9 с; у </w:t>
      </w:r>
      <w:r w:rsidRPr="00750BFA">
        <w:rPr>
          <w:spacing w:val="3"/>
          <w:szCs w:val="28"/>
        </w:rPr>
        <w:t>КГ</w:t>
      </w:r>
      <w:r w:rsidRPr="00750BFA">
        <w:rPr>
          <w:szCs w:val="28"/>
        </w:rPr>
        <w:t>2 – на 3,6 с. У дівчат ОГ1 – на 7,6 с; у КГ1 – на 7,5 с; в ОГ2 – на 5,8 с; у КГ2 – на 4 с (табл.</w:t>
      </w:r>
      <w:r w:rsidRPr="00750BFA">
        <w:rPr>
          <w:spacing w:val="7"/>
          <w:szCs w:val="28"/>
        </w:rPr>
        <w:t xml:space="preserve"> </w:t>
      </w:r>
      <w:r w:rsidRPr="00750BFA">
        <w:rPr>
          <w:szCs w:val="28"/>
        </w:rPr>
        <w:t>3.10).</w:t>
      </w:r>
    </w:p>
    <w:p w:rsidR="00B21ED2" w:rsidRPr="00750BFA" w:rsidRDefault="00B21ED2" w:rsidP="00B21ED2">
      <w:pPr>
        <w:jc w:val="right"/>
        <w:rPr>
          <w:i/>
          <w:sz w:val="28"/>
          <w:szCs w:val="28"/>
          <w:lang w:val="uk-UA"/>
        </w:rPr>
      </w:pPr>
      <w:r w:rsidRPr="00750BFA">
        <w:rPr>
          <w:i/>
          <w:sz w:val="28"/>
          <w:szCs w:val="28"/>
          <w:lang w:val="uk-UA"/>
        </w:rPr>
        <w:t>Таблиця 3.10</w:t>
      </w:r>
    </w:p>
    <w:p w:rsidR="00B21ED2" w:rsidRPr="00750BFA" w:rsidRDefault="00B21ED2" w:rsidP="00B21ED2">
      <w:pPr>
        <w:ind w:right="-2"/>
        <w:jc w:val="center"/>
        <w:rPr>
          <w:b/>
          <w:sz w:val="28"/>
          <w:szCs w:val="28"/>
          <w:lang w:val="uk-UA"/>
        </w:rPr>
      </w:pPr>
      <w:r w:rsidRPr="00750BFA">
        <w:rPr>
          <w:b/>
          <w:sz w:val="28"/>
          <w:szCs w:val="28"/>
          <w:lang w:val="uk-UA"/>
        </w:rPr>
        <w:t>Динаміка показників проби Штанге у хлопців і дівчат в основних і контрольних групах, (</w:t>
      </w:r>
      <w:r w:rsidRPr="00750BFA">
        <w:rPr>
          <w:b/>
          <w:i/>
          <w:position w:val="-4"/>
          <w:sz w:val="28"/>
          <w:szCs w:val="28"/>
          <w:lang w:val="uk-UA"/>
        </w:rPr>
        <w:object w:dxaOrig="260" w:dyaOrig="320">
          <v:shape id="_x0000_i1045" type="#_x0000_t75" style="width:10.2pt;height:13.6pt" o:ole="">
            <v:imagedata r:id="rId7" o:title=""/>
          </v:shape>
          <o:OLEObject Type="Embed" ProgID="Equation.3" ShapeID="_x0000_i1045" DrawAspect="Content" ObjectID="_1687128012" r:id="rId28"/>
        </w:object>
      </w:r>
      <w:r w:rsidRPr="00750BFA">
        <w:rPr>
          <w:b/>
          <w:sz w:val="28"/>
          <w:szCs w:val="28"/>
          <w:lang w:val="uk-UA"/>
        </w:rPr>
        <w:t>±S)</w:t>
      </w:r>
    </w:p>
    <w:p w:rsidR="00B21ED2" w:rsidRPr="00750BFA" w:rsidRDefault="00B21ED2" w:rsidP="00B21ED2">
      <w:pPr>
        <w:jc w:val="center"/>
        <w:rPr>
          <w:b/>
          <w:sz w:val="28"/>
          <w:szCs w:val="28"/>
          <w:lang w:val="uk-UA"/>
        </w:rPr>
      </w:pPr>
    </w:p>
    <w:tbl>
      <w:tblPr>
        <w:tblW w:w="958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1"/>
        <w:gridCol w:w="1560"/>
        <w:gridCol w:w="850"/>
        <w:gridCol w:w="851"/>
        <w:gridCol w:w="850"/>
        <w:gridCol w:w="851"/>
        <w:gridCol w:w="850"/>
        <w:gridCol w:w="851"/>
        <w:gridCol w:w="940"/>
        <w:gridCol w:w="982"/>
      </w:tblGrid>
      <w:tr w:rsidR="00B21ED2" w:rsidRPr="00750BFA" w:rsidTr="000618DA">
        <w:trPr>
          <w:trHeight w:val="448"/>
        </w:trPr>
        <w:tc>
          <w:tcPr>
            <w:tcW w:w="1001" w:type="dxa"/>
            <w:vMerge w:val="restart"/>
          </w:tcPr>
          <w:p w:rsidR="00B21ED2" w:rsidRPr="00750BFA" w:rsidRDefault="00B21ED2" w:rsidP="000618DA">
            <w:pPr>
              <w:spacing w:line="360" w:lineRule="auto"/>
              <w:jc w:val="center"/>
              <w:rPr>
                <w:sz w:val="28"/>
                <w:szCs w:val="28"/>
                <w:lang w:val="uk-UA"/>
              </w:rPr>
            </w:pPr>
            <w:r w:rsidRPr="00750BFA">
              <w:rPr>
                <w:sz w:val="28"/>
                <w:szCs w:val="28"/>
                <w:lang w:val="uk-UA"/>
              </w:rPr>
              <w:t>Група</w:t>
            </w:r>
          </w:p>
        </w:tc>
        <w:tc>
          <w:tcPr>
            <w:tcW w:w="1560" w:type="dxa"/>
            <w:vMerge w:val="restart"/>
          </w:tcPr>
          <w:p w:rsidR="00B21ED2" w:rsidRPr="00750BFA" w:rsidRDefault="00B21ED2" w:rsidP="000618DA">
            <w:pPr>
              <w:spacing w:line="360" w:lineRule="auto"/>
              <w:jc w:val="center"/>
              <w:rPr>
                <w:sz w:val="28"/>
                <w:szCs w:val="28"/>
                <w:lang w:val="uk-UA"/>
              </w:rPr>
            </w:pPr>
            <w:r w:rsidRPr="00750BFA">
              <w:rPr>
                <w:sz w:val="28"/>
                <w:szCs w:val="28"/>
                <w:lang w:val="uk-UA"/>
              </w:rPr>
              <w:t>Показники</w:t>
            </w:r>
          </w:p>
        </w:tc>
        <w:tc>
          <w:tcPr>
            <w:tcW w:w="7025" w:type="dxa"/>
            <w:gridSpan w:val="8"/>
          </w:tcPr>
          <w:p w:rsidR="00B21ED2" w:rsidRPr="00750BFA" w:rsidRDefault="00B21ED2" w:rsidP="000618DA">
            <w:pPr>
              <w:spacing w:line="360" w:lineRule="auto"/>
              <w:jc w:val="center"/>
              <w:rPr>
                <w:sz w:val="28"/>
                <w:szCs w:val="28"/>
                <w:lang w:val="uk-UA"/>
              </w:rPr>
            </w:pPr>
            <w:r w:rsidRPr="00750BFA">
              <w:rPr>
                <w:sz w:val="28"/>
                <w:szCs w:val="28"/>
                <w:lang w:val="uk-UA"/>
              </w:rPr>
              <w:t>Проба Штанге, с</w:t>
            </w:r>
          </w:p>
        </w:tc>
      </w:tr>
      <w:tr w:rsidR="00B21ED2" w:rsidRPr="00750BFA" w:rsidTr="000618DA">
        <w:trPr>
          <w:trHeight w:val="448"/>
        </w:trPr>
        <w:tc>
          <w:tcPr>
            <w:tcW w:w="1001" w:type="dxa"/>
            <w:vMerge/>
          </w:tcPr>
          <w:p w:rsidR="00B21ED2" w:rsidRPr="00750BFA" w:rsidRDefault="00B21ED2" w:rsidP="000618DA">
            <w:pPr>
              <w:spacing w:line="360" w:lineRule="auto"/>
              <w:jc w:val="center"/>
              <w:rPr>
                <w:sz w:val="28"/>
                <w:szCs w:val="28"/>
                <w:lang w:val="uk-UA"/>
              </w:rPr>
            </w:pPr>
          </w:p>
        </w:tc>
        <w:tc>
          <w:tcPr>
            <w:tcW w:w="1560" w:type="dxa"/>
            <w:vMerge/>
          </w:tcPr>
          <w:p w:rsidR="00B21ED2" w:rsidRPr="00750BFA" w:rsidRDefault="00B21ED2" w:rsidP="000618DA">
            <w:pPr>
              <w:spacing w:line="360" w:lineRule="auto"/>
              <w:jc w:val="center"/>
              <w:rPr>
                <w:sz w:val="28"/>
                <w:szCs w:val="28"/>
                <w:lang w:val="uk-UA"/>
              </w:rPr>
            </w:pPr>
          </w:p>
        </w:tc>
        <w:tc>
          <w:tcPr>
            <w:tcW w:w="1701" w:type="dxa"/>
            <w:gridSpan w:val="2"/>
          </w:tcPr>
          <w:p w:rsidR="00B21ED2" w:rsidRPr="00750BFA" w:rsidRDefault="00B21ED2" w:rsidP="000618DA">
            <w:pPr>
              <w:spacing w:line="360" w:lineRule="auto"/>
              <w:jc w:val="center"/>
              <w:rPr>
                <w:sz w:val="28"/>
                <w:szCs w:val="28"/>
                <w:lang w:val="uk-UA"/>
              </w:rPr>
            </w:pPr>
            <w:r w:rsidRPr="00750BFA">
              <w:rPr>
                <w:sz w:val="28"/>
                <w:szCs w:val="28"/>
                <w:lang w:val="uk-UA"/>
              </w:rPr>
              <w:t>Первинне обстеження</w:t>
            </w:r>
          </w:p>
        </w:tc>
        <w:tc>
          <w:tcPr>
            <w:tcW w:w="1701" w:type="dxa"/>
            <w:gridSpan w:val="2"/>
          </w:tcPr>
          <w:p w:rsidR="00B21ED2" w:rsidRPr="00750BFA" w:rsidRDefault="00B21ED2" w:rsidP="000618DA">
            <w:pPr>
              <w:spacing w:line="360" w:lineRule="auto"/>
              <w:jc w:val="center"/>
              <w:rPr>
                <w:sz w:val="28"/>
                <w:szCs w:val="28"/>
                <w:lang w:val="uk-UA"/>
              </w:rPr>
            </w:pPr>
            <w:r w:rsidRPr="00750BFA">
              <w:rPr>
                <w:sz w:val="28"/>
                <w:szCs w:val="28"/>
                <w:lang w:val="uk-UA"/>
              </w:rPr>
              <w:t>Обстеження після І періоду</w:t>
            </w:r>
          </w:p>
        </w:tc>
        <w:tc>
          <w:tcPr>
            <w:tcW w:w="1701" w:type="dxa"/>
            <w:gridSpan w:val="2"/>
          </w:tcPr>
          <w:p w:rsidR="00B21ED2" w:rsidRPr="00750BFA" w:rsidRDefault="00B21ED2" w:rsidP="000618DA">
            <w:pPr>
              <w:spacing w:line="360" w:lineRule="auto"/>
              <w:jc w:val="center"/>
              <w:rPr>
                <w:sz w:val="28"/>
                <w:szCs w:val="28"/>
                <w:lang w:val="uk-UA"/>
              </w:rPr>
            </w:pPr>
            <w:r w:rsidRPr="00750BFA">
              <w:rPr>
                <w:sz w:val="28"/>
                <w:szCs w:val="28"/>
                <w:lang w:val="uk-UA"/>
              </w:rPr>
              <w:t>Обстеження після ІІ періоду</w:t>
            </w:r>
          </w:p>
        </w:tc>
        <w:tc>
          <w:tcPr>
            <w:tcW w:w="1922" w:type="dxa"/>
            <w:gridSpan w:val="2"/>
          </w:tcPr>
          <w:p w:rsidR="00B21ED2" w:rsidRPr="00750BFA" w:rsidRDefault="00B21ED2" w:rsidP="000618DA">
            <w:pPr>
              <w:spacing w:line="360" w:lineRule="auto"/>
              <w:jc w:val="center"/>
              <w:rPr>
                <w:sz w:val="28"/>
                <w:szCs w:val="28"/>
                <w:lang w:val="uk-UA"/>
              </w:rPr>
            </w:pPr>
            <w:r w:rsidRPr="00750BFA">
              <w:rPr>
                <w:sz w:val="28"/>
                <w:szCs w:val="28"/>
                <w:lang w:val="uk-UA"/>
              </w:rPr>
              <w:t>Обстеження після ІІІ періоду</w:t>
            </w:r>
          </w:p>
        </w:tc>
      </w:tr>
      <w:tr w:rsidR="00B21ED2" w:rsidRPr="00750BFA" w:rsidTr="000618DA">
        <w:trPr>
          <w:trHeight w:val="448"/>
        </w:trPr>
        <w:tc>
          <w:tcPr>
            <w:tcW w:w="1001" w:type="dxa"/>
            <w:vMerge/>
          </w:tcPr>
          <w:p w:rsidR="00B21ED2" w:rsidRPr="00750BFA" w:rsidRDefault="00B21ED2" w:rsidP="000618DA">
            <w:pPr>
              <w:spacing w:line="360" w:lineRule="auto"/>
              <w:jc w:val="center"/>
              <w:rPr>
                <w:sz w:val="28"/>
                <w:szCs w:val="28"/>
                <w:lang w:val="uk-UA"/>
              </w:rPr>
            </w:pPr>
          </w:p>
        </w:tc>
        <w:tc>
          <w:tcPr>
            <w:tcW w:w="1560" w:type="dxa"/>
            <w:vMerge/>
          </w:tcPr>
          <w:p w:rsidR="00B21ED2" w:rsidRPr="00750BFA" w:rsidRDefault="00B21ED2" w:rsidP="000618DA">
            <w:pPr>
              <w:spacing w:line="360" w:lineRule="auto"/>
              <w:jc w:val="center"/>
              <w:rPr>
                <w:sz w:val="28"/>
                <w:szCs w:val="28"/>
                <w:lang w:val="uk-UA"/>
              </w:rPr>
            </w:pPr>
          </w:p>
        </w:tc>
        <w:tc>
          <w:tcPr>
            <w:tcW w:w="850" w:type="dxa"/>
          </w:tcPr>
          <w:p w:rsidR="00B21ED2" w:rsidRPr="00750BFA" w:rsidRDefault="00B21ED2" w:rsidP="000618DA">
            <w:pPr>
              <w:spacing w:line="360" w:lineRule="auto"/>
              <w:jc w:val="center"/>
              <w:rPr>
                <w:sz w:val="28"/>
                <w:szCs w:val="28"/>
                <w:lang w:val="uk-UA"/>
              </w:rPr>
            </w:pPr>
            <w:r w:rsidRPr="00750BFA">
              <w:rPr>
                <w:sz w:val="28"/>
                <w:szCs w:val="28"/>
                <w:lang w:val="uk-UA"/>
              </w:rPr>
              <w:t>Х</w:t>
            </w:r>
          </w:p>
        </w:tc>
        <w:tc>
          <w:tcPr>
            <w:tcW w:w="851" w:type="dxa"/>
          </w:tcPr>
          <w:p w:rsidR="00B21ED2" w:rsidRPr="00750BFA" w:rsidRDefault="00B21ED2" w:rsidP="000618DA">
            <w:pPr>
              <w:spacing w:line="360" w:lineRule="auto"/>
              <w:jc w:val="center"/>
              <w:rPr>
                <w:sz w:val="28"/>
                <w:szCs w:val="28"/>
                <w:lang w:val="uk-UA"/>
              </w:rPr>
            </w:pPr>
            <w:r w:rsidRPr="00750BFA">
              <w:rPr>
                <w:sz w:val="28"/>
                <w:szCs w:val="28"/>
                <w:lang w:val="uk-UA"/>
              </w:rPr>
              <w:t>Д</w:t>
            </w:r>
          </w:p>
        </w:tc>
        <w:tc>
          <w:tcPr>
            <w:tcW w:w="850" w:type="dxa"/>
          </w:tcPr>
          <w:p w:rsidR="00B21ED2" w:rsidRPr="00750BFA" w:rsidRDefault="00B21ED2" w:rsidP="000618DA">
            <w:pPr>
              <w:spacing w:line="360" w:lineRule="auto"/>
              <w:jc w:val="center"/>
              <w:rPr>
                <w:sz w:val="28"/>
                <w:szCs w:val="28"/>
                <w:lang w:val="uk-UA"/>
              </w:rPr>
            </w:pPr>
            <w:r w:rsidRPr="00750BFA">
              <w:rPr>
                <w:sz w:val="28"/>
                <w:szCs w:val="28"/>
                <w:lang w:val="uk-UA"/>
              </w:rPr>
              <w:t>Х</w:t>
            </w:r>
          </w:p>
        </w:tc>
        <w:tc>
          <w:tcPr>
            <w:tcW w:w="851" w:type="dxa"/>
          </w:tcPr>
          <w:p w:rsidR="00B21ED2" w:rsidRPr="00750BFA" w:rsidRDefault="00B21ED2" w:rsidP="000618DA">
            <w:pPr>
              <w:spacing w:line="360" w:lineRule="auto"/>
              <w:jc w:val="center"/>
              <w:rPr>
                <w:sz w:val="28"/>
                <w:szCs w:val="28"/>
                <w:lang w:val="uk-UA"/>
              </w:rPr>
            </w:pPr>
            <w:r w:rsidRPr="00750BFA">
              <w:rPr>
                <w:sz w:val="28"/>
                <w:szCs w:val="28"/>
                <w:lang w:val="uk-UA"/>
              </w:rPr>
              <w:t>Д</w:t>
            </w:r>
          </w:p>
        </w:tc>
        <w:tc>
          <w:tcPr>
            <w:tcW w:w="850" w:type="dxa"/>
          </w:tcPr>
          <w:p w:rsidR="00B21ED2" w:rsidRPr="00750BFA" w:rsidRDefault="00B21ED2" w:rsidP="000618DA">
            <w:pPr>
              <w:spacing w:line="360" w:lineRule="auto"/>
              <w:jc w:val="center"/>
              <w:rPr>
                <w:sz w:val="28"/>
                <w:szCs w:val="28"/>
                <w:lang w:val="uk-UA"/>
              </w:rPr>
            </w:pPr>
            <w:r w:rsidRPr="00750BFA">
              <w:rPr>
                <w:sz w:val="28"/>
                <w:szCs w:val="28"/>
                <w:lang w:val="uk-UA"/>
              </w:rPr>
              <w:t>Х</w:t>
            </w:r>
          </w:p>
        </w:tc>
        <w:tc>
          <w:tcPr>
            <w:tcW w:w="851" w:type="dxa"/>
          </w:tcPr>
          <w:p w:rsidR="00B21ED2" w:rsidRPr="00750BFA" w:rsidRDefault="00B21ED2" w:rsidP="000618DA">
            <w:pPr>
              <w:spacing w:line="360" w:lineRule="auto"/>
              <w:jc w:val="center"/>
              <w:rPr>
                <w:sz w:val="28"/>
                <w:szCs w:val="28"/>
                <w:lang w:val="uk-UA"/>
              </w:rPr>
            </w:pPr>
            <w:r w:rsidRPr="00750BFA">
              <w:rPr>
                <w:sz w:val="28"/>
                <w:szCs w:val="28"/>
                <w:lang w:val="uk-UA"/>
              </w:rPr>
              <w:t>Д</w:t>
            </w:r>
          </w:p>
        </w:tc>
        <w:tc>
          <w:tcPr>
            <w:tcW w:w="940" w:type="dxa"/>
          </w:tcPr>
          <w:p w:rsidR="00B21ED2" w:rsidRPr="00750BFA" w:rsidRDefault="00B21ED2" w:rsidP="000618DA">
            <w:pPr>
              <w:spacing w:line="360" w:lineRule="auto"/>
              <w:jc w:val="center"/>
              <w:rPr>
                <w:sz w:val="28"/>
                <w:szCs w:val="28"/>
                <w:lang w:val="uk-UA"/>
              </w:rPr>
            </w:pPr>
            <w:r w:rsidRPr="00750BFA">
              <w:rPr>
                <w:sz w:val="28"/>
                <w:szCs w:val="28"/>
                <w:lang w:val="uk-UA"/>
              </w:rPr>
              <w:t>Х</w:t>
            </w:r>
          </w:p>
        </w:tc>
        <w:tc>
          <w:tcPr>
            <w:tcW w:w="982" w:type="dxa"/>
          </w:tcPr>
          <w:p w:rsidR="00B21ED2" w:rsidRPr="00750BFA" w:rsidRDefault="00B21ED2" w:rsidP="000618DA">
            <w:pPr>
              <w:spacing w:line="360" w:lineRule="auto"/>
              <w:jc w:val="center"/>
              <w:rPr>
                <w:sz w:val="28"/>
                <w:szCs w:val="28"/>
                <w:lang w:val="uk-UA"/>
              </w:rPr>
            </w:pPr>
            <w:r w:rsidRPr="00750BFA">
              <w:rPr>
                <w:sz w:val="28"/>
                <w:szCs w:val="28"/>
                <w:lang w:val="uk-UA"/>
              </w:rPr>
              <w:t>Д</w:t>
            </w:r>
          </w:p>
        </w:tc>
      </w:tr>
      <w:tr w:rsidR="00B21ED2" w:rsidRPr="00750BFA" w:rsidTr="000618DA">
        <w:trPr>
          <w:trHeight w:val="373"/>
        </w:trPr>
        <w:tc>
          <w:tcPr>
            <w:tcW w:w="1001" w:type="dxa"/>
            <w:vMerge w:val="restart"/>
          </w:tcPr>
          <w:p w:rsidR="00B21ED2" w:rsidRPr="00750BFA" w:rsidRDefault="00B21ED2" w:rsidP="000618DA">
            <w:pPr>
              <w:spacing w:line="360" w:lineRule="auto"/>
              <w:jc w:val="center"/>
              <w:rPr>
                <w:sz w:val="28"/>
                <w:szCs w:val="28"/>
                <w:lang w:val="uk-UA"/>
              </w:rPr>
            </w:pPr>
            <w:r w:rsidRPr="00750BFA">
              <w:rPr>
                <w:sz w:val="28"/>
                <w:szCs w:val="28"/>
                <w:lang w:val="uk-UA"/>
              </w:rPr>
              <w:t>ОГ1</w:t>
            </w:r>
          </w:p>
          <w:p w:rsidR="00B21ED2" w:rsidRPr="00750BFA" w:rsidRDefault="00B21ED2" w:rsidP="000618DA">
            <w:pPr>
              <w:spacing w:line="360" w:lineRule="auto"/>
              <w:jc w:val="center"/>
              <w:rPr>
                <w:sz w:val="28"/>
                <w:szCs w:val="28"/>
                <w:lang w:val="uk-UA"/>
              </w:rPr>
            </w:pPr>
            <w:r w:rsidRPr="00750BFA">
              <w:rPr>
                <w:sz w:val="28"/>
                <w:szCs w:val="28"/>
                <w:lang w:val="uk-UA"/>
              </w:rPr>
              <w:t>(n=3)</w:t>
            </w:r>
          </w:p>
        </w:tc>
        <w:tc>
          <w:tcPr>
            <w:tcW w:w="1560" w:type="dxa"/>
          </w:tcPr>
          <w:p w:rsidR="00B21ED2" w:rsidRPr="00750BFA" w:rsidRDefault="00B21ED2" w:rsidP="000618DA">
            <w:pPr>
              <w:spacing w:line="360" w:lineRule="auto"/>
              <w:jc w:val="center"/>
              <w:rPr>
                <w:i/>
                <w:sz w:val="28"/>
                <w:szCs w:val="28"/>
                <w:lang w:val="uk-UA"/>
              </w:rPr>
            </w:pPr>
            <w:r w:rsidRPr="00750BFA">
              <w:rPr>
                <w:b/>
                <w:i/>
                <w:position w:val="-4"/>
                <w:sz w:val="28"/>
                <w:szCs w:val="28"/>
                <w:lang w:val="uk-UA"/>
              </w:rPr>
              <w:object w:dxaOrig="260" w:dyaOrig="320">
                <v:shape id="_x0000_i1046" type="#_x0000_t75" style="width:10.2pt;height:13.6pt" o:ole="">
                  <v:imagedata r:id="rId7" o:title=""/>
                </v:shape>
                <o:OLEObject Type="Embed" ProgID="Equation.3" ShapeID="_x0000_i1046" DrawAspect="Content" ObjectID="_1687128013" r:id="rId29"/>
              </w:object>
            </w:r>
          </w:p>
        </w:tc>
        <w:tc>
          <w:tcPr>
            <w:tcW w:w="850"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37,2</w:t>
            </w:r>
          </w:p>
        </w:tc>
        <w:tc>
          <w:tcPr>
            <w:tcW w:w="851"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29,6</w:t>
            </w:r>
          </w:p>
        </w:tc>
        <w:tc>
          <w:tcPr>
            <w:tcW w:w="850"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38,3</w:t>
            </w:r>
          </w:p>
        </w:tc>
        <w:tc>
          <w:tcPr>
            <w:tcW w:w="851"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31,1</w:t>
            </w:r>
          </w:p>
        </w:tc>
        <w:tc>
          <w:tcPr>
            <w:tcW w:w="850"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39,7</w:t>
            </w:r>
          </w:p>
        </w:tc>
        <w:tc>
          <w:tcPr>
            <w:tcW w:w="851"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32,4</w:t>
            </w:r>
          </w:p>
        </w:tc>
        <w:tc>
          <w:tcPr>
            <w:tcW w:w="940"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45,2*</w:t>
            </w:r>
          </w:p>
        </w:tc>
        <w:tc>
          <w:tcPr>
            <w:tcW w:w="982"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37,1*</w:t>
            </w:r>
          </w:p>
        </w:tc>
      </w:tr>
      <w:tr w:rsidR="00B21ED2" w:rsidRPr="00750BFA" w:rsidTr="000618DA">
        <w:trPr>
          <w:trHeight w:val="409"/>
        </w:trPr>
        <w:tc>
          <w:tcPr>
            <w:tcW w:w="1001" w:type="dxa"/>
            <w:vMerge/>
          </w:tcPr>
          <w:p w:rsidR="00B21ED2" w:rsidRPr="00750BFA" w:rsidRDefault="00B21ED2" w:rsidP="000618DA">
            <w:pPr>
              <w:spacing w:line="360" w:lineRule="auto"/>
              <w:jc w:val="center"/>
              <w:rPr>
                <w:sz w:val="28"/>
                <w:szCs w:val="28"/>
                <w:lang w:val="uk-UA"/>
              </w:rPr>
            </w:pPr>
          </w:p>
        </w:tc>
        <w:tc>
          <w:tcPr>
            <w:tcW w:w="1560" w:type="dxa"/>
          </w:tcPr>
          <w:p w:rsidR="00B21ED2" w:rsidRPr="00750BFA" w:rsidRDefault="00B21ED2" w:rsidP="000618DA">
            <w:pPr>
              <w:spacing w:line="360" w:lineRule="auto"/>
              <w:jc w:val="center"/>
              <w:rPr>
                <w:sz w:val="28"/>
                <w:szCs w:val="28"/>
                <w:lang w:val="uk-UA"/>
              </w:rPr>
            </w:pPr>
            <w:r w:rsidRPr="00750BFA">
              <w:rPr>
                <w:sz w:val="28"/>
                <w:szCs w:val="28"/>
                <w:lang w:val="uk-UA"/>
              </w:rPr>
              <w:t>S</w:t>
            </w:r>
          </w:p>
        </w:tc>
        <w:tc>
          <w:tcPr>
            <w:tcW w:w="850"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1,8</w:t>
            </w:r>
          </w:p>
        </w:tc>
        <w:tc>
          <w:tcPr>
            <w:tcW w:w="851"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3,5</w:t>
            </w:r>
          </w:p>
        </w:tc>
        <w:tc>
          <w:tcPr>
            <w:tcW w:w="850"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1,4</w:t>
            </w:r>
          </w:p>
        </w:tc>
        <w:tc>
          <w:tcPr>
            <w:tcW w:w="851"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3</w:t>
            </w:r>
          </w:p>
        </w:tc>
        <w:tc>
          <w:tcPr>
            <w:tcW w:w="850"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1,7</w:t>
            </w:r>
          </w:p>
        </w:tc>
        <w:tc>
          <w:tcPr>
            <w:tcW w:w="851"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2,5</w:t>
            </w:r>
          </w:p>
        </w:tc>
        <w:tc>
          <w:tcPr>
            <w:tcW w:w="940"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1,6</w:t>
            </w:r>
          </w:p>
        </w:tc>
        <w:tc>
          <w:tcPr>
            <w:tcW w:w="982"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2,7</w:t>
            </w:r>
          </w:p>
        </w:tc>
      </w:tr>
      <w:tr w:rsidR="00B21ED2" w:rsidRPr="00750BFA" w:rsidTr="000618DA">
        <w:trPr>
          <w:trHeight w:val="463"/>
        </w:trPr>
        <w:tc>
          <w:tcPr>
            <w:tcW w:w="1001" w:type="dxa"/>
            <w:vMerge w:val="restart"/>
          </w:tcPr>
          <w:p w:rsidR="00B21ED2" w:rsidRPr="00750BFA" w:rsidRDefault="00B21ED2" w:rsidP="000618DA">
            <w:pPr>
              <w:spacing w:line="360" w:lineRule="auto"/>
              <w:jc w:val="center"/>
              <w:rPr>
                <w:sz w:val="28"/>
                <w:szCs w:val="28"/>
                <w:lang w:val="uk-UA"/>
              </w:rPr>
            </w:pPr>
            <w:r w:rsidRPr="00750BFA">
              <w:rPr>
                <w:sz w:val="28"/>
                <w:szCs w:val="28"/>
                <w:lang w:val="uk-UA"/>
              </w:rPr>
              <w:t>КГ1</w:t>
            </w:r>
          </w:p>
          <w:p w:rsidR="00B21ED2" w:rsidRPr="00750BFA" w:rsidRDefault="00B21ED2" w:rsidP="000618DA">
            <w:pPr>
              <w:spacing w:line="360" w:lineRule="auto"/>
              <w:jc w:val="center"/>
              <w:rPr>
                <w:sz w:val="28"/>
                <w:szCs w:val="28"/>
                <w:lang w:val="uk-UA"/>
              </w:rPr>
            </w:pPr>
            <w:r w:rsidRPr="00750BFA">
              <w:rPr>
                <w:sz w:val="28"/>
                <w:szCs w:val="28"/>
                <w:lang w:val="uk-UA"/>
              </w:rPr>
              <w:t>(n=3)</w:t>
            </w:r>
          </w:p>
        </w:tc>
        <w:tc>
          <w:tcPr>
            <w:tcW w:w="1560" w:type="dxa"/>
          </w:tcPr>
          <w:p w:rsidR="00B21ED2" w:rsidRPr="00750BFA" w:rsidRDefault="00B21ED2" w:rsidP="000618DA">
            <w:pPr>
              <w:spacing w:line="360" w:lineRule="auto"/>
              <w:jc w:val="center"/>
              <w:rPr>
                <w:sz w:val="28"/>
                <w:szCs w:val="28"/>
                <w:lang w:val="uk-UA"/>
              </w:rPr>
            </w:pPr>
            <w:r w:rsidRPr="00750BFA">
              <w:rPr>
                <w:b/>
                <w:position w:val="-4"/>
                <w:sz w:val="28"/>
                <w:szCs w:val="28"/>
                <w:lang w:val="uk-UA"/>
              </w:rPr>
              <w:object w:dxaOrig="260" w:dyaOrig="320">
                <v:shape id="_x0000_i1047" type="#_x0000_t75" style="width:10.2pt;height:13.6pt" o:ole="">
                  <v:imagedata r:id="rId7" o:title=""/>
                </v:shape>
                <o:OLEObject Type="Embed" ProgID="Equation.3" ShapeID="_x0000_i1047" DrawAspect="Content" ObjectID="_1687128014" r:id="rId30"/>
              </w:object>
            </w:r>
          </w:p>
        </w:tc>
        <w:tc>
          <w:tcPr>
            <w:tcW w:w="850"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37,2</w:t>
            </w:r>
          </w:p>
        </w:tc>
        <w:tc>
          <w:tcPr>
            <w:tcW w:w="851"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30,1</w:t>
            </w:r>
          </w:p>
        </w:tc>
        <w:tc>
          <w:tcPr>
            <w:tcW w:w="850"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38</w:t>
            </w:r>
          </w:p>
        </w:tc>
        <w:tc>
          <w:tcPr>
            <w:tcW w:w="851"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31,2</w:t>
            </w:r>
          </w:p>
        </w:tc>
        <w:tc>
          <w:tcPr>
            <w:tcW w:w="850"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39,6</w:t>
            </w:r>
          </w:p>
        </w:tc>
        <w:tc>
          <w:tcPr>
            <w:tcW w:w="851"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33</w:t>
            </w:r>
          </w:p>
        </w:tc>
        <w:tc>
          <w:tcPr>
            <w:tcW w:w="940"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43,8</w:t>
            </w:r>
          </w:p>
        </w:tc>
        <w:tc>
          <w:tcPr>
            <w:tcW w:w="982"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37,7</w:t>
            </w:r>
          </w:p>
        </w:tc>
      </w:tr>
      <w:tr w:rsidR="00B21ED2" w:rsidRPr="00750BFA" w:rsidTr="000618DA">
        <w:trPr>
          <w:trHeight w:val="489"/>
        </w:trPr>
        <w:tc>
          <w:tcPr>
            <w:tcW w:w="1001" w:type="dxa"/>
            <w:vMerge/>
          </w:tcPr>
          <w:p w:rsidR="00B21ED2" w:rsidRPr="00750BFA" w:rsidRDefault="00B21ED2" w:rsidP="000618DA">
            <w:pPr>
              <w:spacing w:line="360" w:lineRule="auto"/>
              <w:jc w:val="center"/>
              <w:rPr>
                <w:sz w:val="28"/>
                <w:szCs w:val="28"/>
                <w:lang w:val="uk-UA"/>
              </w:rPr>
            </w:pPr>
          </w:p>
        </w:tc>
        <w:tc>
          <w:tcPr>
            <w:tcW w:w="1560" w:type="dxa"/>
          </w:tcPr>
          <w:p w:rsidR="00B21ED2" w:rsidRPr="00750BFA" w:rsidRDefault="00B21ED2" w:rsidP="000618DA">
            <w:pPr>
              <w:spacing w:line="360" w:lineRule="auto"/>
              <w:jc w:val="center"/>
              <w:rPr>
                <w:sz w:val="28"/>
                <w:szCs w:val="28"/>
                <w:lang w:val="uk-UA"/>
              </w:rPr>
            </w:pPr>
            <w:r w:rsidRPr="00750BFA">
              <w:rPr>
                <w:sz w:val="28"/>
                <w:szCs w:val="28"/>
                <w:lang w:val="uk-UA"/>
              </w:rPr>
              <w:t>S</w:t>
            </w:r>
          </w:p>
        </w:tc>
        <w:tc>
          <w:tcPr>
            <w:tcW w:w="850"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2,5</w:t>
            </w:r>
          </w:p>
        </w:tc>
        <w:tc>
          <w:tcPr>
            <w:tcW w:w="851"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3,4</w:t>
            </w:r>
          </w:p>
        </w:tc>
        <w:tc>
          <w:tcPr>
            <w:tcW w:w="850"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2,4</w:t>
            </w:r>
          </w:p>
        </w:tc>
        <w:tc>
          <w:tcPr>
            <w:tcW w:w="851"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3,1</w:t>
            </w:r>
          </w:p>
        </w:tc>
        <w:tc>
          <w:tcPr>
            <w:tcW w:w="850"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2,6</w:t>
            </w:r>
          </w:p>
        </w:tc>
        <w:tc>
          <w:tcPr>
            <w:tcW w:w="851"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2,3</w:t>
            </w:r>
          </w:p>
        </w:tc>
        <w:tc>
          <w:tcPr>
            <w:tcW w:w="940"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2,3</w:t>
            </w:r>
          </w:p>
        </w:tc>
        <w:tc>
          <w:tcPr>
            <w:tcW w:w="982"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3,1</w:t>
            </w:r>
          </w:p>
        </w:tc>
      </w:tr>
      <w:tr w:rsidR="00B21ED2" w:rsidRPr="00750BFA" w:rsidTr="000618DA">
        <w:trPr>
          <w:trHeight w:val="448"/>
        </w:trPr>
        <w:tc>
          <w:tcPr>
            <w:tcW w:w="1001" w:type="dxa"/>
            <w:vMerge w:val="restart"/>
          </w:tcPr>
          <w:p w:rsidR="00B21ED2" w:rsidRPr="00750BFA" w:rsidRDefault="00B21ED2" w:rsidP="000618DA">
            <w:pPr>
              <w:spacing w:line="360" w:lineRule="auto"/>
              <w:jc w:val="center"/>
              <w:rPr>
                <w:sz w:val="28"/>
                <w:szCs w:val="28"/>
                <w:lang w:val="uk-UA"/>
              </w:rPr>
            </w:pPr>
            <w:r w:rsidRPr="00750BFA">
              <w:rPr>
                <w:sz w:val="28"/>
                <w:szCs w:val="28"/>
                <w:lang w:val="uk-UA"/>
              </w:rPr>
              <w:t>ОГ2</w:t>
            </w:r>
          </w:p>
          <w:p w:rsidR="00B21ED2" w:rsidRPr="00750BFA" w:rsidRDefault="00B21ED2" w:rsidP="000618DA">
            <w:pPr>
              <w:spacing w:line="360" w:lineRule="auto"/>
              <w:jc w:val="center"/>
              <w:rPr>
                <w:sz w:val="28"/>
                <w:szCs w:val="28"/>
                <w:lang w:val="uk-UA"/>
              </w:rPr>
            </w:pPr>
            <w:r w:rsidRPr="00750BFA">
              <w:rPr>
                <w:sz w:val="28"/>
                <w:szCs w:val="28"/>
                <w:lang w:val="uk-UA"/>
              </w:rPr>
              <w:t>(n=4)</w:t>
            </w:r>
          </w:p>
        </w:tc>
        <w:tc>
          <w:tcPr>
            <w:tcW w:w="1560" w:type="dxa"/>
          </w:tcPr>
          <w:p w:rsidR="00B21ED2" w:rsidRPr="00750BFA" w:rsidRDefault="00B21ED2" w:rsidP="000618DA">
            <w:pPr>
              <w:spacing w:line="360" w:lineRule="auto"/>
              <w:jc w:val="center"/>
              <w:rPr>
                <w:sz w:val="28"/>
                <w:szCs w:val="28"/>
                <w:lang w:val="uk-UA"/>
              </w:rPr>
            </w:pPr>
            <w:r w:rsidRPr="00750BFA">
              <w:rPr>
                <w:b/>
                <w:position w:val="-4"/>
                <w:sz w:val="28"/>
                <w:szCs w:val="28"/>
                <w:lang w:val="uk-UA"/>
              </w:rPr>
              <w:object w:dxaOrig="260" w:dyaOrig="320">
                <v:shape id="_x0000_i1048" type="#_x0000_t75" style="width:10.2pt;height:13.6pt" o:ole="">
                  <v:imagedata r:id="rId7" o:title=""/>
                </v:shape>
                <o:OLEObject Type="Embed" ProgID="Equation.3" ShapeID="_x0000_i1048" DrawAspect="Content" ObjectID="_1687128015" r:id="rId31"/>
              </w:object>
            </w:r>
          </w:p>
        </w:tc>
        <w:tc>
          <w:tcPr>
            <w:tcW w:w="850"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39</w:t>
            </w:r>
          </w:p>
        </w:tc>
        <w:tc>
          <w:tcPr>
            <w:tcW w:w="851"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30,3</w:t>
            </w:r>
          </w:p>
        </w:tc>
        <w:tc>
          <w:tcPr>
            <w:tcW w:w="850"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40</w:t>
            </w:r>
          </w:p>
        </w:tc>
        <w:tc>
          <w:tcPr>
            <w:tcW w:w="851"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32,2</w:t>
            </w:r>
          </w:p>
        </w:tc>
        <w:tc>
          <w:tcPr>
            <w:tcW w:w="850"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40,7</w:t>
            </w:r>
          </w:p>
        </w:tc>
        <w:tc>
          <w:tcPr>
            <w:tcW w:w="851"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34,3</w:t>
            </w:r>
          </w:p>
        </w:tc>
        <w:tc>
          <w:tcPr>
            <w:tcW w:w="940"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41,9</w:t>
            </w:r>
          </w:p>
        </w:tc>
        <w:tc>
          <w:tcPr>
            <w:tcW w:w="982"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36,1*</w:t>
            </w:r>
          </w:p>
        </w:tc>
      </w:tr>
      <w:tr w:rsidR="00B21ED2" w:rsidRPr="00750BFA" w:rsidTr="000618DA">
        <w:trPr>
          <w:trHeight w:val="448"/>
        </w:trPr>
        <w:tc>
          <w:tcPr>
            <w:tcW w:w="1001" w:type="dxa"/>
            <w:vMerge/>
          </w:tcPr>
          <w:p w:rsidR="00B21ED2" w:rsidRPr="00750BFA" w:rsidRDefault="00B21ED2" w:rsidP="000618DA">
            <w:pPr>
              <w:spacing w:line="360" w:lineRule="auto"/>
              <w:jc w:val="center"/>
              <w:rPr>
                <w:sz w:val="28"/>
                <w:szCs w:val="28"/>
                <w:lang w:val="uk-UA"/>
              </w:rPr>
            </w:pPr>
          </w:p>
        </w:tc>
        <w:tc>
          <w:tcPr>
            <w:tcW w:w="1560" w:type="dxa"/>
          </w:tcPr>
          <w:p w:rsidR="00B21ED2" w:rsidRPr="00750BFA" w:rsidRDefault="00B21ED2" w:rsidP="000618DA">
            <w:pPr>
              <w:spacing w:line="360" w:lineRule="auto"/>
              <w:jc w:val="center"/>
              <w:rPr>
                <w:sz w:val="28"/>
                <w:szCs w:val="28"/>
                <w:lang w:val="uk-UA"/>
              </w:rPr>
            </w:pPr>
            <w:r w:rsidRPr="00750BFA">
              <w:rPr>
                <w:sz w:val="28"/>
                <w:szCs w:val="28"/>
                <w:lang w:val="uk-UA"/>
              </w:rPr>
              <w:t>S</w:t>
            </w:r>
          </w:p>
        </w:tc>
        <w:tc>
          <w:tcPr>
            <w:tcW w:w="850"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2</w:t>
            </w:r>
          </w:p>
        </w:tc>
        <w:tc>
          <w:tcPr>
            <w:tcW w:w="851"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3,3</w:t>
            </w:r>
          </w:p>
        </w:tc>
        <w:tc>
          <w:tcPr>
            <w:tcW w:w="850"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1,7</w:t>
            </w:r>
          </w:p>
        </w:tc>
        <w:tc>
          <w:tcPr>
            <w:tcW w:w="851"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3,1</w:t>
            </w:r>
          </w:p>
        </w:tc>
        <w:tc>
          <w:tcPr>
            <w:tcW w:w="850"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1,6</w:t>
            </w:r>
          </w:p>
        </w:tc>
        <w:tc>
          <w:tcPr>
            <w:tcW w:w="851"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2,4</w:t>
            </w:r>
          </w:p>
        </w:tc>
        <w:tc>
          <w:tcPr>
            <w:tcW w:w="940"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1,9</w:t>
            </w:r>
          </w:p>
        </w:tc>
        <w:tc>
          <w:tcPr>
            <w:tcW w:w="982"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2,3</w:t>
            </w:r>
          </w:p>
        </w:tc>
      </w:tr>
      <w:tr w:rsidR="00B21ED2" w:rsidRPr="00750BFA" w:rsidTr="000618DA">
        <w:trPr>
          <w:trHeight w:val="448"/>
        </w:trPr>
        <w:tc>
          <w:tcPr>
            <w:tcW w:w="1001" w:type="dxa"/>
            <w:vMerge w:val="restart"/>
          </w:tcPr>
          <w:p w:rsidR="00B21ED2" w:rsidRPr="00750BFA" w:rsidRDefault="00B21ED2" w:rsidP="000618DA">
            <w:pPr>
              <w:spacing w:line="360" w:lineRule="auto"/>
              <w:jc w:val="center"/>
              <w:rPr>
                <w:sz w:val="28"/>
                <w:szCs w:val="28"/>
                <w:lang w:val="uk-UA"/>
              </w:rPr>
            </w:pPr>
            <w:r w:rsidRPr="00750BFA">
              <w:rPr>
                <w:sz w:val="28"/>
                <w:szCs w:val="28"/>
                <w:lang w:val="uk-UA"/>
              </w:rPr>
              <w:t>КГ2</w:t>
            </w:r>
          </w:p>
          <w:p w:rsidR="00B21ED2" w:rsidRPr="00750BFA" w:rsidRDefault="00B21ED2" w:rsidP="000618DA">
            <w:pPr>
              <w:spacing w:line="360" w:lineRule="auto"/>
              <w:jc w:val="center"/>
              <w:rPr>
                <w:sz w:val="28"/>
                <w:szCs w:val="28"/>
                <w:lang w:val="uk-UA"/>
              </w:rPr>
            </w:pPr>
            <w:r w:rsidRPr="00750BFA">
              <w:rPr>
                <w:sz w:val="28"/>
                <w:szCs w:val="28"/>
                <w:lang w:val="uk-UA"/>
              </w:rPr>
              <w:t>(n=4)</w:t>
            </w:r>
          </w:p>
        </w:tc>
        <w:tc>
          <w:tcPr>
            <w:tcW w:w="1560" w:type="dxa"/>
          </w:tcPr>
          <w:p w:rsidR="00B21ED2" w:rsidRPr="00750BFA" w:rsidRDefault="00B21ED2" w:rsidP="000618DA">
            <w:pPr>
              <w:spacing w:line="360" w:lineRule="auto"/>
              <w:jc w:val="center"/>
              <w:rPr>
                <w:sz w:val="28"/>
                <w:szCs w:val="28"/>
                <w:lang w:val="uk-UA"/>
              </w:rPr>
            </w:pPr>
            <w:r w:rsidRPr="00750BFA">
              <w:rPr>
                <w:b/>
                <w:position w:val="-4"/>
                <w:sz w:val="28"/>
                <w:szCs w:val="28"/>
                <w:lang w:val="uk-UA"/>
              </w:rPr>
              <w:object w:dxaOrig="260" w:dyaOrig="320">
                <v:shape id="_x0000_i1049" type="#_x0000_t75" style="width:10.2pt;height:13.6pt" o:ole="">
                  <v:imagedata r:id="rId7" o:title=""/>
                </v:shape>
                <o:OLEObject Type="Embed" ProgID="Equation.3" ShapeID="_x0000_i1049" DrawAspect="Content" ObjectID="_1687128016" r:id="rId32"/>
              </w:object>
            </w:r>
          </w:p>
        </w:tc>
        <w:tc>
          <w:tcPr>
            <w:tcW w:w="850" w:type="dxa"/>
          </w:tcPr>
          <w:p w:rsidR="00B21ED2" w:rsidRPr="00750BFA" w:rsidRDefault="00B21ED2" w:rsidP="000618DA">
            <w:pPr>
              <w:pStyle w:val="TableParagraph"/>
              <w:spacing w:line="317" w:lineRule="exact"/>
              <w:ind w:left="-108" w:right="-108"/>
              <w:rPr>
                <w:sz w:val="28"/>
                <w:szCs w:val="28"/>
                <w:lang w:val="uk-UA"/>
              </w:rPr>
            </w:pPr>
            <w:r w:rsidRPr="00750BFA">
              <w:rPr>
                <w:sz w:val="28"/>
                <w:szCs w:val="28"/>
                <w:lang w:val="uk-UA"/>
              </w:rPr>
              <w:t>36,7</w:t>
            </w:r>
          </w:p>
        </w:tc>
        <w:tc>
          <w:tcPr>
            <w:tcW w:w="851"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31,6</w:t>
            </w:r>
          </w:p>
        </w:tc>
        <w:tc>
          <w:tcPr>
            <w:tcW w:w="850"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37,5</w:t>
            </w:r>
          </w:p>
        </w:tc>
        <w:tc>
          <w:tcPr>
            <w:tcW w:w="851"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34,2</w:t>
            </w:r>
          </w:p>
        </w:tc>
        <w:tc>
          <w:tcPr>
            <w:tcW w:w="850"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39</w:t>
            </w:r>
          </w:p>
        </w:tc>
        <w:tc>
          <w:tcPr>
            <w:tcW w:w="851"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34,8</w:t>
            </w:r>
          </w:p>
        </w:tc>
        <w:tc>
          <w:tcPr>
            <w:tcW w:w="940"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40,3</w:t>
            </w:r>
          </w:p>
        </w:tc>
        <w:tc>
          <w:tcPr>
            <w:tcW w:w="982"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35,6</w:t>
            </w:r>
          </w:p>
        </w:tc>
      </w:tr>
      <w:tr w:rsidR="00B21ED2" w:rsidRPr="00750BFA" w:rsidTr="000618DA">
        <w:trPr>
          <w:trHeight w:val="448"/>
        </w:trPr>
        <w:tc>
          <w:tcPr>
            <w:tcW w:w="1001" w:type="dxa"/>
            <w:vMerge/>
          </w:tcPr>
          <w:p w:rsidR="00B21ED2" w:rsidRPr="00750BFA" w:rsidRDefault="00B21ED2" w:rsidP="000618DA">
            <w:pPr>
              <w:spacing w:line="360" w:lineRule="auto"/>
              <w:jc w:val="center"/>
              <w:rPr>
                <w:sz w:val="28"/>
                <w:szCs w:val="28"/>
                <w:lang w:val="uk-UA"/>
              </w:rPr>
            </w:pPr>
          </w:p>
        </w:tc>
        <w:tc>
          <w:tcPr>
            <w:tcW w:w="1560" w:type="dxa"/>
          </w:tcPr>
          <w:p w:rsidR="00B21ED2" w:rsidRPr="00750BFA" w:rsidRDefault="00B21ED2" w:rsidP="000618DA">
            <w:pPr>
              <w:spacing w:line="360" w:lineRule="auto"/>
              <w:jc w:val="center"/>
              <w:rPr>
                <w:sz w:val="28"/>
                <w:szCs w:val="28"/>
                <w:lang w:val="uk-UA"/>
              </w:rPr>
            </w:pPr>
            <w:r w:rsidRPr="00750BFA">
              <w:rPr>
                <w:sz w:val="28"/>
                <w:szCs w:val="28"/>
                <w:lang w:val="uk-UA"/>
              </w:rPr>
              <w:t>S</w:t>
            </w:r>
          </w:p>
        </w:tc>
        <w:tc>
          <w:tcPr>
            <w:tcW w:w="850" w:type="dxa"/>
          </w:tcPr>
          <w:p w:rsidR="00B21ED2" w:rsidRPr="00750BFA" w:rsidRDefault="00B21ED2" w:rsidP="000618DA">
            <w:pPr>
              <w:pStyle w:val="TableParagraph"/>
              <w:spacing w:line="317" w:lineRule="exact"/>
              <w:ind w:left="-108" w:right="-108"/>
              <w:rPr>
                <w:sz w:val="28"/>
                <w:szCs w:val="28"/>
                <w:lang w:val="uk-UA"/>
              </w:rPr>
            </w:pPr>
            <w:r w:rsidRPr="00750BFA">
              <w:rPr>
                <w:sz w:val="28"/>
                <w:szCs w:val="28"/>
                <w:lang w:val="uk-UA"/>
              </w:rPr>
              <w:t>2,4</w:t>
            </w:r>
          </w:p>
        </w:tc>
        <w:tc>
          <w:tcPr>
            <w:tcW w:w="851"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1,4</w:t>
            </w:r>
          </w:p>
        </w:tc>
        <w:tc>
          <w:tcPr>
            <w:tcW w:w="850"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2,1</w:t>
            </w:r>
          </w:p>
        </w:tc>
        <w:tc>
          <w:tcPr>
            <w:tcW w:w="851"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1,2</w:t>
            </w:r>
          </w:p>
        </w:tc>
        <w:tc>
          <w:tcPr>
            <w:tcW w:w="850"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2,1</w:t>
            </w:r>
          </w:p>
        </w:tc>
        <w:tc>
          <w:tcPr>
            <w:tcW w:w="851"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1</w:t>
            </w:r>
          </w:p>
        </w:tc>
        <w:tc>
          <w:tcPr>
            <w:tcW w:w="940"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1,7</w:t>
            </w:r>
          </w:p>
        </w:tc>
        <w:tc>
          <w:tcPr>
            <w:tcW w:w="982" w:type="dxa"/>
          </w:tcPr>
          <w:p w:rsidR="00B21ED2" w:rsidRPr="00750BFA" w:rsidRDefault="00B21ED2" w:rsidP="000618DA">
            <w:pPr>
              <w:pStyle w:val="TableParagraph"/>
              <w:spacing w:line="315" w:lineRule="exact"/>
              <w:ind w:left="-108" w:right="-108"/>
              <w:rPr>
                <w:sz w:val="28"/>
                <w:szCs w:val="28"/>
                <w:lang w:val="uk-UA"/>
              </w:rPr>
            </w:pPr>
            <w:r w:rsidRPr="00750BFA">
              <w:rPr>
                <w:sz w:val="28"/>
                <w:szCs w:val="28"/>
                <w:lang w:val="uk-UA"/>
              </w:rPr>
              <w:t>1,2</w:t>
            </w:r>
          </w:p>
        </w:tc>
      </w:tr>
    </w:tbl>
    <w:p w:rsidR="00B21ED2" w:rsidRPr="00750BFA" w:rsidRDefault="00B21ED2" w:rsidP="00B21ED2">
      <w:pPr>
        <w:jc w:val="center"/>
        <w:rPr>
          <w:b/>
          <w:sz w:val="28"/>
          <w:szCs w:val="28"/>
          <w:lang w:val="uk-UA"/>
        </w:rPr>
      </w:pPr>
      <w:r w:rsidRPr="00750BFA">
        <w:rPr>
          <w:sz w:val="28"/>
          <w:szCs w:val="28"/>
          <w:lang w:val="uk-UA"/>
        </w:rPr>
        <w:t>Примітка* – відмінності між показниками основної і контрольної груп 1 і 2 статистично значуща на рівні</w:t>
      </w:r>
      <w:r w:rsidRPr="00750BFA">
        <w:rPr>
          <w:spacing w:val="55"/>
          <w:sz w:val="28"/>
          <w:szCs w:val="28"/>
          <w:lang w:val="uk-UA"/>
        </w:rPr>
        <w:t xml:space="preserve"> </w:t>
      </w:r>
      <w:r w:rsidRPr="00750BFA">
        <w:rPr>
          <w:sz w:val="28"/>
          <w:szCs w:val="28"/>
          <w:lang w:val="uk-UA"/>
        </w:rPr>
        <w:t>p&lt;0,05.</w:t>
      </w:r>
    </w:p>
    <w:p w:rsidR="00B21ED2" w:rsidRPr="00750BFA" w:rsidRDefault="00B21ED2" w:rsidP="00B21ED2">
      <w:pPr>
        <w:spacing w:line="360" w:lineRule="auto"/>
        <w:ind w:firstLine="703"/>
        <w:jc w:val="both"/>
        <w:rPr>
          <w:b/>
          <w:sz w:val="28"/>
          <w:szCs w:val="28"/>
          <w:lang w:val="uk-UA"/>
        </w:rPr>
      </w:pPr>
    </w:p>
    <w:p w:rsidR="00B21ED2" w:rsidRPr="00750BFA" w:rsidRDefault="00B21ED2" w:rsidP="00B21ED2">
      <w:pPr>
        <w:pStyle w:val="a3"/>
        <w:spacing w:line="360" w:lineRule="auto"/>
        <w:ind w:right="-2" w:firstLine="703"/>
        <w:rPr>
          <w:szCs w:val="28"/>
        </w:rPr>
      </w:pPr>
      <w:r w:rsidRPr="00750BFA">
        <w:rPr>
          <w:szCs w:val="28"/>
        </w:rPr>
        <w:t>Аналіз результатів визначення проби Генчі показав, що в учнів ОГ1 середній показник до проведення реабілітаційних процедур становив 15,3±1,9 с (</w:t>
      </w:r>
      <w:r w:rsidRPr="00750BFA">
        <w:rPr>
          <w:b/>
          <w:position w:val="-4"/>
          <w:szCs w:val="28"/>
        </w:rPr>
        <w:object w:dxaOrig="260" w:dyaOrig="320">
          <v:shape id="_x0000_i1050" type="#_x0000_t75" style="width:10.2pt;height:13.6pt" o:ole="">
            <v:imagedata r:id="rId7" o:title=""/>
          </v:shape>
          <o:OLEObject Type="Embed" ProgID="Equation.3" ShapeID="_x0000_i1050" DrawAspect="Content" ObjectID="_1687128017" r:id="rId33"/>
        </w:object>
      </w:r>
      <w:r w:rsidRPr="00750BFA">
        <w:rPr>
          <w:szCs w:val="28"/>
        </w:rPr>
        <w:t>±S), у КГ1 – 15,5±2,2 с, в ОГ2 – 15,3±1,7 с, у КГ2 – 16±1,6</w:t>
      </w:r>
      <w:r w:rsidRPr="00750BFA">
        <w:rPr>
          <w:spacing w:val="9"/>
          <w:szCs w:val="28"/>
        </w:rPr>
        <w:t xml:space="preserve"> </w:t>
      </w:r>
      <w:r w:rsidRPr="00750BFA">
        <w:rPr>
          <w:szCs w:val="28"/>
        </w:rPr>
        <w:t>с.</w:t>
      </w:r>
    </w:p>
    <w:p w:rsidR="00B21ED2" w:rsidRPr="00750BFA" w:rsidRDefault="00B21ED2" w:rsidP="00B21ED2">
      <w:pPr>
        <w:pStyle w:val="a3"/>
        <w:spacing w:line="360" w:lineRule="auto"/>
        <w:ind w:right="-2" w:firstLine="703"/>
        <w:rPr>
          <w:szCs w:val="28"/>
        </w:rPr>
      </w:pPr>
      <w:r w:rsidRPr="00750BFA">
        <w:rPr>
          <w:szCs w:val="28"/>
        </w:rPr>
        <w:t>Порівнюючи отриманні дані з нормативними показниками можна стверджувати: в ОГ1 проба Генчі менша норми на 56</w:t>
      </w:r>
      <w:r w:rsidRPr="00750BFA">
        <w:rPr>
          <w:spacing w:val="-19"/>
          <w:szCs w:val="28"/>
        </w:rPr>
        <w:t xml:space="preserve"> </w:t>
      </w:r>
      <w:r w:rsidRPr="00750BFA">
        <w:rPr>
          <w:szCs w:val="28"/>
        </w:rPr>
        <w:t>%; у КГ1 – на 55 %; в ОГ2 – на 56</w:t>
      </w:r>
      <w:r w:rsidRPr="00750BFA">
        <w:rPr>
          <w:spacing w:val="-19"/>
          <w:szCs w:val="28"/>
        </w:rPr>
        <w:t xml:space="preserve"> </w:t>
      </w:r>
      <w:r w:rsidRPr="00750BFA">
        <w:rPr>
          <w:szCs w:val="28"/>
        </w:rPr>
        <w:t>%; у КГ2 – на 54</w:t>
      </w:r>
      <w:r w:rsidRPr="00750BFA">
        <w:rPr>
          <w:spacing w:val="-20"/>
          <w:szCs w:val="28"/>
        </w:rPr>
        <w:t xml:space="preserve"> </w:t>
      </w:r>
      <w:r w:rsidRPr="00750BFA">
        <w:rPr>
          <w:szCs w:val="28"/>
        </w:rPr>
        <w:t>%.</w:t>
      </w:r>
    </w:p>
    <w:p w:rsidR="00B21ED2" w:rsidRPr="00750BFA" w:rsidRDefault="00B21ED2" w:rsidP="00B21ED2">
      <w:pPr>
        <w:pStyle w:val="a3"/>
        <w:spacing w:line="360" w:lineRule="auto"/>
        <w:ind w:right="-2" w:firstLine="703"/>
        <w:rPr>
          <w:szCs w:val="28"/>
        </w:rPr>
      </w:pPr>
      <w:r w:rsidRPr="00750BFA">
        <w:rPr>
          <w:szCs w:val="28"/>
        </w:rPr>
        <w:t>Після проведення реабілітаційних заходів (обстеження після І періоду) показник проби Генчі у слабозорих школярів ОГ1 становив 18,4±2,3 с (</w:t>
      </w:r>
      <w:r w:rsidRPr="00750BFA">
        <w:rPr>
          <w:b/>
          <w:position w:val="-4"/>
          <w:szCs w:val="28"/>
        </w:rPr>
        <w:object w:dxaOrig="260" w:dyaOrig="320">
          <v:shape id="_x0000_i1051" type="#_x0000_t75" style="width:10.2pt;height:13.6pt" o:ole="">
            <v:imagedata r:id="rId7" o:title=""/>
          </v:shape>
          <o:OLEObject Type="Embed" ProgID="Equation.3" ShapeID="_x0000_i1051" DrawAspect="Content" ObjectID="_1687128018" r:id="rId34"/>
        </w:object>
      </w:r>
      <w:r w:rsidRPr="00750BFA">
        <w:rPr>
          <w:szCs w:val="28"/>
        </w:rPr>
        <w:t xml:space="preserve">±S), </w:t>
      </w:r>
      <w:r w:rsidRPr="00750BFA">
        <w:rPr>
          <w:szCs w:val="28"/>
        </w:rPr>
        <w:lastRenderedPageBreak/>
        <w:t>у КГ1 – 18,1±2,5 с, в ОГ 2 – 17,1±1,9 с, а в</w:t>
      </w:r>
      <w:r w:rsidRPr="00750BFA">
        <w:rPr>
          <w:spacing w:val="-48"/>
          <w:szCs w:val="28"/>
        </w:rPr>
        <w:t xml:space="preserve"> </w:t>
      </w:r>
      <w:r w:rsidRPr="00750BFA">
        <w:rPr>
          <w:szCs w:val="28"/>
        </w:rPr>
        <w:t>учнів КГ 2 – 17,8±1,6</w:t>
      </w:r>
      <w:r w:rsidRPr="00750BFA">
        <w:rPr>
          <w:spacing w:val="4"/>
          <w:szCs w:val="28"/>
        </w:rPr>
        <w:t xml:space="preserve"> </w:t>
      </w:r>
      <w:r w:rsidRPr="00750BFA">
        <w:rPr>
          <w:szCs w:val="28"/>
        </w:rPr>
        <w:t>с. Отже, в ОГ1 середнє значення проби Генчі покращилось на 3,1 с; у КГ1 – на 2,6 с; в ОГ2 – на 1,8 с; у КГ2 – на 1,8 с.</w:t>
      </w:r>
    </w:p>
    <w:p w:rsidR="00B21ED2" w:rsidRPr="00750BFA" w:rsidRDefault="00B21ED2" w:rsidP="00B21ED2">
      <w:pPr>
        <w:pStyle w:val="a3"/>
        <w:spacing w:line="360" w:lineRule="auto"/>
        <w:ind w:right="-2" w:firstLine="703"/>
        <w:rPr>
          <w:szCs w:val="28"/>
        </w:rPr>
      </w:pPr>
      <w:r w:rsidRPr="00750BFA">
        <w:rPr>
          <w:szCs w:val="28"/>
        </w:rPr>
        <w:t>Порівнюючи отриманні дані з нормативними показниками можна стверджувати: в ОГ1 проба Генчі менша норми на 47</w:t>
      </w:r>
      <w:r w:rsidRPr="00750BFA">
        <w:rPr>
          <w:spacing w:val="-20"/>
          <w:szCs w:val="28"/>
        </w:rPr>
        <w:t xml:space="preserve"> </w:t>
      </w:r>
      <w:r w:rsidRPr="00750BFA">
        <w:rPr>
          <w:szCs w:val="28"/>
        </w:rPr>
        <w:t>%; у КГ1 – на 48 %; в ОГ2 – на 51</w:t>
      </w:r>
      <w:r w:rsidRPr="00750BFA">
        <w:rPr>
          <w:spacing w:val="-19"/>
          <w:szCs w:val="28"/>
        </w:rPr>
        <w:t xml:space="preserve"> </w:t>
      </w:r>
      <w:r w:rsidRPr="00750BFA">
        <w:rPr>
          <w:szCs w:val="28"/>
        </w:rPr>
        <w:t>%; у КГ2 – на 49</w:t>
      </w:r>
      <w:r w:rsidRPr="00750BFA">
        <w:rPr>
          <w:spacing w:val="-19"/>
          <w:szCs w:val="28"/>
        </w:rPr>
        <w:t xml:space="preserve"> </w:t>
      </w:r>
      <w:r w:rsidRPr="00750BFA">
        <w:rPr>
          <w:szCs w:val="28"/>
        </w:rPr>
        <w:t>%.</w:t>
      </w:r>
    </w:p>
    <w:p w:rsidR="00B21ED2" w:rsidRPr="00750BFA" w:rsidRDefault="00B21ED2" w:rsidP="00B21ED2">
      <w:pPr>
        <w:pStyle w:val="a3"/>
        <w:spacing w:line="360" w:lineRule="auto"/>
        <w:ind w:right="-2" w:firstLine="703"/>
        <w:rPr>
          <w:szCs w:val="28"/>
        </w:rPr>
      </w:pPr>
      <w:r w:rsidRPr="00750BFA">
        <w:rPr>
          <w:szCs w:val="28"/>
        </w:rPr>
        <w:t>Після проведення реабілітаційних заходів (обстеження після ІІ періоду) показник проби Генчі у слабозорих школярів ОГ1 становив 21,8±2,3 с, у КГ1 – 21,3±2,7 с, в ОГ2 – 19,8±1,9 с, а в учнів КГ2 – 20,2±1,6 с. Отже, в ОГ1 середнє значення проби Генчі покращилось на 6,5 с; у КГ1 – на 5,8 с; в ОГ2 – на 4,5 с; у КГ2 – на 4,2 с.</w:t>
      </w:r>
    </w:p>
    <w:p w:rsidR="00B21ED2" w:rsidRPr="00750BFA" w:rsidRDefault="00B21ED2" w:rsidP="00B21ED2">
      <w:pPr>
        <w:pStyle w:val="a3"/>
        <w:spacing w:line="360" w:lineRule="auto"/>
        <w:ind w:right="-2" w:firstLine="703"/>
        <w:rPr>
          <w:szCs w:val="28"/>
        </w:rPr>
      </w:pPr>
      <w:r w:rsidRPr="00750BFA">
        <w:rPr>
          <w:szCs w:val="28"/>
        </w:rPr>
        <w:t>Порівнюючи отриманні дані з нормативними показниками можна стверджувати: в ОГ1 проба Генчі менша норми на 38</w:t>
      </w:r>
      <w:r w:rsidRPr="00750BFA">
        <w:rPr>
          <w:spacing w:val="-20"/>
          <w:szCs w:val="28"/>
        </w:rPr>
        <w:t xml:space="preserve"> </w:t>
      </w:r>
      <w:r w:rsidRPr="00750BFA">
        <w:rPr>
          <w:szCs w:val="28"/>
        </w:rPr>
        <w:t>%; у КГ1 – на 39 %; в ОГ2 – на 43</w:t>
      </w:r>
      <w:r w:rsidRPr="00750BFA">
        <w:rPr>
          <w:spacing w:val="-20"/>
          <w:szCs w:val="28"/>
        </w:rPr>
        <w:t xml:space="preserve"> </w:t>
      </w:r>
      <w:r w:rsidRPr="00750BFA">
        <w:rPr>
          <w:szCs w:val="28"/>
        </w:rPr>
        <w:t>%; у КГ2 – на 42</w:t>
      </w:r>
      <w:r w:rsidRPr="00750BFA">
        <w:rPr>
          <w:spacing w:val="-19"/>
          <w:szCs w:val="28"/>
        </w:rPr>
        <w:t xml:space="preserve"> </w:t>
      </w:r>
      <w:r w:rsidRPr="00750BFA">
        <w:rPr>
          <w:szCs w:val="28"/>
        </w:rPr>
        <w:t>%.</w:t>
      </w:r>
    </w:p>
    <w:p w:rsidR="00B21ED2" w:rsidRPr="00750BFA" w:rsidRDefault="00B21ED2" w:rsidP="00B21ED2">
      <w:pPr>
        <w:pStyle w:val="a3"/>
        <w:spacing w:line="360" w:lineRule="auto"/>
        <w:ind w:right="-2" w:firstLine="703"/>
        <w:rPr>
          <w:szCs w:val="28"/>
        </w:rPr>
      </w:pPr>
      <w:r w:rsidRPr="00750BFA">
        <w:rPr>
          <w:szCs w:val="28"/>
        </w:rPr>
        <w:t>Після проведення реабілітаційних заходів (обстеження після ІІІ періоду) середнє значення проби Генчі у слабозорих школярів ОГ1 становило 25,3± 2,6 с, у КГ1 – 25,5±3,2 с, в ОГ2 – 22,3±2,1 с, а в учнів у КГ2 – 22,9±2,2 с. Отже, в ОГ1 середнє значення проби Генчі покращилось на 10 с; у КГ1 – на 10 с (p&gt;0,05); в ОГ2 – на 7 с; у КГ2 – на 6,9 с (p&gt;0,05) (табл. 3.11).</w:t>
      </w:r>
    </w:p>
    <w:p w:rsidR="00B21ED2" w:rsidRPr="00750BFA" w:rsidRDefault="00B21ED2" w:rsidP="00B21ED2">
      <w:pPr>
        <w:spacing w:line="360" w:lineRule="auto"/>
        <w:ind w:right="-2"/>
        <w:jc w:val="right"/>
        <w:rPr>
          <w:i/>
          <w:sz w:val="28"/>
          <w:szCs w:val="28"/>
          <w:lang w:val="uk-UA"/>
        </w:rPr>
      </w:pPr>
      <w:r w:rsidRPr="00750BFA">
        <w:rPr>
          <w:i/>
          <w:sz w:val="28"/>
          <w:szCs w:val="28"/>
          <w:lang w:val="uk-UA"/>
        </w:rPr>
        <w:t>Таблиця 3.11</w:t>
      </w:r>
    </w:p>
    <w:p w:rsidR="00B21ED2" w:rsidRPr="00750BFA" w:rsidRDefault="00B21ED2" w:rsidP="00B21ED2">
      <w:pPr>
        <w:jc w:val="center"/>
        <w:rPr>
          <w:b/>
          <w:sz w:val="28"/>
          <w:szCs w:val="28"/>
          <w:lang w:val="uk-UA"/>
        </w:rPr>
      </w:pPr>
      <w:r w:rsidRPr="00750BFA">
        <w:rPr>
          <w:b/>
          <w:sz w:val="28"/>
          <w:szCs w:val="28"/>
          <w:lang w:val="uk-UA"/>
        </w:rPr>
        <w:t>Динаміка показників проби Генчі в основних і контрольних групах,</w:t>
      </w:r>
    </w:p>
    <w:p w:rsidR="00B21ED2" w:rsidRPr="00750BFA" w:rsidRDefault="00B21ED2" w:rsidP="00B21ED2">
      <w:pPr>
        <w:jc w:val="center"/>
        <w:rPr>
          <w:b/>
          <w:sz w:val="28"/>
          <w:szCs w:val="28"/>
          <w:lang w:val="uk-UA"/>
        </w:rPr>
      </w:pPr>
      <w:r w:rsidRPr="00750BFA">
        <w:rPr>
          <w:b/>
          <w:sz w:val="28"/>
          <w:szCs w:val="28"/>
          <w:lang w:val="uk-UA"/>
        </w:rPr>
        <w:t>(</w:t>
      </w:r>
      <w:r w:rsidRPr="00750BFA">
        <w:rPr>
          <w:b/>
          <w:i/>
          <w:position w:val="-4"/>
          <w:sz w:val="28"/>
          <w:szCs w:val="28"/>
          <w:lang w:val="uk-UA"/>
        </w:rPr>
        <w:object w:dxaOrig="260" w:dyaOrig="320">
          <v:shape id="_x0000_i1052" type="#_x0000_t75" style="width:10.2pt;height:13.6pt" o:ole="">
            <v:imagedata r:id="rId7" o:title=""/>
          </v:shape>
          <o:OLEObject Type="Embed" ProgID="Equation.3" ShapeID="_x0000_i1052" DrawAspect="Content" ObjectID="_1687128019" r:id="rId35"/>
        </w:object>
      </w:r>
      <w:r w:rsidRPr="00750BFA">
        <w:rPr>
          <w:b/>
          <w:sz w:val="28"/>
          <w:szCs w:val="28"/>
          <w:lang w:val="uk-UA"/>
        </w:rPr>
        <w:t>±S)</w:t>
      </w:r>
    </w:p>
    <w:p w:rsidR="00B21ED2" w:rsidRPr="00750BFA" w:rsidRDefault="00B21ED2" w:rsidP="00B21ED2">
      <w:pPr>
        <w:pStyle w:val="a3"/>
        <w:ind w:right="-2" w:firstLine="710"/>
        <w:rPr>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3"/>
        <w:gridCol w:w="1831"/>
        <w:gridCol w:w="1834"/>
        <w:gridCol w:w="1968"/>
        <w:gridCol w:w="1930"/>
      </w:tblGrid>
      <w:tr w:rsidR="00B21ED2" w:rsidRPr="00750BFA" w:rsidTr="000618DA">
        <w:trPr>
          <w:trHeight w:val="448"/>
        </w:trPr>
        <w:tc>
          <w:tcPr>
            <w:tcW w:w="1793" w:type="dxa"/>
            <w:vMerge w:val="restart"/>
          </w:tcPr>
          <w:p w:rsidR="00B21ED2" w:rsidRPr="00750BFA" w:rsidRDefault="00B21ED2" w:rsidP="000618DA">
            <w:pPr>
              <w:spacing w:line="360" w:lineRule="auto"/>
              <w:jc w:val="center"/>
              <w:rPr>
                <w:sz w:val="28"/>
                <w:szCs w:val="28"/>
                <w:lang w:val="uk-UA"/>
              </w:rPr>
            </w:pPr>
            <w:r w:rsidRPr="00750BFA">
              <w:rPr>
                <w:sz w:val="28"/>
                <w:szCs w:val="28"/>
                <w:lang w:val="uk-UA"/>
              </w:rPr>
              <w:t>Група</w:t>
            </w:r>
          </w:p>
        </w:tc>
        <w:tc>
          <w:tcPr>
            <w:tcW w:w="7563" w:type="dxa"/>
            <w:gridSpan w:val="4"/>
          </w:tcPr>
          <w:p w:rsidR="00B21ED2" w:rsidRPr="00750BFA" w:rsidRDefault="00B21ED2" w:rsidP="000618DA">
            <w:pPr>
              <w:spacing w:line="360" w:lineRule="auto"/>
              <w:jc w:val="center"/>
              <w:rPr>
                <w:sz w:val="28"/>
                <w:szCs w:val="28"/>
                <w:lang w:val="uk-UA"/>
              </w:rPr>
            </w:pPr>
            <w:r w:rsidRPr="00750BFA">
              <w:rPr>
                <w:sz w:val="28"/>
                <w:szCs w:val="28"/>
                <w:lang w:val="uk-UA"/>
              </w:rPr>
              <w:t>Проба Генчі, с</w:t>
            </w:r>
          </w:p>
        </w:tc>
      </w:tr>
      <w:tr w:rsidR="00B21ED2" w:rsidRPr="00750BFA" w:rsidTr="000618DA">
        <w:trPr>
          <w:trHeight w:val="448"/>
        </w:trPr>
        <w:tc>
          <w:tcPr>
            <w:tcW w:w="1793" w:type="dxa"/>
            <w:vMerge/>
          </w:tcPr>
          <w:p w:rsidR="00B21ED2" w:rsidRPr="00750BFA" w:rsidRDefault="00B21ED2" w:rsidP="000618DA">
            <w:pPr>
              <w:spacing w:line="360" w:lineRule="auto"/>
              <w:jc w:val="center"/>
              <w:rPr>
                <w:sz w:val="28"/>
                <w:szCs w:val="28"/>
                <w:lang w:val="uk-UA"/>
              </w:rPr>
            </w:pPr>
          </w:p>
        </w:tc>
        <w:tc>
          <w:tcPr>
            <w:tcW w:w="1831" w:type="dxa"/>
          </w:tcPr>
          <w:p w:rsidR="00B21ED2" w:rsidRPr="00750BFA" w:rsidRDefault="00B21ED2" w:rsidP="000618DA">
            <w:pPr>
              <w:spacing w:line="360" w:lineRule="auto"/>
              <w:jc w:val="center"/>
              <w:rPr>
                <w:sz w:val="28"/>
                <w:szCs w:val="28"/>
                <w:lang w:val="uk-UA"/>
              </w:rPr>
            </w:pPr>
            <w:r w:rsidRPr="00750BFA">
              <w:rPr>
                <w:sz w:val="28"/>
                <w:szCs w:val="28"/>
                <w:lang w:val="uk-UA"/>
              </w:rPr>
              <w:t>Первинне обстеження</w:t>
            </w:r>
          </w:p>
        </w:tc>
        <w:tc>
          <w:tcPr>
            <w:tcW w:w="1834" w:type="dxa"/>
          </w:tcPr>
          <w:p w:rsidR="00B21ED2" w:rsidRPr="00750BFA" w:rsidRDefault="00B21ED2" w:rsidP="000618DA">
            <w:pPr>
              <w:spacing w:line="360" w:lineRule="auto"/>
              <w:jc w:val="center"/>
              <w:rPr>
                <w:sz w:val="28"/>
                <w:szCs w:val="28"/>
                <w:lang w:val="uk-UA"/>
              </w:rPr>
            </w:pPr>
            <w:r w:rsidRPr="00750BFA">
              <w:rPr>
                <w:sz w:val="28"/>
                <w:szCs w:val="28"/>
                <w:lang w:val="uk-UA"/>
              </w:rPr>
              <w:t>Обстеження після І періоду</w:t>
            </w:r>
          </w:p>
        </w:tc>
        <w:tc>
          <w:tcPr>
            <w:tcW w:w="1968" w:type="dxa"/>
          </w:tcPr>
          <w:p w:rsidR="00B21ED2" w:rsidRPr="00750BFA" w:rsidRDefault="00B21ED2" w:rsidP="000618DA">
            <w:pPr>
              <w:spacing w:line="360" w:lineRule="auto"/>
              <w:jc w:val="center"/>
              <w:rPr>
                <w:sz w:val="28"/>
                <w:szCs w:val="28"/>
                <w:lang w:val="uk-UA"/>
              </w:rPr>
            </w:pPr>
            <w:r w:rsidRPr="00750BFA">
              <w:rPr>
                <w:sz w:val="28"/>
                <w:szCs w:val="28"/>
                <w:lang w:val="uk-UA"/>
              </w:rPr>
              <w:t>Обстеження після ІІ періоду</w:t>
            </w:r>
          </w:p>
        </w:tc>
        <w:tc>
          <w:tcPr>
            <w:tcW w:w="1930" w:type="dxa"/>
          </w:tcPr>
          <w:p w:rsidR="00B21ED2" w:rsidRPr="00750BFA" w:rsidRDefault="00B21ED2" w:rsidP="000618DA">
            <w:pPr>
              <w:spacing w:line="360" w:lineRule="auto"/>
              <w:jc w:val="center"/>
              <w:rPr>
                <w:sz w:val="28"/>
                <w:szCs w:val="28"/>
                <w:lang w:val="uk-UA"/>
              </w:rPr>
            </w:pPr>
            <w:r w:rsidRPr="00750BFA">
              <w:rPr>
                <w:sz w:val="28"/>
                <w:szCs w:val="28"/>
                <w:lang w:val="uk-UA"/>
              </w:rPr>
              <w:t>Обстеження після ІІІ періоду</w:t>
            </w:r>
          </w:p>
        </w:tc>
      </w:tr>
      <w:tr w:rsidR="00B21ED2" w:rsidRPr="00750BFA" w:rsidTr="000618DA">
        <w:trPr>
          <w:trHeight w:val="373"/>
        </w:trPr>
        <w:tc>
          <w:tcPr>
            <w:tcW w:w="1793" w:type="dxa"/>
          </w:tcPr>
          <w:p w:rsidR="00B21ED2" w:rsidRPr="00750BFA" w:rsidRDefault="00B21ED2" w:rsidP="000618DA">
            <w:pPr>
              <w:spacing w:line="360" w:lineRule="auto"/>
              <w:jc w:val="center"/>
              <w:rPr>
                <w:sz w:val="28"/>
                <w:szCs w:val="28"/>
                <w:lang w:val="uk-UA"/>
              </w:rPr>
            </w:pPr>
            <w:r w:rsidRPr="00750BFA">
              <w:rPr>
                <w:sz w:val="28"/>
                <w:szCs w:val="28"/>
                <w:lang w:val="uk-UA"/>
              </w:rPr>
              <w:t>ОГ1 (n=3)</w:t>
            </w:r>
          </w:p>
        </w:tc>
        <w:tc>
          <w:tcPr>
            <w:tcW w:w="1831" w:type="dxa"/>
          </w:tcPr>
          <w:p w:rsidR="00B21ED2" w:rsidRPr="00750BFA" w:rsidRDefault="00B21ED2" w:rsidP="000618DA">
            <w:pPr>
              <w:pStyle w:val="TableParagraph"/>
              <w:spacing w:line="322" w:lineRule="exact"/>
              <w:ind w:left="91"/>
              <w:rPr>
                <w:sz w:val="28"/>
                <w:szCs w:val="28"/>
                <w:lang w:val="uk-UA"/>
              </w:rPr>
            </w:pPr>
            <w:r w:rsidRPr="00750BFA">
              <w:rPr>
                <w:sz w:val="28"/>
                <w:szCs w:val="28"/>
                <w:lang w:val="uk-UA"/>
              </w:rPr>
              <w:t>15,3±1,9</w:t>
            </w:r>
          </w:p>
        </w:tc>
        <w:tc>
          <w:tcPr>
            <w:tcW w:w="1834" w:type="dxa"/>
          </w:tcPr>
          <w:p w:rsidR="00B21ED2" w:rsidRPr="00750BFA" w:rsidRDefault="00B21ED2" w:rsidP="000618DA">
            <w:pPr>
              <w:pStyle w:val="TableParagraph"/>
              <w:spacing w:line="322" w:lineRule="exact"/>
              <w:ind w:left="91" w:right="183"/>
              <w:rPr>
                <w:sz w:val="28"/>
                <w:szCs w:val="28"/>
                <w:lang w:val="uk-UA"/>
              </w:rPr>
            </w:pPr>
            <w:r w:rsidRPr="00750BFA">
              <w:rPr>
                <w:sz w:val="28"/>
                <w:szCs w:val="28"/>
                <w:lang w:val="uk-UA"/>
              </w:rPr>
              <w:t>18,4±2,3</w:t>
            </w:r>
          </w:p>
        </w:tc>
        <w:tc>
          <w:tcPr>
            <w:tcW w:w="1968" w:type="dxa"/>
          </w:tcPr>
          <w:p w:rsidR="00B21ED2" w:rsidRPr="00750BFA" w:rsidRDefault="00B21ED2" w:rsidP="000618DA">
            <w:pPr>
              <w:pStyle w:val="TableParagraph"/>
              <w:spacing w:line="322" w:lineRule="exact"/>
              <w:ind w:left="91" w:right="236"/>
              <w:rPr>
                <w:sz w:val="28"/>
                <w:szCs w:val="28"/>
                <w:lang w:val="uk-UA"/>
              </w:rPr>
            </w:pPr>
            <w:r w:rsidRPr="00750BFA">
              <w:rPr>
                <w:sz w:val="28"/>
                <w:szCs w:val="28"/>
                <w:lang w:val="uk-UA"/>
              </w:rPr>
              <w:t>21,8±2,3</w:t>
            </w:r>
          </w:p>
        </w:tc>
        <w:tc>
          <w:tcPr>
            <w:tcW w:w="1930" w:type="dxa"/>
          </w:tcPr>
          <w:p w:rsidR="00B21ED2" w:rsidRPr="00750BFA" w:rsidRDefault="00B21ED2" w:rsidP="000618DA">
            <w:pPr>
              <w:pStyle w:val="TableParagraph"/>
              <w:spacing w:line="322" w:lineRule="exact"/>
              <w:ind w:left="91" w:right="284"/>
              <w:rPr>
                <w:sz w:val="28"/>
                <w:szCs w:val="28"/>
                <w:lang w:val="uk-UA"/>
              </w:rPr>
            </w:pPr>
            <w:r w:rsidRPr="00750BFA">
              <w:rPr>
                <w:sz w:val="28"/>
                <w:szCs w:val="28"/>
                <w:lang w:val="uk-UA"/>
              </w:rPr>
              <w:t>25,3*±2,6</w:t>
            </w:r>
          </w:p>
        </w:tc>
      </w:tr>
      <w:tr w:rsidR="00B21ED2" w:rsidRPr="00750BFA" w:rsidTr="000618DA">
        <w:trPr>
          <w:trHeight w:val="463"/>
        </w:trPr>
        <w:tc>
          <w:tcPr>
            <w:tcW w:w="1793" w:type="dxa"/>
          </w:tcPr>
          <w:p w:rsidR="00B21ED2" w:rsidRPr="00750BFA" w:rsidRDefault="00B21ED2" w:rsidP="000618DA">
            <w:pPr>
              <w:spacing w:line="360" w:lineRule="auto"/>
              <w:jc w:val="center"/>
              <w:rPr>
                <w:sz w:val="28"/>
                <w:szCs w:val="28"/>
                <w:lang w:val="uk-UA"/>
              </w:rPr>
            </w:pPr>
            <w:r w:rsidRPr="00750BFA">
              <w:rPr>
                <w:sz w:val="28"/>
                <w:szCs w:val="28"/>
                <w:lang w:val="uk-UA"/>
              </w:rPr>
              <w:t>КГ1 (n=3)</w:t>
            </w:r>
          </w:p>
        </w:tc>
        <w:tc>
          <w:tcPr>
            <w:tcW w:w="1831" w:type="dxa"/>
          </w:tcPr>
          <w:p w:rsidR="00B21ED2" w:rsidRPr="00750BFA" w:rsidRDefault="00B21ED2" w:rsidP="000618DA">
            <w:pPr>
              <w:pStyle w:val="TableParagraph"/>
              <w:tabs>
                <w:tab w:val="left" w:pos="1789"/>
              </w:tabs>
              <w:spacing w:line="317" w:lineRule="exact"/>
              <w:ind w:left="91" w:right="73"/>
              <w:rPr>
                <w:sz w:val="28"/>
                <w:szCs w:val="28"/>
                <w:lang w:val="uk-UA"/>
              </w:rPr>
            </w:pPr>
            <w:r w:rsidRPr="00750BFA">
              <w:rPr>
                <w:sz w:val="28"/>
                <w:szCs w:val="28"/>
                <w:lang w:val="uk-UA"/>
              </w:rPr>
              <w:t>15,5±2,2</w:t>
            </w:r>
          </w:p>
        </w:tc>
        <w:tc>
          <w:tcPr>
            <w:tcW w:w="1834" w:type="dxa"/>
          </w:tcPr>
          <w:p w:rsidR="00B21ED2" w:rsidRPr="00750BFA" w:rsidRDefault="00B21ED2" w:rsidP="000618DA">
            <w:pPr>
              <w:pStyle w:val="TableParagraph"/>
              <w:tabs>
                <w:tab w:val="left" w:pos="1789"/>
              </w:tabs>
              <w:spacing w:line="317" w:lineRule="exact"/>
              <w:ind w:left="91" w:right="183"/>
              <w:rPr>
                <w:sz w:val="28"/>
                <w:szCs w:val="28"/>
                <w:lang w:val="uk-UA"/>
              </w:rPr>
            </w:pPr>
            <w:r w:rsidRPr="00750BFA">
              <w:rPr>
                <w:sz w:val="28"/>
                <w:szCs w:val="28"/>
                <w:lang w:val="uk-UA"/>
              </w:rPr>
              <w:t>18,1±2,5</w:t>
            </w:r>
          </w:p>
        </w:tc>
        <w:tc>
          <w:tcPr>
            <w:tcW w:w="1968" w:type="dxa"/>
          </w:tcPr>
          <w:p w:rsidR="00B21ED2" w:rsidRPr="00750BFA" w:rsidRDefault="00B21ED2" w:rsidP="000618DA">
            <w:pPr>
              <w:pStyle w:val="TableParagraph"/>
              <w:tabs>
                <w:tab w:val="left" w:pos="1789"/>
              </w:tabs>
              <w:spacing w:line="317" w:lineRule="exact"/>
              <w:ind w:left="91" w:right="236"/>
              <w:rPr>
                <w:sz w:val="28"/>
                <w:szCs w:val="28"/>
                <w:lang w:val="uk-UA"/>
              </w:rPr>
            </w:pPr>
            <w:r w:rsidRPr="00750BFA">
              <w:rPr>
                <w:sz w:val="28"/>
                <w:szCs w:val="28"/>
                <w:lang w:val="uk-UA"/>
              </w:rPr>
              <w:t>21,3±2,7</w:t>
            </w:r>
          </w:p>
        </w:tc>
        <w:tc>
          <w:tcPr>
            <w:tcW w:w="1930" w:type="dxa"/>
          </w:tcPr>
          <w:p w:rsidR="00B21ED2" w:rsidRPr="00750BFA" w:rsidRDefault="00B21ED2" w:rsidP="000618DA">
            <w:pPr>
              <w:pStyle w:val="TableParagraph"/>
              <w:tabs>
                <w:tab w:val="left" w:pos="1789"/>
              </w:tabs>
              <w:spacing w:line="317" w:lineRule="exact"/>
              <w:ind w:left="91" w:right="284"/>
              <w:rPr>
                <w:sz w:val="28"/>
                <w:szCs w:val="28"/>
                <w:lang w:val="uk-UA"/>
              </w:rPr>
            </w:pPr>
            <w:r w:rsidRPr="00750BFA">
              <w:rPr>
                <w:sz w:val="28"/>
                <w:szCs w:val="28"/>
                <w:lang w:val="uk-UA"/>
              </w:rPr>
              <w:t>25,5±3,2</w:t>
            </w:r>
          </w:p>
        </w:tc>
      </w:tr>
    </w:tbl>
    <w:p w:rsidR="00B21ED2" w:rsidRPr="00750BFA" w:rsidRDefault="00B21ED2" w:rsidP="00B21ED2">
      <w:pPr>
        <w:rPr>
          <w:sz w:val="28"/>
          <w:szCs w:val="28"/>
          <w:lang w:val="uk-UA"/>
        </w:rPr>
      </w:pPr>
    </w:p>
    <w:p w:rsidR="00B21ED2" w:rsidRPr="00750BFA" w:rsidRDefault="00B21ED2" w:rsidP="00B21ED2">
      <w:pPr>
        <w:jc w:val="right"/>
        <w:rPr>
          <w:i/>
          <w:sz w:val="28"/>
          <w:szCs w:val="28"/>
          <w:lang w:val="uk-UA"/>
        </w:rPr>
      </w:pPr>
      <w:r w:rsidRPr="00750BFA">
        <w:rPr>
          <w:i/>
          <w:sz w:val="28"/>
          <w:szCs w:val="28"/>
          <w:lang w:val="uk-UA"/>
        </w:rPr>
        <w:t>Продовження таблиці 3.11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3"/>
        <w:gridCol w:w="1843"/>
        <w:gridCol w:w="1843"/>
        <w:gridCol w:w="1984"/>
        <w:gridCol w:w="1843"/>
      </w:tblGrid>
      <w:tr w:rsidR="00B21ED2" w:rsidRPr="00750BFA" w:rsidTr="000618DA">
        <w:trPr>
          <w:trHeight w:val="448"/>
        </w:trPr>
        <w:tc>
          <w:tcPr>
            <w:tcW w:w="1843" w:type="dxa"/>
            <w:vMerge w:val="restart"/>
          </w:tcPr>
          <w:p w:rsidR="00B21ED2" w:rsidRPr="00750BFA" w:rsidRDefault="00B21ED2" w:rsidP="000618DA">
            <w:pPr>
              <w:spacing w:line="360" w:lineRule="auto"/>
              <w:jc w:val="center"/>
              <w:rPr>
                <w:sz w:val="28"/>
                <w:szCs w:val="28"/>
                <w:lang w:val="uk-UA"/>
              </w:rPr>
            </w:pPr>
            <w:r w:rsidRPr="00750BFA">
              <w:rPr>
                <w:sz w:val="28"/>
                <w:szCs w:val="28"/>
                <w:lang w:val="uk-UA"/>
              </w:rPr>
              <w:lastRenderedPageBreak/>
              <w:t>Група</w:t>
            </w:r>
          </w:p>
        </w:tc>
        <w:tc>
          <w:tcPr>
            <w:tcW w:w="7513" w:type="dxa"/>
            <w:gridSpan w:val="4"/>
          </w:tcPr>
          <w:p w:rsidR="00B21ED2" w:rsidRPr="00750BFA" w:rsidRDefault="00B21ED2" w:rsidP="000618DA">
            <w:pPr>
              <w:spacing w:line="360" w:lineRule="auto"/>
              <w:jc w:val="center"/>
              <w:rPr>
                <w:sz w:val="28"/>
                <w:szCs w:val="28"/>
                <w:lang w:val="uk-UA"/>
              </w:rPr>
            </w:pPr>
            <w:r w:rsidRPr="00750BFA">
              <w:rPr>
                <w:sz w:val="28"/>
                <w:szCs w:val="28"/>
                <w:lang w:val="uk-UA"/>
              </w:rPr>
              <w:t>Проба Генчі, с</w:t>
            </w:r>
          </w:p>
        </w:tc>
      </w:tr>
      <w:tr w:rsidR="00B21ED2" w:rsidRPr="00750BFA" w:rsidTr="000618DA">
        <w:trPr>
          <w:trHeight w:val="448"/>
        </w:trPr>
        <w:tc>
          <w:tcPr>
            <w:tcW w:w="1843" w:type="dxa"/>
            <w:vMerge/>
          </w:tcPr>
          <w:p w:rsidR="00B21ED2" w:rsidRPr="00750BFA" w:rsidRDefault="00B21ED2" w:rsidP="000618DA">
            <w:pPr>
              <w:spacing w:line="360" w:lineRule="auto"/>
              <w:jc w:val="center"/>
              <w:rPr>
                <w:sz w:val="28"/>
                <w:szCs w:val="28"/>
                <w:lang w:val="uk-UA"/>
              </w:rPr>
            </w:pPr>
          </w:p>
        </w:tc>
        <w:tc>
          <w:tcPr>
            <w:tcW w:w="1843" w:type="dxa"/>
          </w:tcPr>
          <w:p w:rsidR="00B21ED2" w:rsidRPr="00750BFA" w:rsidRDefault="00B21ED2" w:rsidP="000618DA">
            <w:pPr>
              <w:spacing w:line="360" w:lineRule="auto"/>
              <w:jc w:val="center"/>
              <w:rPr>
                <w:sz w:val="28"/>
                <w:szCs w:val="28"/>
                <w:lang w:val="uk-UA"/>
              </w:rPr>
            </w:pPr>
            <w:r w:rsidRPr="00750BFA">
              <w:rPr>
                <w:sz w:val="28"/>
                <w:szCs w:val="28"/>
                <w:lang w:val="uk-UA"/>
              </w:rPr>
              <w:t>Первинне обстеження</w:t>
            </w:r>
          </w:p>
        </w:tc>
        <w:tc>
          <w:tcPr>
            <w:tcW w:w="1843" w:type="dxa"/>
          </w:tcPr>
          <w:p w:rsidR="00B21ED2" w:rsidRPr="00750BFA" w:rsidRDefault="00B21ED2" w:rsidP="000618DA">
            <w:pPr>
              <w:spacing w:line="360" w:lineRule="auto"/>
              <w:jc w:val="center"/>
              <w:rPr>
                <w:sz w:val="28"/>
                <w:szCs w:val="28"/>
                <w:lang w:val="uk-UA"/>
              </w:rPr>
            </w:pPr>
            <w:r w:rsidRPr="00750BFA">
              <w:rPr>
                <w:sz w:val="28"/>
                <w:szCs w:val="28"/>
                <w:lang w:val="uk-UA"/>
              </w:rPr>
              <w:t>Обстеження після І періоду</w:t>
            </w:r>
          </w:p>
        </w:tc>
        <w:tc>
          <w:tcPr>
            <w:tcW w:w="1984" w:type="dxa"/>
          </w:tcPr>
          <w:p w:rsidR="00B21ED2" w:rsidRPr="00750BFA" w:rsidRDefault="00B21ED2" w:rsidP="000618DA">
            <w:pPr>
              <w:spacing w:line="360" w:lineRule="auto"/>
              <w:jc w:val="center"/>
              <w:rPr>
                <w:sz w:val="28"/>
                <w:szCs w:val="28"/>
                <w:lang w:val="uk-UA"/>
              </w:rPr>
            </w:pPr>
            <w:r w:rsidRPr="00750BFA">
              <w:rPr>
                <w:sz w:val="28"/>
                <w:szCs w:val="28"/>
                <w:lang w:val="uk-UA"/>
              </w:rPr>
              <w:t>Обстеження після ІІ періоду</w:t>
            </w:r>
          </w:p>
        </w:tc>
        <w:tc>
          <w:tcPr>
            <w:tcW w:w="1843" w:type="dxa"/>
          </w:tcPr>
          <w:p w:rsidR="00B21ED2" w:rsidRPr="00750BFA" w:rsidRDefault="00B21ED2" w:rsidP="000618DA">
            <w:pPr>
              <w:spacing w:line="360" w:lineRule="auto"/>
              <w:jc w:val="center"/>
              <w:rPr>
                <w:sz w:val="28"/>
                <w:szCs w:val="28"/>
                <w:lang w:val="uk-UA"/>
              </w:rPr>
            </w:pPr>
            <w:r w:rsidRPr="00750BFA">
              <w:rPr>
                <w:sz w:val="28"/>
                <w:szCs w:val="28"/>
                <w:lang w:val="uk-UA"/>
              </w:rPr>
              <w:t>Обстеження після ІІІ періоду</w:t>
            </w:r>
          </w:p>
        </w:tc>
      </w:tr>
      <w:tr w:rsidR="00B21ED2" w:rsidRPr="00750BFA" w:rsidTr="000618DA">
        <w:trPr>
          <w:trHeight w:val="448"/>
        </w:trPr>
        <w:tc>
          <w:tcPr>
            <w:tcW w:w="1843" w:type="dxa"/>
          </w:tcPr>
          <w:p w:rsidR="00B21ED2" w:rsidRPr="00750BFA" w:rsidRDefault="00B21ED2" w:rsidP="000618DA">
            <w:pPr>
              <w:spacing w:line="360" w:lineRule="auto"/>
              <w:jc w:val="center"/>
              <w:rPr>
                <w:sz w:val="28"/>
                <w:szCs w:val="28"/>
                <w:lang w:val="uk-UA"/>
              </w:rPr>
            </w:pPr>
            <w:r w:rsidRPr="00750BFA">
              <w:rPr>
                <w:sz w:val="28"/>
                <w:szCs w:val="28"/>
                <w:lang w:val="uk-UA"/>
              </w:rPr>
              <w:t>ОГ2 (n=4)</w:t>
            </w:r>
          </w:p>
        </w:tc>
        <w:tc>
          <w:tcPr>
            <w:tcW w:w="1843" w:type="dxa"/>
          </w:tcPr>
          <w:p w:rsidR="00B21ED2" w:rsidRPr="00750BFA" w:rsidRDefault="00B21ED2" w:rsidP="000618DA">
            <w:pPr>
              <w:pStyle w:val="TableParagraph"/>
              <w:tabs>
                <w:tab w:val="left" w:pos="1789"/>
              </w:tabs>
              <w:spacing w:line="317" w:lineRule="exact"/>
              <w:ind w:right="73"/>
              <w:rPr>
                <w:sz w:val="28"/>
                <w:szCs w:val="28"/>
                <w:lang w:val="uk-UA"/>
              </w:rPr>
            </w:pPr>
            <w:r w:rsidRPr="00750BFA">
              <w:rPr>
                <w:sz w:val="28"/>
                <w:szCs w:val="28"/>
                <w:lang w:val="uk-UA"/>
              </w:rPr>
              <w:t>15,3±1,7</w:t>
            </w:r>
          </w:p>
        </w:tc>
        <w:tc>
          <w:tcPr>
            <w:tcW w:w="1843" w:type="dxa"/>
          </w:tcPr>
          <w:p w:rsidR="00B21ED2" w:rsidRPr="00750BFA" w:rsidRDefault="00B21ED2" w:rsidP="000618DA">
            <w:pPr>
              <w:pStyle w:val="TableParagraph"/>
              <w:tabs>
                <w:tab w:val="left" w:pos="1789"/>
              </w:tabs>
              <w:spacing w:line="317" w:lineRule="exact"/>
              <w:ind w:right="73"/>
              <w:rPr>
                <w:sz w:val="28"/>
                <w:szCs w:val="28"/>
                <w:lang w:val="uk-UA"/>
              </w:rPr>
            </w:pPr>
            <w:r w:rsidRPr="00750BFA">
              <w:rPr>
                <w:sz w:val="28"/>
                <w:szCs w:val="28"/>
                <w:lang w:val="uk-UA"/>
              </w:rPr>
              <w:t>17,1±1,9</w:t>
            </w:r>
          </w:p>
        </w:tc>
        <w:tc>
          <w:tcPr>
            <w:tcW w:w="1984" w:type="dxa"/>
          </w:tcPr>
          <w:p w:rsidR="00B21ED2" w:rsidRPr="00750BFA" w:rsidRDefault="00B21ED2" w:rsidP="000618DA">
            <w:pPr>
              <w:pStyle w:val="TableParagraph"/>
              <w:tabs>
                <w:tab w:val="left" w:pos="1789"/>
              </w:tabs>
              <w:spacing w:line="317" w:lineRule="exact"/>
              <w:ind w:right="73"/>
              <w:rPr>
                <w:sz w:val="28"/>
                <w:szCs w:val="28"/>
                <w:lang w:val="uk-UA"/>
              </w:rPr>
            </w:pPr>
            <w:r w:rsidRPr="00750BFA">
              <w:rPr>
                <w:sz w:val="28"/>
                <w:szCs w:val="28"/>
                <w:lang w:val="uk-UA"/>
              </w:rPr>
              <w:t>19,8±1,9</w:t>
            </w:r>
          </w:p>
        </w:tc>
        <w:tc>
          <w:tcPr>
            <w:tcW w:w="1843" w:type="dxa"/>
          </w:tcPr>
          <w:p w:rsidR="00B21ED2" w:rsidRPr="00750BFA" w:rsidRDefault="00B21ED2" w:rsidP="000618DA">
            <w:pPr>
              <w:pStyle w:val="TableParagraph"/>
              <w:tabs>
                <w:tab w:val="left" w:pos="1789"/>
              </w:tabs>
              <w:spacing w:line="317" w:lineRule="exact"/>
              <w:ind w:right="73"/>
              <w:rPr>
                <w:sz w:val="28"/>
                <w:szCs w:val="28"/>
                <w:lang w:val="uk-UA"/>
              </w:rPr>
            </w:pPr>
            <w:r w:rsidRPr="00750BFA">
              <w:rPr>
                <w:sz w:val="28"/>
                <w:szCs w:val="28"/>
                <w:lang w:val="uk-UA"/>
              </w:rPr>
              <w:t>22,3*±2,1</w:t>
            </w:r>
          </w:p>
        </w:tc>
      </w:tr>
      <w:tr w:rsidR="00B21ED2" w:rsidRPr="00750BFA" w:rsidTr="000618DA">
        <w:trPr>
          <w:trHeight w:val="448"/>
        </w:trPr>
        <w:tc>
          <w:tcPr>
            <w:tcW w:w="1843" w:type="dxa"/>
          </w:tcPr>
          <w:p w:rsidR="00B21ED2" w:rsidRPr="00750BFA" w:rsidRDefault="00B21ED2" w:rsidP="000618DA">
            <w:pPr>
              <w:spacing w:line="360" w:lineRule="auto"/>
              <w:jc w:val="center"/>
              <w:rPr>
                <w:sz w:val="28"/>
                <w:szCs w:val="28"/>
                <w:lang w:val="uk-UA"/>
              </w:rPr>
            </w:pPr>
            <w:r w:rsidRPr="00750BFA">
              <w:rPr>
                <w:sz w:val="28"/>
                <w:szCs w:val="28"/>
                <w:lang w:val="uk-UA"/>
              </w:rPr>
              <w:t>КГ2 (n=4)</w:t>
            </w:r>
          </w:p>
        </w:tc>
        <w:tc>
          <w:tcPr>
            <w:tcW w:w="1843" w:type="dxa"/>
          </w:tcPr>
          <w:p w:rsidR="00B21ED2" w:rsidRPr="00750BFA" w:rsidRDefault="00B21ED2" w:rsidP="000618DA">
            <w:pPr>
              <w:pStyle w:val="TableParagraph"/>
              <w:tabs>
                <w:tab w:val="left" w:pos="1789"/>
              </w:tabs>
              <w:spacing w:line="317" w:lineRule="exact"/>
              <w:ind w:right="73"/>
              <w:rPr>
                <w:sz w:val="28"/>
                <w:szCs w:val="28"/>
                <w:lang w:val="uk-UA"/>
              </w:rPr>
            </w:pPr>
            <w:r w:rsidRPr="00750BFA">
              <w:rPr>
                <w:sz w:val="28"/>
                <w:szCs w:val="28"/>
                <w:lang w:val="uk-UA"/>
              </w:rPr>
              <w:t>16±1,6</w:t>
            </w:r>
          </w:p>
        </w:tc>
        <w:tc>
          <w:tcPr>
            <w:tcW w:w="1843" w:type="dxa"/>
          </w:tcPr>
          <w:p w:rsidR="00B21ED2" w:rsidRPr="00750BFA" w:rsidRDefault="00B21ED2" w:rsidP="000618DA">
            <w:pPr>
              <w:pStyle w:val="TableParagraph"/>
              <w:tabs>
                <w:tab w:val="left" w:pos="1789"/>
              </w:tabs>
              <w:spacing w:line="317" w:lineRule="exact"/>
              <w:ind w:right="73"/>
              <w:rPr>
                <w:sz w:val="28"/>
                <w:szCs w:val="28"/>
                <w:lang w:val="uk-UA"/>
              </w:rPr>
            </w:pPr>
            <w:r w:rsidRPr="00750BFA">
              <w:rPr>
                <w:sz w:val="28"/>
                <w:szCs w:val="28"/>
                <w:lang w:val="uk-UA"/>
              </w:rPr>
              <w:t>17,8±1,6</w:t>
            </w:r>
          </w:p>
        </w:tc>
        <w:tc>
          <w:tcPr>
            <w:tcW w:w="1984" w:type="dxa"/>
          </w:tcPr>
          <w:p w:rsidR="00B21ED2" w:rsidRPr="00750BFA" w:rsidRDefault="00B21ED2" w:rsidP="000618DA">
            <w:pPr>
              <w:pStyle w:val="TableParagraph"/>
              <w:tabs>
                <w:tab w:val="left" w:pos="1789"/>
              </w:tabs>
              <w:spacing w:line="317" w:lineRule="exact"/>
              <w:ind w:right="73"/>
              <w:rPr>
                <w:sz w:val="28"/>
                <w:szCs w:val="28"/>
                <w:lang w:val="uk-UA"/>
              </w:rPr>
            </w:pPr>
            <w:r w:rsidRPr="00750BFA">
              <w:rPr>
                <w:sz w:val="28"/>
                <w:szCs w:val="28"/>
                <w:lang w:val="uk-UA"/>
              </w:rPr>
              <w:t>20,2±1,6</w:t>
            </w:r>
          </w:p>
        </w:tc>
        <w:tc>
          <w:tcPr>
            <w:tcW w:w="1843" w:type="dxa"/>
          </w:tcPr>
          <w:p w:rsidR="00B21ED2" w:rsidRPr="00750BFA" w:rsidRDefault="00B21ED2" w:rsidP="000618DA">
            <w:pPr>
              <w:pStyle w:val="TableParagraph"/>
              <w:tabs>
                <w:tab w:val="left" w:pos="1789"/>
              </w:tabs>
              <w:spacing w:line="317" w:lineRule="exact"/>
              <w:ind w:right="73"/>
              <w:rPr>
                <w:sz w:val="28"/>
                <w:szCs w:val="28"/>
                <w:lang w:val="uk-UA"/>
              </w:rPr>
            </w:pPr>
            <w:r w:rsidRPr="00750BFA">
              <w:rPr>
                <w:sz w:val="28"/>
                <w:szCs w:val="28"/>
                <w:lang w:val="uk-UA"/>
              </w:rPr>
              <w:t>22,9±2,2</w:t>
            </w:r>
          </w:p>
        </w:tc>
      </w:tr>
    </w:tbl>
    <w:p w:rsidR="00B21ED2" w:rsidRPr="00750BFA" w:rsidRDefault="00B21ED2" w:rsidP="00B21ED2">
      <w:pPr>
        <w:pStyle w:val="a3"/>
        <w:ind w:right="-2"/>
        <w:jc w:val="center"/>
        <w:rPr>
          <w:szCs w:val="28"/>
        </w:rPr>
      </w:pPr>
      <w:r w:rsidRPr="00750BFA">
        <w:rPr>
          <w:szCs w:val="28"/>
        </w:rPr>
        <w:t>Примітка* – відмінності між показниками основної і контрольної груп 1 і 2 статистично значуща на рівні</w:t>
      </w:r>
      <w:r w:rsidRPr="00750BFA">
        <w:rPr>
          <w:spacing w:val="55"/>
          <w:szCs w:val="28"/>
        </w:rPr>
        <w:t xml:space="preserve"> </w:t>
      </w:r>
      <w:r w:rsidRPr="00750BFA">
        <w:rPr>
          <w:szCs w:val="28"/>
        </w:rPr>
        <w:t>p˃0,05.</w:t>
      </w:r>
    </w:p>
    <w:p w:rsidR="00B21ED2" w:rsidRPr="00750BFA" w:rsidRDefault="00B21ED2" w:rsidP="00B21ED2">
      <w:pPr>
        <w:pStyle w:val="a3"/>
        <w:spacing w:line="360" w:lineRule="auto"/>
        <w:ind w:right="-2" w:firstLine="710"/>
        <w:rPr>
          <w:szCs w:val="28"/>
        </w:rPr>
      </w:pPr>
    </w:p>
    <w:p w:rsidR="00B21ED2" w:rsidRPr="00750BFA" w:rsidRDefault="00B21ED2" w:rsidP="00B21ED2">
      <w:pPr>
        <w:pStyle w:val="a3"/>
        <w:spacing w:line="360" w:lineRule="auto"/>
        <w:ind w:right="-2" w:firstLine="710"/>
        <w:rPr>
          <w:szCs w:val="28"/>
        </w:rPr>
      </w:pPr>
      <w:r w:rsidRPr="00750BFA">
        <w:rPr>
          <w:szCs w:val="28"/>
        </w:rPr>
        <w:t>Порівнюючи отриманні дані з нормативними показниками можна стверджувати: в ОГ1 проба Генчі менша норми на 28</w:t>
      </w:r>
      <w:r w:rsidRPr="00750BFA">
        <w:rPr>
          <w:spacing w:val="-21"/>
          <w:szCs w:val="28"/>
        </w:rPr>
        <w:t xml:space="preserve"> </w:t>
      </w:r>
      <w:r w:rsidRPr="00750BFA">
        <w:rPr>
          <w:szCs w:val="28"/>
        </w:rPr>
        <w:t>%; у КГ1 – на 28 %; в ОГ2 – на 36</w:t>
      </w:r>
      <w:r w:rsidRPr="00750BFA">
        <w:rPr>
          <w:spacing w:val="-21"/>
          <w:szCs w:val="28"/>
        </w:rPr>
        <w:t xml:space="preserve"> </w:t>
      </w:r>
      <w:r w:rsidRPr="00750BFA">
        <w:rPr>
          <w:szCs w:val="28"/>
        </w:rPr>
        <w:t>%; у КГ2 – на 35</w:t>
      </w:r>
      <w:r w:rsidRPr="00750BFA">
        <w:rPr>
          <w:spacing w:val="-21"/>
          <w:szCs w:val="28"/>
        </w:rPr>
        <w:t xml:space="preserve"> </w:t>
      </w:r>
      <w:r w:rsidRPr="00750BFA">
        <w:rPr>
          <w:szCs w:val="28"/>
        </w:rPr>
        <w:t>%.</w:t>
      </w:r>
    </w:p>
    <w:p w:rsidR="00B21ED2" w:rsidRPr="00750BFA" w:rsidRDefault="00B21ED2" w:rsidP="00B21ED2">
      <w:pPr>
        <w:pStyle w:val="a3"/>
        <w:spacing w:line="360" w:lineRule="auto"/>
        <w:ind w:right="-2" w:firstLine="710"/>
        <w:rPr>
          <w:szCs w:val="28"/>
        </w:rPr>
      </w:pPr>
      <w:r w:rsidRPr="00750BFA">
        <w:rPr>
          <w:szCs w:val="28"/>
        </w:rPr>
        <w:t>Таким чином, після проведення реабілітаційних заходів показник проби Генчі покращився: в ОГ1 – на 28 %; у КГ1 – на 27 %; в ОГ2 – на 20 %; у КГ2 – на 19 %.</w:t>
      </w:r>
    </w:p>
    <w:p w:rsidR="00B21ED2" w:rsidRPr="00750BFA" w:rsidRDefault="00B21ED2" w:rsidP="00B21ED2">
      <w:pPr>
        <w:pStyle w:val="a3"/>
        <w:spacing w:line="360" w:lineRule="auto"/>
        <w:ind w:right="-2" w:firstLine="710"/>
        <w:rPr>
          <w:szCs w:val="28"/>
        </w:rPr>
      </w:pPr>
      <w:r w:rsidRPr="00750BFA">
        <w:rPr>
          <w:szCs w:val="28"/>
        </w:rPr>
        <w:t>Початкове середнє значення проби Генчі у хлопців ОГ1 становило 15,2± 1,4 с (</w:t>
      </w:r>
      <w:r w:rsidRPr="00750BFA">
        <w:rPr>
          <w:b/>
          <w:i/>
          <w:position w:val="-4"/>
          <w:szCs w:val="28"/>
        </w:rPr>
        <w:object w:dxaOrig="260" w:dyaOrig="320">
          <v:shape id="_x0000_i1053" type="#_x0000_t75" style="width:10.2pt;height:13.6pt" o:ole="">
            <v:imagedata r:id="rId7" o:title=""/>
          </v:shape>
          <o:OLEObject Type="Embed" ProgID="Equation.3" ShapeID="_x0000_i1053" DrawAspect="Content" ObjectID="_1687128020" r:id="rId36"/>
        </w:object>
      </w:r>
      <w:r w:rsidRPr="00750BFA">
        <w:rPr>
          <w:szCs w:val="28"/>
        </w:rPr>
        <w:t>±S), у КГ1 – 15,1±1,9 с, в ОГ2 – 15,1±0,9 с, у КГ2 – 16±1,4 с. У дівчат були встановлені відповідні показники. В ОГ1 проба Генчі становила 15,3±2,4 с, у КГ1 – 16,1±2,4 с, в ОГ2 – 15,6±2,3 с, у КГ2 – 16±1,7 с.</w:t>
      </w:r>
    </w:p>
    <w:p w:rsidR="00B21ED2" w:rsidRPr="00750BFA" w:rsidRDefault="00B21ED2" w:rsidP="00B21ED2">
      <w:pPr>
        <w:pStyle w:val="a3"/>
        <w:spacing w:line="360" w:lineRule="auto"/>
        <w:ind w:right="-2" w:firstLine="710"/>
        <w:rPr>
          <w:szCs w:val="28"/>
        </w:rPr>
      </w:pPr>
      <w:r w:rsidRPr="00750BFA">
        <w:rPr>
          <w:szCs w:val="28"/>
        </w:rPr>
        <w:t xml:space="preserve">Після проведення реабілітаційних заходів (обстеження після І періоду) показник проби Генчі у хлопців ОГ1 становив 19,1±2,1 с, у КГ1 – 18,6±2,4 с, в ОГ2 – 16,4±0,7 с, у КГ2 – 17,4±1,3 с. У дівчат були встановлені відповідні показники. В ОГ1 показник проби Генчі становив – 23,9±2,2 с, у КГ1 – 24,6±2,5 с, в ОГ2 – 22,2±2,5 с, у КГ2 – 22,8±2,3 с. Отже, у хлопців ОГ1 середнє значення проби Генчі покращилось на 3,9 с; у КГ1 – на 3,5 с; в ОГ2 – на 1,3 с; у КГ2 – на 1,4 с. У дівчат ОГ1 середнє значення проби Генчі покращилось на 2,1 с; у КГ1 – на 1,4 </w:t>
      </w:r>
      <w:r w:rsidRPr="00750BFA">
        <w:rPr>
          <w:spacing w:val="2"/>
          <w:szCs w:val="28"/>
        </w:rPr>
        <w:t xml:space="preserve">с; </w:t>
      </w:r>
      <w:r w:rsidRPr="00750BFA">
        <w:rPr>
          <w:szCs w:val="28"/>
        </w:rPr>
        <w:t>в ОГ2 – на 2,4 с; у КГ2 – на 2,2</w:t>
      </w:r>
      <w:r w:rsidRPr="00750BFA">
        <w:rPr>
          <w:spacing w:val="3"/>
          <w:szCs w:val="28"/>
        </w:rPr>
        <w:t xml:space="preserve"> </w:t>
      </w:r>
      <w:r w:rsidRPr="00750BFA">
        <w:rPr>
          <w:szCs w:val="28"/>
        </w:rPr>
        <w:t>с.</w:t>
      </w:r>
    </w:p>
    <w:p w:rsidR="00B21ED2" w:rsidRPr="00750BFA" w:rsidRDefault="00B21ED2" w:rsidP="00B21ED2">
      <w:pPr>
        <w:pStyle w:val="a3"/>
        <w:spacing w:line="360" w:lineRule="auto"/>
        <w:ind w:right="-2" w:firstLine="710"/>
        <w:rPr>
          <w:szCs w:val="28"/>
        </w:rPr>
      </w:pPr>
      <w:r w:rsidRPr="00750BFA">
        <w:rPr>
          <w:szCs w:val="28"/>
        </w:rPr>
        <w:t xml:space="preserve">Після проведення реабілітаційних заходів (обстеження після ІІ періоду) показник проби Генчі у хлопців ОГ1 становив 22,8±2,4 с, у КГ1 – 22,4±3 с, в ОГ2 – 19,8±1,2 с, у КГ2 – 20,3±1,6 с. У дівчат були встановлені відповідні </w:t>
      </w:r>
      <w:r w:rsidRPr="00750BFA">
        <w:rPr>
          <w:szCs w:val="28"/>
        </w:rPr>
        <w:lastRenderedPageBreak/>
        <w:t>показники. В ОГ1 показник проби Генчі становив 20,5±1,2 с, у КГ1 – 20± 1,3 с, в ОГ2 – 19,8±2,5 с, у КГ2 – 20,2±1,6</w:t>
      </w:r>
      <w:r w:rsidRPr="00750BFA">
        <w:rPr>
          <w:spacing w:val="5"/>
          <w:szCs w:val="28"/>
        </w:rPr>
        <w:t xml:space="preserve"> </w:t>
      </w:r>
      <w:r w:rsidRPr="00750BFA">
        <w:rPr>
          <w:szCs w:val="28"/>
        </w:rPr>
        <w:t xml:space="preserve">с. Отже, у хлопців ОГ1 середнє значення проби Генчі покращилось на 7,6 с; у КГ1 – на 7,3 с; в ОГ2 – на 4,7 с; у КГ2 – на 4,3 с. У дівчат ОГ1 середнє значення проби Генчі покращилось на </w:t>
      </w:r>
      <w:r w:rsidRPr="00750BFA">
        <w:rPr>
          <w:spacing w:val="2"/>
          <w:szCs w:val="28"/>
        </w:rPr>
        <w:t xml:space="preserve">5,2 </w:t>
      </w:r>
      <w:r w:rsidRPr="00750BFA">
        <w:rPr>
          <w:szCs w:val="28"/>
        </w:rPr>
        <w:t>с; у КГ1 – на 3,9 с; в ОГ2 – на 4,2 с; у КГ2 – на 4,2</w:t>
      </w:r>
      <w:r w:rsidRPr="00750BFA">
        <w:rPr>
          <w:spacing w:val="7"/>
          <w:szCs w:val="28"/>
        </w:rPr>
        <w:t xml:space="preserve"> </w:t>
      </w:r>
      <w:r w:rsidRPr="00750BFA">
        <w:rPr>
          <w:szCs w:val="28"/>
        </w:rPr>
        <w:t>с.</w:t>
      </w:r>
    </w:p>
    <w:p w:rsidR="00B21ED2" w:rsidRPr="00750BFA" w:rsidRDefault="00B21ED2" w:rsidP="00B21ED2">
      <w:pPr>
        <w:pStyle w:val="a3"/>
        <w:spacing w:line="360" w:lineRule="auto"/>
        <w:ind w:right="-2" w:firstLine="710"/>
        <w:rPr>
          <w:szCs w:val="28"/>
        </w:rPr>
      </w:pPr>
      <w:r w:rsidRPr="00750BFA">
        <w:rPr>
          <w:szCs w:val="28"/>
        </w:rPr>
        <w:t>Після проведення реабілітаційних заходів (обстеження після ІІІ періоду) показник проби Генчі у хлопців ОГ1 становив 26,3±2,3 с (</w:t>
      </w:r>
      <w:r w:rsidRPr="00750BFA">
        <w:rPr>
          <w:b/>
          <w:i/>
          <w:position w:val="-4"/>
          <w:szCs w:val="28"/>
        </w:rPr>
        <w:object w:dxaOrig="260" w:dyaOrig="320">
          <v:shape id="_x0000_i1054" type="#_x0000_t75" style="width:10.2pt;height:13.6pt" o:ole="">
            <v:imagedata r:id="rId7" o:title=""/>
          </v:shape>
          <o:OLEObject Type="Embed" ProgID="Equation.3" ShapeID="_x0000_i1054" DrawAspect="Content" ObjectID="_1687128021" r:id="rId37"/>
        </w:object>
      </w:r>
      <w:r w:rsidRPr="00750BFA">
        <w:rPr>
          <w:szCs w:val="28"/>
        </w:rPr>
        <w:t>±S), у КГ1 – 26,3±3,5 с, в ОГ2 – 22,4±1,7 с, у КГ2 – 23±2,1 с. У дівчат були встановлені відповідні</w:t>
      </w:r>
      <w:r w:rsidRPr="00750BFA">
        <w:rPr>
          <w:spacing w:val="9"/>
          <w:szCs w:val="28"/>
        </w:rPr>
        <w:t xml:space="preserve"> </w:t>
      </w:r>
      <w:r w:rsidRPr="00750BFA">
        <w:rPr>
          <w:szCs w:val="28"/>
        </w:rPr>
        <w:t>показники.</w:t>
      </w:r>
      <w:r w:rsidRPr="00750BFA">
        <w:rPr>
          <w:spacing w:val="16"/>
          <w:szCs w:val="28"/>
        </w:rPr>
        <w:t xml:space="preserve"> </w:t>
      </w:r>
      <w:r w:rsidRPr="00750BFA">
        <w:rPr>
          <w:szCs w:val="28"/>
        </w:rPr>
        <w:t>В</w:t>
      </w:r>
      <w:r w:rsidRPr="00750BFA">
        <w:rPr>
          <w:spacing w:val="7"/>
          <w:szCs w:val="28"/>
        </w:rPr>
        <w:t xml:space="preserve"> </w:t>
      </w:r>
      <w:r w:rsidRPr="00750BFA">
        <w:rPr>
          <w:szCs w:val="28"/>
        </w:rPr>
        <w:t>ОГ1</w:t>
      </w:r>
      <w:r w:rsidRPr="00750BFA">
        <w:rPr>
          <w:spacing w:val="9"/>
          <w:szCs w:val="28"/>
        </w:rPr>
        <w:t xml:space="preserve"> </w:t>
      </w:r>
      <w:r w:rsidRPr="00750BFA">
        <w:rPr>
          <w:szCs w:val="28"/>
        </w:rPr>
        <w:t>–</w:t>
      </w:r>
      <w:r w:rsidRPr="00750BFA">
        <w:rPr>
          <w:spacing w:val="14"/>
          <w:szCs w:val="28"/>
        </w:rPr>
        <w:t xml:space="preserve"> </w:t>
      </w:r>
      <w:r w:rsidRPr="00750BFA">
        <w:rPr>
          <w:szCs w:val="28"/>
        </w:rPr>
        <w:t>23,9±2,2</w:t>
      </w:r>
      <w:r w:rsidRPr="00750BFA">
        <w:rPr>
          <w:spacing w:val="14"/>
          <w:szCs w:val="28"/>
        </w:rPr>
        <w:t xml:space="preserve"> </w:t>
      </w:r>
      <w:r w:rsidRPr="00750BFA">
        <w:rPr>
          <w:szCs w:val="28"/>
        </w:rPr>
        <w:t>с,</w:t>
      </w:r>
      <w:r w:rsidRPr="00750BFA">
        <w:rPr>
          <w:spacing w:val="12"/>
          <w:szCs w:val="28"/>
        </w:rPr>
        <w:t xml:space="preserve"> у </w:t>
      </w:r>
      <w:r w:rsidRPr="00750BFA">
        <w:rPr>
          <w:szCs w:val="28"/>
        </w:rPr>
        <w:t>КГ1</w:t>
      </w:r>
      <w:r w:rsidRPr="00750BFA">
        <w:rPr>
          <w:spacing w:val="9"/>
          <w:szCs w:val="28"/>
        </w:rPr>
        <w:t xml:space="preserve"> </w:t>
      </w:r>
      <w:r w:rsidRPr="00750BFA">
        <w:rPr>
          <w:szCs w:val="28"/>
        </w:rPr>
        <w:t>–</w:t>
      </w:r>
      <w:r w:rsidRPr="00750BFA">
        <w:rPr>
          <w:spacing w:val="14"/>
          <w:szCs w:val="28"/>
        </w:rPr>
        <w:t xml:space="preserve"> </w:t>
      </w:r>
      <w:r w:rsidRPr="00750BFA">
        <w:rPr>
          <w:szCs w:val="28"/>
        </w:rPr>
        <w:t>24,6±2,5</w:t>
      </w:r>
      <w:r w:rsidRPr="00750BFA">
        <w:rPr>
          <w:spacing w:val="9"/>
          <w:szCs w:val="28"/>
        </w:rPr>
        <w:t xml:space="preserve"> </w:t>
      </w:r>
      <w:r w:rsidRPr="00750BFA">
        <w:rPr>
          <w:szCs w:val="28"/>
        </w:rPr>
        <w:t>с,</w:t>
      </w:r>
      <w:r w:rsidRPr="00750BFA">
        <w:rPr>
          <w:spacing w:val="12"/>
          <w:szCs w:val="28"/>
        </w:rPr>
        <w:t xml:space="preserve"> в </w:t>
      </w:r>
      <w:r w:rsidRPr="00750BFA">
        <w:rPr>
          <w:szCs w:val="28"/>
        </w:rPr>
        <w:t>ОГ2</w:t>
      </w:r>
      <w:r w:rsidRPr="00750BFA">
        <w:rPr>
          <w:spacing w:val="9"/>
          <w:szCs w:val="28"/>
        </w:rPr>
        <w:t xml:space="preserve"> </w:t>
      </w:r>
      <w:r w:rsidRPr="00750BFA">
        <w:rPr>
          <w:szCs w:val="28"/>
        </w:rPr>
        <w:t>–</w:t>
      </w:r>
      <w:r w:rsidRPr="00750BFA">
        <w:rPr>
          <w:spacing w:val="14"/>
          <w:szCs w:val="28"/>
        </w:rPr>
        <w:t xml:space="preserve"> </w:t>
      </w:r>
      <w:r w:rsidRPr="00750BFA">
        <w:rPr>
          <w:szCs w:val="28"/>
        </w:rPr>
        <w:t>22,2±2,5 с, у КГ2 – 22,8 ±2,3 с. Отже, у хлопців ОГ1 середнє значення проби Генчі покращилось на 11,1 с; у КГ1 – на 11,2 с (p&gt;0,05); в ОГ2 – на 7,3 с; у КГ2 – на 7 с (p&gt;0,05). У дівчат ОГ1 середнє значення проби Генчі покращилось на 8,6 с; у КГ1 – на 8,5 с (p&gt;0,05); в ОГ2 – на 6,6 с; у КГ2 – на 6,8 с (p&gt;0,05) (табл. 3.12).</w:t>
      </w:r>
    </w:p>
    <w:p w:rsidR="00B21ED2" w:rsidRPr="00750BFA" w:rsidRDefault="00B21ED2" w:rsidP="00B21ED2">
      <w:pPr>
        <w:spacing w:line="360" w:lineRule="auto"/>
        <w:ind w:right="-2"/>
        <w:jc w:val="right"/>
        <w:rPr>
          <w:i/>
          <w:sz w:val="28"/>
          <w:szCs w:val="28"/>
          <w:lang w:val="uk-UA"/>
        </w:rPr>
      </w:pPr>
      <w:r w:rsidRPr="00750BFA">
        <w:rPr>
          <w:i/>
          <w:sz w:val="28"/>
          <w:szCs w:val="28"/>
          <w:lang w:val="uk-UA"/>
        </w:rPr>
        <w:t>Таблиця 3.12</w:t>
      </w:r>
    </w:p>
    <w:p w:rsidR="00B21ED2" w:rsidRPr="00750BFA" w:rsidRDefault="00B21ED2" w:rsidP="00B21ED2">
      <w:pPr>
        <w:ind w:right="-2"/>
        <w:jc w:val="center"/>
        <w:rPr>
          <w:b/>
          <w:sz w:val="28"/>
          <w:szCs w:val="28"/>
          <w:lang w:val="uk-UA"/>
        </w:rPr>
      </w:pPr>
      <w:r w:rsidRPr="00750BFA">
        <w:rPr>
          <w:b/>
          <w:sz w:val="28"/>
          <w:szCs w:val="28"/>
          <w:lang w:val="uk-UA"/>
        </w:rPr>
        <w:t>Динаміка показників проби Генчі у хлопців і дівчат в основних і контрольних групах, (</w:t>
      </w:r>
      <w:r w:rsidRPr="00750BFA">
        <w:rPr>
          <w:b/>
          <w:i/>
          <w:position w:val="-4"/>
          <w:sz w:val="28"/>
          <w:szCs w:val="28"/>
          <w:lang w:val="uk-UA"/>
        </w:rPr>
        <w:object w:dxaOrig="260" w:dyaOrig="320">
          <v:shape id="_x0000_i1055" type="#_x0000_t75" style="width:10.2pt;height:13.6pt" o:ole="">
            <v:imagedata r:id="rId7" o:title=""/>
          </v:shape>
          <o:OLEObject Type="Embed" ProgID="Equation.3" ShapeID="_x0000_i1055" DrawAspect="Content" ObjectID="_1687128022" r:id="rId38"/>
        </w:object>
      </w:r>
      <w:r w:rsidRPr="00750BFA">
        <w:rPr>
          <w:b/>
          <w:sz w:val="28"/>
          <w:szCs w:val="28"/>
          <w:lang w:val="uk-UA"/>
        </w:rPr>
        <w:t>±S)</w:t>
      </w:r>
    </w:p>
    <w:p w:rsidR="00B21ED2" w:rsidRPr="00750BFA" w:rsidRDefault="00B21ED2" w:rsidP="00B21ED2">
      <w:pPr>
        <w:pStyle w:val="a3"/>
        <w:ind w:right="-2" w:firstLine="710"/>
        <w:rPr>
          <w:szCs w:val="28"/>
        </w:rPr>
      </w:pPr>
    </w:p>
    <w:tbl>
      <w:tblPr>
        <w:tblW w:w="958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1"/>
        <w:gridCol w:w="1560"/>
        <w:gridCol w:w="850"/>
        <w:gridCol w:w="851"/>
        <w:gridCol w:w="850"/>
        <w:gridCol w:w="851"/>
        <w:gridCol w:w="850"/>
        <w:gridCol w:w="851"/>
        <w:gridCol w:w="940"/>
        <w:gridCol w:w="982"/>
      </w:tblGrid>
      <w:tr w:rsidR="00B21ED2" w:rsidRPr="00750BFA" w:rsidTr="000618DA">
        <w:trPr>
          <w:trHeight w:val="448"/>
        </w:trPr>
        <w:tc>
          <w:tcPr>
            <w:tcW w:w="1001" w:type="dxa"/>
            <w:vMerge w:val="restart"/>
          </w:tcPr>
          <w:p w:rsidR="00B21ED2" w:rsidRPr="00750BFA" w:rsidRDefault="00B21ED2" w:rsidP="000618DA">
            <w:pPr>
              <w:spacing w:line="360" w:lineRule="auto"/>
              <w:jc w:val="center"/>
              <w:rPr>
                <w:sz w:val="28"/>
                <w:szCs w:val="28"/>
                <w:lang w:val="uk-UA"/>
              </w:rPr>
            </w:pPr>
            <w:r w:rsidRPr="00750BFA">
              <w:rPr>
                <w:sz w:val="28"/>
                <w:szCs w:val="28"/>
                <w:lang w:val="uk-UA"/>
              </w:rPr>
              <w:t>Група</w:t>
            </w:r>
          </w:p>
        </w:tc>
        <w:tc>
          <w:tcPr>
            <w:tcW w:w="1560" w:type="dxa"/>
            <w:vMerge w:val="restart"/>
          </w:tcPr>
          <w:p w:rsidR="00B21ED2" w:rsidRPr="00750BFA" w:rsidRDefault="00B21ED2" w:rsidP="000618DA">
            <w:pPr>
              <w:spacing w:line="360" w:lineRule="auto"/>
              <w:jc w:val="center"/>
              <w:rPr>
                <w:sz w:val="28"/>
                <w:szCs w:val="28"/>
                <w:lang w:val="uk-UA"/>
              </w:rPr>
            </w:pPr>
            <w:r w:rsidRPr="00750BFA">
              <w:rPr>
                <w:sz w:val="28"/>
                <w:szCs w:val="28"/>
                <w:lang w:val="uk-UA"/>
              </w:rPr>
              <w:t>Показники</w:t>
            </w:r>
          </w:p>
        </w:tc>
        <w:tc>
          <w:tcPr>
            <w:tcW w:w="7025" w:type="dxa"/>
            <w:gridSpan w:val="8"/>
          </w:tcPr>
          <w:p w:rsidR="00B21ED2" w:rsidRPr="00750BFA" w:rsidRDefault="00B21ED2" w:rsidP="000618DA">
            <w:pPr>
              <w:spacing w:line="360" w:lineRule="auto"/>
              <w:jc w:val="center"/>
              <w:rPr>
                <w:sz w:val="28"/>
                <w:szCs w:val="28"/>
                <w:lang w:val="uk-UA"/>
              </w:rPr>
            </w:pPr>
            <w:r w:rsidRPr="00750BFA">
              <w:rPr>
                <w:sz w:val="28"/>
                <w:szCs w:val="28"/>
                <w:lang w:val="uk-UA"/>
              </w:rPr>
              <w:t>Проба Генчі, с</w:t>
            </w:r>
          </w:p>
        </w:tc>
      </w:tr>
      <w:tr w:rsidR="00B21ED2" w:rsidRPr="00750BFA" w:rsidTr="000618DA">
        <w:trPr>
          <w:trHeight w:val="448"/>
        </w:trPr>
        <w:tc>
          <w:tcPr>
            <w:tcW w:w="1001" w:type="dxa"/>
            <w:vMerge/>
          </w:tcPr>
          <w:p w:rsidR="00B21ED2" w:rsidRPr="00750BFA" w:rsidRDefault="00B21ED2" w:rsidP="000618DA">
            <w:pPr>
              <w:spacing w:line="360" w:lineRule="auto"/>
              <w:jc w:val="center"/>
              <w:rPr>
                <w:sz w:val="28"/>
                <w:szCs w:val="28"/>
                <w:lang w:val="uk-UA"/>
              </w:rPr>
            </w:pPr>
          </w:p>
        </w:tc>
        <w:tc>
          <w:tcPr>
            <w:tcW w:w="1560" w:type="dxa"/>
            <w:vMerge/>
          </w:tcPr>
          <w:p w:rsidR="00B21ED2" w:rsidRPr="00750BFA" w:rsidRDefault="00B21ED2" w:rsidP="000618DA">
            <w:pPr>
              <w:spacing w:line="360" w:lineRule="auto"/>
              <w:jc w:val="center"/>
              <w:rPr>
                <w:sz w:val="28"/>
                <w:szCs w:val="28"/>
                <w:lang w:val="uk-UA"/>
              </w:rPr>
            </w:pPr>
          </w:p>
        </w:tc>
        <w:tc>
          <w:tcPr>
            <w:tcW w:w="1701" w:type="dxa"/>
            <w:gridSpan w:val="2"/>
          </w:tcPr>
          <w:p w:rsidR="00B21ED2" w:rsidRPr="00750BFA" w:rsidRDefault="00B21ED2" w:rsidP="000618DA">
            <w:pPr>
              <w:spacing w:line="360" w:lineRule="auto"/>
              <w:jc w:val="center"/>
              <w:rPr>
                <w:sz w:val="28"/>
                <w:szCs w:val="28"/>
                <w:lang w:val="uk-UA"/>
              </w:rPr>
            </w:pPr>
            <w:r w:rsidRPr="00750BFA">
              <w:rPr>
                <w:sz w:val="28"/>
                <w:szCs w:val="28"/>
                <w:lang w:val="uk-UA"/>
              </w:rPr>
              <w:t>Первинне обстеження</w:t>
            </w:r>
          </w:p>
        </w:tc>
        <w:tc>
          <w:tcPr>
            <w:tcW w:w="1701" w:type="dxa"/>
            <w:gridSpan w:val="2"/>
          </w:tcPr>
          <w:p w:rsidR="00B21ED2" w:rsidRPr="00750BFA" w:rsidRDefault="00B21ED2" w:rsidP="000618DA">
            <w:pPr>
              <w:spacing w:line="360" w:lineRule="auto"/>
              <w:jc w:val="center"/>
              <w:rPr>
                <w:sz w:val="28"/>
                <w:szCs w:val="28"/>
                <w:lang w:val="uk-UA"/>
              </w:rPr>
            </w:pPr>
            <w:r w:rsidRPr="00750BFA">
              <w:rPr>
                <w:sz w:val="28"/>
                <w:szCs w:val="28"/>
                <w:lang w:val="uk-UA"/>
              </w:rPr>
              <w:t>Обстеження після І періоду</w:t>
            </w:r>
          </w:p>
        </w:tc>
        <w:tc>
          <w:tcPr>
            <w:tcW w:w="1701" w:type="dxa"/>
            <w:gridSpan w:val="2"/>
          </w:tcPr>
          <w:p w:rsidR="00B21ED2" w:rsidRPr="00750BFA" w:rsidRDefault="00B21ED2" w:rsidP="000618DA">
            <w:pPr>
              <w:spacing w:line="360" w:lineRule="auto"/>
              <w:jc w:val="center"/>
              <w:rPr>
                <w:sz w:val="28"/>
                <w:szCs w:val="28"/>
                <w:lang w:val="uk-UA"/>
              </w:rPr>
            </w:pPr>
            <w:r w:rsidRPr="00750BFA">
              <w:rPr>
                <w:sz w:val="28"/>
                <w:szCs w:val="28"/>
                <w:lang w:val="uk-UA"/>
              </w:rPr>
              <w:t>Обстеження після ІІ періоду</w:t>
            </w:r>
          </w:p>
        </w:tc>
        <w:tc>
          <w:tcPr>
            <w:tcW w:w="1922" w:type="dxa"/>
            <w:gridSpan w:val="2"/>
          </w:tcPr>
          <w:p w:rsidR="00B21ED2" w:rsidRPr="00750BFA" w:rsidRDefault="00B21ED2" w:rsidP="000618DA">
            <w:pPr>
              <w:spacing w:line="360" w:lineRule="auto"/>
              <w:jc w:val="center"/>
              <w:rPr>
                <w:sz w:val="28"/>
                <w:szCs w:val="28"/>
                <w:lang w:val="uk-UA"/>
              </w:rPr>
            </w:pPr>
            <w:r w:rsidRPr="00750BFA">
              <w:rPr>
                <w:sz w:val="28"/>
                <w:szCs w:val="28"/>
                <w:lang w:val="uk-UA"/>
              </w:rPr>
              <w:t>Обстеження після ІІІ періоду</w:t>
            </w:r>
          </w:p>
        </w:tc>
      </w:tr>
      <w:tr w:rsidR="00B21ED2" w:rsidRPr="00750BFA" w:rsidTr="000618DA">
        <w:trPr>
          <w:trHeight w:val="448"/>
        </w:trPr>
        <w:tc>
          <w:tcPr>
            <w:tcW w:w="1001" w:type="dxa"/>
            <w:vMerge/>
          </w:tcPr>
          <w:p w:rsidR="00B21ED2" w:rsidRPr="00750BFA" w:rsidRDefault="00B21ED2" w:rsidP="000618DA">
            <w:pPr>
              <w:spacing w:line="360" w:lineRule="auto"/>
              <w:jc w:val="center"/>
              <w:rPr>
                <w:sz w:val="28"/>
                <w:szCs w:val="28"/>
                <w:lang w:val="uk-UA"/>
              </w:rPr>
            </w:pPr>
          </w:p>
        </w:tc>
        <w:tc>
          <w:tcPr>
            <w:tcW w:w="1560" w:type="dxa"/>
            <w:vMerge/>
          </w:tcPr>
          <w:p w:rsidR="00B21ED2" w:rsidRPr="00750BFA" w:rsidRDefault="00B21ED2" w:rsidP="000618DA">
            <w:pPr>
              <w:spacing w:line="360" w:lineRule="auto"/>
              <w:jc w:val="center"/>
              <w:rPr>
                <w:sz w:val="28"/>
                <w:szCs w:val="28"/>
                <w:lang w:val="uk-UA"/>
              </w:rPr>
            </w:pPr>
          </w:p>
        </w:tc>
        <w:tc>
          <w:tcPr>
            <w:tcW w:w="850" w:type="dxa"/>
          </w:tcPr>
          <w:p w:rsidR="00B21ED2" w:rsidRPr="00750BFA" w:rsidRDefault="00B21ED2" w:rsidP="000618DA">
            <w:pPr>
              <w:spacing w:line="360" w:lineRule="auto"/>
              <w:jc w:val="center"/>
              <w:rPr>
                <w:sz w:val="28"/>
                <w:szCs w:val="28"/>
                <w:lang w:val="uk-UA"/>
              </w:rPr>
            </w:pPr>
            <w:r w:rsidRPr="00750BFA">
              <w:rPr>
                <w:sz w:val="28"/>
                <w:szCs w:val="28"/>
                <w:lang w:val="uk-UA"/>
              </w:rPr>
              <w:t>Х</w:t>
            </w:r>
          </w:p>
        </w:tc>
        <w:tc>
          <w:tcPr>
            <w:tcW w:w="851" w:type="dxa"/>
          </w:tcPr>
          <w:p w:rsidR="00B21ED2" w:rsidRPr="00750BFA" w:rsidRDefault="00B21ED2" w:rsidP="000618DA">
            <w:pPr>
              <w:spacing w:line="360" w:lineRule="auto"/>
              <w:jc w:val="center"/>
              <w:rPr>
                <w:sz w:val="28"/>
                <w:szCs w:val="28"/>
                <w:lang w:val="uk-UA"/>
              </w:rPr>
            </w:pPr>
            <w:r w:rsidRPr="00750BFA">
              <w:rPr>
                <w:sz w:val="28"/>
                <w:szCs w:val="28"/>
                <w:lang w:val="uk-UA"/>
              </w:rPr>
              <w:t>Д</w:t>
            </w:r>
          </w:p>
        </w:tc>
        <w:tc>
          <w:tcPr>
            <w:tcW w:w="850" w:type="dxa"/>
          </w:tcPr>
          <w:p w:rsidR="00B21ED2" w:rsidRPr="00750BFA" w:rsidRDefault="00B21ED2" w:rsidP="000618DA">
            <w:pPr>
              <w:spacing w:line="360" w:lineRule="auto"/>
              <w:jc w:val="center"/>
              <w:rPr>
                <w:sz w:val="28"/>
                <w:szCs w:val="28"/>
                <w:lang w:val="uk-UA"/>
              </w:rPr>
            </w:pPr>
            <w:r w:rsidRPr="00750BFA">
              <w:rPr>
                <w:sz w:val="28"/>
                <w:szCs w:val="28"/>
                <w:lang w:val="uk-UA"/>
              </w:rPr>
              <w:t>Х</w:t>
            </w:r>
          </w:p>
        </w:tc>
        <w:tc>
          <w:tcPr>
            <w:tcW w:w="851" w:type="dxa"/>
          </w:tcPr>
          <w:p w:rsidR="00B21ED2" w:rsidRPr="00750BFA" w:rsidRDefault="00B21ED2" w:rsidP="000618DA">
            <w:pPr>
              <w:spacing w:line="360" w:lineRule="auto"/>
              <w:jc w:val="center"/>
              <w:rPr>
                <w:sz w:val="28"/>
                <w:szCs w:val="28"/>
                <w:lang w:val="uk-UA"/>
              </w:rPr>
            </w:pPr>
            <w:r w:rsidRPr="00750BFA">
              <w:rPr>
                <w:sz w:val="28"/>
                <w:szCs w:val="28"/>
                <w:lang w:val="uk-UA"/>
              </w:rPr>
              <w:t>Д</w:t>
            </w:r>
          </w:p>
        </w:tc>
        <w:tc>
          <w:tcPr>
            <w:tcW w:w="850" w:type="dxa"/>
          </w:tcPr>
          <w:p w:rsidR="00B21ED2" w:rsidRPr="00750BFA" w:rsidRDefault="00B21ED2" w:rsidP="000618DA">
            <w:pPr>
              <w:spacing w:line="360" w:lineRule="auto"/>
              <w:jc w:val="center"/>
              <w:rPr>
                <w:sz w:val="28"/>
                <w:szCs w:val="28"/>
                <w:lang w:val="uk-UA"/>
              </w:rPr>
            </w:pPr>
            <w:r w:rsidRPr="00750BFA">
              <w:rPr>
                <w:sz w:val="28"/>
                <w:szCs w:val="28"/>
                <w:lang w:val="uk-UA"/>
              </w:rPr>
              <w:t>Х</w:t>
            </w:r>
          </w:p>
        </w:tc>
        <w:tc>
          <w:tcPr>
            <w:tcW w:w="851" w:type="dxa"/>
          </w:tcPr>
          <w:p w:rsidR="00B21ED2" w:rsidRPr="00750BFA" w:rsidRDefault="00B21ED2" w:rsidP="000618DA">
            <w:pPr>
              <w:spacing w:line="360" w:lineRule="auto"/>
              <w:jc w:val="center"/>
              <w:rPr>
                <w:sz w:val="28"/>
                <w:szCs w:val="28"/>
                <w:lang w:val="uk-UA"/>
              </w:rPr>
            </w:pPr>
            <w:r w:rsidRPr="00750BFA">
              <w:rPr>
                <w:sz w:val="28"/>
                <w:szCs w:val="28"/>
                <w:lang w:val="uk-UA"/>
              </w:rPr>
              <w:t>Д</w:t>
            </w:r>
          </w:p>
        </w:tc>
        <w:tc>
          <w:tcPr>
            <w:tcW w:w="940" w:type="dxa"/>
          </w:tcPr>
          <w:p w:rsidR="00B21ED2" w:rsidRPr="00750BFA" w:rsidRDefault="00B21ED2" w:rsidP="000618DA">
            <w:pPr>
              <w:spacing w:line="360" w:lineRule="auto"/>
              <w:jc w:val="center"/>
              <w:rPr>
                <w:sz w:val="28"/>
                <w:szCs w:val="28"/>
                <w:lang w:val="uk-UA"/>
              </w:rPr>
            </w:pPr>
            <w:r w:rsidRPr="00750BFA">
              <w:rPr>
                <w:sz w:val="28"/>
                <w:szCs w:val="28"/>
                <w:lang w:val="uk-UA"/>
              </w:rPr>
              <w:t>Х</w:t>
            </w:r>
          </w:p>
        </w:tc>
        <w:tc>
          <w:tcPr>
            <w:tcW w:w="982" w:type="dxa"/>
          </w:tcPr>
          <w:p w:rsidR="00B21ED2" w:rsidRPr="00750BFA" w:rsidRDefault="00B21ED2" w:rsidP="000618DA">
            <w:pPr>
              <w:spacing w:line="360" w:lineRule="auto"/>
              <w:jc w:val="center"/>
              <w:rPr>
                <w:sz w:val="28"/>
                <w:szCs w:val="28"/>
                <w:lang w:val="uk-UA"/>
              </w:rPr>
            </w:pPr>
            <w:r w:rsidRPr="00750BFA">
              <w:rPr>
                <w:sz w:val="28"/>
                <w:szCs w:val="28"/>
                <w:lang w:val="uk-UA"/>
              </w:rPr>
              <w:t>Д</w:t>
            </w:r>
          </w:p>
        </w:tc>
      </w:tr>
      <w:tr w:rsidR="00B21ED2" w:rsidRPr="00750BFA" w:rsidTr="000618DA">
        <w:trPr>
          <w:trHeight w:val="373"/>
        </w:trPr>
        <w:tc>
          <w:tcPr>
            <w:tcW w:w="1001" w:type="dxa"/>
            <w:vMerge w:val="restart"/>
          </w:tcPr>
          <w:p w:rsidR="00B21ED2" w:rsidRPr="00750BFA" w:rsidRDefault="00B21ED2" w:rsidP="000618DA">
            <w:pPr>
              <w:spacing w:line="360" w:lineRule="auto"/>
              <w:jc w:val="center"/>
              <w:rPr>
                <w:sz w:val="28"/>
                <w:szCs w:val="28"/>
                <w:lang w:val="uk-UA"/>
              </w:rPr>
            </w:pPr>
            <w:r w:rsidRPr="00750BFA">
              <w:rPr>
                <w:sz w:val="28"/>
                <w:szCs w:val="28"/>
                <w:lang w:val="uk-UA"/>
              </w:rPr>
              <w:t>ОГ1</w:t>
            </w:r>
          </w:p>
          <w:p w:rsidR="00B21ED2" w:rsidRPr="00750BFA" w:rsidRDefault="00B21ED2" w:rsidP="000618DA">
            <w:pPr>
              <w:spacing w:line="360" w:lineRule="auto"/>
              <w:jc w:val="center"/>
              <w:rPr>
                <w:sz w:val="28"/>
                <w:szCs w:val="28"/>
                <w:lang w:val="uk-UA"/>
              </w:rPr>
            </w:pPr>
            <w:r w:rsidRPr="00750BFA">
              <w:rPr>
                <w:sz w:val="28"/>
                <w:szCs w:val="28"/>
                <w:lang w:val="uk-UA"/>
              </w:rPr>
              <w:t>(n=3)</w:t>
            </w:r>
          </w:p>
        </w:tc>
        <w:tc>
          <w:tcPr>
            <w:tcW w:w="1560" w:type="dxa"/>
          </w:tcPr>
          <w:p w:rsidR="00B21ED2" w:rsidRPr="00750BFA" w:rsidRDefault="00B21ED2" w:rsidP="000618DA">
            <w:pPr>
              <w:spacing w:line="360" w:lineRule="auto"/>
              <w:jc w:val="center"/>
              <w:rPr>
                <w:i/>
                <w:sz w:val="28"/>
                <w:szCs w:val="28"/>
                <w:lang w:val="uk-UA"/>
              </w:rPr>
            </w:pPr>
            <w:r w:rsidRPr="00750BFA">
              <w:rPr>
                <w:b/>
                <w:i/>
                <w:position w:val="-4"/>
                <w:sz w:val="28"/>
                <w:szCs w:val="28"/>
                <w:lang w:val="uk-UA"/>
              </w:rPr>
              <w:object w:dxaOrig="260" w:dyaOrig="320">
                <v:shape id="_x0000_i1056" type="#_x0000_t75" style="width:10.2pt;height:13.6pt" o:ole="">
                  <v:imagedata r:id="rId7" o:title=""/>
                </v:shape>
                <o:OLEObject Type="Embed" ProgID="Equation.3" ShapeID="_x0000_i1056" DrawAspect="Content" ObjectID="_1687128023" r:id="rId39"/>
              </w:objec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15,2</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15,3</w: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19,1</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17,4</w: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22,8</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20,5</w:t>
            </w:r>
          </w:p>
        </w:tc>
        <w:tc>
          <w:tcPr>
            <w:tcW w:w="94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26,3*</w:t>
            </w:r>
          </w:p>
        </w:tc>
        <w:tc>
          <w:tcPr>
            <w:tcW w:w="982"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23,9*</w:t>
            </w:r>
          </w:p>
        </w:tc>
      </w:tr>
      <w:tr w:rsidR="00B21ED2" w:rsidRPr="00750BFA" w:rsidTr="000618DA">
        <w:trPr>
          <w:trHeight w:val="409"/>
        </w:trPr>
        <w:tc>
          <w:tcPr>
            <w:tcW w:w="1001" w:type="dxa"/>
            <w:vMerge/>
          </w:tcPr>
          <w:p w:rsidR="00B21ED2" w:rsidRPr="00750BFA" w:rsidRDefault="00B21ED2" w:rsidP="000618DA">
            <w:pPr>
              <w:spacing w:line="360" w:lineRule="auto"/>
              <w:jc w:val="center"/>
              <w:rPr>
                <w:sz w:val="28"/>
                <w:szCs w:val="28"/>
                <w:lang w:val="uk-UA"/>
              </w:rPr>
            </w:pPr>
          </w:p>
        </w:tc>
        <w:tc>
          <w:tcPr>
            <w:tcW w:w="1560" w:type="dxa"/>
          </w:tcPr>
          <w:p w:rsidR="00B21ED2" w:rsidRPr="00750BFA" w:rsidRDefault="00B21ED2" w:rsidP="000618DA">
            <w:pPr>
              <w:spacing w:line="360" w:lineRule="auto"/>
              <w:jc w:val="center"/>
              <w:rPr>
                <w:sz w:val="28"/>
                <w:szCs w:val="28"/>
                <w:lang w:val="uk-UA"/>
              </w:rPr>
            </w:pPr>
            <w:r w:rsidRPr="00750BFA">
              <w:rPr>
                <w:sz w:val="28"/>
                <w:szCs w:val="28"/>
                <w:lang w:val="uk-UA"/>
              </w:rPr>
              <w:t>S</w: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1,4</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2,4</w: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2,1</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2,1</w: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2,4</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1,2</w:t>
            </w:r>
          </w:p>
        </w:tc>
        <w:tc>
          <w:tcPr>
            <w:tcW w:w="94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2,3</w:t>
            </w:r>
          </w:p>
        </w:tc>
        <w:tc>
          <w:tcPr>
            <w:tcW w:w="982"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2,2</w:t>
            </w:r>
          </w:p>
        </w:tc>
      </w:tr>
      <w:tr w:rsidR="00B21ED2" w:rsidRPr="00750BFA" w:rsidTr="000618DA">
        <w:trPr>
          <w:trHeight w:val="463"/>
        </w:trPr>
        <w:tc>
          <w:tcPr>
            <w:tcW w:w="1001" w:type="dxa"/>
            <w:vMerge w:val="restart"/>
          </w:tcPr>
          <w:p w:rsidR="00B21ED2" w:rsidRPr="00750BFA" w:rsidRDefault="00B21ED2" w:rsidP="000618DA">
            <w:pPr>
              <w:spacing w:line="360" w:lineRule="auto"/>
              <w:jc w:val="center"/>
              <w:rPr>
                <w:sz w:val="28"/>
                <w:szCs w:val="28"/>
                <w:lang w:val="uk-UA"/>
              </w:rPr>
            </w:pPr>
            <w:r w:rsidRPr="00750BFA">
              <w:rPr>
                <w:sz w:val="28"/>
                <w:szCs w:val="28"/>
                <w:lang w:val="uk-UA"/>
              </w:rPr>
              <w:t>КГ1</w:t>
            </w:r>
          </w:p>
          <w:p w:rsidR="00B21ED2" w:rsidRPr="00750BFA" w:rsidRDefault="00B21ED2" w:rsidP="000618DA">
            <w:pPr>
              <w:spacing w:line="360" w:lineRule="auto"/>
              <w:jc w:val="center"/>
              <w:rPr>
                <w:sz w:val="28"/>
                <w:szCs w:val="28"/>
                <w:lang w:val="uk-UA"/>
              </w:rPr>
            </w:pPr>
            <w:r w:rsidRPr="00750BFA">
              <w:rPr>
                <w:sz w:val="28"/>
                <w:szCs w:val="28"/>
                <w:lang w:val="uk-UA"/>
              </w:rPr>
              <w:t>(n=3)</w:t>
            </w:r>
          </w:p>
        </w:tc>
        <w:tc>
          <w:tcPr>
            <w:tcW w:w="1560" w:type="dxa"/>
          </w:tcPr>
          <w:p w:rsidR="00B21ED2" w:rsidRPr="00750BFA" w:rsidRDefault="00B21ED2" w:rsidP="000618DA">
            <w:pPr>
              <w:spacing w:line="360" w:lineRule="auto"/>
              <w:jc w:val="center"/>
              <w:rPr>
                <w:sz w:val="28"/>
                <w:szCs w:val="28"/>
                <w:lang w:val="uk-UA"/>
              </w:rPr>
            </w:pPr>
            <w:r w:rsidRPr="00750BFA">
              <w:rPr>
                <w:b/>
                <w:position w:val="-4"/>
                <w:sz w:val="28"/>
                <w:szCs w:val="28"/>
                <w:lang w:val="uk-UA"/>
              </w:rPr>
              <w:object w:dxaOrig="260" w:dyaOrig="320">
                <v:shape id="_x0000_i1057" type="#_x0000_t75" style="width:10.2pt;height:13.6pt" o:ole="">
                  <v:imagedata r:id="rId7" o:title=""/>
                </v:shape>
                <o:OLEObject Type="Embed" ProgID="Equation.3" ShapeID="_x0000_i1057" DrawAspect="Content" ObjectID="_1687128024" r:id="rId40"/>
              </w:objec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15,1</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16,1</w: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18,6</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17,5</w: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22,4</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20</w:t>
            </w:r>
          </w:p>
        </w:tc>
        <w:tc>
          <w:tcPr>
            <w:tcW w:w="94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26,3</w:t>
            </w:r>
          </w:p>
        </w:tc>
        <w:tc>
          <w:tcPr>
            <w:tcW w:w="982"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24,6</w:t>
            </w:r>
          </w:p>
        </w:tc>
      </w:tr>
      <w:tr w:rsidR="00B21ED2" w:rsidRPr="00750BFA" w:rsidTr="000618DA">
        <w:trPr>
          <w:trHeight w:val="489"/>
        </w:trPr>
        <w:tc>
          <w:tcPr>
            <w:tcW w:w="1001" w:type="dxa"/>
            <w:vMerge/>
          </w:tcPr>
          <w:p w:rsidR="00B21ED2" w:rsidRPr="00750BFA" w:rsidRDefault="00B21ED2" w:rsidP="000618DA">
            <w:pPr>
              <w:spacing w:line="360" w:lineRule="auto"/>
              <w:jc w:val="center"/>
              <w:rPr>
                <w:sz w:val="28"/>
                <w:szCs w:val="28"/>
                <w:lang w:val="uk-UA"/>
              </w:rPr>
            </w:pPr>
          </w:p>
        </w:tc>
        <w:tc>
          <w:tcPr>
            <w:tcW w:w="1560" w:type="dxa"/>
          </w:tcPr>
          <w:p w:rsidR="00B21ED2" w:rsidRPr="00750BFA" w:rsidRDefault="00B21ED2" w:rsidP="000618DA">
            <w:pPr>
              <w:spacing w:line="360" w:lineRule="auto"/>
              <w:jc w:val="center"/>
              <w:rPr>
                <w:sz w:val="28"/>
                <w:szCs w:val="28"/>
                <w:lang w:val="uk-UA"/>
              </w:rPr>
            </w:pPr>
            <w:r w:rsidRPr="00750BFA">
              <w:rPr>
                <w:sz w:val="28"/>
                <w:szCs w:val="28"/>
                <w:lang w:val="uk-UA"/>
              </w:rPr>
              <w:t>S</w: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1,9</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2,4</w: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2,4</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2,3</w: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3</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1,3</w:t>
            </w:r>
          </w:p>
        </w:tc>
        <w:tc>
          <w:tcPr>
            <w:tcW w:w="94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3,5</w:t>
            </w:r>
          </w:p>
        </w:tc>
        <w:tc>
          <w:tcPr>
            <w:tcW w:w="982"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2,5</w:t>
            </w:r>
          </w:p>
        </w:tc>
      </w:tr>
      <w:tr w:rsidR="00B21ED2" w:rsidRPr="00750BFA" w:rsidTr="000618DA">
        <w:trPr>
          <w:trHeight w:val="448"/>
        </w:trPr>
        <w:tc>
          <w:tcPr>
            <w:tcW w:w="1001" w:type="dxa"/>
            <w:vMerge w:val="restart"/>
          </w:tcPr>
          <w:p w:rsidR="00B21ED2" w:rsidRPr="00750BFA" w:rsidRDefault="00B21ED2" w:rsidP="000618DA">
            <w:pPr>
              <w:spacing w:line="360" w:lineRule="auto"/>
              <w:jc w:val="center"/>
              <w:rPr>
                <w:sz w:val="28"/>
                <w:szCs w:val="28"/>
                <w:lang w:val="uk-UA"/>
              </w:rPr>
            </w:pPr>
            <w:r w:rsidRPr="00750BFA">
              <w:rPr>
                <w:sz w:val="28"/>
                <w:szCs w:val="28"/>
                <w:lang w:val="uk-UA"/>
              </w:rPr>
              <w:t>ОГ2</w:t>
            </w:r>
          </w:p>
          <w:p w:rsidR="00B21ED2" w:rsidRPr="00750BFA" w:rsidRDefault="00B21ED2" w:rsidP="000618DA">
            <w:pPr>
              <w:spacing w:line="360" w:lineRule="auto"/>
              <w:jc w:val="center"/>
              <w:rPr>
                <w:sz w:val="28"/>
                <w:szCs w:val="28"/>
                <w:lang w:val="uk-UA"/>
              </w:rPr>
            </w:pPr>
            <w:r w:rsidRPr="00750BFA">
              <w:rPr>
                <w:sz w:val="28"/>
                <w:szCs w:val="28"/>
                <w:lang w:val="uk-UA"/>
              </w:rPr>
              <w:t>(n=4)</w:t>
            </w:r>
          </w:p>
        </w:tc>
        <w:tc>
          <w:tcPr>
            <w:tcW w:w="1560" w:type="dxa"/>
          </w:tcPr>
          <w:p w:rsidR="00B21ED2" w:rsidRPr="00750BFA" w:rsidRDefault="00B21ED2" w:rsidP="000618DA">
            <w:pPr>
              <w:spacing w:line="360" w:lineRule="auto"/>
              <w:jc w:val="center"/>
              <w:rPr>
                <w:sz w:val="28"/>
                <w:szCs w:val="28"/>
                <w:lang w:val="uk-UA"/>
              </w:rPr>
            </w:pPr>
            <w:r w:rsidRPr="00750BFA">
              <w:rPr>
                <w:b/>
                <w:position w:val="-4"/>
                <w:sz w:val="28"/>
                <w:szCs w:val="28"/>
                <w:lang w:val="uk-UA"/>
              </w:rPr>
              <w:object w:dxaOrig="260" w:dyaOrig="320">
                <v:shape id="_x0000_i1058" type="#_x0000_t75" style="width:10.2pt;height:13.6pt" o:ole="">
                  <v:imagedata r:id="rId7" o:title=""/>
                </v:shape>
                <o:OLEObject Type="Embed" ProgID="Equation.3" ShapeID="_x0000_i1058" DrawAspect="Content" ObjectID="_1687128025" r:id="rId41"/>
              </w:object>
            </w:r>
          </w:p>
        </w:tc>
        <w:tc>
          <w:tcPr>
            <w:tcW w:w="850" w:type="dxa"/>
          </w:tcPr>
          <w:p w:rsidR="00B21ED2" w:rsidRPr="00750BFA" w:rsidRDefault="00B21ED2" w:rsidP="000618DA">
            <w:pPr>
              <w:pStyle w:val="TableParagraph"/>
              <w:spacing w:line="322" w:lineRule="exact"/>
              <w:ind w:right="-2"/>
              <w:rPr>
                <w:sz w:val="28"/>
                <w:szCs w:val="28"/>
                <w:lang w:val="uk-UA"/>
              </w:rPr>
            </w:pPr>
            <w:r w:rsidRPr="00750BFA">
              <w:rPr>
                <w:sz w:val="28"/>
                <w:szCs w:val="28"/>
                <w:lang w:val="uk-UA"/>
              </w:rPr>
              <w:t>15,1</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15,6</w: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16,4</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18</w: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19,8</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19,8</w:t>
            </w:r>
          </w:p>
        </w:tc>
        <w:tc>
          <w:tcPr>
            <w:tcW w:w="94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22,4*</w:t>
            </w:r>
          </w:p>
        </w:tc>
        <w:tc>
          <w:tcPr>
            <w:tcW w:w="982"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22,2*</w:t>
            </w:r>
          </w:p>
        </w:tc>
      </w:tr>
      <w:tr w:rsidR="00B21ED2" w:rsidRPr="00750BFA" w:rsidTr="000618DA">
        <w:trPr>
          <w:trHeight w:val="448"/>
        </w:trPr>
        <w:tc>
          <w:tcPr>
            <w:tcW w:w="1001" w:type="dxa"/>
            <w:vMerge/>
          </w:tcPr>
          <w:p w:rsidR="00B21ED2" w:rsidRPr="00750BFA" w:rsidRDefault="00B21ED2" w:rsidP="000618DA">
            <w:pPr>
              <w:spacing w:line="360" w:lineRule="auto"/>
              <w:jc w:val="center"/>
              <w:rPr>
                <w:sz w:val="28"/>
                <w:szCs w:val="28"/>
                <w:lang w:val="uk-UA"/>
              </w:rPr>
            </w:pPr>
          </w:p>
        </w:tc>
        <w:tc>
          <w:tcPr>
            <w:tcW w:w="1560" w:type="dxa"/>
          </w:tcPr>
          <w:p w:rsidR="00B21ED2" w:rsidRPr="00750BFA" w:rsidRDefault="00B21ED2" w:rsidP="000618DA">
            <w:pPr>
              <w:spacing w:line="360" w:lineRule="auto"/>
              <w:jc w:val="center"/>
              <w:rPr>
                <w:sz w:val="28"/>
                <w:szCs w:val="28"/>
                <w:lang w:val="uk-UA"/>
              </w:rPr>
            </w:pPr>
            <w:r w:rsidRPr="00750BFA">
              <w:rPr>
                <w:sz w:val="28"/>
                <w:szCs w:val="28"/>
                <w:lang w:val="uk-UA"/>
              </w:rPr>
              <w:t>S</w: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0,9</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2,3</w: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0,7</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2,5</w: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1,2</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2,5</w:t>
            </w:r>
          </w:p>
        </w:tc>
        <w:tc>
          <w:tcPr>
            <w:tcW w:w="94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1,7</w:t>
            </w:r>
          </w:p>
        </w:tc>
        <w:tc>
          <w:tcPr>
            <w:tcW w:w="982"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2,5</w:t>
            </w:r>
          </w:p>
        </w:tc>
      </w:tr>
    </w:tbl>
    <w:p w:rsidR="00B21ED2" w:rsidRPr="00750BFA" w:rsidRDefault="00B21ED2" w:rsidP="00B21ED2">
      <w:pPr>
        <w:jc w:val="right"/>
        <w:rPr>
          <w:i/>
          <w:sz w:val="28"/>
          <w:szCs w:val="28"/>
          <w:lang w:val="uk-UA"/>
        </w:rPr>
      </w:pPr>
      <w:r w:rsidRPr="00750BFA">
        <w:rPr>
          <w:i/>
          <w:sz w:val="28"/>
          <w:szCs w:val="28"/>
          <w:lang w:val="uk-UA"/>
        </w:rPr>
        <w:t>Продовження таблиці 3.12</w:t>
      </w:r>
    </w:p>
    <w:tbl>
      <w:tblPr>
        <w:tblW w:w="958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1"/>
        <w:gridCol w:w="1560"/>
        <w:gridCol w:w="850"/>
        <w:gridCol w:w="851"/>
        <w:gridCol w:w="850"/>
        <w:gridCol w:w="851"/>
        <w:gridCol w:w="850"/>
        <w:gridCol w:w="851"/>
        <w:gridCol w:w="940"/>
        <w:gridCol w:w="982"/>
      </w:tblGrid>
      <w:tr w:rsidR="00B21ED2" w:rsidRPr="00750BFA" w:rsidTr="000618DA">
        <w:trPr>
          <w:trHeight w:val="448"/>
        </w:trPr>
        <w:tc>
          <w:tcPr>
            <w:tcW w:w="1001" w:type="dxa"/>
            <w:vMerge w:val="restart"/>
          </w:tcPr>
          <w:p w:rsidR="00B21ED2" w:rsidRPr="00750BFA" w:rsidRDefault="00B21ED2" w:rsidP="000618DA">
            <w:pPr>
              <w:spacing w:line="360" w:lineRule="auto"/>
              <w:jc w:val="center"/>
              <w:rPr>
                <w:sz w:val="28"/>
                <w:szCs w:val="28"/>
                <w:lang w:val="uk-UA"/>
              </w:rPr>
            </w:pPr>
            <w:r w:rsidRPr="00750BFA">
              <w:rPr>
                <w:sz w:val="28"/>
                <w:szCs w:val="28"/>
                <w:lang w:val="uk-UA"/>
              </w:rPr>
              <w:lastRenderedPageBreak/>
              <w:t>Група</w:t>
            </w:r>
          </w:p>
        </w:tc>
        <w:tc>
          <w:tcPr>
            <w:tcW w:w="1560" w:type="dxa"/>
            <w:vMerge w:val="restart"/>
          </w:tcPr>
          <w:p w:rsidR="00B21ED2" w:rsidRPr="00750BFA" w:rsidRDefault="00B21ED2" w:rsidP="000618DA">
            <w:pPr>
              <w:spacing w:line="360" w:lineRule="auto"/>
              <w:jc w:val="center"/>
              <w:rPr>
                <w:sz w:val="28"/>
                <w:szCs w:val="28"/>
                <w:lang w:val="uk-UA"/>
              </w:rPr>
            </w:pPr>
            <w:r w:rsidRPr="00750BFA">
              <w:rPr>
                <w:sz w:val="28"/>
                <w:szCs w:val="28"/>
                <w:lang w:val="uk-UA"/>
              </w:rPr>
              <w:t>Показники</w:t>
            </w:r>
          </w:p>
        </w:tc>
        <w:tc>
          <w:tcPr>
            <w:tcW w:w="7025" w:type="dxa"/>
            <w:gridSpan w:val="8"/>
          </w:tcPr>
          <w:p w:rsidR="00B21ED2" w:rsidRPr="00750BFA" w:rsidRDefault="00B21ED2" w:rsidP="000618DA">
            <w:pPr>
              <w:spacing w:line="360" w:lineRule="auto"/>
              <w:jc w:val="center"/>
              <w:rPr>
                <w:sz w:val="28"/>
                <w:szCs w:val="28"/>
                <w:lang w:val="uk-UA"/>
              </w:rPr>
            </w:pPr>
            <w:r w:rsidRPr="00750BFA">
              <w:rPr>
                <w:sz w:val="28"/>
                <w:szCs w:val="28"/>
                <w:lang w:val="uk-UA"/>
              </w:rPr>
              <w:t>Проба Генчі, с</w:t>
            </w:r>
          </w:p>
        </w:tc>
      </w:tr>
      <w:tr w:rsidR="00B21ED2" w:rsidRPr="00750BFA" w:rsidTr="000618DA">
        <w:trPr>
          <w:trHeight w:val="448"/>
        </w:trPr>
        <w:tc>
          <w:tcPr>
            <w:tcW w:w="1001" w:type="dxa"/>
            <w:vMerge/>
          </w:tcPr>
          <w:p w:rsidR="00B21ED2" w:rsidRPr="00750BFA" w:rsidRDefault="00B21ED2" w:rsidP="000618DA">
            <w:pPr>
              <w:spacing w:line="360" w:lineRule="auto"/>
              <w:jc w:val="center"/>
              <w:rPr>
                <w:sz w:val="28"/>
                <w:szCs w:val="28"/>
                <w:lang w:val="uk-UA"/>
              </w:rPr>
            </w:pPr>
          </w:p>
        </w:tc>
        <w:tc>
          <w:tcPr>
            <w:tcW w:w="1560" w:type="dxa"/>
            <w:vMerge/>
          </w:tcPr>
          <w:p w:rsidR="00B21ED2" w:rsidRPr="00750BFA" w:rsidRDefault="00B21ED2" w:rsidP="000618DA">
            <w:pPr>
              <w:spacing w:line="360" w:lineRule="auto"/>
              <w:jc w:val="center"/>
              <w:rPr>
                <w:sz w:val="28"/>
                <w:szCs w:val="28"/>
                <w:lang w:val="uk-UA"/>
              </w:rPr>
            </w:pPr>
          </w:p>
        </w:tc>
        <w:tc>
          <w:tcPr>
            <w:tcW w:w="1701" w:type="dxa"/>
            <w:gridSpan w:val="2"/>
          </w:tcPr>
          <w:p w:rsidR="00B21ED2" w:rsidRPr="00750BFA" w:rsidRDefault="00B21ED2" w:rsidP="000618DA">
            <w:pPr>
              <w:spacing w:line="360" w:lineRule="auto"/>
              <w:jc w:val="center"/>
              <w:rPr>
                <w:sz w:val="28"/>
                <w:szCs w:val="28"/>
                <w:lang w:val="uk-UA"/>
              </w:rPr>
            </w:pPr>
            <w:r w:rsidRPr="00750BFA">
              <w:rPr>
                <w:sz w:val="28"/>
                <w:szCs w:val="28"/>
                <w:lang w:val="uk-UA"/>
              </w:rPr>
              <w:t>Первинне обстеження</w:t>
            </w:r>
          </w:p>
        </w:tc>
        <w:tc>
          <w:tcPr>
            <w:tcW w:w="1701" w:type="dxa"/>
            <w:gridSpan w:val="2"/>
          </w:tcPr>
          <w:p w:rsidR="00B21ED2" w:rsidRPr="00750BFA" w:rsidRDefault="00B21ED2" w:rsidP="000618DA">
            <w:pPr>
              <w:spacing w:line="360" w:lineRule="auto"/>
              <w:jc w:val="center"/>
              <w:rPr>
                <w:sz w:val="28"/>
                <w:szCs w:val="28"/>
                <w:lang w:val="uk-UA"/>
              </w:rPr>
            </w:pPr>
            <w:r w:rsidRPr="00750BFA">
              <w:rPr>
                <w:sz w:val="28"/>
                <w:szCs w:val="28"/>
                <w:lang w:val="uk-UA"/>
              </w:rPr>
              <w:t>Обстеження після І періоду</w:t>
            </w:r>
          </w:p>
        </w:tc>
        <w:tc>
          <w:tcPr>
            <w:tcW w:w="1701" w:type="dxa"/>
            <w:gridSpan w:val="2"/>
          </w:tcPr>
          <w:p w:rsidR="00B21ED2" w:rsidRPr="00750BFA" w:rsidRDefault="00B21ED2" w:rsidP="000618DA">
            <w:pPr>
              <w:spacing w:line="360" w:lineRule="auto"/>
              <w:jc w:val="center"/>
              <w:rPr>
                <w:sz w:val="28"/>
                <w:szCs w:val="28"/>
                <w:lang w:val="uk-UA"/>
              </w:rPr>
            </w:pPr>
            <w:r w:rsidRPr="00750BFA">
              <w:rPr>
                <w:sz w:val="28"/>
                <w:szCs w:val="28"/>
                <w:lang w:val="uk-UA"/>
              </w:rPr>
              <w:t>Обстеження після ІІ періоду</w:t>
            </w:r>
          </w:p>
        </w:tc>
        <w:tc>
          <w:tcPr>
            <w:tcW w:w="1922" w:type="dxa"/>
            <w:gridSpan w:val="2"/>
          </w:tcPr>
          <w:p w:rsidR="00B21ED2" w:rsidRPr="00750BFA" w:rsidRDefault="00B21ED2" w:rsidP="000618DA">
            <w:pPr>
              <w:spacing w:line="360" w:lineRule="auto"/>
              <w:jc w:val="center"/>
              <w:rPr>
                <w:sz w:val="28"/>
                <w:szCs w:val="28"/>
                <w:lang w:val="uk-UA"/>
              </w:rPr>
            </w:pPr>
            <w:r w:rsidRPr="00750BFA">
              <w:rPr>
                <w:sz w:val="28"/>
                <w:szCs w:val="28"/>
                <w:lang w:val="uk-UA"/>
              </w:rPr>
              <w:t>Обстеження після ІІІ періоду</w:t>
            </w:r>
          </w:p>
        </w:tc>
      </w:tr>
      <w:tr w:rsidR="00B21ED2" w:rsidRPr="00750BFA" w:rsidTr="000618DA">
        <w:trPr>
          <w:trHeight w:val="448"/>
        </w:trPr>
        <w:tc>
          <w:tcPr>
            <w:tcW w:w="1001" w:type="dxa"/>
            <w:vMerge/>
          </w:tcPr>
          <w:p w:rsidR="00B21ED2" w:rsidRPr="00750BFA" w:rsidRDefault="00B21ED2" w:rsidP="000618DA">
            <w:pPr>
              <w:spacing w:line="360" w:lineRule="auto"/>
              <w:jc w:val="center"/>
              <w:rPr>
                <w:sz w:val="28"/>
                <w:szCs w:val="28"/>
                <w:lang w:val="uk-UA"/>
              </w:rPr>
            </w:pPr>
          </w:p>
        </w:tc>
        <w:tc>
          <w:tcPr>
            <w:tcW w:w="1560" w:type="dxa"/>
            <w:vMerge/>
          </w:tcPr>
          <w:p w:rsidR="00B21ED2" w:rsidRPr="00750BFA" w:rsidRDefault="00B21ED2" w:rsidP="000618DA">
            <w:pPr>
              <w:spacing w:line="360" w:lineRule="auto"/>
              <w:jc w:val="center"/>
              <w:rPr>
                <w:sz w:val="28"/>
                <w:szCs w:val="28"/>
                <w:lang w:val="uk-UA"/>
              </w:rPr>
            </w:pPr>
          </w:p>
        </w:tc>
        <w:tc>
          <w:tcPr>
            <w:tcW w:w="850" w:type="dxa"/>
          </w:tcPr>
          <w:p w:rsidR="00B21ED2" w:rsidRPr="00750BFA" w:rsidRDefault="00B21ED2" w:rsidP="000618DA">
            <w:pPr>
              <w:spacing w:line="360" w:lineRule="auto"/>
              <w:jc w:val="center"/>
              <w:rPr>
                <w:sz w:val="28"/>
                <w:szCs w:val="28"/>
                <w:lang w:val="uk-UA"/>
              </w:rPr>
            </w:pPr>
            <w:r w:rsidRPr="00750BFA">
              <w:rPr>
                <w:sz w:val="28"/>
                <w:szCs w:val="28"/>
                <w:lang w:val="uk-UA"/>
              </w:rPr>
              <w:t>Х</w:t>
            </w:r>
          </w:p>
        </w:tc>
        <w:tc>
          <w:tcPr>
            <w:tcW w:w="851" w:type="dxa"/>
          </w:tcPr>
          <w:p w:rsidR="00B21ED2" w:rsidRPr="00750BFA" w:rsidRDefault="00B21ED2" w:rsidP="000618DA">
            <w:pPr>
              <w:spacing w:line="360" w:lineRule="auto"/>
              <w:jc w:val="center"/>
              <w:rPr>
                <w:sz w:val="28"/>
                <w:szCs w:val="28"/>
                <w:lang w:val="uk-UA"/>
              </w:rPr>
            </w:pPr>
            <w:r w:rsidRPr="00750BFA">
              <w:rPr>
                <w:sz w:val="28"/>
                <w:szCs w:val="28"/>
                <w:lang w:val="uk-UA"/>
              </w:rPr>
              <w:t>Д</w:t>
            </w:r>
          </w:p>
        </w:tc>
        <w:tc>
          <w:tcPr>
            <w:tcW w:w="850" w:type="dxa"/>
          </w:tcPr>
          <w:p w:rsidR="00B21ED2" w:rsidRPr="00750BFA" w:rsidRDefault="00B21ED2" w:rsidP="000618DA">
            <w:pPr>
              <w:spacing w:line="360" w:lineRule="auto"/>
              <w:jc w:val="center"/>
              <w:rPr>
                <w:sz w:val="28"/>
                <w:szCs w:val="28"/>
                <w:lang w:val="uk-UA"/>
              </w:rPr>
            </w:pPr>
            <w:r w:rsidRPr="00750BFA">
              <w:rPr>
                <w:sz w:val="28"/>
                <w:szCs w:val="28"/>
                <w:lang w:val="uk-UA"/>
              </w:rPr>
              <w:t>Х</w:t>
            </w:r>
          </w:p>
        </w:tc>
        <w:tc>
          <w:tcPr>
            <w:tcW w:w="851" w:type="dxa"/>
          </w:tcPr>
          <w:p w:rsidR="00B21ED2" w:rsidRPr="00750BFA" w:rsidRDefault="00B21ED2" w:rsidP="000618DA">
            <w:pPr>
              <w:spacing w:line="360" w:lineRule="auto"/>
              <w:jc w:val="center"/>
              <w:rPr>
                <w:sz w:val="28"/>
                <w:szCs w:val="28"/>
                <w:lang w:val="uk-UA"/>
              </w:rPr>
            </w:pPr>
            <w:r w:rsidRPr="00750BFA">
              <w:rPr>
                <w:sz w:val="28"/>
                <w:szCs w:val="28"/>
                <w:lang w:val="uk-UA"/>
              </w:rPr>
              <w:t>Д</w:t>
            </w:r>
          </w:p>
        </w:tc>
        <w:tc>
          <w:tcPr>
            <w:tcW w:w="850" w:type="dxa"/>
          </w:tcPr>
          <w:p w:rsidR="00B21ED2" w:rsidRPr="00750BFA" w:rsidRDefault="00B21ED2" w:rsidP="000618DA">
            <w:pPr>
              <w:spacing w:line="360" w:lineRule="auto"/>
              <w:jc w:val="center"/>
              <w:rPr>
                <w:sz w:val="28"/>
                <w:szCs w:val="28"/>
                <w:lang w:val="uk-UA"/>
              </w:rPr>
            </w:pPr>
            <w:r w:rsidRPr="00750BFA">
              <w:rPr>
                <w:sz w:val="28"/>
                <w:szCs w:val="28"/>
                <w:lang w:val="uk-UA"/>
              </w:rPr>
              <w:t>Х</w:t>
            </w:r>
          </w:p>
        </w:tc>
        <w:tc>
          <w:tcPr>
            <w:tcW w:w="851" w:type="dxa"/>
          </w:tcPr>
          <w:p w:rsidR="00B21ED2" w:rsidRPr="00750BFA" w:rsidRDefault="00B21ED2" w:rsidP="000618DA">
            <w:pPr>
              <w:spacing w:line="360" w:lineRule="auto"/>
              <w:jc w:val="center"/>
              <w:rPr>
                <w:sz w:val="28"/>
                <w:szCs w:val="28"/>
                <w:lang w:val="uk-UA"/>
              </w:rPr>
            </w:pPr>
            <w:r w:rsidRPr="00750BFA">
              <w:rPr>
                <w:sz w:val="28"/>
                <w:szCs w:val="28"/>
                <w:lang w:val="uk-UA"/>
              </w:rPr>
              <w:t>Д</w:t>
            </w:r>
          </w:p>
        </w:tc>
        <w:tc>
          <w:tcPr>
            <w:tcW w:w="940" w:type="dxa"/>
          </w:tcPr>
          <w:p w:rsidR="00B21ED2" w:rsidRPr="00750BFA" w:rsidRDefault="00B21ED2" w:rsidP="000618DA">
            <w:pPr>
              <w:spacing w:line="360" w:lineRule="auto"/>
              <w:jc w:val="center"/>
              <w:rPr>
                <w:sz w:val="28"/>
                <w:szCs w:val="28"/>
                <w:lang w:val="uk-UA"/>
              </w:rPr>
            </w:pPr>
            <w:r w:rsidRPr="00750BFA">
              <w:rPr>
                <w:sz w:val="28"/>
                <w:szCs w:val="28"/>
                <w:lang w:val="uk-UA"/>
              </w:rPr>
              <w:t>Х</w:t>
            </w:r>
          </w:p>
        </w:tc>
        <w:tc>
          <w:tcPr>
            <w:tcW w:w="982" w:type="dxa"/>
          </w:tcPr>
          <w:p w:rsidR="00B21ED2" w:rsidRPr="00750BFA" w:rsidRDefault="00B21ED2" w:rsidP="000618DA">
            <w:pPr>
              <w:spacing w:line="360" w:lineRule="auto"/>
              <w:jc w:val="center"/>
              <w:rPr>
                <w:sz w:val="28"/>
                <w:szCs w:val="28"/>
                <w:lang w:val="uk-UA"/>
              </w:rPr>
            </w:pPr>
            <w:r w:rsidRPr="00750BFA">
              <w:rPr>
                <w:sz w:val="28"/>
                <w:szCs w:val="28"/>
                <w:lang w:val="uk-UA"/>
              </w:rPr>
              <w:t>Д</w:t>
            </w:r>
          </w:p>
        </w:tc>
      </w:tr>
      <w:tr w:rsidR="00B21ED2" w:rsidRPr="00750BFA" w:rsidTr="000618DA">
        <w:trPr>
          <w:trHeight w:val="448"/>
        </w:trPr>
        <w:tc>
          <w:tcPr>
            <w:tcW w:w="1001" w:type="dxa"/>
            <w:vMerge w:val="restart"/>
          </w:tcPr>
          <w:p w:rsidR="00B21ED2" w:rsidRPr="00750BFA" w:rsidRDefault="00B21ED2" w:rsidP="000618DA">
            <w:pPr>
              <w:spacing w:line="360" w:lineRule="auto"/>
              <w:jc w:val="center"/>
              <w:rPr>
                <w:sz w:val="28"/>
                <w:szCs w:val="28"/>
                <w:lang w:val="uk-UA"/>
              </w:rPr>
            </w:pPr>
            <w:r w:rsidRPr="00750BFA">
              <w:rPr>
                <w:sz w:val="28"/>
                <w:szCs w:val="28"/>
                <w:lang w:val="uk-UA"/>
              </w:rPr>
              <w:t>КГ2</w:t>
            </w:r>
          </w:p>
          <w:p w:rsidR="00B21ED2" w:rsidRPr="00750BFA" w:rsidRDefault="00B21ED2" w:rsidP="000618DA">
            <w:pPr>
              <w:spacing w:line="360" w:lineRule="auto"/>
              <w:jc w:val="center"/>
              <w:rPr>
                <w:sz w:val="28"/>
                <w:szCs w:val="28"/>
                <w:lang w:val="uk-UA"/>
              </w:rPr>
            </w:pPr>
            <w:r w:rsidRPr="00750BFA">
              <w:rPr>
                <w:sz w:val="28"/>
                <w:szCs w:val="28"/>
                <w:lang w:val="uk-UA"/>
              </w:rPr>
              <w:t>(n=4)</w:t>
            </w:r>
          </w:p>
        </w:tc>
        <w:tc>
          <w:tcPr>
            <w:tcW w:w="1560" w:type="dxa"/>
          </w:tcPr>
          <w:p w:rsidR="00B21ED2" w:rsidRPr="00750BFA" w:rsidRDefault="00B21ED2" w:rsidP="000618DA">
            <w:pPr>
              <w:spacing w:line="360" w:lineRule="auto"/>
              <w:jc w:val="center"/>
              <w:rPr>
                <w:sz w:val="28"/>
                <w:szCs w:val="28"/>
                <w:lang w:val="uk-UA"/>
              </w:rPr>
            </w:pPr>
            <w:r w:rsidRPr="00750BFA">
              <w:rPr>
                <w:b/>
                <w:position w:val="-4"/>
                <w:sz w:val="28"/>
                <w:szCs w:val="28"/>
                <w:lang w:val="uk-UA"/>
              </w:rPr>
              <w:object w:dxaOrig="260" w:dyaOrig="320">
                <v:shape id="_x0000_i1059" type="#_x0000_t75" style="width:10.2pt;height:13.6pt" o:ole="">
                  <v:imagedata r:id="rId7" o:title=""/>
                </v:shape>
                <o:OLEObject Type="Embed" ProgID="Equation.3" ShapeID="_x0000_i1059" DrawAspect="Content" ObjectID="_1687128026" r:id="rId42"/>
              </w:objec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16</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16</w: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17,4</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18,2</w: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20,3</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20,2</w:t>
            </w:r>
          </w:p>
        </w:tc>
        <w:tc>
          <w:tcPr>
            <w:tcW w:w="94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23</w:t>
            </w:r>
          </w:p>
        </w:tc>
        <w:tc>
          <w:tcPr>
            <w:tcW w:w="982"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22,8</w:t>
            </w:r>
          </w:p>
        </w:tc>
      </w:tr>
      <w:tr w:rsidR="00B21ED2" w:rsidRPr="00750BFA" w:rsidTr="000618DA">
        <w:trPr>
          <w:trHeight w:val="448"/>
        </w:trPr>
        <w:tc>
          <w:tcPr>
            <w:tcW w:w="1001" w:type="dxa"/>
            <w:vMerge/>
          </w:tcPr>
          <w:p w:rsidR="00B21ED2" w:rsidRPr="00750BFA" w:rsidRDefault="00B21ED2" w:rsidP="000618DA">
            <w:pPr>
              <w:spacing w:line="360" w:lineRule="auto"/>
              <w:jc w:val="center"/>
              <w:rPr>
                <w:sz w:val="28"/>
                <w:szCs w:val="28"/>
                <w:lang w:val="uk-UA"/>
              </w:rPr>
            </w:pPr>
          </w:p>
        </w:tc>
        <w:tc>
          <w:tcPr>
            <w:tcW w:w="1560" w:type="dxa"/>
          </w:tcPr>
          <w:p w:rsidR="00B21ED2" w:rsidRPr="00750BFA" w:rsidRDefault="00B21ED2" w:rsidP="000618DA">
            <w:pPr>
              <w:spacing w:line="360" w:lineRule="auto"/>
              <w:jc w:val="center"/>
              <w:rPr>
                <w:sz w:val="28"/>
                <w:szCs w:val="28"/>
                <w:lang w:val="uk-UA"/>
              </w:rPr>
            </w:pPr>
            <w:r w:rsidRPr="00750BFA">
              <w:rPr>
                <w:sz w:val="28"/>
                <w:szCs w:val="28"/>
                <w:lang w:val="uk-UA"/>
              </w:rPr>
              <w:t>S</w: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1,4</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1,7</w: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1,3</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1,8</w: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1,6</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1,6</w:t>
            </w:r>
          </w:p>
        </w:tc>
        <w:tc>
          <w:tcPr>
            <w:tcW w:w="94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2,1</w:t>
            </w:r>
          </w:p>
        </w:tc>
        <w:tc>
          <w:tcPr>
            <w:tcW w:w="982"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2,3</w:t>
            </w:r>
          </w:p>
        </w:tc>
      </w:tr>
    </w:tbl>
    <w:p w:rsidR="00B21ED2" w:rsidRPr="00750BFA" w:rsidRDefault="00B21ED2" w:rsidP="00B21ED2">
      <w:pPr>
        <w:pStyle w:val="a3"/>
        <w:ind w:right="-2"/>
        <w:jc w:val="center"/>
        <w:rPr>
          <w:szCs w:val="28"/>
        </w:rPr>
      </w:pPr>
      <w:r w:rsidRPr="00750BFA">
        <w:rPr>
          <w:szCs w:val="28"/>
        </w:rPr>
        <w:t>Примітка* – відмінності між показниками основної і контрольної груп 1 і 2 статистично значуща на рівні</w:t>
      </w:r>
      <w:r w:rsidRPr="00750BFA">
        <w:rPr>
          <w:spacing w:val="55"/>
          <w:szCs w:val="28"/>
        </w:rPr>
        <w:t xml:space="preserve"> </w:t>
      </w:r>
      <w:r w:rsidRPr="00750BFA">
        <w:rPr>
          <w:szCs w:val="28"/>
        </w:rPr>
        <w:t>p˃0,05.</w:t>
      </w:r>
    </w:p>
    <w:p w:rsidR="00B21ED2" w:rsidRPr="00750BFA" w:rsidRDefault="00B21ED2" w:rsidP="00B21ED2">
      <w:pPr>
        <w:spacing w:line="360" w:lineRule="auto"/>
        <w:ind w:firstLine="703"/>
        <w:jc w:val="both"/>
        <w:rPr>
          <w:b/>
          <w:sz w:val="28"/>
          <w:szCs w:val="28"/>
          <w:lang w:val="uk-UA"/>
        </w:rPr>
      </w:pPr>
    </w:p>
    <w:p w:rsidR="00B21ED2" w:rsidRPr="00750BFA" w:rsidRDefault="00B21ED2" w:rsidP="00B21ED2">
      <w:pPr>
        <w:spacing w:line="360" w:lineRule="auto"/>
        <w:ind w:firstLine="703"/>
        <w:jc w:val="both"/>
        <w:rPr>
          <w:b/>
          <w:sz w:val="28"/>
          <w:szCs w:val="28"/>
          <w:lang w:val="uk-UA"/>
        </w:rPr>
      </w:pPr>
      <w:r w:rsidRPr="00750BFA">
        <w:rPr>
          <w:sz w:val="28"/>
          <w:szCs w:val="28"/>
          <w:lang w:val="uk-UA"/>
        </w:rPr>
        <w:t>Аналіз результатів визначення ЧСС показав, що в учнів ОГ1 середній показник до проведення реабілітаційних процедур становив 78,2±5,4 уд/хв</w:t>
      </w:r>
      <w:r w:rsidRPr="00750BFA">
        <w:rPr>
          <w:sz w:val="28"/>
          <w:szCs w:val="28"/>
          <w:vertAlign w:val="superscript"/>
          <w:lang w:val="uk-UA"/>
        </w:rPr>
        <w:t xml:space="preserve">-1    </w:t>
      </w:r>
      <w:r w:rsidRPr="00750BFA">
        <w:rPr>
          <w:sz w:val="28"/>
          <w:szCs w:val="28"/>
          <w:lang w:val="uk-UA"/>
        </w:rPr>
        <w:t>(</w:t>
      </w:r>
      <w:r w:rsidRPr="00750BFA">
        <w:rPr>
          <w:b/>
          <w:position w:val="-4"/>
          <w:sz w:val="28"/>
          <w:szCs w:val="28"/>
          <w:lang w:val="uk-UA"/>
        </w:rPr>
        <w:object w:dxaOrig="260" w:dyaOrig="320">
          <v:shape id="_x0000_i1060" type="#_x0000_t75" style="width:10.2pt;height:13.6pt" o:ole="">
            <v:imagedata r:id="rId7" o:title=""/>
          </v:shape>
          <o:OLEObject Type="Embed" ProgID="Equation.3" ShapeID="_x0000_i1060" DrawAspect="Content" ObjectID="_1687128027" r:id="rId43"/>
        </w:object>
      </w:r>
      <w:r w:rsidRPr="00750BFA">
        <w:rPr>
          <w:sz w:val="28"/>
          <w:szCs w:val="28"/>
          <w:lang w:val="uk-UA"/>
        </w:rPr>
        <w:t>±S), у КГ1 – 76,5±5,3 уд/хв</w:t>
      </w:r>
      <w:r w:rsidRPr="00750BFA">
        <w:rPr>
          <w:sz w:val="28"/>
          <w:szCs w:val="28"/>
          <w:vertAlign w:val="superscript"/>
          <w:lang w:val="uk-UA"/>
        </w:rPr>
        <w:t>-1</w:t>
      </w:r>
      <w:r w:rsidRPr="00750BFA">
        <w:rPr>
          <w:sz w:val="28"/>
          <w:szCs w:val="28"/>
          <w:lang w:val="uk-UA"/>
        </w:rPr>
        <w:t>, в ОГ2 – 77,9±5,2 уд/хв</w:t>
      </w:r>
      <w:r w:rsidRPr="00750BFA">
        <w:rPr>
          <w:sz w:val="28"/>
          <w:szCs w:val="28"/>
          <w:vertAlign w:val="superscript"/>
          <w:lang w:val="uk-UA"/>
        </w:rPr>
        <w:t>-1</w:t>
      </w:r>
      <w:r w:rsidRPr="00750BFA">
        <w:rPr>
          <w:sz w:val="28"/>
          <w:szCs w:val="28"/>
          <w:lang w:val="uk-UA"/>
        </w:rPr>
        <w:t>, а в учнів КГ2 – 77,3±5,1 уд/хв</w:t>
      </w:r>
      <w:r w:rsidRPr="00750BFA">
        <w:rPr>
          <w:sz w:val="28"/>
          <w:szCs w:val="28"/>
          <w:vertAlign w:val="superscript"/>
          <w:lang w:val="uk-UA"/>
        </w:rPr>
        <w:t>-1</w:t>
      </w:r>
      <w:r w:rsidRPr="00750BFA">
        <w:rPr>
          <w:sz w:val="28"/>
          <w:szCs w:val="28"/>
          <w:lang w:val="uk-UA"/>
        </w:rPr>
        <w:t>.</w:t>
      </w:r>
    </w:p>
    <w:p w:rsidR="00B21ED2" w:rsidRPr="00750BFA" w:rsidRDefault="00B21ED2" w:rsidP="00B21ED2">
      <w:pPr>
        <w:pStyle w:val="a3"/>
        <w:spacing w:line="360" w:lineRule="auto"/>
        <w:ind w:firstLine="703"/>
        <w:rPr>
          <w:szCs w:val="28"/>
        </w:rPr>
      </w:pPr>
      <w:r w:rsidRPr="00750BFA">
        <w:rPr>
          <w:szCs w:val="28"/>
        </w:rPr>
        <w:t>Порівнюючи отриманні дані ЧСС з нормативними показниками можна стверджувати: в ОГ1 ЧСС більше норми на 15</w:t>
      </w:r>
      <w:r w:rsidRPr="00750BFA">
        <w:rPr>
          <w:spacing w:val="-20"/>
          <w:szCs w:val="28"/>
        </w:rPr>
        <w:t xml:space="preserve"> </w:t>
      </w:r>
      <w:r w:rsidRPr="00750BFA">
        <w:rPr>
          <w:szCs w:val="28"/>
        </w:rPr>
        <w:t>%; у КГ1 – на 12 %; в ОГ2 – на 15</w:t>
      </w:r>
      <w:r w:rsidRPr="00750BFA">
        <w:rPr>
          <w:spacing w:val="-20"/>
          <w:szCs w:val="28"/>
        </w:rPr>
        <w:t xml:space="preserve"> </w:t>
      </w:r>
      <w:r w:rsidRPr="00750BFA">
        <w:rPr>
          <w:szCs w:val="28"/>
        </w:rPr>
        <w:t>%; у КГ2 – на 13</w:t>
      </w:r>
      <w:r w:rsidRPr="00750BFA">
        <w:rPr>
          <w:spacing w:val="-17"/>
          <w:szCs w:val="28"/>
        </w:rPr>
        <w:t> </w:t>
      </w:r>
      <w:r w:rsidRPr="00750BFA">
        <w:rPr>
          <w:szCs w:val="28"/>
        </w:rPr>
        <w:t>%.</w:t>
      </w:r>
    </w:p>
    <w:p w:rsidR="00B21ED2" w:rsidRPr="00750BFA" w:rsidRDefault="00B21ED2" w:rsidP="00B21ED2">
      <w:pPr>
        <w:pStyle w:val="a3"/>
        <w:spacing w:line="360" w:lineRule="auto"/>
        <w:ind w:right="-2" w:firstLine="703"/>
        <w:rPr>
          <w:szCs w:val="28"/>
        </w:rPr>
      </w:pPr>
      <w:r w:rsidRPr="00750BFA">
        <w:rPr>
          <w:szCs w:val="28"/>
        </w:rPr>
        <w:t>Після проведення реабілітаційних заходів (обстеження після І періоду) показник ЧСС у слабозорих школярів ОГ1 становив 76,4±4,9 уд/хв</w:t>
      </w:r>
      <w:r w:rsidRPr="00750BFA">
        <w:rPr>
          <w:szCs w:val="28"/>
          <w:vertAlign w:val="superscript"/>
        </w:rPr>
        <w:t>-1</w:t>
      </w:r>
      <w:r w:rsidRPr="00750BFA">
        <w:rPr>
          <w:szCs w:val="28"/>
        </w:rPr>
        <w:t>, у КГ1 – 75,6±5,3 уд/хв</w:t>
      </w:r>
      <w:r w:rsidRPr="00750BFA">
        <w:rPr>
          <w:szCs w:val="28"/>
          <w:vertAlign w:val="superscript"/>
        </w:rPr>
        <w:t>-1</w:t>
      </w:r>
      <w:r w:rsidRPr="00750BFA">
        <w:rPr>
          <w:szCs w:val="28"/>
        </w:rPr>
        <w:t>, в ОГ2 – 77,4±4,6 уд/хв</w:t>
      </w:r>
      <w:r w:rsidRPr="00750BFA">
        <w:rPr>
          <w:szCs w:val="28"/>
          <w:vertAlign w:val="superscript"/>
        </w:rPr>
        <w:t>-1</w:t>
      </w:r>
      <w:r w:rsidRPr="00750BFA">
        <w:rPr>
          <w:szCs w:val="28"/>
        </w:rPr>
        <w:t>, а в учнів КГ2 – 76,8±4,9 уд/хв</w:t>
      </w:r>
      <w:r w:rsidRPr="00750BFA">
        <w:rPr>
          <w:szCs w:val="28"/>
          <w:vertAlign w:val="superscript"/>
        </w:rPr>
        <w:t>-1</w:t>
      </w:r>
      <w:r w:rsidRPr="00750BFA">
        <w:rPr>
          <w:szCs w:val="28"/>
        </w:rPr>
        <w:t>. Отже, в ОГ1 середнє значення ЧСС зменшилось на 1,8 уд/хв</w:t>
      </w:r>
      <w:r w:rsidRPr="00750BFA">
        <w:rPr>
          <w:szCs w:val="28"/>
          <w:vertAlign w:val="superscript"/>
        </w:rPr>
        <w:t>-1</w:t>
      </w:r>
      <w:r w:rsidRPr="00750BFA">
        <w:rPr>
          <w:szCs w:val="28"/>
        </w:rPr>
        <w:t>; у КГ1 – на 0,9 уд/хв</w:t>
      </w:r>
      <w:r w:rsidRPr="00750BFA">
        <w:rPr>
          <w:szCs w:val="28"/>
          <w:vertAlign w:val="superscript"/>
        </w:rPr>
        <w:t>-1</w:t>
      </w:r>
      <w:r w:rsidRPr="00750BFA">
        <w:rPr>
          <w:szCs w:val="28"/>
        </w:rPr>
        <w:t>; в ОГ2 – на 0,5 уд/хв</w:t>
      </w:r>
      <w:r w:rsidRPr="00750BFA">
        <w:rPr>
          <w:szCs w:val="28"/>
          <w:vertAlign w:val="superscript"/>
        </w:rPr>
        <w:t>-1</w:t>
      </w:r>
      <w:r w:rsidRPr="00750BFA">
        <w:rPr>
          <w:szCs w:val="28"/>
        </w:rPr>
        <w:t>; у КГ2 – на 0,5 уд/хв</w:t>
      </w:r>
      <w:r w:rsidRPr="00750BFA">
        <w:rPr>
          <w:szCs w:val="28"/>
          <w:vertAlign w:val="superscript"/>
        </w:rPr>
        <w:t>-1</w:t>
      </w:r>
      <w:r w:rsidRPr="00750BFA">
        <w:rPr>
          <w:szCs w:val="28"/>
        </w:rPr>
        <w:t>.</w:t>
      </w:r>
    </w:p>
    <w:p w:rsidR="00B21ED2" w:rsidRPr="00750BFA" w:rsidRDefault="00B21ED2" w:rsidP="00B21ED2">
      <w:pPr>
        <w:pStyle w:val="a3"/>
        <w:spacing w:line="360" w:lineRule="auto"/>
        <w:ind w:right="-2" w:firstLine="703"/>
        <w:rPr>
          <w:szCs w:val="28"/>
        </w:rPr>
      </w:pPr>
      <w:r w:rsidRPr="00750BFA">
        <w:rPr>
          <w:szCs w:val="28"/>
        </w:rPr>
        <w:t>Порівнюючи отриманні дані ЧСС з нормативними показниками можна стверджувати: в ОГ1 ЧСС більше норми на 12</w:t>
      </w:r>
      <w:r w:rsidRPr="00750BFA">
        <w:rPr>
          <w:spacing w:val="-15"/>
          <w:szCs w:val="28"/>
        </w:rPr>
        <w:t xml:space="preserve"> </w:t>
      </w:r>
      <w:r w:rsidRPr="00750BFA">
        <w:rPr>
          <w:szCs w:val="28"/>
        </w:rPr>
        <w:t>%; у КГ1 – на 11 %; в ОГ2 – на 14 %; у КГ2 – на 12</w:t>
      </w:r>
      <w:r w:rsidRPr="00750BFA">
        <w:rPr>
          <w:spacing w:val="-12"/>
          <w:szCs w:val="28"/>
        </w:rPr>
        <w:t xml:space="preserve"> </w:t>
      </w:r>
      <w:r w:rsidRPr="00750BFA">
        <w:rPr>
          <w:szCs w:val="28"/>
        </w:rPr>
        <w:t>%.</w:t>
      </w:r>
    </w:p>
    <w:p w:rsidR="00B21ED2" w:rsidRPr="00750BFA" w:rsidRDefault="00B21ED2" w:rsidP="00B21ED2">
      <w:pPr>
        <w:spacing w:line="360" w:lineRule="auto"/>
        <w:ind w:firstLine="703"/>
        <w:jc w:val="both"/>
        <w:rPr>
          <w:b/>
          <w:sz w:val="28"/>
          <w:szCs w:val="28"/>
          <w:lang w:val="uk-UA"/>
        </w:rPr>
      </w:pPr>
      <w:r w:rsidRPr="00750BFA">
        <w:rPr>
          <w:sz w:val="28"/>
          <w:szCs w:val="28"/>
          <w:lang w:val="uk-UA"/>
        </w:rPr>
        <w:t>Після проведення реабілітаційних заходів (обстеження після ІІ періоду) показник ЧСС у слабозорих школярів ОГ1 становив 75,3±4,3 уд/хв</w:t>
      </w:r>
      <w:r w:rsidRPr="00750BFA">
        <w:rPr>
          <w:sz w:val="28"/>
          <w:szCs w:val="28"/>
          <w:vertAlign w:val="superscript"/>
          <w:lang w:val="uk-UA"/>
        </w:rPr>
        <w:t>-1</w:t>
      </w:r>
      <w:r w:rsidRPr="00750BFA">
        <w:rPr>
          <w:sz w:val="28"/>
          <w:szCs w:val="28"/>
          <w:lang w:val="uk-UA"/>
        </w:rPr>
        <w:t>, у КГ1 – 74,8±4,7 уд/хв</w:t>
      </w:r>
      <w:r w:rsidRPr="00750BFA">
        <w:rPr>
          <w:sz w:val="28"/>
          <w:szCs w:val="28"/>
          <w:vertAlign w:val="superscript"/>
          <w:lang w:val="uk-UA"/>
        </w:rPr>
        <w:t>-1</w:t>
      </w:r>
      <w:r w:rsidRPr="00750BFA">
        <w:rPr>
          <w:sz w:val="28"/>
          <w:szCs w:val="28"/>
          <w:lang w:val="uk-UA"/>
        </w:rPr>
        <w:t>, в ОГ2 – 76,4±4,3 уд/хв</w:t>
      </w:r>
      <w:r w:rsidRPr="00750BFA">
        <w:rPr>
          <w:sz w:val="28"/>
          <w:szCs w:val="28"/>
          <w:vertAlign w:val="superscript"/>
          <w:lang w:val="uk-UA"/>
        </w:rPr>
        <w:t>-1</w:t>
      </w:r>
      <w:r w:rsidRPr="00750BFA">
        <w:rPr>
          <w:sz w:val="28"/>
          <w:szCs w:val="28"/>
          <w:lang w:val="uk-UA"/>
        </w:rPr>
        <w:t>, відповідно у КГ2 – 75,8±5,1 уд/хв</w:t>
      </w:r>
      <w:r w:rsidRPr="00750BFA">
        <w:rPr>
          <w:sz w:val="28"/>
          <w:szCs w:val="28"/>
          <w:vertAlign w:val="superscript"/>
          <w:lang w:val="uk-UA"/>
        </w:rPr>
        <w:t>-1</w:t>
      </w:r>
      <w:r w:rsidRPr="00750BFA">
        <w:rPr>
          <w:sz w:val="28"/>
          <w:szCs w:val="28"/>
          <w:lang w:val="uk-UA"/>
        </w:rPr>
        <w:t>. Отже, в ОГ1 середнє значення ЧСС зменшилось на 2,9 уд/хв</w:t>
      </w:r>
      <w:r w:rsidRPr="00750BFA">
        <w:rPr>
          <w:sz w:val="28"/>
          <w:szCs w:val="28"/>
          <w:vertAlign w:val="superscript"/>
          <w:lang w:val="uk-UA"/>
        </w:rPr>
        <w:t>-1</w:t>
      </w:r>
      <w:r w:rsidRPr="00750BFA">
        <w:rPr>
          <w:sz w:val="28"/>
          <w:szCs w:val="28"/>
          <w:lang w:val="uk-UA"/>
        </w:rPr>
        <w:t>; у КГ1 – на 1,7 уд/хв</w:t>
      </w:r>
      <w:r w:rsidRPr="00750BFA">
        <w:rPr>
          <w:sz w:val="28"/>
          <w:szCs w:val="28"/>
          <w:vertAlign w:val="superscript"/>
          <w:lang w:val="uk-UA"/>
        </w:rPr>
        <w:t>-1</w:t>
      </w:r>
      <w:r w:rsidRPr="00750BFA">
        <w:rPr>
          <w:sz w:val="28"/>
          <w:szCs w:val="28"/>
          <w:lang w:val="uk-UA"/>
        </w:rPr>
        <w:t>; в ОГ2 – на 1,5 уд/хв</w:t>
      </w:r>
      <w:r w:rsidRPr="00750BFA">
        <w:rPr>
          <w:sz w:val="28"/>
          <w:szCs w:val="28"/>
          <w:vertAlign w:val="superscript"/>
          <w:lang w:val="uk-UA"/>
        </w:rPr>
        <w:t>-1</w:t>
      </w:r>
      <w:r w:rsidRPr="00750BFA">
        <w:rPr>
          <w:sz w:val="28"/>
          <w:szCs w:val="28"/>
          <w:lang w:val="uk-UA"/>
        </w:rPr>
        <w:t>; у КГ2 – на 1,5 уд/хв</w:t>
      </w:r>
      <w:r w:rsidRPr="00750BFA">
        <w:rPr>
          <w:sz w:val="28"/>
          <w:szCs w:val="28"/>
          <w:vertAlign w:val="superscript"/>
          <w:lang w:val="uk-UA"/>
        </w:rPr>
        <w:t>-1</w:t>
      </w:r>
      <w:r w:rsidRPr="00750BFA">
        <w:rPr>
          <w:sz w:val="28"/>
          <w:szCs w:val="28"/>
          <w:lang w:val="uk-UA"/>
        </w:rPr>
        <w:t>.</w:t>
      </w:r>
    </w:p>
    <w:p w:rsidR="00B21ED2" w:rsidRPr="00750BFA" w:rsidRDefault="00B21ED2" w:rsidP="00B21ED2">
      <w:pPr>
        <w:pStyle w:val="a3"/>
        <w:spacing w:line="360" w:lineRule="auto"/>
        <w:ind w:firstLine="703"/>
        <w:rPr>
          <w:szCs w:val="28"/>
        </w:rPr>
      </w:pPr>
      <w:r w:rsidRPr="00750BFA">
        <w:rPr>
          <w:szCs w:val="28"/>
        </w:rPr>
        <w:lastRenderedPageBreak/>
        <w:t>Порівнюючи отриманні дані ЧСС з нормативними показниками можна стверджувати: в ОГ1 ЧСС більше норми на 10</w:t>
      </w:r>
      <w:r w:rsidRPr="00750BFA">
        <w:rPr>
          <w:spacing w:val="-18"/>
          <w:szCs w:val="28"/>
        </w:rPr>
        <w:t xml:space="preserve"> </w:t>
      </w:r>
      <w:r w:rsidRPr="00750BFA">
        <w:rPr>
          <w:szCs w:val="28"/>
        </w:rPr>
        <w:t>%; у КГ1 – на 10 %; в ОГ2 – на 12</w:t>
      </w:r>
      <w:r w:rsidRPr="00750BFA">
        <w:rPr>
          <w:spacing w:val="-18"/>
          <w:szCs w:val="28"/>
        </w:rPr>
        <w:t xml:space="preserve"> </w:t>
      </w:r>
      <w:r w:rsidRPr="00750BFA">
        <w:rPr>
          <w:szCs w:val="28"/>
        </w:rPr>
        <w:t>%; у КГ2 – на 12</w:t>
      </w:r>
      <w:r w:rsidRPr="00750BFA">
        <w:rPr>
          <w:spacing w:val="-15"/>
          <w:szCs w:val="28"/>
        </w:rPr>
        <w:t xml:space="preserve"> </w:t>
      </w:r>
      <w:r w:rsidRPr="00750BFA">
        <w:rPr>
          <w:szCs w:val="28"/>
        </w:rPr>
        <w:t>%.</w:t>
      </w:r>
    </w:p>
    <w:p w:rsidR="00B21ED2" w:rsidRPr="00750BFA" w:rsidRDefault="00B21ED2" w:rsidP="00B21ED2">
      <w:pPr>
        <w:spacing w:line="360" w:lineRule="auto"/>
        <w:ind w:firstLine="703"/>
        <w:jc w:val="both"/>
        <w:rPr>
          <w:b/>
          <w:sz w:val="28"/>
          <w:szCs w:val="28"/>
          <w:lang w:val="uk-UA"/>
        </w:rPr>
      </w:pPr>
      <w:r w:rsidRPr="00750BFA">
        <w:rPr>
          <w:sz w:val="28"/>
          <w:szCs w:val="28"/>
          <w:lang w:val="uk-UA"/>
        </w:rPr>
        <w:t>Після проведення реабілітаційних заходів (обстеження після ІІІ періоду) середнє значення ЧСС у школярів ОГ1 становило 73,9± 4,8 уд/хв</w:t>
      </w:r>
      <w:r w:rsidRPr="00750BFA">
        <w:rPr>
          <w:sz w:val="28"/>
          <w:szCs w:val="28"/>
          <w:vertAlign w:val="superscript"/>
          <w:lang w:val="uk-UA"/>
        </w:rPr>
        <w:t>-1</w:t>
      </w:r>
      <w:r w:rsidRPr="00750BFA">
        <w:rPr>
          <w:sz w:val="28"/>
          <w:szCs w:val="28"/>
          <w:lang w:val="uk-UA"/>
        </w:rPr>
        <w:t>, у КГ1 – 74,1±4,5 уд/хв</w:t>
      </w:r>
      <w:r w:rsidRPr="00750BFA">
        <w:rPr>
          <w:sz w:val="28"/>
          <w:szCs w:val="28"/>
          <w:vertAlign w:val="superscript"/>
          <w:lang w:val="uk-UA"/>
        </w:rPr>
        <w:t>-1</w:t>
      </w:r>
      <w:r w:rsidRPr="00750BFA">
        <w:rPr>
          <w:sz w:val="28"/>
          <w:szCs w:val="28"/>
          <w:lang w:val="uk-UA"/>
        </w:rPr>
        <w:t>, в</w:t>
      </w:r>
      <w:r w:rsidRPr="00750BFA">
        <w:rPr>
          <w:spacing w:val="-40"/>
          <w:sz w:val="28"/>
          <w:szCs w:val="28"/>
          <w:lang w:val="uk-UA"/>
        </w:rPr>
        <w:t xml:space="preserve">  </w:t>
      </w:r>
      <w:r w:rsidRPr="00750BFA">
        <w:rPr>
          <w:sz w:val="28"/>
          <w:szCs w:val="28"/>
          <w:lang w:val="uk-UA"/>
        </w:rPr>
        <w:t>ОГ2 – 76,1±4,5 уд/хв</w:t>
      </w:r>
      <w:r w:rsidRPr="00750BFA">
        <w:rPr>
          <w:sz w:val="28"/>
          <w:szCs w:val="28"/>
          <w:vertAlign w:val="superscript"/>
          <w:lang w:val="uk-UA"/>
        </w:rPr>
        <w:t>-1</w:t>
      </w:r>
      <w:r w:rsidRPr="00750BFA">
        <w:rPr>
          <w:sz w:val="28"/>
          <w:szCs w:val="28"/>
          <w:lang w:val="uk-UA"/>
        </w:rPr>
        <w:t>, а в учнів КГ2 – 75,5±4,9 уд/хв</w:t>
      </w:r>
      <w:r w:rsidRPr="00750BFA">
        <w:rPr>
          <w:sz w:val="28"/>
          <w:szCs w:val="28"/>
          <w:vertAlign w:val="superscript"/>
          <w:lang w:val="uk-UA"/>
        </w:rPr>
        <w:t>-1</w:t>
      </w:r>
      <w:r w:rsidRPr="00750BFA">
        <w:rPr>
          <w:sz w:val="28"/>
          <w:szCs w:val="28"/>
          <w:lang w:val="uk-UA"/>
        </w:rPr>
        <w:t>. Отже, в ОГ1 середнє значення ЧСС зменшилось на 4,3 уд/хв</w:t>
      </w:r>
      <w:r w:rsidRPr="00750BFA">
        <w:rPr>
          <w:sz w:val="28"/>
          <w:szCs w:val="28"/>
          <w:vertAlign w:val="superscript"/>
          <w:lang w:val="uk-UA"/>
        </w:rPr>
        <w:t>-1</w:t>
      </w:r>
      <w:r w:rsidRPr="00750BFA">
        <w:rPr>
          <w:sz w:val="28"/>
          <w:szCs w:val="28"/>
          <w:lang w:val="uk-UA"/>
        </w:rPr>
        <w:t>; у КГ1 – на 2,4 уд/хв</w:t>
      </w:r>
      <w:r w:rsidRPr="00750BFA">
        <w:rPr>
          <w:sz w:val="28"/>
          <w:szCs w:val="28"/>
          <w:vertAlign w:val="superscript"/>
          <w:lang w:val="uk-UA"/>
        </w:rPr>
        <w:t>-1</w:t>
      </w:r>
      <w:r w:rsidRPr="00750BFA">
        <w:rPr>
          <w:sz w:val="28"/>
          <w:szCs w:val="28"/>
          <w:lang w:val="uk-UA"/>
        </w:rPr>
        <w:t xml:space="preserve"> (p&lt;0,05); в ОГ2 – на 1,8 уд/хв</w:t>
      </w:r>
      <w:r w:rsidRPr="00750BFA">
        <w:rPr>
          <w:sz w:val="28"/>
          <w:szCs w:val="28"/>
          <w:vertAlign w:val="superscript"/>
          <w:lang w:val="uk-UA"/>
        </w:rPr>
        <w:t>-1</w:t>
      </w:r>
      <w:r w:rsidRPr="00750BFA">
        <w:rPr>
          <w:sz w:val="28"/>
          <w:szCs w:val="28"/>
          <w:lang w:val="uk-UA"/>
        </w:rPr>
        <w:t>; у КГ2 – на 1,8 уд/хв</w:t>
      </w:r>
      <w:r w:rsidRPr="00750BFA">
        <w:rPr>
          <w:sz w:val="28"/>
          <w:szCs w:val="28"/>
          <w:vertAlign w:val="superscript"/>
          <w:lang w:val="uk-UA"/>
        </w:rPr>
        <w:t>-1</w:t>
      </w:r>
      <w:r w:rsidRPr="00750BFA">
        <w:rPr>
          <w:sz w:val="28"/>
          <w:szCs w:val="28"/>
          <w:lang w:val="uk-UA"/>
        </w:rPr>
        <w:t xml:space="preserve"> (табл. 3.13).</w:t>
      </w:r>
    </w:p>
    <w:p w:rsidR="00B21ED2" w:rsidRPr="00750BFA" w:rsidRDefault="00B21ED2" w:rsidP="00B21ED2">
      <w:pPr>
        <w:spacing w:line="360" w:lineRule="auto"/>
        <w:ind w:right="-2"/>
        <w:jc w:val="right"/>
        <w:rPr>
          <w:i/>
          <w:sz w:val="28"/>
          <w:szCs w:val="28"/>
          <w:lang w:val="uk-UA"/>
        </w:rPr>
      </w:pPr>
      <w:r w:rsidRPr="00750BFA">
        <w:rPr>
          <w:i/>
          <w:sz w:val="28"/>
          <w:szCs w:val="28"/>
          <w:lang w:val="uk-UA"/>
        </w:rPr>
        <w:t>Таблиця 3.13</w:t>
      </w:r>
    </w:p>
    <w:p w:rsidR="00B21ED2" w:rsidRPr="00750BFA" w:rsidRDefault="00B21ED2" w:rsidP="00B21ED2">
      <w:pPr>
        <w:jc w:val="center"/>
        <w:rPr>
          <w:b/>
          <w:sz w:val="28"/>
          <w:szCs w:val="28"/>
          <w:lang w:val="uk-UA"/>
        </w:rPr>
      </w:pPr>
      <w:r w:rsidRPr="00750BFA">
        <w:rPr>
          <w:b/>
          <w:sz w:val="28"/>
          <w:szCs w:val="28"/>
          <w:lang w:val="uk-UA"/>
        </w:rPr>
        <w:t>Динаміка показників ЧСС в основних і контрольних групах, (</w:t>
      </w:r>
      <w:r w:rsidRPr="00750BFA">
        <w:rPr>
          <w:b/>
          <w:i/>
          <w:position w:val="-4"/>
          <w:sz w:val="28"/>
          <w:szCs w:val="28"/>
          <w:lang w:val="uk-UA"/>
        </w:rPr>
        <w:object w:dxaOrig="260" w:dyaOrig="320">
          <v:shape id="_x0000_i1061" type="#_x0000_t75" style="width:10.2pt;height:13.6pt" o:ole="">
            <v:imagedata r:id="rId7" o:title=""/>
          </v:shape>
          <o:OLEObject Type="Embed" ProgID="Equation.3" ShapeID="_x0000_i1061" DrawAspect="Content" ObjectID="_1687128028" r:id="rId44"/>
        </w:object>
      </w:r>
      <w:r w:rsidRPr="00750BFA">
        <w:rPr>
          <w:b/>
          <w:sz w:val="28"/>
          <w:szCs w:val="28"/>
          <w:lang w:val="uk-UA"/>
        </w:rPr>
        <w:t>±S)</w:t>
      </w:r>
    </w:p>
    <w:p w:rsidR="00B21ED2" w:rsidRPr="00750BFA" w:rsidRDefault="00B21ED2" w:rsidP="00B21ED2">
      <w:pPr>
        <w:pStyle w:val="a3"/>
        <w:ind w:right="-2" w:firstLine="710"/>
        <w:rPr>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3"/>
        <w:gridCol w:w="1843"/>
        <w:gridCol w:w="1843"/>
        <w:gridCol w:w="1984"/>
        <w:gridCol w:w="1843"/>
      </w:tblGrid>
      <w:tr w:rsidR="00B21ED2" w:rsidRPr="00750BFA" w:rsidTr="000618DA">
        <w:trPr>
          <w:trHeight w:val="448"/>
        </w:trPr>
        <w:tc>
          <w:tcPr>
            <w:tcW w:w="1843" w:type="dxa"/>
            <w:vMerge w:val="restart"/>
          </w:tcPr>
          <w:p w:rsidR="00B21ED2" w:rsidRPr="00750BFA" w:rsidRDefault="00B21ED2" w:rsidP="000618DA">
            <w:pPr>
              <w:spacing w:line="360" w:lineRule="auto"/>
              <w:jc w:val="center"/>
              <w:rPr>
                <w:sz w:val="28"/>
                <w:szCs w:val="28"/>
                <w:lang w:val="uk-UA"/>
              </w:rPr>
            </w:pPr>
            <w:r w:rsidRPr="00750BFA">
              <w:rPr>
                <w:sz w:val="28"/>
                <w:szCs w:val="28"/>
                <w:lang w:val="uk-UA"/>
              </w:rPr>
              <w:t>Група</w:t>
            </w:r>
          </w:p>
        </w:tc>
        <w:tc>
          <w:tcPr>
            <w:tcW w:w="7513" w:type="dxa"/>
            <w:gridSpan w:val="4"/>
          </w:tcPr>
          <w:p w:rsidR="00B21ED2" w:rsidRPr="00750BFA" w:rsidRDefault="00B21ED2" w:rsidP="000618DA">
            <w:pPr>
              <w:spacing w:line="360" w:lineRule="auto"/>
              <w:jc w:val="center"/>
              <w:rPr>
                <w:sz w:val="28"/>
                <w:szCs w:val="28"/>
                <w:lang w:val="uk-UA"/>
              </w:rPr>
            </w:pPr>
            <w:r w:rsidRPr="00750BFA">
              <w:rPr>
                <w:sz w:val="28"/>
                <w:szCs w:val="28"/>
                <w:lang w:val="uk-UA"/>
              </w:rPr>
              <w:t>ЧСС, с</w:t>
            </w:r>
          </w:p>
        </w:tc>
      </w:tr>
      <w:tr w:rsidR="00B21ED2" w:rsidRPr="00750BFA" w:rsidTr="000618DA">
        <w:trPr>
          <w:trHeight w:val="448"/>
        </w:trPr>
        <w:tc>
          <w:tcPr>
            <w:tcW w:w="1843" w:type="dxa"/>
            <w:vMerge/>
          </w:tcPr>
          <w:p w:rsidR="00B21ED2" w:rsidRPr="00750BFA" w:rsidRDefault="00B21ED2" w:rsidP="000618DA">
            <w:pPr>
              <w:spacing w:line="360" w:lineRule="auto"/>
              <w:jc w:val="center"/>
              <w:rPr>
                <w:sz w:val="28"/>
                <w:szCs w:val="28"/>
                <w:lang w:val="uk-UA"/>
              </w:rPr>
            </w:pPr>
          </w:p>
        </w:tc>
        <w:tc>
          <w:tcPr>
            <w:tcW w:w="1843" w:type="dxa"/>
          </w:tcPr>
          <w:p w:rsidR="00B21ED2" w:rsidRPr="00750BFA" w:rsidRDefault="00B21ED2" w:rsidP="000618DA">
            <w:pPr>
              <w:spacing w:line="360" w:lineRule="auto"/>
              <w:jc w:val="center"/>
              <w:rPr>
                <w:sz w:val="28"/>
                <w:szCs w:val="28"/>
                <w:lang w:val="uk-UA"/>
              </w:rPr>
            </w:pPr>
            <w:r w:rsidRPr="00750BFA">
              <w:rPr>
                <w:sz w:val="28"/>
                <w:szCs w:val="28"/>
                <w:lang w:val="uk-UA"/>
              </w:rPr>
              <w:t>Первинне обстеження</w:t>
            </w:r>
          </w:p>
        </w:tc>
        <w:tc>
          <w:tcPr>
            <w:tcW w:w="1843" w:type="dxa"/>
          </w:tcPr>
          <w:p w:rsidR="00B21ED2" w:rsidRPr="00750BFA" w:rsidRDefault="00B21ED2" w:rsidP="000618DA">
            <w:pPr>
              <w:spacing w:line="360" w:lineRule="auto"/>
              <w:jc w:val="center"/>
              <w:rPr>
                <w:sz w:val="28"/>
                <w:szCs w:val="28"/>
                <w:lang w:val="uk-UA"/>
              </w:rPr>
            </w:pPr>
            <w:r w:rsidRPr="00750BFA">
              <w:rPr>
                <w:sz w:val="28"/>
                <w:szCs w:val="28"/>
                <w:lang w:val="uk-UA"/>
              </w:rPr>
              <w:t>Обстеження після І періоду</w:t>
            </w:r>
          </w:p>
        </w:tc>
        <w:tc>
          <w:tcPr>
            <w:tcW w:w="1984" w:type="dxa"/>
          </w:tcPr>
          <w:p w:rsidR="00B21ED2" w:rsidRPr="00750BFA" w:rsidRDefault="00B21ED2" w:rsidP="000618DA">
            <w:pPr>
              <w:spacing w:line="360" w:lineRule="auto"/>
              <w:jc w:val="center"/>
              <w:rPr>
                <w:sz w:val="28"/>
                <w:szCs w:val="28"/>
                <w:lang w:val="uk-UA"/>
              </w:rPr>
            </w:pPr>
            <w:r w:rsidRPr="00750BFA">
              <w:rPr>
                <w:sz w:val="28"/>
                <w:szCs w:val="28"/>
                <w:lang w:val="uk-UA"/>
              </w:rPr>
              <w:t>Обстеження після ІІ періоду</w:t>
            </w:r>
          </w:p>
        </w:tc>
        <w:tc>
          <w:tcPr>
            <w:tcW w:w="1843" w:type="dxa"/>
          </w:tcPr>
          <w:p w:rsidR="00B21ED2" w:rsidRPr="00750BFA" w:rsidRDefault="00B21ED2" w:rsidP="000618DA">
            <w:pPr>
              <w:spacing w:line="360" w:lineRule="auto"/>
              <w:jc w:val="center"/>
              <w:rPr>
                <w:sz w:val="28"/>
                <w:szCs w:val="28"/>
                <w:lang w:val="uk-UA"/>
              </w:rPr>
            </w:pPr>
            <w:r w:rsidRPr="00750BFA">
              <w:rPr>
                <w:sz w:val="28"/>
                <w:szCs w:val="28"/>
                <w:lang w:val="uk-UA"/>
              </w:rPr>
              <w:t>Обстеження після ІІІ періоду</w:t>
            </w:r>
          </w:p>
        </w:tc>
      </w:tr>
      <w:tr w:rsidR="00B21ED2" w:rsidRPr="00750BFA" w:rsidTr="000618DA">
        <w:trPr>
          <w:trHeight w:val="373"/>
        </w:trPr>
        <w:tc>
          <w:tcPr>
            <w:tcW w:w="1843" w:type="dxa"/>
          </w:tcPr>
          <w:p w:rsidR="00B21ED2" w:rsidRPr="00750BFA" w:rsidRDefault="00B21ED2" w:rsidP="000618DA">
            <w:pPr>
              <w:spacing w:line="360" w:lineRule="auto"/>
              <w:jc w:val="center"/>
              <w:rPr>
                <w:sz w:val="28"/>
                <w:szCs w:val="28"/>
                <w:lang w:val="uk-UA"/>
              </w:rPr>
            </w:pPr>
            <w:r w:rsidRPr="00750BFA">
              <w:rPr>
                <w:sz w:val="28"/>
                <w:szCs w:val="28"/>
                <w:lang w:val="uk-UA"/>
              </w:rPr>
              <w:t>ОГ1 (n=3)</w:t>
            </w:r>
          </w:p>
        </w:tc>
        <w:tc>
          <w:tcPr>
            <w:tcW w:w="1843" w:type="dxa"/>
          </w:tcPr>
          <w:p w:rsidR="00B21ED2" w:rsidRPr="00750BFA" w:rsidRDefault="00B21ED2" w:rsidP="000618DA">
            <w:pPr>
              <w:pStyle w:val="TableParagraph"/>
              <w:spacing w:line="317" w:lineRule="exact"/>
              <w:ind w:left="41" w:right="-68"/>
              <w:rPr>
                <w:sz w:val="28"/>
                <w:szCs w:val="28"/>
                <w:lang w:val="uk-UA"/>
              </w:rPr>
            </w:pPr>
            <w:r w:rsidRPr="00750BFA">
              <w:rPr>
                <w:sz w:val="28"/>
                <w:szCs w:val="28"/>
                <w:lang w:val="uk-UA"/>
              </w:rPr>
              <w:t>78,2±5,4</w:t>
            </w:r>
          </w:p>
        </w:tc>
        <w:tc>
          <w:tcPr>
            <w:tcW w:w="1843" w:type="dxa"/>
          </w:tcPr>
          <w:p w:rsidR="00B21ED2" w:rsidRPr="00750BFA" w:rsidRDefault="00B21ED2" w:rsidP="000618DA">
            <w:pPr>
              <w:pStyle w:val="TableParagraph"/>
              <w:spacing w:line="317" w:lineRule="exact"/>
              <w:ind w:left="41" w:right="-68"/>
              <w:rPr>
                <w:sz w:val="28"/>
                <w:szCs w:val="28"/>
                <w:lang w:val="uk-UA"/>
              </w:rPr>
            </w:pPr>
            <w:r w:rsidRPr="00750BFA">
              <w:rPr>
                <w:sz w:val="28"/>
                <w:szCs w:val="28"/>
                <w:lang w:val="uk-UA"/>
              </w:rPr>
              <w:t>76,4±4,9</w:t>
            </w:r>
          </w:p>
        </w:tc>
        <w:tc>
          <w:tcPr>
            <w:tcW w:w="1984" w:type="dxa"/>
          </w:tcPr>
          <w:p w:rsidR="00B21ED2" w:rsidRPr="00750BFA" w:rsidRDefault="00B21ED2" w:rsidP="000618DA">
            <w:pPr>
              <w:pStyle w:val="TableParagraph"/>
              <w:spacing w:line="317" w:lineRule="exact"/>
              <w:ind w:left="41" w:right="-68"/>
              <w:rPr>
                <w:sz w:val="28"/>
                <w:szCs w:val="28"/>
                <w:lang w:val="uk-UA"/>
              </w:rPr>
            </w:pPr>
            <w:r w:rsidRPr="00750BFA">
              <w:rPr>
                <w:sz w:val="28"/>
                <w:szCs w:val="28"/>
                <w:lang w:val="uk-UA"/>
              </w:rPr>
              <w:t>75,3±4,3</w:t>
            </w:r>
          </w:p>
        </w:tc>
        <w:tc>
          <w:tcPr>
            <w:tcW w:w="1843" w:type="dxa"/>
          </w:tcPr>
          <w:p w:rsidR="00B21ED2" w:rsidRPr="00750BFA" w:rsidRDefault="00B21ED2" w:rsidP="000618DA">
            <w:pPr>
              <w:pStyle w:val="TableParagraph"/>
              <w:spacing w:line="317" w:lineRule="exact"/>
              <w:ind w:left="41" w:right="-68"/>
              <w:rPr>
                <w:sz w:val="28"/>
                <w:szCs w:val="28"/>
                <w:lang w:val="uk-UA"/>
              </w:rPr>
            </w:pPr>
            <w:r w:rsidRPr="00750BFA">
              <w:rPr>
                <w:sz w:val="28"/>
                <w:szCs w:val="28"/>
                <w:lang w:val="uk-UA"/>
              </w:rPr>
              <w:t>73,9*±4,8</w:t>
            </w:r>
          </w:p>
        </w:tc>
      </w:tr>
      <w:tr w:rsidR="00B21ED2" w:rsidRPr="00750BFA" w:rsidTr="000618DA">
        <w:trPr>
          <w:trHeight w:val="463"/>
        </w:trPr>
        <w:tc>
          <w:tcPr>
            <w:tcW w:w="1843" w:type="dxa"/>
          </w:tcPr>
          <w:p w:rsidR="00B21ED2" w:rsidRPr="00750BFA" w:rsidRDefault="00B21ED2" w:rsidP="000618DA">
            <w:pPr>
              <w:spacing w:line="360" w:lineRule="auto"/>
              <w:jc w:val="center"/>
              <w:rPr>
                <w:sz w:val="28"/>
                <w:szCs w:val="28"/>
                <w:lang w:val="uk-UA"/>
              </w:rPr>
            </w:pPr>
            <w:r w:rsidRPr="00750BFA">
              <w:rPr>
                <w:sz w:val="28"/>
                <w:szCs w:val="28"/>
                <w:lang w:val="uk-UA"/>
              </w:rPr>
              <w:t>КГ1 (n=3)</w:t>
            </w:r>
          </w:p>
        </w:tc>
        <w:tc>
          <w:tcPr>
            <w:tcW w:w="1843" w:type="dxa"/>
          </w:tcPr>
          <w:p w:rsidR="00B21ED2" w:rsidRPr="00750BFA" w:rsidRDefault="00B21ED2" w:rsidP="000618DA">
            <w:pPr>
              <w:pStyle w:val="TableParagraph"/>
              <w:spacing w:line="317" w:lineRule="exact"/>
              <w:ind w:left="41" w:right="-68"/>
              <w:rPr>
                <w:sz w:val="28"/>
                <w:szCs w:val="28"/>
                <w:lang w:val="uk-UA"/>
              </w:rPr>
            </w:pPr>
            <w:r w:rsidRPr="00750BFA">
              <w:rPr>
                <w:sz w:val="28"/>
                <w:szCs w:val="28"/>
                <w:lang w:val="uk-UA"/>
              </w:rPr>
              <w:t>76,5±5,3</w:t>
            </w:r>
          </w:p>
        </w:tc>
        <w:tc>
          <w:tcPr>
            <w:tcW w:w="1843" w:type="dxa"/>
          </w:tcPr>
          <w:p w:rsidR="00B21ED2" w:rsidRPr="00750BFA" w:rsidRDefault="00B21ED2" w:rsidP="000618DA">
            <w:pPr>
              <w:pStyle w:val="TableParagraph"/>
              <w:spacing w:line="317" w:lineRule="exact"/>
              <w:ind w:left="41" w:right="-68"/>
              <w:rPr>
                <w:sz w:val="28"/>
                <w:szCs w:val="28"/>
                <w:lang w:val="uk-UA"/>
              </w:rPr>
            </w:pPr>
            <w:r w:rsidRPr="00750BFA">
              <w:rPr>
                <w:sz w:val="28"/>
                <w:szCs w:val="28"/>
                <w:lang w:val="uk-UA"/>
              </w:rPr>
              <w:t>75,6±5,3</w:t>
            </w:r>
          </w:p>
        </w:tc>
        <w:tc>
          <w:tcPr>
            <w:tcW w:w="1984" w:type="dxa"/>
          </w:tcPr>
          <w:p w:rsidR="00B21ED2" w:rsidRPr="00750BFA" w:rsidRDefault="00B21ED2" w:rsidP="000618DA">
            <w:pPr>
              <w:pStyle w:val="TableParagraph"/>
              <w:spacing w:line="317" w:lineRule="exact"/>
              <w:ind w:left="41" w:right="-68"/>
              <w:rPr>
                <w:sz w:val="28"/>
                <w:szCs w:val="28"/>
                <w:lang w:val="uk-UA"/>
              </w:rPr>
            </w:pPr>
            <w:r w:rsidRPr="00750BFA">
              <w:rPr>
                <w:sz w:val="28"/>
                <w:szCs w:val="28"/>
                <w:lang w:val="uk-UA"/>
              </w:rPr>
              <w:t>74,8±4,7</w:t>
            </w:r>
          </w:p>
        </w:tc>
        <w:tc>
          <w:tcPr>
            <w:tcW w:w="1843" w:type="dxa"/>
          </w:tcPr>
          <w:p w:rsidR="00B21ED2" w:rsidRPr="00750BFA" w:rsidRDefault="00B21ED2" w:rsidP="000618DA">
            <w:pPr>
              <w:pStyle w:val="TableParagraph"/>
              <w:spacing w:line="317" w:lineRule="exact"/>
              <w:ind w:left="41" w:right="-68"/>
              <w:rPr>
                <w:sz w:val="28"/>
                <w:szCs w:val="28"/>
                <w:lang w:val="uk-UA"/>
              </w:rPr>
            </w:pPr>
            <w:r w:rsidRPr="00750BFA">
              <w:rPr>
                <w:sz w:val="28"/>
                <w:szCs w:val="28"/>
                <w:lang w:val="uk-UA"/>
              </w:rPr>
              <w:t>74,1±4,5</w:t>
            </w:r>
          </w:p>
        </w:tc>
      </w:tr>
      <w:tr w:rsidR="00B21ED2" w:rsidRPr="00750BFA" w:rsidTr="000618DA">
        <w:trPr>
          <w:trHeight w:val="448"/>
        </w:trPr>
        <w:tc>
          <w:tcPr>
            <w:tcW w:w="1843" w:type="dxa"/>
          </w:tcPr>
          <w:p w:rsidR="00B21ED2" w:rsidRPr="00750BFA" w:rsidRDefault="00B21ED2" w:rsidP="000618DA">
            <w:pPr>
              <w:spacing w:line="360" w:lineRule="auto"/>
              <w:jc w:val="center"/>
              <w:rPr>
                <w:sz w:val="28"/>
                <w:szCs w:val="28"/>
                <w:lang w:val="uk-UA"/>
              </w:rPr>
            </w:pPr>
            <w:r w:rsidRPr="00750BFA">
              <w:rPr>
                <w:sz w:val="28"/>
                <w:szCs w:val="28"/>
                <w:lang w:val="uk-UA"/>
              </w:rPr>
              <w:t>ОГ2 (n=4)</w:t>
            </w:r>
          </w:p>
        </w:tc>
        <w:tc>
          <w:tcPr>
            <w:tcW w:w="1843" w:type="dxa"/>
          </w:tcPr>
          <w:p w:rsidR="00B21ED2" w:rsidRPr="00750BFA" w:rsidRDefault="00B21ED2" w:rsidP="000618DA">
            <w:pPr>
              <w:pStyle w:val="TableParagraph"/>
              <w:spacing w:line="317" w:lineRule="exact"/>
              <w:ind w:left="41" w:right="-68"/>
              <w:rPr>
                <w:sz w:val="28"/>
                <w:szCs w:val="28"/>
                <w:lang w:val="uk-UA"/>
              </w:rPr>
            </w:pPr>
            <w:r w:rsidRPr="00750BFA">
              <w:rPr>
                <w:sz w:val="28"/>
                <w:szCs w:val="28"/>
                <w:lang w:val="uk-UA"/>
              </w:rPr>
              <w:t>77,9±5,2</w:t>
            </w:r>
          </w:p>
        </w:tc>
        <w:tc>
          <w:tcPr>
            <w:tcW w:w="1843" w:type="dxa"/>
          </w:tcPr>
          <w:p w:rsidR="00B21ED2" w:rsidRPr="00750BFA" w:rsidRDefault="00B21ED2" w:rsidP="000618DA">
            <w:pPr>
              <w:pStyle w:val="TableParagraph"/>
              <w:spacing w:line="317" w:lineRule="exact"/>
              <w:ind w:left="41" w:right="-68"/>
              <w:rPr>
                <w:sz w:val="28"/>
                <w:szCs w:val="28"/>
                <w:lang w:val="uk-UA"/>
              </w:rPr>
            </w:pPr>
            <w:r w:rsidRPr="00750BFA">
              <w:rPr>
                <w:sz w:val="28"/>
                <w:szCs w:val="28"/>
                <w:lang w:val="uk-UA"/>
              </w:rPr>
              <w:t>77,4±4,6</w:t>
            </w:r>
          </w:p>
        </w:tc>
        <w:tc>
          <w:tcPr>
            <w:tcW w:w="1984" w:type="dxa"/>
          </w:tcPr>
          <w:p w:rsidR="00B21ED2" w:rsidRPr="00750BFA" w:rsidRDefault="00B21ED2" w:rsidP="000618DA">
            <w:pPr>
              <w:pStyle w:val="TableParagraph"/>
              <w:spacing w:line="317" w:lineRule="exact"/>
              <w:ind w:left="41" w:right="-68"/>
              <w:rPr>
                <w:sz w:val="28"/>
                <w:szCs w:val="28"/>
                <w:lang w:val="uk-UA"/>
              </w:rPr>
            </w:pPr>
            <w:r w:rsidRPr="00750BFA">
              <w:rPr>
                <w:sz w:val="28"/>
                <w:szCs w:val="28"/>
                <w:lang w:val="uk-UA"/>
              </w:rPr>
              <w:t>76,4±4,3</w:t>
            </w:r>
          </w:p>
        </w:tc>
        <w:tc>
          <w:tcPr>
            <w:tcW w:w="1843" w:type="dxa"/>
          </w:tcPr>
          <w:p w:rsidR="00B21ED2" w:rsidRPr="00750BFA" w:rsidRDefault="00B21ED2" w:rsidP="000618DA">
            <w:pPr>
              <w:pStyle w:val="TableParagraph"/>
              <w:spacing w:line="317" w:lineRule="exact"/>
              <w:ind w:left="41" w:right="-68"/>
              <w:rPr>
                <w:sz w:val="28"/>
                <w:szCs w:val="28"/>
                <w:lang w:val="uk-UA"/>
              </w:rPr>
            </w:pPr>
            <w:r w:rsidRPr="00750BFA">
              <w:rPr>
                <w:sz w:val="28"/>
                <w:szCs w:val="28"/>
                <w:lang w:val="uk-UA"/>
              </w:rPr>
              <w:t>76,1±4,5</w:t>
            </w:r>
          </w:p>
        </w:tc>
      </w:tr>
      <w:tr w:rsidR="00B21ED2" w:rsidRPr="00750BFA" w:rsidTr="000618DA">
        <w:trPr>
          <w:trHeight w:val="448"/>
        </w:trPr>
        <w:tc>
          <w:tcPr>
            <w:tcW w:w="1843" w:type="dxa"/>
          </w:tcPr>
          <w:p w:rsidR="00B21ED2" w:rsidRPr="00750BFA" w:rsidRDefault="00B21ED2" w:rsidP="000618DA">
            <w:pPr>
              <w:spacing w:line="360" w:lineRule="auto"/>
              <w:jc w:val="center"/>
              <w:rPr>
                <w:sz w:val="28"/>
                <w:szCs w:val="28"/>
                <w:lang w:val="uk-UA"/>
              </w:rPr>
            </w:pPr>
            <w:r w:rsidRPr="00750BFA">
              <w:rPr>
                <w:sz w:val="28"/>
                <w:szCs w:val="28"/>
                <w:lang w:val="uk-UA"/>
              </w:rPr>
              <w:t>КГ2 (n=4)</w:t>
            </w:r>
          </w:p>
        </w:tc>
        <w:tc>
          <w:tcPr>
            <w:tcW w:w="1843" w:type="dxa"/>
          </w:tcPr>
          <w:p w:rsidR="00B21ED2" w:rsidRPr="00750BFA" w:rsidRDefault="00B21ED2" w:rsidP="000618DA">
            <w:pPr>
              <w:pStyle w:val="TableParagraph"/>
              <w:spacing w:line="317" w:lineRule="exact"/>
              <w:ind w:left="41" w:right="-68"/>
              <w:rPr>
                <w:sz w:val="28"/>
                <w:szCs w:val="28"/>
                <w:lang w:val="uk-UA"/>
              </w:rPr>
            </w:pPr>
            <w:r w:rsidRPr="00750BFA">
              <w:rPr>
                <w:sz w:val="28"/>
                <w:szCs w:val="28"/>
                <w:lang w:val="uk-UA"/>
              </w:rPr>
              <w:t>77,3±5,1</w:t>
            </w:r>
          </w:p>
        </w:tc>
        <w:tc>
          <w:tcPr>
            <w:tcW w:w="1843" w:type="dxa"/>
          </w:tcPr>
          <w:p w:rsidR="00B21ED2" w:rsidRPr="00750BFA" w:rsidRDefault="00B21ED2" w:rsidP="000618DA">
            <w:pPr>
              <w:pStyle w:val="TableParagraph"/>
              <w:spacing w:line="317" w:lineRule="exact"/>
              <w:ind w:left="41" w:right="-68"/>
              <w:rPr>
                <w:sz w:val="28"/>
                <w:szCs w:val="28"/>
                <w:lang w:val="uk-UA"/>
              </w:rPr>
            </w:pPr>
            <w:r w:rsidRPr="00750BFA">
              <w:rPr>
                <w:sz w:val="28"/>
                <w:szCs w:val="28"/>
                <w:lang w:val="uk-UA"/>
              </w:rPr>
              <w:t>76,8±4,9</w:t>
            </w:r>
          </w:p>
        </w:tc>
        <w:tc>
          <w:tcPr>
            <w:tcW w:w="1984" w:type="dxa"/>
          </w:tcPr>
          <w:p w:rsidR="00B21ED2" w:rsidRPr="00750BFA" w:rsidRDefault="00B21ED2" w:rsidP="000618DA">
            <w:pPr>
              <w:pStyle w:val="TableParagraph"/>
              <w:spacing w:line="317" w:lineRule="exact"/>
              <w:ind w:left="41" w:right="-68"/>
              <w:rPr>
                <w:sz w:val="28"/>
                <w:szCs w:val="28"/>
                <w:lang w:val="uk-UA"/>
              </w:rPr>
            </w:pPr>
            <w:r w:rsidRPr="00750BFA">
              <w:rPr>
                <w:sz w:val="28"/>
                <w:szCs w:val="28"/>
                <w:lang w:val="uk-UA"/>
              </w:rPr>
              <w:t>75,8±5,1</w:t>
            </w:r>
          </w:p>
        </w:tc>
        <w:tc>
          <w:tcPr>
            <w:tcW w:w="1843" w:type="dxa"/>
          </w:tcPr>
          <w:p w:rsidR="00B21ED2" w:rsidRPr="00750BFA" w:rsidRDefault="00B21ED2" w:rsidP="000618DA">
            <w:pPr>
              <w:pStyle w:val="TableParagraph"/>
              <w:spacing w:line="317" w:lineRule="exact"/>
              <w:ind w:left="41" w:right="-68"/>
              <w:rPr>
                <w:sz w:val="28"/>
                <w:szCs w:val="28"/>
                <w:lang w:val="uk-UA"/>
              </w:rPr>
            </w:pPr>
            <w:r w:rsidRPr="00750BFA">
              <w:rPr>
                <w:sz w:val="28"/>
                <w:szCs w:val="28"/>
                <w:lang w:val="uk-UA"/>
              </w:rPr>
              <w:t>75,5±4,9</w:t>
            </w:r>
          </w:p>
        </w:tc>
      </w:tr>
    </w:tbl>
    <w:p w:rsidR="00B21ED2" w:rsidRPr="00750BFA" w:rsidRDefault="00B21ED2" w:rsidP="00B21ED2">
      <w:pPr>
        <w:pStyle w:val="a3"/>
        <w:ind w:right="-2"/>
        <w:jc w:val="center"/>
        <w:rPr>
          <w:szCs w:val="28"/>
        </w:rPr>
      </w:pPr>
      <w:r w:rsidRPr="00750BFA">
        <w:rPr>
          <w:szCs w:val="28"/>
        </w:rPr>
        <w:t>Примітка* – відмінності між показниками основної і контрольної груп 1 і 2 статистично значуща на рівні</w:t>
      </w:r>
      <w:r w:rsidRPr="00750BFA">
        <w:rPr>
          <w:spacing w:val="55"/>
          <w:szCs w:val="28"/>
        </w:rPr>
        <w:t xml:space="preserve"> </w:t>
      </w:r>
      <w:r w:rsidRPr="00750BFA">
        <w:rPr>
          <w:szCs w:val="28"/>
        </w:rPr>
        <w:t>p˂0,05.</w:t>
      </w:r>
    </w:p>
    <w:p w:rsidR="00B21ED2" w:rsidRPr="00750BFA" w:rsidRDefault="00B21ED2" w:rsidP="00B21ED2">
      <w:pPr>
        <w:spacing w:line="360" w:lineRule="auto"/>
        <w:ind w:firstLine="703"/>
        <w:jc w:val="both"/>
        <w:rPr>
          <w:b/>
          <w:sz w:val="28"/>
          <w:szCs w:val="28"/>
          <w:lang w:val="uk-UA"/>
        </w:rPr>
      </w:pPr>
    </w:p>
    <w:p w:rsidR="00B21ED2" w:rsidRPr="00750BFA" w:rsidRDefault="00B21ED2" w:rsidP="00B21ED2">
      <w:pPr>
        <w:pStyle w:val="a3"/>
        <w:spacing w:line="360" w:lineRule="auto"/>
        <w:ind w:right="-2" w:firstLine="703"/>
        <w:rPr>
          <w:szCs w:val="28"/>
        </w:rPr>
      </w:pPr>
      <w:r w:rsidRPr="00750BFA">
        <w:rPr>
          <w:szCs w:val="28"/>
        </w:rPr>
        <w:t>Порівнюючи отриманні дані з нормативними показниками можна стверджувати: в ОГ1 ЧСС більше норми на 8 %; у КГ1 – на 9 %; в ОГ2 – на 11</w:t>
      </w:r>
      <w:r w:rsidRPr="00750BFA">
        <w:rPr>
          <w:spacing w:val="-20"/>
          <w:szCs w:val="28"/>
        </w:rPr>
        <w:t xml:space="preserve"> </w:t>
      </w:r>
      <w:r w:rsidRPr="00750BFA">
        <w:rPr>
          <w:szCs w:val="28"/>
        </w:rPr>
        <w:t>%; у КГ2 – на 11</w:t>
      </w:r>
      <w:r w:rsidRPr="00750BFA">
        <w:rPr>
          <w:spacing w:val="-17"/>
          <w:szCs w:val="28"/>
        </w:rPr>
        <w:t xml:space="preserve"> </w:t>
      </w:r>
      <w:r w:rsidRPr="00750BFA">
        <w:rPr>
          <w:szCs w:val="28"/>
        </w:rPr>
        <w:t>%. Таким чином, після проведення реабілітаційних заходів показник ЧСС покращився: в ОГ1 – на 7 %; у КГ1 – на 3 %; в ОГ2 – на 4 %; у КГ2 – на 2,2 %.</w:t>
      </w:r>
    </w:p>
    <w:p w:rsidR="00B21ED2" w:rsidRPr="00750BFA" w:rsidRDefault="00B21ED2" w:rsidP="00B21ED2">
      <w:pPr>
        <w:pStyle w:val="a3"/>
        <w:spacing w:line="360" w:lineRule="auto"/>
        <w:ind w:right="-2" w:firstLine="703"/>
        <w:rPr>
          <w:szCs w:val="28"/>
        </w:rPr>
      </w:pPr>
      <w:r w:rsidRPr="00750BFA">
        <w:rPr>
          <w:szCs w:val="28"/>
        </w:rPr>
        <w:t>Початкове середнє значення ЧСС у хлопців ОГ1 становило 76,3± 4,4 уд/хв</w:t>
      </w:r>
      <w:r w:rsidRPr="00750BFA">
        <w:rPr>
          <w:szCs w:val="28"/>
          <w:vertAlign w:val="superscript"/>
        </w:rPr>
        <w:t>-1</w:t>
      </w:r>
      <w:r w:rsidRPr="00750BFA">
        <w:rPr>
          <w:spacing w:val="-1"/>
          <w:szCs w:val="28"/>
        </w:rPr>
        <w:t xml:space="preserve"> </w:t>
      </w:r>
      <w:r w:rsidRPr="00750BFA">
        <w:rPr>
          <w:szCs w:val="28"/>
        </w:rPr>
        <w:t>(</w:t>
      </w:r>
      <w:r w:rsidRPr="00750BFA">
        <w:rPr>
          <w:b/>
          <w:position w:val="-4"/>
          <w:szCs w:val="28"/>
        </w:rPr>
        <w:object w:dxaOrig="260" w:dyaOrig="320">
          <v:shape id="_x0000_i1062" type="#_x0000_t75" style="width:10.2pt;height:13.6pt" o:ole="">
            <v:imagedata r:id="rId7" o:title=""/>
          </v:shape>
          <o:OLEObject Type="Embed" ProgID="Equation.3" ShapeID="_x0000_i1062" DrawAspect="Content" ObjectID="_1687128029" r:id="rId45"/>
        </w:object>
      </w:r>
      <w:r w:rsidRPr="00750BFA">
        <w:rPr>
          <w:szCs w:val="28"/>
        </w:rPr>
        <w:t>±S),</w:t>
      </w:r>
      <w:r w:rsidRPr="00750BFA">
        <w:rPr>
          <w:spacing w:val="1"/>
          <w:szCs w:val="28"/>
        </w:rPr>
        <w:t xml:space="preserve"> у </w:t>
      </w:r>
      <w:r w:rsidRPr="00750BFA">
        <w:rPr>
          <w:szCs w:val="28"/>
        </w:rPr>
        <w:t>КГ1</w:t>
      </w:r>
      <w:r w:rsidRPr="00750BFA">
        <w:rPr>
          <w:spacing w:val="-1"/>
          <w:szCs w:val="28"/>
        </w:rPr>
        <w:t xml:space="preserve"> </w:t>
      </w:r>
      <w:r w:rsidRPr="00750BFA">
        <w:rPr>
          <w:szCs w:val="28"/>
        </w:rPr>
        <w:t>– 75,2±4,1</w:t>
      </w:r>
      <w:r w:rsidRPr="00750BFA">
        <w:rPr>
          <w:spacing w:val="3"/>
          <w:szCs w:val="28"/>
        </w:rPr>
        <w:t xml:space="preserve"> </w:t>
      </w:r>
      <w:r w:rsidRPr="00750BFA">
        <w:rPr>
          <w:szCs w:val="28"/>
        </w:rPr>
        <w:t>уд/хв</w:t>
      </w:r>
      <w:r w:rsidRPr="00750BFA">
        <w:rPr>
          <w:szCs w:val="28"/>
          <w:vertAlign w:val="superscript"/>
        </w:rPr>
        <w:t>-1</w:t>
      </w:r>
      <w:r w:rsidRPr="00750BFA">
        <w:rPr>
          <w:szCs w:val="28"/>
        </w:rPr>
        <w:t>,</w:t>
      </w:r>
      <w:r w:rsidRPr="00750BFA">
        <w:rPr>
          <w:spacing w:val="1"/>
          <w:szCs w:val="28"/>
        </w:rPr>
        <w:t xml:space="preserve"> в </w:t>
      </w:r>
      <w:r w:rsidRPr="00750BFA">
        <w:rPr>
          <w:szCs w:val="28"/>
        </w:rPr>
        <w:t>ОГ2</w:t>
      </w:r>
      <w:r w:rsidRPr="00750BFA">
        <w:rPr>
          <w:spacing w:val="-1"/>
          <w:szCs w:val="28"/>
        </w:rPr>
        <w:t xml:space="preserve"> </w:t>
      </w:r>
      <w:r w:rsidRPr="00750BFA">
        <w:rPr>
          <w:szCs w:val="28"/>
        </w:rPr>
        <w:t>– 76±3,7</w:t>
      </w:r>
      <w:r w:rsidRPr="00750BFA">
        <w:rPr>
          <w:spacing w:val="3"/>
          <w:szCs w:val="28"/>
        </w:rPr>
        <w:t xml:space="preserve"> </w:t>
      </w:r>
      <w:r w:rsidRPr="00750BFA">
        <w:rPr>
          <w:szCs w:val="28"/>
        </w:rPr>
        <w:t>уд/хв</w:t>
      </w:r>
      <w:r w:rsidRPr="00750BFA">
        <w:rPr>
          <w:szCs w:val="28"/>
          <w:vertAlign w:val="superscript"/>
        </w:rPr>
        <w:t>-1</w:t>
      </w:r>
      <w:r w:rsidRPr="00750BFA">
        <w:rPr>
          <w:szCs w:val="28"/>
        </w:rPr>
        <w:t>,</w:t>
      </w:r>
      <w:r w:rsidRPr="00750BFA">
        <w:rPr>
          <w:spacing w:val="1"/>
          <w:szCs w:val="28"/>
        </w:rPr>
        <w:t xml:space="preserve"> у </w:t>
      </w:r>
      <w:r w:rsidRPr="00750BFA">
        <w:rPr>
          <w:szCs w:val="28"/>
        </w:rPr>
        <w:t>КГ2</w:t>
      </w:r>
      <w:r w:rsidRPr="00750BFA">
        <w:rPr>
          <w:spacing w:val="-1"/>
          <w:szCs w:val="28"/>
        </w:rPr>
        <w:t xml:space="preserve"> </w:t>
      </w:r>
      <w:r w:rsidRPr="00750BFA">
        <w:rPr>
          <w:szCs w:val="28"/>
        </w:rPr>
        <w:t>– 76,4±4,6 уд/хв</w:t>
      </w:r>
      <w:r w:rsidRPr="00750BFA">
        <w:rPr>
          <w:szCs w:val="28"/>
          <w:vertAlign w:val="superscript"/>
        </w:rPr>
        <w:t>-1</w:t>
      </w:r>
      <w:r w:rsidRPr="00750BFA">
        <w:rPr>
          <w:szCs w:val="28"/>
        </w:rPr>
        <w:t xml:space="preserve">. У дівчат були встановлені відповідні показники. В ОГ1 </w:t>
      </w:r>
      <w:r w:rsidRPr="00750BFA">
        <w:rPr>
          <w:spacing w:val="2"/>
          <w:szCs w:val="28"/>
        </w:rPr>
        <w:t xml:space="preserve">ЧСС </w:t>
      </w:r>
      <w:r w:rsidRPr="00750BFA">
        <w:rPr>
          <w:szCs w:val="28"/>
        </w:rPr>
        <w:lastRenderedPageBreak/>
        <w:t>становила 80,8±5,5 уд/хв</w:t>
      </w:r>
      <w:r w:rsidRPr="00750BFA">
        <w:rPr>
          <w:szCs w:val="28"/>
          <w:vertAlign w:val="superscript"/>
        </w:rPr>
        <w:t>-1</w:t>
      </w:r>
      <w:r w:rsidRPr="00750BFA">
        <w:rPr>
          <w:szCs w:val="28"/>
        </w:rPr>
        <w:t>, у КГ1 – 78,1±5,9 уд/хв</w:t>
      </w:r>
      <w:r w:rsidRPr="00750BFA">
        <w:rPr>
          <w:szCs w:val="28"/>
          <w:vertAlign w:val="superscript"/>
        </w:rPr>
        <w:t>-1</w:t>
      </w:r>
      <w:r w:rsidRPr="00750BFA">
        <w:rPr>
          <w:szCs w:val="28"/>
        </w:rPr>
        <w:t>, в ОГ2 – 80,6±5,9</w:t>
      </w:r>
      <w:r w:rsidRPr="00750BFA">
        <w:rPr>
          <w:spacing w:val="67"/>
          <w:szCs w:val="28"/>
        </w:rPr>
        <w:t xml:space="preserve"> </w:t>
      </w:r>
      <w:r w:rsidRPr="00750BFA">
        <w:rPr>
          <w:szCs w:val="28"/>
        </w:rPr>
        <w:t>уд/хв</w:t>
      </w:r>
      <w:r w:rsidRPr="00750BFA">
        <w:rPr>
          <w:szCs w:val="28"/>
          <w:vertAlign w:val="superscript"/>
        </w:rPr>
        <w:t>-1</w:t>
      </w:r>
      <w:r w:rsidRPr="00750BFA">
        <w:rPr>
          <w:szCs w:val="28"/>
        </w:rPr>
        <w:t>, у КГ2 – 78,3±5,4 уд/хв</w:t>
      </w:r>
      <w:r w:rsidRPr="00750BFA">
        <w:rPr>
          <w:szCs w:val="28"/>
          <w:vertAlign w:val="superscript"/>
        </w:rPr>
        <w:t>-1</w:t>
      </w:r>
      <w:r w:rsidRPr="00750BFA">
        <w:rPr>
          <w:szCs w:val="28"/>
        </w:rPr>
        <w:t>.</w:t>
      </w:r>
    </w:p>
    <w:p w:rsidR="00B21ED2" w:rsidRPr="00750BFA" w:rsidRDefault="00B21ED2" w:rsidP="00B21ED2">
      <w:pPr>
        <w:pStyle w:val="a3"/>
        <w:spacing w:line="360" w:lineRule="auto"/>
        <w:ind w:right="-2" w:firstLine="703"/>
        <w:rPr>
          <w:szCs w:val="28"/>
        </w:rPr>
      </w:pPr>
      <w:r w:rsidRPr="00750BFA">
        <w:rPr>
          <w:szCs w:val="28"/>
        </w:rPr>
        <w:t>Після проведення реабілітаційних заходів (обстеження після І періоду) показник ЧСС у хлопців ОГ1 становив 74,8±4,2 уд/хв</w:t>
      </w:r>
      <w:r w:rsidRPr="00750BFA">
        <w:rPr>
          <w:szCs w:val="28"/>
          <w:vertAlign w:val="superscript"/>
        </w:rPr>
        <w:t>-1</w:t>
      </w:r>
      <w:r w:rsidRPr="00750BFA">
        <w:rPr>
          <w:szCs w:val="28"/>
        </w:rPr>
        <w:t>, у КГ1 –</w:t>
      </w:r>
      <w:r w:rsidRPr="00750BFA">
        <w:rPr>
          <w:spacing w:val="31"/>
          <w:szCs w:val="28"/>
        </w:rPr>
        <w:t xml:space="preserve"> </w:t>
      </w:r>
      <w:r w:rsidRPr="00750BFA">
        <w:rPr>
          <w:szCs w:val="28"/>
        </w:rPr>
        <w:t>74,1± 3,8 уд/хв</w:t>
      </w:r>
      <w:r w:rsidRPr="00750BFA">
        <w:rPr>
          <w:szCs w:val="28"/>
          <w:vertAlign w:val="superscript"/>
        </w:rPr>
        <w:t>-1</w:t>
      </w:r>
      <w:r w:rsidRPr="00750BFA">
        <w:rPr>
          <w:szCs w:val="28"/>
        </w:rPr>
        <w:t>, в ОГ2 – 75,9±3,5 уд/хв</w:t>
      </w:r>
      <w:r w:rsidRPr="00750BFA">
        <w:rPr>
          <w:szCs w:val="28"/>
          <w:vertAlign w:val="superscript"/>
        </w:rPr>
        <w:t>-1</w:t>
      </w:r>
      <w:r w:rsidRPr="00750BFA">
        <w:rPr>
          <w:szCs w:val="28"/>
        </w:rPr>
        <w:t>, у КГ2 – 75,6±4,1 уд/хв</w:t>
      </w:r>
      <w:r w:rsidRPr="00750BFA">
        <w:rPr>
          <w:szCs w:val="28"/>
          <w:vertAlign w:val="superscript"/>
        </w:rPr>
        <w:t>-1</w:t>
      </w:r>
      <w:r w:rsidRPr="00750BFA">
        <w:rPr>
          <w:szCs w:val="28"/>
        </w:rPr>
        <w:t xml:space="preserve">. У дівчат були встановлені відповідні показники. В </w:t>
      </w:r>
      <w:r w:rsidRPr="00750BFA">
        <w:rPr>
          <w:spacing w:val="2"/>
          <w:szCs w:val="28"/>
        </w:rPr>
        <w:t>ОГ</w:t>
      </w:r>
      <w:r w:rsidRPr="00750BFA">
        <w:rPr>
          <w:szCs w:val="28"/>
        </w:rPr>
        <w:t>1 показник ЧСС становив – 78,5± 5 уд/хв</w:t>
      </w:r>
      <w:r w:rsidRPr="00750BFA">
        <w:rPr>
          <w:szCs w:val="28"/>
          <w:vertAlign w:val="superscript"/>
        </w:rPr>
        <w:t>-1</w:t>
      </w:r>
      <w:r w:rsidRPr="00750BFA">
        <w:rPr>
          <w:szCs w:val="28"/>
        </w:rPr>
        <w:t>,</w:t>
      </w:r>
      <w:r w:rsidRPr="00750BFA">
        <w:rPr>
          <w:spacing w:val="44"/>
          <w:szCs w:val="28"/>
        </w:rPr>
        <w:t xml:space="preserve"> у </w:t>
      </w:r>
      <w:r w:rsidRPr="00750BFA">
        <w:rPr>
          <w:szCs w:val="28"/>
        </w:rPr>
        <w:t>КГ1</w:t>
      </w:r>
      <w:r w:rsidRPr="00750BFA">
        <w:rPr>
          <w:spacing w:val="42"/>
          <w:szCs w:val="28"/>
        </w:rPr>
        <w:t xml:space="preserve"> </w:t>
      </w:r>
      <w:r w:rsidRPr="00750BFA">
        <w:rPr>
          <w:szCs w:val="28"/>
        </w:rPr>
        <w:t>–</w:t>
      </w:r>
      <w:r w:rsidRPr="00750BFA">
        <w:rPr>
          <w:spacing w:val="42"/>
          <w:szCs w:val="28"/>
        </w:rPr>
        <w:t xml:space="preserve"> </w:t>
      </w:r>
      <w:r w:rsidRPr="00750BFA">
        <w:rPr>
          <w:szCs w:val="28"/>
        </w:rPr>
        <w:t>77,4±6,2</w:t>
      </w:r>
      <w:r w:rsidRPr="00750BFA">
        <w:rPr>
          <w:spacing w:val="42"/>
          <w:szCs w:val="28"/>
        </w:rPr>
        <w:t xml:space="preserve"> </w:t>
      </w:r>
      <w:r w:rsidRPr="00750BFA">
        <w:rPr>
          <w:szCs w:val="28"/>
        </w:rPr>
        <w:t>уд/хв</w:t>
      </w:r>
      <w:r w:rsidRPr="00750BFA">
        <w:rPr>
          <w:szCs w:val="28"/>
          <w:vertAlign w:val="superscript"/>
        </w:rPr>
        <w:t>-1</w:t>
      </w:r>
      <w:r w:rsidRPr="00750BFA">
        <w:rPr>
          <w:szCs w:val="28"/>
        </w:rPr>
        <w:t>,</w:t>
      </w:r>
      <w:r w:rsidRPr="00750BFA">
        <w:rPr>
          <w:spacing w:val="44"/>
          <w:szCs w:val="28"/>
        </w:rPr>
        <w:t xml:space="preserve"> в </w:t>
      </w:r>
      <w:r w:rsidRPr="00750BFA">
        <w:rPr>
          <w:szCs w:val="28"/>
        </w:rPr>
        <w:t>ОГ2</w:t>
      </w:r>
      <w:r w:rsidRPr="00750BFA">
        <w:rPr>
          <w:spacing w:val="42"/>
          <w:szCs w:val="28"/>
        </w:rPr>
        <w:t xml:space="preserve"> </w:t>
      </w:r>
      <w:r w:rsidRPr="00750BFA">
        <w:rPr>
          <w:szCs w:val="28"/>
        </w:rPr>
        <w:t>–</w:t>
      </w:r>
      <w:r w:rsidRPr="00750BFA">
        <w:rPr>
          <w:spacing w:val="42"/>
          <w:szCs w:val="28"/>
        </w:rPr>
        <w:t xml:space="preserve"> </w:t>
      </w:r>
      <w:r w:rsidRPr="00750BFA">
        <w:rPr>
          <w:szCs w:val="28"/>
        </w:rPr>
        <w:t>79,6±5,2</w:t>
      </w:r>
      <w:r w:rsidRPr="00750BFA">
        <w:rPr>
          <w:spacing w:val="42"/>
          <w:szCs w:val="28"/>
        </w:rPr>
        <w:t xml:space="preserve"> </w:t>
      </w:r>
      <w:r w:rsidRPr="00750BFA">
        <w:rPr>
          <w:szCs w:val="28"/>
        </w:rPr>
        <w:t>уд/хв</w:t>
      </w:r>
      <w:r w:rsidRPr="00750BFA">
        <w:rPr>
          <w:szCs w:val="28"/>
          <w:vertAlign w:val="superscript"/>
        </w:rPr>
        <w:t>-1</w:t>
      </w:r>
      <w:r w:rsidRPr="00750BFA">
        <w:rPr>
          <w:szCs w:val="28"/>
        </w:rPr>
        <w:t>,</w:t>
      </w:r>
      <w:r w:rsidRPr="00750BFA">
        <w:rPr>
          <w:spacing w:val="43"/>
          <w:szCs w:val="28"/>
        </w:rPr>
        <w:t xml:space="preserve"> у </w:t>
      </w:r>
      <w:r w:rsidRPr="00750BFA">
        <w:rPr>
          <w:szCs w:val="28"/>
        </w:rPr>
        <w:t>КГ2</w:t>
      </w:r>
      <w:r w:rsidRPr="00750BFA">
        <w:rPr>
          <w:spacing w:val="42"/>
          <w:szCs w:val="28"/>
        </w:rPr>
        <w:t xml:space="preserve"> </w:t>
      </w:r>
      <w:r w:rsidRPr="00750BFA">
        <w:rPr>
          <w:szCs w:val="28"/>
        </w:rPr>
        <w:t>–</w:t>
      </w:r>
      <w:r w:rsidRPr="00750BFA">
        <w:rPr>
          <w:spacing w:val="42"/>
          <w:szCs w:val="28"/>
        </w:rPr>
        <w:t xml:space="preserve"> </w:t>
      </w:r>
      <w:r w:rsidRPr="00750BFA">
        <w:rPr>
          <w:szCs w:val="28"/>
        </w:rPr>
        <w:t>78,2±5,3 уд/хв</w:t>
      </w:r>
      <w:r w:rsidRPr="00750BFA">
        <w:rPr>
          <w:szCs w:val="28"/>
          <w:vertAlign w:val="superscript"/>
        </w:rPr>
        <w:t>-1</w:t>
      </w:r>
      <w:r w:rsidRPr="00750BFA">
        <w:rPr>
          <w:szCs w:val="28"/>
        </w:rPr>
        <w:t>. Отже, у хлопців ОГ1 середнє значення ЧСС знизилось на 1,5 уд/хв</w:t>
      </w:r>
      <w:r w:rsidRPr="00750BFA">
        <w:rPr>
          <w:szCs w:val="28"/>
          <w:vertAlign w:val="superscript"/>
        </w:rPr>
        <w:t>-1</w:t>
      </w:r>
      <w:r w:rsidRPr="00750BFA">
        <w:rPr>
          <w:szCs w:val="28"/>
        </w:rPr>
        <w:t>; у КГ1</w:t>
      </w:r>
      <w:r w:rsidRPr="00750BFA">
        <w:rPr>
          <w:spacing w:val="9"/>
          <w:szCs w:val="28"/>
        </w:rPr>
        <w:t xml:space="preserve"> </w:t>
      </w:r>
      <w:r w:rsidRPr="00750BFA">
        <w:rPr>
          <w:szCs w:val="28"/>
        </w:rPr>
        <w:t>–</w:t>
      </w:r>
      <w:r w:rsidRPr="00750BFA">
        <w:rPr>
          <w:spacing w:val="9"/>
          <w:szCs w:val="28"/>
        </w:rPr>
        <w:t xml:space="preserve"> </w:t>
      </w:r>
      <w:r w:rsidRPr="00750BFA">
        <w:rPr>
          <w:szCs w:val="28"/>
        </w:rPr>
        <w:t>на</w:t>
      </w:r>
      <w:r w:rsidRPr="00750BFA">
        <w:rPr>
          <w:spacing w:val="10"/>
          <w:szCs w:val="28"/>
        </w:rPr>
        <w:t xml:space="preserve"> </w:t>
      </w:r>
      <w:r w:rsidRPr="00750BFA">
        <w:rPr>
          <w:szCs w:val="28"/>
        </w:rPr>
        <w:t>1,1</w:t>
      </w:r>
      <w:r w:rsidRPr="00750BFA">
        <w:rPr>
          <w:spacing w:val="8"/>
          <w:szCs w:val="28"/>
        </w:rPr>
        <w:t xml:space="preserve"> </w:t>
      </w:r>
      <w:r w:rsidRPr="00750BFA">
        <w:rPr>
          <w:szCs w:val="28"/>
        </w:rPr>
        <w:t>уд/хв</w:t>
      </w:r>
      <w:r w:rsidRPr="00750BFA">
        <w:rPr>
          <w:szCs w:val="28"/>
          <w:vertAlign w:val="superscript"/>
        </w:rPr>
        <w:t>-1</w:t>
      </w:r>
      <w:r w:rsidRPr="00750BFA">
        <w:rPr>
          <w:szCs w:val="28"/>
        </w:rPr>
        <w:t>;</w:t>
      </w:r>
      <w:r w:rsidRPr="00750BFA">
        <w:rPr>
          <w:spacing w:val="9"/>
          <w:szCs w:val="28"/>
        </w:rPr>
        <w:t xml:space="preserve"> </w:t>
      </w:r>
      <w:r w:rsidRPr="00750BFA">
        <w:rPr>
          <w:szCs w:val="28"/>
        </w:rPr>
        <w:t>в</w:t>
      </w:r>
      <w:r w:rsidRPr="00750BFA">
        <w:rPr>
          <w:spacing w:val="7"/>
          <w:szCs w:val="28"/>
        </w:rPr>
        <w:t xml:space="preserve"> </w:t>
      </w:r>
      <w:r w:rsidRPr="00750BFA">
        <w:rPr>
          <w:szCs w:val="28"/>
        </w:rPr>
        <w:t>ОГ2</w:t>
      </w:r>
      <w:r w:rsidRPr="00750BFA">
        <w:rPr>
          <w:spacing w:val="9"/>
          <w:szCs w:val="28"/>
        </w:rPr>
        <w:t xml:space="preserve"> </w:t>
      </w:r>
      <w:r w:rsidRPr="00750BFA">
        <w:rPr>
          <w:szCs w:val="28"/>
        </w:rPr>
        <w:t>–</w:t>
      </w:r>
      <w:r w:rsidRPr="00750BFA">
        <w:rPr>
          <w:spacing w:val="9"/>
          <w:szCs w:val="28"/>
        </w:rPr>
        <w:t xml:space="preserve"> </w:t>
      </w:r>
      <w:r w:rsidRPr="00750BFA">
        <w:rPr>
          <w:szCs w:val="28"/>
        </w:rPr>
        <w:t>на</w:t>
      </w:r>
      <w:r w:rsidRPr="00750BFA">
        <w:rPr>
          <w:spacing w:val="10"/>
          <w:szCs w:val="28"/>
        </w:rPr>
        <w:t xml:space="preserve"> </w:t>
      </w:r>
      <w:r w:rsidRPr="00750BFA">
        <w:rPr>
          <w:szCs w:val="28"/>
        </w:rPr>
        <w:t>0,1</w:t>
      </w:r>
      <w:r w:rsidRPr="00750BFA">
        <w:rPr>
          <w:spacing w:val="9"/>
          <w:szCs w:val="28"/>
        </w:rPr>
        <w:t xml:space="preserve"> </w:t>
      </w:r>
      <w:r w:rsidRPr="00750BFA">
        <w:rPr>
          <w:szCs w:val="28"/>
        </w:rPr>
        <w:t>уд/хв</w:t>
      </w:r>
      <w:r w:rsidRPr="00750BFA">
        <w:rPr>
          <w:szCs w:val="28"/>
          <w:vertAlign w:val="superscript"/>
        </w:rPr>
        <w:t>-1</w:t>
      </w:r>
      <w:r w:rsidRPr="00750BFA">
        <w:rPr>
          <w:szCs w:val="28"/>
        </w:rPr>
        <w:t>;</w:t>
      </w:r>
      <w:r w:rsidRPr="00750BFA">
        <w:rPr>
          <w:spacing w:val="9"/>
          <w:szCs w:val="28"/>
        </w:rPr>
        <w:t xml:space="preserve"> у </w:t>
      </w:r>
      <w:r w:rsidRPr="00750BFA">
        <w:rPr>
          <w:szCs w:val="28"/>
        </w:rPr>
        <w:t>КГ2</w:t>
      </w:r>
      <w:r w:rsidRPr="00750BFA">
        <w:rPr>
          <w:spacing w:val="9"/>
          <w:szCs w:val="28"/>
        </w:rPr>
        <w:t xml:space="preserve"> </w:t>
      </w:r>
      <w:r w:rsidRPr="00750BFA">
        <w:rPr>
          <w:szCs w:val="28"/>
        </w:rPr>
        <w:t>–</w:t>
      </w:r>
      <w:r w:rsidRPr="00750BFA">
        <w:rPr>
          <w:spacing w:val="8"/>
          <w:szCs w:val="28"/>
        </w:rPr>
        <w:t xml:space="preserve"> </w:t>
      </w:r>
      <w:r w:rsidRPr="00750BFA">
        <w:rPr>
          <w:szCs w:val="28"/>
        </w:rPr>
        <w:t>на</w:t>
      </w:r>
      <w:r w:rsidRPr="00750BFA">
        <w:rPr>
          <w:spacing w:val="10"/>
          <w:szCs w:val="28"/>
        </w:rPr>
        <w:t xml:space="preserve">  </w:t>
      </w:r>
      <w:r w:rsidRPr="00750BFA">
        <w:rPr>
          <w:szCs w:val="28"/>
        </w:rPr>
        <w:t>0,8</w:t>
      </w:r>
      <w:r w:rsidRPr="00750BFA">
        <w:rPr>
          <w:spacing w:val="9"/>
          <w:szCs w:val="28"/>
        </w:rPr>
        <w:t> </w:t>
      </w:r>
      <w:r w:rsidRPr="00750BFA">
        <w:rPr>
          <w:szCs w:val="28"/>
        </w:rPr>
        <w:t>уд/хв</w:t>
      </w:r>
      <w:r w:rsidRPr="00750BFA">
        <w:rPr>
          <w:szCs w:val="28"/>
          <w:vertAlign w:val="superscript"/>
        </w:rPr>
        <w:t>-1</w:t>
      </w:r>
      <w:r w:rsidRPr="00750BFA">
        <w:rPr>
          <w:szCs w:val="28"/>
        </w:rPr>
        <w:t>.</w:t>
      </w:r>
      <w:r w:rsidRPr="00750BFA">
        <w:rPr>
          <w:spacing w:val="10"/>
          <w:szCs w:val="28"/>
        </w:rPr>
        <w:t xml:space="preserve"> </w:t>
      </w:r>
      <w:r w:rsidRPr="00750BFA">
        <w:rPr>
          <w:szCs w:val="28"/>
        </w:rPr>
        <w:t>У</w:t>
      </w:r>
      <w:r w:rsidRPr="00750BFA">
        <w:rPr>
          <w:spacing w:val="9"/>
          <w:szCs w:val="28"/>
        </w:rPr>
        <w:t xml:space="preserve"> </w:t>
      </w:r>
      <w:r w:rsidRPr="00750BFA">
        <w:rPr>
          <w:szCs w:val="28"/>
        </w:rPr>
        <w:t>дівчат ОГ1 середнє значення ЧСС знизилось на 2,3 уд/хв</w:t>
      </w:r>
      <w:r w:rsidRPr="00750BFA">
        <w:rPr>
          <w:szCs w:val="28"/>
          <w:vertAlign w:val="superscript"/>
        </w:rPr>
        <w:t>-1</w:t>
      </w:r>
      <w:r w:rsidRPr="00750BFA">
        <w:rPr>
          <w:szCs w:val="28"/>
        </w:rPr>
        <w:t>; у КГ1 – на 0,7 уд/хв</w:t>
      </w:r>
      <w:r w:rsidRPr="00750BFA">
        <w:rPr>
          <w:szCs w:val="28"/>
          <w:vertAlign w:val="superscript"/>
        </w:rPr>
        <w:t>-1</w:t>
      </w:r>
      <w:r w:rsidRPr="00750BFA">
        <w:rPr>
          <w:szCs w:val="28"/>
        </w:rPr>
        <w:t>;</w:t>
      </w:r>
      <w:r w:rsidRPr="00750BFA">
        <w:rPr>
          <w:spacing w:val="17"/>
          <w:szCs w:val="28"/>
        </w:rPr>
        <w:t xml:space="preserve"> </w:t>
      </w:r>
      <w:r w:rsidRPr="00750BFA">
        <w:rPr>
          <w:szCs w:val="28"/>
        </w:rPr>
        <w:t>в ОГ2 – на 1 уд/хв</w:t>
      </w:r>
      <w:r w:rsidRPr="00750BFA">
        <w:rPr>
          <w:szCs w:val="28"/>
          <w:vertAlign w:val="superscript"/>
        </w:rPr>
        <w:t>-1</w:t>
      </w:r>
      <w:r w:rsidRPr="00750BFA">
        <w:rPr>
          <w:szCs w:val="28"/>
        </w:rPr>
        <w:t>; у КГ2 – на 0,1 уд/хв</w:t>
      </w:r>
      <w:r w:rsidRPr="00750BFA">
        <w:rPr>
          <w:szCs w:val="28"/>
          <w:vertAlign w:val="superscript"/>
        </w:rPr>
        <w:t>-1</w:t>
      </w:r>
      <w:r w:rsidRPr="00750BFA">
        <w:rPr>
          <w:szCs w:val="28"/>
        </w:rPr>
        <w:t>.</w:t>
      </w:r>
    </w:p>
    <w:p w:rsidR="00B21ED2" w:rsidRPr="00750BFA" w:rsidRDefault="00B21ED2" w:rsidP="00B21ED2">
      <w:pPr>
        <w:pStyle w:val="a3"/>
        <w:spacing w:line="360" w:lineRule="auto"/>
        <w:ind w:right="-2" w:firstLine="703"/>
        <w:rPr>
          <w:szCs w:val="28"/>
        </w:rPr>
      </w:pPr>
      <w:r w:rsidRPr="00750BFA">
        <w:rPr>
          <w:szCs w:val="28"/>
        </w:rPr>
        <w:t>Після проведення реабілітаційних заходів (обстеження після ІІ періоду) показник ЧСС у хлопців ОГ1 становив 73,9±3,9 уд/хв</w:t>
      </w:r>
      <w:r w:rsidRPr="00750BFA">
        <w:rPr>
          <w:szCs w:val="28"/>
          <w:vertAlign w:val="superscript"/>
        </w:rPr>
        <w:t>-1</w:t>
      </w:r>
      <w:r w:rsidRPr="00750BFA">
        <w:rPr>
          <w:szCs w:val="28"/>
        </w:rPr>
        <w:t xml:space="preserve"> (</w:t>
      </w:r>
      <w:r w:rsidRPr="00750BFA">
        <w:rPr>
          <w:b/>
          <w:position w:val="-4"/>
          <w:szCs w:val="28"/>
        </w:rPr>
        <w:object w:dxaOrig="260" w:dyaOrig="320">
          <v:shape id="_x0000_i1063" type="#_x0000_t75" style="width:10.2pt;height:13.6pt" o:ole="">
            <v:imagedata r:id="rId7" o:title=""/>
          </v:shape>
          <o:OLEObject Type="Embed" ProgID="Equation.3" ShapeID="_x0000_i1063" DrawAspect="Content" ObjectID="_1687128030" r:id="rId46"/>
        </w:object>
      </w:r>
      <w:r w:rsidRPr="00750BFA">
        <w:rPr>
          <w:szCs w:val="28"/>
        </w:rPr>
        <w:t>±S), у КГ1 – 74± 3,9 уд/хв</w:t>
      </w:r>
      <w:r w:rsidRPr="00750BFA">
        <w:rPr>
          <w:szCs w:val="28"/>
          <w:vertAlign w:val="superscript"/>
        </w:rPr>
        <w:t>-1</w:t>
      </w:r>
      <w:r w:rsidRPr="00750BFA">
        <w:rPr>
          <w:szCs w:val="28"/>
        </w:rPr>
        <w:t>, в ОГ2 – 75±3,7 уд/хв</w:t>
      </w:r>
      <w:r w:rsidRPr="00750BFA">
        <w:rPr>
          <w:szCs w:val="28"/>
          <w:vertAlign w:val="superscript"/>
        </w:rPr>
        <w:t>-1</w:t>
      </w:r>
      <w:r w:rsidRPr="00750BFA">
        <w:rPr>
          <w:szCs w:val="28"/>
        </w:rPr>
        <w:t>, у КГ2 – 75±4,4 уд/хв</w:t>
      </w:r>
      <w:r w:rsidRPr="00750BFA">
        <w:rPr>
          <w:szCs w:val="28"/>
          <w:vertAlign w:val="superscript"/>
        </w:rPr>
        <w:t>-1</w:t>
      </w:r>
      <w:r w:rsidRPr="00750BFA">
        <w:rPr>
          <w:szCs w:val="28"/>
        </w:rPr>
        <w:t>. У дівчат були встановлені відповідні показники. В ОГ1 показник ЧСС становив 77,3± 3,9 уд/хв</w:t>
      </w:r>
      <w:r w:rsidRPr="00750BFA">
        <w:rPr>
          <w:szCs w:val="28"/>
          <w:vertAlign w:val="superscript"/>
        </w:rPr>
        <w:t>-1</w:t>
      </w:r>
      <w:r w:rsidRPr="00750BFA">
        <w:rPr>
          <w:szCs w:val="28"/>
        </w:rPr>
        <w:t>, у КГ1 – 75,8±5,3 уд/хв</w:t>
      </w:r>
      <w:r w:rsidRPr="00750BFA">
        <w:rPr>
          <w:szCs w:val="28"/>
          <w:vertAlign w:val="superscript"/>
        </w:rPr>
        <w:t>-1</w:t>
      </w:r>
      <w:r w:rsidRPr="00750BFA">
        <w:rPr>
          <w:szCs w:val="28"/>
        </w:rPr>
        <w:t>, в ОГ2 – 78,4±4,3 уд/хв</w:t>
      </w:r>
      <w:r w:rsidRPr="00750BFA">
        <w:rPr>
          <w:szCs w:val="28"/>
          <w:vertAlign w:val="superscript"/>
        </w:rPr>
        <w:t>-1</w:t>
      </w:r>
      <w:r w:rsidRPr="00750BFA">
        <w:rPr>
          <w:szCs w:val="28"/>
        </w:rPr>
        <w:t>, у КГ2 – 76,8± 5,7 уд/хв</w:t>
      </w:r>
      <w:r w:rsidRPr="00750BFA">
        <w:rPr>
          <w:szCs w:val="28"/>
          <w:vertAlign w:val="superscript"/>
        </w:rPr>
        <w:t>-1</w:t>
      </w:r>
      <w:r w:rsidRPr="00750BFA">
        <w:rPr>
          <w:szCs w:val="28"/>
        </w:rPr>
        <w:t>. Отже, у хлопців ОГ1 середнє значення ЧСС знизилось на 2,4 уд/хв</w:t>
      </w:r>
      <w:r w:rsidRPr="00750BFA">
        <w:rPr>
          <w:szCs w:val="28"/>
          <w:vertAlign w:val="superscript"/>
        </w:rPr>
        <w:t>-1</w:t>
      </w:r>
      <w:r w:rsidRPr="00750BFA">
        <w:rPr>
          <w:szCs w:val="28"/>
        </w:rPr>
        <w:t>; у КГ1</w:t>
      </w:r>
      <w:r w:rsidRPr="00750BFA">
        <w:rPr>
          <w:spacing w:val="19"/>
          <w:szCs w:val="28"/>
        </w:rPr>
        <w:t xml:space="preserve"> </w:t>
      </w:r>
      <w:r w:rsidRPr="00750BFA">
        <w:rPr>
          <w:szCs w:val="28"/>
        </w:rPr>
        <w:t>–</w:t>
      </w:r>
      <w:r w:rsidRPr="00750BFA">
        <w:rPr>
          <w:spacing w:val="19"/>
          <w:szCs w:val="28"/>
        </w:rPr>
        <w:t xml:space="preserve"> </w:t>
      </w:r>
      <w:r w:rsidRPr="00750BFA">
        <w:rPr>
          <w:szCs w:val="28"/>
        </w:rPr>
        <w:t>на</w:t>
      </w:r>
      <w:r w:rsidRPr="00750BFA">
        <w:rPr>
          <w:spacing w:val="20"/>
          <w:szCs w:val="28"/>
        </w:rPr>
        <w:t xml:space="preserve"> </w:t>
      </w:r>
      <w:r w:rsidRPr="00750BFA">
        <w:rPr>
          <w:szCs w:val="28"/>
        </w:rPr>
        <w:t>1,2</w:t>
      </w:r>
      <w:r w:rsidRPr="00750BFA">
        <w:rPr>
          <w:spacing w:val="19"/>
          <w:szCs w:val="28"/>
        </w:rPr>
        <w:t xml:space="preserve"> </w:t>
      </w:r>
      <w:r w:rsidRPr="00750BFA">
        <w:rPr>
          <w:szCs w:val="28"/>
        </w:rPr>
        <w:t>уд/хв</w:t>
      </w:r>
      <w:r w:rsidRPr="00750BFA">
        <w:rPr>
          <w:szCs w:val="28"/>
          <w:vertAlign w:val="superscript"/>
        </w:rPr>
        <w:t>-1</w:t>
      </w:r>
      <w:r w:rsidRPr="00750BFA">
        <w:rPr>
          <w:szCs w:val="28"/>
        </w:rPr>
        <w:t>;</w:t>
      </w:r>
      <w:r w:rsidRPr="00750BFA">
        <w:rPr>
          <w:spacing w:val="18"/>
          <w:szCs w:val="28"/>
        </w:rPr>
        <w:t xml:space="preserve"> </w:t>
      </w:r>
      <w:r w:rsidRPr="00750BFA">
        <w:rPr>
          <w:szCs w:val="28"/>
        </w:rPr>
        <w:t>в</w:t>
      </w:r>
      <w:r w:rsidRPr="00750BFA">
        <w:rPr>
          <w:spacing w:val="17"/>
          <w:szCs w:val="28"/>
        </w:rPr>
        <w:t xml:space="preserve"> </w:t>
      </w:r>
      <w:r w:rsidRPr="00750BFA">
        <w:rPr>
          <w:szCs w:val="28"/>
        </w:rPr>
        <w:t>ОГ2</w:t>
      </w:r>
      <w:r w:rsidRPr="00750BFA">
        <w:rPr>
          <w:spacing w:val="19"/>
          <w:szCs w:val="28"/>
        </w:rPr>
        <w:t xml:space="preserve"> </w:t>
      </w:r>
      <w:r w:rsidRPr="00750BFA">
        <w:rPr>
          <w:szCs w:val="28"/>
        </w:rPr>
        <w:t>–</w:t>
      </w:r>
      <w:r w:rsidRPr="00750BFA">
        <w:rPr>
          <w:spacing w:val="24"/>
          <w:szCs w:val="28"/>
        </w:rPr>
        <w:t xml:space="preserve"> </w:t>
      </w:r>
      <w:r w:rsidRPr="00750BFA">
        <w:rPr>
          <w:szCs w:val="28"/>
        </w:rPr>
        <w:t>на</w:t>
      </w:r>
      <w:r w:rsidRPr="00750BFA">
        <w:rPr>
          <w:spacing w:val="20"/>
          <w:szCs w:val="28"/>
        </w:rPr>
        <w:t xml:space="preserve"> </w:t>
      </w:r>
      <w:r w:rsidRPr="00750BFA">
        <w:rPr>
          <w:szCs w:val="28"/>
        </w:rPr>
        <w:t>1</w:t>
      </w:r>
      <w:r w:rsidRPr="00750BFA">
        <w:rPr>
          <w:spacing w:val="24"/>
          <w:szCs w:val="28"/>
        </w:rPr>
        <w:t xml:space="preserve"> </w:t>
      </w:r>
      <w:r w:rsidRPr="00750BFA">
        <w:rPr>
          <w:szCs w:val="28"/>
        </w:rPr>
        <w:t>уд/хв</w:t>
      </w:r>
      <w:r w:rsidRPr="00750BFA">
        <w:rPr>
          <w:szCs w:val="28"/>
          <w:vertAlign w:val="superscript"/>
        </w:rPr>
        <w:t>-1</w:t>
      </w:r>
      <w:r w:rsidRPr="00750BFA">
        <w:rPr>
          <w:szCs w:val="28"/>
        </w:rPr>
        <w:t>;</w:t>
      </w:r>
      <w:r w:rsidRPr="00750BFA">
        <w:rPr>
          <w:spacing w:val="18"/>
          <w:szCs w:val="28"/>
        </w:rPr>
        <w:t xml:space="preserve"> у </w:t>
      </w:r>
      <w:r w:rsidRPr="00750BFA">
        <w:rPr>
          <w:szCs w:val="28"/>
        </w:rPr>
        <w:t>КГ2</w:t>
      </w:r>
      <w:r w:rsidRPr="00750BFA">
        <w:rPr>
          <w:spacing w:val="19"/>
          <w:szCs w:val="28"/>
        </w:rPr>
        <w:t xml:space="preserve"> </w:t>
      </w:r>
      <w:r w:rsidRPr="00750BFA">
        <w:rPr>
          <w:szCs w:val="28"/>
        </w:rPr>
        <w:t>–</w:t>
      </w:r>
      <w:r w:rsidRPr="00750BFA">
        <w:rPr>
          <w:spacing w:val="19"/>
          <w:szCs w:val="28"/>
        </w:rPr>
        <w:t xml:space="preserve"> </w:t>
      </w:r>
      <w:r w:rsidRPr="00750BFA">
        <w:rPr>
          <w:szCs w:val="28"/>
        </w:rPr>
        <w:t>на</w:t>
      </w:r>
      <w:r w:rsidRPr="00750BFA">
        <w:rPr>
          <w:spacing w:val="20"/>
          <w:szCs w:val="28"/>
        </w:rPr>
        <w:t xml:space="preserve">   </w:t>
      </w:r>
      <w:r w:rsidRPr="00750BFA">
        <w:rPr>
          <w:szCs w:val="28"/>
        </w:rPr>
        <w:t>1,4</w:t>
      </w:r>
      <w:r w:rsidRPr="00750BFA">
        <w:rPr>
          <w:spacing w:val="23"/>
          <w:szCs w:val="28"/>
        </w:rPr>
        <w:t> </w:t>
      </w:r>
      <w:r w:rsidRPr="00750BFA">
        <w:rPr>
          <w:szCs w:val="28"/>
        </w:rPr>
        <w:t>уд/хв</w:t>
      </w:r>
      <w:r w:rsidRPr="00750BFA">
        <w:rPr>
          <w:szCs w:val="28"/>
          <w:vertAlign w:val="superscript"/>
        </w:rPr>
        <w:t>-1</w:t>
      </w:r>
      <w:r w:rsidRPr="00750BFA">
        <w:rPr>
          <w:szCs w:val="28"/>
        </w:rPr>
        <w:t>.</w:t>
      </w:r>
      <w:r w:rsidRPr="00750BFA">
        <w:rPr>
          <w:spacing w:val="21"/>
          <w:szCs w:val="28"/>
        </w:rPr>
        <w:t xml:space="preserve"> </w:t>
      </w:r>
      <w:r w:rsidRPr="00750BFA">
        <w:rPr>
          <w:szCs w:val="28"/>
        </w:rPr>
        <w:t>У</w:t>
      </w:r>
      <w:r w:rsidRPr="00750BFA">
        <w:rPr>
          <w:spacing w:val="19"/>
          <w:szCs w:val="28"/>
        </w:rPr>
        <w:t xml:space="preserve"> </w:t>
      </w:r>
      <w:r w:rsidRPr="00750BFA">
        <w:rPr>
          <w:szCs w:val="28"/>
        </w:rPr>
        <w:t>дівчат ОГ1 середнє значення ЧСС знизилось на 3,5 уд/хв</w:t>
      </w:r>
      <w:r w:rsidRPr="00750BFA">
        <w:rPr>
          <w:szCs w:val="28"/>
          <w:vertAlign w:val="superscript"/>
        </w:rPr>
        <w:t>-1</w:t>
      </w:r>
      <w:r w:rsidRPr="00750BFA">
        <w:rPr>
          <w:szCs w:val="28"/>
        </w:rPr>
        <w:t>; у КГ1 – на 2,4 уд/хв</w:t>
      </w:r>
      <w:r w:rsidRPr="00750BFA">
        <w:rPr>
          <w:szCs w:val="28"/>
          <w:vertAlign w:val="superscript"/>
        </w:rPr>
        <w:t>-1</w:t>
      </w:r>
      <w:r w:rsidRPr="00750BFA">
        <w:rPr>
          <w:szCs w:val="28"/>
        </w:rPr>
        <w:t>;</w:t>
      </w:r>
      <w:r w:rsidRPr="00750BFA">
        <w:rPr>
          <w:spacing w:val="17"/>
          <w:szCs w:val="28"/>
        </w:rPr>
        <w:t xml:space="preserve"> </w:t>
      </w:r>
      <w:r w:rsidRPr="00750BFA">
        <w:rPr>
          <w:szCs w:val="28"/>
        </w:rPr>
        <w:t>в ОГ 2 – на 2,2 уд/хв</w:t>
      </w:r>
      <w:r w:rsidRPr="00750BFA">
        <w:rPr>
          <w:szCs w:val="28"/>
          <w:vertAlign w:val="superscript"/>
        </w:rPr>
        <w:t>-1</w:t>
      </w:r>
      <w:r w:rsidRPr="00750BFA">
        <w:rPr>
          <w:szCs w:val="28"/>
        </w:rPr>
        <w:t>; у КГ 2 – на 1,5 уд/хв</w:t>
      </w:r>
      <w:r w:rsidRPr="00750BFA">
        <w:rPr>
          <w:szCs w:val="28"/>
          <w:vertAlign w:val="superscript"/>
        </w:rPr>
        <w:t>-1</w:t>
      </w:r>
      <w:r w:rsidRPr="00750BFA">
        <w:rPr>
          <w:szCs w:val="28"/>
        </w:rPr>
        <w:t>.</w:t>
      </w:r>
    </w:p>
    <w:p w:rsidR="00B21ED2" w:rsidRPr="00750BFA" w:rsidRDefault="00B21ED2" w:rsidP="00B21ED2">
      <w:pPr>
        <w:spacing w:line="360" w:lineRule="auto"/>
        <w:ind w:right="-2" w:firstLine="703"/>
        <w:jc w:val="both"/>
        <w:rPr>
          <w:sz w:val="28"/>
          <w:szCs w:val="28"/>
          <w:lang w:val="uk-UA"/>
        </w:rPr>
      </w:pPr>
      <w:r w:rsidRPr="00750BFA">
        <w:rPr>
          <w:sz w:val="28"/>
          <w:szCs w:val="28"/>
          <w:lang w:val="uk-UA"/>
        </w:rPr>
        <w:t>Після проведення реабілітаційних заходів (обстеження після ІІІ періоду) показник ЧСС у хлопців ОГ1 становив 72,5±4,4 уд/хв</w:t>
      </w:r>
      <w:r w:rsidRPr="00750BFA">
        <w:rPr>
          <w:sz w:val="28"/>
          <w:szCs w:val="28"/>
          <w:vertAlign w:val="superscript"/>
          <w:lang w:val="uk-UA"/>
        </w:rPr>
        <w:t>-1</w:t>
      </w:r>
      <w:r w:rsidRPr="00750BFA">
        <w:rPr>
          <w:sz w:val="28"/>
          <w:szCs w:val="28"/>
          <w:lang w:val="uk-UA"/>
        </w:rPr>
        <w:t>, у КГ1 – 73,1± 4,1 уд/хв</w:t>
      </w:r>
      <w:r w:rsidRPr="00750BFA">
        <w:rPr>
          <w:sz w:val="28"/>
          <w:szCs w:val="28"/>
          <w:vertAlign w:val="superscript"/>
          <w:lang w:val="uk-UA"/>
        </w:rPr>
        <w:t>-1</w:t>
      </w:r>
      <w:r w:rsidRPr="00750BFA">
        <w:rPr>
          <w:sz w:val="28"/>
          <w:szCs w:val="28"/>
          <w:lang w:val="uk-UA"/>
        </w:rPr>
        <w:t>, в ОГ2 – 74,4±3,8 уд/хв</w:t>
      </w:r>
      <w:r w:rsidRPr="00750BFA">
        <w:rPr>
          <w:sz w:val="28"/>
          <w:szCs w:val="28"/>
          <w:vertAlign w:val="superscript"/>
          <w:lang w:val="uk-UA"/>
        </w:rPr>
        <w:t>-1</w:t>
      </w:r>
      <w:r w:rsidRPr="00750BFA">
        <w:rPr>
          <w:sz w:val="28"/>
          <w:szCs w:val="28"/>
          <w:lang w:val="uk-UA"/>
        </w:rPr>
        <w:t>, у КГ2 – 74,8±4,5 уд/хв</w:t>
      </w:r>
      <w:r w:rsidRPr="00750BFA">
        <w:rPr>
          <w:sz w:val="28"/>
          <w:szCs w:val="28"/>
          <w:vertAlign w:val="superscript"/>
          <w:lang w:val="uk-UA"/>
        </w:rPr>
        <w:t>-1</w:t>
      </w:r>
      <w:r w:rsidRPr="00750BFA">
        <w:rPr>
          <w:sz w:val="28"/>
          <w:szCs w:val="28"/>
          <w:lang w:val="uk-UA"/>
        </w:rPr>
        <w:t>. У дівчат були встановлені відповідні показники. В ОГ1 – 75,9±4,7 уд/хв</w:t>
      </w:r>
      <w:r w:rsidRPr="00750BFA">
        <w:rPr>
          <w:sz w:val="28"/>
          <w:szCs w:val="28"/>
          <w:vertAlign w:val="superscript"/>
          <w:lang w:val="uk-UA"/>
        </w:rPr>
        <w:t>-1</w:t>
      </w:r>
      <w:r w:rsidRPr="00750BFA">
        <w:rPr>
          <w:sz w:val="28"/>
          <w:szCs w:val="28"/>
          <w:lang w:val="uk-UA"/>
        </w:rPr>
        <w:t>, у КГ1 – 75,3± 4,7 уд/хв</w:t>
      </w:r>
      <w:r w:rsidRPr="00750BFA">
        <w:rPr>
          <w:sz w:val="28"/>
          <w:szCs w:val="28"/>
          <w:vertAlign w:val="superscript"/>
          <w:lang w:val="uk-UA"/>
        </w:rPr>
        <w:t>-1</w:t>
      </w:r>
      <w:r w:rsidRPr="00750BFA">
        <w:rPr>
          <w:sz w:val="28"/>
          <w:szCs w:val="28"/>
          <w:lang w:val="uk-UA"/>
        </w:rPr>
        <w:t>,</w:t>
      </w:r>
      <w:r w:rsidRPr="00750BFA">
        <w:rPr>
          <w:spacing w:val="3"/>
          <w:sz w:val="28"/>
          <w:szCs w:val="28"/>
          <w:lang w:val="uk-UA"/>
        </w:rPr>
        <w:t xml:space="preserve"> в </w:t>
      </w:r>
      <w:r w:rsidRPr="00750BFA">
        <w:rPr>
          <w:sz w:val="28"/>
          <w:szCs w:val="28"/>
          <w:lang w:val="uk-UA"/>
        </w:rPr>
        <w:t>ОГ2</w:t>
      </w:r>
      <w:r w:rsidRPr="00750BFA">
        <w:rPr>
          <w:spacing w:val="1"/>
          <w:sz w:val="28"/>
          <w:szCs w:val="28"/>
          <w:lang w:val="uk-UA"/>
        </w:rPr>
        <w:t xml:space="preserve"> </w:t>
      </w:r>
      <w:r w:rsidRPr="00750BFA">
        <w:rPr>
          <w:sz w:val="28"/>
          <w:szCs w:val="28"/>
          <w:lang w:val="uk-UA"/>
        </w:rPr>
        <w:t>–</w:t>
      </w:r>
      <w:r w:rsidRPr="00750BFA">
        <w:rPr>
          <w:spacing w:val="1"/>
          <w:sz w:val="28"/>
          <w:szCs w:val="28"/>
          <w:lang w:val="uk-UA"/>
        </w:rPr>
        <w:t xml:space="preserve"> </w:t>
      </w:r>
      <w:r w:rsidRPr="00750BFA">
        <w:rPr>
          <w:sz w:val="28"/>
          <w:szCs w:val="28"/>
          <w:lang w:val="uk-UA"/>
        </w:rPr>
        <w:t>78,4±4,3 уд/хв</w:t>
      </w:r>
      <w:r w:rsidRPr="00750BFA">
        <w:rPr>
          <w:sz w:val="28"/>
          <w:szCs w:val="28"/>
          <w:vertAlign w:val="superscript"/>
          <w:lang w:val="uk-UA"/>
        </w:rPr>
        <w:t>-1</w:t>
      </w:r>
      <w:r w:rsidRPr="00750BFA">
        <w:rPr>
          <w:sz w:val="28"/>
          <w:szCs w:val="28"/>
          <w:lang w:val="uk-UA"/>
        </w:rPr>
        <w:t>,</w:t>
      </w:r>
      <w:r w:rsidRPr="00750BFA">
        <w:rPr>
          <w:spacing w:val="3"/>
          <w:sz w:val="28"/>
          <w:szCs w:val="28"/>
          <w:lang w:val="uk-UA"/>
        </w:rPr>
        <w:t xml:space="preserve"> у </w:t>
      </w:r>
      <w:r w:rsidRPr="00750BFA">
        <w:rPr>
          <w:sz w:val="28"/>
          <w:szCs w:val="28"/>
          <w:lang w:val="uk-UA"/>
        </w:rPr>
        <w:t>КГ2 –</w:t>
      </w:r>
      <w:r w:rsidRPr="00750BFA">
        <w:rPr>
          <w:spacing w:val="1"/>
          <w:sz w:val="28"/>
          <w:szCs w:val="28"/>
          <w:lang w:val="uk-UA"/>
        </w:rPr>
        <w:t xml:space="preserve"> </w:t>
      </w:r>
      <w:r w:rsidRPr="00750BFA">
        <w:rPr>
          <w:sz w:val="28"/>
          <w:szCs w:val="28"/>
          <w:lang w:val="uk-UA"/>
        </w:rPr>
        <w:t>76,2±5,3</w:t>
      </w:r>
      <w:r w:rsidRPr="00750BFA">
        <w:rPr>
          <w:spacing w:val="-4"/>
          <w:sz w:val="28"/>
          <w:szCs w:val="28"/>
          <w:lang w:val="uk-UA"/>
        </w:rPr>
        <w:t xml:space="preserve"> </w:t>
      </w:r>
      <w:r w:rsidRPr="00750BFA">
        <w:rPr>
          <w:sz w:val="28"/>
          <w:szCs w:val="28"/>
          <w:lang w:val="uk-UA"/>
        </w:rPr>
        <w:t>уд/хв</w:t>
      </w:r>
      <w:r w:rsidRPr="00750BFA">
        <w:rPr>
          <w:sz w:val="28"/>
          <w:szCs w:val="28"/>
          <w:vertAlign w:val="superscript"/>
          <w:lang w:val="uk-UA"/>
        </w:rPr>
        <w:t>-1</w:t>
      </w:r>
      <w:r w:rsidRPr="00750BFA">
        <w:rPr>
          <w:sz w:val="28"/>
          <w:szCs w:val="28"/>
          <w:lang w:val="uk-UA"/>
        </w:rPr>
        <w:t>. Отже, у хлопців ОГ1 середнє значення ЧСС знизилось на 3,8 уд/хв</w:t>
      </w:r>
      <w:r w:rsidRPr="00750BFA">
        <w:rPr>
          <w:sz w:val="28"/>
          <w:szCs w:val="28"/>
          <w:vertAlign w:val="superscript"/>
          <w:lang w:val="uk-UA"/>
        </w:rPr>
        <w:t>-1</w:t>
      </w:r>
      <w:r w:rsidRPr="00750BFA">
        <w:rPr>
          <w:sz w:val="28"/>
          <w:szCs w:val="28"/>
          <w:lang w:val="uk-UA"/>
        </w:rPr>
        <w:t>; у КГ1 – на 2,1 уд/хв</w:t>
      </w:r>
      <w:r w:rsidRPr="00750BFA">
        <w:rPr>
          <w:sz w:val="28"/>
          <w:szCs w:val="28"/>
          <w:vertAlign w:val="superscript"/>
          <w:lang w:val="uk-UA"/>
        </w:rPr>
        <w:t>-1</w:t>
      </w:r>
      <w:r w:rsidRPr="00750BFA">
        <w:rPr>
          <w:sz w:val="28"/>
          <w:szCs w:val="28"/>
          <w:lang w:val="uk-UA"/>
        </w:rPr>
        <w:t xml:space="preserve"> (p&lt;0,05), в ОГ2 – на 1,6 уд/хв</w:t>
      </w:r>
      <w:r w:rsidRPr="00750BFA">
        <w:rPr>
          <w:sz w:val="28"/>
          <w:szCs w:val="28"/>
          <w:vertAlign w:val="superscript"/>
          <w:lang w:val="uk-UA"/>
        </w:rPr>
        <w:t>-1</w:t>
      </w:r>
      <w:r w:rsidRPr="00750BFA">
        <w:rPr>
          <w:sz w:val="28"/>
          <w:szCs w:val="28"/>
          <w:lang w:val="uk-UA"/>
        </w:rPr>
        <w:t>; у КГ2 – на 1,6 уд/хв</w:t>
      </w:r>
      <w:r w:rsidRPr="00750BFA">
        <w:rPr>
          <w:sz w:val="28"/>
          <w:szCs w:val="28"/>
          <w:vertAlign w:val="superscript"/>
          <w:lang w:val="uk-UA"/>
        </w:rPr>
        <w:t>-1</w:t>
      </w:r>
      <w:r w:rsidRPr="00750BFA">
        <w:rPr>
          <w:sz w:val="28"/>
          <w:szCs w:val="28"/>
          <w:lang w:val="uk-UA"/>
        </w:rPr>
        <w:t>. У дівчат ОГ1 середнє значення ЧСС знизилось на 4,9 уд/хв</w:t>
      </w:r>
      <w:r w:rsidRPr="00750BFA">
        <w:rPr>
          <w:sz w:val="28"/>
          <w:szCs w:val="28"/>
          <w:vertAlign w:val="superscript"/>
          <w:lang w:val="uk-UA"/>
        </w:rPr>
        <w:t>-1</w:t>
      </w:r>
      <w:r w:rsidRPr="00750BFA">
        <w:rPr>
          <w:sz w:val="28"/>
          <w:szCs w:val="28"/>
          <w:lang w:val="uk-UA"/>
        </w:rPr>
        <w:t>; у КГ1 – на 2,8 уд/∙хв</w:t>
      </w:r>
      <w:r w:rsidRPr="00750BFA">
        <w:rPr>
          <w:sz w:val="28"/>
          <w:szCs w:val="28"/>
          <w:vertAlign w:val="superscript"/>
          <w:lang w:val="uk-UA"/>
        </w:rPr>
        <w:t>-1</w:t>
      </w:r>
      <w:r w:rsidRPr="00750BFA">
        <w:rPr>
          <w:sz w:val="28"/>
          <w:szCs w:val="28"/>
          <w:lang w:val="uk-UA"/>
        </w:rPr>
        <w:t xml:space="preserve"> (p&lt;0,05), в ОГ2 – на 2,2 уд/хв</w:t>
      </w:r>
      <w:r w:rsidRPr="00750BFA">
        <w:rPr>
          <w:sz w:val="28"/>
          <w:szCs w:val="28"/>
          <w:vertAlign w:val="superscript"/>
          <w:lang w:val="uk-UA"/>
        </w:rPr>
        <w:t>-1</w:t>
      </w:r>
      <w:r w:rsidRPr="00750BFA">
        <w:rPr>
          <w:sz w:val="28"/>
          <w:szCs w:val="28"/>
          <w:lang w:val="uk-UA"/>
        </w:rPr>
        <w:t>; у КГ2 – на 2,1 уд/хв</w:t>
      </w:r>
      <w:r w:rsidRPr="00750BFA">
        <w:rPr>
          <w:sz w:val="28"/>
          <w:szCs w:val="28"/>
          <w:vertAlign w:val="superscript"/>
          <w:lang w:val="uk-UA"/>
        </w:rPr>
        <w:t>-1</w:t>
      </w:r>
      <w:r w:rsidRPr="00750BFA">
        <w:rPr>
          <w:sz w:val="28"/>
          <w:szCs w:val="28"/>
          <w:lang w:val="uk-UA"/>
        </w:rPr>
        <w:t xml:space="preserve"> (табл. 3.14).</w:t>
      </w:r>
    </w:p>
    <w:p w:rsidR="00B21ED2" w:rsidRPr="00750BFA" w:rsidRDefault="00B21ED2" w:rsidP="00B21ED2">
      <w:pPr>
        <w:spacing w:before="2" w:line="360" w:lineRule="auto"/>
        <w:jc w:val="right"/>
        <w:rPr>
          <w:i/>
          <w:sz w:val="28"/>
          <w:szCs w:val="28"/>
          <w:lang w:val="uk-UA"/>
        </w:rPr>
      </w:pPr>
      <w:r w:rsidRPr="00750BFA">
        <w:rPr>
          <w:i/>
          <w:sz w:val="28"/>
          <w:szCs w:val="28"/>
          <w:lang w:val="uk-UA"/>
        </w:rPr>
        <w:t>Таблиця 3.14</w:t>
      </w:r>
    </w:p>
    <w:p w:rsidR="00B21ED2" w:rsidRPr="00750BFA" w:rsidRDefault="00B21ED2" w:rsidP="00B21ED2">
      <w:pPr>
        <w:spacing w:before="5"/>
        <w:jc w:val="center"/>
        <w:rPr>
          <w:b/>
          <w:sz w:val="28"/>
          <w:szCs w:val="28"/>
          <w:lang w:val="uk-UA"/>
        </w:rPr>
      </w:pPr>
      <w:r w:rsidRPr="00750BFA">
        <w:rPr>
          <w:b/>
          <w:sz w:val="28"/>
          <w:szCs w:val="28"/>
          <w:lang w:val="uk-UA"/>
        </w:rPr>
        <w:lastRenderedPageBreak/>
        <w:t>Динаміка показників ЧСС у хлопців і дівчат в основних і контрольних групах, (</w:t>
      </w:r>
      <w:r w:rsidRPr="00750BFA">
        <w:rPr>
          <w:b/>
          <w:i/>
          <w:position w:val="-4"/>
          <w:sz w:val="28"/>
          <w:szCs w:val="28"/>
          <w:lang w:val="uk-UA"/>
        </w:rPr>
        <w:object w:dxaOrig="260" w:dyaOrig="320">
          <v:shape id="_x0000_i1064" type="#_x0000_t75" style="width:10.2pt;height:13.6pt" o:ole="">
            <v:imagedata r:id="rId7" o:title=""/>
          </v:shape>
          <o:OLEObject Type="Embed" ProgID="Equation.3" ShapeID="_x0000_i1064" DrawAspect="Content" ObjectID="_1687128031" r:id="rId47"/>
        </w:object>
      </w:r>
      <w:r w:rsidRPr="00750BFA">
        <w:rPr>
          <w:b/>
          <w:sz w:val="28"/>
          <w:szCs w:val="28"/>
          <w:lang w:val="uk-UA"/>
        </w:rPr>
        <w:t>±S)</w:t>
      </w:r>
    </w:p>
    <w:p w:rsidR="00B21ED2" w:rsidRPr="00750BFA" w:rsidRDefault="00B21ED2" w:rsidP="00B21ED2">
      <w:pPr>
        <w:ind w:firstLine="703"/>
        <w:jc w:val="both"/>
        <w:rPr>
          <w:b/>
          <w:sz w:val="28"/>
          <w:szCs w:val="28"/>
          <w:lang w:val="uk-UA"/>
        </w:rPr>
      </w:pPr>
    </w:p>
    <w:tbl>
      <w:tblPr>
        <w:tblW w:w="958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1"/>
        <w:gridCol w:w="1560"/>
        <w:gridCol w:w="850"/>
        <w:gridCol w:w="851"/>
        <w:gridCol w:w="850"/>
        <w:gridCol w:w="851"/>
        <w:gridCol w:w="850"/>
        <w:gridCol w:w="851"/>
        <w:gridCol w:w="940"/>
        <w:gridCol w:w="982"/>
      </w:tblGrid>
      <w:tr w:rsidR="00B21ED2" w:rsidRPr="00750BFA" w:rsidTr="000618DA">
        <w:trPr>
          <w:trHeight w:val="448"/>
        </w:trPr>
        <w:tc>
          <w:tcPr>
            <w:tcW w:w="1001" w:type="dxa"/>
            <w:vMerge w:val="restart"/>
          </w:tcPr>
          <w:p w:rsidR="00B21ED2" w:rsidRPr="00750BFA" w:rsidRDefault="00B21ED2" w:rsidP="000618DA">
            <w:pPr>
              <w:spacing w:line="360" w:lineRule="auto"/>
              <w:jc w:val="center"/>
              <w:rPr>
                <w:sz w:val="28"/>
                <w:szCs w:val="28"/>
                <w:lang w:val="uk-UA"/>
              </w:rPr>
            </w:pPr>
            <w:r w:rsidRPr="00750BFA">
              <w:rPr>
                <w:sz w:val="28"/>
                <w:szCs w:val="28"/>
                <w:lang w:val="uk-UA"/>
              </w:rPr>
              <w:t>Група</w:t>
            </w:r>
          </w:p>
        </w:tc>
        <w:tc>
          <w:tcPr>
            <w:tcW w:w="1560" w:type="dxa"/>
            <w:vMerge w:val="restart"/>
          </w:tcPr>
          <w:p w:rsidR="00B21ED2" w:rsidRPr="00750BFA" w:rsidRDefault="00B21ED2" w:rsidP="000618DA">
            <w:pPr>
              <w:spacing w:line="360" w:lineRule="auto"/>
              <w:jc w:val="center"/>
              <w:rPr>
                <w:sz w:val="28"/>
                <w:szCs w:val="28"/>
                <w:lang w:val="uk-UA"/>
              </w:rPr>
            </w:pPr>
            <w:r w:rsidRPr="00750BFA">
              <w:rPr>
                <w:sz w:val="28"/>
                <w:szCs w:val="28"/>
                <w:lang w:val="uk-UA"/>
              </w:rPr>
              <w:t>Показники</w:t>
            </w:r>
          </w:p>
        </w:tc>
        <w:tc>
          <w:tcPr>
            <w:tcW w:w="7025" w:type="dxa"/>
            <w:gridSpan w:val="8"/>
          </w:tcPr>
          <w:p w:rsidR="00B21ED2" w:rsidRPr="00750BFA" w:rsidRDefault="00B21ED2" w:rsidP="000618DA">
            <w:pPr>
              <w:spacing w:line="360" w:lineRule="auto"/>
              <w:jc w:val="center"/>
              <w:rPr>
                <w:sz w:val="28"/>
                <w:szCs w:val="28"/>
                <w:lang w:val="uk-UA"/>
              </w:rPr>
            </w:pPr>
            <w:r w:rsidRPr="00750BFA">
              <w:rPr>
                <w:sz w:val="28"/>
                <w:szCs w:val="28"/>
                <w:lang w:val="uk-UA"/>
              </w:rPr>
              <w:t>ЧСС, уд/хв</w:t>
            </w:r>
            <w:r w:rsidRPr="00750BFA">
              <w:rPr>
                <w:sz w:val="28"/>
                <w:szCs w:val="28"/>
                <w:vertAlign w:val="superscript"/>
                <w:lang w:val="uk-UA"/>
              </w:rPr>
              <w:t>-1</w:t>
            </w:r>
          </w:p>
        </w:tc>
      </w:tr>
      <w:tr w:rsidR="00B21ED2" w:rsidRPr="00750BFA" w:rsidTr="000618DA">
        <w:trPr>
          <w:trHeight w:val="448"/>
        </w:trPr>
        <w:tc>
          <w:tcPr>
            <w:tcW w:w="1001" w:type="dxa"/>
            <w:vMerge/>
          </w:tcPr>
          <w:p w:rsidR="00B21ED2" w:rsidRPr="00750BFA" w:rsidRDefault="00B21ED2" w:rsidP="000618DA">
            <w:pPr>
              <w:spacing w:line="360" w:lineRule="auto"/>
              <w:jc w:val="center"/>
              <w:rPr>
                <w:sz w:val="28"/>
                <w:szCs w:val="28"/>
                <w:lang w:val="uk-UA"/>
              </w:rPr>
            </w:pPr>
          </w:p>
        </w:tc>
        <w:tc>
          <w:tcPr>
            <w:tcW w:w="1560" w:type="dxa"/>
            <w:vMerge/>
          </w:tcPr>
          <w:p w:rsidR="00B21ED2" w:rsidRPr="00750BFA" w:rsidRDefault="00B21ED2" w:rsidP="000618DA">
            <w:pPr>
              <w:spacing w:line="360" w:lineRule="auto"/>
              <w:jc w:val="center"/>
              <w:rPr>
                <w:sz w:val="28"/>
                <w:szCs w:val="28"/>
                <w:lang w:val="uk-UA"/>
              </w:rPr>
            </w:pPr>
          </w:p>
        </w:tc>
        <w:tc>
          <w:tcPr>
            <w:tcW w:w="1701" w:type="dxa"/>
            <w:gridSpan w:val="2"/>
          </w:tcPr>
          <w:p w:rsidR="00B21ED2" w:rsidRPr="00750BFA" w:rsidRDefault="00B21ED2" w:rsidP="000618DA">
            <w:pPr>
              <w:spacing w:line="360" w:lineRule="auto"/>
              <w:jc w:val="center"/>
              <w:rPr>
                <w:sz w:val="28"/>
                <w:szCs w:val="28"/>
                <w:lang w:val="uk-UA"/>
              </w:rPr>
            </w:pPr>
            <w:r w:rsidRPr="00750BFA">
              <w:rPr>
                <w:sz w:val="28"/>
                <w:szCs w:val="28"/>
                <w:lang w:val="uk-UA"/>
              </w:rPr>
              <w:t>Первинне обстеження</w:t>
            </w:r>
          </w:p>
        </w:tc>
        <w:tc>
          <w:tcPr>
            <w:tcW w:w="1701" w:type="dxa"/>
            <w:gridSpan w:val="2"/>
          </w:tcPr>
          <w:p w:rsidR="00B21ED2" w:rsidRPr="00750BFA" w:rsidRDefault="00B21ED2" w:rsidP="000618DA">
            <w:pPr>
              <w:spacing w:line="360" w:lineRule="auto"/>
              <w:jc w:val="center"/>
              <w:rPr>
                <w:sz w:val="28"/>
                <w:szCs w:val="28"/>
                <w:lang w:val="uk-UA"/>
              </w:rPr>
            </w:pPr>
            <w:r w:rsidRPr="00750BFA">
              <w:rPr>
                <w:sz w:val="28"/>
                <w:szCs w:val="28"/>
                <w:lang w:val="uk-UA"/>
              </w:rPr>
              <w:t>Обстеження після І періоду</w:t>
            </w:r>
          </w:p>
        </w:tc>
        <w:tc>
          <w:tcPr>
            <w:tcW w:w="1701" w:type="dxa"/>
            <w:gridSpan w:val="2"/>
          </w:tcPr>
          <w:p w:rsidR="00B21ED2" w:rsidRPr="00750BFA" w:rsidRDefault="00B21ED2" w:rsidP="000618DA">
            <w:pPr>
              <w:spacing w:line="360" w:lineRule="auto"/>
              <w:jc w:val="center"/>
              <w:rPr>
                <w:sz w:val="28"/>
                <w:szCs w:val="28"/>
                <w:lang w:val="uk-UA"/>
              </w:rPr>
            </w:pPr>
            <w:r w:rsidRPr="00750BFA">
              <w:rPr>
                <w:sz w:val="28"/>
                <w:szCs w:val="28"/>
                <w:lang w:val="uk-UA"/>
              </w:rPr>
              <w:t>Обстеження після ІІ періоду</w:t>
            </w:r>
          </w:p>
        </w:tc>
        <w:tc>
          <w:tcPr>
            <w:tcW w:w="1922" w:type="dxa"/>
            <w:gridSpan w:val="2"/>
          </w:tcPr>
          <w:p w:rsidR="00B21ED2" w:rsidRPr="00750BFA" w:rsidRDefault="00B21ED2" w:rsidP="000618DA">
            <w:pPr>
              <w:spacing w:line="360" w:lineRule="auto"/>
              <w:jc w:val="center"/>
              <w:rPr>
                <w:sz w:val="28"/>
                <w:szCs w:val="28"/>
                <w:lang w:val="uk-UA"/>
              </w:rPr>
            </w:pPr>
            <w:r w:rsidRPr="00750BFA">
              <w:rPr>
                <w:sz w:val="28"/>
                <w:szCs w:val="28"/>
                <w:lang w:val="uk-UA"/>
              </w:rPr>
              <w:t>Обстеження після ІІІ періоду</w:t>
            </w:r>
          </w:p>
        </w:tc>
      </w:tr>
      <w:tr w:rsidR="00B21ED2" w:rsidRPr="00750BFA" w:rsidTr="000618DA">
        <w:trPr>
          <w:trHeight w:val="448"/>
        </w:trPr>
        <w:tc>
          <w:tcPr>
            <w:tcW w:w="1001" w:type="dxa"/>
            <w:vMerge/>
          </w:tcPr>
          <w:p w:rsidR="00B21ED2" w:rsidRPr="00750BFA" w:rsidRDefault="00B21ED2" w:rsidP="000618DA">
            <w:pPr>
              <w:spacing w:line="360" w:lineRule="auto"/>
              <w:jc w:val="center"/>
              <w:rPr>
                <w:sz w:val="28"/>
                <w:szCs w:val="28"/>
                <w:lang w:val="uk-UA"/>
              </w:rPr>
            </w:pPr>
          </w:p>
        </w:tc>
        <w:tc>
          <w:tcPr>
            <w:tcW w:w="1560" w:type="dxa"/>
            <w:vMerge/>
          </w:tcPr>
          <w:p w:rsidR="00B21ED2" w:rsidRPr="00750BFA" w:rsidRDefault="00B21ED2" w:rsidP="000618DA">
            <w:pPr>
              <w:spacing w:line="360" w:lineRule="auto"/>
              <w:jc w:val="center"/>
              <w:rPr>
                <w:sz w:val="28"/>
                <w:szCs w:val="28"/>
                <w:lang w:val="uk-UA"/>
              </w:rPr>
            </w:pPr>
          </w:p>
        </w:tc>
        <w:tc>
          <w:tcPr>
            <w:tcW w:w="850" w:type="dxa"/>
          </w:tcPr>
          <w:p w:rsidR="00B21ED2" w:rsidRPr="00750BFA" w:rsidRDefault="00B21ED2" w:rsidP="000618DA">
            <w:pPr>
              <w:spacing w:line="360" w:lineRule="auto"/>
              <w:jc w:val="center"/>
              <w:rPr>
                <w:sz w:val="28"/>
                <w:szCs w:val="28"/>
                <w:lang w:val="uk-UA"/>
              </w:rPr>
            </w:pPr>
            <w:r w:rsidRPr="00750BFA">
              <w:rPr>
                <w:sz w:val="28"/>
                <w:szCs w:val="28"/>
                <w:lang w:val="uk-UA"/>
              </w:rPr>
              <w:t>Х</w:t>
            </w:r>
          </w:p>
        </w:tc>
        <w:tc>
          <w:tcPr>
            <w:tcW w:w="851" w:type="dxa"/>
          </w:tcPr>
          <w:p w:rsidR="00B21ED2" w:rsidRPr="00750BFA" w:rsidRDefault="00B21ED2" w:rsidP="000618DA">
            <w:pPr>
              <w:spacing w:line="360" w:lineRule="auto"/>
              <w:jc w:val="center"/>
              <w:rPr>
                <w:sz w:val="28"/>
                <w:szCs w:val="28"/>
                <w:lang w:val="uk-UA"/>
              </w:rPr>
            </w:pPr>
            <w:r w:rsidRPr="00750BFA">
              <w:rPr>
                <w:sz w:val="28"/>
                <w:szCs w:val="28"/>
                <w:lang w:val="uk-UA"/>
              </w:rPr>
              <w:t>Д</w:t>
            </w:r>
          </w:p>
        </w:tc>
        <w:tc>
          <w:tcPr>
            <w:tcW w:w="850" w:type="dxa"/>
          </w:tcPr>
          <w:p w:rsidR="00B21ED2" w:rsidRPr="00750BFA" w:rsidRDefault="00B21ED2" w:rsidP="000618DA">
            <w:pPr>
              <w:spacing w:line="360" w:lineRule="auto"/>
              <w:jc w:val="center"/>
              <w:rPr>
                <w:sz w:val="28"/>
                <w:szCs w:val="28"/>
                <w:lang w:val="uk-UA"/>
              </w:rPr>
            </w:pPr>
            <w:r w:rsidRPr="00750BFA">
              <w:rPr>
                <w:sz w:val="28"/>
                <w:szCs w:val="28"/>
                <w:lang w:val="uk-UA"/>
              </w:rPr>
              <w:t>Х</w:t>
            </w:r>
          </w:p>
        </w:tc>
        <w:tc>
          <w:tcPr>
            <w:tcW w:w="851" w:type="dxa"/>
          </w:tcPr>
          <w:p w:rsidR="00B21ED2" w:rsidRPr="00750BFA" w:rsidRDefault="00B21ED2" w:rsidP="000618DA">
            <w:pPr>
              <w:spacing w:line="360" w:lineRule="auto"/>
              <w:jc w:val="center"/>
              <w:rPr>
                <w:sz w:val="28"/>
                <w:szCs w:val="28"/>
                <w:lang w:val="uk-UA"/>
              </w:rPr>
            </w:pPr>
            <w:r w:rsidRPr="00750BFA">
              <w:rPr>
                <w:sz w:val="28"/>
                <w:szCs w:val="28"/>
                <w:lang w:val="uk-UA"/>
              </w:rPr>
              <w:t>Д</w:t>
            </w:r>
          </w:p>
        </w:tc>
        <w:tc>
          <w:tcPr>
            <w:tcW w:w="850" w:type="dxa"/>
          </w:tcPr>
          <w:p w:rsidR="00B21ED2" w:rsidRPr="00750BFA" w:rsidRDefault="00B21ED2" w:rsidP="000618DA">
            <w:pPr>
              <w:spacing w:line="360" w:lineRule="auto"/>
              <w:jc w:val="center"/>
              <w:rPr>
                <w:sz w:val="28"/>
                <w:szCs w:val="28"/>
                <w:lang w:val="uk-UA"/>
              </w:rPr>
            </w:pPr>
            <w:r w:rsidRPr="00750BFA">
              <w:rPr>
                <w:sz w:val="28"/>
                <w:szCs w:val="28"/>
                <w:lang w:val="uk-UA"/>
              </w:rPr>
              <w:t>Х</w:t>
            </w:r>
          </w:p>
        </w:tc>
        <w:tc>
          <w:tcPr>
            <w:tcW w:w="851" w:type="dxa"/>
          </w:tcPr>
          <w:p w:rsidR="00B21ED2" w:rsidRPr="00750BFA" w:rsidRDefault="00B21ED2" w:rsidP="000618DA">
            <w:pPr>
              <w:spacing w:line="360" w:lineRule="auto"/>
              <w:jc w:val="center"/>
              <w:rPr>
                <w:sz w:val="28"/>
                <w:szCs w:val="28"/>
                <w:lang w:val="uk-UA"/>
              </w:rPr>
            </w:pPr>
            <w:r w:rsidRPr="00750BFA">
              <w:rPr>
                <w:sz w:val="28"/>
                <w:szCs w:val="28"/>
                <w:lang w:val="uk-UA"/>
              </w:rPr>
              <w:t>Д</w:t>
            </w:r>
          </w:p>
        </w:tc>
        <w:tc>
          <w:tcPr>
            <w:tcW w:w="940" w:type="dxa"/>
          </w:tcPr>
          <w:p w:rsidR="00B21ED2" w:rsidRPr="00750BFA" w:rsidRDefault="00B21ED2" w:rsidP="000618DA">
            <w:pPr>
              <w:spacing w:line="360" w:lineRule="auto"/>
              <w:jc w:val="center"/>
              <w:rPr>
                <w:sz w:val="28"/>
                <w:szCs w:val="28"/>
                <w:lang w:val="uk-UA"/>
              </w:rPr>
            </w:pPr>
            <w:r w:rsidRPr="00750BFA">
              <w:rPr>
                <w:sz w:val="28"/>
                <w:szCs w:val="28"/>
                <w:lang w:val="uk-UA"/>
              </w:rPr>
              <w:t>Х</w:t>
            </w:r>
          </w:p>
        </w:tc>
        <w:tc>
          <w:tcPr>
            <w:tcW w:w="982" w:type="dxa"/>
          </w:tcPr>
          <w:p w:rsidR="00B21ED2" w:rsidRPr="00750BFA" w:rsidRDefault="00B21ED2" w:rsidP="000618DA">
            <w:pPr>
              <w:spacing w:line="360" w:lineRule="auto"/>
              <w:jc w:val="center"/>
              <w:rPr>
                <w:sz w:val="28"/>
                <w:szCs w:val="28"/>
                <w:lang w:val="uk-UA"/>
              </w:rPr>
            </w:pPr>
            <w:r w:rsidRPr="00750BFA">
              <w:rPr>
                <w:sz w:val="28"/>
                <w:szCs w:val="28"/>
                <w:lang w:val="uk-UA"/>
              </w:rPr>
              <w:t>Д</w:t>
            </w:r>
          </w:p>
        </w:tc>
      </w:tr>
      <w:tr w:rsidR="00B21ED2" w:rsidRPr="00750BFA" w:rsidTr="000618DA">
        <w:trPr>
          <w:trHeight w:val="373"/>
        </w:trPr>
        <w:tc>
          <w:tcPr>
            <w:tcW w:w="1001" w:type="dxa"/>
            <w:vMerge w:val="restart"/>
          </w:tcPr>
          <w:p w:rsidR="00B21ED2" w:rsidRPr="00750BFA" w:rsidRDefault="00B21ED2" w:rsidP="000618DA">
            <w:pPr>
              <w:spacing w:line="360" w:lineRule="auto"/>
              <w:jc w:val="center"/>
              <w:rPr>
                <w:sz w:val="28"/>
                <w:szCs w:val="28"/>
                <w:lang w:val="uk-UA"/>
              </w:rPr>
            </w:pPr>
            <w:r w:rsidRPr="00750BFA">
              <w:rPr>
                <w:sz w:val="28"/>
                <w:szCs w:val="28"/>
                <w:lang w:val="uk-UA"/>
              </w:rPr>
              <w:t>ОГ1</w:t>
            </w:r>
          </w:p>
          <w:p w:rsidR="00B21ED2" w:rsidRPr="00750BFA" w:rsidRDefault="00B21ED2" w:rsidP="000618DA">
            <w:pPr>
              <w:spacing w:line="360" w:lineRule="auto"/>
              <w:jc w:val="center"/>
              <w:rPr>
                <w:sz w:val="28"/>
                <w:szCs w:val="28"/>
                <w:lang w:val="uk-UA"/>
              </w:rPr>
            </w:pPr>
            <w:r w:rsidRPr="00750BFA">
              <w:rPr>
                <w:sz w:val="28"/>
                <w:szCs w:val="28"/>
                <w:lang w:val="uk-UA"/>
              </w:rPr>
              <w:t>(n=3)</w:t>
            </w:r>
          </w:p>
        </w:tc>
        <w:tc>
          <w:tcPr>
            <w:tcW w:w="1560" w:type="dxa"/>
          </w:tcPr>
          <w:p w:rsidR="00B21ED2" w:rsidRPr="00750BFA" w:rsidRDefault="00B21ED2" w:rsidP="000618DA">
            <w:pPr>
              <w:spacing w:line="360" w:lineRule="auto"/>
              <w:jc w:val="center"/>
              <w:rPr>
                <w:i/>
                <w:sz w:val="28"/>
                <w:szCs w:val="28"/>
                <w:lang w:val="uk-UA"/>
              </w:rPr>
            </w:pPr>
            <w:r w:rsidRPr="00750BFA">
              <w:rPr>
                <w:b/>
                <w:i/>
                <w:position w:val="-4"/>
                <w:sz w:val="28"/>
                <w:szCs w:val="28"/>
                <w:lang w:val="uk-UA"/>
              </w:rPr>
              <w:object w:dxaOrig="260" w:dyaOrig="320">
                <v:shape id="_x0000_i1065" type="#_x0000_t75" style="width:10.2pt;height:13.6pt" o:ole="">
                  <v:imagedata r:id="rId7" o:title=""/>
                </v:shape>
                <o:OLEObject Type="Embed" ProgID="Equation.3" ShapeID="_x0000_i1065" DrawAspect="Content" ObjectID="_1687128032" r:id="rId48"/>
              </w:objec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76,3</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80,8</w: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74,8</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78,5</w: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73,9</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77,3</w:t>
            </w:r>
          </w:p>
        </w:tc>
        <w:tc>
          <w:tcPr>
            <w:tcW w:w="94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72,5*</w:t>
            </w:r>
          </w:p>
        </w:tc>
        <w:tc>
          <w:tcPr>
            <w:tcW w:w="982"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75,9</w:t>
            </w:r>
          </w:p>
        </w:tc>
      </w:tr>
      <w:tr w:rsidR="00B21ED2" w:rsidRPr="00750BFA" w:rsidTr="000618DA">
        <w:trPr>
          <w:trHeight w:val="409"/>
        </w:trPr>
        <w:tc>
          <w:tcPr>
            <w:tcW w:w="1001" w:type="dxa"/>
            <w:vMerge/>
          </w:tcPr>
          <w:p w:rsidR="00B21ED2" w:rsidRPr="00750BFA" w:rsidRDefault="00B21ED2" w:rsidP="000618DA">
            <w:pPr>
              <w:spacing w:line="360" w:lineRule="auto"/>
              <w:jc w:val="center"/>
              <w:rPr>
                <w:sz w:val="28"/>
                <w:szCs w:val="28"/>
                <w:lang w:val="uk-UA"/>
              </w:rPr>
            </w:pPr>
          </w:p>
        </w:tc>
        <w:tc>
          <w:tcPr>
            <w:tcW w:w="1560" w:type="dxa"/>
          </w:tcPr>
          <w:p w:rsidR="00B21ED2" w:rsidRPr="00750BFA" w:rsidRDefault="00B21ED2" w:rsidP="000618DA">
            <w:pPr>
              <w:spacing w:line="360" w:lineRule="auto"/>
              <w:jc w:val="center"/>
              <w:rPr>
                <w:sz w:val="28"/>
                <w:szCs w:val="28"/>
                <w:lang w:val="uk-UA"/>
              </w:rPr>
            </w:pPr>
            <w:r w:rsidRPr="00750BFA">
              <w:rPr>
                <w:sz w:val="28"/>
                <w:szCs w:val="28"/>
                <w:lang w:val="uk-UA"/>
              </w:rPr>
              <w:t>S</w: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4,4</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5,5</w: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4,2</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5</w: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3,9</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3,9</w:t>
            </w:r>
          </w:p>
        </w:tc>
        <w:tc>
          <w:tcPr>
            <w:tcW w:w="94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4,4</w:t>
            </w:r>
          </w:p>
        </w:tc>
        <w:tc>
          <w:tcPr>
            <w:tcW w:w="982"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4,7</w:t>
            </w:r>
          </w:p>
        </w:tc>
      </w:tr>
      <w:tr w:rsidR="00B21ED2" w:rsidRPr="00750BFA" w:rsidTr="000618DA">
        <w:trPr>
          <w:trHeight w:val="463"/>
        </w:trPr>
        <w:tc>
          <w:tcPr>
            <w:tcW w:w="1001" w:type="dxa"/>
            <w:vMerge w:val="restart"/>
          </w:tcPr>
          <w:p w:rsidR="00B21ED2" w:rsidRPr="00750BFA" w:rsidRDefault="00B21ED2" w:rsidP="000618DA">
            <w:pPr>
              <w:spacing w:line="360" w:lineRule="auto"/>
              <w:jc w:val="center"/>
              <w:rPr>
                <w:sz w:val="28"/>
                <w:szCs w:val="28"/>
                <w:lang w:val="uk-UA"/>
              </w:rPr>
            </w:pPr>
            <w:r w:rsidRPr="00750BFA">
              <w:rPr>
                <w:sz w:val="28"/>
                <w:szCs w:val="28"/>
                <w:lang w:val="uk-UA"/>
              </w:rPr>
              <w:t>КГ1</w:t>
            </w:r>
          </w:p>
          <w:p w:rsidR="00B21ED2" w:rsidRPr="00750BFA" w:rsidRDefault="00B21ED2" w:rsidP="000618DA">
            <w:pPr>
              <w:spacing w:line="360" w:lineRule="auto"/>
              <w:jc w:val="center"/>
              <w:rPr>
                <w:sz w:val="28"/>
                <w:szCs w:val="28"/>
                <w:lang w:val="uk-UA"/>
              </w:rPr>
            </w:pPr>
            <w:r w:rsidRPr="00750BFA">
              <w:rPr>
                <w:sz w:val="28"/>
                <w:szCs w:val="28"/>
                <w:lang w:val="uk-UA"/>
              </w:rPr>
              <w:t>(n=3)</w:t>
            </w:r>
          </w:p>
        </w:tc>
        <w:tc>
          <w:tcPr>
            <w:tcW w:w="1560" w:type="dxa"/>
          </w:tcPr>
          <w:p w:rsidR="00B21ED2" w:rsidRPr="00750BFA" w:rsidRDefault="00B21ED2" w:rsidP="000618DA">
            <w:pPr>
              <w:spacing w:line="360" w:lineRule="auto"/>
              <w:jc w:val="center"/>
              <w:rPr>
                <w:sz w:val="28"/>
                <w:szCs w:val="28"/>
                <w:lang w:val="uk-UA"/>
              </w:rPr>
            </w:pPr>
            <w:r w:rsidRPr="00750BFA">
              <w:rPr>
                <w:b/>
                <w:position w:val="-4"/>
                <w:sz w:val="28"/>
                <w:szCs w:val="28"/>
                <w:lang w:val="uk-UA"/>
              </w:rPr>
              <w:object w:dxaOrig="260" w:dyaOrig="320">
                <v:shape id="_x0000_i1066" type="#_x0000_t75" style="width:10.2pt;height:13.6pt" o:ole="">
                  <v:imagedata r:id="rId7" o:title=""/>
                </v:shape>
                <o:OLEObject Type="Embed" ProgID="Equation.3" ShapeID="_x0000_i1066" DrawAspect="Content" ObjectID="_1687128033" r:id="rId49"/>
              </w:objec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75,2</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78,1</w: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74,1</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77,4</w: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74</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75,8</w:t>
            </w:r>
          </w:p>
        </w:tc>
        <w:tc>
          <w:tcPr>
            <w:tcW w:w="94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73,1</w:t>
            </w:r>
          </w:p>
        </w:tc>
        <w:tc>
          <w:tcPr>
            <w:tcW w:w="982"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75,3</w:t>
            </w:r>
          </w:p>
        </w:tc>
      </w:tr>
      <w:tr w:rsidR="00B21ED2" w:rsidRPr="00750BFA" w:rsidTr="000618DA">
        <w:trPr>
          <w:trHeight w:val="489"/>
        </w:trPr>
        <w:tc>
          <w:tcPr>
            <w:tcW w:w="1001" w:type="dxa"/>
            <w:vMerge/>
          </w:tcPr>
          <w:p w:rsidR="00B21ED2" w:rsidRPr="00750BFA" w:rsidRDefault="00B21ED2" w:rsidP="000618DA">
            <w:pPr>
              <w:spacing w:line="360" w:lineRule="auto"/>
              <w:jc w:val="center"/>
              <w:rPr>
                <w:sz w:val="28"/>
                <w:szCs w:val="28"/>
                <w:lang w:val="uk-UA"/>
              </w:rPr>
            </w:pPr>
          </w:p>
        </w:tc>
        <w:tc>
          <w:tcPr>
            <w:tcW w:w="1560" w:type="dxa"/>
          </w:tcPr>
          <w:p w:rsidR="00B21ED2" w:rsidRPr="00750BFA" w:rsidRDefault="00B21ED2" w:rsidP="000618DA">
            <w:pPr>
              <w:spacing w:line="360" w:lineRule="auto"/>
              <w:jc w:val="center"/>
              <w:rPr>
                <w:sz w:val="28"/>
                <w:szCs w:val="28"/>
                <w:lang w:val="uk-UA"/>
              </w:rPr>
            </w:pPr>
            <w:r w:rsidRPr="00750BFA">
              <w:rPr>
                <w:sz w:val="28"/>
                <w:szCs w:val="28"/>
                <w:lang w:val="uk-UA"/>
              </w:rPr>
              <w:t>S</w: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4,1</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5,9</w: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3,8</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6,2</w: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3,9</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5,3</w:t>
            </w:r>
          </w:p>
        </w:tc>
        <w:tc>
          <w:tcPr>
            <w:tcW w:w="94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4,1</w:t>
            </w:r>
          </w:p>
        </w:tc>
        <w:tc>
          <w:tcPr>
            <w:tcW w:w="982"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4,7</w:t>
            </w:r>
          </w:p>
        </w:tc>
      </w:tr>
      <w:tr w:rsidR="00B21ED2" w:rsidRPr="00750BFA" w:rsidTr="000618DA">
        <w:trPr>
          <w:trHeight w:val="448"/>
        </w:trPr>
        <w:tc>
          <w:tcPr>
            <w:tcW w:w="1001" w:type="dxa"/>
            <w:vMerge w:val="restart"/>
          </w:tcPr>
          <w:p w:rsidR="00B21ED2" w:rsidRPr="00750BFA" w:rsidRDefault="00B21ED2" w:rsidP="000618DA">
            <w:pPr>
              <w:spacing w:line="360" w:lineRule="auto"/>
              <w:jc w:val="center"/>
              <w:rPr>
                <w:sz w:val="28"/>
                <w:szCs w:val="28"/>
                <w:lang w:val="uk-UA"/>
              </w:rPr>
            </w:pPr>
            <w:r w:rsidRPr="00750BFA">
              <w:rPr>
                <w:sz w:val="28"/>
                <w:szCs w:val="28"/>
                <w:lang w:val="uk-UA"/>
              </w:rPr>
              <w:t>ОГ2</w:t>
            </w:r>
          </w:p>
          <w:p w:rsidR="00B21ED2" w:rsidRPr="00750BFA" w:rsidRDefault="00B21ED2" w:rsidP="000618DA">
            <w:pPr>
              <w:spacing w:line="360" w:lineRule="auto"/>
              <w:jc w:val="center"/>
              <w:rPr>
                <w:sz w:val="28"/>
                <w:szCs w:val="28"/>
                <w:lang w:val="uk-UA"/>
              </w:rPr>
            </w:pPr>
            <w:r w:rsidRPr="00750BFA">
              <w:rPr>
                <w:sz w:val="28"/>
                <w:szCs w:val="28"/>
                <w:lang w:val="uk-UA"/>
              </w:rPr>
              <w:t>(n=4)</w:t>
            </w:r>
          </w:p>
        </w:tc>
        <w:tc>
          <w:tcPr>
            <w:tcW w:w="1560" w:type="dxa"/>
          </w:tcPr>
          <w:p w:rsidR="00B21ED2" w:rsidRPr="00750BFA" w:rsidRDefault="00B21ED2" w:rsidP="000618DA">
            <w:pPr>
              <w:spacing w:line="360" w:lineRule="auto"/>
              <w:jc w:val="center"/>
              <w:rPr>
                <w:sz w:val="28"/>
                <w:szCs w:val="28"/>
                <w:lang w:val="uk-UA"/>
              </w:rPr>
            </w:pPr>
            <w:r w:rsidRPr="00750BFA">
              <w:rPr>
                <w:b/>
                <w:position w:val="-4"/>
                <w:sz w:val="28"/>
                <w:szCs w:val="28"/>
                <w:lang w:val="uk-UA"/>
              </w:rPr>
              <w:object w:dxaOrig="260" w:dyaOrig="320">
                <v:shape id="_x0000_i1067" type="#_x0000_t75" style="width:10.2pt;height:13.6pt" o:ole="">
                  <v:imagedata r:id="rId7" o:title=""/>
                </v:shape>
                <o:OLEObject Type="Embed" ProgID="Equation.3" ShapeID="_x0000_i1067" DrawAspect="Content" ObjectID="_1687128034" r:id="rId50"/>
              </w:object>
            </w:r>
          </w:p>
        </w:tc>
        <w:tc>
          <w:tcPr>
            <w:tcW w:w="850" w:type="dxa"/>
          </w:tcPr>
          <w:p w:rsidR="00B21ED2" w:rsidRPr="00750BFA" w:rsidRDefault="00B21ED2" w:rsidP="000618DA">
            <w:pPr>
              <w:pStyle w:val="TableParagraph"/>
              <w:spacing w:line="322" w:lineRule="exact"/>
              <w:ind w:right="-2"/>
              <w:rPr>
                <w:sz w:val="28"/>
                <w:szCs w:val="28"/>
                <w:lang w:val="uk-UA"/>
              </w:rPr>
            </w:pPr>
            <w:r w:rsidRPr="00750BFA">
              <w:rPr>
                <w:sz w:val="28"/>
                <w:szCs w:val="28"/>
                <w:lang w:val="uk-UA"/>
              </w:rPr>
              <w:t>76</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80,6</w: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75,9</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79,6</w: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75</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78,4</w:t>
            </w:r>
          </w:p>
        </w:tc>
        <w:tc>
          <w:tcPr>
            <w:tcW w:w="94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74,4*</w:t>
            </w:r>
          </w:p>
        </w:tc>
        <w:tc>
          <w:tcPr>
            <w:tcW w:w="982"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78,4</w:t>
            </w:r>
          </w:p>
        </w:tc>
      </w:tr>
      <w:tr w:rsidR="00B21ED2" w:rsidRPr="00750BFA" w:rsidTr="000618DA">
        <w:trPr>
          <w:trHeight w:val="448"/>
        </w:trPr>
        <w:tc>
          <w:tcPr>
            <w:tcW w:w="1001" w:type="dxa"/>
            <w:vMerge/>
          </w:tcPr>
          <w:p w:rsidR="00B21ED2" w:rsidRPr="00750BFA" w:rsidRDefault="00B21ED2" w:rsidP="000618DA">
            <w:pPr>
              <w:spacing w:line="360" w:lineRule="auto"/>
              <w:jc w:val="center"/>
              <w:rPr>
                <w:sz w:val="28"/>
                <w:szCs w:val="28"/>
                <w:lang w:val="uk-UA"/>
              </w:rPr>
            </w:pPr>
          </w:p>
        </w:tc>
        <w:tc>
          <w:tcPr>
            <w:tcW w:w="1560" w:type="dxa"/>
          </w:tcPr>
          <w:p w:rsidR="00B21ED2" w:rsidRPr="00750BFA" w:rsidRDefault="00B21ED2" w:rsidP="000618DA">
            <w:pPr>
              <w:spacing w:line="360" w:lineRule="auto"/>
              <w:jc w:val="center"/>
              <w:rPr>
                <w:sz w:val="28"/>
                <w:szCs w:val="28"/>
                <w:lang w:val="uk-UA"/>
              </w:rPr>
            </w:pPr>
            <w:r w:rsidRPr="00750BFA">
              <w:rPr>
                <w:sz w:val="28"/>
                <w:szCs w:val="28"/>
                <w:lang w:val="uk-UA"/>
              </w:rPr>
              <w:t>S</w: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3,7</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5,9</w: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3,5</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5,2</w: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3,7</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4,3</w:t>
            </w:r>
          </w:p>
        </w:tc>
        <w:tc>
          <w:tcPr>
            <w:tcW w:w="94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3,8</w:t>
            </w:r>
          </w:p>
        </w:tc>
        <w:tc>
          <w:tcPr>
            <w:tcW w:w="982"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4,3</w:t>
            </w:r>
          </w:p>
        </w:tc>
      </w:tr>
      <w:tr w:rsidR="00B21ED2" w:rsidRPr="00750BFA" w:rsidTr="000618DA">
        <w:trPr>
          <w:trHeight w:val="448"/>
        </w:trPr>
        <w:tc>
          <w:tcPr>
            <w:tcW w:w="1001" w:type="dxa"/>
            <w:vMerge w:val="restart"/>
          </w:tcPr>
          <w:p w:rsidR="00B21ED2" w:rsidRPr="00750BFA" w:rsidRDefault="00B21ED2" w:rsidP="000618DA">
            <w:pPr>
              <w:spacing w:line="360" w:lineRule="auto"/>
              <w:jc w:val="center"/>
              <w:rPr>
                <w:sz w:val="28"/>
                <w:szCs w:val="28"/>
                <w:lang w:val="uk-UA"/>
              </w:rPr>
            </w:pPr>
            <w:r w:rsidRPr="00750BFA">
              <w:rPr>
                <w:sz w:val="28"/>
                <w:szCs w:val="28"/>
                <w:lang w:val="uk-UA"/>
              </w:rPr>
              <w:t>КГ2</w:t>
            </w:r>
          </w:p>
          <w:p w:rsidR="00B21ED2" w:rsidRPr="00750BFA" w:rsidRDefault="00B21ED2" w:rsidP="000618DA">
            <w:pPr>
              <w:spacing w:line="360" w:lineRule="auto"/>
              <w:jc w:val="center"/>
              <w:rPr>
                <w:sz w:val="28"/>
                <w:szCs w:val="28"/>
                <w:lang w:val="uk-UA"/>
              </w:rPr>
            </w:pPr>
            <w:r w:rsidRPr="00750BFA">
              <w:rPr>
                <w:sz w:val="28"/>
                <w:szCs w:val="28"/>
                <w:lang w:val="uk-UA"/>
              </w:rPr>
              <w:t>(n=4)</w:t>
            </w:r>
          </w:p>
        </w:tc>
        <w:tc>
          <w:tcPr>
            <w:tcW w:w="1560" w:type="dxa"/>
          </w:tcPr>
          <w:p w:rsidR="00B21ED2" w:rsidRPr="00750BFA" w:rsidRDefault="00B21ED2" w:rsidP="000618DA">
            <w:pPr>
              <w:spacing w:line="360" w:lineRule="auto"/>
              <w:jc w:val="center"/>
              <w:rPr>
                <w:sz w:val="28"/>
                <w:szCs w:val="28"/>
                <w:lang w:val="uk-UA"/>
              </w:rPr>
            </w:pPr>
            <w:r w:rsidRPr="00750BFA">
              <w:rPr>
                <w:b/>
                <w:position w:val="-4"/>
                <w:sz w:val="28"/>
                <w:szCs w:val="28"/>
                <w:lang w:val="uk-UA"/>
              </w:rPr>
              <w:object w:dxaOrig="260" w:dyaOrig="320">
                <v:shape id="_x0000_i1068" type="#_x0000_t75" style="width:10.2pt;height:13.6pt" o:ole="">
                  <v:imagedata r:id="rId7" o:title=""/>
                </v:shape>
                <o:OLEObject Type="Embed" ProgID="Equation.3" ShapeID="_x0000_i1068" DrawAspect="Content" ObjectID="_1687128035" r:id="rId51"/>
              </w:objec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76,4</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78,3</w: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75,6</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78,2</w: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75</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76,8</w:t>
            </w:r>
          </w:p>
        </w:tc>
        <w:tc>
          <w:tcPr>
            <w:tcW w:w="94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74,8</w:t>
            </w:r>
          </w:p>
        </w:tc>
        <w:tc>
          <w:tcPr>
            <w:tcW w:w="982"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76,2</w:t>
            </w:r>
          </w:p>
        </w:tc>
      </w:tr>
      <w:tr w:rsidR="00B21ED2" w:rsidRPr="00750BFA" w:rsidTr="000618DA">
        <w:trPr>
          <w:trHeight w:val="448"/>
        </w:trPr>
        <w:tc>
          <w:tcPr>
            <w:tcW w:w="1001" w:type="dxa"/>
            <w:vMerge/>
          </w:tcPr>
          <w:p w:rsidR="00B21ED2" w:rsidRPr="00750BFA" w:rsidRDefault="00B21ED2" w:rsidP="000618DA">
            <w:pPr>
              <w:spacing w:line="360" w:lineRule="auto"/>
              <w:jc w:val="center"/>
              <w:rPr>
                <w:sz w:val="28"/>
                <w:szCs w:val="28"/>
                <w:lang w:val="uk-UA"/>
              </w:rPr>
            </w:pPr>
          </w:p>
        </w:tc>
        <w:tc>
          <w:tcPr>
            <w:tcW w:w="1560" w:type="dxa"/>
          </w:tcPr>
          <w:p w:rsidR="00B21ED2" w:rsidRPr="00750BFA" w:rsidRDefault="00B21ED2" w:rsidP="000618DA">
            <w:pPr>
              <w:spacing w:line="360" w:lineRule="auto"/>
              <w:jc w:val="center"/>
              <w:rPr>
                <w:sz w:val="28"/>
                <w:szCs w:val="28"/>
                <w:lang w:val="uk-UA"/>
              </w:rPr>
            </w:pPr>
            <w:r w:rsidRPr="00750BFA">
              <w:rPr>
                <w:sz w:val="28"/>
                <w:szCs w:val="28"/>
                <w:lang w:val="uk-UA"/>
              </w:rPr>
              <w:t>S</w: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4,6</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5,4</w: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4,1</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5,3</w:t>
            </w:r>
          </w:p>
        </w:tc>
        <w:tc>
          <w:tcPr>
            <w:tcW w:w="85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4,4</w:t>
            </w:r>
          </w:p>
        </w:tc>
        <w:tc>
          <w:tcPr>
            <w:tcW w:w="851"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5,7</w:t>
            </w:r>
          </w:p>
        </w:tc>
        <w:tc>
          <w:tcPr>
            <w:tcW w:w="940"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4,5</w:t>
            </w:r>
          </w:p>
        </w:tc>
        <w:tc>
          <w:tcPr>
            <w:tcW w:w="982" w:type="dxa"/>
          </w:tcPr>
          <w:p w:rsidR="00B21ED2" w:rsidRPr="00750BFA" w:rsidRDefault="00B21ED2" w:rsidP="000618DA">
            <w:pPr>
              <w:pStyle w:val="TableParagraph"/>
              <w:spacing w:line="317" w:lineRule="exact"/>
              <w:ind w:right="-2"/>
              <w:rPr>
                <w:sz w:val="28"/>
                <w:szCs w:val="28"/>
                <w:lang w:val="uk-UA"/>
              </w:rPr>
            </w:pPr>
            <w:r w:rsidRPr="00750BFA">
              <w:rPr>
                <w:sz w:val="28"/>
                <w:szCs w:val="28"/>
                <w:lang w:val="uk-UA"/>
              </w:rPr>
              <w:t>5,3</w:t>
            </w:r>
          </w:p>
        </w:tc>
      </w:tr>
    </w:tbl>
    <w:p w:rsidR="00B21ED2" w:rsidRPr="00750BFA" w:rsidRDefault="00B21ED2" w:rsidP="00B21ED2">
      <w:pPr>
        <w:ind w:firstLine="703"/>
        <w:jc w:val="center"/>
        <w:rPr>
          <w:b/>
          <w:sz w:val="28"/>
          <w:szCs w:val="28"/>
          <w:lang w:val="uk-UA"/>
        </w:rPr>
      </w:pPr>
      <w:r w:rsidRPr="00750BFA">
        <w:rPr>
          <w:sz w:val="28"/>
          <w:szCs w:val="28"/>
          <w:lang w:val="uk-UA"/>
        </w:rPr>
        <w:t>Примітка* – відмінності між показниками основної і контрольної груп 1 і 2 статистично значуща на рівні</w:t>
      </w:r>
      <w:r w:rsidRPr="00750BFA">
        <w:rPr>
          <w:spacing w:val="55"/>
          <w:sz w:val="28"/>
          <w:szCs w:val="28"/>
          <w:lang w:val="uk-UA"/>
        </w:rPr>
        <w:t xml:space="preserve"> </w:t>
      </w:r>
      <w:r w:rsidRPr="00750BFA">
        <w:rPr>
          <w:sz w:val="28"/>
          <w:szCs w:val="28"/>
          <w:lang w:val="uk-UA"/>
        </w:rPr>
        <w:t>p˂0,05.</w:t>
      </w:r>
    </w:p>
    <w:p w:rsidR="00B21ED2" w:rsidRPr="00750BFA" w:rsidRDefault="00B21ED2" w:rsidP="00B21ED2">
      <w:pPr>
        <w:ind w:firstLine="703"/>
        <w:jc w:val="center"/>
        <w:rPr>
          <w:b/>
          <w:sz w:val="28"/>
          <w:szCs w:val="28"/>
          <w:lang w:val="uk-UA"/>
        </w:rPr>
      </w:pPr>
    </w:p>
    <w:p w:rsidR="00B21ED2" w:rsidRPr="00750BFA" w:rsidRDefault="00B21ED2" w:rsidP="00B21ED2">
      <w:pPr>
        <w:spacing w:line="360" w:lineRule="auto"/>
        <w:ind w:firstLine="703"/>
        <w:jc w:val="both"/>
        <w:rPr>
          <w:sz w:val="28"/>
          <w:szCs w:val="28"/>
          <w:lang w:val="uk-UA"/>
        </w:rPr>
      </w:pPr>
      <w:r w:rsidRPr="00750BFA">
        <w:rPr>
          <w:sz w:val="28"/>
          <w:szCs w:val="28"/>
          <w:lang w:val="uk-UA"/>
        </w:rPr>
        <w:t xml:space="preserve">Порівняльний аналіз показників рівня психічного здоров’я був проведений за методикою вивчення ціннісних орієнтацій </w:t>
      </w:r>
      <w:r w:rsidRPr="00750BFA">
        <w:rPr>
          <w:spacing w:val="2"/>
          <w:sz w:val="28"/>
          <w:szCs w:val="28"/>
          <w:lang w:val="uk-UA"/>
        </w:rPr>
        <w:t>М.</w:t>
      </w:r>
      <w:r w:rsidRPr="00750BFA">
        <w:rPr>
          <w:spacing w:val="-4"/>
          <w:sz w:val="28"/>
          <w:szCs w:val="28"/>
          <w:lang w:val="uk-UA"/>
        </w:rPr>
        <w:t xml:space="preserve"> </w:t>
      </w:r>
      <w:r w:rsidRPr="00750BFA">
        <w:rPr>
          <w:sz w:val="28"/>
          <w:szCs w:val="28"/>
          <w:lang w:val="uk-UA"/>
        </w:rPr>
        <w:t>Рокіча [11]. Після проведення курсу реабілітаційних заходів були отримані наступні результати.</w:t>
      </w:r>
    </w:p>
    <w:p w:rsidR="00B21ED2" w:rsidRPr="00750BFA" w:rsidRDefault="00B21ED2" w:rsidP="00B21ED2">
      <w:pPr>
        <w:spacing w:line="360" w:lineRule="auto"/>
        <w:ind w:firstLine="703"/>
        <w:jc w:val="both"/>
        <w:rPr>
          <w:sz w:val="28"/>
          <w:szCs w:val="28"/>
          <w:lang w:val="uk-UA"/>
        </w:rPr>
      </w:pPr>
      <w:r w:rsidRPr="00750BFA">
        <w:rPr>
          <w:sz w:val="28"/>
          <w:szCs w:val="28"/>
          <w:lang w:val="uk-UA"/>
        </w:rPr>
        <w:t xml:space="preserve">У слабозорих хлопців ОГ1 термінальні цінності розподілені таким чином: перше місце – здоров’я у житті; друге місце – активна діяльність; третє місце – наявність хороших і вірних друзів. Інструментальні цінності: перше місце – освіта; друге місце – сміливість в обстоюванні своєї думки, своїх поглядів; третє місце – незалежність (здатність діяти самостійно, рішуче). У хлопців ОГ2 термінальні цінності розподілилися таким чином: перше місце – здоров’я; друге місце – цікаве навчання; третє місце – наявність хороших і вірних друзів. Інструментальні цінності: перше місце – </w:t>
      </w:r>
      <w:r w:rsidRPr="00750BFA">
        <w:rPr>
          <w:sz w:val="28"/>
          <w:szCs w:val="28"/>
          <w:lang w:val="uk-UA"/>
        </w:rPr>
        <w:lastRenderedPageBreak/>
        <w:t>освіта; друге місце – чесність (правдивість, щирість); третє місце – незалежність (здатність діяти самостійно).</w:t>
      </w:r>
    </w:p>
    <w:p w:rsidR="00B21ED2" w:rsidRPr="00750BFA" w:rsidRDefault="00B21ED2" w:rsidP="00B21ED2">
      <w:pPr>
        <w:spacing w:line="360" w:lineRule="auto"/>
        <w:ind w:firstLine="703"/>
        <w:jc w:val="both"/>
        <w:rPr>
          <w:sz w:val="28"/>
          <w:szCs w:val="28"/>
          <w:lang w:val="uk-UA"/>
        </w:rPr>
      </w:pPr>
      <w:r w:rsidRPr="00750BFA">
        <w:rPr>
          <w:sz w:val="28"/>
          <w:szCs w:val="28"/>
          <w:lang w:val="uk-UA"/>
        </w:rPr>
        <w:t>У хлопців КГ1 термінальні цінності: перше місце – здоров’я; друге місце – сміливість в обстоюванні своєї думки; третє місце – упевненість в собі. Інструментальні цінності: перше місце – незалежність; друге місце – освіта; третє місце –</w:t>
      </w:r>
      <w:r w:rsidRPr="00750BFA">
        <w:rPr>
          <w:spacing w:val="9"/>
          <w:sz w:val="28"/>
          <w:szCs w:val="28"/>
          <w:lang w:val="uk-UA"/>
        </w:rPr>
        <w:t xml:space="preserve"> </w:t>
      </w:r>
      <w:r w:rsidRPr="00750BFA">
        <w:rPr>
          <w:sz w:val="28"/>
          <w:szCs w:val="28"/>
          <w:lang w:val="uk-UA"/>
        </w:rPr>
        <w:t>життєрадісність. У хлопців КГ2 термінальні цінності розподілені таким чином: перше місце – здоров’я у житті; друге – активна діяльність; третє – наявність хороших і вірних друзів. Інструментальні цінності: перше місце – акуратність; друге місце – освіта; третє місце – незалежність.</w:t>
      </w:r>
    </w:p>
    <w:p w:rsidR="00B21ED2" w:rsidRPr="00750BFA" w:rsidRDefault="00B21ED2" w:rsidP="00B21ED2">
      <w:pPr>
        <w:spacing w:line="360" w:lineRule="auto"/>
        <w:ind w:firstLine="703"/>
        <w:jc w:val="both"/>
        <w:rPr>
          <w:sz w:val="28"/>
          <w:szCs w:val="28"/>
          <w:lang w:val="uk-UA"/>
        </w:rPr>
      </w:pPr>
      <w:r w:rsidRPr="00750BFA">
        <w:rPr>
          <w:sz w:val="28"/>
          <w:szCs w:val="28"/>
          <w:lang w:val="uk-UA"/>
        </w:rPr>
        <w:t>У досліджуваних дівчат ОГ1 термінальні цінності: перше місце – здоров’я; друге місце –</w:t>
      </w:r>
      <w:r w:rsidRPr="00750BFA">
        <w:rPr>
          <w:spacing w:val="-7"/>
          <w:sz w:val="28"/>
          <w:szCs w:val="28"/>
          <w:lang w:val="uk-UA"/>
        </w:rPr>
        <w:t xml:space="preserve"> </w:t>
      </w:r>
      <w:r w:rsidRPr="00750BFA">
        <w:rPr>
          <w:sz w:val="28"/>
          <w:szCs w:val="28"/>
          <w:lang w:val="uk-UA"/>
        </w:rPr>
        <w:t>наявність хороших і вірних друзів; третє місце – сміливість в обстоюванні своєї думки. Інструментальні цінності: перше місце – вихованість; друге місце – акуратність; третє місце – незалежність. У дівчат ОГ2 термінальні цінності: перше місце – здоров’я; друге місце – цікаве навчання; третє місце – сміливість в обстоюванні своєї думки. Інструментальні цінності: перше місце – життєрадісність; друге місце – освіта; третє –</w:t>
      </w:r>
      <w:r w:rsidRPr="00750BFA">
        <w:rPr>
          <w:spacing w:val="11"/>
          <w:sz w:val="28"/>
          <w:szCs w:val="28"/>
          <w:lang w:val="uk-UA"/>
        </w:rPr>
        <w:t xml:space="preserve"> </w:t>
      </w:r>
      <w:r w:rsidRPr="00750BFA">
        <w:rPr>
          <w:sz w:val="28"/>
          <w:szCs w:val="28"/>
          <w:lang w:val="uk-UA"/>
        </w:rPr>
        <w:t>вихованість.</w:t>
      </w:r>
    </w:p>
    <w:p w:rsidR="00B21ED2" w:rsidRPr="00750BFA" w:rsidRDefault="00B21ED2" w:rsidP="00B21ED2">
      <w:pPr>
        <w:spacing w:line="360" w:lineRule="auto"/>
        <w:ind w:firstLine="703"/>
        <w:jc w:val="both"/>
        <w:rPr>
          <w:sz w:val="28"/>
          <w:szCs w:val="28"/>
          <w:lang w:val="uk-UA"/>
        </w:rPr>
      </w:pPr>
      <w:r w:rsidRPr="00750BFA">
        <w:rPr>
          <w:sz w:val="28"/>
          <w:szCs w:val="28"/>
          <w:lang w:val="uk-UA"/>
        </w:rPr>
        <w:t>У слабозорих дівчат КГ1 термінальні цінності: перше місце – здоров’я; друге місце – упевненість в собі; третє місце – сміливість в обстоюванні своєї думки. Інструментальні цінності: перше місце – незалежність; друге місце – життєрадісність; третє місце – освіта. У дівчат КГ2 термінальні цінності розподілені таким чином: перше місце – здоров’я; друге – активна діяльність; третє – наявність хороших і вірних друзів. Інструментальні цінності: перше місце – акуратність; друге місце – незалежність; третє місце – освіта.</w:t>
      </w:r>
    </w:p>
    <w:p w:rsidR="00B21ED2" w:rsidRPr="00750BFA" w:rsidRDefault="00B21ED2" w:rsidP="00B21ED2">
      <w:pPr>
        <w:spacing w:line="360" w:lineRule="auto"/>
        <w:ind w:firstLine="703"/>
        <w:jc w:val="both"/>
        <w:rPr>
          <w:sz w:val="28"/>
          <w:szCs w:val="28"/>
          <w:lang w:val="uk-UA"/>
        </w:rPr>
      </w:pPr>
      <w:r w:rsidRPr="00750BFA">
        <w:rPr>
          <w:sz w:val="28"/>
          <w:szCs w:val="28"/>
          <w:lang w:val="uk-UA"/>
        </w:rPr>
        <w:t xml:space="preserve">Порівняльний аналіз показників ціннісних орієнтацій за методикою вивчення М. Рокіча після проведення курсу реабілітаційних процедур засвідчив, що для всього досліджуваного контингенту підлітків як хлопців, так і дівчат здоров’я в ієрархії потреб зайняло провідне місце, що є проявом більш свідомого ставлення до індивідуального здоров’я та формування </w:t>
      </w:r>
      <w:r w:rsidRPr="00750BFA">
        <w:rPr>
          <w:sz w:val="28"/>
          <w:szCs w:val="28"/>
          <w:lang w:val="uk-UA"/>
        </w:rPr>
        <w:lastRenderedPageBreak/>
        <w:t>стійкої мотивації до здорового способу життя. Також найбільш значними є: наявність хороших друзів, активна життєдіяльність, матеріальна забезпеченість, впевненість в собі, цікаве навчання, суспільне визнання.</w:t>
      </w:r>
    </w:p>
    <w:p w:rsidR="00B21ED2" w:rsidRPr="00750BFA" w:rsidRDefault="00B21ED2" w:rsidP="00B21ED2">
      <w:pPr>
        <w:spacing w:line="360" w:lineRule="auto"/>
        <w:ind w:left="-567"/>
        <w:jc w:val="center"/>
        <w:rPr>
          <w:sz w:val="28"/>
          <w:szCs w:val="28"/>
          <w:lang w:val="uk-UA"/>
        </w:rPr>
      </w:pPr>
    </w:p>
    <w:p w:rsidR="00B21ED2" w:rsidRPr="00750BFA" w:rsidRDefault="00B21ED2" w:rsidP="00B21ED2">
      <w:pPr>
        <w:spacing w:line="360" w:lineRule="auto"/>
        <w:ind w:left="-284"/>
        <w:jc w:val="both"/>
        <w:rPr>
          <w:sz w:val="28"/>
          <w:szCs w:val="28"/>
          <w:lang w:val="uk-UA"/>
        </w:rPr>
      </w:pPr>
      <w:r w:rsidRPr="00750BFA">
        <w:rPr>
          <w:noProof/>
          <w:sz w:val="28"/>
          <w:szCs w:val="28"/>
          <w:lang w:val="uk-UA"/>
        </w:rPr>
        <w:drawing>
          <wp:inline distT="0" distB="0" distL="0" distR="0">
            <wp:extent cx="6244254" cy="2001328"/>
            <wp:effectExtent l="19050" t="0" r="4146"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2" cstate="print"/>
                    <a:srcRect b="33141"/>
                    <a:stretch>
                      <a:fillRect/>
                    </a:stretch>
                  </pic:blipFill>
                  <pic:spPr>
                    <a:xfrm>
                      <a:off x="0" y="0"/>
                      <a:ext cx="6244254" cy="2001328"/>
                    </a:xfrm>
                    <a:prstGeom prst="rect">
                      <a:avLst/>
                    </a:prstGeom>
                  </pic:spPr>
                </pic:pic>
              </a:graphicData>
            </a:graphic>
          </wp:inline>
        </w:drawing>
      </w:r>
    </w:p>
    <w:p w:rsidR="00B21ED2" w:rsidRPr="00750BFA" w:rsidRDefault="00B21ED2" w:rsidP="00B21ED2">
      <w:pPr>
        <w:spacing w:line="360" w:lineRule="auto"/>
        <w:jc w:val="both"/>
        <w:rPr>
          <w:sz w:val="28"/>
          <w:szCs w:val="28"/>
          <w:lang w:val="uk-UA"/>
        </w:rPr>
      </w:pPr>
      <w:r w:rsidRPr="00750BFA">
        <w:rPr>
          <w:noProof/>
          <w:sz w:val="28"/>
          <w:szCs w:val="28"/>
          <w:lang w:val="uk-UA"/>
        </w:rPr>
        <w:drawing>
          <wp:inline distT="0" distB="0" distL="0" distR="0">
            <wp:extent cx="6122957" cy="698740"/>
            <wp:effectExtent l="1905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2" cstate="print"/>
                    <a:srcRect t="77612"/>
                    <a:stretch>
                      <a:fillRect/>
                    </a:stretch>
                  </pic:blipFill>
                  <pic:spPr>
                    <a:xfrm>
                      <a:off x="0" y="0"/>
                      <a:ext cx="6143041" cy="701032"/>
                    </a:xfrm>
                    <a:prstGeom prst="rect">
                      <a:avLst/>
                    </a:prstGeom>
                  </pic:spPr>
                </pic:pic>
              </a:graphicData>
            </a:graphic>
          </wp:inline>
        </w:drawing>
      </w:r>
    </w:p>
    <w:p w:rsidR="00B21ED2" w:rsidRPr="00750BFA" w:rsidRDefault="00B21ED2" w:rsidP="00B21ED2">
      <w:pPr>
        <w:spacing w:line="360" w:lineRule="auto"/>
        <w:ind w:firstLine="567"/>
        <w:jc w:val="both"/>
        <w:rPr>
          <w:sz w:val="28"/>
          <w:szCs w:val="28"/>
          <w:lang w:val="uk-UA"/>
        </w:rPr>
      </w:pPr>
    </w:p>
    <w:p w:rsidR="00B21ED2" w:rsidRPr="00750BFA" w:rsidRDefault="00B21ED2" w:rsidP="00B21ED2">
      <w:pPr>
        <w:spacing w:line="360" w:lineRule="auto"/>
        <w:jc w:val="center"/>
        <w:rPr>
          <w:sz w:val="28"/>
          <w:szCs w:val="28"/>
          <w:lang w:val="uk-UA"/>
        </w:rPr>
      </w:pPr>
      <w:r w:rsidRPr="00750BFA">
        <w:rPr>
          <w:sz w:val="28"/>
          <w:szCs w:val="28"/>
          <w:lang w:val="uk-UA"/>
        </w:rPr>
        <w:t>Рис. 3.1. Показники ціннісних орієнтацій за методикою М. Рокіча</w:t>
      </w:r>
    </w:p>
    <w:p w:rsidR="00B21ED2" w:rsidRPr="00750BFA" w:rsidRDefault="00B21ED2" w:rsidP="00B21ED2">
      <w:pPr>
        <w:spacing w:line="360" w:lineRule="auto"/>
        <w:ind w:firstLine="709"/>
        <w:jc w:val="both"/>
        <w:rPr>
          <w:sz w:val="28"/>
          <w:szCs w:val="28"/>
          <w:lang w:val="uk-UA"/>
        </w:rPr>
      </w:pPr>
    </w:p>
    <w:p w:rsidR="00B21ED2" w:rsidRPr="00750BFA" w:rsidRDefault="00B21ED2" w:rsidP="00B21ED2">
      <w:pPr>
        <w:spacing w:line="360" w:lineRule="auto"/>
        <w:ind w:firstLine="709"/>
        <w:jc w:val="both"/>
        <w:rPr>
          <w:sz w:val="28"/>
          <w:szCs w:val="28"/>
          <w:lang w:val="uk-UA"/>
        </w:rPr>
      </w:pPr>
      <w:r w:rsidRPr="00750BFA">
        <w:rPr>
          <w:sz w:val="28"/>
          <w:szCs w:val="28"/>
          <w:lang w:val="uk-UA"/>
        </w:rPr>
        <w:t>Таким чином, можна зробити висновок, що під впливом розробленої програми фізичної реабілітації для слабозорих школярів 13–15 років, які навчаються в спеціалізованому навчальному закладі, динаміка показників була позитивною та мала характерну тенденцію до поліпшення результатів дітей основної групи, а різниця одержаних результатів за всіма показниками суттєвіша у дітей основної групи, що вказує на ефективність використання розробленої програми. Авторська програма за рахунок оптимального підбору вправ, інтенсивності занять, урахування індивідуальних особливостей розвитку слабозорих дітей забезпечила найкращу динаміку розвитку всіх досліджуваних показників порівняно з результатами дітей контрольної групи.</w:t>
      </w:r>
    </w:p>
    <w:p w:rsidR="00B21ED2" w:rsidRPr="00750BFA" w:rsidRDefault="00B21ED2" w:rsidP="00B21ED2">
      <w:pPr>
        <w:spacing w:line="360" w:lineRule="auto"/>
        <w:ind w:firstLine="709"/>
        <w:jc w:val="both"/>
        <w:rPr>
          <w:sz w:val="28"/>
          <w:szCs w:val="28"/>
          <w:lang w:val="uk-UA"/>
        </w:rPr>
      </w:pPr>
    </w:p>
    <w:p w:rsidR="00B21ED2" w:rsidRPr="00750BFA" w:rsidRDefault="00B21ED2" w:rsidP="00B21ED2">
      <w:pPr>
        <w:spacing w:line="360" w:lineRule="auto"/>
        <w:ind w:firstLine="709"/>
        <w:jc w:val="both"/>
        <w:rPr>
          <w:b/>
          <w:sz w:val="28"/>
          <w:szCs w:val="28"/>
          <w:lang w:val="uk-UA"/>
        </w:rPr>
      </w:pPr>
      <w:r w:rsidRPr="00750BFA">
        <w:rPr>
          <w:b/>
          <w:sz w:val="28"/>
          <w:szCs w:val="28"/>
          <w:lang w:val="uk-UA"/>
        </w:rPr>
        <w:t>Висновки до третього розділу</w:t>
      </w:r>
    </w:p>
    <w:p w:rsidR="00B21ED2" w:rsidRPr="00750BFA" w:rsidRDefault="00B21ED2" w:rsidP="00B21ED2">
      <w:pPr>
        <w:spacing w:line="360" w:lineRule="auto"/>
        <w:ind w:firstLine="709"/>
        <w:jc w:val="both"/>
        <w:rPr>
          <w:sz w:val="28"/>
          <w:szCs w:val="28"/>
          <w:lang w:val="uk-UA"/>
        </w:rPr>
      </w:pPr>
    </w:p>
    <w:p w:rsidR="00B21ED2" w:rsidRPr="00750BFA" w:rsidRDefault="00B21ED2" w:rsidP="00B21ED2">
      <w:pPr>
        <w:pStyle w:val="a3"/>
        <w:spacing w:line="360" w:lineRule="auto"/>
        <w:ind w:right="-2" w:firstLine="709"/>
        <w:rPr>
          <w:szCs w:val="28"/>
        </w:rPr>
      </w:pPr>
      <w:r w:rsidRPr="00750BFA">
        <w:rPr>
          <w:szCs w:val="28"/>
        </w:rPr>
        <w:t>Одержані дані дають підставу стверджувати, що запропонована нами програма фізичної реабілітації для слабозорих учнів, що навчаються у спеціалізованому навчальному закладі, порівняно із загальноприйнятою методикою реабілітації, позитивно впливає на функції зорового аналізатора та компоненти фізичного стану, сприяє швидшому і якіснішому пристосуванню хворих до оточуючого середовища.</w:t>
      </w:r>
    </w:p>
    <w:p w:rsidR="00B21ED2" w:rsidRPr="00750BFA" w:rsidRDefault="00B21ED2" w:rsidP="00B21ED2">
      <w:pPr>
        <w:pStyle w:val="a3"/>
        <w:spacing w:line="360" w:lineRule="auto"/>
        <w:ind w:right="-2" w:firstLine="709"/>
        <w:rPr>
          <w:szCs w:val="28"/>
        </w:rPr>
      </w:pPr>
      <w:r w:rsidRPr="00750BFA">
        <w:rPr>
          <w:szCs w:val="28"/>
        </w:rPr>
        <w:t>Показники індексу маси тіла мають однаковий позитивний приріст у всіх групах.</w:t>
      </w:r>
    </w:p>
    <w:p w:rsidR="00B21ED2" w:rsidRPr="00750BFA" w:rsidRDefault="00B21ED2" w:rsidP="00B21ED2">
      <w:pPr>
        <w:pStyle w:val="a3"/>
        <w:spacing w:line="360" w:lineRule="auto"/>
        <w:ind w:right="-2" w:firstLine="709"/>
        <w:rPr>
          <w:szCs w:val="28"/>
        </w:rPr>
      </w:pPr>
      <w:r w:rsidRPr="00750BFA">
        <w:rPr>
          <w:szCs w:val="28"/>
        </w:rPr>
        <w:t>Аналізуючи динаміку показників компонентів фізичного стану, було отримано наступні результати. Показник ЖЄЛ покращився ОГ1на 18 %, у КГ1 – на 16 %, в ОГ2 – на 17 %, у КГ2 – на 14 %.</w:t>
      </w:r>
    </w:p>
    <w:p w:rsidR="00B21ED2" w:rsidRPr="00750BFA" w:rsidRDefault="00B21ED2" w:rsidP="00B21ED2">
      <w:pPr>
        <w:pStyle w:val="a3"/>
        <w:spacing w:line="360" w:lineRule="auto"/>
        <w:ind w:right="-2" w:firstLine="709"/>
        <w:rPr>
          <w:szCs w:val="28"/>
        </w:rPr>
      </w:pPr>
      <w:r w:rsidRPr="00750BFA">
        <w:rPr>
          <w:szCs w:val="28"/>
        </w:rPr>
        <w:t>Результати проби Штанге показали наступну позитивну динаміку: в ОГ1 – на 16 %, у КГ1 – на 14 %, в ОГ2 – на 8 %, у КГ2 – на 6 %.</w:t>
      </w:r>
    </w:p>
    <w:p w:rsidR="00B21ED2" w:rsidRPr="00750BFA" w:rsidRDefault="00B21ED2" w:rsidP="00B21ED2">
      <w:pPr>
        <w:pStyle w:val="a3"/>
        <w:spacing w:line="360" w:lineRule="auto"/>
        <w:ind w:right="-2" w:firstLine="709"/>
        <w:rPr>
          <w:szCs w:val="28"/>
        </w:rPr>
      </w:pPr>
      <w:r w:rsidRPr="00750BFA">
        <w:rPr>
          <w:szCs w:val="28"/>
        </w:rPr>
        <w:t>Показник проби Генчі покращився в ОГ1 на 28 %, у КГ1 – на 27 %, в ОГ2 – на 20 %, у КГ2 – на 19 %.</w:t>
      </w:r>
    </w:p>
    <w:p w:rsidR="00B21ED2" w:rsidRPr="00750BFA" w:rsidRDefault="00B21ED2" w:rsidP="00B21ED2">
      <w:pPr>
        <w:pStyle w:val="a3"/>
        <w:spacing w:line="360" w:lineRule="auto"/>
        <w:ind w:right="-2" w:firstLine="709"/>
        <w:rPr>
          <w:szCs w:val="28"/>
        </w:rPr>
      </w:pPr>
      <w:r w:rsidRPr="00750BFA">
        <w:rPr>
          <w:szCs w:val="28"/>
        </w:rPr>
        <w:t>Також позитивна динаміка спостерігалася при визначенні показника ЧСС в ОГ1 – на 7 %, у КГ1 – на 3 %, в ОГ2 – на 4 %, у КГ2 – на 2,2 %.</w:t>
      </w:r>
    </w:p>
    <w:p w:rsidR="00B21ED2" w:rsidRPr="00750BFA" w:rsidRDefault="00B21ED2" w:rsidP="00B21ED2">
      <w:pPr>
        <w:pStyle w:val="a3"/>
        <w:spacing w:line="360" w:lineRule="auto"/>
        <w:ind w:right="-2" w:firstLine="709"/>
        <w:rPr>
          <w:szCs w:val="28"/>
        </w:rPr>
      </w:pPr>
      <w:r w:rsidRPr="00750BFA">
        <w:rPr>
          <w:szCs w:val="28"/>
        </w:rPr>
        <w:t>Динаміка показників рівня психологічного здоров’я свідчить про значущість здоров’я для дітей. Здоров’я в ієрархії потреб займає провідне місце.</w:t>
      </w:r>
    </w:p>
    <w:p w:rsidR="00B21ED2" w:rsidRPr="00750BFA" w:rsidRDefault="00B21ED2" w:rsidP="00B21ED2">
      <w:pPr>
        <w:pStyle w:val="a3"/>
        <w:spacing w:line="360" w:lineRule="auto"/>
        <w:ind w:right="-2" w:firstLine="709"/>
        <w:rPr>
          <w:szCs w:val="28"/>
        </w:rPr>
      </w:pPr>
      <w:r w:rsidRPr="00750BFA">
        <w:rPr>
          <w:szCs w:val="28"/>
        </w:rPr>
        <w:t>В цілому, можна констатувати, що результати дослідження підтверджують ефективність розробленої програми для слабозорих учнів 13–15 років і доцільність у її використанні лікувальної гімнастики, фізіотерапії, лікувального масажу очей та лікувально-оздоровчого харчування.</w:t>
      </w:r>
    </w:p>
    <w:p w:rsidR="00B21ED2" w:rsidRPr="00750BFA" w:rsidRDefault="00B21ED2" w:rsidP="00B21ED2">
      <w:pPr>
        <w:rPr>
          <w:sz w:val="28"/>
          <w:szCs w:val="28"/>
          <w:lang w:val="uk-UA"/>
        </w:rPr>
      </w:pPr>
      <w:r w:rsidRPr="00750BFA">
        <w:rPr>
          <w:sz w:val="28"/>
          <w:szCs w:val="28"/>
          <w:lang w:val="uk-UA"/>
        </w:rPr>
        <w:br w:type="page"/>
      </w:r>
    </w:p>
    <w:p w:rsidR="00B21ED2" w:rsidRPr="00750BFA" w:rsidRDefault="00B21ED2" w:rsidP="00B21ED2">
      <w:pPr>
        <w:pStyle w:val="21"/>
        <w:tabs>
          <w:tab w:val="left" w:pos="10080"/>
        </w:tabs>
        <w:spacing w:after="0" w:line="360" w:lineRule="auto"/>
        <w:ind w:left="0"/>
        <w:jc w:val="center"/>
        <w:rPr>
          <w:rFonts w:cs="Times New Roman"/>
          <w:b/>
          <w:szCs w:val="28"/>
        </w:rPr>
      </w:pPr>
      <w:r w:rsidRPr="00750BFA">
        <w:rPr>
          <w:rFonts w:cs="Times New Roman"/>
          <w:b/>
          <w:szCs w:val="28"/>
        </w:rPr>
        <w:lastRenderedPageBreak/>
        <w:t>РОЗДІЛ 4</w:t>
      </w:r>
    </w:p>
    <w:p w:rsidR="00B21ED2" w:rsidRPr="00750BFA" w:rsidRDefault="00B21ED2" w:rsidP="00B21ED2">
      <w:pPr>
        <w:pStyle w:val="21"/>
        <w:tabs>
          <w:tab w:val="left" w:pos="10080"/>
        </w:tabs>
        <w:spacing w:after="0" w:line="360" w:lineRule="auto"/>
        <w:ind w:left="0"/>
        <w:jc w:val="center"/>
        <w:rPr>
          <w:rFonts w:cs="Times New Roman"/>
          <w:b/>
          <w:szCs w:val="28"/>
        </w:rPr>
      </w:pPr>
      <w:r w:rsidRPr="00750BFA">
        <w:rPr>
          <w:rFonts w:cs="Times New Roman"/>
          <w:b/>
          <w:szCs w:val="28"/>
        </w:rPr>
        <w:t>УЗАГАЛЬНЕННЯ РЕЗУЛЬТАТІВ ДОСЛІДЖЕННЯ</w:t>
      </w:r>
    </w:p>
    <w:p w:rsidR="00B21ED2" w:rsidRPr="00750BFA" w:rsidRDefault="00B21ED2" w:rsidP="00B21ED2">
      <w:pPr>
        <w:pStyle w:val="21"/>
        <w:tabs>
          <w:tab w:val="left" w:pos="10080"/>
        </w:tabs>
        <w:spacing w:line="240" w:lineRule="auto"/>
        <w:ind w:left="0" w:right="-1" w:firstLine="709"/>
        <w:jc w:val="center"/>
        <w:rPr>
          <w:rFonts w:cs="Times New Roman"/>
          <w:b/>
          <w:szCs w:val="28"/>
        </w:rPr>
      </w:pPr>
    </w:p>
    <w:p w:rsidR="00B21ED2" w:rsidRPr="00750BFA" w:rsidRDefault="00B21ED2" w:rsidP="00B21ED2">
      <w:pPr>
        <w:pStyle w:val="a3"/>
        <w:spacing w:line="360" w:lineRule="auto"/>
        <w:ind w:right="-2" w:firstLine="709"/>
        <w:rPr>
          <w:szCs w:val="28"/>
        </w:rPr>
      </w:pPr>
      <w:r w:rsidRPr="00750BFA">
        <w:rPr>
          <w:szCs w:val="28"/>
        </w:rPr>
        <w:t>Аналіз спеціальної літератури показав, що, на думку багатьох авторів [27, 59, 62], проводячи відновне лікування слабозорих учнів, велику увагу необхідно приділяти особливостям корекції зорових функцій, так як саме вони найсуттєвіше впливають на показники якості здоров’я. Також поряд із показниками зорових функцій необхідно приділяти увагу показникам фізичного стану та даним психічного здоров’я.</w:t>
      </w:r>
    </w:p>
    <w:p w:rsidR="00B21ED2" w:rsidRPr="00750BFA" w:rsidRDefault="00B21ED2" w:rsidP="00B21ED2">
      <w:pPr>
        <w:pStyle w:val="a3"/>
        <w:spacing w:line="360" w:lineRule="auto"/>
        <w:ind w:right="-2" w:firstLine="709"/>
        <w:rPr>
          <w:szCs w:val="28"/>
        </w:rPr>
      </w:pPr>
      <w:r w:rsidRPr="00750BFA">
        <w:rPr>
          <w:szCs w:val="28"/>
        </w:rPr>
        <w:t xml:space="preserve">Метою дослідження була спроба вирішити актуальну </w:t>
      </w:r>
      <w:r w:rsidRPr="00750BFA">
        <w:rPr>
          <w:spacing w:val="2"/>
          <w:szCs w:val="28"/>
        </w:rPr>
        <w:t xml:space="preserve">проблему </w:t>
      </w:r>
      <w:r w:rsidRPr="00750BFA">
        <w:rPr>
          <w:szCs w:val="28"/>
        </w:rPr>
        <w:t>сучасної відновлювальної терапії – створити комплексну програму фізичної реабілітації слабозорих учнів 13–15 років, зорієнтовану на умови спеціалізованого учбового закладу. Вибір методів і засобів реабілітаційного втручання здійснювався на основі запропонованої програми фізичної реабілітації, яка включала в себе такі складові: реабілітаційне обстеження та тестування, аналіз отриманих даних, чітке планування реабілітаційних заходів і проведення періодичного контролю. Варто зазначити, що невід’ємною частиною дослідження була тісна співпраця з</w:t>
      </w:r>
      <w:r w:rsidRPr="00750BFA">
        <w:rPr>
          <w:spacing w:val="-3"/>
          <w:szCs w:val="28"/>
        </w:rPr>
        <w:t xml:space="preserve"> </w:t>
      </w:r>
      <w:r w:rsidRPr="00750BFA">
        <w:rPr>
          <w:szCs w:val="28"/>
        </w:rPr>
        <w:t>лікарями.</w:t>
      </w:r>
    </w:p>
    <w:p w:rsidR="00B21ED2" w:rsidRPr="00750BFA" w:rsidRDefault="00B21ED2" w:rsidP="00B21ED2">
      <w:pPr>
        <w:pStyle w:val="a3"/>
        <w:spacing w:line="360" w:lineRule="auto"/>
        <w:ind w:right="-2" w:firstLine="709"/>
        <w:rPr>
          <w:szCs w:val="28"/>
        </w:rPr>
      </w:pPr>
      <w:r w:rsidRPr="00750BFA">
        <w:rPr>
          <w:szCs w:val="28"/>
        </w:rPr>
        <w:t>Для визначення ступеня зорових порушень і подальшого проведення аналізу з метою визначення пріоритетів, напрямів реабілітаційного втручання за певною схемою проводилась попередня оцінка стану пацієнтів [15]. Такий підхід до вибору методів і засобів втручання дозволив: запобігти подальшому погіршенню гостроти зору у досліджуваних, покращити показники фізичного стану, навчити пацієнтів у короткий термін правильному виконанню вправ лікувальної гімнастики, вивільнити лікаря від невластивих йому</w:t>
      </w:r>
      <w:r w:rsidRPr="00750BFA">
        <w:rPr>
          <w:spacing w:val="-4"/>
          <w:szCs w:val="28"/>
        </w:rPr>
        <w:t xml:space="preserve"> </w:t>
      </w:r>
      <w:r w:rsidRPr="00750BFA">
        <w:rPr>
          <w:szCs w:val="28"/>
        </w:rPr>
        <w:t>обов’язків тощо.</w:t>
      </w:r>
    </w:p>
    <w:p w:rsidR="00B21ED2" w:rsidRPr="00750BFA" w:rsidRDefault="00B21ED2" w:rsidP="00B21ED2">
      <w:pPr>
        <w:pStyle w:val="a3"/>
        <w:spacing w:line="360" w:lineRule="auto"/>
        <w:ind w:right="-2" w:firstLine="709"/>
        <w:rPr>
          <w:szCs w:val="28"/>
        </w:rPr>
      </w:pPr>
      <w:r w:rsidRPr="00750BFA">
        <w:rPr>
          <w:szCs w:val="28"/>
        </w:rPr>
        <w:t>Для об’єктивізації ефективності розробленої комплексної програми фізичної реабілітації були використанні методи обстеження та тестування, які застосовуються у фізичній реабілітації.</w:t>
      </w:r>
    </w:p>
    <w:p w:rsidR="00B21ED2" w:rsidRPr="00750BFA" w:rsidRDefault="00B21ED2" w:rsidP="00B21ED2">
      <w:pPr>
        <w:pStyle w:val="a3"/>
        <w:spacing w:line="360" w:lineRule="auto"/>
        <w:ind w:right="-2" w:firstLine="709"/>
        <w:rPr>
          <w:szCs w:val="28"/>
        </w:rPr>
      </w:pPr>
      <w:r w:rsidRPr="00750BFA">
        <w:rPr>
          <w:szCs w:val="28"/>
        </w:rPr>
        <w:lastRenderedPageBreak/>
        <w:t>Нами були обстежені учні у кількості 14 осіб. Пацієнти, які брали участь у досліджені, були розділені на 4 групи: основну групу 1 склали 3 учні з діагнозом міопія; контрольну групу 1 склали 4 учні з діагнозом міопія; основну групу 2 склали 3 учні з діагнозом гіперметропія; контрольну групу 2 склали 4 учні з діагнозом гіперметропія.</w:t>
      </w:r>
    </w:p>
    <w:p w:rsidR="00B21ED2" w:rsidRPr="00750BFA" w:rsidRDefault="00B21ED2" w:rsidP="00B21ED2">
      <w:pPr>
        <w:pStyle w:val="a3"/>
        <w:spacing w:line="360" w:lineRule="auto"/>
        <w:ind w:right="-2" w:firstLine="709"/>
        <w:rPr>
          <w:szCs w:val="28"/>
        </w:rPr>
      </w:pPr>
      <w:r w:rsidRPr="00750BFA">
        <w:rPr>
          <w:szCs w:val="28"/>
        </w:rPr>
        <w:t>Протягом усього періоду перебування в умовах спеціалізованого навчального закладу пацієнти контрольних груп займалися за стандартною програмою закладу, а пацієнти основних груп займалися за розробленою нами програмою фізичної реабілітації.</w:t>
      </w:r>
    </w:p>
    <w:p w:rsidR="00B21ED2" w:rsidRPr="00750BFA" w:rsidRDefault="00B21ED2" w:rsidP="00B21ED2">
      <w:pPr>
        <w:pStyle w:val="a3"/>
        <w:spacing w:line="360" w:lineRule="auto"/>
        <w:ind w:right="-2" w:firstLine="709"/>
        <w:rPr>
          <w:szCs w:val="28"/>
        </w:rPr>
      </w:pPr>
      <w:r w:rsidRPr="00750BFA">
        <w:rPr>
          <w:szCs w:val="28"/>
        </w:rPr>
        <w:t>При аналізі індексу маси тіла необхідно відзначити, що показники суттєво відрізняються від середньостатистичних показників здорових дітей. Проте потрібно зазначити, що показники індексу маси тіла у всіх досліджуваних знаходяться в межах норми, проте всі вони знаходяться на нижній межі нормативного значення.</w:t>
      </w:r>
    </w:p>
    <w:p w:rsidR="00B21ED2" w:rsidRPr="00750BFA" w:rsidRDefault="00B21ED2" w:rsidP="00B21ED2">
      <w:pPr>
        <w:pStyle w:val="a3"/>
        <w:spacing w:line="360" w:lineRule="auto"/>
        <w:ind w:right="-2" w:firstLine="709"/>
        <w:rPr>
          <w:szCs w:val="28"/>
        </w:rPr>
      </w:pPr>
      <w:r w:rsidRPr="00750BFA">
        <w:rPr>
          <w:szCs w:val="28"/>
        </w:rPr>
        <w:t>Для підтвердження ефективності розробленої комплексної програми фізичної реабілітації відбувалося спостереження динаміки показників життєвої ємності легенів, проб Штанге і Генчі, так як вони є важливими показниками функціонального стану апарату зовнішнього дихання слабозорих дітей.</w:t>
      </w:r>
    </w:p>
    <w:p w:rsidR="00B21ED2" w:rsidRPr="00750BFA" w:rsidRDefault="00B21ED2" w:rsidP="00B21ED2">
      <w:pPr>
        <w:pStyle w:val="a3"/>
        <w:spacing w:line="360" w:lineRule="auto"/>
        <w:ind w:right="-2" w:firstLine="709"/>
        <w:rPr>
          <w:szCs w:val="28"/>
        </w:rPr>
      </w:pPr>
      <w:r w:rsidRPr="00750BFA">
        <w:rPr>
          <w:szCs w:val="28"/>
        </w:rPr>
        <w:t>За отриманими результатами учні ОГ1 мали середнє значення ЖЄЛ – 2611 мл, після курсу – 3294 мл. Відповідно, учні КГ1 до курсу реабілітації мали середнє значення 2560 мл, після курсу – 3184 мл. В ОГ2 середнє значення ЖЄЛ до курсу реабілітації було 2596 мл, після курсу – 3153 мл. Відповідно, у КГ2 до курсу реабілітації середнє значення було 2575 м, після курсу – 3083 мл.</w:t>
      </w:r>
    </w:p>
    <w:p w:rsidR="00B21ED2" w:rsidRPr="00750BFA" w:rsidRDefault="00B21ED2" w:rsidP="00B21ED2">
      <w:pPr>
        <w:pStyle w:val="a3"/>
        <w:spacing w:line="360" w:lineRule="auto"/>
        <w:ind w:right="-2" w:firstLine="709"/>
        <w:rPr>
          <w:szCs w:val="28"/>
        </w:rPr>
      </w:pPr>
      <w:r w:rsidRPr="00750BFA">
        <w:rPr>
          <w:szCs w:val="28"/>
        </w:rPr>
        <w:t>Дані проби Штанге в учнів ОГ1 до курсу реабілітації мали середнє значення – 33,8 с, після курсу – 41,6 с. Відповідно, учні КГ1 до курсу реабілітації мали середнє значення 34,2 с, після курсу – 41,3 с. В ОГ2 середнє значення проби Штанге до курсу реабілітації було 35 с, після</w:t>
      </w:r>
      <w:r w:rsidRPr="00750BFA">
        <w:rPr>
          <w:spacing w:val="25"/>
          <w:szCs w:val="28"/>
        </w:rPr>
        <w:t xml:space="preserve"> </w:t>
      </w:r>
      <w:r w:rsidRPr="00750BFA">
        <w:rPr>
          <w:szCs w:val="28"/>
        </w:rPr>
        <w:t xml:space="preserve">курсу 39,2 с. Відповідно у КГ2 до курсу реабілітації середнє значення було 34,6 с, після </w:t>
      </w:r>
      <w:r w:rsidRPr="00750BFA">
        <w:rPr>
          <w:szCs w:val="28"/>
        </w:rPr>
        <w:lastRenderedPageBreak/>
        <w:t xml:space="preserve">курсу – 38,3 с. Аналізуючи отримані результати можна констатувати позитивну динаміку показників дихальної системи в усіх досліджуваних групах. Проте показники ОГ1 і ОГ2, що займалися </w:t>
      </w:r>
      <w:r w:rsidRPr="00750BFA">
        <w:rPr>
          <w:spacing w:val="2"/>
          <w:szCs w:val="28"/>
        </w:rPr>
        <w:t xml:space="preserve">за </w:t>
      </w:r>
      <w:r w:rsidRPr="00750BFA">
        <w:rPr>
          <w:szCs w:val="28"/>
        </w:rPr>
        <w:t>розробленою програмою фізичної реабілітації,</w:t>
      </w:r>
      <w:r w:rsidRPr="00750BFA">
        <w:rPr>
          <w:spacing w:val="-1"/>
          <w:szCs w:val="28"/>
        </w:rPr>
        <w:t xml:space="preserve"> </w:t>
      </w:r>
      <w:r w:rsidRPr="00750BFA">
        <w:rPr>
          <w:szCs w:val="28"/>
        </w:rPr>
        <w:t>вищі.</w:t>
      </w:r>
    </w:p>
    <w:p w:rsidR="00B21ED2" w:rsidRPr="00750BFA" w:rsidRDefault="00B21ED2" w:rsidP="00B21ED2">
      <w:pPr>
        <w:pStyle w:val="a3"/>
        <w:spacing w:line="360" w:lineRule="auto"/>
        <w:ind w:right="-2" w:firstLine="709"/>
        <w:rPr>
          <w:szCs w:val="28"/>
        </w:rPr>
      </w:pPr>
      <w:r w:rsidRPr="00750BFA">
        <w:rPr>
          <w:szCs w:val="28"/>
        </w:rPr>
        <w:t>При аналізі динаміки показників проби Генчі було встановлено рівномірний приріст показників в усіх досліджуваних групах.</w:t>
      </w:r>
    </w:p>
    <w:p w:rsidR="00B21ED2" w:rsidRPr="00750BFA" w:rsidRDefault="00B21ED2" w:rsidP="00B21ED2">
      <w:pPr>
        <w:pStyle w:val="a3"/>
        <w:spacing w:line="360" w:lineRule="auto"/>
        <w:ind w:right="-2" w:firstLine="709"/>
        <w:rPr>
          <w:szCs w:val="28"/>
        </w:rPr>
      </w:pPr>
      <w:r w:rsidRPr="00750BFA">
        <w:rPr>
          <w:szCs w:val="28"/>
        </w:rPr>
        <w:t>Частота серцевих скорочень – один з основних фізіологічних показників роботи серця, тому було важливо спостерігати динаміку показників ЧСС для ширшого обґрунтування впливу розробленої комплексної програми фізичної реабілітації на здоров’я</w:t>
      </w:r>
      <w:r w:rsidRPr="00750BFA">
        <w:rPr>
          <w:spacing w:val="-11"/>
          <w:szCs w:val="28"/>
        </w:rPr>
        <w:t xml:space="preserve"> </w:t>
      </w:r>
      <w:r w:rsidRPr="00750BFA">
        <w:rPr>
          <w:szCs w:val="28"/>
        </w:rPr>
        <w:t>учнів.</w:t>
      </w:r>
    </w:p>
    <w:p w:rsidR="00B21ED2" w:rsidRPr="00750BFA" w:rsidRDefault="00B21ED2" w:rsidP="00B21ED2">
      <w:pPr>
        <w:pStyle w:val="a3"/>
        <w:spacing w:line="360" w:lineRule="auto"/>
        <w:ind w:right="-2" w:firstLine="709"/>
        <w:rPr>
          <w:szCs w:val="28"/>
        </w:rPr>
      </w:pPr>
      <w:r w:rsidRPr="00750BFA">
        <w:rPr>
          <w:szCs w:val="28"/>
        </w:rPr>
        <w:t>Дані ЧСС в учнів ОГ1 до курсу реабілітації мали середнє значення 78,2 уд/хв</w:t>
      </w:r>
      <w:r w:rsidRPr="00750BFA">
        <w:rPr>
          <w:szCs w:val="28"/>
          <w:vertAlign w:val="superscript"/>
        </w:rPr>
        <w:t>-1</w:t>
      </w:r>
      <w:r w:rsidRPr="00750BFA">
        <w:rPr>
          <w:szCs w:val="28"/>
        </w:rPr>
        <w:t>, після курсу – 73,9 уд/хв</w:t>
      </w:r>
      <w:r w:rsidRPr="00750BFA">
        <w:rPr>
          <w:szCs w:val="28"/>
          <w:vertAlign w:val="superscript"/>
        </w:rPr>
        <w:t>-1</w:t>
      </w:r>
      <w:r w:rsidRPr="00750BFA">
        <w:rPr>
          <w:szCs w:val="28"/>
        </w:rPr>
        <w:t>. Відповідно, учні КГ1 до</w:t>
      </w:r>
      <w:r w:rsidRPr="00750BFA">
        <w:rPr>
          <w:spacing w:val="32"/>
          <w:szCs w:val="28"/>
        </w:rPr>
        <w:t xml:space="preserve"> </w:t>
      </w:r>
      <w:r w:rsidRPr="00750BFA">
        <w:rPr>
          <w:szCs w:val="28"/>
        </w:rPr>
        <w:t>курсу реабілітації мали середнє значення 76,5 уд/хв</w:t>
      </w:r>
      <w:r w:rsidRPr="00750BFA">
        <w:rPr>
          <w:szCs w:val="28"/>
          <w:vertAlign w:val="superscript"/>
        </w:rPr>
        <w:t>-1</w:t>
      </w:r>
      <w:r w:rsidRPr="00750BFA">
        <w:rPr>
          <w:szCs w:val="28"/>
        </w:rPr>
        <w:t>, після курсу – 74,1 уд/хв</w:t>
      </w:r>
      <w:r w:rsidRPr="00750BFA">
        <w:rPr>
          <w:szCs w:val="28"/>
          <w:vertAlign w:val="superscript"/>
        </w:rPr>
        <w:t>-1</w:t>
      </w:r>
      <w:r w:rsidRPr="00750BFA">
        <w:rPr>
          <w:szCs w:val="28"/>
        </w:rPr>
        <w:t>. В ОГ2 середнє значення ЧСС до курсу реабілітації було 77,9 уд/хв</w:t>
      </w:r>
      <w:r w:rsidRPr="00750BFA">
        <w:rPr>
          <w:szCs w:val="28"/>
          <w:vertAlign w:val="superscript"/>
        </w:rPr>
        <w:t>-1</w:t>
      </w:r>
      <w:r w:rsidRPr="00750BFA">
        <w:rPr>
          <w:szCs w:val="28"/>
        </w:rPr>
        <w:t>, після курсу – 76,1 уд/хв</w:t>
      </w:r>
      <w:r w:rsidRPr="00750BFA">
        <w:rPr>
          <w:szCs w:val="28"/>
          <w:vertAlign w:val="superscript"/>
        </w:rPr>
        <w:t>-1</w:t>
      </w:r>
      <w:r w:rsidRPr="00750BFA">
        <w:rPr>
          <w:szCs w:val="28"/>
        </w:rPr>
        <w:t>. Відповідно, у КГ2 до курсу реабілітації середнє значення було 77,3 уд/хв</w:t>
      </w:r>
      <w:r w:rsidRPr="00750BFA">
        <w:rPr>
          <w:szCs w:val="28"/>
          <w:vertAlign w:val="superscript"/>
        </w:rPr>
        <w:t>-1</w:t>
      </w:r>
      <w:r w:rsidRPr="00750BFA">
        <w:rPr>
          <w:szCs w:val="28"/>
        </w:rPr>
        <w:t>, після курсу – 75,5 уд/хв</w:t>
      </w:r>
      <w:r w:rsidRPr="00750BFA">
        <w:rPr>
          <w:szCs w:val="28"/>
          <w:vertAlign w:val="superscript"/>
        </w:rPr>
        <w:t>-1</w:t>
      </w:r>
      <w:r w:rsidRPr="00750BFA">
        <w:rPr>
          <w:szCs w:val="28"/>
        </w:rPr>
        <w:t>.</w:t>
      </w:r>
    </w:p>
    <w:p w:rsidR="00B21ED2" w:rsidRPr="00750BFA" w:rsidRDefault="00B21ED2" w:rsidP="00B21ED2">
      <w:pPr>
        <w:pStyle w:val="a3"/>
        <w:spacing w:line="360" w:lineRule="auto"/>
        <w:ind w:right="-2" w:firstLine="709"/>
        <w:rPr>
          <w:szCs w:val="28"/>
        </w:rPr>
      </w:pPr>
      <w:r w:rsidRPr="00750BFA">
        <w:rPr>
          <w:szCs w:val="28"/>
        </w:rPr>
        <w:t>Таким чином, аналіз отриманих даних та їх оцінка переконливо доводять ефективність запропонованої комплексної програми фізичної реабілітації для слабозорих дітей 13–15 років, що дає підставу застосовувати її в подальшій практиці спеціалізованих навчальних закладів. Отримані результати роботи про зміну оцінок компонентів фізичного стану, гостроти зору, ціннісних орієнтацій і навичок здорового способу життя у слабозорих школярів 13–15 років з короткозорістю та далекозорістю з погляду на виконання дослідження відповідають попередньо поставленій меті, завданням фізичної реабілітації та підтвердили ефективність розробленої програми фізичної реабілітації, яка може бути рекомендована до застосування у практичній роботі лікувально-профілактичних і спеціалізованих навчальних закладів і реабілітаційних центрів відповідного профілю.</w:t>
      </w:r>
    </w:p>
    <w:p w:rsidR="00B21ED2" w:rsidRPr="00750BFA" w:rsidRDefault="00B21ED2" w:rsidP="00B21ED2">
      <w:pPr>
        <w:ind w:firstLine="709"/>
        <w:rPr>
          <w:sz w:val="28"/>
          <w:szCs w:val="28"/>
          <w:lang w:val="uk-UA"/>
        </w:rPr>
      </w:pPr>
      <w:r w:rsidRPr="00750BFA">
        <w:rPr>
          <w:sz w:val="28"/>
          <w:szCs w:val="28"/>
          <w:lang w:val="uk-UA"/>
        </w:rPr>
        <w:br w:type="page"/>
      </w:r>
    </w:p>
    <w:p w:rsidR="00B21ED2" w:rsidRPr="00750BFA" w:rsidRDefault="00B21ED2" w:rsidP="00B21ED2">
      <w:pPr>
        <w:shd w:val="clear" w:color="auto" w:fill="FFFFFF"/>
        <w:spacing w:line="360" w:lineRule="auto"/>
        <w:jc w:val="center"/>
        <w:rPr>
          <w:b/>
          <w:sz w:val="28"/>
          <w:szCs w:val="28"/>
          <w:lang w:val="uk-UA"/>
        </w:rPr>
      </w:pPr>
      <w:r w:rsidRPr="00750BFA">
        <w:rPr>
          <w:b/>
          <w:sz w:val="28"/>
          <w:szCs w:val="28"/>
          <w:lang w:val="uk-UA"/>
        </w:rPr>
        <w:lastRenderedPageBreak/>
        <w:t>ВИСНОВКИ</w:t>
      </w:r>
    </w:p>
    <w:p w:rsidR="00B21ED2" w:rsidRPr="00750BFA" w:rsidRDefault="00B21ED2" w:rsidP="00B21ED2">
      <w:pPr>
        <w:shd w:val="clear" w:color="auto" w:fill="FFFFFF"/>
        <w:spacing w:line="360" w:lineRule="auto"/>
        <w:ind w:firstLine="709"/>
        <w:jc w:val="center"/>
        <w:rPr>
          <w:b/>
          <w:sz w:val="28"/>
          <w:szCs w:val="28"/>
          <w:lang w:val="uk-UA"/>
        </w:rPr>
      </w:pPr>
    </w:p>
    <w:p w:rsidR="00B21ED2" w:rsidRPr="00750BFA" w:rsidRDefault="00B21ED2" w:rsidP="00B21ED2">
      <w:pPr>
        <w:pStyle w:val="a5"/>
        <w:widowControl w:val="0"/>
        <w:numPr>
          <w:ilvl w:val="1"/>
          <w:numId w:val="21"/>
        </w:numPr>
        <w:tabs>
          <w:tab w:val="left" w:pos="0"/>
        </w:tabs>
        <w:autoSpaceDE w:val="0"/>
        <w:autoSpaceDN w:val="0"/>
        <w:spacing w:line="360" w:lineRule="auto"/>
        <w:ind w:left="0" w:firstLine="709"/>
        <w:contextualSpacing w:val="0"/>
        <w:jc w:val="both"/>
        <w:rPr>
          <w:rFonts w:cs="Times New Roman"/>
          <w:szCs w:val="28"/>
        </w:rPr>
      </w:pPr>
      <w:r w:rsidRPr="00750BFA">
        <w:rPr>
          <w:rFonts w:cs="Times New Roman"/>
          <w:szCs w:val="28"/>
        </w:rPr>
        <w:t>Аналіз спеціальної науково-методичної літератури, узагальнення досвіду провідних вітчизняних та іноземних фахівців стосовно проблеми фізичної реабілітації слабозорих школярів 13–15 років дозволяють дійти висновків про недостатню на сучасному етапі результативність розроблених технологій фізичної реабілітації для умов спеціалізованого навчального закладу. Проблема пошуку нових сучасних засобів і методів фізичної реабілітації для підвищення фізичного стану та відновлення зору школярів 13–15 років в умовах спеціалізованого навчального закладу є актуальною і потребує подальшої поглибленої</w:t>
      </w:r>
      <w:r w:rsidRPr="00750BFA">
        <w:rPr>
          <w:rFonts w:cs="Times New Roman"/>
          <w:spacing w:val="-16"/>
          <w:szCs w:val="28"/>
        </w:rPr>
        <w:t xml:space="preserve"> </w:t>
      </w:r>
      <w:r w:rsidRPr="00750BFA">
        <w:rPr>
          <w:rFonts w:cs="Times New Roman"/>
          <w:szCs w:val="28"/>
        </w:rPr>
        <w:t>розробки.</w:t>
      </w:r>
    </w:p>
    <w:p w:rsidR="00B21ED2" w:rsidRPr="00750BFA" w:rsidRDefault="00B21ED2" w:rsidP="00B21ED2">
      <w:pPr>
        <w:pStyle w:val="a5"/>
        <w:widowControl w:val="0"/>
        <w:numPr>
          <w:ilvl w:val="1"/>
          <w:numId w:val="21"/>
        </w:numPr>
        <w:tabs>
          <w:tab w:val="left" w:pos="993"/>
          <w:tab w:val="left" w:pos="1358"/>
        </w:tabs>
        <w:autoSpaceDE w:val="0"/>
        <w:autoSpaceDN w:val="0"/>
        <w:spacing w:line="360" w:lineRule="auto"/>
        <w:ind w:left="0" w:firstLine="709"/>
        <w:contextualSpacing w:val="0"/>
        <w:jc w:val="both"/>
        <w:rPr>
          <w:rFonts w:cs="Times New Roman"/>
          <w:szCs w:val="28"/>
        </w:rPr>
      </w:pPr>
      <w:r w:rsidRPr="00750BFA">
        <w:rPr>
          <w:rFonts w:cs="Times New Roman"/>
          <w:szCs w:val="28"/>
        </w:rPr>
        <w:t>При визначенні показників фізичного стану у слабозорих школярів було зафіксоване зниження значень досліджуваних параметрів порівняно з нормативними показниками, а саме: спостерігається відставання ЖЄЛ у хлопців на 34,7 %, у дівчат – на 26,7 %. Аналіз показників проби Штанге показав, що</w:t>
      </w:r>
      <w:r w:rsidRPr="00750BFA">
        <w:rPr>
          <w:rFonts w:cs="Times New Roman"/>
          <w:spacing w:val="65"/>
          <w:szCs w:val="28"/>
        </w:rPr>
        <w:t xml:space="preserve"> </w:t>
      </w:r>
      <w:r w:rsidRPr="00750BFA">
        <w:rPr>
          <w:rFonts w:cs="Times New Roman"/>
          <w:szCs w:val="28"/>
        </w:rPr>
        <w:t>у хлопців значення проби менше норми на 29 %, у дівчат – на 33 %. При дослідженні проби Генчі були отримані такі результати: у хлопців значення менше за норму на 54 %, у дівчат – на 46 %. За показниками ЧСС встановлено, що у хлопців значення більше за норму на 12 %, у дівчат – на 16 %. Характеризуючи показники індексу маси тіла, можна стверджувати, що в усіх досліджуваних даний показник знаходиться в межах норми, проте його значення знаходиться на нижній гранично допустимій межі. Формування життєво-необхідних орієнтацій (за методикою М. Рокіча) та навичок здорового способу життя у обстеженого контингенту слабозорих дітей також недостатнє.</w:t>
      </w:r>
    </w:p>
    <w:p w:rsidR="00B21ED2" w:rsidRPr="00750BFA" w:rsidRDefault="00B21ED2" w:rsidP="00B21ED2">
      <w:pPr>
        <w:pStyle w:val="a5"/>
        <w:widowControl w:val="0"/>
        <w:numPr>
          <w:ilvl w:val="1"/>
          <w:numId w:val="21"/>
        </w:numPr>
        <w:tabs>
          <w:tab w:val="left" w:pos="993"/>
          <w:tab w:val="left" w:pos="1631"/>
        </w:tabs>
        <w:autoSpaceDE w:val="0"/>
        <w:autoSpaceDN w:val="0"/>
        <w:spacing w:line="360" w:lineRule="auto"/>
        <w:ind w:left="0" w:firstLine="709"/>
        <w:contextualSpacing w:val="0"/>
        <w:jc w:val="both"/>
        <w:rPr>
          <w:rFonts w:cs="Times New Roman"/>
          <w:szCs w:val="28"/>
        </w:rPr>
      </w:pPr>
      <w:r w:rsidRPr="00750BFA">
        <w:rPr>
          <w:rFonts w:cs="Times New Roman"/>
          <w:szCs w:val="28"/>
        </w:rPr>
        <w:t xml:space="preserve">На підставі отриманих даних розроблена програма фізичної реабілітації, яка складається з трьох періодів. Кожен період має свою тривалість, завдання та складається з базового і варіативного компонентів. Базовий компонент програми складали загальнорозвивальні вправи, </w:t>
      </w:r>
      <w:r w:rsidRPr="00750BFA">
        <w:rPr>
          <w:rFonts w:cs="Times New Roman"/>
          <w:spacing w:val="3"/>
          <w:szCs w:val="28"/>
        </w:rPr>
        <w:t xml:space="preserve">які </w:t>
      </w:r>
      <w:r w:rsidRPr="00750BFA">
        <w:rPr>
          <w:rFonts w:cs="Times New Roman"/>
          <w:szCs w:val="28"/>
        </w:rPr>
        <w:t>поєднувалися</w:t>
      </w:r>
      <w:r w:rsidRPr="00750BFA">
        <w:rPr>
          <w:rFonts w:cs="Times New Roman"/>
          <w:spacing w:val="26"/>
          <w:szCs w:val="28"/>
        </w:rPr>
        <w:t xml:space="preserve"> </w:t>
      </w:r>
      <w:r w:rsidRPr="00750BFA">
        <w:rPr>
          <w:rFonts w:cs="Times New Roman"/>
          <w:szCs w:val="28"/>
        </w:rPr>
        <w:t>з</w:t>
      </w:r>
      <w:r w:rsidRPr="00750BFA">
        <w:rPr>
          <w:rFonts w:cs="Times New Roman"/>
          <w:spacing w:val="27"/>
          <w:szCs w:val="28"/>
        </w:rPr>
        <w:t xml:space="preserve"> </w:t>
      </w:r>
      <w:r w:rsidRPr="00750BFA">
        <w:rPr>
          <w:rFonts w:cs="Times New Roman"/>
          <w:szCs w:val="28"/>
        </w:rPr>
        <w:t>рухом</w:t>
      </w:r>
      <w:r w:rsidRPr="00750BFA">
        <w:rPr>
          <w:rFonts w:cs="Times New Roman"/>
          <w:spacing w:val="28"/>
          <w:szCs w:val="28"/>
        </w:rPr>
        <w:t xml:space="preserve"> </w:t>
      </w:r>
      <w:r w:rsidRPr="00750BFA">
        <w:rPr>
          <w:rFonts w:cs="Times New Roman"/>
          <w:szCs w:val="28"/>
        </w:rPr>
        <w:t>очей,</w:t>
      </w:r>
      <w:r w:rsidRPr="00750BFA">
        <w:rPr>
          <w:rFonts w:cs="Times New Roman"/>
          <w:spacing w:val="28"/>
          <w:szCs w:val="28"/>
        </w:rPr>
        <w:t xml:space="preserve"> </w:t>
      </w:r>
      <w:r w:rsidRPr="00750BFA">
        <w:rPr>
          <w:rFonts w:cs="Times New Roman"/>
          <w:szCs w:val="28"/>
        </w:rPr>
        <w:t>дихальні,</w:t>
      </w:r>
      <w:r w:rsidRPr="00750BFA">
        <w:rPr>
          <w:rFonts w:cs="Times New Roman"/>
          <w:spacing w:val="30"/>
          <w:szCs w:val="28"/>
        </w:rPr>
        <w:t xml:space="preserve"> </w:t>
      </w:r>
      <w:r w:rsidRPr="00750BFA">
        <w:rPr>
          <w:rFonts w:cs="Times New Roman"/>
          <w:szCs w:val="28"/>
        </w:rPr>
        <w:t>вправи</w:t>
      </w:r>
      <w:r w:rsidRPr="00750BFA">
        <w:rPr>
          <w:rFonts w:cs="Times New Roman"/>
          <w:spacing w:val="26"/>
          <w:szCs w:val="28"/>
        </w:rPr>
        <w:t xml:space="preserve"> </w:t>
      </w:r>
      <w:r w:rsidRPr="00750BFA">
        <w:rPr>
          <w:rFonts w:cs="Times New Roman"/>
          <w:szCs w:val="28"/>
        </w:rPr>
        <w:t>для</w:t>
      </w:r>
      <w:r w:rsidRPr="00750BFA">
        <w:rPr>
          <w:rFonts w:cs="Times New Roman"/>
          <w:spacing w:val="28"/>
          <w:szCs w:val="28"/>
        </w:rPr>
        <w:t xml:space="preserve"> </w:t>
      </w:r>
      <w:r w:rsidRPr="00750BFA">
        <w:rPr>
          <w:rFonts w:cs="Times New Roman"/>
          <w:szCs w:val="28"/>
        </w:rPr>
        <w:t>м’язів</w:t>
      </w:r>
      <w:r w:rsidRPr="00750BFA">
        <w:rPr>
          <w:rFonts w:cs="Times New Roman"/>
          <w:spacing w:val="25"/>
          <w:szCs w:val="28"/>
        </w:rPr>
        <w:t xml:space="preserve"> </w:t>
      </w:r>
      <w:r w:rsidRPr="00750BFA">
        <w:rPr>
          <w:rFonts w:cs="Times New Roman"/>
          <w:szCs w:val="28"/>
        </w:rPr>
        <w:t>спини,</w:t>
      </w:r>
      <w:r w:rsidRPr="00750BFA">
        <w:rPr>
          <w:rFonts w:cs="Times New Roman"/>
          <w:spacing w:val="28"/>
          <w:szCs w:val="28"/>
        </w:rPr>
        <w:t xml:space="preserve"> </w:t>
      </w:r>
      <w:r w:rsidRPr="00750BFA">
        <w:rPr>
          <w:rFonts w:cs="Times New Roman"/>
          <w:szCs w:val="28"/>
        </w:rPr>
        <w:t xml:space="preserve">стегон, </w:t>
      </w:r>
      <w:r w:rsidRPr="00750BFA">
        <w:rPr>
          <w:rFonts w:cs="Times New Roman"/>
          <w:szCs w:val="28"/>
        </w:rPr>
        <w:lastRenderedPageBreak/>
        <w:t>стоп, коригувальні для формування правильної постави, релаксаційні. Варіативний компонент включав два варіанти вправ: для підлітків ОГ1 з міопією (спеціальні для зовнішніх м’язів очей та для внутрішніх циліарних м’язів очей) та для підлітків ОГ2 з гіперметропією (спеціальні для гіперметропії, для розвитку центральної фіксації та для розвитку орієнтації у просторі). У І-му періоді призначався щадний руховий режим. У цьому періоді застосовували лікувальну гімнастику 5 разів на тиждень, фізіотерапевтичні процедури: апаратний комплекс Амбліокор застосувався 1 раз на тиждень, лазерна терапія 2 рази на тиждень. Лікувальний масаж проводився 5 разів на тиждень. У ІІ-му періоді призначався щадно-тренувальний руховий режим. У цьому періоді застосовували лікувальну гімнастику 5 разів на тиждень, фізіотерапевтичні процедури: апаратний комплекс Амбліокор застосувався 2 рази на тиждень, апаратний комплекс Струмок – 1 раз на тиждень. Лікувальний масаж проводився 3 рази на тиждень. У ІІІ-му періоді призначався тренувальний руховий режим. У цьому періоді застосовували лікувальну гімнастику 6 разів на тиждень, фізіотерапевтичні процедури: апаратний комплекс Амбліокор застосувався 1 раз на тиждень, лазерна терапія – 1 раз на тиждень. Лікувальний масаж проводився 6 разів на тиждень.</w:t>
      </w:r>
    </w:p>
    <w:p w:rsidR="00B21ED2" w:rsidRPr="00750BFA" w:rsidRDefault="00B21ED2" w:rsidP="00B21ED2">
      <w:pPr>
        <w:pStyle w:val="a5"/>
        <w:widowControl w:val="0"/>
        <w:numPr>
          <w:ilvl w:val="1"/>
          <w:numId w:val="21"/>
        </w:numPr>
        <w:tabs>
          <w:tab w:val="left" w:pos="993"/>
          <w:tab w:val="left" w:pos="1627"/>
        </w:tabs>
        <w:autoSpaceDE w:val="0"/>
        <w:autoSpaceDN w:val="0"/>
        <w:spacing w:line="360" w:lineRule="auto"/>
        <w:ind w:left="0" w:firstLine="709"/>
        <w:contextualSpacing w:val="0"/>
        <w:jc w:val="both"/>
        <w:rPr>
          <w:rFonts w:cs="Times New Roman"/>
          <w:szCs w:val="28"/>
        </w:rPr>
      </w:pPr>
      <w:r w:rsidRPr="00750BFA">
        <w:rPr>
          <w:rFonts w:cs="Times New Roman"/>
          <w:szCs w:val="28"/>
        </w:rPr>
        <w:t xml:space="preserve">Про ефективність розробленої програми свідчить позитивна динаміка показників дихальної та серцево-судинної систем. Встановлено, що у хлопців ОГ1 середнє значення </w:t>
      </w:r>
      <w:r w:rsidRPr="00750BFA">
        <w:rPr>
          <w:rFonts w:cs="Times New Roman"/>
          <w:spacing w:val="2"/>
          <w:szCs w:val="28"/>
        </w:rPr>
        <w:t xml:space="preserve">ЖЄЛ </w:t>
      </w:r>
      <w:r w:rsidRPr="00750BFA">
        <w:rPr>
          <w:rFonts w:cs="Times New Roman"/>
          <w:szCs w:val="28"/>
        </w:rPr>
        <w:t xml:space="preserve">покращилось на 710 мл (p&lt;0,05), у КГ2 – на 659 мл, в ОГ2 – на 564 мл (p&lt;0,05), у КГ2 – на 514 мл. У дівчат ОГ1 середнє значення ЖЄЛ покращилось на 648 мл (p&lt;0,05), у КГ1 – на 575 мл; в ОГ2 – на 550 мл (p&lt;0,05), у КГ2 – на 500 мл. Спостерігалась позитивна динаміка показників проби Штанге: у хлопців ОГ1 середнє значення проби Штанге покращилось на 8 с (p&lt;0,05), у КГ1 – на 6,6 с; в ОГ2 – на 2,9 с, у КГ2 – на 3,6 с. У дівчат ОГ1 середнє значення проби Штанге покращилось на 7,6 с (p&lt;0,05), у КГ1 – на 7,5 с; в ОГ2 – на 5,8 с (p&lt;0,05), у КГ2 – на 4 с. Дослідженням було встановлено рівномірний приріст показників проби </w:t>
      </w:r>
      <w:r w:rsidRPr="00750BFA">
        <w:rPr>
          <w:rFonts w:cs="Times New Roman"/>
          <w:szCs w:val="28"/>
        </w:rPr>
        <w:lastRenderedPageBreak/>
        <w:t>Генчі. У хлопців ОГ1 середнє значення проби покращилось на 11,1 с, у КГ1 – на 11,2 с; в ОГ2 – на 7,3 с, у КГ2 – на 7 с. У дівчат ОГ1 середнє значення проби Генчі покращилось на 8,6 с, у КГ1 – на 8,5 с; в ОГ2 – на 6,6 с, у КГ2 – на 6,8 с. Середнє значення ЧСС у хлопців ОГ1 знизилось</w:t>
      </w:r>
      <w:r w:rsidRPr="00750BFA">
        <w:rPr>
          <w:rFonts w:cs="Times New Roman"/>
          <w:spacing w:val="-4"/>
          <w:szCs w:val="28"/>
        </w:rPr>
        <w:t xml:space="preserve"> </w:t>
      </w:r>
      <w:r w:rsidRPr="00750BFA">
        <w:rPr>
          <w:rFonts w:cs="Times New Roman"/>
          <w:szCs w:val="28"/>
        </w:rPr>
        <w:t>на</w:t>
      </w:r>
      <w:r w:rsidRPr="00750BFA">
        <w:rPr>
          <w:rFonts w:cs="Times New Roman"/>
          <w:spacing w:val="-1"/>
          <w:szCs w:val="28"/>
        </w:rPr>
        <w:t xml:space="preserve"> </w:t>
      </w:r>
      <w:r w:rsidRPr="00750BFA">
        <w:rPr>
          <w:rFonts w:cs="Times New Roman"/>
          <w:szCs w:val="28"/>
        </w:rPr>
        <w:t>3,8</w:t>
      </w:r>
      <w:r w:rsidRPr="00750BFA">
        <w:rPr>
          <w:rFonts w:cs="Times New Roman"/>
          <w:spacing w:val="-2"/>
          <w:szCs w:val="28"/>
        </w:rPr>
        <w:t xml:space="preserve"> </w:t>
      </w:r>
      <w:r w:rsidRPr="00750BFA">
        <w:rPr>
          <w:rFonts w:cs="Times New Roman"/>
          <w:szCs w:val="28"/>
        </w:rPr>
        <w:t>уд/хв</w:t>
      </w:r>
      <w:r w:rsidRPr="00750BFA">
        <w:rPr>
          <w:rFonts w:cs="Times New Roman"/>
          <w:szCs w:val="28"/>
          <w:vertAlign w:val="superscript"/>
        </w:rPr>
        <w:t>-1</w:t>
      </w:r>
      <w:r w:rsidRPr="00750BFA">
        <w:rPr>
          <w:rFonts w:cs="Times New Roman"/>
          <w:spacing w:val="-2"/>
          <w:szCs w:val="28"/>
        </w:rPr>
        <w:t xml:space="preserve"> </w:t>
      </w:r>
      <w:r w:rsidRPr="00750BFA">
        <w:rPr>
          <w:rFonts w:cs="Times New Roman"/>
          <w:szCs w:val="28"/>
        </w:rPr>
        <w:t>(p&lt;0,05);</w:t>
      </w:r>
      <w:r w:rsidRPr="00750BFA">
        <w:rPr>
          <w:rFonts w:cs="Times New Roman"/>
          <w:spacing w:val="-2"/>
          <w:szCs w:val="28"/>
        </w:rPr>
        <w:t xml:space="preserve"> у </w:t>
      </w:r>
      <w:r w:rsidRPr="00750BFA">
        <w:rPr>
          <w:rFonts w:cs="Times New Roman"/>
          <w:szCs w:val="28"/>
        </w:rPr>
        <w:t>КГ1</w:t>
      </w:r>
      <w:r w:rsidRPr="00750BFA">
        <w:rPr>
          <w:rFonts w:cs="Times New Roman"/>
          <w:spacing w:val="-1"/>
          <w:szCs w:val="28"/>
        </w:rPr>
        <w:t xml:space="preserve"> </w:t>
      </w:r>
      <w:r w:rsidRPr="00750BFA">
        <w:rPr>
          <w:rFonts w:cs="Times New Roman"/>
          <w:szCs w:val="28"/>
        </w:rPr>
        <w:t>–</w:t>
      </w:r>
      <w:r w:rsidRPr="00750BFA">
        <w:rPr>
          <w:rFonts w:cs="Times New Roman"/>
          <w:spacing w:val="-5"/>
          <w:szCs w:val="28"/>
        </w:rPr>
        <w:t xml:space="preserve"> </w:t>
      </w:r>
      <w:r w:rsidRPr="00750BFA">
        <w:rPr>
          <w:rFonts w:cs="Times New Roman"/>
          <w:szCs w:val="28"/>
        </w:rPr>
        <w:t>на</w:t>
      </w:r>
      <w:r w:rsidRPr="00750BFA">
        <w:rPr>
          <w:rFonts w:cs="Times New Roman"/>
          <w:spacing w:val="-1"/>
          <w:szCs w:val="28"/>
        </w:rPr>
        <w:t xml:space="preserve"> </w:t>
      </w:r>
      <w:r w:rsidRPr="00750BFA">
        <w:rPr>
          <w:rFonts w:cs="Times New Roman"/>
          <w:szCs w:val="28"/>
        </w:rPr>
        <w:t>2,1</w:t>
      </w:r>
      <w:r w:rsidRPr="00750BFA">
        <w:rPr>
          <w:rFonts w:cs="Times New Roman"/>
          <w:spacing w:val="-2"/>
          <w:szCs w:val="28"/>
        </w:rPr>
        <w:t xml:space="preserve"> </w:t>
      </w:r>
      <w:r w:rsidRPr="00750BFA">
        <w:rPr>
          <w:rFonts w:cs="Times New Roman"/>
          <w:szCs w:val="28"/>
        </w:rPr>
        <w:t>уд/хв</w:t>
      </w:r>
      <w:r w:rsidRPr="00750BFA">
        <w:rPr>
          <w:rFonts w:cs="Times New Roman"/>
          <w:spacing w:val="-3"/>
          <w:szCs w:val="28"/>
          <w:vertAlign w:val="superscript"/>
        </w:rPr>
        <w:t>-1</w:t>
      </w:r>
      <w:r w:rsidRPr="00750BFA">
        <w:rPr>
          <w:rFonts w:cs="Times New Roman"/>
          <w:spacing w:val="-3"/>
          <w:szCs w:val="28"/>
        </w:rPr>
        <w:t>,</w:t>
      </w:r>
      <w:r w:rsidRPr="00750BFA">
        <w:rPr>
          <w:rFonts w:cs="Times New Roman"/>
          <w:spacing w:val="-4"/>
          <w:szCs w:val="28"/>
        </w:rPr>
        <w:t xml:space="preserve"> </w:t>
      </w:r>
      <w:r w:rsidRPr="00750BFA">
        <w:rPr>
          <w:rFonts w:cs="Times New Roman"/>
          <w:szCs w:val="28"/>
        </w:rPr>
        <w:t>в</w:t>
      </w:r>
      <w:r w:rsidRPr="00750BFA">
        <w:rPr>
          <w:rFonts w:cs="Times New Roman"/>
          <w:spacing w:val="-3"/>
          <w:szCs w:val="28"/>
        </w:rPr>
        <w:t xml:space="preserve"> </w:t>
      </w:r>
      <w:r w:rsidRPr="00750BFA">
        <w:rPr>
          <w:rFonts w:cs="Times New Roman"/>
          <w:szCs w:val="28"/>
        </w:rPr>
        <w:t>ОГ2</w:t>
      </w:r>
      <w:r w:rsidRPr="00750BFA">
        <w:rPr>
          <w:rFonts w:cs="Times New Roman"/>
          <w:spacing w:val="-1"/>
          <w:szCs w:val="28"/>
        </w:rPr>
        <w:t xml:space="preserve"> </w:t>
      </w:r>
      <w:r w:rsidRPr="00750BFA">
        <w:rPr>
          <w:rFonts w:cs="Times New Roman"/>
          <w:szCs w:val="28"/>
        </w:rPr>
        <w:t>–</w:t>
      </w:r>
      <w:r w:rsidRPr="00750BFA">
        <w:rPr>
          <w:rFonts w:cs="Times New Roman"/>
          <w:spacing w:val="-1"/>
          <w:szCs w:val="28"/>
        </w:rPr>
        <w:t xml:space="preserve"> </w:t>
      </w:r>
      <w:r w:rsidRPr="00750BFA">
        <w:rPr>
          <w:rFonts w:cs="Times New Roman"/>
          <w:szCs w:val="28"/>
        </w:rPr>
        <w:t>на</w:t>
      </w:r>
      <w:r w:rsidRPr="00750BFA">
        <w:rPr>
          <w:rFonts w:cs="Times New Roman"/>
          <w:spacing w:val="-1"/>
          <w:szCs w:val="28"/>
        </w:rPr>
        <w:t xml:space="preserve"> </w:t>
      </w:r>
      <w:r w:rsidRPr="00750BFA">
        <w:rPr>
          <w:rFonts w:cs="Times New Roman"/>
          <w:szCs w:val="28"/>
        </w:rPr>
        <w:t>1,6</w:t>
      </w:r>
      <w:r w:rsidRPr="00750BFA">
        <w:rPr>
          <w:rFonts w:cs="Times New Roman"/>
          <w:spacing w:val="-2"/>
          <w:szCs w:val="28"/>
        </w:rPr>
        <w:t xml:space="preserve"> </w:t>
      </w:r>
      <w:r w:rsidRPr="00750BFA">
        <w:rPr>
          <w:rFonts w:cs="Times New Roman"/>
          <w:spacing w:val="-3"/>
          <w:szCs w:val="28"/>
        </w:rPr>
        <w:t>уд/хв</w:t>
      </w:r>
      <w:r w:rsidRPr="00750BFA">
        <w:rPr>
          <w:rFonts w:cs="Times New Roman"/>
          <w:spacing w:val="-3"/>
          <w:szCs w:val="28"/>
          <w:vertAlign w:val="superscript"/>
        </w:rPr>
        <w:t>-1</w:t>
      </w:r>
      <w:r w:rsidRPr="00750BFA">
        <w:rPr>
          <w:rFonts w:cs="Times New Roman"/>
          <w:spacing w:val="-3"/>
          <w:szCs w:val="28"/>
        </w:rPr>
        <w:t xml:space="preserve">; у </w:t>
      </w:r>
      <w:r w:rsidRPr="00750BFA">
        <w:rPr>
          <w:rFonts w:cs="Times New Roman"/>
          <w:szCs w:val="28"/>
        </w:rPr>
        <w:t>КГ2 – на 1,6 уд/хв</w:t>
      </w:r>
      <w:r w:rsidRPr="00750BFA">
        <w:rPr>
          <w:rFonts w:cs="Times New Roman"/>
          <w:spacing w:val="-3"/>
          <w:szCs w:val="28"/>
          <w:vertAlign w:val="superscript"/>
        </w:rPr>
        <w:t>-1</w:t>
      </w:r>
      <w:r w:rsidRPr="00750BFA">
        <w:rPr>
          <w:rFonts w:cs="Times New Roman"/>
          <w:spacing w:val="-3"/>
          <w:szCs w:val="28"/>
        </w:rPr>
        <w:t xml:space="preserve">. </w:t>
      </w:r>
      <w:r w:rsidRPr="00750BFA">
        <w:rPr>
          <w:rFonts w:cs="Times New Roman"/>
          <w:szCs w:val="28"/>
        </w:rPr>
        <w:t>У дівчат ОГ1 середнє значення ЧСС знизилось на 4,9 уд/хв</w:t>
      </w:r>
      <w:r w:rsidRPr="00750BFA">
        <w:rPr>
          <w:rFonts w:cs="Times New Roman"/>
          <w:spacing w:val="-3"/>
          <w:szCs w:val="28"/>
          <w:vertAlign w:val="superscript"/>
        </w:rPr>
        <w:t>-1</w:t>
      </w:r>
      <w:r w:rsidRPr="00750BFA">
        <w:rPr>
          <w:rFonts w:cs="Times New Roman"/>
          <w:spacing w:val="-3"/>
          <w:szCs w:val="28"/>
        </w:rPr>
        <w:t xml:space="preserve"> </w:t>
      </w:r>
      <w:r w:rsidRPr="00750BFA">
        <w:rPr>
          <w:rFonts w:cs="Times New Roman"/>
          <w:szCs w:val="28"/>
        </w:rPr>
        <w:t>(p&lt;0,05); у КГ1 – на 2,8 уд/хв</w:t>
      </w:r>
      <w:r w:rsidRPr="00750BFA">
        <w:rPr>
          <w:rFonts w:cs="Times New Roman"/>
          <w:szCs w:val="28"/>
          <w:vertAlign w:val="superscript"/>
        </w:rPr>
        <w:t>-1</w:t>
      </w:r>
      <w:r w:rsidRPr="00750BFA">
        <w:rPr>
          <w:rFonts w:cs="Times New Roman"/>
          <w:szCs w:val="28"/>
        </w:rPr>
        <w:t>, в ОГ2 – на 2,2 уд/хв</w:t>
      </w:r>
      <w:r w:rsidRPr="00750BFA">
        <w:rPr>
          <w:rFonts w:cs="Times New Roman"/>
          <w:szCs w:val="28"/>
          <w:vertAlign w:val="superscript"/>
        </w:rPr>
        <w:t>-1</w:t>
      </w:r>
      <w:r w:rsidRPr="00750BFA">
        <w:rPr>
          <w:rFonts w:cs="Times New Roman"/>
          <w:szCs w:val="28"/>
        </w:rPr>
        <w:t>; у КГ2 – на 2,1 уд/хв</w:t>
      </w:r>
      <w:r w:rsidRPr="00750BFA">
        <w:rPr>
          <w:rFonts w:cs="Times New Roman"/>
          <w:spacing w:val="-3"/>
          <w:szCs w:val="28"/>
          <w:vertAlign w:val="superscript"/>
        </w:rPr>
        <w:t>-1</w:t>
      </w:r>
      <w:r w:rsidRPr="00750BFA">
        <w:rPr>
          <w:rFonts w:cs="Times New Roman"/>
          <w:spacing w:val="-3"/>
          <w:szCs w:val="28"/>
        </w:rPr>
        <w:t xml:space="preserve">, </w:t>
      </w:r>
      <w:r w:rsidRPr="00750BFA">
        <w:rPr>
          <w:rFonts w:cs="Times New Roman"/>
          <w:szCs w:val="28"/>
        </w:rPr>
        <w:t>що відображає розвиток адаптаційно-компенсаційних можливостей слабозорих</w:t>
      </w:r>
      <w:r w:rsidRPr="00750BFA">
        <w:rPr>
          <w:rFonts w:cs="Times New Roman"/>
          <w:spacing w:val="-4"/>
          <w:szCs w:val="28"/>
        </w:rPr>
        <w:t xml:space="preserve"> </w:t>
      </w:r>
      <w:r w:rsidRPr="00750BFA">
        <w:rPr>
          <w:rFonts w:cs="Times New Roman"/>
          <w:szCs w:val="28"/>
        </w:rPr>
        <w:t>дітей.</w:t>
      </w:r>
    </w:p>
    <w:p w:rsidR="00B21ED2" w:rsidRPr="00750BFA" w:rsidRDefault="00B21ED2" w:rsidP="00B21ED2">
      <w:pPr>
        <w:pStyle w:val="a5"/>
        <w:widowControl w:val="0"/>
        <w:numPr>
          <w:ilvl w:val="1"/>
          <w:numId w:val="21"/>
        </w:numPr>
        <w:tabs>
          <w:tab w:val="left" w:pos="993"/>
          <w:tab w:val="left" w:pos="1353"/>
        </w:tabs>
        <w:autoSpaceDE w:val="0"/>
        <w:autoSpaceDN w:val="0"/>
        <w:spacing w:line="360" w:lineRule="auto"/>
        <w:ind w:left="0" w:firstLine="709"/>
        <w:contextualSpacing w:val="0"/>
        <w:jc w:val="both"/>
        <w:rPr>
          <w:rFonts w:cs="Times New Roman"/>
          <w:szCs w:val="28"/>
        </w:rPr>
      </w:pPr>
      <w:r w:rsidRPr="00750BFA">
        <w:rPr>
          <w:rFonts w:cs="Times New Roman"/>
          <w:szCs w:val="28"/>
        </w:rPr>
        <w:t>Аналізуючи показники ціннісних орієнтацій за методикою М. Рокіча, можна стверджувати, що для всього досліджуваного контингенту дітей, як хлопців, так і дівчат, проблема здоров’я набула важливого значення в житті. У переважної більшості слабозорих дітей спостерігалась позитивна динаміка щодо розуміння значення важливості складових здорового способу життя. У більшості з них зросла тривалість рухової активності, покращилось самопочуття, що свідчить про реконструкцію їхньої якості</w:t>
      </w:r>
      <w:r w:rsidRPr="00750BFA">
        <w:rPr>
          <w:rFonts w:cs="Times New Roman"/>
          <w:spacing w:val="-20"/>
          <w:szCs w:val="28"/>
        </w:rPr>
        <w:t xml:space="preserve"> </w:t>
      </w:r>
      <w:r w:rsidRPr="00750BFA">
        <w:rPr>
          <w:rFonts w:cs="Times New Roman"/>
          <w:szCs w:val="28"/>
        </w:rPr>
        <w:t>життя.</w:t>
      </w:r>
    </w:p>
    <w:p w:rsidR="00B21ED2" w:rsidRPr="00750BFA" w:rsidRDefault="00B21ED2" w:rsidP="00B21ED2">
      <w:pPr>
        <w:pStyle w:val="a5"/>
        <w:widowControl w:val="0"/>
        <w:numPr>
          <w:ilvl w:val="1"/>
          <w:numId w:val="21"/>
        </w:numPr>
        <w:tabs>
          <w:tab w:val="left" w:pos="0"/>
        </w:tabs>
        <w:autoSpaceDE w:val="0"/>
        <w:autoSpaceDN w:val="0"/>
        <w:spacing w:line="360" w:lineRule="auto"/>
        <w:ind w:left="0" w:firstLine="709"/>
        <w:contextualSpacing w:val="0"/>
        <w:jc w:val="both"/>
        <w:rPr>
          <w:rFonts w:cs="Times New Roman"/>
          <w:szCs w:val="28"/>
        </w:rPr>
      </w:pPr>
      <w:r w:rsidRPr="00750BFA">
        <w:rPr>
          <w:rFonts w:cs="Times New Roman"/>
          <w:szCs w:val="28"/>
        </w:rPr>
        <w:t>Вивчення ефективності розробленої програми фізичної реабілітації, яка базується на комплексному та послідовному застосуванні таких складових елементів: лікувальної гімнастики, фізіотерапії, лікувального масажу, збалансованого харчування як засобів фізичної реабілітації свідчить про їх перевагу порівняно із загальноприйнятою і дозволяє оптимізувати процеси фізичної реабілітації й адаптації слабозорих дітей 13–15 років до умов спеціалізованого навчального</w:t>
      </w:r>
      <w:r w:rsidRPr="00750BFA">
        <w:rPr>
          <w:rFonts w:cs="Times New Roman"/>
          <w:spacing w:val="-3"/>
          <w:szCs w:val="28"/>
        </w:rPr>
        <w:t xml:space="preserve"> </w:t>
      </w:r>
      <w:r w:rsidRPr="00750BFA">
        <w:rPr>
          <w:rFonts w:cs="Times New Roman"/>
          <w:szCs w:val="28"/>
        </w:rPr>
        <w:t>закладу.</w:t>
      </w:r>
    </w:p>
    <w:p w:rsidR="00B21ED2" w:rsidRPr="00750BFA" w:rsidRDefault="00B21ED2" w:rsidP="00B21ED2">
      <w:pPr>
        <w:ind w:firstLine="709"/>
        <w:rPr>
          <w:sz w:val="28"/>
          <w:szCs w:val="28"/>
          <w:lang w:val="uk-UA"/>
        </w:rPr>
      </w:pPr>
      <w:r w:rsidRPr="00750BFA">
        <w:rPr>
          <w:sz w:val="28"/>
          <w:szCs w:val="28"/>
          <w:lang w:val="uk-UA"/>
        </w:rPr>
        <w:br w:type="page"/>
      </w:r>
    </w:p>
    <w:p w:rsidR="00B21ED2" w:rsidRPr="00750BFA" w:rsidRDefault="00B21ED2" w:rsidP="00B21ED2">
      <w:pPr>
        <w:spacing w:line="360" w:lineRule="auto"/>
        <w:jc w:val="center"/>
        <w:rPr>
          <w:rFonts w:eastAsia="Calibri"/>
          <w:b/>
          <w:sz w:val="28"/>
          <w:szCs w:val="28"/>
          <w:lang w:val="uk-UA"/>
        </w:rPr>
      </w:pPr>
      <w:r w:rsidRPr="00750BFA">
        <w:rPr>
          <w:rFonts w:eastAsia="Calibri"/>
          <w:b/>
          <w:sz w:val="28"/>
          <w:szCs w:val="28"/>
          <w:lang w:val="uk-UA"/>
        </w:rPr>
        <w:lastRenderedPageBreak/>
        <w:t>СПИСОК ВИКОРИСТАНИХ ДЖЕРЕЛ</w:t>
      </w:r>
    </w:p>
    <w:p w:rsidR="00B21ED2" w:rsidRPr="00750BFA" w:rsidRDefault="00B21ED2" w:rsidP="00B21ED2">
      <w:pPr>
        <w:pStyle w:val="a5"/>
        <w:widowControl w:val="0"/>
        <w:tabs>
          <w:tab w:val="left" w:pos="1353"/>
        </w:tabs>
        <w:autoSpaceDE w:val="0"/>
        <w:autoSpaceDN w:val="0"/>
        <w:spacing w:line="360" w:lineRule="auto"/>
        <w:ind w:left="709"/>
        <w:contextualSpacing w:val="0"/>
        <w:jc w:val="both"/>
        <w:rPr>
          <w:rFonts w:cs="Times New Roman"/>
          <w:szCs w:val="28"/>
        </w:rPr>
      </w:pP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Аветисов С. Э. Зрительные функции и их коррекция у детей : Руководство для врачей / Под ред. С. Э. Аветисова, Т. П. Кащенко, А. М. Шамшиновой. – М.: Медицина, 2005. – 872 с.</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Аветисов С. Э. Основные направления в оказании помощи при рефракционных нарушениях и слабовидении / С. Э. Аветисов, Ю. З. Розенблюм // Матер. Российского межрегионального симпозиума «Ликвидация устранимой слепоты: всемирная инициатива ВОЗ». – Уфа, 2017. – С. 48–52.</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Аветисов Э. С. Близорукость / Э. С. Аветисов. – М.: Медицина, 1999.– 285 с.</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Акатов Л. И. Социальная реабилитация детей с ограниченными возможностями здоровья. Психологические основы : учебное пособие для студ. высш. учеб. заведений / Л. И. Акатов. – М.: ВЛАДОС, 2003. – 368 с.</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Акопян А. И. Дифференциально-диагностические критерии изменений диска зрительного нерва при глаукоме и миопии : автореф. дис. канд. мед. наук / А. И. Акопян. – М., 2018. – 24 с.</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Алёшина А. И. Характеристика специальных физических упражнений в системе физической реабилитации при близорукости / А. И. Алёшина // Фізичне виховання, спорт і культура здоров’я у сучасному суспільстві. – Луцьк, 2014. – Вип. 13. – С. 100–112.</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Алёшина А. И. Близорукость: причины, профилактика и коррекция / А. И. Алёшина // Молодіжний науковий вісник Східноєвропейського національного університету імені Лесі Українки. – Луцьк, 2014.– Вип. 15. – С. 83–90.</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Алёшина А. И. Современные представления о комплексной физической реабилитации школьников с близорукостью / А. И. Алёшина // Молодіжний науковий вісник Волинського національного університету імені Лесі Українки. – Луцьк, 2014. – Вип. 14. – С. 11–17.</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lastRenderedPageBreak/>
        <w:t>Баринова К. О. Современные аспекты этиопатогенетического лечения близорукости / К. О. Баринова, Е. Л. Корнилова, Ю. Е. Батманов // Глаз, 2018. – № 2. – С. 17–21.</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Безруких М. М. Возрастная физиология (физиология развития человека) / М. М. Безруких, В. Д. Сонькин, Д. А. Фарбер. – М.: Академия, 2002. – 416 с.</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Белинская Е. П. Социальная психология личности / Е. П. Белинская, О. А. Тихомандрицкая. – М.: ВЛАДОС, 2001. – 301 с.</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Белова А. Н. Шкалы, тесты и опросники в медицинской реабилитации: руководство для врачей и научных работников / А. Н. Белова, О. Н. Щепотова. – М.: Антидор, 2002. – 440 с.</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Болонов Г. П. Физическое воспитание в системе коррекционно-развивающего обучения: программа закаливания, оздоровления, организация игр, секций, досуга / Г. П. Болонов. – М.: Сфера, 2015. – 160 с.</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Бордовская Н. В. Педагогика: учебник для вузов / Н. В. Бордовская, А. А. Реан. – СПб, 2000. – 299 с.</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Бутов Р. С. Характеристика функціонального стану слабозорих дітей шкільного віку в умовах спеціалізованого навчального закладу / Р. С. Бутов // Молода спортивна наука України: зб. наук. праць з галузі фізичного виховання, спорту і здоров’я людини. – Львів: ЛДУФК, 2013. – Т.3. – С. 40–45.</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Васичкин В. И. Руководство по самомасажу / В. И. Васичкин, Л. Н. Васичкина. – СПб.: Гиппократ, 2016. – 148 с.</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Виленская Т. Е. Принципы формирования и организация физического воспитания в специальных медицинских группах / Т. Е. Виленская, Э. А. Кудаев // Теория и практика физической культуры. – 2015. – № 1. – С. 25–26, 39–42.</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 xml:space="preserve">Вишневский В. А. Здоровьесбережение в школе (Педагогические стратегии и технологии) / В. А. Вишневский. – М.: Теория и практика </w:t>
      </w:r>
      <w:r w:rsidRPr="00750BFA">
        <w:rPr>
          <w:rFonts w:cs="Times New Roman"/>
          <w:szCs w:val="28"/>
        </w:rPr>
        <w:lastRenderedPageBreak/>
        <w:t>физической культуры, 2017. – 270 с.</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Волкова Л. П. Квантово-волновая физиотерапия в лечении близорукости у детей / Л. П. Волкова // Вопросы курортологии, физиотерапии и лечебной физической культуры. – М.: Медицина. – 2008. – № 2. – С. 42.</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Воронов Н. П. Влияние физических упражнений на студентов с нарушением органов зрения / Н. П. Воронов, О. М Столяренко // Физическое воспитание студентов. – 2010. – № 6. – С. 13–15.</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Выготский Л. С. Основы дефектологии / Л. С. Выготский. – СПб.: Лань, 2003. – 656 с.</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Гета А. Особливості психоемоційного розвитку слабозорих дітей шестирічного віку в умовах корекції засобами фізичної культури (на прикладі плавання) / А. Гета // Молода спортивна наука України: зб. наук. стат. в галузі фіз. культ. та спорту. – Львів, 2005. – Вип. 9. – Т. 2. – С. 133–136.</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Голованова Т. П. Система профилактики и лечения спазма аккомодации и аномалий рефракции в условиях школьного обучения: автореф. дис. канд. мед. наук / Т. П. Голованова. – М., 2016. – 23 с.</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Громова О. А. Витамины, макро- и микроэлементы в офтальмологии / О. А. Громова, В. Г. Ребров. – М., 2008 – 73 с.</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Губарева Р. А. О некоторых медицинских проблемах в работе специализированных детских садов для детей с нарушением зрения / Р. А. Губарева, Е. И. Сидоренко // Российская педиатрическая офтальмология, 2006. – № 1. – С. 9–12.</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Гурова Е. В. Особенности адаптационных реакций организма на физические нагрузки оздоровительного характера у детей 8–10 лет с нарушением зрения / Е. В. Гурова // Теория и практика физической культуры. – 2016.– № 8.– С. 45–48.</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Демирчоглян Г. Г. Специальная физическая культура для слабовидящих школьников / Г. Г. Демирчоглян, А. Г. Демирчоглян. – М.: Советский спорт, 2000. – 155 с.</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lastRenderedPageBreak/>
        <w:t>Евсеев С. П. Теория и организация адаптивной физической культуры : учебник. В 2 т: Содержание и методики АФК и характеристика ее основных видов / С. П. Евсеев. – М.: Советский спорт, 2005. – 448 с.</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Евсеев С. П. Адаптивная физическая культура / С. П. Евсеев, Л. В. Шапкова. – М.: Советский спорт, 2000. – 239 с.</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Егорова А. В. Сравнительная характеристика эффективности аппаратного лечения приобретенной миопии / А. В. Егорова // Офтальмология. – 2016. – Т. 3, № 4. – С. 25–30.</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Епифанов В. А. Лечебная физическая культура : справочник / В. А. Епифанов. – М.: Медицина, 2001. – 592 с.</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Еракова Л. А. Дифференцированное физическое воспитание слепых и слабовидящих школьников в условиях специализированного интерната: автореф. дис. канд. наук по физ. воспитанию и спорту / Л. А. Еракова. – К., 2005. – 20 с.</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Ермаков В. П. Основы тифлопедагогики. Развитие, обучение и воспитание детей с нарушениями зрения : учебное пособие / В. П. Ермаков. – М. : ВЛАДОС, 2000. – 238 с.</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Ермолаев А. В. Социологическое обоснование комплекса мероприятий по профилактике глазной патологи у детей: автореф. дис. канд. мед. наук / А. В. Ермолаев. – Астрахань, 2004. – 23 с.</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Жернов М. П. Влияние средств физической реабилитации на дисфункцию зрения у слабовидящих подростков с врожденной и приобретенной патологией зрения / М. П. Жернов // Теория и практика физической культуры, 2008. – № 4. – С. 57–61.</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Журавлева Л. А. Опыт применения метода бесконтактной транссклеральной лазерстимуляции цилиарной мышцы при лечении миопии / Л. А.Журавлева, С. Ю. Загляда, В. А. Екидина // Тез. докл. VIII съезда офтальмологов России. – М., 2015. – С. 720.</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 xml:space="preserve">Захарова И. А. Физиотерапия в офтальмологии : учебно-метод. пособие / И. А. Захарова. – Воронеж: Издательско-полиграфический центр ВГУ, </w:t>
      </w:r>
      <w:r w:rsidRPr="00750BFA">
        <w:rPr>
          <w:rFonts w:cs="Times New Roman"/>
          <w:szCs w:val="28"/>
        </w:rPr>
        <w:lastRenderedPageBreak/>
        <w:t>2008. – 99 с.</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Ильин Е. П. Психология физического воспитания : учебник для ИФК / Е. П. Ильин. – М., 2000. – 486 с.</w:t>
      </w:r>
    </w:p>
    <w:p w:rsidR="00B21ED2" w:rsidRPr="00750BFA" w:rsidRDefault="00B21ED2" w:rsidP="00B21ED2">
      <w:pPr>
        <w:pStyle w:val="a5"/>
        <w:widowControl w:val="0"/>
        <w:numPr>
          <w:ilvl w:val="0"/>
          <w:numId w:val="22"/>
        </w:numPr>
        <w:autoSpaceDE w:val="0"/>
        <w:autoSpaceDN w:val="0"/>
        <w:spacing w:line="360" w:lineRule="auto"/>
        <w:ind w:left="426" w:right="-1"/>
        <w:contextualSpacing w:val="0"/>
        <w:jc w:val="both"/>
        <w:rPr>
          <w:rFonts w:cs="Times New Roman"/>
          <w:szCs w:val="28"/>
        </w:rPr>
      </w:pPr>
      <w:r w:rsidRPr="00750BFA">
        <w:rPr>
          <w:rFonts w:cs="Times New Roman"/>
          <w:szCs w:val="28"/>
        </w:rPr>
        <w:t>Каеткина Е. В. Состояние остроты зрения при различных формах и степенях миопии у детей / Е. В. Каеткина // Офтальмол. журнал. – 2000. – № 4 – С. 40–42.</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Киваев А. А. Контактная коррекция зрения / А. А. Киваев, Е. И. Шапиро. – М.: ЛДМ Сервис, 2018. – 224 с.</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Кожухов А. А. Методические аспекты «восстановительной офтальмологии» / А. А. Кожухов // Восстановительная медицина и реабилитация: тезисы докл. Междунар. конгресса, 2005. – М., 2015. – С. 70.</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Круцевич Т. Ю. Контроль у фізичному вихованні дітей, підлітків і молоді : навч. посіб. / Т. Ю. Круцевич, М. І. Воробйов, Г. В. Безверхня. – К.: Олімп. л-ра, 2011. – 224 с.</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Кузнецова М. В. Причины развития близорукости и ее лечение / М. В. Кузнецова. – Казань: МЕДпресс-информ, 2005. – 176 с.</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Курдыбайло С. Ф. Врачебный контроль в адаптивной физической культуре: учебное пособие / С. Ф. Курдыбайло, С. П. Евсеев, Г. В. Герасимова. Под ред. С. Ф. Курдыбайло. – М.: Советский спорт, 2003. – 184 с.</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Либман Е. С. Подходы к оценке качества жизни офтальмологических больных / Е. С. Либман, М. Р. Гальперин, Е. Е. Гришина // Клин. офтальмология. – 2017. – Т. 3., № 3. – С. 119–121.</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Литош Н. Л. Адаптивная физическая культура. Психолого-педагогическая характеристика детей с нарушениями в развитии : учебное пособие / Н. Л. Литош. – М.: СпортАкадем Пресс, 2002. – 140 с.</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Маматхужаева Г. Н. Распространенность аномалий рефракции среди школьников / Г. Н. Маматхужаева // Вестн. офтальмол. – 2002. – № 1. – С. 47–49.</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lastRenderedPageBreak/>
        <w:t>Марунич В. В. Методичний посібник з питань реабілітації інвалідів / В. В. Марунич, В. І. Шевчук, О. Б. Яворовенко // Міністерство охорони здоров’я України, Український державний науково-дослідний інститут реабілітації інвалідів. – Вінниця: О. Власюк, 2006. – 210 с.</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Марченко О. К. Основы физической реабилитации : учеб. для студентов вузов / О. К. Марченко. – К.: Олимп. лит., 2012. – 528 с.</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Марчук С. А. Социальные причины ухудшения зрения / С. А. Марчук, В. А. Марчук // Тезисы к материалам междунар. третьей науч.-практ. конф. – Вып. 2. – Екатеринбург, 2003. – 284 с.</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Матвеева Е. А. Физическое воспитание учащихся специальных коррекционных школ : дис. канд. пед. наук / Е. А. Матвеева. – Набережные Челны, 2002. – 178 с.</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Назаренко Л. Д. Оздоровительные основы физических упражнений / Л. Д. Назаренко. – М.: ВЛАДОС-ПРЕСС, 2002. – 240 с.</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Офтальмология. Учебник / Под ред. Е. И. Сидоренко. – М.: ГЭОТАР-МЕД. 2002. – 408 с.</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Пантелеева О. А. Наследственные факторы в развитии миопии / О. А. Пантелеева, Е. П. Тарутта, Г. А Маркосян // Российский офтальмологический журнал. – 2009. – № 3. – С. 48–50.</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Парамей О. В. Роль внутри- и послеродовой патологии в патогенезе врожденной близорукости у детей / О. В. Парамей, Е. И. Сидоренко // Актуальные проблемы офтальмологии: сб. науч. трудов. – Уфа: Гилем, 2018. – С. 79–82.</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Плахтій П. Д. Фізіологія людини. Обмін речовин і енергозабезпечення м’язової діяльності : навчальний посібник / П. Д. Плахтій. – К.: ВД Професіонали, 2016. – 464 с.</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Полякова Т. Д. Профилактика и реабилитация зрения : Метод. рекомендации / Т. Д. Полякова. – Минск: 2017. – 34 с.</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Попов С. Н. Физическая реабилитация / С. Н. Попов, А. А Бирюков, Н. М. Валеев [и др.]. – Ростов н/Д: Феникс, 2005. – 608 с.</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lastRenderedPageBreak/>
        <w:t>Пузанова Б. П. Коррекционная педагогика / Б. П. Пузанова. – М.: Академия, 1998. – 144 с.</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Редковец Т. Г. Современный взгляд на проблему физической реабилитации подростков с близорукостью / Т. Г. Редковец, Хайсам Ромман М. Дж. // Физическое воспитание студентов. – 2016. – № 5. – С. 85–91.</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Редковец Т. Г. Обоснование включения лечебной гимнастики и саморефлексотерапии в программу физической реабилитации подростков с близорукостью / Т. Г. Редковец, Хайсам Ромман Дж. М. // Педагогіка, психологія та медико-психологічні проблеми фізичного виховання. – 2014. – № 2.– С. 53–60.</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Ростомашвили Л. Н. Адаптивное физическое воспитание : учебно-метод. пособие / Л. Н. Ростомашвили. – М., 2015. – 41 с.</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Ростомашвили Л. Н. Физические упражнения для детей с нарушением зрения : метод. рекомендации для учителей, воспитателей, родителей (издание второе исправленное и дополненное) / Л. Н. Ростомашвили. – М.: Физкультура и спорт, 2002. – 102 с.</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Солнцева Л. И. Психология воспитания детей с нарушением зрения / Л. И. Солнцева, В. З. Денискина, Г. А. Буткина. – М.: Налоговый вестник, 2014. – 316 с.</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Статьєв С. І. Оцінка когнітивних функцій у дітей з порушеннями зору за допомогою ігрового методу / С. І. Статьєв // Педагогіка, психологія та медико-біологічні проблеми фізичного виховання і спорту, 2010. – № 5. – С. 136–139.</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Тейлор Д. Детская офтальмология / Д. Тейлор, К. Хойт; пер. с англ. А. В. Овчинникова. – М.: Издательство БИНОМ, 2017. – 248 с.</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 xml:space="preserve">Товченко Л. О. Особливості проведення занять по фізичному вихованню зі студентами спеціального учбового відділення, які хворіють на короткозорість / Л. О. Товченко // Педагогіка, психологія та медико-біологічні проблеми фізичного виховання і спорту: збірник наукових </w:t>
      </w:r>
      <w:r w:rsidRPr="00750BFA">
        <w:rPr>
          <w:rFonts w:cs="Times New Roman"/>
          <w:szCs w:val="28"/>
        </w:rPr>
        <w:lastRenderedPageBreak/>
        <w:t>праць, 2008. – № 9. – С. 132–135.</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Туваков А. Н. Ефективність застосування лікувальної фізичної культури на заняттях з фізичного виховання при короткозорості / А. Н. Туваков, П. М. Івашенко, А. А. Туваков // Науковий часопис Національного педагогічного університету імені М. П. Драгоманова. Серія 15: Науково-педагогічні проблеми фізичної культури (фізична культура і спорт). – К.: Вид-во НПУ ім. М. П. Драгоманова, 2013. – Вип. 7 (33). – Т. 2: (Н–Я).</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Фурман Ю. Н. Современный взгляд на причины близорукости, ее коррекцию и реабилитацию у школьников / Ю. Н. Фурман // Молодіжний науковий вісник Волинського національного університету імені Лесі Українки. – Луцьк, 2014. – Вип. 15. – С. 100–108.</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Чудна Р. В. Адаптивне фізичне виховання дітей з вадами розвитку : Навчально-методичний посібник / Р. В. Чудна. – Донецьк: Норд-Пресс, 2011. – 312 с.</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Шапкова Л. В. Частные методики адаптивной физической культуры / Л. В. Шапкова. – М.: Советский спорт, 2009. – 608 с.</w:t>
      </w:r>
    </w:p>
    <w:p w:rsidR="00B21ED2" w:rsidRPr="00750BFA" w:rsidRDefault="00B21ED2" w:rsidP="00B21ED2">
      <w:pPr>
        <w:pStyle w:val="a5"/>
        <w:widowControl w:val="0"/>
        <w:numPr>
          <w:ilvl w:val="0"/>
          <w:numId w:val="22"/>
        </w:numPr>
        <w:autoSpaceDE w:val="0"/>
        <w:autoSpaceDN w:val="0"/>
        <w:spacing w:line="360" w:lineRule="auto"/>
        <w:ind w:left="426" w:right="-1" w:hanging="422"/>
        <w:contextualSpacing w:val="0"/>
        <w:jc w:val="both"/>
        <w:rPr>
          <w:rFonts w:cs="Times New Roman"/>
          <w:szCs w:val="28"/>
        </w:rPr>
      </w:pPr>
      <w:r w:rsidRPr="00750BFA">
        <w:rPr>
          <w:rFonts w:cs="Times New Roman"/>
          <w:szCs w:val="28"/>
        </w:rPr>
        <w:t>Шмалєй С. В. Адаптативні заняття фізичною культурою дітей з дефектом зору / С. В. Шмалєй // Педагогіка, психологія та медико-біологічні проблеми фізичного виховання і спорту. – 2017. –№ 6. – С. 303–310.</w:t>
      </w:r>
    </w:p>
    <w:p w:rsidR="00B21ED2" w:rsidRPr="00750BFA" w:rsidRDefault="00B21ED2" w:rsidP="00B21ED2">
      <w:pPr>
        <w:rPr>
          <w:sz w:val="28"/>
          <w:szCs w:val="28"/>
          <w:lang w:val="uk-UA"/>
        </w:rPr>
      </w:pPr>
      <w:r w:rsidRPr="00750BFA">
        <w:rPr>
          <w:sz w:val="28"/>
          <w:szCs w:val="28"/>
          <w:lang w:val="uk-UA"/>
        </w:rPr>
        <w:br w:type="page"/>
      </w:r>
    </w:p>
    <w:p w:rsidR="00B21ED2" w:rsidRPr="00750BFA" w:rsidRDefault="00B21ED2" w:rsidP="00B21ED2">
      <w:pPr>
        <w:pStyle w:val="a5"/>
        <w:widowControl w:val="0"/>
        <w:autoSpaceDE w:val="0"/>
        <w:autoSpaceDN w:val="0"/>
        <w:spacing w:line="360" w:lineRule="auto"/>
        <w:ind w:left="426" w:right="-1"/>
        <w:contextualSpacing w:val="0"/>
        <w:jc w:val="both"/>
        <w:rPr>
          <w:rFonts w:cs="Times New Roman"/>
          <w:szCs w:val="28"/>
        </w:rPr>
      </w:pPr>
    </w:p>
    <w:p w:rsidR="00B21ED2" w:rsidRPr="00750BFA" w:rsidRDefault="00B21ED2" w:rsidP="00B21ED2">
      <w:pPr>
        <w:pStyle w:val="a5"/>
        <w:widowControl w:val="0"/>
        <w:autoSpaceDE w:val="0"/>
        <w:autoSpaceDN w:val="0"/>
        <w:spacing w:line="360" w:lineRule="auto"/>
        <w:ind w:left="426" w:right="-1"/>
        <w:contextualSpacing w:val="0"/>
        <w:jc w:val="both"/>
        <w:rPr>
          <w:rFonts w:cs="Times New Roman"/>
          <w:szCs w:val="28"/>
        </w:rPr>
      </w:pPr>
    </w:p>
    <w:p w:rsidR="00B21ED2" w:rsidRPr="00750BFA" w:rsidRDefault="00B21ED2" w:rsidP="00B21ED2">
      <w:pPr>
        <w:pStyle w:val="a5"/>
        <w:widowControl w:val="0"/>
        <w:autoSpaceDE w:val="0"/>
        <w:autoSpaceDN w:val="0"/>
        <w:spacing w:line="360" w:lineRule="auto"/>
        <w:ind w:left="426" w:right="-1"/>
        <w:contextualSpacing w:val="0"/>
        <w:jc w:val="both"/>
        <w:rPr>
          <w:rFonts w:cs="Times New Roman"/>
          <w:szCs w:val="28"/>
        </w:rPr>
      </w:pPr>
    </w:p>
    <w:p w:rsidR="00B21ED2" w:rsidRPr="00750BFA" w:rsidRDefault="00B21ED2" w:rsidP="00B21ED2">
      <w:pPr>
        <w:pStyle w:val="a5"/>
        <w:widowControl w:val="0"/>
        <w:autoSpaceDE w:val="0"/>
        <w:autoSpaceDN w:val="0"/>
        <w:spacing w:line="360" w:lineRule="auto"/>
        <w:ind w:left="426" w:right="-1"/>
        <w:contextualSpacing w:val="0"/>
        <w:jc w:val="both"/>
        <w:rPr>
          <w:rFonts w:cs="Times New Roman"/>
          <w:szCs w:val="28"/>
        </w:rPr>
      </w:pPr>
    </w:p>
    <w:p w:rsidR="00B21ED2" w:rsidRPr="00750BFA" w:rsidRDefault="00B21ED2" w:rsidP="00B21ED2">
      <w:pPr>
        <w:pStyle w:val="a5"/>
        <w:widowControl w:val="0"/>
        <w:autoSpaceDE w:val="0"/>
        <w:autoSpaceDN w:val="0"/>
        <w:spacing w:line="360" w:lineRule="auto"/>
        <w:ind w:left="426" w:right="-1"/>
        <w:contextualSpacing w:val="0"/>
        <w:jc w:val="both"/>
        <w:rPr>
          <w:rFonts w:cs="Times New Roman"/>
          <w:szCs w:val="28"/>
        </w:rPr>
      </w:pPr>
    </w:p>
    <w:p w:rsidR="00B21ED2" w:rsidRPr="00750BFA" w:rsidRDefault="00B21ED2" w:rsidP="00B21ED2">
      <w:pPr>
        <w:pStyle w:val="a5"/>
        <w:widowControl w:val="0"/>
        <w:autoSpaceDE w:val="0"/>
        <w:autoSpaceDN w:val="0"/>
        <w:spacing w:line="360" w:lineRule="auto"/>
        <w:ind w:left="426" w:right="-1"/>
        <w:contextualSpacing w:val="0"/>
        <w:jc w:val="both"/>
        <w:rPr>
          <w:rFonts w:cs="Times New Roman"/>
          <w:szCs w:val="28"/>
        </w:rPr>
      </w:pPr>
    </w:p>
    <w:p w:rsidR="00B21ED2" w:rsidRPr="00750BFA" w:rsidRDefault="00B21ED2" w:rsidP="00B21ED2">
      <w:pPr>
        <w:pStyle w:val="a5"/>
        <w:widowControl w:val="0"/>
        <w:autoSpaceDE w:val="0"/>
        <w:autoSpaceDN w:val="0"/>
        <w:spacing w:line="360" w:lineRule="auto"/>
        <w:ind w:left="0" w:right="-1"/>
        <w:contextualSpacing w:val="0"/>
        <w:jc w:val="center"/>
        <w:rPr>
          <w:rFonts w:cs="Times New Roman"/>
          <w:b/>
          <w:szCs w:val="28"/>
        </w:rPr>
      </w:pPr>
      <w:r w:rsidRPr="00750BFA">
        <w:rPr>
          <w:rFonts w:cs="Times New Roman"/>
          <w:b/>
          <w:szCs w:val="28"/>
        </w:rPr>
        <w:t>ДОДАТКИ</w:t>
      </w:r>
    </w:p>
    <w:p w:rsidR="00B21ED2" w:rsidRPr="00750BFA" w:rsidRDefault="00B21ED2" w:rsidP="00B21ED2">
      <w:pPr>
        <w:rPr>
          <w:b/>
          <w:sz w:val="28"/>
          <w:szCs w:val="28"/>
          <w:lang w:val="uk-UA"/>
        </w:rPr>
      </w:pPr>
      <w:r w:rsidRPr="00750BFA">
        <w:rPr>
          <w:b/>
          <w:sz w:val="28"/>
          <w:szCs w:val="28"/>
          <w:lang w:val="uk-UA"/>
        </w:rPr>
        <w:br w:type="page"/>
      </w:r>
    </w:p>
    <w:p w:rsidR="00B21ED2" w:rsidRPr="00750BFA" w:rsidRDefault="00B21ED2" w:rsidP="00B21ED2">
      <w:pPr>
        <w:pStyle w:val="a5"/>
        <w:widowControl w:val="0"/>
        <w:autoSpaceDE w:val="0"/>
        <w:autoSpaceDN w:val="0"/>
        <w:spacing w:line="360" w:lineRule="auto"/>
        <w:ind w:left="0" w:right="-1"/>
        <w:contextualSpacing w:val="0"/>
        <w:jc w:val="center"/>
        <w:rPr>
          <w:rFonts w:cs="Times New Roman"/>
          <w:b/>
          <w:szCs w:val="28"/>
        </w:rPr>
      </w:pPr>
      <w:r w:rsidRPr="00750BFA">
        <w:rPr>
          <w:rFonts w:cs="Times New Roman"/>
          <w:b/>
          <w:szCs w:val="28"/>
        </w:rPr>
        <w:lastRenderedPageBreak/>
        <w:t>ДОДАТОК А</w:t>
      </w:r>
    </w:p>
    <w:p w:rsidR="00B21ED2" w:rsidRPr="00750BFA" w:rsidRDefault="00B21ED2" w:rsidP="00B21ED2">
      <w:pPr>
        <w:pStyle w:val="a5"/>
        <w:widowControl w:val="0"/>
        <w:autoSpaceDE w:val="0"/>
        <w:autoSpaceDN w:val="0"/>
        <w:spacing w:line="360" w:lineRule="auto"/>
        <w:ind w:left="0" w:right="-1"/>
        <w:contextualSpacing w:val="0"/>
        <w:jc w:val="center"/>
        <w:rPr>
          <w:rFonts w:cs="Times New Roman"/>
          <w:szCs w:val="28"/>
        </w:rPr>
      </w:pPr>
    </w:p>
    <w:p w:rsidR="00B21ED2" w:rsidRPr="00750BFA" w:rsidRDefault="00B21ED2" w:rsidP="00B21ED2">
      <w:pPr>
        <w:spacing w:before="158"/>
        <w:ind w:left="2149"/>
        <w:rPr>
          <w:b/>
          <w:sz w:val="28"/>
          <w:szCs w:val="28"/>
          <w:lang w:val="uk-UA"/>
        </w:rPr>
      </w:pPr>
      <w:r w:rsidRPr="00750BFA">
        <w:rPr>
          <w:b/>
          <w:sz w:val="28"/>
          <w:szCs w:val="28"/>
          <w:lang w:val="uk-UA"/>
        </w:rPr>
        <w:t>Методика «Ціннісних орієнтацій» М. Рокіча</w:t>
      </w:r>
    </w:p>
    <w:p w:rsidR="00B21ED2" w:rsidRPr="00750BFA" w:rsidRDefault="00B21ED2" w:rsidP="00B21ED2">
      <w:pPr>
        <w:pStyle w:val="a3"/>
        <w:spacing w:before="4"/>
        <w:rPr>
          <w:b/>
          <w:szCs w:val="28"/>
        </w:rPr>
      </w:pPr>
    </w:p>
    <w:p w:rsidR="00B21ED2" w:rsidRPr="00750BFA" w:rsidRDefault="00B21ED2" w:rsidP="00B21ED2">
      <w:pPr>
        <w:pStyle w:val="Heading2"/>
        <w:ind w:left="2917"/>
        <w:rPr>
          <w:lang w:val="uk-UA"/>
        </w:rPr>
      </w:pPr>
      <w:r w:rsidRPr="00750BFA">
        <w:rPr>
          <w:lang w:val="uk-UA"/>
        </w:rPr>
        <w:t>Список А (термінальні цінності):</w:t>
      </w:r>
    </w:p>
    <w:p w:rsidR="00B21ED2" w:rsidRPr="00750BFA" w:rsidRDefault="00B21ED2" w:rsidP="00B21ED2">
      <w:pPr>
        <w:pStyle w:val="Heading2"/>
        <w:ind w:left="2917"/>
        <w:rPr>
          <w:lang w:val="uk-UA"/>
        </w:rPr>
      </w:pPr>
    </w:p>
    <w:p w:rsidR="00B21ED2" w:rsidRPr="00750BFA" w:rsidRDefault="00B21ED2" w:rsidP="00B21ED2">
      <w:pPr>
        <w:pStyle w:val="a5"/>
        <w:widowControl w:val="0"/>
        <w:numPr>
          <w:ilvl w:val="0"/>
          <w:numId w:val="24"/>
        </w:numPr>
        <w:tabs>
          <w:tab w:val="left" w:pos="0"/>
        </w:tabs>
        <w:autoSpaceDE w:val="0"/>
        <w:autoSpaceDN w:val="0"/>
        <w:spacing w:line="360" w:lineRule="auto"/>
        <w:ind w:left="425" w:right="-2" w:hanging="425"/>
        <w:contextualSpacing w:val="0"/>
        <w:jc w:val="both"/>
        <w:rPr>
          <w:rFonts w:cs="Times New Roman"/>
          <w:szCs w:val="28"/>
        </w:rPr>
      </w:pPr>
      <w:r w:rsidRPr="00750BFA">
        <w:rPr>
          <w:rFonts w:cs="Times New Roman"/>
          <w:szCs w:val="28"/>
        </w:rPr>
        <w:t>Активне діяльнісне життя (повнота до емоційної</w:t>
      </w:r>
      <w:r w:rsidRPr="00750BFA">
        <w:rPr>
          <w:rFonts w:cs="Times New Roman"/>
          <w:spacing w:val="-2"/>
          <w:szCs w:val="28"/>
        </w:rPr>
        <w:t xml:space="preserve"> </w:t>
      </w:r>
      <w:r w:rsidRPr="00750BFA">
        <w:rPr>
          <w:rFonts w:cs="Times New Roman"/>
          <w:szCs w:val="28"/>
        </w:rPr>
        <w:t>насиченості).</w:t>
      </w:r>
    </w:p>
    <w:p w:rsidR="00B21ED2" w:rsidRPr="00750BFA" w:rsidRDefault="00B21ED2" w:rsidP="00B21ED2">
      <w:pPr>
        <w:pStyle w:val="a5"/>
        <w:widowControl w:val="0"/>
        <w:numPr>
          <w:ilvl w:val="0"/>
          <w:numId w:val="24"/>
        </w:numPr>
        <w:tabs>
          <w:tab w:val="left" w:pos="748"/>
        </w:tabs>
        <w:autoSpaceDE w:val="0"/>
        <w:autoSpaceDN w:val="0"/>
        <w:spacing w:line="360" w:lineRule="auto"/>
        <w:ind w:left="425" w:right="-2" w:hanging="425"/>
        <w:contextualSpacing w:val="0"/>
        <w:jc w:val="both"/>
        <w:rPr>
          <w:rFonts w:cs="Times New Roman"/>
          <w:szCs w:val="28"/>
        </w:rPr>
      </w:pPr>
      <w:r w:rsidRPr="00750BFA">
        <w:rPr>
          <w:rFonts w:cs="Times New Roman"/>
          <w:szCs w:val="28"/>
        </w:rPr>
        <w:t>Життєва мудрість (зрілість думок і здоровий глузд, що досягаються життєвим</w:t>
      </w:r>
      <w:r w:rsidRPr="00750BFA">
        <w:rPr>
          <w:rFonts w:cs="Times New Roman"/>
          <w:spacing w:val="2"/>
          <w:szCs w:val="28"/>
        </w:rPr>
        <w:t xml:space="preserve"> </w:t>
      </w:r>
      <w:r w:rsidRPr="00750BFA">
        <w:rPr>
          <w:rFonts w:cs="Times New Roman"/>
          <w:szCs w:val="28"/>
        </w:rPr>
        <w:t>досвідом).</w:t>
      </w:r>
    </w:p>
    <w:p w:rsidR="00B21ED2" w:rsidRPr="00750BFA" w:rsidRDefault="00B21ED2" w:rsidP="00B21ED2">
      <w:pPr>
        <w:pStyle w:val="a5"/>
        <w:widowControl w:val="0"/>
        <w:numPr>
          <w:ilvl w:val="0"/>
          <w:numId w:val="24"/>
        </w:numPr>
        <w:tabs>
          <w:tab w:val="left" w:pos="643"/>
        </w:tabs>
        <w:autoSpaceDE w:val="0"/>
        <w:autoSpaceDN w:val="0"/>
        <w:spacing w:line="360" w:lineRule="auto"/>
        <w:ind w:left="425" w:right="-2" w:hanging="425"/>
        <w:contextualSpacing w:val="0"/>
        <w:jc w:val="both"/>
        <w:rPr>
          <w:rFonts w:cs="Times New Roman"/>
          <w:szCs w:val="28"/>
        </w:rPr>
      </w:pPr>
      <w:r w:rsidRPr="00750BFA">
        <w:rPr>
          <w:rFonts w:cs="Times New Roman"/>
          <w:szCs w:val="28"/>
        </w:rPr>
        <w:t>Здоров’я (фізичне і</w:t>
      </w:r>
      <w:r w:rsidRPr="00750BFA">
        <w:rPr>
          <w:rFonts w:cs="Times New Roman"/>
          <w:spacing w:val="6"/>
          <w:szCs w:val="28"/>
        </w:rPr>
        <w:t xml:space="preserve"> </w:t>
      </w:r>
      <w:r w:rsidRPr="00750BFA">
        <w:rPr>
          <w:rFonts w:cs="Times New Roman"/>
          <w:szCs w:val="28"/>
        </w:rPr>
        <w:t>психічне).</w:t>
      </w:r>
    </w:p>
    <w:p w:rsidR="00B21ED2" w:rsidRPr="00750BFA" w:rsidRDefault="00B21ED2" w:rsidP="00B21ED2">
      <w:pPr>
        <w:pStyle w:val="a5"/>
        <w:widowControl w:val="0"/>
        <w:numPr>
          <w:ilvl w:val="0"/>
          <w:numId w:val="24"/>
        </w:numPr>
        <w:tabs>
          <w:tab w:val="left" w:pos="643"/>
        </w:tabs>
        <w:autoSpaceDE w:val="0"/>
        <w:autoSpaceDN w:val="0"/>
        <w:spacing w:line="360" w:lineRule="auto"/>
        <w:ind w:left="425" w:right="-2" w:hanging="425"/>
        <w:contextualSpacing w:val="0"/>
        <w:jc w:val="both"/>
        <w:rPr>
          <w:rFonts w:cs="Times New Roman"/>
          <w:szCs w:val="28"/>
        </w:rPr>
      </w:pPr>
      <w:r w:rsidRPr="00750BFA">
        <w:rPr>
          <w:rFonts w:cs="Times New Roman"/>
          <w:szCs w:val="28"/>
        </w:rPr>
        <w:t>Цікава</w:t>
      </w:r>
      <w:r w:rsidRPr="00750BFA">
        <w:rPr>
          <w:rFonts w:cs="Times New Roman"/>
          <w:spacing w:val="1"/>
          <w:szCs w:val="28"/>
        </w:rPr>
        <w:t xml:space="preserve"> </w:t>
      </w:r>
      <w:r w:rsidRPr="00750BFA">
        <w:rPr>
          <w:rFonts w:cs="Times New Roman"/>
          <w:szCs w:val="28"/>
        </w:rPr>
        <w:t>робота.</w:t>
      </w:r>
    </w:p>
    <w:p w:rsidR="00B21ED2" w:rsidRPr="00750BFA" w:rsidRDefault="00B21ED2" w:rsidP="00B21ED2">
      <w:pPr>
        <w:pStyle w:val="a5"/>
        <w:widowControl w:val="0"/>
        <w:numPr>
          <w:ilvl w:val="0"/>
          <w:numId w:val="24"/>
        </w:numPr>
        <w:tabs>
          <w:tab w:val="left" w:pos="643"/>
        </w:tabs>
        <w:autoSpaceDE w:val="0"/>
        <w:autoSpaceDN w:val="0"/>
        <w:spacing w:line="360" w:lineRule="auto"/>
        <w:ind w:left="425" w:right="-2" w:hanging="425"/>
        <w:contextualSpacing w:val="0"/>
        <w:jc w:val="both"/>
        <w:rPr>
          <w:rFonts w:cs="Times New Roman"/>
          <w:szCs w:val="28"/>
        </w:rPr>
      </w:pPr>
      <w:r w:rsidRPr="00750BFA">
        <w:rPr>
          <w:rFonts w:cs="Times New Roman"/>
          <w:szCs w:val="28"/>
        </w:rPr>
        <w:t>Краса природи і мистецтва (переживання прекрасного в природі і в мистецтві).</w:t>
      </w:r>
    </w:p>
    <w:p w:rsidR="00B21ED2" w:rsidRPr="00750BFA" w:rsidRDefault="00B21ED2" w:rsidP="00B21ED2">
      <w:pPr>
        <w:pStyle w:val="a5"/>
        <w:widowControl w:val="0"/>
        <w:numPr>
          <w:ilvl w:val="0"/>
          <w:numId w:val="23"/>
        </w:numPr>
        <w:tabs>
          <w:tab w:val="left" w:pos="643"/>
        </w:tabs>
        <w:autoSpaceDE w:val="0"/>
        <w:autoSpaceDN w:val="0"/>
        <w:spacing w:line="360" w:lineRule="auto"/>
        <w:ind w:left="425" w:right="-2" w:hanging="425"/>
        <w:contextualSpacing w:val="0"/>
        <w:jc w:val="both"/>
        <w:rPr>
          <w:rFonts w:cs="Times New Roman"/>
          <w:szCs w:val="28"/>
        </w:rPr>
      </w:pPr>
      <w:r w:rsidRPr="00750BFA">
        <w:rPr>
          <w:rFonts w:cs="Times New Roman"/>
          <w:szCs w:val="28"/>
        </w:rPr>
        <w:t>Любов</w:t>
      </w:r>
      <w:r w:rsidRPr="00750BFA">
        <w:rPr>
          <w:rFonts w:cs="Times New Roman"/>
          <w:spacing w:val="-1"/>
          <w:szCs w:val="28"/>
        </w:rPr>
        <w:t xml:space="preserve"> </w:t>
      </w:r>
      <w:r w:rsidRPr="00750BFA">
        <w:rPr>
          <w:rFonts w:cs="Times New Roman"/>
          <w:szCs w:val="28"/>
        </w:rPr>
        <w:t>(духовна).</w:t>
      </w:r>
    </w:p>
    <w:p w:rsidR="00B21ED2" w:rsidRPr="00750BFA" w:rsidRDefault="00B21ED2" w:rsidP="00B21ED2">
      <w:pPr>
        <w:pStyle w:val="a5"/>
        <w:widowControl w:val="0"/>
        <w:numPr>
          <w:ilvl w:val="0"/>
          <w:numId w:val="23"/>
        </w:numPr>
        <w:tabs>
          <w:tab w:val="left" w:pos="643"/>
        </w:tabs>
        <w:autoSpaceDE w:val="0"/>
        <w:autoSpaceDN w:val="0"/>
        <w:spacing w:line="360" w:lineRule="auto"/>
        <w:ind w:left="425" w:right="-2" w:hanging="425"/>
        <w:contextualSpacing w:val="0"/>
        <w:jc w:val="both"/>
        <w:rPr>
          <w:rFonts w:cs="Times New Roman"/>
          <w:szCs w:val="28"/>
        </w:rPr>
      </w:pPr>
      <w:r w:rsidRPr="00750BFA">
        <w:rPr>
          <w:rFonts w:cs="Times New Roman"/>
          <w:szCs w:val="28"/>
        </w:rPr>
        <w:t>Матеріально забезпечене життя (відсутність матеріальних</w:t>
      </w:r>
      <w:r w:rsidRPr="00750BFA">
        <w:rPr>
          <w:rFonts w:cs="Times New Roman"/>
          <w:spacing w:val="-6"/>
          <w:szCs w:val="28"/>
        </w:rPr>
        <w:t xml:space="preserve"> </w:t>
      </w:r>
      <w:r w:rsidRPr="00750BFA">
        <w:rPr>
          <w:rFonts w:cs="Times New Roman"/>
          <w:szCs w:val="28"/>
        </w:rPr>
        <w:t>труднощів).</w:t>
      </w:r>
    </w:p>
    <w:p w:rsidR="00B21ED2" w:rsidRPr="00750BFA" w:rsidRDefault="00B21ED2" w:rsidP="00B21ED2">
      <w:pPr>
        <w:pStyle w:val="a5"/>
        <w:widowControl w:val="0"/>
        <w:numPr>
          <w:ilvl w:val="0"/>
          <w:numId w:val="23"/>
        </w:numPr>
        <w:tabs>
          <w:tab w:val="left" w:pos="643"/>
        </w:tabs>
        <w:autoSpaceDE w:val="0"/>
        <w:autoSpaceDN w:val="0"/>
        <w:spacing w:line="360" w:lineRule="auto"/>
        <w:ind w:left="425" w:right="-2" w:hanging="425"/>
        <w:contextualSpacing w:val="0"/>
        <w:jc w:val="both"/>
        <w:rPr>
          <w:rFonts w:cs="Times New Roman"/>
          <w:szCs w:val="28"/>
        </w:rPr>
      </w:pPr>
      <w:r w:rsidRPr="00750BFA">
        <w:rPr>
          <w:rFonts w:cs="Times New Roman"/>
          <w:szCs w:val="28"/>
        </w:rPr>
        <w:t>Наявність хороших і вірних</w:t>
      </w:r>
      <w:r w:rsidRPr="00750BFA">
        <w:rPr>
          <w:rFonts w:cs="Times New Roman"/>
          <w:spacing w:val="1"/>
          <w:szCs w:val="28"/>
        </w:rPr>
        <w:t xml:space="preserve"> </w:t>
      </w:r>
      <w:r w:rsidRPr="00750BFA">
        <w:rPr>
          <w:rFonts w:cs="Times New Roman"/>
          <w:szCs w:val="28"/>
        </w:rPr>
        <w:t>друзів.</w:t>
      </w:r>
    </w:p>
    <w:p w:rsidR="00B21ED2" w:rsidRPr="00750BFA" w:rsidRDefault="00B21ED2" w:rsidP="00B21ED2">
      <w:pPr>
        <w:pStyle w:val="a5"/>
        <w:widowControl w:val="0"/>
        <w:numPr>
          <w:ilvl w:val="0"/>
          <w:numId w:val="23"/>
        </w:numPr>
        <w:tabs>
          <w:tab w:val="left" w:pos="643"/>
        </w:tabs>
        <w:autoSpaceDE w:val="0"/>
        <w:autoSpaceDN w:val="0"/>
        <w:spacing w:line="360" w:lineRule="auto"/>
        <w:ind w:left="425" w:right="-2" w:hanging="425"/>
        <w:contextualSpacing w:val="0"/>
        <w:jc w:val="both"/>
        <w:rPr>
          <w:rFonts w:cs="Times New Roman"/>
          <w:szCs w:val="28"/>
        </w:rPr>
      </w:pPr>
      <w:r w:rsidRPr="00750BFA">
        <w:rPr>
          <w:rFonts w:cs="Times New Roman"/>
          <w:szCs w:val="28"/>
        </w:rPr>
        <w:t xml:space="preserve">Суспільне визнання (пошана тих, </w:t>
      </w:r>
      <w:r w:rsidRPr="00750BFA">
        <w:rPr>
          <w:rFonts w:cs="Times New Roman"/>
          <w:spacing w:val="-3"/>
          <w:szCs w:val="28"/>
        </w:rPr>
        <w:t xml:space="preserve">хто </w:t>
      </w:r>
      <w:r w:rsidRPr="00750BFA">
        <w:rPr>
          <w:rFonts w:cs="Times New Roman"/>
          <w:szCs w:val="28"/>
        </w:rPr>
        <w:t>оточують, колективу, товаришів).</w:t>
      </w:r>
    </w:p>
    <w:p w:rsidR="00B21ED2" w:rsidRPr="00750BFA" w:rsidRDefault="00B21ED2" w:rsidP="00B21ED2">
      <w:pPr>
        <w:pStyle w:val="a5"/>
        <w:widowControl w:val="0"/>
        <w:numPr>
          <w:ilvl w:val="0"/>
          <w:numId w:val="23"/>
        </w:numPr>
        <w:tabs>
          <w:tab w:val="left" w:pos="892"/>
        </w:tabs>
        <w:autoSpaceDE w:val="0"/>
        <w:autoSpaceDN w:val="0"/>
        <w:spacing w:line="360" w:lineRule="auto"/>
        <w:ind w:left="425" w:right="-2" w:hanging="425"/>
        <w:contextualSpacing w:val="0"/>
        <w:jc w:val="both"/>
        <w:rPr>
          <w:rFonts w:cs="Times New Roman"/>
          <w:szCs w:val="28"/>
        </w:rPr>
      </w:pPr>
      <w:r w:rsidRPr="00750BFA">
        <w:rPr>
          <w:rFonts w:cs="Times New Roman"/>
          <w:szCs w:val="28"/>
        </w:rPr>
        <w:t>Пізнання (можливість розширення своєї освіти, кругозору загальної культури, інтелектуальний</w:t>
      </w:r>
      <w:r w:rsidRPr="00750BFA">
        <w:rPr>
          <w:rFonts w:cs="Times New Roman"/>
          <w:spacing w:val="8"/>
          <w:szCs w:val="28"/>
        </w:rPr>
        <w:t xml:space="preserve"> </w:t>
      </w:r>
      <w:r w:rsidRPr="00750BFA">
        <w:rPr>
          <w:rFonts w:cs="Times New Roman"/>
          <w:szCs w:val="28"/>
        </w:rPr>
        <w:t>розвиток).</w:t>
      </w:r>
    </w:p>
    <w:p w:rsidR="00B21ED2" w:rsidRPr="00750BFA" w:rsidRDefault="00B21ED2" w:rsidP="00B21ED2">
      <w:pPr>
        <w:pStyle w:val="a5"/>
        <w:widowControl w:val="0"/>
        <w:numPr>
          <w:ilvl w:val="0"/>
          <w:numId w:val="23"/>
        </w:numPr>
        <w:tabs>
          <w:tab w:val="left" w:pos="1055"/>
          <w:tab w:val="left" w:pos="1056"/>
          <w:tab w:val="left" w:pos="2979"/>
          <w:tab w:val="left" w:pos="4045"/>
          <w:tab w:val="left" w:pos="6055"/>
          <w:tab w:val="left" w:pos="7101"/>
          <w:tab w:val="left" w:pos="9093"/>
        </w:tabs>
        <w:autoSpaceDE w:val="0"/>
        <w:autoSpaceDN w:val="0"/>
        <w:spacing w:line="360" w:lineRule="auto"/>
        <w:ind w:left="425" w:right="-2" w:hanging="425"/>
        <w:contextualSpacing w:val="0"/>
        <w:jc w:val="both"/>
        <w:rPr>
          <w:rFonts w:cs="Times New Roman"/>
          <w:szCs w:val="28"/>
        </w:rPr>
      </w:pPr>
      <w:r w:rsidRPr="00750BFA">
        <w:rPr>
          <w:rFonts w:cs="Times New Roman"/>
          <w:szCs w:val="28"/>
        </w:rPr>
        <w:t>Продуктивне життя (максимально повне використання своїх можливостей, сил і</w:t>
      </w:r>
      <w:r w:rsidRPr="00750BFA">
        <w:rPr>
          <w:rFonts w:cs="Times New Roman"/>
          <w:spacing w:val="1"/>
          <w:szCs w:val="28"/>
        </w:rPr>
        <w:t xml:space="preserve"> </w:t>
      </w:r>
      <w:r w:rsidRPr="00750BFA">
        <w:rPr>
          <w:rFonts w:cs="Times New Roman"/>
          <w:szCs w:val="28"/>
        </w:rPr>
        <w:t>здібностей).</w:t>
      </w:r>
    </w:p>
    <w:p w:rsidR="00B21ED2" w:rsidRPr="00750BFA" w:rsidRDefault="00B21ED2" w:rsidP="00B21ED2">
      <w:pPr>
        <w:pStyle w:val="a5"/>
        <w:widowControl w:val="0"/>
        <w:numPr>
          <w:ilvl w:val="0"/>
          <w:numId w:val="23"/>
        </w:numPr>
        <w:tabs>
          <w:tab w:val="left" w:pos="782"/>
        </w:tabs>
        <w:autoSpaceDE w:val="0"/>
        <w:autoSpaceDN w:val="0"/>
        <w:spacing w:line="360" w:lineRule="auto"/>
        <w:ind w:left="425" w:right="-2" w:hanging="425"/>
        <w:contextualSpacing w:val="0"/>
        <w:jc w:val="both"/>
        <w:rPr>
          <w:rFonts w:cs="Times New Roman"/>
          <w:szCs w:val="28"/>
        </w:rPr>
      </w:pPr>
      <w:r w:rsidRPr="00750BFA">
        <w:rPr>
          <w:rFonts w:cs="Times New Roman"/>
          <w:szCs w:val="28"/>
        </w:rPr>
        <w:t>Розвиток (робота над собою, постійне фізичне і духовне</w:t>
      </w:r>
      <w:r w:rsidRPr="00750BFA">
        <w:rPr>
          <w:rFonts w:cs="Times New Roman"/>
          <w:spacing w:val="-41"/>
          <w:szCs w:val="28"/>
        </w:rPr>
        <w:t xml:space="preserve"> </w:t>
      </w:r>
      <w:r w:rsidRPr="00750BFA">
        <w:rPr>
          <w:rFonts w:cs="Times New Roman"/>
          <w:szCs w:val="28"/>
        </w:rPr>
        <w:t>вдосконалення).</w:t>
      </w:r>
    </w:p>
    <w:p w:rsidR="00B21ED2" w:rsidRPr="00750BFA" w:rsidRDefault="00B21ED2" w:rsidP="00B21ED2">
      <w:pPr>
        <w:pStyle w:val="a5"/>
        <w:widowControl w:val="0"/>
        <w:numPr>
          <w:ilvl w:val="0"/>
          <w:numId w:val="23"/>
        </w:numPr>
        <w:tabs>
          <w:tab w:val="left" w:pos="782"/>
        </w:tabs>
        <w:autoSpaceDE w:val="0"/>
        <w:autoSpaceDN w:val="0"/>
        <w:spacing w:line="360" w:lineRule="auto"/>
        <w:ind w:left="425" w:right="-2" w:hanging="425"/>
        <w:contextualSpacing w:val="0"/>
        <w:jc w:val="both"/>
        <w:rPr>
          <w:rFonts w:cs="Times New Roman"/>
          <w:szCs w:val="28"/>
        </w:rPr>
      </w:pPr>
      <w:r w:rsidRPr="00750BFA">
        <w:rPr>
          <w:rFonts w:cs="Times New Roman"/>
          <w:szCs w:val="28"/>
        </w:rPr>
        <w:t>Розваги (приємне, необтяжливе проведення часу, відсутність</w:t>
      </w:r>
      <w:r w:rsidRPr="00750BFA">
        <w:rPr>
          <w:rFonts w:cs="Times New Roman"/>
          <w:spacing w:val="-42"/>
          <w:szCs w:val="28"/>
        </w:rPr>
        <w:t xml:space="preserve"> </w:t>
      </w:r>
      <w:r w:rsidRPr="00750BFA">
        <w:rPr>
          <w:rFonts w:cs="Times New Roman"/>
          <w:szCs w:val="28"/>
        </w:rPr>
        <w:t>обов’язків).</w:t>
      </w:r>
    </w:p>
    <w:p w:rsidR="00B21ED2" w:rsidRPr="00750BFA" w:rsidRDefault="00B21ED2" w:rsidP="00B21ED2">
      <w:pPr>
        <w:pStyle w:val="a5"/>
        <w:widowControl w:val="0"/>
        <w:numPr>
          <w:ilvl w:val="0"/>
          <w:numId w:val="23"/>
        </w:numPr>
        <w:tabs>
          <w:tab w:val="left" w:pos="782"/>
        </w:tabs>
        <w:autoSpaceDE w:val="0"/>
        <w:autoSpaceDN w:val="0"/>
        <w:spacing w:line="360" w:lineRule="auto"/>
        <w:ind w:left="425" w:right="-2" w:hanging="425"/>
        <w:contextualSpacing w:val="0"/>
        <w:jc w:val="both"/>
        <w:rPr>
          <w:rFonts w:cs="Times New Roman"/>
          <w:szCs w:val="28"/>
        </w:rPr>
      </w:pPr>
      <w:r w:rsidRPr="00750BFA">
        <w:rPr>
          <w:rFonts w:cs="Times New Roman"/>
          <w:szCs w:val="28"/>
        </w:rPr>
        <w:t>Свобода (самостійність, незалежність у думках і</w:t>
      </w:r>
      <w:r w:rsidRPr="00750BFA">
        <w:rPr>
          <w:rFonts w:cs="Times New Roman"/>
          <w:spacing w:val="-3"/>
          <w:szCs w:val="28"/>
        </w:rPr>
        <w:t xml:space="preserve"> </w:t>
      </w:r>
      <w:r w:rsidRPr="00750BFA">
        <w:rPr>
          <w:rFonts w:cs="Times New Roman"/>
          <w:szCs w:val="28"/>
        </w:rPr>
        <w:t>вчинках).</w:t>
      </w:r>
    </w:p>
    <w:p w:rsidR="00B21ED2" w:rsidRPr="00750BFA" w:rsidRDefault="00B21ED2" w:rsidP="00B21ED2">
      <w:pPr>
        <w:pStyle w:val="a5"/>
        <w:widowControl w:val="0"/>
        <w:numPr>
          <w:ilvl w:val="0"/>
          <w:numId w:val="23"/>
        </w:numPr>
        <w:tabs>
          <w:tab w:val="left" w:pos="782"/>
        </w:tabs>
        <w:autoSpaceDE w:val="0"/>
        <w:autoSpaceDN w:val="0"/>
        <w:spacing w:line="360" w:lineRule="auto"/>
        <w:ind w:left="425" w:right="-2" w:hanging="425"/>
        <w:contextualSpacing w:val="0"/>
        <w:jc w:val="both"/>
        <w:rPr>
          <w:rFonts w:cs="Times New Roman"/>
          <w:szCs w:val="28"/>
        </w:rPr>
      </w:pPr>
      <w:r w:rsidRPr="00750BFA">
        <w:rPr>
          <w:rFonts w:cs="Times New Roman"/>
          <w:szCs w:val="28"/>
        </w:rPr>
        <w:t>Щасливе сімейне</w:t>
      </w:r>
      <w:r w:rsidRPr="00750BFA">
        <w:rPr>
          <w:rFonts w:cs="Times New Roman"/>
          <w:spacing w:val="3"/>
          <w:szCs w:val="28"/>
        </w:rPr>
        <w:t xml:space="preserve"> </w:t>
      </w:r>
      <w:r w:rsidRPr="00750BFA">
        <w:rPr>
          <w:rFonts w:cs="Times New Roman"/>
          <w:szCs w:val="28"/>
        </w:rPr>
        <w:t>життя.</w:t>
      </w:r>
    </w:p>
    <w:p w:rsidR="00B21ED2" w:rsidRPr="00750BFA" w:rsidRDefault="00B21ED2" w:rsidP="00B21ED2">
      <w:pPr>
        <w:pStyle w:val="a5"/>
        <w:widowControl w:val="0"/>
        <w:numPr>
          <w:ilvl w:val="0"/>
          <w:numId w:val="23"/>
        </w:numPr>
        <w:tabs>
          <w:tab w:val="left" w:pos="816"/>
        </w:tabs>
        <w:autoSpaceDE w:val="0"/>
        <w:autoSpaceDN w:val="0"/>
        <w:spacing w:line="360" w:lineRule="auto"/>
        <w:ind w:left="425" w:right="-2" w:hanging="425"/>
        <w:contextualSpacing w:val="0"/>
        <w:jc w:val="both"/>
        <w:rPr>
          <w:rFonts w:cs="Times New Roman"/>
          <w:szCs w:val="28"/>
        </w:rPr>
      </w:pPr>
      <w:r w:rsidRPr="00750BFA">
        <w:rPr>
          <w:rFonts w:cs="Times New Roman"/>
          <w:szCs w:val="28"/>
        </w:rPr>
        <w:t>Щастя інших (добробут, розвиток і вдосконалення інших людей, всього народу, людства в</w:t>
      </w:r>
      <w:r w:rsidRPr="00750BFA">
        <w:rPr>
          <w:rFonts w:cs="Times New Roman"/>
          <w:spacing w:val="5"/>
          <w:szCs w:val="28"/>
        </w:rPr>
        <w:t xml:space="preserve"> </w:t>
      </w:r>
      <w:r w:rsidRPr="00750BFA">
        <w:rPr>
          <w:rFonts w:cs="Times New Roman"/>
          <w:szCs w:val="28"/>
        </w:rPr>
        <w:t>цілому).</w:t>
      </w:r>
    </w:p>
    <w:p w:rsidR="00B21ED2" w:rsidRPr="00750BFA" w:rsidRDefault="00B21ED2" w:rsidP="00B21ED2">
      <w:pPr>
        <w:pStyle w:val="a5"/>
        <w:widowControl w:val="0"/>
        <w:numPr>
          <w:ilvl w:val="0"/>
          <w:numId w:val="23"/>
        </w:numPr>
        <w:tabs>
          <w:tab w:val="left" w:pos="0"/>
        </w:tabs>
        <w:autoSpaceDE w:val="0"/>
        <w:autoSpaceDN w:val="0"/>
        <w:spacing w:line="360" w:lineRule="auto"/>
        <w:ind w:left="425" w:right="-2" w:hanging="425"/>
        <w:contextualSpacing w:val="0"/>
        <w:jc w:val="both"/>
        <w:rPr>
          <w:rFonts w:cs="Times New Roman"/>
          <w:szCs w:val="28"/>
        </w:rPr>
      </w:pPr>
      <w:r w:rsidRPr="00750BFA">
        <w:rPr>
          <w:rFonts w:cs="Times New Roman"/>
          <w:szCs w:val="28"/>
        </w:rPr>
        <w:t>Творчість (можливість творчої</w:t>
      </w:r>
      <w:r w:rsidRPr="00750BFA">
        <w:rPr>
          <w:rFonts w:cs="Times New Roman"/>
          <w:spacing w:val="-7"/>
          <w:szCs w:val="28"/>
        </w:rPr>
        <w:t xml:space="preserve"> </w:t>
      </w:r>
      <w:r w:rsidRPr="00750BFA">
        <w:rPr>
          <w:rFonts w:cs="Times New Roman"/>
          <w:szCs w:val="28"/>
        </w:rPr>
        <w:t>діяльності).</w:t>
      </w:r>
    </w:p>
    <w:p w:rsidR="00B21ED2" w:rsidRPr="00750BFA" w:rsidRDefault="00B21ED2" w:rsidP="00B21ED2">
      <w:pPr>
        <w:pStyle w:val="a5"/>
        <w:widowControl w:val="0"/>
        <w:numPr>
          <w:ilvl w:val="0"/>
          <w:numId w:val="23"/>
        </w:numPr>
        <w:tabs>
          <w:tab w:val="left" w:pos="0"/>
        </w:tabs>
        <w:autoSpaceDE w:val="0"/>
        <w:autoSpaceDN w:val="0"/>
        <w:spacing w:line="360" w:lineRule="auto"/>
        <w:ind w:left="425" w:right="-2" w:hanging="425"/>
        <w:contextualSpacing w:val="0"/>
        <w:jc w:val="both"/>
        <w:rPr>
          <w:rFonts w:cs="Times New Roman"/>
          <w:szCs w:val="28"/>
        </w:rPr>
      </w:pPr>
      <w:r w:rsidRPr="00750BFA">
        <w:rPr>
          <w:rFonts w:cs="Times New Roman"/>
          <w:szCs w:val="28"/>
        </w:rPr>
        <w:t>Упевненість у собі (внутрішня гармонія, свобода від внутрішніх суперечностей, сумнівів).</w:t>
      </w:r>
      <w:r w:rsidRPr="00750BFA">
        <w:rPr>
          <w:rFonts w:cs="Times New Roman"/>
          <w:szCs w:val="28"/>
        </w:rPr>
        <w:br w:type="page"/>
      </w:r>
    </w:p>
    <w:p w:rsidR="00B21ED2" w:rsidRPr="00750BFA" w:rsidRDefault="00B21ED2" w:rsidP="00B21ED2">
      <w:pPr>
        <w:pStyle w:val="Heading2"/>
        <w:rPr>
          <w:lang w:val="uk-UA"/>
        </w:rPr>
      </w:pPr>
      <w:r w:rsidRPr="00750BFA">
        <w:rPr>
          <w:lang w:val="uk-UA"/>
        </w:rPr>
        <w:lastRenderedPageBreak/>
        <w:t>Список Б (інструментальні цінності):</w:t>
      </w:r>
    </w:p>
    <w:p w:rsidR="00B21ED2" w:rsidRPr="00750BFA" w:rsidRDefault="00B21ED2" w:rsidP="00B21ED2">
      <w:pPr>
        <w:pStyle w:val="Heading2"/>
        <w:rPr>
          <w:lang w:val="uk-UA"/>
        </w:rPr>
      </w:pPr>
    </w:p>
    <w:p w:rsidR="00B21ED2" w:rsidRPr="00750BFA" w:rsidRDefault="00B21ED2" w:rsidP="00B21ED2">
      <w:pPr>
        <w:pStyle w:val="a5"/>
        <w:widowControl w:val="0"/>
        <w:numPr>
          <w:ilvl w:val="0"/>
          <w:numId w:val="25"/>
        </w:numPr>
        <w:tabs>
          <w:tab w:val="left" w:pos="0"/>
        </w:tabs>
        <w:autoSpaceDE w:val="0"/>
        <w:autoSpaceDN w:val="0"/>
        <w:spacing w:line="360" w:lineRule="auto"/>
        <w:ind w:left="425" w:hanging="425"/>
        <w:contextualSpacing w:val="0"/>
        <w:jc w:val="both"/>
        <w:rPr>
          <w:rFonts w:cs="Times New Roman"/>
          <w:szCs w:val="28"/>
        </w:rPr>
      </w:pPr>
      <w:r w:rsidRPr="00750BFA">
        <w:rPr>
          <w:rFonts w:cs="Times New Roman"/>
          <w:szCs w:val="28"/>
        </w:rPr>
        <w:t>Акуратність (охайність), уміння тримати в порядку речі, порядок у</w:t>
      </w:r>
      <w:r w:rsidRPr="00750BFA">
        <w:rPr>
          <w:rFonts w:cs="Times New Roman"/>
          <w:spacing w:val="-15"/>
          <w:szCs w:val="28"/>
        </w:rPr>
        <w:t xml:space="preserve"> </w:t>
      </w:r>
      <w:r w:rsidRPr="00750BFA">
        <w:rPr>
          <w:rFonts w:cs="Times New Roman"/>
          <w:szCs w:val="28"/>
        </w:rPr>
        <w:t>справах.</w:t>
      </w:r>
    </w:p>
    <w:p w:rsidR="00B21ED2" w:rsidRPr="00750BFA" w:rsidRDefault="00B21ED2" w:rsidP="00B21ED2">
      <w:pPr>
        <w:pStyle w:val="a5"/>
        <w:widowControl w:val="0"/>
        <w:numPr>
          <w:ilvl w:val="0"/>
          <w:numId w:val="25"/>
        </w:numPr>
        <w:tabs>
          <w:tab w:val="left" w:pos="0"/>
        </w:tabs>
        <w:autoSpaceDE w:val="0"/>
        <w:autoSpaceDN w:val="0"/>
        <w:spacing w:line="360" w:lineRule="auto"/>
        <w:ind w:left="425" w:hanging="425"/>
        <w:contextualSpacing w:val="0"/>
        <w:jc w:val="both"/>
        <w:rPr>
          <w:rFonts w:cs="Times New Roman"/>
          <w:szCs w:val="28"/>
        </w:rPr>
      </w:pPr>
      <w:r w:rsidRPr="00750BFA">
        <w:rPr>
          <w:rFonts w:cs="Times New Roman"/>
          <w:szCs w:val="28"/>
        </w:rPr>
        <w:t>Вихованість (хороші</w:t>
      </w:r>
      <w:r w:rsidRPr="00750BFA">
        <w:rPr>
          <w:rFonts w:cs="Times New Roman"/>
          <w:spacing w:val="-6"/>
          <w:szCs w:val="28"/>
        </w:rPr>
        <w:t xml:space="preserve"> </w:t>
      </w:r>
      <w:r w:rsidRPr="00750BFA">
        <w:rPr>
          <w:rFonts w:cs="Times New Roman"/>
          <w:szCs w:val="28"/>
        </w:rPr>
        <w:t>манери).</w:t>
      </w:r>
    </w:p>
    <w:p w:rsidR="00B21ED2" w:rsidRPr="00750BFA" w:rsidRDefault="00B21ED2" w:rsidP="00B21ED2">
      <w:pPr>
        <w:pStyle w:val="a5"/>
        <w:widowControl w:val="0"/>
        <w:numPr>
          <w:ilvl w:val="0"/>
          <w:numId w:val="25"/>
        </w:numPr>
        <w:tabs>
          <w:tab w:val="left" w:pos="0"/>
        </w:tabs>
        <w:autoSpaceDE w:val="0"/>
        <w:autoSpaceDN w:val="0"/>
        <w:spacing w:line="360" w:lineRule="auto"/>
        <w:ind w:left="425" w:hanging="425"/>
        <w:contextualSpacing w:val="0"/>
        <w:jc w:val="both"/>
        <w:rPr>
          <w:rFonts w:cs="Times New Roman"/>
          <w:szCs w:val="28"/>
        </w:rPr>
      </w:pPr>
      <w:r w:rsidRPr="00750BFA">
        <w:rPr>
          <w:rFonts w:cs="Times New Roman"/>
          <w:szCs w:val="28"/>
        </w:rPr>
        <w:t>Високі запити (високі вимоги до життя і високі</w:t>
      </w:r>
      <w:r w:rsidRPr="00750BFA">
        <w:rPr>
          <w:rFonts w:cs="Times New Roman"/>
          <w:spacing w:val="-15"/>
          <w:szCs w:val="28"/>
        </w:rPr>
        <w:t xml:space="preserve"> </w:t>
      </w:r>
      <w:r w:rsidRPr="00750BFA">
        <w:rPr>
          <w:rFonts w:cs="Times New Roman"/>
          <w:szCs w:val="28"/>
        </w:rPr>
        <w:t>домагання).</w:t>
      </w:r>
    </w:p>
    <w:p w:rsidR="00B21ED2" w:rsidRPr="00750BFA" w:rsidRDefault="00B21ED2" w:rsidP="00B21ED2">
      <w:pPr>
        <w:pStyle w:val="a5"/>
        <w:widowControl w:val="0"/>
        <w:numPr>
          <w:ilvl w:val="0"/>
          <w:numId w:val="25"/>
        </w:numPr>
        <w:tabs>
          <w:tab w:val="left" w:pos="0"/>
        </w:tabs>
        <w:autoSpaceDE w:val="0"/>
        <w:autoSpaceDN w:val="0"/>
        <w:spacing w:line="360" w:lineRule="auto"/>
        <w:ind w:left="425" w:hanging="425"/>
        <w:contextualSpacing w:val="0"/>
        <w:jc w:val="both"/>
        <w:rPr>
          <w:rFonts w:cs="Times New Roman"/>
          <w:szCs w:val="28"/>
        </w:rPr>
      </w:pPr>
      <w:r w:rsidRPr="00750BFA">
        <w:rPr>
          <w:rFonts w:cs="Times New Roman"/>
          <w:szCs w:val="28"/>
        </w:rPr>
        <w:t>Життєрадісність (почуття</w:t>
      </w:r>
      <w:r w:rsidRPr="00750BFA">
        <w:rPr>
          <w:rFonts w:cs="Times New Roman"/>
          <w:spacing w:val="1"/>
          <w:szCs w:val="28"/>
        </w:rPr>
        <w:t xml:space="preserve"> </w:t>
      </w:r>
      <w:r w:rsidRPr="00750BFA">
        <w:rPr>
          <w:rFonts w:cs="Times New Roman"/>
          <w:szCs w:val="28"/>
        </w:rPr>
        <w:t>гумору).</w:t>
      </w:r>
    </w:p>
    <w:p w:rsidR="00B21ED2" w:rsidRPr="00750BFA" w:rsidRDefault="00B21ED2" w:rsidP="00B21ED2">
      <w:pPr>
        <w:pStyle w:val="a5"/>
        <w:widowControl w:val="0"/>
        <w:numPr>
          <w:ilvl w:val="0"/>
          <w:numId w:val="25"/>
        </w:numPr>
        <w:tabs>
          <w:tab w:val="left" w:pos="0"/>
        </w:tabs>
        <w:autoSpaceDE w:val="0"/>
        <w:autoSpaceDN w:val="0"/>
        <w:spacing w:line="360" w:lineRule="auto"/>
        <w:ind w:left="425" w:hanging="425"/>
        <w:contextualSpacing w:val="0"/>
        <w:jc w:val="both"/>
        <w:rPr>
          <w:rFonts w:cs="Times New Roman"/>
          <w:szCs w:val="28"/>
        </w:rPr>
      </w:pPr>
      <w:r w:rsidRPr="00750BFA">
        <w:rPr>
          <w:rFonts w:cs="Times New Roman"/>
          <w:szCs w:val="28"/>
        </w:rPr>
        <w:t>Старанність</w:t>
      </w:r>
      <w:r w:rsidRPr="00750BFA">
        <w:rPr>
          <w:rFonts w:cs="Times New Roman"/>
          <w:spacing w:val="-2"/>
          <w:szCs w:val="28"/>
        </w:rPr>
        <w:t xml:space="preserve"> </w:t>
      </w:r>
      <w:r w:rsidRPr="00750BFA">
        <w:rPr>
          <w:rFonts w:cs="Times New Roman"/>
          <w:szCs w:val="28"/>
        </w:rPr>
        <w:t>(дисциплінованість).</w:t>
      </w:r>
    </w:p>
    <w:p w:rsidR="00B21ED2" w:rsidRPr="00750BFA" w:rsidRDefault="00B21ED2" w:rsidP="00B21ED2">
      <w:pPr>
        <w:pStyle w:val="a5"/>
        <w:widowControl w:val="0"/>
        <w:numPr>
          <w:ilvl w:val="0"/>
          <w:numId w:val="25"/>
        </w:numPr>
        <w:tabs>
          <w:tab w:val="left" w:pos="0"/>
        </w:tabs>
        <w:autoSpaceDE w:val="0"/>
        <w:autoSpaceDN w:val="0"/>
        <w:spacing w:line="360" w:lineRule="auto"/>
        <w:ind w:left="425" w:hanging="425"/>
        <w:contextualSpacing w:val="0"/>
        <w:jc w:val="both"/>
        <w:rPr>
          <w:rFonts w:cs="Times New Roman"/>
          <w:szCs w:val="28"/>
        </w:rPr>
      </w:pPr>
      <w:r w:rsidRPr="00750BFA">
        <w:rPr>
          <w:rFonts w:cs="Times New Roman"/>
          <w:szCs w:val="28"/>
        </w:rPr>
        <w:t>Незалежність (здатність діяти самостійно, рішуче).</w:t>
      </w:r>
    </w:p>
    <w:p w:rsidR="00B21ED2" w:rsidRPr="00750BFA" w:rsidRDefault="00B21ED2" w:rsidP="00B21ED2">
      <w:pPr>
        <w:pStyle w:val="a5"/>
        <w:widowControl w:val="0"/>
        <w:numPr>
          <w:ilvl w:val="0"/>
          <w:numId w:val="25"/>
        </w:numPr>
        <w:tabs>
          <w:tab w:val="left" w:pos="0"/>
        </w:tabs>
        <w:autoSpaceDE w:val="0"/>
        <w:autoSpaceDN w:val="0"/>
        <w:spacing w:line="360" w:lineRule="auto"/>
        <w:ind w:left="425" w:hanging="425"/>
        <w:contextualSpacing w:val="0"/>
        <w:jc w:val="both"/>
        <w:rPr>
          <w:rFonts w:cs="Times New Roman"/>
          <w:szCs w:val="28"/>
        </w:rPr>
      </w:pPr>
      <w:r w:rsidRPr="00750BFA">
        <w:rPr>
          <w:rFonts w:cs="Times New Roman"/>
          <w:szCs w:val="28"/>
        </w:rPr>
        <w:t>Непримиренність до недоліків в собі і</w:t>
      </w:r>
      <w:r w:rsidRPr="00750BFA">
        <w:rPr>
          <w:rFonts w:cs="Times New Roman"/>
          <w:spacing w:val="-5"/>
          <w:szCs w:val="28"/>
        </w:rPr>
        <w:t xml:space="preserve"> в </w:t>
      </w:r>
      <w:r w:rsidRPr="00750BFA">
        <w:rPr>
          <w:rFonts w:cs="Times New Roman"/>
          <w:szCs w:val="28"/>
        </w:rPr>
        <w:t>інших.</w:t>
      </w:r>
    </w:p>
    <w:p w:rsidR="00B21ED2" w:rsidRPr="00750BFA" w:rsidRDefault="00B21ED2" w:rsidP="00B21ED2">
      <w:pPr>
        <w:pStyle w:val="a5"/>
        <w:widowControl w:val="0"/>
        <w:numPr>
          <w:ilvl w:val="0"/>
          <w:numId w:val="25"/>
        </w:numPr>
        <w:tabs>
          <w:tab w:val="left" w:pos="0"/>
        </w:tabs>
        <w:autoSpaceDE w:val="0"/>
        <w:autoSpaceDN w:val="0"/>
        <w:spacing w:line="360" w:lineRule="auto"/>
        <w:ind w:left="425" w:hanging="425"/>
        <w:contextualSpacing w:val="0"/>
        <w:jc w:val="both"/>
        <w:rPr>
          <w:rFonts w:cs="Times New Roman"/>
          <w:szCs w:val="28"/>
        </w:rPr>
      </w:pPr>
      <w:r w:rsidRPr="00750BFA">
        <w:rPr>
          <w:rFonts w:cs="Times New Roman"/>
          <w:szCs w:val="28"/>
        </w:rPr>
        <w:t>Освіченість (широта знань, висока загальна</w:t>
      </w:r>
      <w:r w:rsidRPr="00750BFA">
        <w:rPr>
          <w:rFonts w:cs="Times New Roman"/>
          <w:spacing w:val="5"/>
          <w:szCs w:val="28"/>
        </w:rPr>
        <w:t xml:space="preserve"> </w:t>
      </w:r>
      <w:r w:rsidRPr="00750BFA">
        <w:rPr>
          <w:rFonts w:cs="Times New Roman"/>
          <w:szCs w:val="28"/>
        </w:rPr>
        <w:t>культура).</w:t>
      </w:r>
    </w:p>
    <w:p w:rsidR="00B21ED2" w:rsidRPr="00750BFA" w:rsidRDefault="00B21ED2" w:rsidP="00B21ED2">
      <w:pPr>
        <w:pStyle w:val="a5"/>
        <w:widowControl w:val="0"/>
        <w:numPr>
          <w:ilvl w:val="0"/>
          <w:numId w:val="25"/>
        </w:numPr>
        <w:tabs>
          <w:tab w:val="left" w:pos="0"/>
        </w:tabs>
        <w:autoSpaceDE w:val="0"/>
        <w:autoSpaceDN w:val="0"/>
        <w:spacing w:line="360" w:lineRule="auto"/>
        <w:ind w:left="425" w:hanging="425"/>
        <w:contextualSpacing w:val="0"/>
        <w:jc w:val="both"/>
        <w:rPr>
          <w:rFonts w:cs="Times New Roman"/>
          <w:szCs w:val="28"/>
        </w:rPr>
      </w:pPr>
      <w:r w:rsidRPr="00750BFA">
        <w:rPr>
          <w:rFonts w:cs="Times New Roman"/>
          <w:szCs w:val="28"/>
        </w:rPr>
        <w:t>Відповідальність (уміння тримати</w:t>
      </w:r>
      <w:r w:rsidRPr="00750BFA">
        <w:rPr>
          <w:rFonts w:cs="Times New Roman"/>
          <w:spacing w:val="6"/>
          <w:szCs w:val="28"/>
        </w:rPr>
        <w:t xml:space="preserve"> </w:t>
      </w:r>
      <w:r w:rsidRPr="00750BFA">
        <w:rPr>
          <w:rFonts w:cs="Times New Roman"/>
          <w:szCs w:val="28"/>
        </w:rPr>
        <w:t>слово).</w:t>
      </w:r>
    </w:p>
    <w:p w:rsidR="00B21ED2" w:rsidRPr="00750BFA" w:rsidRDefault="00B21ED2" w:rsidP="00B21ED2">
      <w:pPr>
        <w:pStyle w:val="a5"/>
        <w:widowControl w:val="0"/>
        <w:numPr>
          <w:ilvl w:val="0"/>
          <w:numId w:val="25"/>
        </w:numPr>
        <w:tabs>
          <w:tab w:val="left" w:pos="0"/>
          <w:tab w:val="left" w:pos="796"/>
        </w:tabs>
        <w:autoSpaceDE w:val="0"/>
        <w:autoSpaceDN w:val="0"/>
        <w:spacing w:line="360" w:lineRule="auto"/>
        <w:ind w:left="425" w:hanging="425"/>
        <w:contextualSpacing w:val="0"/>
        <w:jc w:val="both"/>
        <w:rPr>
          <w:rFonts w:cs="Times New Roman"/>
          <w:szCs w:val="28"/>
        </w:rPr>
      </w:pPr>
      <w:r w:rsidRPr="00750BFA">
        <w:rPr>
          <w:rFonts w:cs="Times New Roman"/>
          <w:szCs w:val="28"/>
        </w:rPr>
        <w:t>Раціоналізм (уміння логічно мислити, ухвалювати обдумані, раціональні рішення).</w:t>
      </w:r>
    </w:p>
    <w:p w:rsidR="00B21ED2" w:rsidRPr="00750BFA" w:rsidRDefault="00B21ED2" w:rsidP="00B21ED2">
      <w:pPr>
        <w:pStyle w:val="a5"/>
        <w:widowControl w:val="0"/>
        <w:numPr>
          <w:ilvl w:val="0"/>
          <w:numId w:val="25"/>
        </w:numPr>
        <w:tabs>
          <w:tab w:val="left" w:pos="0"/>
          <w:tab w:val="left" w:pos="782"/>
        </w:tabs>
        <w:autoSpaceDE w:val="0"/>
        <w:autoSpaceDN w:val="0"/>
        <w:spacing w:line="360" w:lineRule="auto"/>
        <w:ind w:left="425" w:hanging="425"/>
        <w:contextualSpacing w:val="0"/>
        <w:jc w:val="both"/>
        <w:rPr>
          <w:rFonts w:cs="Times New Roman"/>
          <w:szCs w:val="28"/>
        </w:rPr>
      </w:pPr>
      <w:r w:rsidRPr="00750BFA">
        <w:rPr>
          <w:rFonts w:cs="Times New Roman"/>
          <w:szCs w:val="28"/>
        </w:rPr>
        <w:t>Самоконтроль (стриманість,</w:t>
      </w:r>
      <w:r w:rsidRPr="00750BFA">
        <w:rPr>
          <w:rFonts w:cs="Times New Roman"/>
          <w:spacing w:val="2"/>
          <w:szCs w:val="28"/>
        </w:rPr>
        <w:t xml:space="preserve"> </w:t>
      </w:r>
      <w:r w:rsidRPr="00750BFA">
        <w:rPr>
          <w:rFonts w:cs="Times New Roman"/>
          <w:szCs w:val="28"/>
        </w:rPr>
        <w:t>самодисципліна).</w:t>
      </w:r>
    </w:p>
    <w:p w:rsidR="00B21ED2" w:rsidRPr="00750BFA" w:rsidRDefault="00B21ED2" w:rsidP="00B21ED2">
      <w:pPr>
        <w:pStyle w:val="a5"/>
        <w:widowControl w:val="0"/>
        <w:numPr>
          <w:ilvl w:val="0"/>
          <w:numId w:val="25"/>
        </w:numPr>
        <w:tabs>
          <w:tab w:val="left" w:pos="0"/>
          <w:tab w:val="left" w:pos="782"/>
        </w:tabs>
        <w:autoSpaceDE w:val="0"/>
        <w:autoSpaceDN w:val="0"/>
        <w:spacing w:line="360" w:lineRule="auto"/>
        <w:ind w:left="425" w:hanging="425"/>
        <w:contextualSpacing w:val="0"/>
        <w:jc w:val="both"/>
        <w:rPr>
          <w:rFonts w:cs="Times New Roman"/>
          <w:szCs w:val="28"/>
        </w:rPr>
      </w:pPr>
      <w:r w:rsidRPr="00750BFA">
        <w:rPr>
          <w:rFonts w:cs="Times New Roman"/>
          <w:szCs w:val="28"/>
        </w:rPr>
        <w:t>Сміливість в отстоюванні своєї думки, своїх</w:t>
      </w:r>
      <w:r w:rsidRPr="00750BFA">
        <w:rPr>
          <w:rFonts w:cs="Times New Roman"/>
          <w:spacing w:val="-11"/>
          <w:szCs w:val="28"/>
        </w:rPr>
        <w:t xml:space="preserve"> </w:t>
      </w:r>
      <w:r w:rsidRPr="00750BFA">
        <w:rPr>
          <w:rFonts w:cs="Times New Roman"/>
          <w:szCs w:val="28"/>
        </w:rPr>
        <w:t>поглядів.</w:t>
      </w:r>
    </w:p>
    <w:p w:rsidR="00B21ED2" w:rsidRPr="00750BFA" w:rsidRDefault="00B21ED2" w:rsidP="00B21ED2">
      <w:pPr>
        <w:pStyle w:val="a5"/>
        <w:widowControl w:val="0"/>
        <w:numPr>
          <w:ilvl w:val="0"/>
          <w:numId w:val="25"/>
        </w:numPr>
        <w:tabs>
          <w:tab w:val="left" w:pos="0"/>
          <w:tab w:val="left" w:pos="939"/>
          <w:tab w:val="left" w:pos="940"/>
          <w:tab w:val="left" w:pos="2000"/>
          <w:tab w:val="left" w:pos="2772"/>
          <w:tab w:val="left" w:pos="3919"/>
          <w:tab w:val="left" w:pos="5368"/>
          <w:tab w:val="left" w:pos="5871"/>
          <w:tab w:val="left" w:pos="7004"/>
          <w:tab w:val="left" w:pos="7508"/>
          <w:tab w:val="left" w:pos="9019"/>
        </w:tabs>
        <w:autoSpaceDE w:val="0"/>
        <w:autoSpaceDN w:val="0"/>
        <w:spacing w:line="360" w:lineRule="auto"/>
        <w:ind w:left="425" w:hanging="425"/>
        <w:contextualSpacing w:val="0"/>
        <w:jc w:val="both"/>
        <w:rPr>
          <w:rFonts w:cs="Times New Roman"/>
          <w:szCs w:val="28"/>
        </w:rPr>
      </w:pPr>
      <w:r w:rsidRPr="00750BFA">
        <w:rPr>
          <w:rFonts w:cs="Times New Roman"/>
          <w:szCs w:val="28"/>
        </w:rPr>
        <w:t>Тверда воля (уміння наполягти на своєму, не відступати перед труднощами).</w:t>
      </w:r>
    </w:p>
    <w:p w:rsidR="00B21ED2" w:rsidRPr="00750BFA" w:rsidRDefault="00B21ED2" w:rsidP="00B21ED2">
      <w:pPr>
        <w:pStyle w:val="a5"/>
        <w:widowControl w:val="0"/>
        <w:numPr>
          <w:ilvl w:val="0"/>
          <w:numId w:val="25"/>
        </w:numPr>
        <w:tabs>
          <w:tab w:val="left" w:pos="0"/>
          <w:tab w:val="left" w:pos="782"/>
        </w:tabs>
        <w:autoSpaceDE w:val="0"/>
        <w:autoSpaceDN w:val="0"/>
        <w:spacing w:line="360" w:lineRule="auto"/>
        <w:ind w:left="425" w:hanging="425"/>
        <w:contextualSpacing w:val="0"/>
        <w:jc w:val="both"/>
        <w:rPr>
          <w:rFonts w:cs="Times New Roman"/>
          <w:szCs w:val="28"/>
        </w:rPr>
      </w:pPr>
      <w:r w:rsidRPr="00750BFA">
        <w:rPr>
          <w:rFonts w:cs="Times New Roman"/>
          <w:szCs w:val="28"/>
        </w:rPr>
        <w:t>Терпимість (до поглядів і думок інших, уміння прощати</w:t>
      </w:r>
      <w:r w:rsidRPr="00750BFA">
        <w:rPr>
          <w:rFonts w:cs="Times New Roman"/>
          <w:spacing w:val="-37"/>
          <w:szCs w:val="28"/>
        </w:rPr>
        <w:t xml:space="preserve"> </w:t>
      </w:r>
      <w:r w:rsidRPr="00750BFA">
        <w:rPr>
          <w:rFonts w:cs="Times New Roman"/>
          <w:szCs w:val="28"/>
        </w:rPr>
        <w:t>іншим їх помилки).</w:t>
      </w:r>
    </w:p>
    <w:p w:rsidR="00B21ED2" w:rsidRPr="00750BFA" w:rsidRDefault="00B21ED2" w:rsidP="00B21ED2">
      <w:pPr>
        <w:pStyle w:val="a5"/>
        <w:widowControl w:val="0"/>
        <w:numPr>
          <w:ilvl w:val="0"/>
          <w:numId w:val="25"/>
        </w:numPr>
        <w:tabs>
          <w:tab w:val="left" w:pos="0"/>
          <w:tab w:val="left" w:pos="864"/>
        </w:tabs>
        <w:autoSpaceDE w:val="0"/>
        <w:autoSpaceDN w:val="0"/>
        <w:spacing w:line="360" w:lineRule="auto"/>
        <w:ind w:left="425" w:hanging="425"/>
        <w:contextualSpacing w:val="0"/>
        <w:jc w:val="both"/>
        <w:rPr>
          <w:rFonts w:cs="Times New Roman"/>
          <w:szCs w:val="28"/>
        </w:rPr>
      </w:pPr>
      <w:r w:rsidRPr="00750BFA">
        <w:rPr>
          <w:rFonts w:cs="Times New Roman"/>
          <w:szCs w:val="28"/>
        </w:rPr>
        <w:t xml:space="preserve">Широта поглядів (уміння зрозуміти чужу точку зору, поважати </w:t>
      </w:r>
      <w:r w:rsidRPr="00750BFA">
        <w:rPr>
          <w:rFonts w:cs="Times New Roman"/>
          <w:spacing w:val="2"/>
          <w:szCs w:val="28"/>
        </w:rPr>
        <w:t xml:space="preserve">інші </w:t>
      </w:r>
      <w:r w:rsidRPr="00750BFA">
        <w:rPr>
          <w:rFonts w:cs="Times New Roman"/>
          <w:szCs w:val="28"/>
        </w:rPr>
        <w:t>смаки, звичаї,</w:t>
      </w:r>
      <w:r w:rsidRPr="00750BFA">
        <w:rPr>
          <w:rFonts w:cs="Times New Roman"/>
          <w:spacing w:val="7"/>
          <w:szCs w:val="28"/>
        </w:rPr>
        <w:t xml:space="preserve"> </w:t>
      </w:r>
      <w:r w:rsidRPr="00750BFA">
        <w:rPr>
          <w:rFonts w:cs="Times New Roman"/>
          <w:szCs w:val="28"/>
        </w:rPr>
        <w:t>звички).</w:t>
      </w:r>
    </w:p>
    <w:p w:rsidR="00B21ED2" w:rsidRPr="00750BFA" w:rsidRDefault="00B21ED2" w:rsidP="00B21ED2">
      <w:pPr>
        <w:pStyle w:val="a5"/>
        <w:widowControl w:val="0"/>
        <w:numPr>
          <w:ilvl w:val="0"/>
          <w:numId w:val="25"/>
        </w:numPr>
        <w:tabs>
          <w:tab w:val="left" w:pos="0"/>
          <w:tab w:val="left" w:pos="782"/>
        </w:tabs>
        <w:autoSpaceDE w:val="0"/>
        <w:autoSpaceDN w:val="0"/>
        <w:spacing w:line="360" w:lineRule="auto"/>
        <w:ind w:left="425" w:hanging="425"/>
        <w:contextualSpacing w:val="0"/>
        <w:jc w:val="both"/>
        <w:rPr>
          <w:rFonts w:cs="Times New Roman"/>
          <w:szCs w:val="28"/>
        </w:rPr>
      </w:pPr>
      <w:r w:rsidRPr="00750BFA">
        <w:rPr>
          <w:rFonts w:cs="Times New Roman"/>
          <w:szCs w:val="28"/>
        </w:rPr>
        <w:t>Чесність (правдивість,</w:t>
      </w:r>
      <w:r w:rsidRPr="00750BFA">
        <w:rPr>
          <w:rFonts w:cs="Times New Roman"/>
          <w:spacing w:val="2"/>
          <w:szCs w:val="28"/>
        </w:rPr>
        <w:t xml:space="preserve"> </w:t>
      </w:r>
      <w:r w:rsidRPr="00750BFA">
        <w:rPr>
          <w:rFonts w:cs="Times New Roman"/>
          <w:szCs w:val="28"/>
        </w:rPr>
        <w:t>щирість).</w:t>
      </w:r>
    </w:p>
    <w:p w:rsidR="00B21ED2" w:rsidRPr="00750BFA" w:rsidRDefault="00B21ED2" w:rsidP="00B21ED2">
      <w:pPr>
        <w:pStyle w:val="a5"/>
        <w:widowControl w:val="0"/>
        <w:numPr>
          <w:ilvl w:val="0"/>
          <w:numId w:val="25"/>
        </w:numPr>
        <w:tabs>
          <w:tab w:val="left" w:pos="0"/>
          <w:tab w:val="left" w:pos="782"/>
        </w:tabs>
        <w:autoSpaceDE w:val="0"/>
        <w:autoSpaceDN w:val="0"/>
        <w:spacing w:line="360" w:lineRule="auto"/>
        <w:ind w:left="425" w:hanging="425"/>
        <w:contextualSpacing w:val="0"/>
        <w:jc w:val="both"/>
        <w:rPr>
          <w:rFonts w:cs="Times New Roman"/>
          <w:szCs w:val="28"/>
        </w:rPr>
      </w:pPr>
      <w:r w:rsidRPr="00750BFA">
        <w:rPr>
          <w:rFonts w:cs="Times New Roman"/>
          <w:szCs w:val="28"/>
        </w:rPr>
        <w:t>Ефективність у справах (працьовитість, продуктивність в</w:t>
      </w:r>
      <w:r w:rsidRPr="00750BFA">
        <w:rPr>
          <w:rFonts w:cs="Times New Roman"/>
          <w:spacing w:val="-7"/>
          <w:szCs w:val="28"/>
        </w:rPr>
        <w:t xml:space="preserve"> </w:t>
      </w:r>
      <w:r w:rsidRPr="00750BFA">
        <w:rPr>
          <w:rFonts w:cs="Times New Roman"/>
          <w:szCs w:val="28"/>
        </w:rPr>
        <w:t>роботі).</w:t>
      </w:r>
    </w:p>
    <w:p w:rsidR="00B21ED2" w:rsidRPr="00750BFA" w:rsidRDefault="00B21ED2" w:rsidP="00B21ED2">
      <w:pPr>
        <w:pStyle w:val="a5"/>
        <w:widowControl w:val="0"/>
        <w:numPr>
          <w:ilvl w:val="0"/>
          <w:numId w:val="25"/>
        </w:numPr>
        <w:tabs>
          <w:tab w:val="left" w:pos="0"/>
          <w:tab w:val="left" w:pos="782"/>
        </w:tabs>
        <w:autoSpaceDE w:val="0"/>
        <w:autoSpaceDN w:val="0"/>
        <w:spacing w:line="360" w:lineRule="auto"/>
        <w:ind w:left="425" w:hanging="425"/>
        <w:contextualSpacing w:val="0"/>
        <w:jc w:val="both"/>
        <w:rPr>
          <w:rFonts w:cs="Times New Roman"/>
          <w:szCs w:val="28"/>
        </w:rPr>
      </w:pPr>
      <w:r w:rsidRPr="00750BFA">
        <w:rPr>
          <w:rFonts w:cs="Times New Roman"/>
          <w:szCs w:val="28"/>
        </w:rPr>
        <w:t>Чуйність</w:t>
      </w:r>
      <w:r w:rsidRPr="00750BFA">
        <w:rPr>
          <w:rFonts w:cs="Times New Roman"/>
          <w:spacing w:val="-2"/>
          <w:szCs w:val="28"/>
        </w:rPr>
        <w:t xml:space="preserve"> </w:t>
      </w:r>
      <w:r w:rsidRPr="00750BFA">
        <w:rPr>
          <w:rFonts w:cs="Times New Roman"/>
          <w:szCs w:val="28"/>
        </w:rPr>
        <w:t>(дбайливість).</w:t>
      </w:r>
    </w:p>
    <w:p w:rsidR="00B21ED2" w:rsidRPr="00750BFA" w:rsidRDefault="00B21ED2" w:rsidP="00B21ED2">
      <w:pPr>
        <w:rPr>
          <w:b/>
          <w:sz w:val="28"/>
          <w:szCs w:val="28"/>
          <w:lang w:val="uk-UA"/>
        </w:rPr>
      </w:pPr>
      <w:r w:rsidRPr="00750BFA">
        <w:rPr>
          <w:b/>
          <w:sz w:val="28"/>
          <w:szCs w:val="28"/>
          <w:lang w:val="uk-UA"/>
        </w:rPr>
        <w:br w:type="page"/>
      </w:r>
    </w:p>
    <w:p w:rsidR="00B21ED2" w:rsidRPr="00750BFA" w:rsidRDefault="00B21ED2" w:rsidP="00B21ED2">
      <w:pPr>
        <w:spacing w:line="360" w:lineRule="auto"/>
        <w:ind w:right="606"/>
        <w:jc w:val="center"/>
        <w:rPr>
          <w:b/>
          <w:sz w:val="28"/>
          <w:szCs w:val="28"/>
          <w:lang w:val="uk-UA"/>
        </w:rPr>
      </w:pPr>
      <w:r w:rsidRPr="00750BFA">
        <w:rPr>
          <w:b/>
          <w:sz w:val="28"/>
          <w:szCs w:val="28"/>
          <w:lang w:val="uk-UA"/>
        </w:rPr>
        <w:lastRenderedPageBreak/>
        <w:t>ДОДАТОК Б</w:t>
      </w:r>
    </w:p>
    <w:p w:rsidR="00B21ED2" w:rsidRPr="00750BFA" w:rsidRDefault="00B21ED2" w:rsidP="00B21ED2">
      <w:pPr>
        <w:pStyle w:val="a3"/>
        <w:spacing w:line="360" w:lineRule="auto"/>
        <w:jc w:val="center"/>
        <w:rPr>
          <w:b/>
          <w:szCs w:val="28"/>
        </w:rPr>
      </w:pPr>
    </w:p>
    <w:p w:rsidR="00B21ED2" w:rsidRPr="00750BFA" w:rsidRDefault="00B21ED2" w:rsidP="00B21ED2">
      <w:pPr>
        <w:spacing w:line="360" w:lineRule="auto"/>
        <w:jc w:val="center"/>
        <w:rPr>
          <w:b/>
          <w:sz w:val="28"/>
          <w:szCs w:val="28"/>
          <w:lang w:val="uk-UA"/>
        </w:rPr>
      </w:pPr>
      <w:r w:rsidRPr="00750BFA">
        <w:rPr>
          <w:b/>
          <w:sz w:val="28"/>
          <w:szCs w:val="28"/>
          <w:lang w:val="uk-UA"/>
        </w:rPr>
        <w:t>Анкета «Вивчення гігієнічних навиків»</w:t>
      </w:r>
    </w:p>
    <w:p w:rsidR="00B21ED2" w:rsidRPr="00750BFA" w:rsidRDefault="00B21ED2" w:rsidP="00B21ED2">
      <w:pPr>
        <w:pStyle w:val="a3"/>
        <w:spacing w:line="360" w:lineRule="auto"/>
        <w:rPr>
          <w:b/>
          <w:szCs w:val="28"/>
        </w:rPr>
      </w:pPr>
    </w:p>
    <w:p w:rsidR="00B21ED2" w:rsidRPr="00750BFA" w:rsidRDefault="00B21ED2" w:rsidP="00B21ED2">
      <w:pPr>
        <w:pStyle w:val="a3"/>
        <w:tabs>
          <w:tab w:val="left" w:pos="0"/>
        </w:tabs>
        <w:spacing w:line="360" w:lineRule="auto"/>
        <w:ind w:right="-2" w:firstLine="709"/>
        <w:rPr>
          <w:szCs w:val="28"/>
        </w:rPr>
      </w:pPr>
      <w:r w:rsidRPr="00750BFA">
        <w:rPr>
          <w:szCs w:val="28"/>
        </w:rPr>
        <w:t>З декількох запропонованих варіантів відповідей виберіть, будь ласка, найбільш відповідний Вашому способу</w:t>
      </w:r>
      <w:r w:rsidRPr="00750BFA">
        <w:rPr>
          <w:spacing w:val="4"/>
          <w:szCs w:val="28"/>
        </w:rPr>
        <w:t xml:space="preserve"> </w:t>
      </w:r>
      <w:r w:rsidRPr="00750BFA">
        <w:rPr>
          <w:szCs w:val="28"/>
        </w:rPr>
        <w:t>життя.</w:t>
      </w:r>
    </w:p>
    <w:p w:rsidR="00B21ED2" w:rsidRPr="00750BFA" w:rsidRDefault="00B21ED2" w:rsidP="00B21ED2">
      <w:pPr>
        <w:pStyle w:val="a3"/>
        <w:spacing w:line="360" w:lineRule="auto"/>
        <w:ind w:right="-2"/>
        <w:rPr>
          <w:szCs w:val="28"/>
        </w:rPr>
      </w:pPr>
    </w:p>
    <w:p w:rsidR="00B21ED2" w:rsidRPr="00750BFA" w:rsidRDefault="00B21ED2" w:rsidP="00B21ED2">
      <w:pPr>
        <w:pStyle w:val="a5"/>
        <w:widowControl w:val="0"/>
        <w:numPr>
          <w:ilvl w:val="0"/>
          <w:numId w:val="26"/>
        </w:numPr>
        <w:tabs>
          <w:tab w:val="left" w:pos="642"/>
        </w:tabs>
        <w:autoSpaceDE w:val="0"/>
        <w:autoSpaceDN w:val="0"/>
        <w:spacing w:line="360" w:lineRule="auto"/>
        <w:ind w:right="-2" w:firstLine="0"/>
        <w:contextualSpacing w:val="0"/>
        <w:jc w:val="both"/>
        <w:rPr>
          <w:rFonts w:cs="Times New Roman"/>
          <w:i/>
          <w:szCs w:val="28"/>
        </w:rPr>
      </w:pPr>
      <w:r w:rsidRPr="00750BFA">
        <w:rPr>
          <w:rFonts w:cs="Times New Roman"/>
          <w:i/>
          <w:szCs w:val="28"/>
        </w:rPr>
        <w:t>Тривалість Вашого нічного</w:t>
      </w:r>
      <w:r w:rsidRPr="00750BFA">
        <w:rPr>
          <w:rFonts w:cs="Times New Roman"/>
          <w:i/>
          <w:spacing w:val="1"/>
          <w:szCs w:val="28"/>
        </w:rPr>
        <w:t xml:space="preserve"> </w:t>
      </w:r>
      <w:r w:rsidRPr="00750BFA">
        <w:rPr>
          <w:rFonts w:cs="Times New Roman"/>
          <w:i/>
          <w:szCs w:val="28"/>
        </w:rPr>
        <w:t>сну:</w:t>
      </w:r>
    </w:p>
    <w:p w:rsidR="00B21ED2" w:rsidRPr="00750BFA" w:rsidRDefault="00B21ED2" w:rsidP="00B21ED2">
      <w:pPr>
        <w:pStyle w:val="a3"/>
        <w:tabs>
          <w:tab w:val="left" w:pos="9354"/>
        </w:tabs>
        <w:spacing w:line="360" w:lineRule="auto"/>
        <w:ind w:right="-2"/>
        <w:rPr>
          <w:szCs w:val="28"/>
        </w:rPr>
      </w:pPr>
      <w:r w:rsidRPr="00750BFA">
        <w:rPr>
          <w:szCs w:val="28"/>
        </w:rPr>
        <w:t>а) більше 9 годин;</w:t>
      </w:r>
    </w:p>
    <w:p w:rsidR="00B21ED2" w:rsidRPr="00750BFA" w:rsidRDefault="00B21ED2" w:rsidP="00B21ED2">
      <w:pPr>
        <w:pStyle w:val="a3"/>
        <w:tabs>
          <w:tab w:val="left" w:pos="9354"/>
        </w:tabs>
        <w:spacing w:line="360" w:lineRule="auto"/>
        <w:ind w:right="-2"/>
        <w:rPr>
          <w:szCs w:val="28"/>
        </w:rPr>
      </w:pPr>
      <w:r w:rsidRPr="00750BFA">
        <w:rPr>
          <w:szCs w:val="28"/>
        </w:rPr>
        <w:t>б) 8–9 годин;</w:t>
      </w:r>
    </w:p>
    <w:p w:rsidR="00B21ED2" w:rsidRPr="00750BFA" w:rsidRDefault="00B21ED2" w:rsidP="00B21ED2">
      <w:pPr>
        <w:pStyle w:val="a3"/>
        <w:tabs>
          <w:tab w:val="left" w:pos="9354"/>
        </w:tabs>
        <w:spacing w:line="360" w:lineRule="auto"/>
        <w:ind w:right="-2"/>
        <w:rPr>
          <w:szCs w:val="28"/>
        </w:rPr>
      </w:pPr>
      <w:r w:rsidRPr="00750BFA">
        <w:rPr>
          <w:szCs w:val="28"/>
        </w:rPr>
        <w:t>в) менше 8 годин.</w:t>
      </w:r>
    </w:p>
    <w:p w:rsidR="00B21ED2" w:rsidRPr="00750BFA" w:rsidRDefault="00B21ED2" w:rsidP="00B21ED2">
      <w:pPr>
        <w:pStyle w:val="a5"/>
        <w:widowControl w:val="0"/>
        <w:numPr>
          <w:ilvl w:val="0"/>
          <w:numId w:val="26"/>
        </w:numPr>
        <w:tabs>
          <w:tab w:val="left" w:pos="729"/>
        </w:tabs>
        <w:autoSpaceDE w:val="0"/>
        <w:autoSpaceDN w:val="0"/>
        <w:spacing w:line="360" w:lineRule="auto"/>
        <w:ind w:right="-2" w:firstLine="0"/>
        <w:contextualSpacing w:val="0"/>
        <w:jc w:val="both"/>
        <w:rPr>
          <w:rFonts w:cs="Times New Roman"/>
          <w:i/>
          <w:szCs w:val="28"/>
        </w:rPr>
      </w:pPr>
      <w:r w:rsidRPr="00750BFA">
        <w:rPr>
          <w:rFonts w:cs="Times New Roman"/>
          <w:i/>
          <w:szCs w:val="28"/>
        </w:rPr>
        <w:t>Загартовуючі процедури (контрастний душ, обливання, обтирання до поясу) вранці Ви:</w:t>
      </w:r>
    </w:p>
    <w:p w:rsidR="00B21ED2" w:rsidRPr="00750BFA" w:rsidRDefault="00B21ED2" w:rsidP="00B21ED2">
      <w:pPr>
        <w:pStyle w:val="a3"/>
        <w:spacing w:line="360" w:lineRule="auto"/>
        <w:ind w:right="-2"/>
        <w:rPr>
          <w:szCs w:val="28"/>
        </w:rPr>
      </w:pPr>
      <w:r w:rsidRPr="00750BFA">
        <w:rPr>
          <w:szCs w:val="28"/>
        </w:rPr>
        <w:t>а) не виконуєте;</w:t>
      </w:r>
    </w:p>
    <w:p w:rsidR="00B21ED2" w:rsidRPr="00750BFA" w:rsidRDefault="00B21ED2" w:rsidP="00B21ED2">
      <w:pPr>
        <w:pStyle w:val="a3"/>
        <w:spacing w:line="360" w:lineRule="auto"/>
        <w:ind w:right="-2"/>
        <w:rPr>
          <w:szCs w:val="28"/>
        </w:rPr>
      </w:pPr>
      <w:r w:rsidRPr="00750BFA">
        <w:rPr>
          <w:szCs w:val="28"/>
        </w:rPr>
        <w:t>б) виконуєте не регулярно;</w:t>
      </w:r>
    </w:p>
    <w:p w:rsidR="00B21ED2" w:rsidRPr="00750BFA" w:rsidRDefault="00B21ED2" w:rsidP="00B21ED2">
      <w:pPr>
        <w:pStyle w:val="a3"/>
        <w:spacing w:line="360" w:lineRule="auto"/>
        <w:ind w:right="-2"/>
        <w:rPr>
          <w:szCs w:val="28"/>
        </w:rPr>
      </w:pPr>
      <w:r w:rsidRPr="00750BFA">
        <w:rPr>
          <w:szCs w:val="28"/>
        </w:rPr>
        <w:t>в) робите регулярно.</w:t>
      </w:r>
    </w:p>
    <w:p w:rsidR="00B21ED2" w:rsidRPr="00750BFA" w:rsidRDefault="00B21ED2" w:rsidP="00B21ED2">
      <w:pPr>
        <w:pStyle w:val="a5"/>
        <w:widowControl w:val="0"/>
        <w:numPr>
          <w:ilvl w:val="0"/>
          <w:numId w:val="26"/>
        </w:numPr>
        <w:tabs>
          <w:tab w:val="left" w:pos="0"/>
        </w:tabs>
        <w:autoSpaceDE w:val="0"/>
        <w:autoSpaceDN w:val="0"/>
        <w:spacing w:line="360" w:lineRule="auto"/>
        <w:ind w:left="426" w:right="-2" w:firstLine="0"/>
        <w:contextualSpacing w:val="0"/>
        <w:jc w:val="both"/>
        <w:rPr>
          <w:rFonts w:cs="Times New Roman"/>
          <w:i/>
          <w:szCs w:val="28"/>
        </w:rPr>
      </w:pPr>
      <w:r w:rsidRPr="00750BFA">
        <w:rPr>
          <w:rFonts w:cs="Times New Roman"/>
          <w:i/>
          <w:szCs w:val="28"/>
        </w:rPr>
        <w:t>Ранкову гімнастику</w:t>
      </w:r>
      <w:r w:rsidRPr="00750BFA">
        <w:rPr>
          <w:rFonts w:cs="Times New Roman"/>
          <w:i/>
          <w:spacing w:val="3"/>
          <w:szCs w:val="28"/>
        </w:rPr>
        <w:t xml:space="preserve"> </w:t>
      </w:r>
      <w:r w:rsidRPr="00750BFA">
        <w:rPr>
          <w:rFonts w:cs="Times New Roman"/>
          <w:i/>
          <w:szCs w:val="28"/>
        </w:rPr>
        <w:t>Ви:</w:t>
      </w:r>
    </w:p>
    <w:p w:rsidR="00B21ED2" w:rsidRPr="00750BFA" w:rsidRDefault="00B21ED2" w:rsidP="00B21ED2">
      <w:pPr>
        <w:pStyle w:val="a3"/>
        <w:spacing w:line="360" w:lineRule="auto"/>
        <w:ind w:right="-2"/>
        <w:rPr>
          <w:szCs w:val="28"/>
        </w:rPr>
      </w:pPr>
      <w:r w:rsidRPr="00750BFA">
        <w:rPr>
          <w:szCs w:val="28"/>
        </w:rPr>
        <w:t>а) не робите;</w:t>
      </w:r>
    </w:p>
    <w:p w:rsidR="00B21ED2" w:rsidRPr="00750BFA" w:rsidRDefault="00B21ED2" w:rsidP="00B21ED2">
      <w:pPr>
        <w:pStyle w:val="a3"/>
        <w:spacing w:line="360" w:lineRule="auto"/>
        <w:ind w:right="-2"/>
        <w:rPr>
          <w:szCs w:val="28"/>
        </w:rPr>
      </w:pPr>
      <w:r w:rsidRPr="00750BFA">
        <w:rPr>
          <w:szCs w:val="28"/>
        </w:rPr>
        <w:t>б) робите іноді;</w:t>
      </w:r>
    </w:p>
    <w:p w:rsidR="00B21ED2" w:rsidRPr="00750BFA" w:rsidRDefault="00B21ED2" w:rsidP="00B21ED2">
      <w:pPr>
        <w:pStyle w:val="a3"/>
        <w:spacing w:line="360" w:lineRule="auto"/>
        <w:ind w:right="-2"/>
        <w:rPr>
          <w:szCs w:val="28"/>
        </w:rPr>
      </w:pPr>
      <w:r w:rsidRPr="00750BFA">
        <w:rPr>
          <w:szCs w:val="28"/>
        </w:rPr>
        <w:t>в) робите регулярно.</w:t>
      </w:r>
    </w:p>
    <w:p w:rsidR="00B21ED2" w:rsidRPr="00750BFA" w:rsidRDefault="00B21ED2" w:rsidP="00B21ED2">
      <w:pPr>
        <w:pStyle w:val="a5"/>
        <w:widowControl w:val="0"/>
        <w:numPr>
          <w:ilvl w:val="0"/>
          <w:numId w:val="26"/>
        </w:numPr>
        <w:tabs>
          <w:tab w:val="left" w:pos="705"/>
        </w:tabs>
        <w:autoSpaceDE w:val="0"/>
        <w:autoSpaceDN w:val="0"/>
        <w:spacing w:line="360" w:lineRule="auto"/>
        <w:ind w:right="-2" w:firstLine="0"/>
        <w:contextualSpacing w:val="0"/>
        <w:jc w:val="both"/>
        <w:rPr>
          <w:rFonts w:cs="Times New Roman"/>
          <w:i/>
          <w:szCs w:val="28"/>
        </w:rPr>
      </w:pPr>
      <w:r w:rsidRPr="00750BFA">
        <w:rPr>
          <w:rFonts w:cs="Times New Roman"/>
          <w:i/>
          <w:szCs w:val="28"/>
        </w:rPr>
        <w:t>Протягом дня об’єм Вашої рухової активності (ходьба, біг, стрибки і подібне) в цілому</w:t>
      </w:r>
      <w:r w:rsidRPr="00750BFA">
        <w:rPr>
          <w:rFonts w:cs="Times New Roman"/>
          <w:i/>
          <w:spacing w:val="2"/>
          <w:szCs w:val="28"/>
        </w:rPr>
        <w:t xml:space="preserve"> </w:t>
      </w:r>
      <w:r w:rsidRPr="00750BFA">
        <w:rPr>
          <w:rFonts w:cs="Times New Roman"/>
          <w:i/>
          <w:szCs w:val="28"/>
        </w:rPr>
        <w:t>складає:</w:t>
      </w:r>
    </w:p>
    <w:p w:rsidR="00B21ED2" w:rsidRPr="00750BFA" w:rsidRDefault="00B21ED2" w:rsidP="00B21ED2">
      <w:pPr>
        <w:pStyle w:val="a3"/>
        <w:spacing w:line="360" w:lineRule="auto"/>
        <w:ind w:right="-2"/>
        <w:rPr>
          <w:szCs w:val="28"/>
        </w:rPr>
      </w:pPr>
      <w:r w:rsidRPr="00750BFA">
        <w:rPr>
          <w:szCs w:val="28"/>
        </w:rPr>
        <w:t>а) менш 2-х годин;</w:t>
      </w:r>
    </w:p>
    <w:p w:rsidR="00B21ED2" w:rsidRPr="00750BFA" w:rsidRDefault="00B21ED2" w:rsidP="00B21ED2">
      <w:pPr>
        <w:pStyle w:val="a3"/>
        <w:spacing w:line="360" w:lineRule="auto"/>
        <w:ind w:right="-2"/>
        <w:rPr>
          <w:szCs w:val="28"/>
        </w:rPr>
      </w:pPr>
      <w:r w:rsidRPr="00750BFA">
        <w:rPr>
          <w:szCs w:val="28"/>
        </w:rPr>
        <w:t>б) 2–3 години;</w:t>
      </w:r>
    </w:p>
    <w:p w:rsidR="00B21ED2" w:rsidRPr="00750BFA" w:rsidRDefault="00B21ED2" w:rsidP="00B21ED2">
      <w:pPr>
        <w:pStyle w:val="a3"/>
        <w:spacing w:line="360" w:lineRule="auto"/>
        <w:ind w:right="-2"/>
        <w:rPr>
          <w:szCs w:val="28"/>
        </w:rPr>
      </w:pPr>
      <w:r w:rsidRPr="00750BFA">
        <w:rPr>
          <w:szCs w:val="28"/>
        </w:rPr>
        <w:t>в) більше 3-х годин;</w:t>
      </w:r>
    </w:p>
    <w:p w:rsidR="00B21ED2" w:rsidRPr="00750BFA" w:rsidRDefault="00B21ED2" w:rsidP="00B21ED2">
      <w:pPr>
        <w:spacing w:line="360" w:lineRule="auto"/>
        <w:ind w:left="359" w:right="-2"/>
        <w:jc w:val="both"/>
        <w:rPr>
          <w:i/>
          <w:sz w:val="28"/>
          <w:szCs w:val="28"/>
          <w:lang w:val="uk-UA"/>
        </w:rPr>
      </w:pPr>
      <w:r w:rsidRPr="00750BFA">
        <w:rPr>
          <w:i/>
          <w:sz w:val="28"/>
          <w:szCs w:val="28"/>
          <w:lang w:val="uk-UA"/>
        </w:rPr>
        <w:t>5. До кінця навчального дня Ви як правило відчуваєте себе:</w:t>
      </w:r>
    </w:p>
    <w:p w:rsidR="00B21ED2" w:rsidRPr="00750BFA" w:rsidRDefault="00B21ED2" w:rsidP="00B21ED2">
      <w:pPr>
        <w:pStyle w:val="a3"/>
        <w:spacing w:line="360" w:lineRule="auto"/>
        <w:ind w:right="-2"/>
        <w:rPr>
          <w:szCs w:val="28"/>
        </w:rPr>
      </w:pPr>
      <w:r w:rsidRPr="00750BFA">
        <w:rPr>
          <w:szCs w:val="28"/>
        </w:rPr>
        <w:t>а) погано;</w:t>
      </w:r>
    </w:p>
    <w:p w:rsidR="00B21ED2" w:rsidRPr="00750BFA" w:rsidRDefault="00B21ED2" w:rsidP="00B21ED2">
      <w:pPr>
        <w:pStyle w:val="a5"/>
        <w:widowControl w:val="0"/>
        <w:autoSpaceDE w:val="0"/>
        <w:autoSpaceDN w:val="0"/>
        <w:spacing w:line="360" w:lineRule="auto"/>
        <w:ind w:left="0" w:right="-2"/>
        <w:contextualSpacing w:val="0"/>
        <w:jc w:val="both"/>
        <w:rPr>
          <w:rFonts w:cs="Times New Roman"/>
          <w:szCs w:val="28"/>
        </w:rPr>
      </w:pPr>
      <w:r w:rsidRPr="00750BFA">
        <w:rPr>
          <w:rFonts w:cs="Times New Roman"/>
          <w:szCs w:val="28"/>
        </w:rPr>
        <w:t>б) задовільно;</w:t>
      </w:r>
    </w:p>
    <w:p w:rsidR="00B21ED2" w:rsidRPr="00750BFA" w:rsidRDefault="00B21ED2" w:rsidP="00B21ED2">
      <w:pPr>
        <w:pStyle w:val="a5"/>
        <w:widowControl w:val="0"/>
        <w:autoSpaceDE w:val="0"/>
        <w:autoSpaceDN w:val="0"/>
        <w:spacing w:line="360" w:lineRule="auto"/>
        <w:ind w:left="0" w:right="-2"/>
        <w:contextualSpacing w:val="0"/>
        <w:jc w:val="both"/>
        <w:rPr>
          <w:rFonts w:cs="Times New Roman"/>
          <w:szCs w:val="28"/>
        </w:rPr>
      </w:pPr>
      <w:r w:rsidRPr="00750BFA">
        <w:rPr>
          <w:rFonts w:cs="Times New Roman"/>
          <w:szCs w:val="28"/>
        </w:rPr>
        <w:t>в) добре.</w:t>
      </w:r>
    </w:p>
    <w:p w:rsidR="00C9386B" w:rsidRPr="00750BFA" w:rsidRDefault="00C9386B" w:rsidP="009A5D27">
      <w:pPr>
        <w:spacing w:line="360" w:lineRule="auto"/>
        <w:rPr>
          <w:sz w:val="28"/>
          <w:szCs w:val="28"/>
          <w:lang w:val="uk-UA"/>
        </w:rPr>
      </w:pPr>
    </w:p>
    <w:sectPr w:rsidR="00C9386B" w:rsidRPr="00750BFA" w:rsidSect="00334E13">
      <w:headerReference w:type="default" r:id="rId53"/>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E13" w:rsidRDefault="00334E13" w:rsidP="00334E13">
      <w:r>
        <w:separator/>
      </w:r>
    </w:p>
  </w:endnote>
  <w:endnote w:type="continuationSeparator" w:id="0">
    <w:p w:rsidR="00334E13" w:rsidRDefault="00334E13" w:rsidP="00334E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WenQuanYi Zen Hei">
    <w:charset w:val="80"/>
    <w:family w:val="auto"/>
    <w:pitch w:val="variable"/>
    <w:sig w:usb0="00000000" w:usb1="00000000" w:usb2="00000000" w:usb3="00000000" w:csb0="00000000" w:csb1="00000000"/>
  </w:font>
  <w:font w:name="Lohit Hindi">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E13" w:rsidRDefault="00334E13" w:rsidP="00334E13">
      <w:r>
        <w:separator/>
      </w:r>
    </w:p>
  </w:footnote>
  <w:footnote w:type="continuationSeparator" w:id="0">
    <w:p w:rsidR="00334E13" w:rsidRDefault="00334E13" w:rsidP="00334E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060490"/>
      <w:docPartObj>
        <w:docPartGallery w:val="Page Numbers (Top of Page)"/>
        <w:docPartUnique/>
      </w:docPartObj>
    </w:sdtPr>
    <w:sdtEndPr>
      <w:rPr>
        <w:sz w:val="28"/>
        <w:szCs w:val="28"/>
      </w:rPr>
    </w:sdtEndPr>
    <w:sdtContent>
      <w:p w:rsidR="00334E13" w:rsidRPr="00334E13" w:rsidRDefault="00334E13">
        <w:pPr>
          <w:pStyle w:val="a8"/>
          <w:jc w:val="right"/>
          <w:rPr>
            <w:sz w:val="28"/>
            <w:szCs w:val="28"/>
          </w:rPr>
        </w:pPr>
        <w:r w:rsidRPr="00334E13">
          <w:rPr>
            <w:sz w:val="28"/>
            <w:szCs w:val="28"/>
          </w:rPr>
          <w:fldChar w:fldCharType="begin"/>
        </w:r>
        <w:r w:rsidRPr="00334E13">
          <w:rPr>
            <w:sz w:val="28"/>
            <w:szCs w:val="28"/>
          </w:rPr>
          <w:instrText xml:space="preserve"> PAGE   \* MERGEFORMAT </w:instrText>
        </w:r>
        <w:r w:rsidRPr="00334E13">
          <w:rPr>
            <w:sz w:val="28"/>
            <w:szCs w:val="28"/>
          </w:rPr>
          <w:fldChar w:fldCharType="separate"/>
        </w:r>
        <w:r w:rsidR="009A5D27">
          <w:rPr>
            <w:noProof/>
            <w:sz w:val="28"/>
            <w:szCs w:val="28"/>
          </w:rPr>
          <w:t>82</w:t>
        </w:r>
        <w:r w:rsidRPr="00334E13">
          <w:rPr>
            <w:sz w:val="28"/>
            <w:szCs w:val="28"/>
          </w:rPr>
          <w:fldChar w:fldCharType="end"/>
        </w:r>
      </w:p>
    </w:sdtContent>
  </w:sdt>
  <w:p w:rsidR="00334E13" w:rsidRDefault="00334E1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00E7"/>
    <w:multiLevelType w:val="multilevel"/>
    <w:tmpl w:val="81BED532"/>
    <w:lvl w:ilvl="0">
      <w:start w:val="10"/>
      <w:numFmt w:val="decimal"/>
      <w:lvlText w:val="%1"/>
      <w:lvlJc w:val="left"/>
      <w:pPr>
        <w:ind w:left="359" w:hanging="850"/>
      </w:pPr>
      <w:rPr>
        <w:rFonts w:hint="default"/>
      </w:rPr>
    </w:lvl>
    <w:lvl w:ilvl="1">
      <w:start w:val="12"/>
      <w:numFmt w:val="decimal"/>
      <w:lvlText w:val="%1-%2"/>
      <w:lvlJc w:val="left"/>
      <w:pPr>
        <w:ind w:left="359" w:hanging="850"/>
      </w:pPr>
      <w:rPr>
        <w:rFonts w:ascii="Times New Roman" w:eastAsia="Times New Roman" w:hAnsi="Times New Roman" w:cs="Times New Roman" w:hint="default"/>
        <w:spacing w:val="-2"/>
        <w:w w:val="99"/>
        <w:sz w:val="28"/>
        <w:szCs w:val="28"/>
      </w:rPr>
    </w:lvl>
    <w:lvl w:ilvl="2">
      <w:numFmt w:val="bullet"/>
      <w:lvlText w:val="•"/>
      <w:lvlJc w:val="left"/>
      <w:pPr>
        <w:ind w:left="359" w:hanging="250"/>
      </w:pPr>
      <w:rPr>
        <w:rFonts w:ascii="Times New Roman" w:eastAsia="Times New Roman" w:hAnsi="Times New Roman" w:cs="Times New Roman" w:hint="default"/>
        <w:w w:val="99"/>
        <w:sz w:val="28"/>
        <w:szCs w:val="28"/>
      </w:rPr>
    </w:lvl>
    <w:lvl w:ilvl="3">
      <w:numFmt w:val="bullet"/>
      <w:lvlText w:val="•"/>
      <w:lvlJc w:val="left"/>
      <w:pPr>
        <w:ind w:left="3348" w:hanging="250"/>
      </w:pPr>
      <w:rPr>
        <w:rFonts w:hint="default"/>
      </w:rPr>
    </w:lvl>
    <w:lvl w:ilvl="4">
      <w:numFmt w:val="bullet"/>
      <w:lvlText w:val="•"/>
      <w:lvlJc w:val="left"/>
      <w:pPr>
        <w:ind w:left="4344" w:hanging="250"/>
      </w:pPr>
      <w:rPr>
        <w:rFonts w:hint="default"/>
      </w:rPr>
    </w:lvl>
    <w:lvl w:ilvl="5">
      <w:numFmt w:val="bullet"/>
      <w:lvlText w:val="•"/>
      <w:lvlJc w:val="left"/>
      <w:pPr>
        <w:ind w:left="5340" w:hanging="250"/>
      </w:pPr>
      <w:rPr>
        <w:rFonts w:hint="default"/>
      </w:rPr>
    </w:lvl>
    <w:lvl w:ilvl="6">
      <w:numFmt w:val="bullet"/>
      <w:lvlText w:val="•"/>
      <w:lvlJc w:val="left"/>
      <w:pPr>
        <w:ind w:left="6336" w:hanging="250"/>
      </w:pPr>
      <w:rPr>
        <w:rFonts w:hint="default"/>
      </w:rPr>
    </w:lvl>
    <w:lvl w:ilvl="7">
      <w:numFmt w:val="bullet"/>
      <w:lvlText w:val="•"/>
      <w:lvlJc w:val="left"/>
      <w:pPr>
        <w:ind w:left="7332" w:hanging="250"/>
      </w:pPr>
      <w:rPr>
        <w:rFonts w:hint="default"/>
      </w:rPr>
    </w:lvl>
    <w:lvl w:ilvl="8">
      <w:numFmt w:val="bullet"/>
      <w:lvlText w:val="•"/>
      <w:lvlJc w:val="left"/>
      <w:pPr>
        <w:ind w:left="8328" w:hanging="250"/>
      </w:pPr>
      <w:rPr>
        <w:rFonts w:hint="default"/>
      </w:rPr>
    </w:lvl>
  </w:abstractNum>
  <w:abstractNum w:abstractNumId="1">
    <w:nsid w:val="098E31B7"/>
    <w:multiLevelType w:val="hybridMultilevel"/>
    <w:tmpl w:val="B2F6155A"/>
    <w:lvl w:ilvl="0" w:tplc="726E516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3B4E66"/>
    <w:multiLevelType w:val="hybridMultilevel"/>
    <w:tmpl w:val="782467B2"/>
    <w:lvl w:ilvl="0" w:tplc="704CAF02">
      <w:start w:val="1"/>
      <w:numFmt w:val="decimal"/>
      <w:lvlText w:val="%1."/>
      <w:lvlJc w:val="left"/>
      <w:pPr>
        <w:ind w:left="359" w:hanging="284"/>
      </w:pPr>
      <w:rPr>
        <w:rFonts w:ascii="Times New Roman" w:eastAsia="Times New Roman" w:hAnsi="Times New Roman" w:cs="Times New Roman" w:hint="default"/>
        <w:w w:val="100"/>
        <w:sz w:val="28"/>
        <w:szCs w:val="28"/>
      </w:rPr>
    </w:lvl>
    <w:lvl w:ilvl="1" w:tplc="0B04F8F8">
      <w:numFmt w:val="bullet"/>
      <w:lvlText w:val="•"/>
      <w:lvlJc w:val="left"/>
      <w:pPr>
        <w:ind w:left="1356" w:hanging="284"/>
      </w:pPr>
      <w:rPr>
        <w:rFonts w:hint="default"/>
      </w:rPr>
    </w:lvl>
    <w:lvl w:ilvl="2" w:tplc="05CA85F2">
      <w:numFmt w:val="bullet"/>
      <w:lvlText w:val="•"/>
      <w:lvlJc w:val="left"/>
      <w:pPr>
        <w:ind w:left="2352" w:hanging="284"/>
      </w:pPr>
      <w:rPr>
        <w:rFonts w:hint="default"/>
      </w:rPr>
    </w:lvl>
    <w:lvl w:ilvl="3" w:tplc="0506F5E6">
      <w:numFmt w:val="bullet"/>
      <w:lvlText w:val="•"/>
      <w:lvlJc w:val="left"/>
      <w:pPr>
        <w:ind w:left="3348" w:hanging="284"/>
      </w:pPr>
      <w:rPr>
        <w:rFonts w:hint="default"/>
      </w:rPr>
    </w:lvl>
    <w:lvl w:ilvl="4" w:tplc="0478E1E2">
      <w:numFmt w:val="bullet"/>
      <w:lvlText w:val="•"/>
      <w:lvlJc w:val="left"/>
      <w:pPr>
        <w:ind w:left="4344" w:hanging="284"/>
      </w:pPr>
      <w:rPr>
        <w:rFonts w:hint="default"/>
      </w:rPr>
    </w:lvl>
    <w:lvl w:ilvl="5" w:tplc="1F28C784">
      <w:numFmt w:val="bullet"/>
      <w:lvlText w:val="•"/>
      <w:lvlJc w:val="left"/>
      <w:pPr>
        <w:ind w:left="5340" w:hanging="284"/>
      </w:pPr>
      <w:rPr>
        <w:rFonts w:hint="default"/>
      </w:rPr>
    </w:lvl>
    <w:lvl w:ilvl="6" w:tplc="86669AEA">
      <w:numFmt w:val="bullet"/>
      <w:lvlText w:val="•"/>
      <w:lvlJc w:val="left"/>
      <w:pPr>
        <w:ind w:left="6336" w:hanging="284"/>
      </w:pPr>
      <w:rPr>
        <w:rFonts w:hint="default"/>
      </w:rPr>
    </w:lvl>
    <w:lvl w:ilvl="7" w:tplc="72EA01FE">
      <w:numFmt w:val="bullet"/>
      <w:lvlText w:val="•"/>
      <w:lvlJc w:val="left"/>
      <w:pPr>
        <w:ind w:left="7332" w:hanging="284"/>
      </w:pPr>
      <w:rPr>
        <w:rFonts w:hint="default"/>
      </w:rPr>
    </w:lvl>
    <w:lvl w:ilvl="8" w:tplc="A598549C">
      <w:numFmt w:val="bullet"/>
      <w:lvlText w:val="•"/>
      <w:lvlJc w:val="left"/>
      <w:pPr>
        <w:ind w:left="8328" w:hanging="284"/>
      </w:pPr>
      <w:rPr>
        <w:rFonts w:hint="default"/>
      </w:rPr>
    </w:lvl>
  </w:abstractNum>
  <w:abstractNum w:abstractNumId="3">
    <w:nsid w:val="18C90A12"/>
    <w:multiLevelType w:val="hybridMultilevel"/>
    <w:tmpl w:val="B34E5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4C4D70"/>
    <w:multiLevelType w:val="hybridMultilevel"/>
    <w:tmpl w:val="049880B6"/>
    <w:lvl w:ilvl="0" w:tplc="FB1E5A6A">
      <w:start w:val="14"/>
      <w:numFmt w:val="decimal"/>
      <w:lvlText w:val="%1"/>
      <w:lvlJc w:val="left"/>
      <w:pPr>
        <w:ind w:left="359" w:hanging="375"/>
      </w:pPr>
      <w:rPr>
        <w:rFonts w:ascii="Times New Roman" w:eastAsia="Times New Roman" w:hAnsi="Times New Roman" w:cs="Times New Roman" w:hint="default"/>
        <w:w w:val="99"/>
        <w:sz w:val="28"/>
        <w:szCs w:val="28"/>
      </w:rPr>
    </w:lvl>
    <w:lvl w:ilvl="1" w:tplc="4A9CB35A">
      <w:start w:val="1"/>
      <w:numFmt w:val="decimal"/>
      <w:lvlText w:val="%2."/>
      <w:lvlJc w:val="left"/>
      <w:pPr>
        <w:ind w:left="359" w:hanging="389"/>
        <w:jc w:val="right"/>
      </w:pPr>
      <w:rPr>
        <w:rFonts w:ascii="Times New Roman" w:eastAsia="Times New Roman" w:hAnsi="Times New Roman" w:cs="Times New Roman" w:hint="default"/>
        <w:w w:val="100"/>
        <w:sz w:val="28"/>
        <w:szCs w:val="28"/>
      </w:rPr>
    </w:lvl>
    <w:lvl w:ilvl="2" w:tplc="4B66E2DC">
      <w:numFmt w:val="bullet"/>
      <w:lvlText w:val="•"/>
      <w:lvlJc w:val="left"/>
      <w:pPr>
        <w:ind w:left="2352" w:hanging="389"/>
      </w:pPr>
      <w:rPr>
        <w:rFonts w:hint="default"/>
      </w:rPr>
    </w:lvl>
    <w:lvl w:ilvl="3" w:tplc="9FB6B54C">
      <w:numFmt w:val="bullet"/>
      <w:lvlText w:val="•"/>
      <w:lvlJc w:val="left"/>
      <w:pPr>
        <w:ind w:left="3348" w:hanging="389"/>
      </w:pPr>
      <w:rPr>
        <w:rFonts w:hint="default"/>
      </w:rPr>
    </w:lvl>
    <w:lvl w:ilvl="4" w:tplc="B1D00B82">
      <w:numFmt w:val="bullet"/>
      <w:lvlText w:val="•"/>
      <w:lvlJc w:val="left"/>
      <w:pPr>
        <w:ind w:left="4344" w:hanging="389"/>
      </w:pPr>
      <w:rPr>
        <w:rFonts w:hint="default"/>
      </w:rPr>
    </w:lvl>
    <w:lvl w:ilvl="5" w:tplc="C59C939C">
      <w:numFmt w:val="bullet"/>
      <w:lvlText w:val="•"/>
      <w:lvlJc w:val="left"/>
      <w:pPr>
        <w:ind w:left="5340" w:hanging="389"/>
      </w:pPr>
      <w:rPr>
        <w:rFonts w:hint="default"/>
      </w:rPr>
    </w:lvl>
    <w:lvl w:ilvl="6" w:tplc="59E4D2DE">
      <w:numFmt w:val="bullet"/>
      <w:lvlText w:val="•"/>
      <w:lvlJc w:val="left"/>
      <w:pPr>
        <w:ind w:left="6336" w:hanging="389"/>
      </w:pPr>
      <w:rPr>
        <w:rFonts w:hint="default"/>
      </w:rPr>
    </w:lvl>
    <w:lvl w:ilvl="7" w:tplc="1B227088">
      <w:numFmt w:val="bullet"/>
      <w:lvlText w:val="•"/>
      <w:lvlJc w:val="left"/>
      <w:pPr>
        <w:ind w:left="7332" w:hanging="389"/>
      </w:pPr>
      <w:rPr>
        <w:rFonts w:hint="default"/>
      </w:rPr>
    </w:lvl>
    <w:lvl w:ilvl="8" w:tplc="70D62D76">
      <w:numFmt w:val="bullet"/>
      <w:lvlText w:val="•"/>
      <w:lvlJc w:val="left"/>
      <w:pPr>
        <w:ind w:left="8328" w:hanging="389"/>
      </w:pPr>
      <w:rPr>
        <w:rFonts w:hint="default"/>
      </w:rPr>
    </w:lvl>
  </w:abstractNum>
  <w:abstractNum w:abstractNumId="5">
    <w:nsid w:val="2131149D"/>
    <w:multiLevelType w:val="hybridMultilevel"/>
    <w:tmpl w:val="FC6A25EC"/>
    <w:lvl w:ilvl="0" w:tplc="FDD0DDC4">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52E1CE9"/>
    <w:multiLevelType w:val="hybridMultilevel"/>
    <w:tmpl w:val="11AC416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350A45"/>
    <w:multiLevelType w:val="hybridMultilevel"/>
    <w:tmpl w:val="EBFE13D8"/>
    <w:lvl w:ilvl="0" w:tplc="86002B72">
      <w:start w:val="1"/>
      <w:numFmt w:val="decimal"/>
      <w:lvlText w:val="%1."/>
      <w:lvlJc w:val="left"/>
      <w:pPr>
        <w:ind w:left="359" w:hanging="283"/>
      </w:pPr>
      <w:rPr>
        <w:rFonts w:ascii="Times New Roman" w:eastAsia="Times New Roman" w:hAnsi="Times New Roman" w:cs="Times New Roman" w:hint="default"/>
        <w:i/>
        <w:w w:val="100"/>
        <w:sz w:val="28"/>
        <w:szCs w:val="28"/>
      </w:rPr>
    </w:lvl>
    <w:lvl w:ilvl="1" w:tplc="663C6C50">
      <w:numFmt w:val="bullet"/>
      <w:lvlText w:val="•"/>
      <w:lvlJc w:val="left"/>
      <w:pPr>
        <w:ind w:left="1356" w:hanging="283"/>
      </w:pPr>
      <w:rPr>
        <w:rFonts w:hint="default"/>
      </w:rPr>
    </w:lvl>
    <w:lvl w:ilvl="2" w:tplc="91363794">
      <w:numFmt w:val="bullet"/>
      <w:lvlText w:val="•"/>
      <w:lvlJc w:val="left"/>
      <w:pPr>
        <w:ind w:left="2352" w:hanging="283"/>
      </w:pPr>
      <w:rPr>
        <w:rFonts w:hint="default"/>
      </w:rPr>
    </w:lvl>
    <w:lvl w:ilvl="3" w:tplc="A08C8B04">
      <w:numFmt w:val="bullet"/>
      <w:lvlText w:val="•"/>
      <w:lvlJc w:val="left"/>
      <w:pPr>
        <w:ind w:left="3348" w:hanging="283"/>
      </w:pPr>
      <w:rPr>
        <w:rFonts w:hint="default"/>
      </w:rPr>
    </w:lvl>
    <w:lvl w:ilvl="4" w:tplc="A408323C">
      <w:numFmt w:val="bullet"/>
      <w:lvlText w:val="•"/>
      <w:lvlJc w:val="left"/>
      <w:pPr>
        <w:ind w:left="4344" w:hanging="283"/>
      </w:pPr>
      <w:rPr>
        <w:rFonts w:hint="default"/>
      </w:rPr>
    </w:lvl>
    <w:lvl w:ilvl="5" w:tplc="74F8AB86">
      <w:numFmt w:val="bullet"/>
      <w:lvlText w:val="•"/>
      <w:lvlJc w:val="left"/>
      <w:pPr>
        <w:ind w:left="5340" w:hanging="283"/>
      </w:pPr>
      <w:rPr>
        <w:rFonts w:hint="default"/>
      </w:rPr>
    </w:lvl>
    <w:lvl w:ilvl="6" w:tplc="E59657EA">
      <w:numFmt w:val="bullet"/>
      <w:lvlText w:val="•"/>
      <w:lvlJc w:val="left"/>
      <w:pPr>
        <w:ind w:left="6336" w:hanging="283"/>
      </w:pPr>
      <w:rPr>
        <w:rFonts w:hint="default"/>
      </w:rPr>
    </w:lvl>
    <w:lvl w:ilvl="7" w:tplc="1066755C">
      <w:numFmt w:val="bullet"/>
      <w:lvlText w:val="•"/>
      <w:lvlJc w:val="left"/>
      <w:pPr>
        <w:ind w:left="7332" w:hanging="283"/>
      </w:pPr>
      <w:rPr>
        <w:rFonts w:hint="default"/>
      </w:rPr>
    </w:lvl>
    <w:lvl w:ilvl="8" w:tplc="DEF8529C">
      <w:numFmt w:val="bullet"/>
      <w:lvlText w:val="•"/>
      <w:lvlJc w:val="left"/>
      <w:pPr>
        <w:ind w:left="8328" w:hanging="283"/>
      </w:pPr>
      <w:rPr>
        <w:rFonts w:hint="default"/>
      </w:rPr>
    </w:lvl>
  </w:abstractNum>
  <w:abstractNum w:abstractNumId="8">
    <w:nsid w:val="25613217"/>
    <w:multiLevelType w:val="multilevel"/>
    <w:tmpl w:val="58423DF0"/>
    <w:lvl w:ilvl="0">
      <w:start w:val="1"/>
      <w:numFmt w:val="decimal"/>
      <w:lvlText w:val="%1."/>
      <w:lvlJc w:val="left"/>
      <w:pPr>
        <w:ind w:left="450" w:hanging="450"/>
      </w:pPr>
      <w:rPr>
        <w:rFonts w:hint="default"/>
      </w:rPr>
    </w:lvl>
    <w:lvl w:ilvl="1">
      <w:start w:val="1"/>
      <w:numFmt w:val="decimal"/>
      <w:lvlText w:val="%1.%2."/>
      <w:lvlJc w:val="left"/>
      <w:pPr>
        <w:ind w:left="2172" w:hanging="720"/>
      </w:pPr>
      <w:rPr>
        <w:rFonts w:hint="default"/>
        <w:b w:val="0"/>
        <w:sz w:val="28"/>
        <w:szCs w:val="28"/>
      </w:rPr>
    </w:lvl>
    <w:lvl w:ilvl="2">
      <w:start w:val="1"/>
      <w:numFmt w:val="decimal"/>
      <w:lvlText w:val="%1.%2.%3."/>
      <w:lvlJc w:val="left"/>
      <w:pPr>
        <w:ind w:left="3624" w:hanging="720"/>
      </w:pPr>
      <w:rPr>
        <w:rFonts w:hint="default"/>
      </w:rPr>
    </w:lvl>
    <w:lvl w:ilvl="3">
      <w:start w:val="1"/>
      <w:numFmt w:val="decimal"/>
      <w:lvlText w:val="%1.%2.%3.%4."/>
      <w:lvlJc w:val="left"/>
      <w:pPr>
        <w:ind w:left="5436" w:hanging="1080"/>
      </w:pPr>
      <w:rPr>
        <w:rFonts w:hint="default"/>
      </w:rPr>
    </w:lvl>
    <w:lvl w:ilvl="4">
      <w:start w:val="1"/>
      <w:numFmt w:val="decimal"/>
      <w:lvlText w:val="%1.%2.%3.%4.%5."/>
      <w:lvlJc w:val="left"/>
      <w:pPr>
        <w:ind w:left="6888" w:hanging="1080"/>
      </w:pPr>
      <w:rPr>
        <w:rFonts w:hint="default"/>
      </w:rPr>
    </w:lvl>
    <w:lvl w:ilvl="5">
      <w:start w:val="1"/>
      <w:numFmt w:val="decimal"/>
      <w:lvlText w:val="%1.%2.%3.%4.%5.%6."/>
      <w:lvlJc w:val="left"/>
      <w:pPr>
        <w:ind w:left="8700" w:hanging="1440"/>
      </w:pPr>
      <w:rPr>
        <w:rFonts w:hint="default"/>
      </w:rPr>
    </w:lvl>
    <w:lvl w:ilvl="6">
      <w:start w:val="1"/>
      <w:numFmt w:val="decimal"/>
      <w:lvlText w:val="%1.%2.%3.%4.%5.%6.%7."/>
      <w:lvlJc w:val="left"/>
      <w:pPr>
        <w:ind w:left="10512" w:hanging="1800"/>
      </w:pPr>
      <w:rPr>
        <w:rFonts w:hint="default"/>
      </w:rPr>
    </w:lvl>
    <w:lvl w:ilvl="7">
      <w:start w:val="1"/>
      <w:numFmt w:val="decimal"/>
      <w:lvlText w:val="%1.%2.%3.%4.%5.%6.%7.%8."/>
      <w:lvlJc w:val="left"/>
      <w:pPr>
        <w:ind w:left="11964" w:hanging="1800"/>
      </w:pPr>
      <w:rPr>
        <w:rFonts w:hint="default"/>
      </w:rPr>
    </w:lvl>
    <w:lvl w:ilvl="8">
      <w:start w:val="1"/>
      <w:numFmt w:val="decimal"/>
      <w:lvlText w:val="%1.%2.%3.%4.%5.%6.%7.%8.%9."/>
      <w:lvlJc w:val="left"/>
      <w:pPr>
        <w:ind w:left="13776" w:hanging="2160"/>
      </w:pPr>
      <w:rPr>
        <w:rFonts w:hint="default"/>
      </w:rPr>
    </w:lvl>
  </w:abstractNum>
  <w:abstractNum w:abstractNumId="9">
    <w:nsid w:val="267754F3"/>
    <w:multiLevelType w:val="multilevel"/>
    <w:tmpl w:val="20EEC5B2"/>
    <w:lvl w:ilvl="0">
      <w:start w:val="1"/>
      <w:numFmt w:val="decimal"/>
      <w:lvlText w:val="%1."/>
      <w:lvlJc w:val="left"/>
      <w:pPr>
        <w:ind w:left="1476" w:hanging="105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0">
    <w:nsid w:val="38333C43"/>
    <w:multiLevelType w:val="multilevel"/>
    <w:tmpl w:val="58423DF0"/>
    <w:lvl w:ilvl="0">
      <w:start w:val="1"/>
      <w:numFmt w:val="decimal"/>
      <w:lvlText w:val="%1."/>
      <w:lvlJc w:val="left"/>
      <w:pPr>
        <w:ind w:left="450" w:hanging="450"/>
      </w:pPr>
      <w:rPr>
        <w:rFonts w:hint="default"/>
      </w:rPr>
    </w:lvl>
    <w:lvl w:ilvl="1">
      <w:start w:val="1"/>
      <w:numFmt w:val="decimal"/>
      <w:lvlText w:val="%1.%2."/>
      <w:lvlJc w:val="left"/>
      <w:pPr>
        <w:ind w:left="2172" w:hanging="720"/>
      </w:pPr>
      <w:rPr>
        <w:rFonts w:hint="default"/>
        <w:b w:val="0"/>
        <w:sz w:val="28"/>
        <w:szCs w:val="28"/>
      </w:rPr>
    </w:lvl>
    <w:lvl w:ilvl="2">
      <w:start w:val="1"/>
      <w:numFmt w:val="decimal"/>
      <w:lvlText w:val="%1.%2.%3."/>
      <w:lvlJc w:val="left"/>
      <w:pPr>
        <w:ind w:left="3624" w:hanging="720"/>
      </w:pPr>
      <w:rPr>
        <w:rFonts w:hint="default"/>
      </w:rPr>
    </w:lvl>
    <w:lvl w:ilvl="3">
      <w:start w:val="1"/>
      <w:numFmt w:val="decimal"/>
      <w:lvlText w:val="%1.%2.%3.%4."/>
      <w:lvlJc w:val="left"/>
      <w:pPr>
        <w:ind w:left="5436" w:hanging="1080"/>
      </w:pPr>
      <w:rPr>
        <w:rFonts w:hint="default"/>
      </w:rPr>
    </w:lvl>
    <w:lvl w:ilvl="4">
      <w:start w:val="1"/>
      <w:numFmt w:val="decimal"/>
      <w:lvlText w:val="%1.%2.%3.%4.%5."/>
      <w:lvlJc w:val="left"/>
      <w:pPr>
        <w:ind w:left="6888" w:hanging="1080"/>
      </w:pPr>
      <w:rPr>
        <w:rFonts w:hint="default"/>
      </w:rPr>
    </w:lvl>
    <w:lvl w:ilvl="5">
      <w:start w:val="1"/>
      <w:numFmt w:val="decimal"/>
      <w:lvlText w:val="%1.%2.%3.%4.%5.%6."/>
      <w:lvlJc w:val="left"/>
      <w:pPr>
        <w:ind w:left="8700" w:hanging="1440"/>
      </w:pPr>
      <w:rPr>
        <w:rFonts w:hint="default"/>
      </w:rPr>
    </w:lvl>
    <w:lvl w:ilvl="6">
      <w:start w:val="1"/>
      <w:numFmt w:val="decimal"/>
      <w:lvlText w:val="%1.%2.%3.%4.%5.%6.%7."/>
      <w:lvlJc w:val="left"/>
      <w:pPr>
        <w:ind w:left="10512" w:hanging="1800"/>
      </w:pPr>
      <w:rPr>
        <w:rFonts w:hint="default"/>
      </w:rPr>
    </w:lvl>
    <w:lvl w:ilvl="7">
      <w:start w:val="1"/>
      <w:numFmt w:val="decimal"/>
      <w:lvlText w:val="%1.%2.%3.%4.%5.%6.%7.%8."/>
      <w:lvlJc w:val="left"/>
      <w:pPr>
        <w:ind w:left="11964" w:hanging="1800"/>
      </w:pPr>
      <w:rPr>
        <w:rFonts w:hint="default"/>
      </w:rPr>
    </w:lvl>
    <w:lvl w:ilvl="8">
      <w:start w:val="1"/>
      <w:numFmt w:val="decimal"/>
      <w:lvlText w:val="%1.%2.%3.%4.%5.%6.%7.%8.%9."/>
      <w:lvlJc w:val="left"/>
      <w:pPr>
        <w:ind w:left="13776" w:hanging="2160"/>
      </w:pPr>
      <w:rPr>
        <w:rFonts w:hint="default"/>
      </w:rPr>
    </w:lvl>
  </w:abstractNum>
  <w:abstractNum w:abstractNumId="11">
    <w:nsid w:val="459A5841"/>
    <w:multiLevelType w:val="multilevel"/>
    <w:tmpl w:val="B25C2A2A"/>
    <w:lvl w:ilvl="0">
      <w:start w:val="2"/>
      <w:numFmt w:val="decimal"/>
      <w:lvlText w:val="%1"/>
      <w:lvlJc w:val="left"/>
      <w:pPr>
        <w:ind w:left="219" w:hanging="927"/>
      </w:pPr>
      <w:rPr>
        <w:rFonts w:hint="default"/>
      </w:rPr>
    </w:lvl>
    <w:lvl w:ilvl="1">
      <w:start w:val="1"/>
      <w:numFmt w:val="decimal"/>
      <w:lvlText w:val="%1.%2"/>
      <w:lvlJc w:val="left"/>
      <w:pPr>
        <w:ind w:left="219" w:hanging="927"/>
      </w:pPr>
      <w:rPr>
        <w:rFonts w:hint="default"/>
      </w:rPr>
    </w:lvl>
    <w:lvl w:ilvl="2">
      <w:start w:val="1"/>
      <w:numFmt w:val="decimal"/>
      <w:lvlText w:val="%1.%2.%3."/>
      <w:lvlJc w:val="left"/>
      <w:pPr>
        <w:ind w:left="219" w:hanging="927"/>
        <w:jc w:val="right"/>
      </w:pPr>
      <w:rPr>
        <w:rFonts w:ascii="Times New Roman" w:eastAsia="Times New Roman" w:hAnsi="Times New Roman" w:cs="Times New Roman" w:hint="default"/>
        <w:b/>
        <w:bCs/>
        <w:w w:val="99"/>
        <w:sz w:val="28"/>
        <w:szCs w:val="28"/>
      </w:rPr>
    </w:lvl>
    <w:lvl w:ilvl="3">
      <w:numFmt w:val="bullet"/>
      <w:lvlText w:val=""/>
      <w:lvlJc w:val="left"/>
      <w:pPr>
        <w:ind w:left="1649" w:hanging="346"/>
      </w:pPr>
      <w:rPr>
        <w:rFonts w:ascii="Symbol" w:eastAsia="Symbol" w:hAnsi="Symbol" w:cs="Symbol" w:hint="default"/>
        <w:w w:val="99"/>
        <w:sz w:val="28"/>
        <w:szCs w:val="28"/>
      </w:rPr>
    </w:lvl>
    <w:lvl w:ilvl="4">
      <w:numFmt w:val="bullet"/>
      <w:lvlText w:val="•"/>
      <w:lvlJc w:val="left"/>
      <w:pPr>
        <w:ind w:left="4360" w:hanging="346"/>
      </w:pPr>
      <w:rPr>
        <w:rFonts w:hint="default"/>
      </w:rPr>
    </w:lvl>
    <w:lvl w:ilvl="5">
      <w:numFmt w:val="bullet"/>
      <w:lvlText w:val="•"/>
      <w:lvlJc w:val="left"/>
      <w:pPr>
        <w:ind w:left="5266" w:hanging="346"/>
      </w:pPr>
      <w:rPr>
        <w:rFonts w:hint="default"/>
      </w:rPr>
    </w:lvl>
    <w:lvl w:ilvl="6">
      <w:numFmt w:val="bullet"/>
      <w:lvlText w:val="•"/>
      <w:lvlJc w:val="left"/>
      <w:pPr>
        <w:ind w:left="6173" w:hanging="346"/>
      </w:pPr>
      <w:rPr>
        <w:rFonts w:hint="default"/>
      </w:rPr>
    </w:lvl>
    <w:lvl w:ilvl="7">
      <w:numFmt w:val="bullet"/>
      <w:lvlText w:val="•"/>
      <w:lvlJc w:val="left"/>
      <w:pPr>
        <w:ind w:left="7080" w:hanging="346"/>
      </w:pPr>
      <w:rPr>
        <w:rFonts w:hint="default"/>
      </w:rPr>
    </w:lvl>
    <w:lvl w:ilvl="8">
      <w:numFmt w:val="bullet"/>
      <w:lvlText w:val="•"/>
      <w:lvlJc w:val="left"/>
      <w:pPr>
        <w:ind w:left="7986" w:hanging="346"/>
      </w:pPr>
      <w:rPr>
        <w:rFonts w:hint="default"/>
      </w:rPr>
    </w:lvl>
  </w:abstractNum>
  <w:abstractNum w:abstractNumId="12">
    <w:nsid w:val="4A142CAF"/>
    <w:multiLevelType w:val="hybridMultilevel"/>
    <w:tmpl w:val="70B8ADB8"/>
    <w:lvl w:ilvl="0" w:tplc="D758EF66">
      <w:start w:val="6"/>
      <w:numFmt w:val="decimal"/>
      <w:lvlText w:val="%1."/>
      <w:lvlJc w:val="left"/>
      <w:pPr>
        <w:ind w:left="359" w:hanging="284"/>
      </w:pPr>
      <w:rPr>
        <w:rFonts w:ascii="Times New Roman" w:eastAsia="Times New Roman" w:hAnsi="Times New Roman" w:cs="Times New Roman" w:hint="default"/>
        <w:w w:val="100"/>
        <w:sz w:val="28"/>
        <w:szCs w:val="28"/>
      </w:rPr>
    </w:lvl>
    <w:lvl w:ilvl="1" w:tplc="C8AC169E">
      <w:numFmt w:val="bullet"/>
      <w:lvlText w:val="•"/>
      <w:lvlJc w:val="left"/>
      <w:pPr>
        <w:ind w:left="1356" w:hanging="284"/>
      </w:pPr>
      <w:rPr>
        <w:rFonts w:hint="default"/>
      </w:rPr>
    </w:lvl>
    <w:lvl w:ilvl="2" w:tplc="FABA7AC8">
      <w:numFmt w:val="bullet"/>
      <w:lvlText w:val="•"/>
      <w:lvlJc w:val="left"/>
      <w:pPr>
        <w:ind w:left="2352" w:hanging="284"/>
      </w:pPr>
      <w:rPr>
        <w:rFonts w:hint="default"/>
      </w:rPr>
    </w:lvl>
    <w:lvl w:ilvl="3" w:tplc="DC0420B2">
      <w:numFmt w:val="bullet"/>
      <w:lvlText w:val="•"/>
      <w:lvlJc w:val="left"/>
      <w:pPr>
        <w:ind w:left="3348" w:hanging="284"/>
      </w:pPr>
      <w:rPr>
        <w:rFonts w:hint="default"/>
      </w:rPr>
    </w:lvl>
    <w:lvl w:ilvl="4" w:tplc="BB4007AC">
      <w:numFmt w:val="bullet"/>
      <w:lvlText w:val="•"/>
      <w:lvlJc w:val="left"/>
      <w:pPr>
        <w:ind w:left="4344" w:hanging="284"/>
      </w:pPr>
      <w:rPr>
        <w:rFonts w:hint="default"/>
      </w:rPr>
    </w:lvl>
    <w:lvl w:ilvl="5" w:tplc="ABD0FB8E">
      <w:numFmt w:val="bullet"/>
      <w:lvlText w:val="•"/>
      <w:lvlJc w:val="left"/>
      <w:pPr>
        <w:ind w:left="5340" w:hanging="284"/>
      </w:pPr>
      <w:rPr>
        <w:rFonts w:hint="default"/>
      </w:rPr>
    </w:lvl>
    <w:lvl w:ilvl="6" w:tplc="2BE2EA72">
      <w:numFmt w:val="bullet"/>
      <w:lvlText w:val="•"/>
      <w:lvlJc w:val="left"/>
      <w:pPr>
        <w:ind w:left="6336" w:hanging="284"/>
      </w:pPr>
      <w:rPr>
        <w:rFonts w:hint="default"/>
      </w:rPr>
    </w:lvl>
    <w:lvl w:ilvl="7" w:tplc="BC080A74">
      <w:numFmt w:val="bullet"/>
      <w:lvlText w:val="•"/>
      <w:lvlJc w:val="left"/>
      <w:pPr>
        <w:ind w:left="7332" w:hanging="284"/>
      </w:pPr>
      <w:rPr>
        <w:rFonts w:hint="default"/>
      </w:rPr>
    </w:lvl>
    <w:lvl w:ilvl="8" w:tplc="7E40D642">
      <w:numFmt w:val="bullet"/>
      <w:lvlText w:val="•"/>
      <w:lvlJc w:val="left"/>
      <w:pPr>
        <w:ind w:left="8328" w:hanging="284"/>
      </w:pPr>
      <w:rPr>
        <w:rFonts w:hint="default"/>
      </w:rPr>
    </w:lvl>
  </w:abstractNum>
  <w:abstractNum w:abstractNumId="13">
    <w:nsid w:val="4C2F807C"/>
    <w:multiLevelType w:val="multilevel"/>
    <w:tmpl w:val="4C2F807C"/>
    <w:name w:val="Нумерованный список 1"/>
    <w:lvl w:ilvl="0">
      <w:start w:val="1"/>
      <w:numFmt w:val="decimal"/>
      <w:lvlText w:val="%1."/>
      <w:lvlJc w:val="left"/>
      <w:pPr>
        <w:tabs>
          <w:tab w:val="left" w:pos="502"/>
        </w:tabs>
        <w:ind w:left="502" w:hanging="360"/>
      </w:pPr>
    </w:lvl>
    <w:lvl w:ilvl="1">
      <w:start w:val="1"/>
      <w:numFmt w:val="lowerLetter"/>
      <w:lvlText w:val="%2."/>
      <w:lvlJc w:val="left"/>
      <w:pPr>
        <w:tabs>
          <w:tab w:val="left" w:pos="1222"/>
        </w:tabs>
        <w:ind w:left="1222" w:hanging="360"/>
      </w:pPr>
    </w:lvl>
    <w:lvl w:ilvl="2">
      <w:start w:val="1"/>
      <w:numFmt w:val="lowerRoman"/>
      <w:lvlText w:val="%3."/>
      <w:lvlJc w:val="left"/>
      <w:pPr>
        <w:tabs>
          <w:tab w:val="left" w:pos="1942"/>
        </w:tabs>
        <w:ind w:left="1942" w:hanging="180"/>
      </w:pPr>
    </w:lvl>
    <w:lvl w:ilvl="3">
      <w:start w:val="1"/>
      <w:numFmt w:val="decimal"/>
      <w:lvlText w:val="%4."/>
      <w:lvlJc w:val="left"/>
      <w:pPr>
        <w:tabs>
          <w:tab w:val="left" w:pos="2662"/>
        </w:tabs>
        <w:ind w:left="2662" w:hanging="360"/>
      </w:pPr>
    </w:lvl>
    <w:lvl w:ilvl="4">
      <w:start w:val="1"/>
      <w:numFmt w:val="lowerLetter"/>
      <w:lvlText w:val="%5."/>
      <w:lvlJc w:val="left"/>
      <w:pPr>
        <w:tabs>
          <w:tab w:val="left" w:pos="3382"/>
        </w:tabs>
        <w:ind w:left="3382" w:hanging="360"/>
      </w:pPr>
    </w:lvl>
    <w:lvl w:ilvl="5">
      <w:start w:val="1"/>
      <w:numFmt w:val="lowerRoman"/>
      <w:lvlText w:val="%6."/>
      <w:lvlJc w:val="left"/>
      <w:pPr>
        <w:tabs>
          <w:tab w:val="left" w:pos="4102"/>
        </w:tabs>
        <w:ind w:left="4102" w:hanging="180"/>
      </w:pPr>
    </w:lvl>
    <w:lvl w:ilvl="6">
      <w:start w:val="1"/>
      <w:numFmt w:val="decimal"/>
      <w:lvlText w:val="%7."/>
      <w:lvlJc w:val="left"/>
      <w:pPr>
        <w:tabs>
          <w:tab w:val="left" w:pos="4822"/>
        </w:tabs>
        <w:ind w:left="4822" w:hanging="360"/>
      </w:pPr>
    </w:lvl>
    <w:lvl w:ilvl="7">
      <w:start w:val="1"/>
      <w:numFmt w:val="lowerLetter"/>
      <w:lvlText w:val="%8."/>
      <w:lvlJc w:val="left"/>
      <w:pPr>
        <w:tabs>
          <w:tab w:val="left" w:pos="5542"/>
        </w:tabs>
        <w:ind w:left="5542" w:hanging="360"/>
      </w:pPr>
    </w:lvl>
    <w:lvl w:ilvl="8">
      <w:start w:val="1"/>
      <w:numFmt w:val="lowerRoman"/>
      <w:lvlText w:val="%9."/>
      <w:lvlJc w:val="left"/>
      <w:pPr>
        <w:tabs>
          <w:tab w:val="left" w:pos="6262"/>
        </w:tabs>
        <w:ind w:left="6262" w:hanging="180"/>
      </w:pPr>
    </w:lvl>
  </w:abstractNum>
  <w:abstractNum w:abstractNumId="14">
    <w:nsid w:val="4FA242CA"/>
    <w:multiLevelType w:val="hybridMultilevel"/>
    <w:tmpl w:val="7E18EA8A"/>
    <w:lvl w:ilvl="0" w:tplc="572EEB9E">
      <w:start w:val="1"/>
      <w:numFmt w:val="decimal"/>
      <w:lvlText w:val="%1."/>
      <w:lvlJc w:val="left"/>
      <w:pPr>
        <w:ind w:left="939" w:hanging="360"/>
      </w:pPr>
      <w:rPr>
        <w:rFonts w:ascii="Times New Roman" w:eastAsia="Times New Roman" w:hAnsi="Times New Roman" w:cs="Times New Roman" w:hint="default"/>
        <w:w w:val="100"/>
        <w:sz w:val="28"/>
        <w:szCs w:val="28"/>
      </w:rPr>
    </w:lvl>
    <w:lvl w:ilvl="1" w:tplc="9F40DF1E">
      <w:numFmt w:val="bullet"/>
      <w:lvlText w:val="•"/>
      <w:lvlJc w:val="left"/>
      <w:pPr>
        <w:ind w:left="1826" w:hanging="360"/>
      </w:pPr>
      <w:rPr>
        <w:rFonts w:hint="default"/>
      </w:rPr>
    </w:lvl>
    <w:lvl w:ilvl="2" w:tplc="17264B8C">
      <w:numFmt w:val="bullet"/>
      <w:lvlText w:val="•"/>
      <w:lvlJc w:val="left"/>
      <w:pPr>
        <w:ind w:left="2712" w:hanging="360"/>
      </w:pPr>
      <w:rPr>
        <w:rFonts w:hint="default"/>
      </w:rPr>
    </w:lvl>
    <w:lvl w:ilvl="3" w:tplc="AB2AF338">
      <w:numFmt w:val="bullet"/>
      <w:lvlText w:val="•"/>
      <w:lvlJc w:val="left"/>
      <w:pPr>
        <w:ind w:left="3598" w:hanging="360"/>
      </w:pPr>
      <w:rPr>
        <w:rFonts w:hint="default"/>
      </w:rPr>
    </w:lvl>
    <w:lvl w:ilvl="4" w:tplc="56ECFD14">
      <w:numFmt w:val="bullet"/>
      <w:lvlText w:val="•"/>
      <w:lvlJc w:val="left"/>
      <w:pPr>
        <w:ind w:left="4484" w:hanging="360"/>
      </w:pPr>
      <w:rPr>
        <w:rFonts w:hint="default"/>
      </w:rPr>
    </w:lvl>
    <w:lvl w:ilvl="5" w:tplc="B5CE1502">
      <w:numFmt w:val="bullet"/>
      <w:lvlText w:val="•"/>
      <w:lvlJc w:val="left"/>
      <w:pPr>
        <w:ind w:left="5370" w:hanging="360"/>
      </w:pPr>
      <w:rPr>
        <w:rFonts w:hint="default"/>
      </w:rPr>
    </w:lvl>
    <w:lvl w:ilvl="6" w:tplc="2D86EB78">
      <w:numFmt w:val="bullet"/>
      <w:lvlText w:val="•"/>
      <w:lvlJc w:val="left"/>
      <w:pPr>
        <w:ind w:left="6256" w:hanging="360"/>
      </w:pPr>
      <w:rPr>
        <w:rFonts w:hint="default"/>
      </w:rPr>
    </w:lvl>
    <w:lvl w:ilvl="7" w:tplc="EA10F3C8">
      <w:numFmt w:val="bullet"/>
      <w:lvlText w:val="•"/>
      <w:lvlJc w:val="left"/>
      <w:pPr>
        <w:ind w:left="7142" w:hanging="360"/>
      </w:pPr>
      <w:rPr>
        <w:rFonts w:hint="default"/>
      </w:rPr>
    </w:lvl>
    <w:lvl w:ilvl="8" w:tplc="073039A8">
      <w:numFmt w:val="bullet"/>
      <w:lvlText w:val="•"/>
      <w:lvlJc w:val="left"/>
      <w:pPr>
        <w:ind w:left="8028" w:hanging="360"/>
      </w:pPr>
      <w:rPr>
        <w:rFonts w:hint="default"/>
      </w:rPr>
    </w:lvl>
  </w:abstractNum>
  <w:abstractNum w:abstractNumId="15">
    <w:nsid w:val="53C44BF2"/>
    <w:multiLevelType w:val="hybridMultilevel"/>
    <w:tmpl w:val="AB545866"/>
    <w:lvl w:ilvl="0" w:tplc="6450BE52">
      <w:start w:val="1"/>
      <w:numFmt w:val="decimal"/>
      <w:lvlText w:val="%1."/>
      <w:lvlJc w:val="left"/>
      <w:pPr>
        <w:ind w:left="929" w:hanging="428"/>
      </w:pPr>
      <w:rPr>
        <w:rFonts w:ascii="Times New Roman" w:eastAsia="Times New Roman" w:hAnsi="Times New Roman" w:cs="Times New Roman" w:hint="default"/>
        <w:w w:val="99"/>
        <w:sz w:val="28"/>
        <w:szCs w:val="28"/>
      </w:rPr>
    </w:lvl>
    <w:lvl w:ilvl="1" w:tplc="42F4E8A6">
      <w:start w:val="1"/>
      <w:numFmt w:val="decimal"/>
      <w:lvlText w:val="%2."/>
      <w:lvlJc w:val="left"/>
      <w:pPr>
        <w:ind w:left="423" w:hanging="423"/>
        <w:jc w:val="right"/>
      </w:pPr>
      <w:rPr>
        <w:rFonts w:ascii="Times New Roman" w:hAnsi="Times New Roman" w:cs="Times New Roman" w:hint="default"/>
        <w:w w:val="100"/>
        <w:sz w:val="28"/>
        <w:szCs w:val="28"/>
      </w:rPr>
    </w:lvl>
    <w:lvl w:ilvl="2" w:tplc="94DE99B4">
      <w:start w:val="1"/>
      <w:numFmt w:val="upperRoman"/>
      <w:lvlText w:val="%3."/>
      <w:lvlJc w:val="left"/>
      <w:pPr>
        <w:ind w:left="1303" w:hanging="235"/>
      </w:pPr>
      <w:rPr>
        <w:rFonts w:ascii="Times New Roman" w:eastAsia="Times New Roman" w:hAnsi="Times New Roman" w:cs="Times New Roman" w:hint="default"/>
        <w:spacing w:val="-2"/>
        <w:w w:val="100"/>
        <w:sz w:val="28"/>
        <w:szCs w:val="28"/>
      </w:rPr>
    </w:lvl>
    <w:lvl w:ilvl="3" w:tplc="FB466E00">
      <w:numFmt w:val="bullet"/>
      <w:lvlText w:val="•"/>
      <w:lvlJc w:val="left"/>
      <w:pPr>
        <w:ind w:left="2362" w:hanging="235"/>
      </w:pPr>
      <w:rPr>
        <w:rFonts w:hint="default"/>
      </w:rPr>
    </w:lvl>
    <w:lvl w:ilvl="4" w:tplc="4D2E58E6">
      <w:numFmt w:val="bullet"/>
      <w:lvlText w:val="•"/>
      <w:lvlJc w:val="left"/>
      <w:pPr>
        <w:ind w:left="3425" w:hanging="235"/>
      </w:pPr>
      <w:rPr>
        <w:rFonts w:hint="default"/>
      </w:rPr>
    </w:lvl>
    <w:lvl w:ilvl="5" w:tplc="014C060A">
      <w:numFmt w:val="bullet"/>
      <w:lvlText w:val="•"/>
      <w:lvlJc w:val="left"/>
      <w:pPr>
        <w:ind w:left="4487" w:hanging="235"/>
      </w:pPr>
      <w:rPr>
        <w:rFonts w:hint="default"/>
      </w:rPr>
    </w:lvl>
    <w:lvl w:ilvl="6" w:tplc="EADC9D50">
      <w:numFmt w:val="bullet"/>
      <w:lvlText w:val="•"/>
      <w:lvlJc w:val="left"/>
      <w:pPr>
        <w:ind w:left="5550" w:hanging="235"/>
      </w:pPr>
      <w:rPr>
        <w:rFonts w:hint="default"/>
      </w:rPr>
    </w:lvl>
    <w:lvl w:ilvl="7" w:tplc="B6404C7A">
      <w:numFmt w:val="bullet"/>
      <w:lvlText w:val="•"/>
      <w:lvlJc w:val="left"/>
      <w:pPr>
        <w:ind w:left="6612" w:hanging="235"/>
      </w:pPr>
      <w:rPr>
        <w:rFonts w:hint="default"/>
      </w:rPr>
    </w:lvl>
    <w:lvl w:ilvl="8" w:tplc="315E714E">
      <w:numFmt w:val="bullet"/>
      <w:lvlText w:val="•"/>
      <w:lvlJc w:val="left"/>
      <w:pPr>
        <w:ind w:left="7675" w:hanging="235"/>
      </w:pPr>
      <w:rPr>
        <w:rFonts w:hint="default"/>
      </w:rPr>
    </w:lvl>
  </w:abstractNum>
  <w:abstractNum w:abstractNumId="16">
    <w:nsid w:val="55457D8D"/>
    <w:multiLevelType w:val="multilevel"/>
    <w:tmpl w:val="B25C2A2A"/>
    <w:lvl w:ilvl="0">
      <w:start w:val="2"/>
      <w:numFmt w:val="decimal"/>
      <w:lvlText w:val="%1"/>
      <w:lvlJc w:val="left"/>
      <w:pPr>
        <w:ind w:left="219" w:hanging="927"/>
      </w:pPr>
      <w:rPr>
        <w:rFonts w:hint="default"/>
      </w:rPr>
    </w:lvl>
    <w:lvl w:ilvl="1">
      <w:start w:val="1"/>
      <w:numFmt w:val="decimal"/>
      <w:lvlText w:val="%1.%2"/>
      <w:lvlJc w:val="left"/>
      <w:pPr>
        <w:ind w:left="219" w:hanging="927"/>
      </w:pPr>
      <w:rPr>
        <w:rFonts w:hint="default"/>
      </w:rPr>
    </w:lvl>
    <w:lvl w:ilvl="2">
      <w:start w:val="1"/>
      <w:numFmt w:val="decimal"/>
      <w:lvlText w:val="%1.%2.%3."/>
      <w:lvlJc w:val="left"/>
      <w:pPr>
        <w:ind w:left="219" w:hanging="927"/>
        <w:jc w:val="right"/>
      </w:pPr>
      <w:rPr>
        <w:rFonts w:ascii="Times New Roman" w:eastAsia="Times New Roman" w:hAnsi="Times New Roman" w:cs="Times New Roman" w:hint="default"/>
        <w:b/>
        <w:bCs/>
        <w:w w:val="99"/>
        <w:sz w:val="28"/>
        <w:szCs w:val="28"/>
      </w:rPr>
    </w:lvl>
    <w:lvl w:ilvl="3">
      <w:numFmt w:val="bullet"/>
      <w:lvlText w:val=""/>
      <w:lvlJc w:val="left"/>
      <w:pPr>
        <w:ind w:left="1649" w:hanging="346"/>
      </w:pPr>
      <w:rPr>
        <w:rFonts w:ascii="Symbol" w:eastAsia="Symbol" w:hAnsi="Symbol" w:cs="Symbol" w:hint="default"/>
        <w:w w:val="99"/>
        <w:sz w:val="28"/>
        <w:szCs w:val="28"/>
      </w:rPr>
    </w:lvl>
    <w:lvl w:ilvl="4">
      <w:numFmt w:val="bullet"/>
      <w:lvlText w:val="•"/>
      <w:lvlJc w:val="left"/>
      <w:pPr>
        <w:ind w:left="4360" w:hanging="346"/>
      </w:pPr>
      <w:rPr>
        <w:rFonts w:hint="default"/>
      </w:rPr>
    </w:lvl>
    <w:lvl w:ilvl="5">
      <w:numFmt w:val="bullet"/>
      <w:lvlText w:val="•"/>
      <w:lvlJc w:val="left"/>
      <w:pPr>
        <w:ind w:left="5266" w:hanging="346"/>
      </w:pPr>
      <w:rPr>
        <w:rFonts w:hint="default"/>
      </w:rPr>
    </w:lvl>
    <w:lvl w:ilvl="6">
      <w:numFmt w:val="bullet"/>
      <w:lvlText w:val="•"/>
      <w:lvlJc w:val="left"/>
      <w:pPr>
        <w:ind w:left="6173" w:hanging="346"/>
      </w:pPr>
      <w:rPr>
        <w:rFonts w:hint="default"/>
      </w:rPr>
    </w:lvl>
    <w:lvl w:ilvl="7">
      <w:numFmt w:val="bullet"/>
      <w:lvlText w:val="•"/>
      <w:lvlJc w:val="left"/>
      <w:pPr>
        <w:ind w:left="7080" w:hanging="346"/>
      </w:pPr>
      <w:rPr>
        <w:rFonts w:hint="default"/>
      </w:rPr>
    </w:lvl>
    <w:lvl w:ilvl="8">
      <w:numFmt w:val="bullet"/>
      <w:lvlText w:val="•"/>
      <w:lvlJc w:val="left"/>
      <w:pPr>
        <w:ind w:left="7986" w:hanging="346"/>
      </w:pPr>
      <w:rPr>
        <w:rFonts w:hint="default"/>
      </w:rPr>
    </w:lvl>
  </w:abstractNum>
  <w:abstractNum w:abstractNumId="17">
    <w:nsid w:val="581F537A"/>
    <w:multiLevelType w:val="multilevel"/>
    <w:tmpl w:val="124E8720"/>
    <w:lvl w:ilvl="0">
      <w:start w:val="4"/>
      <w:numFmt w:val="decimal"/>
      <w:lvlText w:val="%1"/>
      <w:lvlJc w:val="left"/>
      <w:pPr>
        <w:ind w:left="359" w:hanging="711"/>
      </w:pPr>
      <w:rPr>
        <w:rFonts w:hint="default"/>
      </w:rPr>
    </w:lvl>
    <w:lvl w:ilvl="1">
      <w:start w:val="1"/>
      <w:numFmt w:val="decimal"/>
      <w:lvlText w:val="%1.%2."/>
      <w:lvlJc w:val="left"/>
      <w:pPr>
        <w:ind w:left="359" w:hanging="711"/>
      </w:pPr>
      <w:rPr>
        <w:rFonts w:ascii="Times New Roman" w:eastAsia="Times New Roman" w:hAnsi="Times New Roman" w:cs="Times New Roman" w:hint="default"/>
        <w:b/>
        <w:bCs/>
        <w:w w:val="99"/>
        <w:sz w:val="28"/>
        <w:szCs w:val="28"/>
      </w:rPr>
    </w:lvl>
    <w:lvl w:ilvl="2">
      <w:start w:val="1"/>
      <w:numFmt w:val="decimal"/>
      <w:lvlText w:val="%3."/>
      <w:lvlJc w:val="left"/>
      <w:pPr>
        <w:ind w:left="359" w:hanging="298"/>
      </w:pPr>
      <w:rPr>
        <w:rFonts w:ascii="Times New Roman" w:eastAsia="Times New Roman" w:hAnsi="Times New Roman" w:cs="Times New Roman" w:hint="default"/>
        <w:w w:val="100"/>
        <w:sz w:val="28"/>
        <w:szCs w:val="28"/>
      </w:rPr>
    </w:lvl>
    <w:lvl w:ilvl="3">
      <w:numFmt w:val="bullet"/>
      <w:lvlText w:val="•"/>
      <w:lvlJc w:val="left"/>
      <w:pPr>
        <w:ind w:left="3348" w:hanging="298"/>
      </w:pPr>
      <w:rPr>
        <w:rFonts w:hint="default"/>
      </w:rPr>
    </w:lvl>
    <w:lvl w:ilvl="4">
      <w:numFmt w:val="bullet"/>
      <w:lvlText w:val="•"/>
      <w:lvlJc w:val="left"/>
      <w:pPr>
        <w:ind w:left="4344" w:hanging="298"/>
      </w:pPr>
      <w:rPr>
        <w:rFonts w:hint="default"/>
      </w:rPr>
    </w:lvl>
    <w:lvl w:ilvl="5">
      <w:numFmt w:val="bullet"/>
      <w:lvlText w:val="•"/>
      <w:lvlJc w:val="left"/>
      <w:pPr>
        <w:ind w:left="5340" w:hanging="298"/>
      </w:pPr>
      <w:rPr>
        <w:rFonts w:hint="default"/>
      </w:rPr>
    </w:lvl>
    <w:lvl w:ilvl="6">
      <w:numFmt w:val="bullet"/>
      <w:lvlText w:val="•"/>
      <w:lvlJc w:val="left"/>
      <w:pPr>
        <w:ind w:left="6336" w:hanging="298"/>
      </w:pPr>
      <w:rPr>
        <w:rFonts w:hint="default"/>
      </w:rPr>
    </w:lvl>
    <w:lvl w:ilvl="7">
      <w:numFmt w:val="bullet"/>
      <w:lvlText w:val="•"/>
      <w:lvlJc w:val="left"/>
      <w:pPr>
        <w:ind w:left="7332" w:hanging="298"/>
      </w:pPr>
      <w:rPr>
        <w:rFonts w:hint="default"/>
      </w:rPr>
    </w:lvl>
    <w:lvl w:ilvl="8">
      <w:numFmt w:val="bullet"/>
      <w:lvlText w:val="•"/>
      <w:lvlJc w:val="left"/>
      <w:pPr>
        <w:ind w:left="8328" w:hanging="298"/>
      </w:pPr>
      <w:rPr>
        <w:rFonts w:hint="default"/>
      </w:rPr>
    </w:lvl>
  </w:abstractNum>
  <w:abstractNum w:abstractNumId="18">
    <w:nsid w:val="5A0F38B7"/>
    <w:multiLevelType w:val="hybridMultilevel"/>
    <w:tmpl w:val="E174D646"/>
    <w:lvl w:ilvl="0" w:tplc="FB1E7BD8">
      <w:start w:val="1"/>
      <w:numFmt w:val="decimal"/>
      <w:lvlText w:val="%1."/>
      <w:lvlJc w:val="left"/>
      <w:pPr>
        <w:ind w:left="359" w:hanging="284"/>
      </w:pPr>
      <w:rPr>
        <w:rFonts w:ascii="Times New Roman" w:eastAsia="Times New Roman" w:hAnsi="Times New Roman" w:cs="Times New Roman" w:hint="default"/>
        <w:w w:val="100"/>
        <w:sz w:val="28"/>
        <w:szCs w:val="28"/>
      </w:rPr>
    </w:lvl>
    <w:lvl w:ilvl="1" w:tplc="4510E132">
      <w:numFmt w:val="bullet"/>
      <w:lvlText w:val="•"/>
      <w:lvlJc w:val="left"/>
      <w:pPr>
        <w:ind w:left="1356" w:hanging="284"/>
      </w:pPr>
      <w:rPr>
        <w:rFonts w:hint="default"/>
      </w:rPr>
    </w:lvl>
    <w:lvl w:ilvl="2" w:tplc="BED444CE">
      <w:numFmt w:val="bullet"/>
      <w:lvlText w:val="•"/>
      <w:lvlJc w:val="left"/>
      <w:pPr>
        <w:ind w:left="2352" w:hanging="284"/>
      </w:pPr>
      <w:rPr>
        <w:rFonts w:hint="default"/>
      </w:rPr>
    </w:lvl>
    <w:lvl w:ilvl="3" w:tplc="0EAA142C">
      <w:numFmt w:val="bullet"/>
      <w:lvlText w:val="•"/>
      <w:lvlJc w:val="left"/>
      <w:pPr>
        <w:ind w:left="3348" w:hanging="284"/>
      </w:pPr>
      <w:rPr>
        <w:rFonts w:hint="default"/>
      </w:rPr>
    </w:lvl>
    <w:lvl w:ilvl="4" w:tplc="5C56EA40">
      <w:numFmt w:val="bullet"/>
      <w:lvlText w:val="•"/>
      <w:lvlJc w:val="left"/>
      <w:pPr>
        <w:ind w:left="4344" w:hanging="284"/>
      </w:pPr>
      <w:rPr>
        <w:rFonts w:hint="default"/>
      </w:rPr>
    </w:lvl>
    <w:lvl w:ilvl="5" w:tplc="5DEA5902">
      <w:numFmt w:val="bullet"/>
      <w:lvlText w:val="•"/>
      <w:lvlJc w:val="left"/>
      <w:pPr>
        <w:ind w:left="5340" w:hanging="284"/>
      </w:pPr>
      <w:rPr>
        <w:rFonts w:hint="default"/>
      </w:rPr>
    </w:lvl>
    <w:lvl w:ilvl="6" w:tplc="2EFA80D8">
      <w:numFmt w:val="bullet"/>
      <w:lvlText w:val="•"/>
      <w:lvlJc w:val="left"/>
      <w:pPr>
        <w:ind w:left="6336" w:hanging="284"/>
      </w:pPr>
      <w:rPr>
        <w:rFonts w:hint="default"/>
      </w:rPr>
    </w:lvl>
    <w:lvl w:ilvl="7" w:tplc="67F478B4">
      <w:numFmt w:val="bullet"/>
      <w:lvlText w:val="•"/>
      <w:lvlJc w:val="left"/>
      <w:pPr>
        <w:ind w:left="7332" w:hanging="284"/>
      </w:pPr>
      <w:rPr>
        <w:rFonts w:hint="default"/>
      </w:rPr>
    </w:lvl>
    <w:lvl w:ilvl="8" w:tplc="08340AE0">
      <w:numFmt w:val="bullet"/>
      <w:lvlText w:val="•"/>
      <w:lvlJc w:val="left"/>
      <w:pPr>
        <w:ind w:left="8328" w:hanging="284"/>
      </w:pPr>
      <w:rPr>
        <w:rFonts w:hint="default"/>
      </w:rPr>
    </w:lvl>
  </w:abstractNum>
  <w:abstractNum w:abstractNumId="19">
    <w:nsid w:val="5C2833A1"/>
    <w:multiLevelType w:val="multilevel"/>
    <w:tmpl w:val="D2B8793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E552925"/>
    <w:multiLevelType w:val="multilevel"/>
    <w:tmpl w:val="5E705A0C"/>
    <w:lvl w:ilvl="0">
      <w:start w:val="1"/>
      <w:numFmt w:val="decimal"/>
      <w:lvlText w:val="%1."/>
      <w:lvlJc w:val="left"/>
      <w:pPr>
        <w:ind w:left="360" w:hanging="360"/>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21">
    <w:nsid w:val="61D9010C"/>
    <w:multiLevelType w:val="hybridMultilevel"/>
    <w:tmpl w:val="34E459F8"/>
    <w:lvl w:ilvl="0" w:tplc="FDD0DDC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57575D4"/>
    <w:multiLevelType w:val="multilevel"/>
    <w:tmpl w:val="A48AE19E"/>
    <w:lvl w:ilvl="0">
      <w:start w:val="4"/>
      <w:numFmt w:val="decimal"/>
      <w:lvlText w:val="%1"/>
      <w:lvlJc w:val="left"/>
      <w:pPr>
        <w:ind w:left="672" w:hanging="717"/>
        <w:jc w:val="left"/>
      </w:pPr>
      <w:rPr>
        <w:rFonts w:hint="default"/>
        <w:lang w:val="en-US" w:eastAsia="en-US" w:bidi="en-US"/>
      </w:rPr>
    </w:lvl>
    <w:lvl w:ilvl="1">
      <w:start w:val="3"/>
      <w:numFmt w:val="decimal"/>
      <w:lvlText w:val="%1.%2"/>
      <w:lvlJc w:val="left"/>
      <w:pPr>
        <w:ind w:left="672" w:hanging="717"/>
        <w:jc w:val="left"/>
      </w:pPr>
      <w:rPr>
        <w:rFonts w:hint="default"/>
        <w:lang w:val="en-US" w:eastAsia="en-US" w:bidi="en-US"/>
      </w:rPr>
    </w:lvl>
    <w:lvl w:ilvl="2">
      <w:start w:val="1"/>
      <w:numFmt w:val="decimal"/>
      <w:lvlText w:val="%1.%2.%3."/>
      <w:lvlJc w:val="left"/>
      <w:pPr>
        <w:ind w:left="672" w:hanging="717"/>
        <w:jc w:val="left"/>
      </w:pPr>
      <w:rPr>
        <w:rFonts w:ascii="Times New Roman" w:eastAsia="Times New Roman" w:hAnsi="Times New Roman" w:cs="Times New Roman" w:hint="default"/>
        <w:spacing w:val="-3"/>
        <w:w w:val="100"/>
        <w:sz w:val="28"/>
        <w:szCs w:val="28"/>
        <w:lang w:val="en-US" w:eastAsia="en-US" w:bidi="en-US"/>
      </w:rPr>
    </w:lvl>
    <w:lvl w:ilvl="3">
      <w:start w:val="1"/>
      <w:numFmt w:val="decimal"/>
      <w:lvlText w:val="%4."/>
      <w:lvlJc w:val="left"/>
      <w:pPr>
        <w:ind w:left="672" w:hanging="360"/>
        <w:jc w:val="right"/>
      </w:pPr>
      <w:rPr>
        <w:rFonts w:ascii="Times New Roman" w:eastAsia="Times New Roman" w:hAnsi="Times New Roman" w:cs="Times New Roman" w:hint="default"/>
        <w:spacing w:val="0"/>
        <w:w w:val="100"/>
        <w:sz w:val="28"/>
        <w:szCs w:val="28"/>
        <w:lang w:val="en-US" w:eastAsia="en-US" w:bidi="en-US"/>
      </w:rPr>
    </w:lvl>
    <w:lvl w:ilvl="4">
      <w:numFmt w:val="bullet"/>
      <w:lvlText w:val="•"/>
      <w:lvlJc w:val="left"/>
      <w:pPr>
        <w:ind w:left="4802" w:hanging="360"/>
      </w:pPr>
      <w:rPr>
        <w:rFonts w:hint="default"/>
        <w:lang w:val="en-US" w:eastAsia="en-US" w:bidi="en-US"/>
      </w:rPr>
    </w:lvl>
    <w:lvl w:ilvl="5">
      <w:numFmt w:val="bullet"/>
      <w:lvlText w:val="•"/>
      <w:lvlJc w:val="left"/>
      <w:pPr>
        <w:ind w:left="5833" w:hanging="360"/>
      </w:pPr>
      <w:rPr>
        <w:rFonts w:hint="default"/>
        <w:lang w:val="en-US" w:eastAsia="en-US" w:bidi="en-US"/>
      </w:rPr>
    </w:lvl>
    <w:lvl w:ilvl="6">
      <w:numFmt w:val="bullet"/>
      <w:lvlText w:val="•"/>
      <w:lvlJc w:val="left"/>
      <w:pPr>
        <w:ind w:left="6863" w:hanging="360"/>
      </w:pPr>
      <w:rPr>
        <w:rFonts w:hint="default"/>
        <w:lang w:val="en-US" w:eastAsia="en-US" w:bidi="en-US"/>
      </w:rPr>
    </w:lvl>
    <w:lvl w:ilvl="7">
      <w:numFmt w:val="bullet"/>
      <w:lvlText w:val="•"/>
      <w:lvlJc w:val="left"/>
      <w:pPr>
        <w:ind w:left="7894" w:hanging="360"/>
      </w:pPr>
      <w:rPr>
        <w:rFonts w:hint="default"/>
        <w:lang w:val="en-US" w:eastAsia="en-US" w:bidi="en-US"/>
      </w:rPr>
    </w:lvl>
    <w:lvl w:ilvl="8">
      <w:numFmt w:val="bullet"/>
      <w:lvlText w:val="•"/>
      <w:lvlJc w:val="left"/>
      <w:pPr>
        <w:ind w:left="8925" w:hanging="360"/>
      </w:pPr>
      <w:rPr>
        <w:rFonts w:hint="default"/>
        <w:lang w:val="en-US" w:eastAsia="en-US" w:bidi="en-US"/>
      </w:rPr>
    </w:lvl>
  </w:abstractNum>
  <w:abstractNum w:abstractNumId="23">
    <w:nsid w:val="6FF0249F"/>
    <w:multiLevelType w:val="hybridMultilevel"/>
    <w:tmpl w:val="2206B6F4"/>
    <w:lvl w:ilvl="0" w:tplc="317852E6">
      <w:start w:val="1"/>
      <w:numFmt w:val="decimal"/>
      <w:lvlText w:val="%1)"/>
      <w:lvlJc w:val="left"/>
      <w:pPr>
        <w:ind w:left="219" w:hanging="385"/>
      </w:pPr>
      <w:rPr>
        <w:rFonts w:ascii="Times New Roman" w:eastAsia="Times New Roman" w:hAnsi="Times New Roman" w:cs="Times New Roman" w:hint="default"/>
        <w:spacing w:val="0"/>
        <w:w w:val="100"/>
        <w:sz w:val="28"/>
        <w:szCs w:val="28"/>
      </w:rPr>
    </w:lvl>
    <w:lvl w:ilvl="1" w:tplc="EB48AAAA">
      <w:numFmt w:val="bullet"/>
      <w:lvlText w:val="•"/>
      <w:lvlJc w:val="left"/>
      <w:pPr>
        <w:ind w:left="1178" w:hanging="385"/>
      </w:pPr>
      <w:rPr>
        <w:rFonts w:hint="default"/>
      </w:rPr>
    </w:lvl>
    <w:lvl w:ilvl="2" w:tplc="A62A3E02">
      <w:numFmt w:val="bullet"/>
      <w:lvlText w:val="•"/>
      <w:lvlJc w:val="left"/>
      <w:pPr>
        <w:ind w:left="2136" w:hanging="385"/>
      </w:pPr>
      <w:rPr>
        <w:rFonts w:hint="default"/>
      </w:rPr>
    </w:lvl>
    <w:lvl w:ilvl="3" w:tplc="35B60698">
      <w:numFmt w:val="bullet"/>
      <w:lvlText w:val="•"/>
      <w:lvlJc w:val="left"/>
      <w:pPr>
        <w:ind w:left="3094" w:hanging="385"/>
      </w:pPr>
      <w:rPr>
        <w:rFonts w:hint="default"/>
      </w:rPr>
    </w:lvl>
    <w:lvl w:ilvl="4" w:tplc="6DFE277C">
      <w:numFmt w:val="bullet"/>
      <w:lvlText w:val="•"/>
      <w:lvlJc w:val="left"/>
      <w:pPr>
        <w:ind w:left="4052" w:hanging="385"/>
      </w:pPr>
      <w:rPr>
        <w:rFonts w:hint="default"/>
      </w:rPr>
    </w:lvl>
    <w:lvl w:ilvl="5" w:tplc="371A3784">
      <w:numFmt w:val="bullet"/>
      <w:lvlText w:val="•"/>
      <w:lvlJc w:val="left"/>
      <w:pPr>
        <w:ind w:left="5010" w:hanging="385"/>
      </w:pPr>
      <w:rPr>
        <w:rFonts w:hint="default"/>
      </w:rPr>
    </w:lvl>
    <w:lvl w:ilvl="6" w:tplc="380C807A">
      <w:numFmt w:val="bullet"/>
      <w:lvlText w:val="•"/>
      <w:lvlJc w:val="left"/>
      <w:pPr>
        <w:ind w:left="5968" w:hanging="385"/>
      </w:pPr>
      <w:rPr>
        <w:rFonts w:hint="default"/>
      </w:rPr>
    </w:lvl>
    <w:lvl w:ilvl="7" w:tplc="32C631C6">
      <w:numFmt w:val="bullet"/>
      <w:lvlText w:val="•"/>
      <w:lvlJc w:val="left"/>
      <w:pPr>
        <w:ind w:left="6926" w:hanging="385"/>
      </w:pPr>
      <w:rPr>
        <w:rFonts w:hint="default"/>
      </w:rPr>
    </w:lvl>
    <w:lvl w:ilvl="8" w:tplc="C1C2D19A">
      <w:numFmt w:val="bullet"/>
      <w:lvlText w:val="•"/>
      <w:lvlJc w:val="left"/>
      <w:pPr>
        <w:ind w:left="7884" w:hanging="385"/>
      </w:pPr>
      <w:rPr>
        <w:rFonts w:hint="default"/>
      </w:rPr>
    </w:lvl>
  </w:abstractNum>
  <w:abstractNum w:abstractNumId="24">
    <w:nsid w:val="7593549B"/>
    <w:multiLevelType w:val="hybridMultilevel"/>
    <w:tmpl w:val="2EC238CC"/>
    <w:lvl w:ilvl="0" w:tplc="42B21D96">
      <w:start w:val="1"/>
      <w:numFmt w:val="decimal"/>
      <w:lvlText w:val="%1."/>
      <w:lvlJc w:val="left"/>
      <w:pPr>
        <w:ind w:left="1208" w:hanging="423"/>
        <w:jc w:val="right"/>
      </w:pPr>
      <w:rPr>
        <w:rFonts w:ascii="Times New Roman" w:eastAsia="Times New Roman" w:hAnsi="Times New Roman" w:cs="Times New Roman" w:hint="default"/>
        <w:i w:val="0"/>
        <w:w w:val="100"/>
        <w:sz w:val="28"/>
        <w:szCs w:val="28"/>
      </w:rPr>
    </w:lvl>
    <w:lvl w:ilvl="1" w:tplc="3B6C07A4">
      <w:numFmt w:val="bullet"/>
      <w:lvlText w:val="•"/>
      <w:lvlJc w:val="left"/>
      <w:pPr>
        <w:ind w:left="2112" w:hanging="423"/>
      </w:pPr>
      <w:rPr>
        <w:rFonts w:hint="default"/>
      </w:rPr>
    </w:lvl>
    <w:lvl w:ilvl="2" w:tplc="8084A598">
      <w:numFmt w:val="bullet"/>
      <w:lvlText w:val="•"/>
      <w:lvlJc w:val="left"/>
      <w:pPr>
        <w:ind w:left="3024" w:hanging="423"/>
      </w:pPr>
      <w:rPr>
        <w:rFonts w:hint="default"/>
      </w:rPr>
    </w:lvl>
    <w:lvl w:ilvl="3" w:tplc="512EA4B4">
      <w:numFmt w:val="bullet"/>
      <w:lvlText w:val="•"/>
      <w:lvlJc w:val="left"/>
      <w:pPr>
        <w:ind w:left="3936" w:hanging="423"/>
      </w:pPr>
      <w:rPr>
        <w:rFonts w:hint="default"/>
      </w:rPr>
    </w:lvl>
    <w:lvl w:ilvl="4" w:tplc="175A5A2E">
      <w:numFmt w:val="bullet"/>
      <w:lvlText w:val="•"/>
      <w:lvlJc w:val="left"/>
      <w:pPr>
        <w:ind w:left="4848" w:hanging="423"/>
      </w:pPr>
      <w:rPr>
        <w:rFonts w:hint="default"/>
      </w:rPr>
    </w:lvl>
    <w:lvl w:ilvl="5" w:tplc="016E1880">
      <w:numFmt w:val="bullet"/>
      <w:lvlText w:val="•"/>
      <w:lvlJc w:val="left"/>
      <w:pPr>
        <w:ind w:left="5760" w:hanging="423"/>
      </w:pPr>
      <w:rPr>
        <w:rFonts w:hint="default"/>
      </w:rPr>
    </w:lvl>
    <w:lvl w:ilvl="6" w:tplc="2BB8A30C">
      <w:numFmt w:val="bullet"/>
      <w:lvlText w:val="•"/>
      <w:lvlJc w:val="left"/>
      <w:pPr>
        <w:ind w:left="6672" w:hanging="423"/>
      </w:pPr>
      <w:rPr>
        <w:rFonts w:hint="default"/>
      </w:rPr>
    </w:lvl>
    <w:lvl w:ilvl="7" w:tplc="6B808844">
      <w:numFmt w:val="bullet"/>
      <w:lvlText w:val="•"/>
      <w:lvlJc w:val="left"/>
      <w:pPr>
        <w:ind w:left="7584" w:hanging="423"/>
      </w:pPr>
      <w:rPr>
        <w:rFonts w:hint="default"/>
      </w:rPr>
    </w:lvl>
    <w:lvl w:ilvl="8" w:tplc="1BF26DD0">
      <w:numFmt w:val="bullet"/>
      <w:lvlText w:val="•"/>
      <w:lvlJc w:val="left"/>
      <w:pPr>
        <w:ind w:left="8496" w:hanging="423"/>
      </w:pPr>
      <w:rPr>
        <w:rFonts w:hint="default"/>
      </w:rPr>
    </w:lvl>
  </w:abstractNum>
  <w:abstractNum w:abstractNumId="25">
    <w:nsid w:val="76DD5D40"/>
    <w:multiLevelType w:val="hybridMultilevel"/>
    <w:tmpl w:val="3A5C6F7A"/>
    <w:lvl w:ilvl="0" w:tplc="F0D2471E">
      <w:numFmt w:val="bullet"/>
      <w:lvlText w:val="–"/>
      <w:lvlJc w:val="left"/>
      <w:pPr>
        <w:ind w:left="720" w:hanging="360"/>
      </w:pPr>
      <w:rPr>
        <w:rFonts w:ascii="Times New Roman" w:eastAsia="Times New Roman" w:hAnsi="Times New Roman" w:cs="Times New Roman" w:hint="default"/>
        <w:w w:val="99"/>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A776B63"/>
    <w:multiLevelType w:val="hybridMultilevel"/>
    <w:tmpl w:val="F404CFA4"/>
    <w:lvl w:ilvl="0" w:tplc="F0D2471E">
      <w:numFmt w:val="bullet"/>
      <w:lvlText w:val="–"/>
      <w:lvlJc w:val="left"/>
      <w:pPr>
        <w:ind w:left="224" w:hanging="332"/>
      </w:pPr>
      <w:rPr>
        <w:rFonts w:ascii="Times New Roman" w:eastAsia="Times New Roman" w:hAnsi="Times New Roman" w:cs="Times New Roman" w:hint="default"/>
        <w:w w:val="99"/>
        <w:sz w:val="28"/>
        <w:szCs w:val="28"/>
      </w:rPr>
    </w:lvl>
    <w:lvl w:ilvl="1" w:tplc="C4EAE99C">
      <w:numFmt w:val="bullet"/>
      <w:lvlText w:val="•"/>
      <w:lvlJc w:val="left"/>
      <w:pPr>
        <w:ind w:left="1178" w:hanging="332"/>
      </w:pPr>
      <w:rPr>
        <w:rFonts w:hint="default"/>
      </w:rPr>
    </w:lvl>
    <w:lvl w:ilvl="2" w:tplc="9D3CA1FA">
      <w:numFmt w:val="bullet"/>
      <w:lvlText w:val="•"/>
      <w:lvlJc w:val="left"/>
      <w:pPr>
        <w:ind w:left="2136" w:hanging="332"/>
      </w:pPr>
      <w:rPr>
        <w:rFonts w:hint="default"/>
      </w:rPr>
    </w:lvl>
    <w:lvl w:ilvl="3" w:tplc="7A4C2F04">
      <w:numFmt w:val="bullet"/>
      <w:lvlText w:val="•"/>
      <w:lvlJc w:val="left"/>
      <w:pPr>
        <w:ind w:left="3094" w:hanging="332"/>
      </w:pPr>
      <w:rPr>
        <w:rFonts w:hint="default"/>
      </w:rPr>
    </w:lvl>
    <w:lvl w:ilvl="4" w:tplc="1706AF80">
      <w:numFmt w:val="bullet"/>
      <w:lvlText w:val="•"/>
      <w:lvlJc w:val="left"/>
      <w:pPr>
        <w:ind w:left="4052" w:hanging="332"/>
      </w:pPr>
      <w:rPr>
        <w:rFonts w:hint="default"/>
      </w:rPr>
    </w:lvl>
    <w:lvl w:ilvl="5" w:tplc="3F9A8B78">
      <w:numFmt w:val="bullet"/>
      <w:lvlText w:val="•"/>
      <w:lvlJc w:val="left"/>
      <w:pPr>
        <w:ind w:left="5010" w:hanging="332"/>
      </w:pPr>
      <w:rPr>
        <w:rFonts w:hint="default"/>
      </w:rPr>
    </w:lvl>
    <w:lvl w:ilvl="6" w:tplc="F134DD2E">
      <w:numFmt w:val="bullet"/>
      <w:lvlText w:val="•"/>
      <w:lvlJc w:val="left"/>
      <w:pPr>
        <w:ind w:left="5968" w:hanging="332"/>
      </w:pPr>
      <w:rPr>
        <w:rFonts w:hint="default"/>
      </w:rPr>
    </w:lvl>
    <w:lvl w:ilvl="7" w:tplc="BD0AA51C">
      <w:numFmt w:val="bullet"/>
      <w:lvlText w:val="•"/>
      <w:lvlJc w:val="left"/>
      <w:pPr>
        <w:ind w:left="6926" w:hanging="332"/>
      </w:pPr>
      <w:rPr>
        <w:rFonts w:hint="default"/>
      </w:rPr>
    </w:lvl>
    <w:lvl w:ilvl="8" w:tplc="A13042D8">
      <w:numFmt w:val="bullet"/>
      <w:lvlText w:val="•"/>
      <w:lvlJc w:val="left"/>
      <w:pPr>
        <w:ind w:left="7884" w:hanging="332"/>
      </w:pPr>
      <w:rPr>
        <w:rFonts w:hint="default"/>
      </w:rPr>
    </w:lvl>
  </w:abstractNum>
  <w:abstractNum w:abstractNumId="27">
    <w:nsid w:val="7D626F35"/>
    <w:multiLevelType w:val="hybridMultilevel"/>
    <w:tmpl w:val="1A50E0A8"/>
    <w:lvl w:ilvl="0" w:tplc="F0D2471E">
      <w:numFmt w:val="bullet"/>
      <w:lvlText w:val="–"/>
      <w:lvlJc w:val="left"/>
      <w:pPr>
        <w:ind w:left="219" w:hanging="360"/>
      </w:pPr>
      <w:rPr>
        <w:rFonts w:ascii="Times New Roman" w:eastAsia="Times New Roman" w:hAnsi="Times New Roman" w:cs="Times New Roman" w:hint="default"/>
        <w:w w:val="99"/>
        <w:sz w:val="28"/>
        <w:szCs w:val="28"/>
      </w:rPr>
    </w:lvl>
    <w:lvl w:ilvl="1" w:tplc="D130BD52">
      <w:numFmt w:val="bullet"/>
      <w:lvlText w:val="•"/>
      <w:lvlJc w:val="left"/>
      <w:pPr>
        <w:ind w:left="1178" w:hanging="360"/>
      </w:pPr>
      <w:rPr>
        <w:rFonts w:hint="default"/>
      </w:rPr>
    </w:lvl>
    <w:lvl w:ilvl="2" w:tplc="8C6EE07C">
      <w:numFmt w:val="bullet"/>
      <w:lvlText w:val="•"/>
      <w:lvlJc w:val="left"/>
      <w:pPr>
        <w:ind w:left="2136" w:hanging="360"/>
      </w:pPr>
      <w:rPr>
        <w:rFonts w:hint="default"/>
      </w:rPr>
    </w:lvl>
    <w:lvl w:ilvl="3" w:tplc="894EE484">
      <w:numFmt w:val="bullet"/>
      <w:lvlText w:val="•"/>
      <w:lvlJc w:val="left"/>
      <w:pPr>
        <w:ind w:left="3094" w:hanging="360"/>
      </w:pPr>
      <w:rPr>
        <w:rFonts w:hint="default"/>
      </w:rPr>
    </w:lvl>
    <w:lvl w:ilvl="4" w:tplc="58FC149C">
      <w:numFmt w:val="bullet"/>
      <w:lvlText w:val="•"/>
      <w:lvlJc w:val="left"/>
      <w:pPr>
        <w:ind w:left="4052" w:hanging="360"/>
      </w:pPr>
      <w:rPr>
        <w:rFonts w:hint="default"/>
      </w:rPr>
    </w:lvl>
    <w:lvl w:ilvl="5" w:tplc="1722F07C">
      <w:numFmt w:val="bullet"/>
      <w:lvlText w:val="•"/>
      <w:lvlJc w:val="left"/>
      <w:pPr>
        <w:ind w:left="5010" w:hanging="360"/>
      </w:pPr>
      <w:rPr>
        <w:rFonts w:hint="default"/>
      </w:rPr>
    </w:lvl>
    <w:lvl w:ilvl="6" w:tplc="4F8AF470">
      <w:numFmt w:val="bullet"/>
      <w:lvlText w:val="•"/>
      <w:lvlJc w:val="left"/>
      <w:pPr>
        <w:ind w:left="5968" w:hanging="360"/>
      </w:pPr>
      <w:rPr>
        <w:rFonts w:hint="default"/>
      </w:rPr>
    </w:lvl>
    <w:lvl w:ilvl="7" w:tplc="FE0E0352">
      <w:numFmt w:val="bullet"/>
      <w:lvlText w:val="•"/>
      <w:lvlJc w:val="left"/>
      <w:pPr>
        <w:ind w:left="6926" w:hanging="360"/>
      </w:pPr>
      <w:rPr>
        <w:rFonts w:hint="default"/>
      </w:rPr>
    </w:lvl>
    <w:lvl w:ilvl="8" w:tplc="CB5404A2">
      <w:numFmt w:val="bullet"/>
      <w:lvlText w:val="•"/>
      <w:lvlJc w:val="left"/>
      <w:pPr>
        <w:ind w:left="7884" w:hanging="360"/>
      </w:pPr>
      <w:rPr>
        <w:rFonts w:hint="default"/>
      </w:rPr>
    </w:lvl>
  </w:abstractNum>
  <w:num w:numId="1">
    <w:abstractNumId w:val="13"/>
  </w:num>
  <w:num w:numId="2">
    <w:abstractNumId w:val="9"/>
  </w:num>
  <w:num w:numId="3">
    <w:abstractNumId w:val="22"/>
  </w:num>
  <w:num w:numId="4">
    <w:abstractNumId w:val="20"/>
  </w:num>
  <w:num w:numId="5">
    <w:abstractNumId w:val="1"/>
  </w:num>
  <w:num w:numId="6">
    <w:abstractNumId w:val="5"/>
  </w:num>
  <w:num w:numId="7">
    <w:abstractNumId w:val="3"/>
  </w:num>
  <w:num w:numId="8">
    <w:abstractNumId w:val="21"/>
  </w:num>
  <w:num w:numId="9">
    <w:abstractNumId w:val="6"/>
  </w:num>
  <w:num w:numId="10">
    <w:abstractNumId w:val="15"/>
  </w:num>
  <w:num w:numId="11">
    <w:abstractNumId w:val="27"/>
  </w:num>
  <w:num w:numId="12">
    <w:abstractNumId w:val="25"/>
  </w:num>
  <w:num w:numId="13">
    <w:abstractNumId w:val="26"/>
  </w:num>
  <w:num w:numId="14">
    <w:abstractNumId w:val="14"/>
  </w:num>
  <w:num w:numId="15">
    <w:abstractNumId w:val="11"/>
  </w:num>
  <w:num w:numId="16">
    <w:abstractNumId w:val="23"/>
  </w:num>
  <w:num w:numId="17">
    <w:abstractNumId w:val="16"/>
  </w:num>
  <w:num w:numId="18">
    <w:abstractNumId w:val="17"/>
  </w:num>
  <w:num w:numId="19">
    <w:abstractNumId w:val="0"/>
  </w:num>
  <w:num w:numId="20">
    <w:abstractNumId w:val="19"/>
  </w:num>
  <w:num w:numId="21">
    <w:abstractNumId w:val="4"/>
  </w:num>
  <w:num w:numId="22">
    <w:abstractNumId w:val="24"/>
  </w:num>
  <w:num w:numId="23">
    <w:abstractNumId w:val="12"/>
  </w:num>
  <w:num w:numId="24">
    <w:abstractNumId w:val="2"/>
  </w:num>
  <w:num w:numId="25">
    <w:abstractNumId w:val="18"/>
  </w:num>
  <w:num w:numId="26">
    <w:abstractNumId w:val="7"/>
  </w:num>
  <w:num w:numId="27">
    <w:abstractNumId w:val="10"/>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rawingGridVerticalSpacing w:val="381"/>
  <w:displayHorizontalDrawingGridEvery w:val="2"/>
  <w:characterSpacingControl w:val="doNotCompress"/>
  <w:footnotePr>
    <w:footnote w:id="-1"/>
    <w:footnote w:id="0"/>
  </w:footnotePr>
  <w:endnotePr>
    <w:endnote w:id="-1"/>
    <w:endnote w:id="0"/>
  </w:endnotePr>
  <w:compat/>
  <w:rsids>
    <w:rsidRoot w:val="008E4A68"/>
    <w:rsid w:val="00036E78"/>
    <w:rsid w:val="000668BA"/>
    <w:rsid w:val="00123C92"/>
    <w:rsid w:val="00127C96"/>
    <w:rsid w:val="00150670"/>
    <w:rsid w:val="00173F7A"/>
    <w:rsid w:val="001B195A"/>
    <w:rsid w:val="001C43A4"/>
    <w:rsid w:val="001F72C8"/>
    <w:rsid w:val="00216D23"/>
    <w:rsid w:val="002279E5"/>
    <w:rsid w:val="00285C7B"/>
    <w:rsid w:val="002A4ED7"/>
    <w:rsid w:val="002A54D8"/>
    <w:rsid w:val="002E1196"/>
    <w:rsid w:val="003035B3"/>
    <w:rsid w:val="00316E63"/>
    <w:rsid w:val="00334E13"/>
    <w:rsid w:val="00390645"/>
    <w:rsid w:val="003B54F3"/>
    <w:rsid w:val="003F1F79"/>
    <w:rsid w:val="00450FBC"/>
    <w:rsid w:val="004B6C14"/>
    <w:rsid w:val="00516116"/>
    <w:rsid w:val="00532FEF"/>
    <w:rsid w:val="00586539"/>
    <w:rsid w:val="00594D4D"/>
    <w:rsid w:val="0063772E"/>
    <w:rsid w:val="006776C1"/>
    <w:rsid w:val="006A0BDD"/>
    <w:rsid w:val="006C62F7"/>
    <w:rsid w:val="007077F0"/>
    <w:rsid w:val="00715DC3"/>
    <w:rsid w:val="00750BFA"/>
    <w:rsid w:val="007F6E0A"/>
    <w:rsid w:val="008E4A68"/>
    <w:rsid w:val="008E50F9"/>
    <w:rsid w:val="00925BA6"/>
    <w:rsid w:val="009A4CD8"/>
    <w:rsid w:val="009A5D27"/>
    <w:rsid w:val="009E0A0E"/>
    <w:rsid w:val="00A14C50"/>
    <w:rsid w:val="00A23BF8"/>
    <w:rsid w:val="00A62805"/>
    <w:rsid w:val="00AA0E62"/>
    <w:rsid w:val="00AD6271"/>
    <w:rsid w:val="00AE21DF"/>
    <w:rsid w:val="00B21ED2"/>
    <w:rsid w:val="00B904F6"/>
    <w:rsid w:val="00BB39DE"/>
    <w:rsid w:val="00BF7AE0"/>
    <w:rsid w:val="00C54DFD"/>
    <w:rsid w:val="00C9386B"/>
    <w:rsid w:val="00CB2BDB"/>
    <w:rsid w:val="00CE0C57"/>
    <w:rsid w:val="00D27D10"/>
    <w:rsid w:val="00DE114C"/>
    <w:rsid w:val="00DF4FCA"/>
    <w:rsid w:val="00E46DEC"/>
    <w:rsid w:val="00E877FA"/>
    <w:rsid w:val="00E901F2"/>
    <w:rsid w:val="00EE6201"/>
    <w:rsid w:val="00F139B0"/>
    <w:rsid w:val="00F669C8"/>
    <w:rsid w:val="00FA48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A68"/>
    <w:pPr>
      <w:spacing w:line="240" w:lineRule="auto"/>
    </w:pPr>
    <w:rPr>
      <w:rFonts w:eastAsia="Times New Roman" w:cs="Times New Roman"/>
      <w:sz w:val="24"/>
      <w:szCs w:val="24"/>
      <w:lang w:eastAsia="ru-RU"/>
    </w:rPr>
  </w:style>
  <w:style w:type="paragraph" w:styleId="1">
    <w:name w:val="heading 1"/>
    <w:basedOn w:val="a"/>
    <w:next w:val="a"/>
    <w:link w:val="10"/>
    <w:uiPriority w:val="99"/>
    <w:qFormat/>
    <w:rsid w:val="008E4A68"/>
    <w:pPr>
      <w:keepNext/>
      <w:spacing w:before="240" w:after="60"/>
      <w:outlineLvl w:val="0"/>
    </w:pPr>
    <w:rPr>
      <w:rFonts w:ascii="Arial" w:hAnsi="Arial"/>
      <w:b/>
      <w:bCs/>
      <w:kern w:val="32"/>
      <w:sz w:val="32"/>
      <w:szCs w:val="32"/>
      <w:lang w:val="uk-UA"/>
    </w:rPr>
  </w:style>
  <w:style w:type="paragraph" w:styleId="2">
    <w:name w:val="heading 2"/>
    <w:basedOn w:val="a"/>
    <w:next w:val="a"/>
    <w:link w:val="20"/>
    <w:semiHidden/>
    <w:unhideWhenUsed/>
    <w:qFormat/>
    <w:rsid w:val="008E4A68"/>
    <w:pPr>
      <w:keepNext/>
      <w:spacing w:line="480" w:lineRule="auto"/>
      <w:ind w:firstLine="720"/>
      <w:jc w:val="both"/>
      <w:outlineLvl w:val="1"/>
    </w:pPr>
    <w:rPr>
      <w:b/>
      <w:bCs/>
      <w:sz w:val="28"/>
      <w:lang w:val="uk-UA"/>
    </w:rPr>
  </w:style>
  <w:style w:type="paragraph" w:styleId="3">
    <w:name w:val="heading 3"/>
    <w:basedOn w:val="a"/>
    <w:next w:val="a"/>
    <w:link w:val="30"/>
    <w:unhideWhenUsed/>
    <w:qFormat/>
    <w:rsid w:val="008E4A68"/>
    <w:pPr>
      <w:keepNext/>
      <w:spacing w:before="240" w:after="60"/>
      <w:outlineLvl w:val="2"/>
    </w:pPr>
    <w:rPr>
      <w:rFonts w:ascii="Arial" w:hAnsi="Arial"/>
      <w:b/>
      <w:bCs/>
      <w:sz w:val="26"/>
      <w:szCs w:val="26"/>
      <w:lang w:val="uk-UA"/>
    </w:rPr>
  </w:style>
  <w:style w:type="paragraph" w:styleId="4">
    <w:name w:val="heading 4"/>
    <w:basedOn w:val="a"/>
    <w:next w:val="a"/>
    <w:link w:val="40"/>
    <w:semiHidden/>
    <w:unhideWhenUsed/>
    <w:qFormat/>
    <w:rsid w:val="008E4A68"/>
    <w:pPr>
      <w:keepNext/>
      <w:spacing w:before="240" w:after="60"/>
      <w:outlineLvl w:val="3"/>
    </w:pPr>
    <w:rPr>
      <w:rFonts w:ascii="Calibri" w:hAnsi="Calibri"/>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E4A68"/>
    <w:rPr>
      <w:rFonts w:ascii="Arial" w:eastAsia="Times New Roman" w:hAnsi="Arial" w:cs="Times New Roman"/>
      <w:b/>
      <w:bCs/>
      <w:kern w:val="32"/>
      <w:sz w:val="32"/>
      <w:szCs w:val="32"/>
      <w:lang w:val="uk-UA"/>
    </w:rPr>
  </w:style>
  <w:style w:type="character" w:customStyle="1" w:styleId="20">
    <w:name w:val="Заголовок 2 Знак"/>
    <w:basedOn w:val="a0"/>
    <w:link w:val="2"/>
    <w:semiHidden/>
    <w:rsid w:val="008E4A68"/>
    <w:rPr>
      <w:rFonts w:eastAsia="Times New Roman" w:cs="Times New Roman"/>
      <w:b/>
      <w:bCs/>
      <w:szCs w:val="24"/>
      <w:lang w:val="uk-UA"/>
    </w:rPr>
  </w:style>
  <w:style w:type="character" w:customStyle="1" w:styleId="30">
    <w:name w:val="Заголовок 3 Знак"/>
    <w:basedOn w:val="a0"/>
    <w:link w:val="3"/>
    <w:rsid w:val="008E4A68"/>
    <w:rPr>
      <w:rFonts w:ascii="Arial" w:eastAsia="Times New Roman" w:hAnsi="Arial" w:cs="Times New Roman"/>
      <w:b/>
      <w:bCs/>
      <w:sz w:val="26"/>
      <w:szCs w:val="26"/>
      <w:lang w:val="uk-UA"/>
    </w:rPr>
  </w:style>
  <w:style w:type="character" w:customStyle="1" w:styleId="40">
    <w:name w:val="Заголовок 4 Знак"/>
    <w:basedOn w:val="a0"/>
    <w:link w:val="4"/>
    <w:semiHidden/>
    <w:rsid w:val="008E4A68"/>
    <w:rPr>
      <w:rFonts w:ascii="Calibri" w:eastAsia="Times New Roman" w:hAnsi="Calibri" w:cs="Times New Roman"/>
      <w:b/>
      <w:bCs/>
      <w:szCs w:val="28"/>
      <w:lang w:val="uk-UA"/>
    </w:rPr>
  </w:style>
  <w:style w:type="paragraph" w:styleId="a3">
    <w:name w:val="Body Text"/>
    <w:basedOn w:val="a"/>
    <w:link w:val="a4"/>
    <w:uiPriority w:val="99"/>
    <w:rsid w:val="008E4A68"/>
    <w:pPr>
      <w:jc w:val="both"/>
    </w:pPr>
    <w:rPr>
      <w:sz w:val="28"/>
      <w:lang w:val="uk-UA"/>
    </w:rPr>
  </w:style>
  <w:style w:type="character" w:customStyle="1" w:styleId="a4">
    <w:name w:val="Основной текст Знак"/>
    <w:basedOn w:val="a0"/>
    <w:link w:val="a3"/>
    <w:uiPriority w:val="99"/>
    <w:rsid w:val="008E4A68"/>
    <w:rPr>
      <w:rFonts w:eastAsia="Times New Roman" w:cs="Times New Roman"/>
      <w:szCs w:val="24"/>
      <w:lang w:val="uk-UA" w:eastAsia="ru-RU"/>
    </w:rPr>
  </w:style>
  <w:style w:type="character" w:customStyle="1" w:styleId="apple-style-span">
    <w:name w:val="apple-style-span"/>
    <w:basedOn w:val="a0"/>
    <w:rsid w:val="008E4A68"/>
  </w:style>
  <w:style w:type="paragraph" w:styleId="a5">
    <w:name w:val="List Paragraph"/>
    <w:basedOn w:val="a"/>
    <w:uiPriority w:val="1"/>
    <w:qFormat/>
    <w:rsid w:val="00D27D10"/>
    <w:pPr>
      <w:spacing w:line="276" w:lineRule="auto"/>
      <w:ind w:left="720"/>
      <w:contextualSpacing/>
    </w:pPr>
    <w:rPr>
      <w:rFonts w:eastAsiaTheme="minorHAnsi" w:cstheme="minorBidi"/>
      <w:sz w:val="28"/>
      <w:szCs w:val="22"/>
      <w:lang w:val="uk-UA" w:eastAsia="en-US"/>
    </w:rPr>
  </w:style>
  <w:style w:type="paragraph" w:styleId="a6">
    <w:name w:val="Subtitle"/>
    <w:basedOn w:val="a"/>
    <w:link w:val="a7"/>
    <w:qFormat/>
    <w:rsid w:val="000668BA"/>
    <w:pPr>
      <w:spacing w:line="480" w:lineRule="auto"/>
      <w:jc w:val="both"/>
    </w:pPr>
    <w:rPr>
      <w:sz w:val="28"/>
      <w:lang w:val="uk-UA"/>
    </w:rPr>
  </w:style>
  <w:style w:type="character" w:customStyle="1" w:styleId="a7">
    <w:name w:val="Подзаголовок Знак"/>
    <w:basedOn w:val="a0"/>
    <w:link w:val="a6"/>
    <w:rsid w:val="000668BA"/>
    <w:rPr>
      <w:rFonts w:eastAsia="Times New Roman" w:cs="Times New Roman"/>
      <w:szCs w:val="24"/>
      <w:lang w:val="uk-UA" w:eastAsia="ru-RU"/>
    </w:rPr>
  </w:style>
  <w:style w:type="paragraph" w:styleId="a8">
    <w:name w:val="header"/>
    <w:basedOn w:val="a"/>
    <w:link w:val="a9"/>
    <w:uiPriority w:val="99"/>
    <w:unhideWhenUsed/>
    <w:rsid w:val="00334E13"/>
    <w:pPr>
      <w:tabs>
        <w:tab w:val="center" w:pos="4677"/>
        <w:tab w:val="right" w:pos="9355"/>
      </w:tabs>
    </w:pPr>
  </w:style>
  <w:style w:type="character" w:customStyle="1" w:styleId="a9">
    <w:name w:val="Верхний колонтитул Знак"/>
    <w:basedOn w:val="a0"/>
    <w:link w:val="a8"/>
    <w:uiPriority w:val="99"/>
    <w:rsid w:val="00334E13"/>
    <w:rPr>
      <w:rFonts w:eastAsia="Times New Roman" w:cs="Times New Roman"/>
      <w:sz w:val="24"/>
      <w:szCs w:val="24"/>
      <w:lang w:eastAsia="ru-RU"/>
    </w:rPr>
  </w:style>
  <w:style w:type="paragraph" w:styleId="aa">
    <w:name w:val="footer"/>
    <w:basedOn w:val="a"/>
    <w:link w:val="ab"/>
    <w:uiPriority w:val="99"/>
    <w:semiHidden/>
    <w:unhideWhenUsed/>
    <w:rsid w:val="00334E13"/>
    <w:pPr>
      <w:tabs>
        <w:tab w:val="center" w:pos="4677"/>
        <w:tab w:val="right" w:pos="9355"/>
      </w:tabs>
    </w:pPr>
  </w:style>
  <w:style w:type="character" w:customStyle="1" w:styleId="ab">
    <w:name w:val="Нижний колонтитул Знак"/>
    <w:basedOn w:val="a0"/>
    <w:link w:val="aa"/>
    <w:uiPriority w:val="99"/>
    <w:semiHidden/>
    <w:rsid w:val="00334E13"/>
    <w:rPr>
      <w:rFonts w:eastAsia="Times New Roman" w:cs="Times New Roman"/>
      <w:sz w:val="24"/>
      <w:szCs w:val="24"/>
      <w:lang w:eastAsia="ru-RU"/>
    </w:rPr>
  </w:style>
  <w:style w:type="paragraph" w:styleId="31">
    <w:name w:val="Body Text 3"/>
    <w:basedOn w:val="a"/>
    <w:link w:val="32"/>
    <w:unhideWhenUsed/>
    <w:rsid w:val="00B21ED2"/>
    <w:pPr>
      <w:spacing w:after="120"/>
    </w:pPr>
    <w:rPr>
      <w:sz w:val="16"/>
      <w:szCs w:val="16"/>
    </w:rPr>
  </w:style>
  <w:style w:type="character" w:customStyle="1" w:styleId="32">
    <w:name w:val="Основной текст 3 Знак"/>
    <w:basedOn w:val="a0"/>
    <w:link w:val="31"/>
    <w:rsid w:val="00B21ED2"/>
    <w:rPr>
      <w:rFonts w:eastAsia="Times New Roman" w:cs="Times New Roman"/>
      <w:sz w:val="16"/>
      <w:szCs w:val="16"/>
      <w:lang w:eastAsia="ru-RU"/>
    </w:rPr>
  </w:style>
  <w:style w:type="paragraph" w:styleId="ac">
    <w:name w:val="Normal (Web)"/>
    <w:basedOn w:val="a"/>
    <w:uiPriority w:val="99"/>
    <w:semiHidden/>
    <w:unhideWhenUsed/>
    <w:rsid w:val="00B21ED2"/>
    <w:pPr>
      <w:spacing w:before="100" w:beforeAutospacing="1" w:after="100" w:afterAutospacing="1"/>
    </w:pPr>
  </w:style>
  <w:style w:type="paragraph" w:customStyle="1" w:styleId="TableContents">
    <w:name w:val="Table Contents"/>
    <w:basedOn w:val="a"/>
    <w:rsid w:val="00B21ED2"/>
    <w:pPr>
      <w:widowControl w:val="0"/>
      <w:suppressLineNumbers/>
      <w:suppressAutoHyphens/>
    </w:pPr>
    <w:rPr>
      <w:rFonts w:eastAsia="WenQuanYi Zen Hei" w:cs="Lohit Hindi"/>
      <w:kern w:val="1"/>
      <w:lang w:val="en-US" w:eastAsia="zh-CN" w:bidi="hi-IN"/>
    </w:rPr>
  </w:style>
  <w:style w:type="character" w:customStyle="1" w:styleId="longtext">
    <w:name w:val="long_text"/>
    <w:basedOn w:val="a0"/>
    <w:rsid w:val="00B21ED2"/>
  </w:style>
  <w:style w:type="paragraph" w:styleId="21">
    <w:name w:val="Body Text Indent 2"/>
    <w:basedOn w:val="a"/>
    <w:link w:val="22"/>
    <w:uiPriority w:val="99"/>
    <w:unhideWhenUsed/>
    <w:rsid w:val="00B21ED2"/>
    <w:pPr>
      <w:spacing w:after="120" w:line="480" w:lineRule="auto"/>
      <w:ind w:left="283"/>
    </w:pPr>
    <w:rPr>
      <w:rFonts w:eastAsiaTheme="minorHAnsi" w:cstheme="minorBidi"/>
      <w:sz w:val="28"/>
      <w:szCs w:val="22"/>
      <w:lang w:val="uk-UA" w:eastAsia="en-US"/>
    </w:rPr>
  </w:style>
  <w:style w:type="character" w:customStyle="1" w:styleId="22">
    <w:name w:val="Основной текст с отступом 2 Знак"/>
    <w:basedOn w:val="a0"/>
    <w:link w:val="21"/>
    <w:uiPriority w:val="99"/>
    <w:rsid w:val="00B21ED2"/>
    <w:rPr>
      <w:lang w:val="uk-UA"/>
    </w:rPr>
  </w:style>
  <w:style w:type="character" w:customStyle="1" w:styleId="hl">
    <w:name w:val="hl"/>
    <w:basedOn w:val="a0"/>
    <w:rsid w:val="00B21ED2"/>
  </w:style>
  <w:style w:type="table" w:customStyle="1" w:styleId="TableNormal">
    <w:name w:val="Table Normal"/>
    <w:uiPriority w:val="2"/>
    <w:semiHidden/>
    <w:unhideWhenUsed/>
    <w:qFormat/>
    <w:rsid w:val="00B21ED2"/>
    <w:pPr>
      <w:widowControl w:val="0"/>
      <w:autoSpaceDE w:val="0"/>
      <w:autoSpaceDN w:val="0"/>
      <w:spacing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1ED2"/>
    <w:pPr>
      <w:widowControl w:val="0"/>
      <w:autoSpaceDE w:val="0"/>
      <w:autoSpaceDN w:val="0"/>
      <w:jc w:val="center"/>
    </w:pPr>
    <w:rPr>
      <w:sz w:val="22"/>
      <w:szCs w:val="22"/>
      <w:lang w:val="en-US" w:eastAsia="en-US"/>
    </w:rPr>
  </w:style>
  <w:style w:type="character" w:styleId="ad">
    <w:name w:val="Placeholder Text"/>
    <w:basedOn w:val="a0"/>
    <w:uiPriority w:val="99"/>
    <w:semiHidden/>
    <w:rsid w:val="00B21ED2"/>
    <w:rPr>
      <w:color w:val="808080"/>
    </w:rPr>
  </w:style>
  <w:style w:type="paragraph" w:styleId="ae">
    <w:name w:val="Balloon Text"/>
    <w:basedOn w:val="a"/>
    <w:link w:val="af"/>
    <w:uiPriority w:val="99"/>
    <w:semiHidden/>
    <w:unhideWhenUsed/>
    <w:rsid w:val="00B21ED2"/>
    <w:rPr>
      <w:rFonts w:ascii="Tahoma" w:eastAsiaTheme="minorHAnsi" w:hAnsi="Tahoma" w:cs="Tahoma"/>
      <w:sz w:val="16"/>
      <w:szCs w:val="16"/>
      <w:lang w:val="uk-UA" w:eastAsia="en-US"/>
    </w:rPr>
  </w:style>
  <w:style w:type="character" w:customStyle="1" w:styleId="af">
    <w:name w:val="Текст выноски Знак"/>
    <w:basedOn w:val="a0"/>
    <w:link w:val="ae"/>
    <w:uiPriority w:val="99"/>
    <w:semiHidden/>
    <w:rsid w:val="00B21ED2"/>
    <w:rPr>
      <w:rFonts w:ascii="Tahoma" w:hAnsi="Tahoma" w:cs="Tahoma"/>
      <w:sz w:val="16"/>
      <w:szCs w:val="16"/>
      <w:lang w:val="uk-UA"/>
    </w:rPr>
  </w:style>
  <w:style w:type="paragraph" w:customStyle="1" w:styleId="Heading2">
    <w:name w:val="Heading 2"/>
    <w:basedOn w:val="a"/>
    <w:uiPriority w:val="1"/>
    <w:qFormat/>
    <w:rsid w:val="00B21ED2"/>
    <w:pPr>
      <w:widowControl w:val="0"/>
      <w:autoSpaceDE w:val="0"/>
      <w:autoSpaceDN w:val="0"/>
      <w:spacing w:before="87"/>
      <w:ind w:left="2658"/>
      <w:outlineLvl w:val="2"/>
    </w:pPr>
    <w:rPr>
      <w:b/>
      <w:bCs/>
      <w:i/>
      <w:sz w:val="28"/>
      <w:szCs w:val="2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6.bin"/><Relationship Id="rId18" Type="http://schemas.openxmlformats.org/officeDocument/2006/relationships/oleObject" Target="embeddings/oleObject11.bin"/><Relationship Id="rId26" Type="http://schemas.openxmlformats.org/officeDocument/2006/relationships/oleObject" Target="embeddings/oleObject19.bin"/><Relationship Id="rId39" Type="http://schemas.openxmlformats.org/officeDocument/2006/relationships/oleObject" Target="embeddings/oleObject32.bin"/><Relationship Id="rId21" Type="http://schemas.openxmlformats.org/officeDocument/2006/relationships/oleObject" Target="embeddings/oleObject14.bin"/><Relationship Id="rId34" Type="http://schemas.openxmlformats.org/officeDocument/2006/relationships/oleObject" Target="embeddings/oleObject27.bin"/><Relationship Id="rId42" Type="http://schemas.openxmlformats.org/officeDocument/2006/relationships/oleObject" Target="embeddings/oleObject35.bin"/><Relationship Id="rId47" Type="http://schemas.openxmlformats.org/officeDocument/2006/relationships/oleObject" Target="embeddings/oleObject40.bin"/><Relationship Id="rId50" Type="http://schemas.openxmlformats.org/officeDocument/2006/relationships/oleObject" Target="embeddings/oleObject43.bin"/><Relationship Id="rId55"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5.bin"/><Relationship Id="rId17" Type="http://schemas.openxmlformats.org/officeDocument/2006/relationships/oleObject" Target="embeddings/oleObject10.bin"/><Relationship Id="rId25" Type="http://schemas.openxmlformats.org/officeDocument/2006/relationships/oleObject" Target="embeddings/oleObject18.bin"/><Relationship Id="rId33" Type="http://schemas.openxmlformats.org/officeDocument/2006/relationships/oleObject" Target="embeddings/oleObject26.bin"/><Relationship Id="rId38" Type="http://schemas.openxmlformats.org/officeDocument/2006/relationships/oleObject" Target="embeddings/oleObject31.bin"/><Relationship Id="rId46" Type="http://schemas.openxmlformats.org/officeDocument/2006/relationships/oleObject" Target="embeddings/oleObject39.bin"/><Relationship Id="rId2" Type="http://schemas.openxmlformats.org/officeDocument/2006/relationships/styles" Target="styles.xml"/><Relationship Id="rId16" Type="http://schemas.openxmlformats.org/officeDocument/2006/relationships/oleObject" Target="embeddings/oleObject9.bin"/><Relationship Id="rId20" Type="http://schemas.openxmlformats.org/officeDocument/2006/relationships/oleObject" Target="embeddings/oleObject13.bin"/><Relationship Id="rId29" Type="http://schemas.openxmlformats.org/officeDocument/2006/relationships/oleObject" Target="embeddings/oleObject22.bin"/><Relationship Id="rId41" Type="http://schemas.openxmlformats.org/officeDocument/2006/relationships/oleObject" Target="embeddings/oleObject34.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24" Type="http://schemas.openxmlformats.org/officeDocument/2006/relationships/oleObject" Target="embeddings/oleObject17.bin"/><Relationship Id="rId32" Type="http://schemas.openxmlformats.org/officeDocument/2006/relationships/oleObject" Target="embeddings/oleObject25.bin"/><Relationship Id="rId37" Type="http://schemas.openxmlformats.org/officeDocument/2006/relationships/oleObject" Target="embeddings/oleObject30.bin"/><Relationship Id="rId40" Type="http://schemas.openxmlformats.org/officeDocument/2006/relationships/oleObject" Target="embeddings/oleObject33.bin"/><Relationship Id="rId45" Type="http://schemas.openxmlformats.org/officeDocument/2006/relationships/oleObject" Target="embeddings/oleObject38.bin"/><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8.bin"/><Relationship Id="rId23" Type="http://schemas.openxmlformats.org/officeDocument/2006/relationships/oleObject" Target="embeddings/oleObject16.bin"/><Relationship Id="rId28" Type="http://schemas.openxmlformats.org/officeDocument/2006/relationships/oleObject" Target="embeddings/oleObject21.bin"/><Relationship Id="rId36" Type="http://schemas.openxmlformats.org/officeDocument/2006/relationships/oleObject" Target="embeddings/oleObject29.bin"/><Relationship Id="rId49" Type="http://schemas.openxmlformats.org/officeDocument/2006/relationships/oleObject" Target="embeddings/oleObject42.bin"/><Relationship Id="rId10" Type="http://schemas.openxmlformats.org/officeDocument/2006/relationships/oleObject" Target="embeddings/oleObject3.bin"/><Relationship Id="rId19" Type="http://schemas.openxmlformats.org/officeDocument/2006/relationships/oleObject" Target="embeddings/oleObject12.bin"/><Relationship Id="rId31" Type="http://schemas.openxmlformats.org/officeDocument/2006/relationships/oleObject" Target="embeddings/oleObject24.bin"/><Relationship Id="rId44" Type="http://schemas.openxmlformats.org/officeDocument/2006/relationships/oleObject" Target="embeddings/oleObject37.bin"/><Relationship Id="rId52"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7.bin"/><Relationship Id="rId22" Type="http://schemas.openxmlformats.org/officeDocument/2006/relationships/oleObject" Target="embeddings/oleObject15.bin"/><Relationship Id="rId27" Type="http://schemas.openxmlformats.org/officeDocument/2006/relationships/oleObject" Target="embeddings/oleObject20.bin"/><Relationship Id="rId30" Type="http://schemas.openxmlformats.org/officeDocument/2006/relationships/oleObject" Target="embeddings/oleObject23.bin"/><Relationship Id="rId35" Type="http://schemas.openxmlformats.org/officeDocument/2006/relationships/oleObject" Target="embeddings/oleObject28.bin"/><Relationship Id="rId43" Type="http://schemas.openxmlformats.org/officeDocument/2006/relationships/oleObject" Target="embeddings/oleObject36.bin"/><Relationship Id="rId48" Type="http://schemas.openxmlformats.org/officeDocument/2006/relationships/oleObject" Target="embeddings/oleObject41.bin"/><Relationship Id="rId8" Type="http://schemas.openxmlformats.org/officeDocument/2006/relationships/oleObject" Target="embeddings/oleObject1.bin"/><Relationship Id="rId51" Type="http://schemas.openxmlformats.org/officeDocument/2006/relationships/oleObject" Target="embeddings/oleObject44.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86</Pages>
  <Words>20801</Words>
  <Characters>118570</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dcterms:created xsi:type="dcterms:W3CDTF">2021-07-06T22:32:00Z</dcterms:created>
  <dcterms:modified xsi:type="dcterms:W3CDTF">2021-07-06T22:36:00Z</dcterms:modified>
</cp:coreProperties>
</file>