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DA" w:rsidRPr="00AC58DA" w:rsidRDefault="00AC58DA" w:rsidP="00AC58DA">
      <w:pPr>
        <w:spacing w:line="360" w:lineRule="auto"/>
        <w:ind w:firstLine="454"/>
        <w:jc w:val="center"/>
        <w:rPr>
          <w:b/>
          <w:color w:val="auto"/>
          <w:sz w:val="28"/>
          <w:szCs w:val="28"/>
          <w:lang w:val="uk-UA"/>
        </w:rPr>
      </w:pPr>
      <w:r w:rsidRPr="00AC58DA">
        <w:rPr>
          <w:b/>
          <w:color w:val="auto"/>
          <w:sz w:val="28"/>
          <w:szCs w:val="28"/>
          <w:lang w:val="uk-UA"/>
        </w:rPr>
        <w:t>ПОЛТАВСЬКИЙ ІНСТИТУТ ЕКОНОМІКИ І ПРАВА</w:t>
      </w:r>
    </w:p>
    <w:p w:rsidR="00AC58DA" w:rsidRPr="00AC58DA" w:rsidRDefault="00AC58DA" w:rsidP="00AC58DA">
      <w:pPr>
        <w:spacing w:line="360" w:lineRule="auto"/>
        <w:ind w:firstLine="454"/>
        <w:jc w:val="center"/>
        <w:rPr>
          <w:b/>
          <w:color w:val="auto"/>
          <w:sz w:val="28"/>
          <w:szCs w:val="28"/>
          <w:lang w:val="uk-UA"/>
        </w:rPr>
      </w:pPr>
      <w:r w:rsidRPr="00AC58DA">
        <w:rPr>
          <w:b/>
          <w:color w:val="auto"/>
          <w:sz w:val="28"/>
          <w:szCs w:val="28"/>
          <w:lang w:val="uk-UA"/>
        </w:rPr>
        <w:t>ВІДКРИТОГО МІЖНАРОДНОГО УНІВЕРСИТЕТУ РОЗВИТКУ ЛЮДИНИ «УКРАЇНА»</w:t>
      </w:r>
    </w:p>
    <w:p w:rsidR="00AC58DA" w:rsidRPr="00AC58DA" w:rsidRDefault="00AC58DA" w:rsidP="00AC58DA">
      <w:pPr>
        <w:spacing w:line="360" w:lineRule="auto"/>
        <w:ind w:firstLine="454"/>
        <w:jc w:val="center"/>
        <w:rPr>
          <w:b/>
          <w:color w:val="auto"/>
          <w:sz w:val="28"/>
          <w:szCs w:val="28"/>
          <w:lang w:val="uk-UA"/>
        </w:rPr>
      </w:pPr>
    </w:p>
    <w:p w:rsidR="00AC58DA" w:rsidRPr="00AC58DA" w:rsidRDefault="00AC58DA" w:rsidP="00AC58DA">
      <w:pPr>
        <w:spacing w:line="360" w:lineRule="auto"/>
        <w:ind w:firstLine="454"/>
        <w:jc w:val="center"/>
        <w:rPr>
          <w:color w:val="auto"/>
          <w:sz w:val="28"/>
          <w:szCs w:val="28"/>
          <w:lang w:val="uk-UA"/>
        </w:rPr>
      </w:pPr>
      <w:r w:rsidRPr="00AC58DA">
        <w:rPr>
          <w:color w:val="auto"/>
          <w:sz w:val="28"/>
          <w:szCs w:val="28"/>
          <w:lang w:val="uk-UA"/>
        </w:rPr>
        <w:t>Кафедра соціальної роботи та спеціальної освіти</w:t>
      </w:r>
    </w:p>
    <w:p w:rsidR="00AC58DA" w:rsidRPr="00AC58DA" w:rsidRDefault="00AC58DA" w:rsidP="00AC58DA">
      <w:pPr>
        <w:suppressAutoHyphens/>
        <w:spacing w:line="360" w:lineRule="auto"/>
        <w:jc w:val="center"/>
        <w:rPr>
          <w:b/>
          <w:color w:val="auto"/>
          <w:sz w:val="28"/>
          <w:szCs w:val="20"/>
          <w:lang w:val="uk-UA" w:eastAsia="ar-SA"/>
        </w:rPr>
      </w:pPr>
    </w:p>
    <w:p w:rsidR="00AC58DA" w:rsidRPr="00AC58DA" w:rsidRDefault="00AC58DA" w:rsidP="00AC58DA">
      <w:pPr>
        <w:suppressAutoHyphens/>
        <w:spacing w:line="360" w:lineRule="auto"/>
        <w:rPr>
          <w:b/>
          <w:color w:val="auto"/>
          <w:sz w:val="28"/>
          <w:szCs w:val="20"/>
          <w:lang w:val="uk-UA" w:eastAsia="ar-SA"/>
        </w:rPr>
      </w:pPr>
    </w:p>
    <w:p w:rsidR="00AC58DA" w:rsidRPr="00AC58DA" w:rsidRDefault="00AC58DA" w:rsidP="00AC58DA">
      <w:pPr>
        <w:suppressAutoHyphens/>
        <w:spacing w:line="360" w:lineRule="auto"/>
        <w:jc w:val="right"/>
        <w:rPr>
          <w:color w:val="auto"/>
          <w:sz w:val="28"/>
          <w:szCs w:val="20"/>
          <w:lang w:val="uk-UA" w:eastAsia="ar-SA"/>
        </w:rPr>
      </w:pPr>
      <w:r w:rsidRPr="00AC58DA">
        <w:rPr>
          <w:color w:val="auto"/>
          <w:sz w:val="28"/>
          <w:szCs w:val="20"/>
          <w:lang w:val="uk-UA" w:eastAsia="ar-SA"/>
        </w:rPr>
        <w:t>ДОПУСКАЄТЬСЯ ДО ЗАХИСТУ</w:t>
      </w:r>
    </w:p>
    <w:p w:rsidR="00AC58DA" w:rsidRPr="00AC58DA" w:rsidRDefault="00AC58DA" w:rsidP="00AC58DA">
      <w:pPr>
        <w:suppressAutoHyphens/>
        <w:spacing w:line="360" w:lineRule="auto"/>
        <w:jc w:val="right"/>
        <w:rPr>
          <w:color w:val="auto"/>
          <w:sz w:val="28"/>
          <w:szCs w:val="20"/>
          <w:lang w:val="uk-UA" w:eastAsia="ar-SA"/>
        </w:rPr>
      </w:pPr>
      <w:r w:rsidRPr="00AC58DA">
        <w:rPr>
          <w:color w:val="auto"/>
          <w:sz w:val="28"/>
          <w:szCs w:val="20"/>
          <w:lang w:val="uk-UA" w:eastAsia="ar-SA"/>
        </w:rPr>
        <w:t>_____________ завідувач кафедри</w:t>
      </w:r>
    </w:p>
    <w:p w:rsidR="00AC58DA" w:rsidRPr="00AC58DA" w:rsidRDefault="00AC58DA" w:rsidP="00AC58DA">
      <w:pPr>
        <w:suppressAutoHyphens/>
        <w:spacing w:line="360" w:lineRule="auto"/>
        <w:jc w:val="right"/>
        <w:rPr>
          <w:color w:val="auto"/>
          <w:sz w:val="28"/>
          <w:szCs w:val="20"/>
          <w:lang w:val="uk-UA" w:eastAsia="ar-SA"/>
        </w:rPr>
      </w:pPr>
      <w:r w:rsidRPr="00AC58DA">
        <w:rPr>
          <w:color w:val="auto"/>
          <w:sz w:val="28"/>
          <w:szCs w:val="20"/>
          <w:lang w:val="uk-UA" w:eastAsia="ar-SA"/>
        </w:rPr>
        <w:t xml:space="preserve"> _____    _____________   20____р.</w:t>
      </w:r>
    </w:p>
    <w:p w:rsidR="00AC58DA" w:rsidRPr="00AC58DA" w:rsidRDefault="00AC58DA" w:rsidP="00AC58DA">
      <w:pPr>
        <w:rPr>
          <w:color w:val="auto"/>
          <w:lang w:val="uk-UA"/>
        </w:rPr>
      </w:pPr>
    </w:p>
    <w:p w:rsidR="00AC58DA" w:rsidRPr="00AC58DA" w:rsidRDefault="00AC58DA" w:rsidP="00AC58DA">
      <w:pPr>
        <w:rPr>
          <w:color w:val="auto"/>
          <w:lang w:val="uk-UA"/>
        </w:rPr>
      </w:pPr>
    </w:p>
    <w:p w:rsidR="00AC58DA" w:rsidRPr="00AC58DA" w:rsidRDefault="00AC58DA" w:rsidP="00AC58DA">
      <w:pPr>
        <w:rPr>
          <w:color w:val="auto"/>
          <w:lang w:val="uk-UA"/>
        </w:rPr>
      </w:pPr>
    </w:p>
    <w:p w:rsidR="00AC58DA" w:rsidRPr="00AC58DA" w:rsidRDefault="00AC58DA" w:rsidP="00AC58DA">
      <w:pPr>
        <w:rPr>
          <w:color w:val="auto"/>
          <w:lang w:val="uk-UA"/>
        </w:rPr>
      </w:pPr>
    </w:p>
    <w:p w:rsidR="00AC58DA" w:rsidRPr="00AC58DA" w:rsidRDefault="00AC58DA" w:rsidP="00AC58DA">
      <w:pPr>
        <w:suppressAutoHyphens/>
        <w:spacing w:line="360" w:lineRule="auto"/>
        <w:jc w:val="center"/>
        <w:rPr>
          <w:b/>
          <w:color w:val="auto"/>
          <w:sz w:val="36"/>
          <w:szCs w:val="36"/>
          <w:lang w:val="uk-UA" w:eastAsia="ar-SA"/>
        </w:rPr>
      </w:pPr>
      <w:r w:rsidRPr="00AC58DA">
        <w:rPr>
          <w:b/>
          <w:color w:val="auto"/>
          <w:sz w:val="36"/>
          <w:szCs w:val="36"/>
          <w:lang w:val="uk-UA" w:eastAsia="ar-SA"/>
        </w:rPr>
        <w:t>КВАЛІФІКАЦІЙНА РОБОТА</w:t>
      </w:r>
    </w:p>
    <w:p w:rsidR="00AC58DA" w:rsidRPr="00AC58DA" w:rsidRDefault="00AC58DA" w:rsidP="00AC58DA">
      <w:pPr>
        <w:spacing w:line="276" w:lineRule="auto"/>
        <w:jc w:val="center"/>
        <w:rPr>
          <w:b/>
          <w:color w:val="auto"/>
          <w:sz w:val="32"/>
          <w:szCs w:val="32"/>
          <w:shd w:val="clear" w:color="auto" w:fill="FFFFFF"/>
          <w:lang w:val="uk-UA"/>
        </w:rPr>
      </w:pPr>
      <w:r w:rsidRPr="00AC58DA">
        <w:rPr>
          <w:b/>
          <w:color w:val="222222"/>
          <w:sz w:val="32"/>
          <w:szCs w:val="32"/>
          <w:shd w:val="clear" w:color="auto" w:fill="FFFFFF"/>
          <w:lang w:val="uk-UA"/>
        </w:rPr>
        <w:t>«ВПЛИВ ОЗДОРОВЧО-РЕКРЕАЦІЙНИХ ЗАНЯТЬ НА ФІЗІОЛОГІЧНИЙ І ПСИХОФІЗИЧНИЙ СТАН ОСІБ ДРУГОГО ЗРІЛОГО ТА ПОХИЛОГО ВІКУ</w:t>
      </w:r>
      <w:r w:rsidRPr="00AC58DA">
        <w:rPr>
          <w:b/>
          <w:color w:val="auto"/>
          <w:sz w:val="32"/>
          <w:szCs w:val="32"/>
          <w:lang w:val="uk-UA"/>
        </w:rPr>
        <w:t>»</w:t>
      </w:r>
    </w:p>
    <w:p w:rsidR="00AC58DA" w:rsidRPr="00AC58DA" w:rsidRDefault="00AC58DA" w:rsidP="00AC58DA">
      <w:pPr>
        <w:tabs>
          <w:tab w:val="left" w:pos="965"/>
        </w:tabs>
        <w:rPr>
          <w:color w:val="auto"/>
          <w:lang w:val="uk-UA"/>
        </w:rPr>
      </w:pPr>
    </w:p>
    <w:p w:rsidR="00AC58DA" w:rsidRPr="00AC58DA" w:rsidRDefault="00AC58DA" w:rsidP="00AC58DA">
      <w:pPr>
        <w:tabs>
          <w:tab w:val="left" w:pos="965"/>
        </w:tabs>
        <w:rPr>
          <w:color w:val="auto"/>
          <w:lang w:val="uk-UA"/>
        </w:rPr>
      </w:pPr>
    </w:p>
    <w:p w:rsidR="00AC58DA" w:rsidRPr="00AC58DA" w:rsidRDefault="00AC58DA" w:rsidP="00AC58DA">
      <w:pPr>
        <w:spacing w:line="360" w:lineRule="auto"/>
        <w:rPr>
          <w:color w:val="auto"/>
          <w:sz w:val="28"/>
          <w:szCs w:val="28"/>
          <w:lang w:val="uk-UA"/>
        </w:rPr>
      </w:pPr>
      <w:r w:rsidRPr="00AC58DA">
        <w:rPr>
          <w:color w:val="auto"/>
          <w:sz w:val="28"/>
          <w:szCs w:val="28"/>
          <w:lang w:val="uk-UA"/>
        </w:rPr>
        <w:t>Освітній рівень: магістр</w:t>
      </w:r>
    </w:p>
    <w:p w:rsidR="00AC58DA" w:rsidRPr="00AC58DA" w:rsidRDefault="00AC58DA" w:rsidP="00AC58DA">
      <w:pPr>
        <w:rPr>
          <w:color w:val="auto"/>
          <w:sz w:val="28"/>
          <w:szCs w:val="28"/>
          <w:lang w:val="uk-UA"/>
        </w:rPr>
      </w:pPr>
    </w:p>
    <w:p w:rsidR="00AC58DA" w:rsidRPr="00AC58DA" w:rsidRDefault="00AC58DA" w:rsidP="00AC58DA">
      <w:pPr>
        <w:suppressAutoHyphens/>
        <w:spacing w:line="360" w:lineRule="auto"/>
        <w:ind w:left="4395" w:firstLine="283"/>
        <w:jc w:val="both"/>
        <w:rPr>
          <w:b/>
          <w:color w:val="auto"/>
          <w:sz w:val="28"/>
          <w:szCs w:val="20"/>
          <w:lang w:val="uk-UA" w:eastAsia="ar-SA"/>
        </w:rPr>
      </w:pPr>
    </w:p>
    <w:p w:rsidR="00AC58DA" w:rsidRPr="00AC58DA" w:rsidRDefault="00AC58DA" w:rsidP="00AC58DA">
      <w:pPr>
        <w:suppressAutoHyphens/>
        <w:spacing w:line="360" w:lineRule="auto"/>
        <w:ind w:left="4395" w:firstLine="283"/>
        <w:jc w:val="both"/>
        <w:rPr>
          <w:b/>
          <w:color w:val="auto"/>
          <w:sz w:val="28"/>
          <w:szCs w:val="20"/>
          <w:lang w:val="uk-UA" w:eastAsia="ar-SA"/>
        </w:rPr>
      </w:pPr>
    </w:p>
    <w:p w:rsidR="00AC58DA" w:rsidRPr="00AC58DA" w:rsidRDefault="00AC58DA" w:rsidP="00AC58DA">
      <w:pPr>
        <w:suppressAutoHyphens/>
        <w:spacing w:line="360" w:lineRule="auto"/>
        <w:ind w:left="4395" w:firstLine="283"/>
        <w:jc w:val="both"/>
        <w:rPr>
          <w:b/>
          <w:color w:val="auto"/>
          <w:sz w:val="28"/>
          <w:szCs w:val="20"/>
          <w:lang w:val="uk-UA" w:eastAsia="ar-SA"/>
        </w:rPr>
      </w:pPr>
    </w:p>
    <w:p w:rsidR="00AC58DA" w:rsidRPr="00AC58DA" w:rsidRDefault="00AC58DA" w:rsidP="00AC58DA">
      <w:pPr>
        <w:suppressAutoHyphens/>
        <w:spacing w:line="276" w:lineRule="auto"/>
        <w:jc w:val="right"/>
        <w:rPr>
          <w:color w:val="auto"/>
          <w:sz w:val="28"/>
          <w:szCs w:val="20"/>
          <w:lang w:val="uk-UA" w:eastAsia="ar-SA"/>
        </w:rPr>
      </w:pPr>
      <w:r w:rsidRPr="00AC58DA">
        <w:rPr>
          <w:b/>
          <w:color w:val="auto"/>
          <w:sz w:val="28"/>
          <w:szCs w:val="20"/>
          <w:lang w:val="uk-UA" w:eastAsia="ar-SA"/>
        </w:rPr>
        <w:t>Виконала:</w:t>
      </w:r>
      <w:r w:rsidRPr="00AC58DA">
        <w:rPr>
          <w:color w:val="auto"/>
          <w:sz w:val="28"/>
          <w:szCs w:val="20"/>
          <w:lang w:val="uk-UA" w:eastAsia="ar-SA"/>
        </w:rPr>
        <w:t xml:space="preserve"> </w:t>
      </w:r>
    </w:p>
    <w:p w:rsidR="00AC58DA" w:rsidRPr="00AC58DA" w:rsidRDefault="00AC58DA" w:rsidP="00AC58DA">
      <w:pPr>
        <w:suppressAutoHyphens/>
        <w:spacing w:line="276" w:lineRule="auto"/>
        <w:jc w:val="right"/>
        <w:rPr>
          <w:color w:val="auto"/>
          <w:sz w:val="28"/>
          <w:szCs w:val="20"/>
          <w:lang w:val="uk-UA" w:eastAsia="ar-SA"/>
        </w:rPr>
      </w:pPr>
      <w:r w:rsidRPr="00AC58DA">
        <w:rPr>
          <w:color w:val="auto"/>
          <w:sz w:val="28"/>
          <w:szCs w:val="20"/>
          <w:lang w:val="uk-UA" w:eastAsia="ar-SA"/>
        </w:rPr>
        <w:t xml:space="preserve">здобувачка вищої освіти </w:t>
      </w:r>
    </w:p>
    <w:p w:rsidR="00AC58DA" w:rsidRPr="00AC58DA" w:rsidRDefault="00AC58DA" w:rsidP="00AC58DA">
      <w:pPr>
        <w:suppressAutoHyphens/>
        <w:spacing w:line="276" w:lineRule="auto"/>
        <w:jc w:val="right"/>
        <w:rPr>
          <w:color w:val="auto"/>
          <w:sz w:val="28"/>
          <w:szCs w:val="20"/>
          <w:lang w:val="uk-UA" w:eastAsia="ar-SA"/>
        </w:rPr>
      </w:pPr>
      <w:r w:rsidRPr="00AC58DA">
        <w:rPr>
          <w:color w:val="auto"/>
          <w:sz w:val="28"/>
          <w:szCs w:val="20"/>
          <w:lang w:val="uk-UA" w:eastAsia="ar-SA"/>
        </w:rPr>
        <w:t>спеціальності 016 «Спеціальна освіта»</w:t>
      </w:r>
    </w:p>
    <w:p w:rsidR="00AC58DA" w:rsidRPr="00AC58DA" w:rsidRDefault="00AC58DA" w:rsidP="00AC58DA">
      <w:pPr>
        <w:suppressAutoHyphens/>
        <w:spacing w:line="276" w:lineRule="auto"/>
        <w:jc w:val="right"/>
        <w:rPr>
          <w:color w:val="auto"/>
          <w:sz w:val="28"/>
          <w:szCs w:val="20"/>
          <w:lang w:val="uk-UA" w:eastAsia="ar-SA"/>
        </w:rPr>
      </w:pPr>
      <w:r w:rsidRPr="00AC58DA">
        <w:rPr>
          <w:color w:val="auto"/>
          <w:sz w:val="28"/>
          <w:szCs w:val="20"/>
          <w:lang w:val="uk-UA" w:eastAsia="ar-SA"/>
        </w:rPr>
        <w:t>Горошко Віта Олександрівна</w:t>
      </w:r>
    </w:p>
    <w:p w:rsidR="00AC58DA" w:rsidRPr="00AC58DA" w:rsidRDefault="00AC58DA" w:rsidP="00AC58DA">
      <w:pPr>
        <w:suppressAutoHyphens/>
        <w:spacing w:line="276" w:lineRule="auto"/>
        <w:jc w:val="right"/>
        <w:rPr>
          <w:b/>
          <w:color w:val="auto"/>
          <w:sz w:val="28"/>
          <w:szCs w:val="20"/>
          <w:lang w:val="uk-UA" w:eastAsia="ar-SA"/>
        </w:rPr>
      </w:pPr>
      <w:r w:rsidRPr="00AC58DA">
        <w:rPr>
          <w:b/>
          <w:color w:val="auto"/>
          <w:sz w:val="28"/>
          <w:szCs w:val="20"/>
          <w:lang w:val="uk-UA" w:eastAsia="ar-SA"/>
        </w:rPr>
        <w:t xml:space="preserve">Керівник: </w:t>
      </w:r>
    </w:p>
    <w:p w:rsidR="00AC58DA" w:rsidRPr="00AC58DA" w:rsidRDefault="00AC58DA" w:rsidP="00AC58DA">
      <w:pPr>
        <w:suppressAutoHyphens/>
        <w:spacing w:line="276" w:lineRule="auto"/>
        <w:jc w:val="right"/>
        <w:rPr>
          <w:color w:val="auto"/>
          <w:sz w:val="28"/>
          <w:szCs w:val="20"/>
          <w:lang w:val="uk-UA" w:eastAsia="ar-SA"/>
        </w:rPr>
      </w:pPr>
      <w:r w:rsidRPr="00AC58DA">
        <w:rPr>
          <w:color w:val="auto"/>
          <w:sz w:val="28"/>
          <w:szCs w:val="20"/>
          <w:lang w:val="uk-UA" w:eastAsia="ar-SA"/>
        </w:rPr>
        <w:t>Гета Алла Володимирівна, к.фіз.вих., доцент</w:t>
      </w:r>
    </w:p>
    <w:p w:rsidR="00AC58DA" w:rsidRPr="00AC58DA" w:rsidRDefault="00AC58DA" w:rsidP="00AC58DA">
      <w:pPr>
        <w:suppressAutoHyphens/>
        <w:ind w:left="3856"/>
        <w:jc w:val="both"/>
        <w:rPr>
          <w:color w:val="auto"/>
          <w:sz w:val="28"/>
          <w:szCs w:val="20"/>
          <w:lang w:val="uk-UA" w:eastAsia="ar-SA"/>
        </w:rPr>
      </w:pPr>
    </w:p>
    <w:p w:rsidR="00AC58DA" w:rsidRPr="00AC58DA" w:rsidRDefault="00AC58DA" w:rsidP="00AC58DA">
      <w:pPr>
        <w:suppressAutoHyphens/>
        <w:jc w:val="center"/>
        <w:rPr>
          <w:b/>
          <w:bCs/>
          <w:color w:val="auto"/>
          <w:sz w:val="28"/>
          <w:szCs w:val="28"/>
          <w:lang w:val="uk-UA" w:eastAsia="ar-SA"/>
        </w:rPr>
      </w:pPr>
    </w:p>
    <w:p w:rsidR="00AC58DA" w:rsidRPr="00AC58DA" w:rsidRDefault="00AC58DA" w:rsidP="00AC58DA">
      <w:pPr>
        <w:suppressAutoHyphens/>
        <w:jc w:val="center"/>
        <w:rPr>
          <w:b/>
          <w:bCs/>
          <w:color w:val="auto"/>
          <w:sz w:val="28"/>
          <w:szCs w:val="28"/>
          <w:lang w:val="uk-UA" w:eastAsia="ar-SA"/>
        </w:rPr>
      </w:pPr>
    </w:p>
    <w:p w:rsidR="00AC58DA" w:rsidRPr="00AC58DA" w:rsidRDefault="00AC58DA" w:rsidP="00AC58DA">
      <w:pPr>
        <w:suppressAutoHyphens/>
        <w:jc w:val="center"/>
        <w:rPr>
          <w:b/>
          <w:bCs/>
          <w:color w:val="auto"/>
          <w:sz w:val="28"/>
          <w:szCs w:val="28"/>
          <w:lang w:val="uk-UA" w:eastAsia="ar-SA"/>
        </w:rPr>
      </w:pPr>
    </w:p>
    <w:p w:rsidR="00AC58DA" w:rsidRPr="00AC58DA" w:rsidRDefault="00AC58DA" w:rsidP="00AC58DA">
      <w:pPr>
        <w:suppressAutoHyphens/>
        <w:jc w:val="center"/>
        <w:rPr>
          <w:i/>
          <w:iCs/>
          <w:sz w:val="28"/>
          <w:szCs w:val="20"/>
          <w:u w:val="single"/>
          <w:lang w:val="uk-UA" w:eastAsia="ar-SA"/>
        </w:rPr>
      </w:pPr>
      <w:r w:rsidRPr="00AC58DA">
        <w:rPr>
          <w:bCs/>
          <w:sz w:val="28"/>
          <w:szCs w:val="28"/>
          <w:lang w:val="uk-UA" w:eastAsia="ar-SA"/>
        </w:rPr>
        <w:lastRenderedPageBreak/>
        <w:t>Полтава – 2021</w:t>
      </w:r>
    </w:p>
    <w:p w:rsidR="00AC58DA" w:rsidRPr="00AC58DA" w:rsidRDefault="00AC58DA" w:rsidP="00AC58DA">
      <w:pPr>
        <w:spacing w:line="276" w:lineRule="auto"/>
        <w:jc w:val="center"/>
        <w:rPr>
          <w:bCs/>
          <w:color w:val="auto"/>
          <w:sz w:val="28"/>
          <w:szCs w:val="28"/>
          <w:lang w:val="uk-UA"/>
        </w:rPr>
      </w:pPr>
      <w:r w:rsidRPr="00AC58DA">
        <w:rPr>
          <w:color w:val="auto"/>
          <w:sz w:val="28"/>
          <w:szCs w:val="28"/>
          <w:lang w:val="uk-UA"/>
        </w:rPr>
        <w:br w:type="page"/>
      </w:r>
      <w:r w:rsidRPr="00AC58DA">
        <w:rPr>
          <w:bCs/>
          <w:color w:val="auto"/>
          <w:sz w:val="28"/>
          <w:szCs w:val="28"/>
          <w:lang w:val="uk-UA"/>
        </w:rPr>
        <w:lastRenderedPageBreak/>
        <w:t xml:space="preserve">Полтавський інститут економіки і права </w:t>
      </w:r>
    </w:p>
    <w:p w:rsidR="00AC58DA" w:rsidRPr="00AC58DA" w:rsidRDefault="00AC58DA" w:rsidP="00AC58DA">
      <w:pPr>
        <w:spacing w:line="276" w:lineRule="auto"/>
        <w:jc w:val="center"/>
        <w:rPr>
          <w:bCs/>
          <w:color w:val="auto"/>
          <w:sz w:val="28"/>
          <w:szCs w:val="28"/>
          <w:lang w:val="uk-UA"/>
        </w:rPr>
      </w:pPr>
      <w:r w:rsidRPr="00AC58DA">
        <w:rPr>
          <w:bCs/>
          <w:color w:val="auto"/>
          <w:sz w:val="28"/>
          <w:szCs w:val="28"/>
          <w:lang w:val="uk-UA"/>
        </w:rPr>
        <w:t>Відкритого міжнародного університету розвитку людини «Україна»</w:t>
      </w:r>
    </w:p>
    <w:p w:rsidR="00AC58DA" w:rsidRPr="00AC58DA" w:rsidRDefault="00AC58DA" w:rsidP="00AC58DA">
      <w:pPr>
        <w:keepNext/>
        <w:spacing w:line="276" w:lineRule="auto"/>
        <w:outlineLvl w:val="0"/>
        <w:rPr>
          <w:color w:val="auto"/>
          <w:kern w:val="32"/>
          <w:sz w:val="28"/>
          <w:szCs w:val="28"/>
          <w:lang w:val="uk-UA" w:eastAsia="x-none"/>
        </w:rPr>
      </w:pPr>
      <w:r w:rsidRPr="00AC58DA">
        <w:rPr>
          <w:color w:val="auto"/>
          <w:kern w:val="32"/>
          <w:sz w:val="28"/>
          <w:szCs w:val="28"/>
          <w:lang w:val="uk-UA" w:eastAsia="x-none"/>
        </w:rPr>
        <w:t xml:space="preserve">Кафедра </w:t>
      </w:r>
      <w:r w:rsidRPr="00AC58DA">
        <w:rPr>
          <w:color w:val="auto"/>
          <w:sz w:val="28"/>
          <w:szCs w:val="28"/>
          <w:lang w:val="uk-UA" w:eastAsia="x-none"/>
        </w:rPr>
        <w:t>соціальної роботи та спеціальної освіти</w:t>
      </w:r>
    </w:p>
    <w:p w:rsidR="00AC58DA" w:rsidRPr="00AC58DA" w:rsidRDefault="00AC58DA" w:rsidP="00AC58DA">
      <w:pPr>
        <w:spacing w:line="276" w:lineRule="auto"/>
        <w:rPr>
          <w:color w:val="auto"/>
          <w:sz w:val="28"/>
          <w:szCs w:val="28"/>
          <w:lang w:val="uk-UA"/>
        </w:rPr>
      </w:pPr>
      <w:r w:rsidRPr="00AC58DA">
        <w:rPr>
          <w:color w:val="auto"/>
          <w:sz w:val="28"/>
          <w:szCs w:val="28"/>
          <w:lang w:val="uk-UA"/>
        </w:rPr>
        <w:t xml:space="preserve">Освітній рівень </w:t>
      </w:r>
      <w:r w:rsidRPr="00AC58DA">
        <w:rPr>
          <w:color w:val="auto"/>
          <w:sz w:val="28"/>
          <w:szCs w:val="28"/>
          <w:lang w:val="uk-UA"/>
        </w:rPr>
        <w:tab/>
        <w:t xml:space="preserve">   магістр</w:t>
      </w:r>
    </w:p>
    <w:p w:rsidR="00AC58DA" w:rsidRPr="00AC58DA" w:rsidRDefault="00AC58DA" w:rsidP="00AC58DA">
      <w:pPr>
        <w:spacing w:line="276" w:lineRule="auto"/>
        <w:rPr>
          <w:bCs/>
          <w:color w:val="auto"/>
          <w:sz w:val="28"/>
          <w:szCs w:val="28"/>
          <w:lang w:val="uk-UA"/>
        </w:rPr>
      </w:pPr>
      <w:r w:rsidRPr="00AC58DA">
        <w:rPr>
          <w:color w:val="auto"/>
          <w:sz w:val="28"/>
          <w:szCs w:val="28"/>
          <w:lang w:val="uk-UA"/>
        </w:rPr>
        <w:t>Галузь знань           01 «Освіта/Педагогіка</w:t>
      </w:r>
      <w:r w:rsidRPr="00AC58DA">
        <w:rPr>
          <w:bCs/>
          <w:color w:val="auto"/>
          <w:sz w:val="28"/>
          <w:szCs w:val="28"/>
          <w:lang w:val="uk-UA"/>
        </w:rPr>
        <w:t>»</w:t>
      </w:r>
    </w:p>
    <w:p w:rsidR="00AC58DA" w:rsidRPr="00AC58DA" w:rsidRDefault="00AC58DA" w:rsidP="00AC58DA">
      <w:pPr>
        <w:keepNext/>
        <w:spacing w:line="276" w:lineRule="auto"/>
        <w:outlineLvl w:val="0"/>
        <w:rPr>
          <w:color w:val="auto"/>
          <w:kern w:val="32"/>
          <w:sz w:val="28"/>
          <w:szCs w:val="28"/>
          <w:lang w:val="uk-UA" w:eastAsia="x-none"/>
        </w:rPr>
      </w:pPr>
      <w:r w:rsidRPr="00AC58DA">
        <w:rPr>
          <w:color w:val="auto"/>
          <w:kern w:val="32"/>
          <w:sz w:val="28"/>
          <w:szCs w:val="28"/>
          <w:lang w:val="uk-UA" w:eastAsia="x-none"/>
        </w:rPr>
        <w:t>Спеціальність         016 «Спеціальна освіта»</w:t>
      </w:r>
    </w:p>
    <w:p w:rsidR="00AC58DA" w:rsidRPr="00AC58DA" w:rsidRDefault="00AC58DA" w:rsidP="00AC58DA">
      <w:pPr>
        <w:rPr>
          <w:color w:val="auto"/>
          <w:lang w:val="uk-UA"/>
        </w:rPr>
      </w:pPr>
    </w:p>
    <w:p w:rsidR="00AC58DA" w:rsidRPr="00AC58DA" w:rsidRDefault="00AC58DA" w:rsidP="00AC58DA">
      <w:pPr>
        <w:keepNext/>
        <w:jc w:val="right"/>
        <w:outlineLvl w:val="0"/>
        <w:rPr>
          <w:bCs/>
          <w:color w:val="auto"/>
          <w:kern w:val="32"/>
          <w:lang w:val="uk-UA" w:eastAsia="x-none"/>
        </w:rPr>
      </w:pPr>
      <w:r w:rsidRPr="00AC58DA">
        <w:rPr>
          <w:bCs/>
          <w:i/>
          <w:color w:val="auto"/>
          <w:kern w:val="32"/>
          <w:lang w:val="uk-UA" w:eastAsia="x-none"/>
        </w:rPr>
        <w:t xml:space="preserve">                                                                                                  </w:t>
      </w:r>
      <w:r w:rsidRPr="00AC58DA">
        <w:rPr>
          <w:bCs/>
          <w:color w:val="auto"/>
          <w:kern w:val="32"/>
          <w:lang w:val="uk-UA" w:eastAsia="x-none"/>
        </w:rPr>
        <w:t>«ЗАТВЕРДЖУЮ»</w:t>
      </w:r>
    </w:p>
    <w:p w:rsidR="00AC58DA" w:rsidRPr="00AC58DA" w:rsidRDefault="00AC58DA" w:rsidP="00AC58DA">
      <w:pPr>
        <w:jc w:val="right"/>
        <w:rPr>
          <w:color w:val="auto"/>
          <w:lang w:val="uk-UA"/>
        </w:rPr>
      </w:pPr>
      <w:r w:rsidRPr="00AC58DA">
        <w:rPr>
          <w:color w:val="auto"/>
          <w:lang w:val="uk-UA"/>
        </w:rPr>
        <w:t xml:space="preserve">                                                                                 Завідувач кафедри ________________</w:t>
      </w:r>
    </w:p>
    <w:p w:rsidR="00AC58DA" w:rsidRPr="00AC58DA" w:rsidRDefault="00AC58DA" w:rsidP="00AC58DA">
      <w:pPr>
        <w:jc w:val="right"/>
        <w:rPr>
          <w:color w:val="auto"/>
          <w:lang w:val="uk-UA"/>
        </w:rPr>
      </w:pPr>
      <w:r w:rsidRPr="00AC58DA">
        <w:rPr>
          <w:color w:val="auto"/>
          <w:lang w:val="uk-UA"/>
        </w:rPr>
        <w:t>________________________________</w:t>
      </w:r>
    </w:p>
    <w:p w:rsidR="00AC58DA" w:rsidRPr="00AC58DA" w:rsidRDefault="00AC58DA" w:rsidP="00AC58DA">
      <w:pPr>
        <w:jc w:val="right"/>
        <w:rPr>
          <w:bCs/>
          <w:color w:val="auto"/>
          <w:lang w:val="uk-UA"/>
        </w:rPr>
      </w:pPr>
      <w:r w:rsidRPr="00AC58DA">
        <w:rPr>
          <w:color w:val="auto"/>
          <w:lang w:val="uk-UA"/>
        </w:rPr>
        <w:t xml:space="preserve">                                                                                                </w:t>
      </w:r>
      <w:r w:rsidRPr="00AC58DA">
        <w:rPr>
          <w:bCs/>
          <w:color w:val="auto"/>
          <w:lang w:val="uk-UA"/>
        </w:rPr>
        <w:t>____ вересня 20___ року</w:t>
      </w:r>
    </w:p>
    <w:p w:rsidR="00AC58DA" w:rsidRPr="00AC58DA" w:rsidRDefault="00AC58DA" w:rsidP="00AC58DA">
      <w:pPr>
        <w:keepNext/>
        <w:spacing w:line="480" w:lineRule="auto"/>
        <w:ind w:firstLine="2268"/>
        <w:jc w:val="both"/>
        <w:outlineLvl w:val="1"/>
        <w:rPr>
          <w:bCs/>
          <w:color w:val="auto"/>
          <w:sz w:val="28"/>
          <w:szCs w:val="28"/>
          <w:lang w:val="uk-UA" w:eastAsia="x-none"/>
        </w:rPr>
      </w:pPr>
    </w:p>
    <w:p w:rsidR="00AC58DA" w:rsidRPr="00AC58DA" w:rsidRDefault="00AC58DA" w:rsidP="00AC58DA">
      <w:pPr>
        <w:keepNext/>
        <w:spacing w:line="276" w:lineRule="auto"/>
        <w:jc w:val="center"/>
        <w:outlineLvl w:val="1"/>
        <w:rPr>
          <w:b/>
          <w:bCs/>
          <w:color w:val="auto"/>
          <w:sz w:val="28"/>
          <w:szCs w:val="28"/>
          <w:lang w:val="uk-UA" w:eastAsia="x-none"/>
        </w:rPr>
      </w:pPr>
      <w:r w:rsidRPr="00AC58DA">
        <w:rPr>
          <w:b/>
          <w:bCs/>
          <w:color w:val="auto"/>
          <w:sz w:val="28"/>
          <w:szCs w:val="28"/>
          <w:lang w:val="uk-UA" w:eastAsia="x-none"/>
        </w:rPr>
        <w:t>ЗАВДАННЯ</w:t>
      </w:r>
    </w:p>
    <w:p w:rsidR="00AC58DA" w:rsidRPr="00AC58DA" w:rsidRDefault="00AC58DA" w:rsidP="00AC58DA">
      <w:pPr>
        <w:spacing w:line="276" w:lineRule="auto"/>
        <w:jc w:val="center"/>
        <w:rPr>
          <w:color w:val="auto"/>
          <w:sz w:val="28"/>
          <w:szCs w:val="28"/>
        </w:rPr>
      </w:pPr>
      <w:r w:rsidRPr="00AC58DA">
        <w:rPr>
          <w:color w:val="auto"/>
          <w:sz w:val="28"/>
          <w:szCs w:val="28"/>
        </w:rPr>
        <w:t>НА ДИПЛОМНУ РОБОТУ ЗДОБУВАЧУ ВИЩОЇ ОСВІТИ</w:t>
      </w:r>
    </w:p>
    <w:p w:rsidR="00AC58DA" w:rsidRPr="00AC58DA" w:rsidRDefault="00AC58DA" w:rsidP="00AC58DA">
      <w:pPr>
        <w:spacing w:line="276" w:lineRule="auto"/>
        <w:jc w:val="center"/>
        <w:rPr>
          <w:b/>
          <w:color w:val="auto"/>
          <w:sz w:val="28"/>
          <w:szCs w:val="28"/>
          <w:lang w:val="uk-UA"/>
        </w:rPr>
      </w:pPr>
      <w:r w:rsidRPr="00AC58DA">
        <w:rPr>
          <w:color w:val="auto"/>
          <w:sz w:val="28"/>
          <w:szCs w:val="20"/>
          <w:lang w:val="uk-UA" w:eastAsia="ar-SA"/>
        </w:rPr>
        <w:t>Горошко Віті Олександрівні</w:t>
      </w:r>
    </w:p>
    <w:p w:rsidR="00AC58DA" w:rsidRPr="00AC58DA" w:rsidRDefault="00AC58DA" w:rsidP="00AC58DA">
      <w:pPr>
        <w:spacing w:line="276" w:lineRule="auto"/>
        <w:ind w:left="-567"/>
        <w:jc w:val="both"/>
        <w:rPr>
          <w:color w:val="auto"/>
          <w:sz w:val="28"/>
          <w:szCs w:val="28"/>
          <w:lang w:val="uk-UA"/>
        </w:rPr>
      </w:pPr>
    </w:p>
    <w:p w:rsidR="00AC58DA" w:rsidRPr="00AC58DA" w:rsidRDefault="00AC58DA" w:rsidP="00AC58DA">
      <w:pPr>
        <w:spacing w:line="276" w:lineRule="auto"/>
        <w:jc w:val="both"/>
        <w:rPr>
          <w:color w:val="auto"/>
          <w:sz w:val="28"/>
          <w:szCs w:val="28"/>
          <w:lang w:val="uk-UA"/>
        </w:rPr>
      </w:pPr>
      <w:r w:rsidRPr="00AC58DA">
        <w:rPr>
          <w:color w:val="auto"/>
          <w:sz w:val="28"/>
          <w:szCs w:val="28"/>
          <w:lang w:val="uk-UA"/>
        </w:rPr>
        <w:t>1. Тема роботи «Вплив оздоровчо-рекреаційних занять на фізіологічний і психофізичний стан осіб другого зрілого та похилого віку».</w:t>
      </w:r>
    </w:p>
    <w:p w:rsidR="00AC58DA" w:rsidRPr="00AC58DA" w:rsidRDefault="00AC58DA" w:rsidP="00AC58DA">
      <w:pPr>
        <w:spacing w:line="276" w:lineRule="auto"/>
        <w:jc w:val="both"/>
        <w:rPr>
          <w:color w:val="auto"/>
          <w:sz w:val="28"/>
          <w:szCs w:val="28"/>
          <w:u w:val="single"/>
          <w:lang w:val="uk-UA"/>
        </w:rPr>
      </w:pPr>
      <w:r w:rsidRPr="00AC58DA">
        <w:rPr>
          <w:color w:val="auto"/>
          <w:sz w:val="28"/>
          <w:szCs w:val="28"/>
          <w:lang w:val="uk-UA"/>
        </w:rPr>
        <w:t>Керівник роботи: к.фіз.вих., доцент Гета А. В.</w:t>
      </w:r>
    </w:p>
    <w:p w:rsidR="00AC58DA" w:rsidRPr="00AC58DA" w:rsidRDefault="00AC58DA" w:rsidP="00AC58DA">
      <w:pPr>
        <w:spacing w:line="276" w:lineRule="auto"/>
        <w:rPr>
          <w:color w:val="auto"/>
          <w:sz w:val="28"/>
          <w:szCs w:val="28"/>
          <w:lang w:val="uk-UA"/>
        </w:rPr>
      </w:pPr>
      <w:r w:rsidRPr="00AC58DA">
        <w:rPr>
          <w:color w:val="auto"/>
          <w:sz w:val="28"/>
          <w:szCs w:val="28"/>
          <w:lang w:val="uk-UA"/>
        </w:rPr>
        <w:t>затверджені наказом закладу вищої освіти від ___________ 20__ року № ____</w:t>
      </w:r>
    </w:p>
    <w:p w:rsidR="00AC58DA" w:rsidRPr="00AC58DA" w:rsidRDefault="00AC58DA" w:rsidP="00AC58DA">
      <w:pPr>
        <w:spacing w:line="276" w:lineRule="auto"/>
        <w:jc w:val="both"/>
        <w:rPr>
          <w:color w:val="auto"/>
          <w:sz w:val="28"/>
          <w:szCs w:val="28"/>
          <w:lang w:val="uk-UA"/>
        </w:rPr>
      </w:pPr>
    </w:p>
    <w:p w:rsidR="00AC58DA" w:rsidRPr="00AC58DA" w:rsidRDefault="00AC58DA" w:rsidP="00AC58DA">
      <w:pPr>
        <w:spacing w:line="276" w:lineRule="auto"/>
        <w:jc w:val="both"/>
        <w:rPr>
          <w:color w:val="auto"/>
          <w:sz w:val="28"/>
          <w:szCs w:val="28"/>
          <w:lang w:val="uk-UA"/>
        </w:rPr>
      </w:pPr>
      <w:r w:rsidRPr="00AC58DA">
        <w:rPr>
          <w:color w:val="auto"/>
          <w:sz w:val="28"/>
          <w:szCs w:val="28"/>
          <w:lang w:val="uk-UA"/>
        </w:rPr>
        <w:t>2. Строк подання роботи здобувачем вищої освіти « _____» ________ 202_ р.</w:t>
      </w:r>
    </w:p>
    <w:p w:rsidR="00AC58DA" w:rsidRPr="00AC58DA" w:rsidRDefault="00AC58DA" w:rsidP="00AC58DA">
      <w:pPr>
        <w:spacing w:line="276" w:lineRule="auto"/>
        <w:jc w:val="both"/>
        <w:rPr>
          <w:color w:val="auto"/>
          <w:sz w:val="28"/>
          <w:szCs w:val="28"/>
          <w:lang w:val="uk-UA"/>
        </w:rPr>
      </w:pPr>
    </w:p>
    <w:p w:rsidR="00AC58DA" w:rsidRPr="00AC58DA" w:rsidRDefault="00AC58DA" w:rsidP="00AC58DA">
      <w:pPr>
        <w:spacing w:line="276" w:lineRule="auto"/>
        <w:jc w:val="both"/>
        <w:rPr>
          <w:color w:val="auto"/>
          <w:sz w:val="28"/>
          <w:szCs w:val="28"/>
          <w:lang w:val="uk-UA"/>
        </w:rPr>
      </w:pPr>
      <w:r w:rsidRPr="00AC58DA">
        <w:rPr>
          <w:color w:val="auto"/>
          <w:sz w:val="28"/>
          <w:szCs w:val="28"/>
          <w:lang w:val="uk-UA"/>
        </w:rPr>
        <w:t>3. Вихідні дані до роботи: аналіз літературних джерел у розрізі досліджуваної теми, вихідні дані констатувального експерименту.</w:t>
      </w:r>
    </w:p>
    <w:p w:rsidR="00AC58DA" w:rsidRPr="00AC58DA" w:rsidRDefault="00AC58DA" w:rsidP="00AC58DA">
      <w:pPr>
        <w:spacing w:line="276" w:lineRule="auto"/>
        <w:jc w:val="both"/>
        <w:rPr>
          <w:color w:val="auto"/>
          <w:sz w:val="28"/>
          <w:szCs w:val="28"/>
          <w:lang w:val="uk-UA"/>
        </w:rPr>
      </w:pPr>
    </w:p>
    <w:p w:rsidR="00AC58DA" w:rsidRPr="00AC58DA" w:rsidRDefault="00AC58DA" w:rsidP="00AC58DA">
      <w:pPr>
        <w:spacing w:line="276" w:lineRule="auto"/>
        <w:jc w:val="both"/>
        <w:rPr>
          <w:color w:val="auto"/>
          <w:sz w:val="28"/>
          <w:szCs w:val="28"/>
          <w:lang w:val="uk-UA"/>
        </w:rPr>
      </w:pPr>
      <w:r w:rsidRPr="00AC58DA">
        <w:rPr>
          <w:color w:val="auto"/>
          <w:sz w:val="28"/>
          <w:szCs w:val="28"/>
          <w:lang w:val="uk-UA"/>
        </w:rPr>
        <w:t>4. Зміст розрахунково-пояснювальної записки (перелік питань, що потрібно розробити):</w:t>
      </w:r>
    </w:p>
    <w:p w:rsidR="00AC58DA" w:rsidRPr="00AC58DA" w:rsidRDefault="00AC58DA" w:rsidP="00AC58DA">
      <w:pPr>
        <w:numPr>
          <w:ilvl w:val="0"/>
          <w:numId w:val="18"/>
        </w:numPr>
        <w:shd w:val="clear" w:color="auto" w:fill="FFFFFF"/>
        <w:spacing w:line="276" w:lineRule="auto"/>
        <w:ind w:left="709" w:hanging="426"/>
        <w:contextualSpacing/>
        <w:jc w:val="both"/>
        <w:rPr>
          <w:color w:val="auto"/>
          <w:sz w:val="28"/>
          <w:szCs w:val="28"/>
          <w:lang w:val="uk-UA"/>
        </w:rPr>
      </w:pPr>
      <w:r w:rsidRPr="00AC58DA">
        <w:rPr>
          <w:color w:val="auto"/>
          <w:sz w:val="28"/>
          <w:szCs w:val="28"/>
          <w:lang w:val="uk-UA"/>
        </w:rPr>
        <w:t xml:space="preserve">Узагальнити теоретичний і практичний досвід про </w:t>
      </w:r>
      <w:r w:rsidRPr="00AC58DA">
        <w:rPr>
          <w:sz w:val="28"/>
          <w:szCs w:val="28"/>
          <w:lang w:val="uk-UA"/>
        </w:rPr>
        <w:t>фізіологічний і психофізичний стан</w:t>
      </w:r>
      <w:r w:rsidRPr="00AC58DA">
        <w:rPr>
          <w:color w:val="auto"/>
          <w:sz w:val="28"/>
          <w:szCs w:val="28"/>
          <w:shd w:val="clear" w:color="auto" w:fill="FFFFFF"/>
          <w:lang w:val="uk-UA"/>
        </w:rPr>
        <w:t xml:space="preserve"> людей </w:t>
      </w:r>
      <w:r w:rsidRPr="00AC58DA">
        <w:rPr>
          <w:sz w:val="28"/>
          <w:szCs w:val="28"/>
          <w:lang w:val="uk-UA"/>
        </w:rPr>
        <w:t xml:space="preserve">другого зрілого та </w:t>
      </w:r>
      <w:r w:rsidRPr="00AC58DA">
        <w:rPr>
          <w:color w:val="auto"/>
          <w:sz w:val="28"/>
          <w:szCs w:val="28"/>
          <w:shd w:val="clear" w:color="auto" w:fill="FFFFFF"/>
          <w:lang w:val="uk-UA"/>
        </w:rPr>
        <w:t>похилого віку</w:t>
      </w:r>
      <w:r w:rsidRPr="00AC58DA">
        <w:rPr>
          <w:color w:val="auto"/>
          <w:sz w:val="28"/>
          <w:szCs w:val="28"/>
          <w:lang w:val="uk-UA"/>
        </w:rPr>
        <w:t xml:space="preserve"> в процесі оздоровчо-рекреаційної діяльності.</w:t>
      </w:r>
    </w:p>
    <w:p w:rsidR="00AC58DA" w:rsidRPr="00AC58DA" w:rsidRDefault="00AC58DA" w:rsidP="00AC58DA">
      <w:pPr>
        <w:numPr>
          <w:ilvl w:val="0"/>
          <w:numId w:val="18"/>
        </w:numPr>
        <w:shd w:val="clear" w:color="auto" w:fill="FFFFFF"/>
        <w:spacing w:line="276" w:lineRule="auto"/>
        <w:ind w:left="709" w:hanging="426"/>
        <w:contextualSpacing/>
        <w:jc w:val="both"/>
        <w:rPr>
          <w:color w:val="auto"/>
          <w:sz w:val="28"/>
          <w:szCs w:val="28"/>
          <w:lang w:val="uk-UA"/>
        </w:rPr>
      </w:pPr>
      <w:r w:rsidRPr="00AC58DA">
        <w:rPr>
          <w:color w:val="auto"/>
          <w:sz w:val="28"/>
          <w:szCs w:val="28"/>
          <w:lang w:val="uk-UA"/>
        </w:rPr>
        <w:t xml:space="preserve">Визначити рівень </w:t>
      </w:r>
      <w:r w:rsidRPr="00AC58DA">
        <w:rPr>
          <w:sz w:val="28"/>
          <w:szCs w:val="28"/>
          <w:lang w:val="uk-UA"/>
        </w:rPr>
        <w:t>фізіологічного та психофізичного стану</w:t>
      </w:r>
      <w:r w:rsidRPr="00AC58DA">
        <w:rPr>
          <w:color w:val="auto"/>
          <w:sz w:val="28"/>
          <w:szCs w:val="28"/>
          <w:shd w:val="clear" w:color="auto" w:fill="FFFFFF"/>
          <w:lang w:val="uk-UA"/>
        </w:rPr>
        <w:t xml:space="preserve"> людей </w:t>
      </w:r>
      <w:r w:rsidRPr="00AC58DA">
        <w:rPr>
          <w:sz w:val="28"/>
          <w:szCs w:val="28"/>
          <w:lang w:val="uk-UA"/>
        </w:rPr>
        <w:t xml:space="preserve">другого зрілого та </w:t>
      </w:r>
      <w:r w:rsidRPr="00AC58DA">
        <w:rPr>
          <w:color w:val="auto"/>
          <w:sz w:val="28"/>
          <w:szCs w:val="28"/>
          <w:shd w:val="clear" w:color="auto" w:fill="FFFFFF"/>
          <w:lang w:val="uk-UA"/>
        </w:rPr>
        <w:t>похилого віку</w:t>
      </w:r>
      <w:r w:rsidRPr="00AC58DA">
        <w:rPr>
          <w:color w:val="auto"/>
          <w:sz w:val="28"/>
          <w:szCs w:val="28"/>
          <w:lang w:val="uk-UA"/>
        </w:rPr>
        <w:t>.</w:t>
      </w:r>
    </w:p>
    <w:p w:rsidR="00AC58DA" w:rsidRPr="00AC58DA" w:rsidRDefault="00AC58DA" w:rsidP="00AC58DA">
      <w:pPr>
        <w:numPr>
          <w:ilvl w:val="0"/>
          <w:numId w:val="18"/>
        </w:numPr>
        <w:shd w:val="clear" w:color="auto" w:fill="FFFFFF"/>
        <w:spacing w:line="276" w:lineRule="auto"/>
        <w:ind w:left="709" w:hanging="426"/>
        <w:contextualSpacing/>
        <w:jc w:val="both"/>
        <w:rPr>
          <w:color w:val="auto"/>
          <w:sz w:val="28"/>
          <w:szCs w:val="28"/>
          <w:lang w:val="uk-UA"/>
        </w:rPr>
      </w:pPr>
      <w:r w:rsidRPr="00AC58DA">
        <w:rPr>
          <w:color w:val="auto"/>
          <w:sz w:val="28"/>
          <w:szCs w:val="28"/>
          <w:lang w:val="uk-UA"/>
        </w:rPr>
        <w:t>Розробити методику оздоровчо-рекреаційних занять для</w:t>
      </w:r>
      <w:r w:rsidRPr="00AC58DA">
        <w:rPr>
          <w:color w:val="auto"/>
          <w:sz w:val="28"/>
          <w:szCs w:val="28"/>
          <w:shd w:val="clear" w:color="auto" w:fill="FFFFFF"/>
          <w:lang w:val="uk-UA"/>
        </w:rPr>
        <w:t xml:space="preserve"> осіб </w:t>
      </w:r>
      <w:r w:rsidRPr="00AC58DA">
        <w:rPr>
          <w:sz w:val="28"/>
          <w:szCs w:val="28"/>
          <w:lang w:val="uk-UA"/>
        </w:rPr>
        <w:t xml:space="preserve">другого зрілого та </w:t>
      </w:r>
      <w:r w:rsidRPr="00AC58DA">
        <w:rPr>
          <w:color w:val="auto"/>
          <w:sz w:val="28"/>
          <w:szCs w:val="28"/>
          <w:shd w:val="clear" w:color="auto" w:fill="FFFFFF"/>
          <w:lang w:val="uk-UA"/>
        </w:rPr>
        <w:t>похилого віку</w:t>
      </w:r>
      <w:r w:rsidRPr="00AC58DA">
        <w:rPr>
          <w:color w:val="auto"/>
          <w:sz w:val="28"/>
          <w:szCs w:val="28"/>
          <w:lang w:val="uk-UA"/>
        </w:rPr>
        <w:t xml:space="preserve"> та дослідити її ефективність.</w:t>
      </w:r>
    </w:p>
    <w:p w:rsidR="00AC58DA" w:rsidRPr="00AC58DA" w:rsidRDefault="00AC58DA" w:rsidP="00AC58DA">
      <w:pPr>
        <w:widowControl w:val="0"/>
        <w:tabs>
          <w:tab w:val="left" w:pos="0"/>
          <w:tab w:val="left" w:pos="9354"/>
        </w:tabs>
        <w:autoSpaceDE w:val="0"/>
        <w:autoSpaceDN w:val="0"/>
        <w:spacing w:line="276" w:lineRule="auto"/>
        <w:ind w:right="-2"/>
        <w:jc w:val="both"/>
        <w:rPr>
          <w:color w:val="auto"/>
          <w:sz w:val="28"/>
          <w:szCs w:val="28"/>
          <w:lang w:val="uk-UA"/>
        </w:rPr>
      </w:pPr>
    </w:p>
    <w:p w:rsidR="00AC58DA" w:rsidRPr="00AC58DA" w:rsidRDefault="00AC58DA" w:rsidP="00AC58DA">
      <w:pPr>
        <w:widowControl w:val="0"/>
        <w:tabs>
          <w:tab w:val="left" w:pos="0"/>
          <w:tab w:val="left" w:pos="9354"/>
        </w:tabs>
        <w:autoSpaceDE w:val="0"/>
        <w:autoSpaceDN w:val="0"/>
        <w:spacing w:line="276" w:lineRule="auto"/>
        <w:ind w:right="-2"/>
        <w:jc w:val="both"/>
        <w:rPr>
          <w:color w:val="auto"/>
          <w:sz w:val="28"/>
          <w:szCs w:val="28"/>
          <w:lang w:val="uk-UA"/>
        </w:rPr>
      </w:pPr>
      <w:r w:rsidRPr="00AC58DA">
        <w:rPr>
          <w:color w:val="auto"/>
          <w:sz w:val="28"/>
          <w:szCs w:val="28"/>
          <w:lang w:val="uk-UA"/>
        </w:rPr>
        <w:t>5. Перелік графічного матеріалу: 9 таблиць, 1 рисунок.</w:t>
      </w:r>
    </w:p>
    <w:p w:rsidR="00AC58DA" w:rsidRPr="00AC58DA" w:rsidRDefault="00AC58DA" w:rsidP="00AC58DA">
      <w:pPr>
        <w:spacing w:line="276" w:lineRule="auto"/>
        <w:jc w:val="both"/>
        <w:rPr>
          <w:color w:val="auto"/>
          <w:sz w:val="28"/>
          <w:szCs w:val="28"/>
          <w:lang w:val="uk-UA"/>
        </w:rPr>
      </w:pPr>
    </w:p>
    <w:p w:rsidR="00AC58DA" w:rsidRPr="00AC58DA" w:rsidRDefault="00AC58DA" w:rsidP="00AC58DA">
      <w:pPr>
        <w:spacing w:line="276" w:lineRule="auto"/>
        <w:jc w:val="both"/>
        <w:rPr>
          <w:color w:val="auto"/>
          <w:sz w:val="28"/>
          <w:szCs w:val="28"/>
          <w:lang w:val="uk-UA"/>
        </w:rPr>
      </w:pPr>
    </w:p>
    <w:p w:rsidR="00AC58DA" w:rsidRPr="00AC58DA" w:rsidRDefault="00AC58DA" w:rsidP="00AC58DA">
      <w:pPr>
        <w:spacing w:line="276" w:lineRule="auto"/>
        <w:jc w:val="both"/>
        <w:rPr>
          <w:color w:val="auto"/>
          <w:sz w:val="28"/>
          <w:szCs w:val="28"/>
          <w:lang w:val="uk-UA"/>
        </w:rPr>
      </w:pPr>
    </w:p>
    <w:p w:rsidR="00AC58DA" w:rsidRPr="00AC58DA" w:rsidRDefault="00AC58DA" w:rsidP="00AC58DA">
      <w:pPr>
        <w:jc w:val="both"/>
        <w:rPr>
          <w:color w:val="auto"/>
          <w:sz w:val="28"/>
          <w:szCs w:val="28"/>
          <w:lang w:val="uk-UA"/>
        </w:rPr>
      </w:pPr>
      <w:r w:rsidRPr="00AC58DA">
        <w:rPr>
          <w:color w:val="auto"/>
          <w:sz w:val="28"/>
          <w:szCs w:val="28"/>
          <w:lang w:val="uk-UA"/>
        </w:rPr>
        <w:t>6. Консультанти розділів роботи</w:t>
      </w:r>
    </w:p>
    <w:p w:rsidR="00AC58DA" w:rsidRPr="00AC58DA" w:rsidRDefault="00AC58DA" w:rsidP="00AC58DA">
      <w:pPr>
        <w:jc w:val="both"/>
        <w:rPr>
          <w:color w:val="auto"/>
          <w:sz w:val="28"/>
          <w:szCs w:val="28"/>
          <w:lang w:val="uk-UA"/>
        </w:rPr>
      </w:pPr>
    </w:p>
    <w:tbl>
      <w:tblPr>
        <w:tblpPr w:leftFromText="180" w:rightFromText="180" w:vertAnchor="text" w:horzAnchor="margin" w:tblpXSpec="center" w:tblpY="22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3650"/>
        <w:gridCol w:w="2409"/>
        <w:gridCol w:w="2516"/>
      </w:tblGrid>
      <w:tr w:rsidR="00AC58DA" w:rsidRPr="00AC58DA" w:rsidTr="00AC58DA">
        <w:trPr>
          <w:cantSplit/>
        </w:trPr>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szCs w:val="28"/>
                <w:lang w:val="uk-UA"/>
              </w:rPr>
            </w:pPr>
            <w:r w:rsidRPr="00AC58DA">
              <w:rPr>
                <w:color w:val="auto"/>
                <w:sz w:val="28"/>
                <w:szCs w:val="28"/>
                <w:lang w:val="uk-UA"/>
              </w:rPr>
              <w:t>Розділи</w:t>
            </w:r>
          </w:p>
        </w:tc>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ind w:left="-113" w:firstLine="113"/>
              <w:jc w:val="center"/>
              <w:rPr>
                <w:color w:val="auto"/>
                <w:szCs w:val="28"/>
                <w:lang w:val="uk-UA"/>
              </w:rPr>
            </w:pPr>
            <w:r w:rsidRPr="00AC58DA">
              <w:rPr>
                <w:color w:val="auto"/>
                <w:sz w:val="28"/>
                <w:szCs w:val="28"/>
                <w:lang w:val="uk-UA"/>
              </w:rPr>
              <w:t>Прізвище, ініціали та посада консультанта</w:t>
            </w:r>
          </w:p>
        </w:tc>
        <w:tc>
          <w:tcPr>
            <w:tcW w:w="4927" w:type="dxa"/>
            <w:gridSpan w:val="2"/>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ind w:left="-113"/>
              <w:jc w:val="center"/>
              <w:rPr>
                <w:color w:val="auto"/>
                <w:szCs w:val="28"/>
                <w:lang w:val="uk-UA"/>
              </w:rPr>
            </w:pPr>
            <w:r w:rsidRPr="00AC58DA">
              <w:rPr>
                <w:color w:val="auto"/>
                <w:sz w:val="28"/>
                <w:szCs w:val="28"/>
                <w:lang w:val="uk-UA"/>
              </w:rPr>
              <w:t>Підпис, дата</w:t>
            </w:r>
          </w:p>
        </w:tc>
      </w:tr>
      <w:tr w:rsidR="00AC58DA" w:rsidRPr="00AC58DA" w:rsidTr="00AC58DA">
        <w:trPr>
          <w:cantSplit/>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rPr>
                <w:color w:val="auto"/>
                <w:szCs w:val="28"/>
                <w:lang w:val="uk-UA"/>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rPr>
                <w:color w:val="auto"/>
                <w:szCs w:val="2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jc w:val="center"/>
              <w:rPr>
                <w:color w:val="auto"/>
                <w:szCs w:val="28"/>
                <w:lang w:val="uk-UA"/>
              </w:rPr>
            </w:pPr>
            <w:r w:rsidRPr="00AC58DA">
              <w:rPr>
                <w:color w:val="auto"/>
                <w:sz w:val="28"/>
                <w:szCs w:val="28"/>
                <w:lang w:val="uk-UA"/>
              </w:rPr>
              <w:t>завдання</w:t>
            </w:r>
          </w:p>
          <w:p w:rsidR="00AC58DA" w:rsidRPr="00AC58DA" w:rsidRDefault="00AC58DA" w:rsidP="00AC58DA">
            <w:pPr>
              <w:jc w:val="center"/>
              <w:rPr>
                <w:color w:val="auto"/>
                <w:szCs w:val="28"/>
                <w:lang w:val="uk-UA"/>
              </w:rPr>
            </w:pPr>
            <w:r w:rsidRPr="00AC58DA">
              <w:rPr>
                <w:color w:val="auto"/>
                <w:sz w:val="28"/>
                <w:szCs w:val="28"/>
                <w:lang w:val="uk-UA"/>
              </w:rPr>
              <w:t>видав</w:t>
            </w:r>
          </w:p>
        </w:tc>
        <w:tc>
          <w:tcPr>
            <w:tcW w:w="2517" w:type="dxa"/>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jc w:val="center"/>
              <w:rPr>
                <w:color w:val="auto"/>
                <w:szCs w:val="28"/>
                <w:lang w:val="uk-UA"/>
              </w:rPr>
            </w:pPr>
            <w:r w:rsidRPr="00AC58DA">
              <w:rPr>
                <w:color w:val="auto"/>
                <w:sz w:val="28"/>
                <w:szCs w:val="28"/>
                <w:lang w:val="uk-UA"/>
              </w:rPr>
              <w:t>завдання</w:t>
            </w:r>
          </w:p>
          <w:p w:rsidR="00AC58DA" w:rsidRPr="00AC58DA" w:rsidRDefault="00AC58DA" w:rsidP="00AC58DA">
            <w:pPr>
              <w:jc w:val="center"/>
              <w:rPr>
                <w:color w:val="auto"/>
                <w:szCs w:val="28"/>
                <w:lang w:val="uk-UA"/>
              </w:rPr>
            </w:pPr>
            <w:r w:rsidRPr="00AC58DA">
              <w:rPr>
                <w:color w:val="auto"/>
                <w:sz w:val="28"/>
                <w:szCs w:val="28"/>
                <w:lang w:val="uk-UA"/>
              </w:rPr>
              <w:t>прийняв</w:t>
            </w:r>
          </w:p>
        </w:tc>
      </w:tr>
      <w:tr w:rsidR="00AC58DA" w:rsidRPr="00AC58DA" w:rsidTr="00AC58DA">
        <w:tc>
          <w:tcPr>
            <w:tcW w:w="1310" w:type="dxa"/>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jc w:val="center"/>
              <w:rPr>
                <w:color w:val="auto"/>
                <w:szCs w:val="28"/>
                <w:lang w:val="uk-UA"/>
              </w:rPr>
            </w:pPr>
            <w:r w:rsidRPr="00AC58DA">
              <w:rPr>
                <w:color w:val="auto"/>
                <w:sz w:val="28"/>
                <w:szCs w:val="28"/>
                <w:lang w:val="uk-UA"/>
              </w:rPr>
              <w:t>1–4</w:t>
            </w:r>
          </w:p>
        </w:tc>
        <w:tc>
          <w:tcPr>
            <w:tcW w:w="3652" w:type="dxa"/>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jc w:val="center"/>
              <w:rPr>
                <w:color w:val="auto"/>
                <w:szCs w:val="28"/>
                <w:lang w:val="uk-UA"/>
              </w:rPr>
            </w:pPr>
            <w:r w:rsidRPr="00AC58DA">
              <w:rPr>
                <w:color w:val="auto"/>
                <w:sz w:val="28"/>
                <w:szCs w:val="28"/>
              </w:rPr>
              <w:t>к</w:t>
            </w:r>
            <w:proofErr w:type="gramStart"/>
            <w:r w:rsidRPr="00AC58DA">
              <w:rPr>
                <w:color w:val="auto"/>
                <w:sz w:val="28"/>
                <w:szCs w:val="28"/>
              </w:rPr>
              <w:t>.ф</w:t>
            </w:r>
            <w:proofErr w:type="gramEnd"/>
            <w:r w:rsidRPr="00AC58DA">
              <w:rPr>
                <w:color w:val="auto"/>
                <w:sz w:val="28"/>
                <w:szCs w:val="28"/>
              </w:rPr>
              <w:t>із.вих.,</w:t>
            </w:r>
          </w:p>
          <w:p w:rsidR="00AC58DA" w:rsidRPr="00AC58DA" w:rsidRDefault="00AC58DA" w:rsidP="00AC58DA">
            <w:pPr>
              <w:jc w:val="center"/>
              <w:rPr>
                <w:color w:val="auto"/>
                <w:szCs w:val="28"/>
                <w:lang w:val="uk-UA"/>
              </w:rPr>
            </w:pPr>
            <w:r w:rsidRPr="00AC58DA">
              <w:rPr>
                <w:color w:val="auto"/>
                <w:sz w:val="28"/>
                <w:szCs w:val="28"/>
              </w:rPr>
              <w:t>доцент Гета А. В.</w:t>
            </w:r>
          </w:p>
        </w:tc>
        <w:tc>
          <w:tcPr>
            <w:tcW w:w="2410" w:type="dxa"/>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jc w:val="center"/>
              <w:rPr>
                <w:color w:val="auto"/>
                <w:szCs w:val="28"/>
                <w:lang w:val="uk-UA"/>
              </w:rPr>
            </w:pPr>
            <w:r w:rsidRPr="00AC58DA">
              <w:rPr>
                <w:color w:val="auto"/>
                <w:sz w:val="28"/>
                <w:szCs w:val="28"/>
                <w:lang w:val="uk-UA"/>
              </w:rPr>
              <w:t>__ вересня 2019 р.</w:t>
            </w:r>
          </w:p>
        </w:tc>
        <w:tc>
          <w:tcPr>
            <w:tcW w:w="2517" w:type="dxa"/>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tabs>
                <w:tab w:val="center" w:pos="1185"/>
              </w:tabs>
              <w:ind w:left="140"/>
              <w:rPr>
                <w:color w:val="auto"/>
                <w:szCs w:val="28"/>
                <w:lang w:val="uk-UA"/>
              </w:rPr>
            </w:pPr>
            <w:r w:rsidRPr="00AC58DA">
              <w:rPr>
                <w:color w:val="auto"/>
                <w:sz w:val="28"/>
                <w:szCs w:val="28"/>
                <w:lang w:val="uk-UA"/>
              </w:rPr>
              <w:t>__ лютого 2021 р.</w:t>
            </w:r>
          </w:p>
        </w:tc>
      </w:tr>
    </w:tbl>
    <w:p w:rsidR="00AC58DA" w:rsidRPr="00AC58DA" w:rsidRDefault="00AC58DA" w:rsidP="00AC58DA">
      <w:pPr>
        <w:jc w:val="both"/>
        <w:rPr>
          <w:color w:val="auto"/>
          <w:sz w:val="28"/>
          <w:szCs w:val="28"/>
          <w:lang w:val="uk-UA"/>
        </w:rPr>
      </w:pPr>
    </w:p>
    <w:p w:rsidR="00AC58DA" w:rsidRPr="00AC58DA" w:rsidRDefault="00AC58DA" w:rsidP="00AC58DA">
      <w:pPr>
        <w:jc w:val="both"/>
        <w:rPr>
          <w:color w:val="auto"/>
          <w:sz w:val="28"/>
          <w:szCs w:val="28"/>
          <w:lang w:val="uk-UA"/>
        </w:rPr>
      </w:pPr>
      <w:r w:rsidRPr="00AC58DA">
        <w:rPr>
          <w:color w:val="auto"/>
          <w:sz w:val="28"/>
          <w:szCs w:val="28"/>
          <w:lang w:val="uk-UA"/>
        </w:rPr>
        <w:t>7. Дата видачі завдання _____ __________ 20__ року.</w:t>
      </w:r>
    </w:p>
    <w:p w:rsidR="00AC58DA" w:rsidRPr="00AC58DA" w:rsidRDefault="00AC58DA" w:rsidP="00AC58DA">
      <w:pPr>
        <w:keepNext/>
        <w:jc w:val="center"/>
        <w:outlineLvl w:val="3"/>
        <w:rPr>
          <w:b/>
          <w:bCs/>
          <w:color w:val="auto"/>
          <w:sz w:val="28"/>
          <w:szCs w:val="28"/>
          <w:lang w:val="uk-UA" w:eastAsia="x-none"/>
        </w:rPr>
      </w:pPr>
    </w:p>
    <w:p w:rsidR="00AC58DA" w:rsidRPr="00AC58DA" w:rsidRDefault="00AC58DA" w:rsidP="00AC58DA">
      <w:pPr>
        <w:keepNext/>
        <w:jc w:val="center"/>
        <w:outlineLvl w:val="3"/>
        <w:rPr>
          <w:b/>
          <w:bCs/>
          <w:color w:val="auto"/>
          <w:sz w:val="28"/>
          <w:szCs w:val="28"/>
          <w:lang w:val="uk-UA" w:eastAsia="x-none"/>
        </w:rPr>
      </w:pPr>
      <w:r w:rsidRPr="00AC58DA">
        <w:rPr>
          <w:b/>
          <w:bCs/>
          <w:color w:val="auto"/>
          <w:sz w:val="28"/>
          <w:szCs w:val="28"/>
          <w:lang w:val="uk-UA" w:eastAsia="x-none"/>
        </w:rPr>
        <w:t>КАЛЕНДАРНИЙ ПЛАН</w:t>
      </w:r>
    </w:p>
    <w:p w:rsidR="00AC58DA" w:rsidRPr="00AC58DA" w:rsidRDefault="00AC58DA" w:rsidP="00AC58DA">
      <w:pPr>
        <w:rPr>
          <w:color w:val="auto"/>
          <w:lang w:val="uk-UA" w:eastAsia="x-none"/>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595"/>
        <w:gridCol w:w="2013"/>
        <w:gridCol w:w="1429"/>
      </w:tblGrid>
      <w:tr w:rsidR="00AC58DA" w:rsidRPr="00AC58DA" w:rsidTr="00AC58DA">
        <w:trPr>
          <w:cantSplit/>
          <w:trHeight w:val="460"/>
        </w:trPr>
        <w:tc>
          <w:tcPr>
            <w:tcW w:w="278"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spacing w:line="276" w:lineRule="auto"/>
              <w:jc w:val="center"/>
              <w:rPr>
                <w:color w:val="auto"/>
                <w:szCs w:val="28"/>
                <w:lang w:val="uk-UA"/>
              </w:rPr>
            </w:pPr>
            <w:r w:rsidRPr="00AC58DA">
              <w:rPr>
                <w:color w:val="auto"/>
                <w:sz w:val="28"/>
                <w:szCs w:val="28"/>
                <w:lang w:val="uk-UA"/>
              </w:rPr>
              <w:t>№</w:t>
            </w:r>
          </w:p>
          <w:p w:rsidR="00AC58DA" w:rsidRPr="00AC58DA" w:rsidRDefault="00AC58DA" w:rsidP="00AC58DA">
            <w:pPr>
              <w:spacing w:line="276" w:lineRule="auto"/>
              <w:jc w:val="center"/>
              <w:rPr>
                <w:color w:val="auto"/>
                <w:szCs w:val="28"/>
                <w:lang w:val="uk-UA"/>
              </w:rPr>
            </w:pPr>
            <w:r w:rsidRPr="00AC58DA">
              <w:rPr>
                <w:color w:val="auto"/>
                <w:sz w:val="28"/>
                <w:szCs w:val="28"/>
                <w:lang w:val="uk-UA"/>
              </w:rPr>
              <w:t>з/п</w:t>
            </w:r>
          </w:p>
        </w:tc>
        <w:tc>
          <w:tcPr>
            <w:tcW w:w="2919"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spacing w:line="276" w:lineRule="auto"/>
              <w:jc w:val="center"/>
              <w:rPr>
                <w:color w:val="auto"/>
                <w:szCs w:val="28"/>
                <w:lang w:val="uk-UA"/>
              </w:rPr>
            </w:pPr>
            <w:r w:rsidRPr="00AC58DA">
              <w:rPr>
                <w:color w:val="auto"/>
                <w:sz w:val="28"/>
                <w:szCs w:val="28"/>
                <w:lang w:val="uk-UA"/>
              </w:rPr>
              <w:t>Назва етапів дипломної роботи</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spacing w:line="276" w:lineRule="auto"/>
              <w:jc w:val="center"/>
              <w:rPr>
                <w:color w:val="auto"/>
                <w:szCs w:val="28"/>
                <w:lang w:val="uk-UA"/>
              </w:rPr>
            </w:pPr>
            <w:r w:rsidRPr="00AC58DA">
              <w:rPr>
                <w:color w:val="auto"/>
                <w:spacing w:val="-20"/>
                <w:sz w:val="28"/>
                <w:szCs w:val="28"/>
                <w:lang w:val="uk-UA"/>
              </w:rPr>
              <w:t>Строк виконання</w:t>
            </w:r>
            <w:r w:rsidRPr="00AC58DA">
              <w:rPr>
                <w:color w:val="auto"/>
                <w:sz w:val="28"/>
                <w:szCs w:val="28"/>
                <w:lang w:val="uk-UA"/>
              </w:rPr>
              <w:t xml:space="preserve"> етапів</w:t>
            </w:r>
          </w:p>
        </w:tc>
        <w:tc>
          <w:tcPr>
            <w:tcW w:w="749"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keepNext/>
              <w:spacing w:after="60" w:line="276" w:lineRule="auto"/>
              <w:jc w:val="center"/>
              <w:outlineLvl w:val="2"/>
              <w:rPr>
                <w:rFonts w:cs="Arial"/>
                <w:bCs/>
                <w:color w:val="auto"/>
                <w:spacing w:val="-20"/>
                <w:sz w:val="28"/>
                <w:szCs w:val="28"/>
                <w:lang w:val="uk-UA" w:eastAsia="x-none"/>
              </w:rPr>
            </w:pPr>
            <w:r w:rsidRPr="00AC58DA">
              <w:rPr>
                <w:rFonts w:cs="Arial"/>
                <w:bCs/>
                <w:color w:val="auto"/>
                <w:spacing w:val="-20"/>
                <w:sz w:val="28"/>
                <w:szCs w:val="28"/>
                <w:lang w:val="uk-UA" w:eastAsia="x-none"/>
              </w:rPr>
              <w:t>Примітка</w:t>
            </w:r>
          </w:p>
        </w:tc>
      </w:tr>
      <w:tr w:rsidR="00AC58DA" w:rsidRPr="00AC58DA" w:rsidTr="00AC58DA">
        <w:tc>
          <w:tcPr>
            <w:tcW w:w="278"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spacing w:line="276" w:lineRule="auto"/>
              <w:jc w:val="center"/>
              <w:rPr>
                <w:color w:val="auto"/>
                <w:szCs w:val="28"/>
                <w:lang w:val="uk-UA"/>
              </w:rPr>
            </w:pPr>
            <w:r w:rsidRPr="00AC58DA">
              <w:rPr>
                <w:color w:val="auto"/>
                <w:sz w:val="28"/>
                <w:szCs w:val="28"/>
                <w:lang w:val="uk-UA"/>
              </w:rPr>
              <w:t>1.</w:t>
            </w:r>
          </w:p>
        </w:tc>
        <w:tc>
          <w:tcPr>
            <w:tcW w:w="2919" w:type="pct"/>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rPr>
                <w:color w:val="auto"/>
                <w:szCs w:val="28"/>
                <w:lang w:val="uk-UA"/>
              </w:rPr>
            </w:pPr>
            <w:r w:rsidRPr="00AC58DA">
              <w:rPr>
                <w:color w:val="auto"/>
                <w:sz w:val="28"/>
                <w:szCs w:val="28"/>
                <w:lang w:val="uk-UA"/>
              </w:rPr>
              <w:t>Затвердження теми</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szCs w:val="28"/>
                <w:lang w:val="uk-UA"/>
              </w:rPr>
            </w:pPr>
            <w:r w:rsidRPr="00AC58DA">
              <w:rPr>
                <w:color w:val="auto"/>
                <w:sz w:val="28"/>
                <w:szCs w:val="28"/>
                <w:lang w:val="uk-UA"/>
              </w:rPr>
              <w:t>вересень 2019</w:t>
            </w:r>
          </w:p>
        </w:tc>
        <w:tc>
          <w:tcPr>
            <w:tcW w:w="749"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lang w:val="uk-UA"/>
              </w:rPr>
            </w:pPr>
            <w:r w:rsidRPr="00AC58DA">
              <w:rPr>
                <w:color w:val="auto"/>
                <w:sz w:val="28"/>
                <w:szCs w:val="28"/>
                <w:lang w:val="uk-UA"/>
              </w:rPr>
              <w:t>виконано</w:t>
            </w:r>
          </w:p>
        </w:tc>
      </w:tr>
      <w:tr w:rsidR="00AC58DA" w:rsidRPr="00AC58DA" w:rsidTr="00AC58DA">
        <w:tc>
          <w:tcPr>
            <w:tcW w:w="278"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spacing w:line="276" w:lineRule="auto"/>
              <w:jc w:val="center"/>
              <w:rPr>
                <w:color w:val="auto"/>
                <w:szCs w:val="28"/>
                <w:lang w:val="uk-UA"/>
              </w:rPr>
            </w:pPr>
            <w:r w:rsidRPr="00AC58DA">
              <w:rPr>
                <w:color w:val="auto"/>
                <w:sz w:val="28"/>
                <w:szCs w:val="28"/>
                <w:lang w:val="uk-UA"/>
              </w:rPr>
              <w:t>2.</w:t>
            </w:r>
          </w:p>
        </w:tc>
        <w:tc>
          <w:tcPr>
            <w:tcW w:w="2919" w:type="pct"/>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rPr>
                <w:color w:val="auto"/>
                <w:szCs w:val="28"/>
                <w:lang w:val="uk-UA"/>
              </w:rPr>
            </w:pPr>
            <w:r w:rsidRPr="00AC58DA">
              <w:rPr>
                <w:color w:val="auto"/>
                <w:sz w:val="28"/>
                <w:szCs w:val="28"/>
                <w:lang w:val="uk-UA"/>
              </w:rPr>
              <w:t>Складання плану дипломного дослідження, змісту роботи</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szCs w:val="28"/>
                <w:lang w:val="uk-UA"/>
              </w:rPr>
            </w:pPr>
            <w:r w:rsidRPr="00AC58DA">
              <w:rPr>
                <w:color w:val="auto"/>
                <w:sz w:val="28"/>
                <w:szCs w:val="28"/>
                <w:lang w:val="uk-UA"/>
              </w:rPr>
              <w:t>жовтень 2019</w:t>
            </w:r>
          </w:p>
        </w:tc>
        <w:tc>
          <w:tcPr>
            <w:tcW w:w="749"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lang w:val="uk-UA"/>
              </w:rPr>
            </w:pPr>
            <w:r w:rsidRPr="00AC58DA">
              <w:rPr>
                <w:color w:val="auto"/>
                <w:sz w:val="28"/>
                <w:szCs w:val="28"/>
                <w:lang w:val="uk-UA"/>
              </w:rPr>
              <w:t>виконано</w:t>
            </w:r>
          </w:p>
        </w:tc>
      </w:tr>
      <w:tr w:rsidR="00AC58DA" w:rsidRPr="00AC58DA" w:rsidTr="00AC58DA">
        <w:tc>
          <w:tcPr>
            <w:tcW w:w="278"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spacing w:line="276" w:lineRule="auto"/>
              <w:jc w:val="center"/>
              <w:rPr>
                <w:color w:val="auto"/>
                <w:szCs w:val="28"/>
                <w:lang w:val="uk-UA"/>
              </w:rPr>
            </w:pPr>
            <w:r w:rsidRPr="00AC58DA">
              <w:rPr>
                <w:color w:val="auto"/>
                <w:sz w:val="28"/>
                <w:szCs w:val="28"/>
                <w:lang w:val="uk-UA"/>
              </w:rPr>
              <w:t>3.</w:t>
            </w:r>
          </w:p>
        </w:tc>
        <w:tc>
          <w:tcPr>
            <w:tcW w:w="2919" w:type="pct"/>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rPr>
                <w:color w:val="auto"/>
                <w:szCs w:val="28"/>
                <w:lang w:val="uk-UA"/>
              </w:rPr>
            </w:pPr>
            <w:r w:rsidRPr="00AC58DA">
              <w:rPr>
                <w:color w:val="auto"/>
                <w:sz w:val="28"/>
                <w:szCs w:val="28"/>
                <w:lang w:val="uk-UA"/>
              </w:rPr>
              <w:t>Обґрунтування актуальності теми, опис категоріального апарату дослідження та методів дослідження (вступ)</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szCs w:val="28"/>
                <w:lang w:val="uk-UA"/>
              </w:rPr>
            </w:pPr>
            <w:r w:rsidRPr="00AC58DA">
              <w:rPr>
                <w:color w:val="auto"/>
                <w:sz w:val="28"/>
                <w:szCs w:val="28"/>
                <w:lang w:val="uk-UA"/>
              </w:rPr>
              <w:t>листопад 2019</w:t>
            </w:r>
          </w:p>
        </w:tc>
        <w:tc>
          <w:tcPr>
            <w:tcW w:w="749"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lang w:val="uk-UA"/>
              </w:rPr>
            </w:pPr>
            <w:r w:rsidRPr="00AC58DA">
              <w:rPr>
                <w:color w:val="auto"/>
                <w:sz w:val="28"/>
                <w:szCs w:val="28"/>
                <w:lang w:val="uk-UA"/>
              </w:rPr>
              <w:t>виконано</w:t>
            </w:r>
          </w:p>
        </w:tc>
      </w:tr>
      <w:tr w:rsidR="00AC58DA" w:rsidRPr="00AC58DA" w:rsidTr="00AC58DA">
        <w:tc>
          <w:tcPr>
            <w:tcW w:w="278"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spacing w:line="276" w:lineRule="auto"/>
              <w:jc w:val="center"/>
              <w:rPr>
                <w:color w:val="auto"/>
                <w:szCs w:val="28"/>
                <w:lang w:val="uk-UA"/>
              </w:rPr>
            </w:pPr>
            <w:r w:rsidRPr="00AC58DA">
              <w:rPr>
                <w:color w:val="auto"/>
                <w:sz w:val="28"/>
                <w:szCs w:val="28"/>
                <w:lang w:val="uk-UA"/>
              </w:rPr>
              <w:t>4.</w:t>
            </w:r>
          </w:p>
        </w:tc>
        <w:tc>
          <w:tcPr>
            <w:tcW w:w="2919" w:type="pct"/>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rPr>
                <w:color w:val="auto"/>
                <w:szCs w:val="28"/>
                <w:lang w:val="uk-UA"/>
              </w:rPr>
            </w:pPr>
            <w:r w:rsidRPr="00AC58DA">
              <w:rPr>
                <w:color w:val="auto"/>
                <w:sz w:val="28"/>
                <w:szCs w:val="28"/>
                <w:lang w:val="uk-UA"/>
              </w:rPr>
              <w:t>Написання 1 розділу, висновків до першого розділу</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szCs w:val="28"/>
                <w:lang w:val="uk-UA"/>
              </w:rPr>
            </w:pPr>
            <w:r w:rsidRPr="00AC58DA">
              <w:rPr>
                <w:color w:val="auto"/>
                <w:sz w:val="28"/>
                <w:szCs w:val="28"/>
                <w:lang w:val="uk-UA"/>
              </w:rPr>
              <w:t>грудень 2019-січень 2020</w:t>
            </w:r>
          </w:p>
        </w:tc>
        <w:tc>
          <w:tcPr>
            <w:tcW w:w="749"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lang w:val="uk-UA"/>
              </w:rPr>
            </w:pPr>
            <w:r w:rsidRPr="00AC58DA">
              <w:rPr>
                <w:color w:val="auto"/>
                <w:sz w:val="28"/>
                <w:szCs w:val="28"/>
                <w:lang w:val="uk-UA"/>
              </w:rPr>
              <w:t>виконано</w:t>
            </w:r>
          </w:p>
        </w:tc>
      </w:tr>
      <w:tr w:rsidR="00AC58DA" w:rsidRPr="00AC58DA" w:rsidTr="00AC58DA">
        <w:tc>
          <w:tcPr>
            <w:tcW w:w="278"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spacing w:line="276" w:lineRule="auto"/>
              <w:jc w:val="center"/>
              <w:rPr>
                <w:color w:val="auto"/>
                <w:szCs w:val="28"/>
                <w:lang w:val="uk-UA"/>
              </w:rPr>
            </w:pPr>
            <w:r w:rsidRPr="00AC58DA">
              <w:rPr>
                <w:color w:val="auto"/>
                <w:sz w:val="28"/>
                <w:szCs w:val="28"/>
                <w:lang w:val="uk-UA"/>
              </w:rPr>
              <w:t>5.</w:t>
            </w:r>
          </w:p>
        </w:tc>
        <w:tc>
          <w:tcPr>
            <w:tcW w:w="2919" w:type="pct"/>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rPr>
                <w:color w:val="auto"/>
                <w:szCs w:val="28"/>
                <w:lang w:val="uk-UA"/>
              </w:rPr>
            </w:pPr>
            <w:r w:rsidRPr="00AC58DA">
              <w:rPr>
                <w:color w:val="auto"/>
                <w:sz w:val="28"/>
                <w:szCs w:val="28"/>
                <w:lang w:val="uk-UA"/>
              </w:rPr>
              <w:t>Написання 2 розділу</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szCs w:val="28"/>
                <w:lang w:val="uk-UA"/>
              </w:rPr>
            </w:pPr>
            <w:r w:rsidRPr="00AC58DA">
              <w:rPr>
                <w:color w:val="auto"/>
                <w:sz w:val="28"/>
                <w:szCs w:val="28"/>
                <w:lang w:val="uk-UA"/>
              </w:rPr>
              <w:t>березень 2020</w:t>
            </w:r>
          </w:p>
        </w:tc>
        <w:tc>
          <w:tcPr>
            <w:tcW w:w="749"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lang w:val="uk-UA"/>
              </w:rPr>
            </w:pPr>
            <w:r w:rsidRPr="00AC58DA">
              <w:rPr>
                <w:color w:val="auto"/>
                <w:sz w:val="28"/>
                <w:szCs w:val="28"/>
                <w:lang w:val="uk-UA"/>
              </w:rPr>
              <w:t>виконано</w:t>
            </w:r>
          </w:p>
        </w:tc>
      </w:tr>
      <w:tr w:rsidR="00AC58DA" w:rsidRPr="00AC58DA" w:rsidTr="00AC58DA">
        <w:tc>
          <w:tcPr>
            <w:tcW w:w="278"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spacing w:line="276" w:lineRule="auto"/>
              <w:jc w:val="center"/>
              <w:rPr>
                <w:color w:val="auto"/>
                <w:szCs w:val="28"/>
                <w:lang w:val="uk-UA"/>
              </w:rPr>
            </w:pPr>
            <w:r w:rsidRPr="00AC58DA">
              <w:rPr>
                <w:color w:val="auto"/>
                <w:sz w:val="28"/>
                <w:szCs w:val="28"/>
                <w:lang w:val="uk-UA"/>
              </w:rPr>
              <w:t>6.</w:t>
            </w:r>
          </w:p>
        </w:tc>
        <w:tc>
          <w:tcPr>
            <w:tcW w:w="2919" w:type="pct"/>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rPr>
                <w:color w:val="auto"/>
                <w:szCs w:val="28"/>
                <w:lang w:val="uk-UA"/>
              </w:rPr>
            </w:pPr>
            <w:r w:rsidRPr="00AC58DA">
              <w:rPr>
                <w:color w:val="auto"/>
                <w:sz w:val="28"/>
                <w:szCs w:val="28"/>
                <w:lang w:val="uk-UA"/>
              </w:rPr>
              <w:t>Проведення формувального експерименту, написання 3 розділу</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szCs w:val="28"/>
                <w:lang w:val="uk-UA"/>
              </w:rPr>
            </w:pPr>
            <w:r w:rsidRPr="00AC58DA">
              <w:rPr>
                <w:color w:val="auto"/>
                <w:sz w:val="28"/>
                <w:szCs w:val="28"/>
                <w:lang w:val="uk-UA"/>
              </w:rPr>
              <w:t>квітень-червень 2020</w:t>
            </w:r>
          </w:p>
        </w:tc>
        <w:tc>
          <w:tcPr>
            <w:tcW w:w="749"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lang w:val="uk-UA"/>
              </w:rPr>
            </w:pPr>
            <w:r w:rsidRPr="00AC58DA">
              <w:rPr>
                <w:color w:val="auto"/>
                <w:sz w:val="28"/>
                <w:szCs w:val="28"/>
                <w:lang w:val="uk-UA"/>
              </w:rPr>
              <w:t>виконано</w:t>
            </w:r>
          </w:p>
        </w:tc>
      </w:tr>
      <w:tr w:rsidR="00AC58DA" w:rsidRPr="00AC58DA" w:rsidTr="00AC58DA">
        <w:tc>
          <w:tcPr>
            <w:tcW w:w="278"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spacing w:line="276" w:lineRule="auto"/>
              <w:jc w:val="center"/>
              <w:rPr>
                <w:color w:val="auto"/>
                <w:szCs w:val="28"/>
                <w:lang w:val="uk-UA"/>
              </w:rPr>
            </w:pPr>
            <w:r w:rsidRPr="00AC58DA">
              <w:rPr>
                <w:color w:val="auto"/>
                <w:sz w:val="28"/>
                <w:szCs w:val="28"/>
                <w:lang w:val="uk-UA"/>
              </w:rPr>
              <w:t>7.</w:t>
            </w:r>
          </w:p>
        </w:tc>
        <w:tc>
          <w:tcPr>
            <w:tcW w:w="2919" w:type="pct"/>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rPr>
                <w:color w:val="auto"/>
                <w:szCs w:val="28"/>
                <w:lang w:val="uk-UA"/>
              </w:rPr>
            </w:pPr>
            <w:r w:rsidRPr="00AC58DA">
              <w:rPr>
                <w:color w:val="auto"/>
                <w:sz w:val="28"/>
                <w:szCs w:val="28"/>
                <w:lang w:val="uk-UA"/>
              </w:rPr>
              <w:t>Написання висновків до 3 розділу</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szCs w:val="28"/>
                <w:lang w:val="uk-UA"/>
              </w:rPr>
            </w:pPr>
            <w:r w:rsidRPr="00AC58DA">
              <w:rPr>
                <w:color w:val="auto"/>
                <w:sz w:val="28"/>
                <w:szCs w:val="28"/>
                <w:lang w:val="uk-UA"/>
              </w:rPr>
              <w:t>вересень-жовтень 2020</w:t>
            </w:r>
          </w:p>
        </w:tc>
        <w:tc>
          <w:tcPr>
            <w:tcW w:w="749"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lang w:val="uk-UA"/>
              </w:rPr>
            </w:pPr>
            <w:r w:rsidRPr="00AC58DA">
              <w:rPr>
                <w:color w:val="auto"/>
                <w:sz w:val="28"/>
                <w:szCs w:val="28"/>
                <w:lang w:val="uk-UA"/>
              </w:rPr>
              <w:t>виконано</w:t>
            </w:r>
          </w:p>
        </w:tc>
      </w:tr>
      <w:tr w:rsidR="00AC58DA" w:rsidRPr="00AC58DA" w:rsidTr="00AC58DA">
        <w:tc>
          <w:tcPr>
            <w:tcW w:w="278"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spacing w:line="276" w:lineRule="auto"/>
              <w:jc w:val="center"/>
              <w:rPr>
                <w:color w:val="auto"/>
                <w:szCs w:val="28"/>
                <w:lang w:val="uk-UA"/>
              </w:rPr>
            </w:pPr>
            <w:r w:rsidRPr="00AC58DA">
              <w:rPr>
                <w:color w:val="auto"/>
                <w:sz w:val="28"/>
                <w:szCs w:val="28"/>
                <w:lang w:val="uk-UA"/>
              </w:rPr>
              <w:t>8.</w:t>
            </w:r>
          </w:p>
        </w:tc>
        <w:tc>
          <w:tcPr>
            <w:tcW w:w="2919" w:type="pct"/>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rPr>
                <w:color w:val="auto"/>
                <w:szCs w:val="28"/>
                <w:lang w:val="uk-UA"/>
              </w:rPr>
            </w:pPr>
            <w:r w:rsidRPr="00AC58DA">
              <w:rPr>
                <w:color w:val="auto"/>
                <w:sz w:val="28"/>
                <w:szCs w:val="28"/>
                <w:lang w:val="uk-UA"/>
              </w:rPr>
              <w:t>Обговорення результатів дослідження (розділ 4), написання висновків</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szCs w:val="28"/>
                <w:lang w:val="uk-UA"/>
              </w:rPr>
            </w:pPr>
            <w:r w:rsidRPr="00AC58DA">
              <w:rPr>
                <w:color w:val="auto"/>
                <w:sz w:val="28"/>
                <w:szCs w:val="28"/>
                <w:lang w:val="uk-UA"/>
              </w:rPr>
              <w:t>листопад 2020</w:t>
            </w:r>
          </w:p>
        </w:tc>
        <w:tc>
          <w:tcPr>
            <w:tcW w:w="749"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lang w:val="uk-UA"/>
              </w:rPr>
            </w:pPr>
            <w:r w:rsidRPr="00AC58DA">
              <w:rPr>
                <w:color w:val="auto"/>
                <w:sz w:val="28"/>
                <w:szCs w:val="28"/>
                <w:lang w:val="uk-UA"/>
              </w:rPr>
              <w:t>виконано</w:t>
            </w:r>
          </w:p>
        </w:tc>
      </w:tr>
      <w:tr w:rsidR="00AC58DA" w:rsidRPr="00AC58DA" w:rsidTr="00AC58DA">
        <w:tc>
          <w:tcPr>
            <w:tcW w:w="278"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spacing w:line="276" w:lineRule="auto"/>
              <w:jc w:val="center"/>
              <w:rPr>
                <w:color w:val="auto"/>
                <w:szCs w:val="28"/>
                <w:lang w:val="uk-UA"/>
              </w:rPr>
            </w:pPr>
            <w:r w:rsidRPr="00AC58DA">
              <w:rPr>
                <w:color w:val="auto"/>
                <w:sz w:val="28"/>
                <w:szCs w:val="28"/>
                <w:lang w:val="uk-UA"/>
              </w:rPr>
              <w:t>9.</w:t>
            </w:r>
          </w:p>
        </w:tc>
        <w:tc>
          <w:tcPr>
            <w:tcW w:w="2919" w:type="pct"/>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rPr>
                <w:color w:val="auto"/>
                <w:szCs w:val="28"/>
                <w:lang w:val="uk-UA"/>
              </w:rPr>
            </w:pPr>
            <w:r w:rsidRPr="00AC58DA">
              <w:rPr>
                <w:color w:val="auto"/>
                <w:sz w:val="28"/>
                <w:szCs w:val="28"/>
                <w:lang w:val="uk-UA"/>
              </w:rPr>
              <w:t>Магістерська практика, нормоконтроль</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szCs w:val="28"/>
                <w:lang w:val="uk-UA"/>
              </w:rPr>
            </w:pPr>
            <w:r w:rsidRPr="00AC58DA">
              <w:rPr>
                <w:color w:val="auto"/>
                <w:sz w:val="28"/>
                <w:szCs w:val="28"/>
                <w:lang w:val="uk-UA"/>
              </w:rPr>
              <w:t>листопад-грудень 2020</w:t>
            </w:r>
          </w:p>
        </w:tc>
        <w:tc>
          <w:tcPr>
            <w:tcW w:w="749"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lang w:val="uk-UA"/>
              </w:rPr>
            </w:pPr>
            <w:r w:rsidRPr="00AC58DA">
              <w:rPr>
                <w:color w:val="auto"/>
                <w:sz w:val="28"/>
                <w:szCs w:val="28"/>
                <w:lang w:val="uk-UA"/>
              </w:rPr>
              <w:t>виконано</w:t>
            </w:r>
          </w:p>
        </w:tc>
      </w:tr>
      <w:tr w:rsidR="00AC58DA" w:rsidRPr="00AC58DA" w:rsidTr="00AC58DA">
        <w:tc>
          <w:tcPr>
            <w:tcW w:w="278"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spacing w:line="276" w:lineRule="auto"/>
              <w:jc w:val="center"/>
              <w:rPr>
                <w:color w:val="auto"/>
                <w:szCs w:val="28"/>
                <w:lang w:val="uk-UA"/>
              </w:rPr>
            </w:pPr>
            <w:r w:rsidRPr="00AC58DA">
              <w:rPr>
                <w:color w:val="auto"/>
                <w:sz w:val="28"/>
                <w:szCs w:val="28"/>
                <w:lang w:val="uk-UA"/>
              </w:rPr>
              <w:t>10.</w:t>
            </w:r>
          </w:p>
        </w:tc>
        <w:tc>
          <w:tcPr>
            <w:tcW w:w="2919" w:type="pct"/>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rPr>
                <w:color w:val="auto"/>
                <w:szCs w:val="28"/>
                <w:lang w:val="uk-UA"/>
              </w:rPr>
            </w:pPr>
            <w:r w:rsidRPr="00AC58DA">
              <w:rPr>
                <w:color w:val="auto"/>
                <w:sz w:val="28"/>
                <w:szCs w:val="28"/>
                <w:lang w:val="uk-UA"/>
              </w:rPr>
              <w:t>Підготовка електронної презентації, передзахист магістерської роботи</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szCs w:val="28"/>
                <w:lang w:val="uk-UA"/>
              </w:rPr>
            </w:pPr>
            <w:r w:rsidRPr="00AC58DA">
              <w:rPr>
                <w:color w:val="auto"/>
                <w:sz w:val="28"/>
                <w:szCs w:val="28"/>
                <w:lang w:val="uk-UA"/>
              </w:rPr>
              <w:t>січень 2021</w:t>
            </w:r>
          </w:p>
        </w:tc>
        <w:tc>
          <w:tcPr>
            <w:tcW w:w="749"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lang w:val="uk-UA"/>
              </w:rPr>
            </w:pPr>
            <w:r w:rsidRPr="00AC58DA">
              <w:rPr>
                <w:color w:val="auto"/>
                <w:sz w:val="28"/>
                <w:szCs w:val="28"/>
                <w:lang w:val="uk-UA"/>
              </w:rPr>
              <w:t>виконано</w:t>
            </w:r>
          </w:p>
        </w:tc>
      </w:tr>
      <w:tr w:rsidR="00AC58DA" w:rsidRPr="00AC58DA" w:rsidTr="00AC58DA">
        <w:tc>
          <w:tcPr>
            <w:tcW w:w="278"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spacing w:line="276" w:lineRule="auto"/>
              <w:jc w:val="center"/>
              <w:rPr>
                <w:color w:val="auto"/>
                <w:szCs w:val="28"/>
                <w:lang w:val="uk-UA"/>
              </w:rPr>
            </w:pPr>
            <w:r w:rsidRPr="00AC58DA">
              <w:rPr>
                <w:color w:val="auto"/>
                <w:sz w:val="28"/>
                <w:szCs w:val="28"/>
                <w:lang w:val="uk-UA"/>
              </w:rPr>
              <w:t>11.</w:t>
            </w:r>
          </w:p>
        </w:tc>
        <w:tc>
          <w:tcPr>
            <w:tcW w:w="2919" w:type="pct"/>
            <w:tcBorders>
              <w:top w:val="single" w:sz="4" w:space="0" w:color="auto"/>
              <w:left w:val="single" w:sz="4" w:space="0" w:color="auto"/>
              <w:bottom w:val="single" w:sz="4" w:space="0" w:color="auto"/>
              <w:right w:val="single" w:sz="4" w:space="0" w:color="auto"/>
            </w:tcBorders>
            <w:hideMark/>
          </w:tcPr>
          <w:p w:rsidR="00AC58DA" w:rsidRPr="00AC58DA" w:rsidRDefault="00AC58DA" w:rsidP="00AC58DA">
            <w:pPr>
              <w:rPr>
                <w:color w:val="auto"/>
                <w:szCs w:val="28"/>
                <w:lang w:val="uk-UA"/>
              </w:rPr>
            </w:pPr>
            <w:r w:rsidRPr="00AC58DA">
              <w:rPr>
                <w:color w:val="auto"/>
                <w:sz w:val="28"/>
                <w:szCs w:val="28"/>
                <w:lang w:val="uk-UA"/>
              </w:rPr>
              <w:t>Захист магістерської роботи</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8DA" w:rsidRPr="00AC58DA" w:rsidRDefault="00AC58DA" w:rsidP="00AC58DA">
            <w:pPr>
              <w:jc w:val="center"/>
              <w:rPr>
                <w:color w:val="auto"/>
                <w:szCs w:val="28"/>
                <w:lang w:val="uk-UA"/>
              </w:rPr>
            </w:pPr>
            <w:r w:rsidRPr="00AC58DA">
              <w:rPr>
                <w:color w:val="auto"/>
                <w:sz w:val="28"/>
                <w:szCs w:val="28"/>
                <w:lang w:val="uk-UA"/>
              </w:rPr>
              <w:t>лютий 2021</w:t>
            </w:r>
          </w:p>
        </w:tc>
        <w:tc>
          <w:tcPr>
            <w:tcW w:w="749" w:type="pct"/>
            <w:tcBorders>
              <w:top w:val="single" w:sz="4" w:space="0" w:color="auto"/>
              <w:left w:val="single" w:sz="4" w:space="0" w:color="auto"/>
              <w:bottom w:val="single" w:sz="4" w:space="0" w:color="auto"/>
              <w:right w:val="single" w:sz="4" w:space="0" w:color="auto"/>
            </w:tcBorders>
            <w:vAlign w:val="center"/>
          </w:tcPr>
          <w:p w:rsidR="00AC58DA" w:rsidRPr="00AC58DA" w:rsidRDefault="00AC58DA" w:rsidP="00AC58DA">
            <w:pPr>
              <w:spacing w:line="276" w:lineRule="auto"/>
              <w:jc w:val="center"/>
              <w:rPr>
                <w:color w:val="auto"/>
                <w:szCs w:val="28"/>
                <w:lang w:val="uk-UA"/>
              </w:rPr>
            </w:pPr>
          </w:p>
        </w:tc>
      </w:tr>
    </w:tbl>
    <w:p w:rsidR="00AC58DA" w:rsidRPr="00AC58DA" w:rsidRDefault="00AC58DA" w:rsidP="00AC58DA">
      <w:pPr>
        <w:rPr>
          <w:color w:val="auto"/>
          <w:lang w:val="uk-UA" w:eastAsia="x-none"/>
        </w:rPr>
      </w:pPr>
    </w:p>
    <w:p w:rsidR="00AC58DA" w:rsidRPr="00AC58DA" w:rsidRDefault="00AC58DA" w:rsidP="00AC58DA">
      <w:pPr>
        <w:jc w:val="right"/>
        <w:rPr>
          <w:color w:val="auto"/>
          <w:sz w:val="28"/>
          <w:szCs w:val="28"/>
          <w:lang w:val="uk-UA"/>
        </w:rPr>
      </w:pPr>
    </w:p>
    <w:p w:rsidR="00AC58DA" w:rsidRPr="00AC58DA" w:rsidRDefault="00AC58DA" w:rsidP="00AC58DA">
      <w:pPr>
        <w:spacing w:line="360" w:lineRule="auto"/>
        <w:jc w:val="right"/>
        <w:rPr>
          <w:color w:val="auto"/>
          <w:sz w:val="28"/>
          <w:szCs w:val="28"/>
          <w:lang w:val="uk-UA"/>
        </w:rPr>
      </w:pPr>
      <w:r w:rsidRPr="00AC58DA">
        <w:rPr>
          <w:color w:val="auto"/>
          <w:sz w:val="28"/>
          <w:szCs w:val="28"/>
          <w:lang w:val="uk-UA"/>
        </w:rPr>
        <w:t>Здобувач вищої освіти _____</w:t>
      </w:r>
      <w:r w:rsidRPr="00AC58DA">
        <w:rPr>
          <w:color w:val="auto"/>
          <w:sz w:val="28"/>
          <w:szCs w:val="28"/>
        </w:rPr>
        <w:t>_</w:t>
      </w:r>
      <w:r w:rsidRPr="00AC58DA">
        <w:rPr>
          <w:color w:val="auto"/>
          <w:sz w:val="28"/>
          <w:szCs w:val="28"/>
          <w:lang w:val="uk-UA"/>
        </w:rPr>
        <w:t>____________ Горошко В. О.</w:t>
      </w:r>
    </w:p>
    <w:p w:rsidR="00AC58DA" w:rsidRPr="00AC58DA" w:rsidRDefault="00AC58DA" w:rsidP="00AC58DA">
      <w:pPr>
        <w:jc w:val="right"/>
        <w:rPr>
          <w:color w:val="auto"/>
          <w:lang w:val="uk-UA"/>
        </w:rPr>
      </w:pPr>
      <w:r w:rsidRPr="00AC58DA">
        <w:rPr>
          <w:color w:val="auto"/>
          <w:sz w:val="28"/>
          <w:szCs w:val="28"/>
          <w:lang w:val="uk-UA"/>
        </w:rPr>
        <w:t>Керівник роботи ___________________________ Гета А. В.</w:t>
      </w:r>
    </w:p>
    <w:p w:rsidR="00AC58DA" w:rsidRDefault="00AC58DA" w:rsidP="00AC58DA">
      <w:pPr>
        <w:pStyle w:val="1"/>
        <w:spacing w:before="0" w:line="360" w:lineRule="auto"/>
        <w:jc w:val="center"/>
        <w:rPr>
          <w:rFonts w:ascii="Times New Roman" w:hAnsi="Times New Roman" w:cs="Times New Roman"/>
          <w:color w:val="auto"/>
          <w:lang w:val="uk-UA"/>
        </w:rPr>
      </w:pPr>
      <w:r w:rsidRPr="008D751A">
        <w:rPr>
          <w:rFonts w:ascii="Times New Roman" w:hAnsi="Times New Roman" w:cs="Times New Roman"/>
          <w:color w:val="auto"/>
          <w:lang w:val="uk-UA"/>
        </w:rPr>
        <w:lastRenderedPageBreak/>
        <w:t xml:space="preserve"> </w:t>
      </w:r>
    </w:p>
    <w:p w:rsidR="00653C1D" w:rsidRPr="008D751A" w:rsidRDefault="00653C1D" w:rsidP="00AC58DA">
      <w:pPr>
        <w:pStyle w:val="1"/>
        <w:spacing w:before="0" w:line="360" w:lineRule="auto"/>
        <w:jc w:val="center"/>
        <w:rPr>
          <w:rFonts w:ascii="Times New Roman" w:hAnsi="Times New Roman" w:cs="Times New Roman"/>
          <w:color w:val="auto"/>
          <w:lang w:val="uk-UA"/>
        </w:rPr>
      </w:pPr>
      <w:bookmarkStart w:id="0" w:name="_GoBack"/>
      <w:bookmarkEnd w:id="0"/>
      <w:r w:rsidRPr="008D751A">
        <w:rPr>
          <w:rFonts w:ascii="Times New Roman" w:hAnsi="Times New Roman" w:cs="Times New Roman"/>
          <w:color w:val="auto"/>
          <w:lang w:val="uk-UA"/>
        </w:rPr>
        <w:t>ЗМІСТ</w:t>
      </w:r>
    </w:p>
    <w:p w:rsidR="00653C1D" w:rsidRPr="008D751A" w:rsidRDefault="00653C1D" w:rsidP="00653C1D">
      <w:pPr>
        <w:spacing w:line="360" w:lineRule="auto"/>
        <w:jc w:val="center"/>
        <w:rPr>
          <w:b/>
          <w:color w:val="auto"/>
          <w:lang w:val="uk-UA"/>
        </w:rPr>
      </w:pPr>
    </w:p>
    <w:tbl>
      <w:tblPr>
        <w:tblW w:w="10065" w:type="dxa"/>
        <w:tblInd w:w="-176" w:type="dxa"/>
        <w:tblLook w:val="0000" w:firstRow="0" w:lastRow="0" w:firstColumn="0" w:lastColumn="0" w:noHBand="0" w:noVBand="0"/>
      </w:tblPr>
      <w:tblGrid>
        <w:gridCol w:w="9486"/>
        <w:gridCol w:w="579"/>
      </w:tblGrid>
      <w:tr w:rsidR="00653C1D" w:rsidRPr="008D751A" w:rsidTr="00FC6195">
        <w:trPr>
          <w:trHeight w:val="326"/>
        </w:trPr>
        <w:tc>
          <w:tcPr>
            <w:tcW w:w="9486" w:type="dxa"/>
          </w:tcPr>
          <w:p w:rsidR="00653C1D" w:rsidRPr="008D751A" w:rsidRDefault="00653C1D" w:rsidP="00226A31">
            <w:pPr>
              <w:spacing w:line="360" w:lineRule="auto"/>
              <w:rPr>
                <w:b/>
                <w:szCs w:val="28"/>
                <w:lang w:val="uk-UA"/>
              </w:rPr>
            </w:pPr>
            <w:r w:rsidRPr="008D751A">
              <w:rPr>
                <w:b/>
                <w:sz w:val="28"/>
                <w:szCs w:val="28"/>
                <w:lang w:val="uk-UA"/>
              </w:rPr>
              <w:t>ПЕРЕЛІК УМОВНИХ СКОРОЧЕНЬ…………………………………………</w:t>
            </w:r>
          </w:p>
        </w:tc>
        <w:tc>
          <w:tcPr>
            <w:tcW w:w="579" w:type="dxa"/>
          </w:tcPr>
          <w:p w:rsidR="00653C1D" w:rsidRPr="008D751A" w:rsidRDefault="00653C1D" w:rsidP="00226A31">
            <w:pPr>
              <w:spacing w:line="360" w:lineRule="auto"/>
              <w:jc w:val="right"/>
              <w:rPr>
                <w:szCs w:val="28"/>
                <w:lang w:val="uk-UA"/>
              </w:rPr>
            </w:pPr>
            <w:r w:rsidRPr="008D751A">
              <w:rPr>
                <w:sz w:val="28"/>
                <w:szCs w:val="28"/>
                <w:lang w:val="uk-UA"/>
              </w:rPr>
              <w:t>4</w:t>
            </w:r>
          </w:p>
        </w:tc>
      </w:tr>
      <w:tr w:rsidR="00653C1D" w:rsidRPr="008D751A" w:rsidTr="00FC6195">
        <w:trPr>
          <w:trHeight w:val="326"/>
        </w:trPr>
        <w:tc>
          <w:tcPr>
            <w:tcW w:w="9486" w:type="dxa"/>
          </w:tcPr>
          <w:p w:rsidR="00653C1D" w:rsidRPr="008D751A" w:rsidRDefault="00653C1D" w:rsidP="00226A31">
            <w:pPr>
              <w:spacing w:line="360" w:lineRule="auto"/>
              <w:rPr>
                <w:b/>
                <w:szCs w:val="28"/>
                <w:lang w:val="uk-UA"/>
              </w:rPr>
            </w:pPr>
            <w:r w:rsidRPr="008D751A">
              <w:rPr>
                <w:b/>
                <w:sz w:val="28"/>
                <w:szCs w:val="28"/>
                <w:lang w:val="uk-UA"/>
              </w:rPr>
              <w:t>ВСТУП……………………………………………………………………………..</w:t>
            </w:r>
          </w:p>
        </w:tc>
        <w:tc>
          <w:tcPr>
            <w:tcW w:w="579" w:type="dxa"/>
          </w:tcPr>
          <w:p w:rsidR="00653C1D" w:rsidRPr="008D751A" w:rsidRDefault="00653C1D" w:rsidP="00226A31">
            <w:pPr>
              <w:spacing w:line="360" w:lineRule="auto"/>
              <w:jc w:val="right"/>
              <w:rPr>
                <w:szCs w:val="28"/>
                <w:lang w:val="uk-UA"/>
              </w:rPr>
            </w:pPr>
            <w:r w:rsidRPr="008D751A">
              <w:rPr>
                <w:sz w:val="28"/>
                <w:szCs w:val="28"/>
                <w:lang w:val="uk-UA"/>
              </w:rPr>
              <w:t>5</w:t>
            </w:r>
          </w:p>
        </w:tc>
      </w:tr>
      <w:tr w:rsidR="00653C1D" w:rsidRPr="008D751A" w:rsidTr="00FC6195">
        <w:trPr>
          <w:trHeight w:val="869"/>
        </w:trPr>
        <w:tc>
          <w:tcPr>
            <w:tcW w:w="9486" w:type="dxa"/>
          </w:tcPr>
          <w:p w:rsidR="00653C1D" w:rsidRPr="008D751A" w:rsidRDefault="00653C1D" w:rsidP="00226A31">
            <w:pPr>
              <w:spacing w:line="360" w:lineRule="auto"/>
              <w:ind w:left="1428" w:hanging="1428"/>
              <w:jc w:val="both"/>
              <w:rPr>
                <w:b/>
                <w:szCs w:val="28"/>
                <w:lang w:val="uk-UA"/>
              </w:rPr>
            </w:pPr>
            <w:r w:rsidRPr="008D751A">
              <w:rPr>
                <w:b/>
                <w:sz w:val="28"/>
                <w:szCs w:val="28"/>
                <w:lang w:val="uk-UA"/>
              </w:rPr>
              <w:t xml:space="preserve">РОЗДІЛ 1. ОСОБЛИВОСТІ </w:t>
            </w:r>
            <w:r w:rsidR="00101675" w:rsidRPr="008D751A">
              <w:rPr>
                <w:b/>
                <w:sz w:val="28"/>
                <w:szCs w:val="28"/>
                <w:lang w:val="uk-UA"/>
              </w:rPr>
              <w:t>ФІЗІОЛОГІЧНОГО ТА</w:t>
            </w:r>
            <w:r w:rsidR="00101675" w:rsidRPr="008D751A">
              <w:rPr>
                <w:sz w:val="28"/>
                <w:szCs w:val="28"/>
                <w:lang w:val="uk-UA"/>
              </w:rPr>
              <w:t xml:space="preserve"> </w:t>
            </w:r>
            <w:r w:rsidRPr="008D751A">
              <w:rPr>
                <w:b/>
                <w:sz w:val="28"/>
                <w:szCs w:val="28"/>
                <w:lang w:val="uk-UA"/>
              </w:rPr>
              <w:t xml:space="preserve">ПСИХОФІЗИЧНОГО СТАНУ ОСІБ </w:t>
            </w:r>
            <w:r w:rsidR="00101675" w:rsidRPr="008D751A">
              <w:rPr>
                <w:b/>
                <w:sz w:val="28"/>
                <w:szCs w:val="28"/>
                <w:lang w:val="uk-UA"/>
              </w:rPr>
              <w:t>ДРУГОГО ЗРІЛОГО ТА</w:t>
            </w:r>
            <w:r w:rsidR="00101675" w:rsidRPr="008D751A">
              <w:rPr>
                <w:sz w:val="28"/>
                <w:szCs w:val="28"/>
                <w:lang w:val="uk-UA"/>
              </w:rPr>
              <w:t xml:space="preserve"> </w:t>
            </w:r>
            <w:r w:rsidRPr="008D751A">
              <w:rPr>
                <w:b/>
                <w:sz w:val="28"/>
                <w:szCs w:val="28"/>
                <w:lang w:val="uk-UA"/>
              </w:rPr>
              <w:t>ПОХИЛОГО ВІКУ</w:t>
            </w:r>
            <w:r w:rsidRPr="008D751A">
              <w:rPr>
                <w:b/>
                <w:sz w:val="28"/>
                <w:szCs w:val="28"/>
                <w:shd w:val="clear" w:color="auto" w:fill="FFFFFF"/>
                <w:lang w:val="uk-UA"/>
              </w:rPr>
              <w:t>……………………………………………</w:t>
            </w:r>
            <w:r w:rsidR="00101675" w:rsidRPr="008D751A">
              <w:rPr>
                <w:b/>
                <w:sz w:val="28"/>
                <w:szCs w:val="28"/>
                <w:shd w:val="clear" w:color="auto" w:fill="FFFFFF"/>
                <w:lang w:val="uk-UA"/>
              </w:rPr>
              <w:t>.</w:t>
            </w:r>
          </w:p>
        </w:tc>
        <w:tc>
          <w:tcPr>
            <w:tcW w:w="579" w:type="dxa"/>
          </w:tcPr>
          <w:p w:rsidR="00653C1D" w:rsidRPr="008D751A" w:rsidRDefault="00653C1D" w:rsidP="00226A31">
            <w:pPr>
              <w:spacing w:line="360" w:lineRule="auto"/>
              <w:jc w:val="right"/>
              <w:rPr>
                <w:szCs w:val="28"/>
                <w:lang w:val="uk-UA"/>
              </w:rPr>
            </w:pPr>
          </w:p>
          <w:p w:rsidR="00101675" w:rsidRPr="008D751A" w:rsidRDefault="00101675" w:rsidP="00226A31">
            <w:pPr>
              <w:spacing w:line="360" w:lineRule="auto"/>
              <w:jc w:val="right"/>
              <w:rPr>
                <w:szCs w:val="28"/>
                <w:lang w:val="uk-UA"/>
              </w:rPr>
            </w:pPr>
          </w:p>
          <w:p w:rsidR="00653C1D" w:rsidRPr="008D751A" w:rsidRDefault="00653C1D" w:rsidP="00226A31">
            <w:pPr>
              <w:spacing w:line="360" w:lineRule="auto"/>
              <w:jc w:val="right"/>
              <w:rPr>
                <w:szCs w:val="28"/>
                <w:lang w:val="uk-UA"/>
              </w:rPr>
            </w:pPr>
            <w:r w:rsidRPr="008D751A">
              <w:rPr>
                <w:sz w:val="28"/>
                <w:szCs w:val="28"/>
                <w:lang w:val="uk-UA"/>
              </w:rPr>
              <w:t>9</w:t>
            </w:r>
          </w:p>
        </w:tc>
      </w:tr>
      <w:tr w:rsidR="00653C1D" w:rsidRPr="008D751A" w:rsidTr="00FC6195">
        <w:trPr>
          <w:trHeight w:val="326"/>
        </w:trPr>
        <w:tc>
          <w:tcPr>
            <w:tcW w:w="9486" w:type="dxa"/>
          </w:tcPr>
          <w:p w:rsidR="00653C1D" w:rsidRPr="008D751A" w:rsidRDefault="00653C1D" w:rsidP="00101675">
            <w:pPr>
              <w:numPr>
                <w:ilvl w:val="1"/>
                <w:numId w:val="13"/>
              </w:numPr>
              <w:spacing w:line="360" w:lineRule="auto"/>
              <w:jc w:val="both"/>
              <w:rPr>
                <w:szCs w:val="28"/>
                <w:lang w:val="uk-UA"/>
              </w:rPr>
            </w:pPr>
            <w:r w:rsidRPr="008D751A">
              <w:rPr>
                <w:sz w:val="28"/>
                <w:szCs w:val="28"/>
                <w:lang w:val="uk-UA"/>
              </w:rPr>
              <w:t xml:space="preserve">Вікові особливості людей </w:t>
            </w:r>
            <w:r w:rsidR="00101675" w:rsidRPr="008D751A">
              <w:rPr>
                <w:sz w:val="28"/>
                <w:szCs w:val="28"/>
                <w:lang w:val="uk-UA"/>
              </w:rPr>
              <w:t xml:space="preserve">другого зрілого та </w:t>
            </w:r>
            <w:r w:rsidRPr="008D751A">
              <w:rPr>
                <w:sz w:val="28"/>
                <w:szCs w:val="28"/>
                <w:lang w:val="uk-UA"/>
              </w:rPr>
              <w:t>похилого віку</w:t>
            </w:r>
          </w:p>
        </w:tc>
        <w:tc>
          <w:tcPr>
            <w:tcW w:w="579" w:type="dxa"/>
          </w:tcPr>
          <w:p w:rsidR="00653C1D" w:rsidRPr="008D751A" w:rsidRDefault="00653C1D" w:rsidP="00226A31">
            <w:pPr>
              <w:spacing w:line="360" w:lineRule="auto"/>
              <w:jc w:val="right"/>
              <w:rPr>
                <w:szCs w:val="28"/>
                <w:lang w:val="uk-UA"/>
              </w:rPr>
            </w:pPr>
            <w:r w:rsidRPr="008D751A">
              <w:rPr>
                <w:sz w:val="28"/>
                <w:szCs w:val="28"/>
                <w:lang w:val="uk-UA"/>
              </w:rPr>
              <w:t>9</w:t>
            </w:r>
          </w:p>
        </w:tc>
      </w:tr>
      <w:tr w:rsidR="00653C1D" w:rsidRPr="008D751A" w:rsidTr="00FC6195">
        <w:trPr>
          <w:trHeight w:val="326"/>
        </w:trPr>
        <w:tc>
          <w:tcPr>
            <w:tcW w:w="9486" w:type="dxa"/>
          </w:tcPr>
          <w:p w:rsidR="00653C1D" w:rsidRPr="008D751A" w:rsidRDefault="00653C1D" w:rsidP="00653C1D">
            <w:pPr>
              <w:numPr>
                <w:ilvl w:val="1"/>
                <w:numId w:val="13"/>
              </w:numPr>
              <w:spacing w:line="360" w:lineRule="auto"/>
              <w:jc w:val="both"/>
              <w:rPr>
                <w:bCs/>
                <w:szCs w:val="28"/>
                <w:lang w:val="uk-UA"/>
              </w:rPr>
            </w:pPr>
            <w:r w:rsidRPr="008D751A">
              <w:rPr>
                <w:sz w:val="28"/>
                <w:szCs w:val="28"/>
                <w:lang w:val="uk-UA"/>
              </w:rPr>
              <w:t xml:space="preserve">Психологічні особливості людей </w:t>
            </w:r>
            <w:r w:rsidR="00101675" w:rsidRPr="008D751A">
              <w:rPr>
                <w:sz w:val="28"/>
                <w:szCs w:val="28"/>
                <w:lang w:val="uk-UA"/>
              </w:rPr>
              <w:t xml:space="preserve">другого зрілого та </w:t>
            </w:r>
            <w:r w:rsidRPr="008D751A">
              <w:rPr>
                <w:sz w:val="28"/>
                <w:szCs w:val="28"/>
                <w:lang w:val="uk-UA"/>
              </w:rPr>
              <w:t>похилого віку……………</w:t>
            </w:r>
            <w:r w:rsidR="00101675" w:rsidRPr="008D751A">
              <w:rPr>
                <w:sz w:val="28"/>
                <w:szCs w:val="28"/>
                <w:lang w:val="uk-UA"/>
              </w:rPr>
              <w:t>…………………………………….</w:t>
            </w:r>
          </w:p>
        </w:tc>
        <w:tc>
          <w:tcPr>
            <w:tcW w:w="579" w:type="dxa"/>
          </w:tcPr>
          <w:p w:rsidR="00101675" w:rsidRPr="008D751A" w:rsidRDefault="00101675" w:rsidP="00226A31">
            <w:pPr>
              <w:spacing w:line="360" w:lineRule="auto"/>
              <w:jc w:val="right"/>
              <w:rPr>
                <w:szCs w:val="28"/>
                <w:lang w:val="uk-UA"/>
              </w:rPr>
            </w:pPr>
          </w:p>
          <w:p w:rsidR="00653C1D" w:rsidRPr="008D751A" w:rsidRDefault="00653C1D" w:rsidP="00226A31">
            <w:pPr>
              <w:spacing w:line="360" w:lineRule="auto"/>
              <w:jc w:val="right"/>
              <w:rPr>
                <w:szCs w:val="28"/>
                <w:lang w:val="uk-UA"/>
              </w:rPr>
            </w:pPr>
            <w:r w:rsidRPr="008D751A">
              <w:rPr>
                <w:sz w:val="28"/>
                <w:szCs w:val="28"/>
                <w:lang w:val="uk-UA"/>
              </w:rPr>
              <w:t>13</w:t>
            </w:r>
          </w:p>
        </w:tc>
      </w:tr>
      <w:tr w:rsidR="00653C1D" w:rsidRPr="008D751A" w:rsidTr="00FC6195">
        <w:trPr>
          <w:trHeight w:val="326"/>
        </w:trPr>
        <w:tc>
          <w:tcPr>
            <w:tcW w:w="9486" w:type="dxa"/>
          </w:tcPr>
          <w:p w:rsidR="00653C1D" w:rsidRPr="008D751A" w:rsidRDefault="00653C1D" w:rsidP="00653C1D">
            <w:pPr>
              <w:numPr>
                <w:ilvl w:val="1"/>
                <w:numId w:val="13"/>
              </w:numPr>
              <w:spacing w:line="360" w:lineRule="auto"/>
              <w:jc w:val="both"/>
              <w:rPr>
                <w:szCs w:val="28"/>
                <w:lang w:val="uk-UA"/>
              </w:rPr>
            </w:pPr>
            <w:r w:rsidRPr="008D751A">
              <w:rPr>
                <w:bCs/>
                <w:sz w:val="28"/>
                <w:szCs w:val="28"/>
                <w:lang w:val="uk-UA"/>
              </w:rPr>
              <w:t xml:space="preserve">Анатомо-фізіологічні особливості людей </w:t>
            </w:r>
            <w:r w:rsidR="00101675" w:rsidRPr="008D751A">
              <w:rPr>
                <w:sz w:val="28"/>
                <w:szCs w:val="28"/>
                <w:lang w:val="uk-UA"/>
              </w:rPr>
              <w:t xml:space="preserve">другого зрілого та </w:t>
            </w:r>
            <w:r w:rsidRPr="008D751A">
              <w:rPr>
                <w:bCs/>
                <w:sz w:val="28"/>
                <w:szCs w:val="28"/>
                <w:lang w:val="uk-UA"/>
              </w:rPr>
              <w:t>похилого віку…</w:t>
            </w:r>
            <w:r w:rsidR="00101675" w:rsidRPr="008D751A">
              <w:rPr>
                <w:bCs/>
                <w:sz w:val="28"/>
                <w:szCs w:val="28"/>
                <w:lang w:val="uk-UA"/>
              </w:rPr>
              <w:t>…………………………………………….</w:t>
            </w:r>
          </w:p>
        </w:tc>
        <w:tc>
          <w:tcPr>
            <w:tcW w:w="579" w:type="dxa"/>
          </w:tcPr>
          <w:p w:rsidR="00101675" w:rsidRPr="008D751A" w:rsidRDefault="00101675" w:rsidP="00226A31">
            <w:pPr>
              <w:spacing w:line="360" w:lineRule="auto"/>
              <w:jc w:val="right"/>
              <w:rPr>
                <w:szCs w:val="28"/>
                <w:lang w:val="uk-UA"/>
              </w:rPr>
            </w:pPr>
          </w:p>
          <w:p w:rsidR="00653C1D" w:rsidRPr="008D751A" w:rsidRDefault="00653C1D" w:rsidP="00226A31">
            <w:pPr>
              <w:spacing w:line="360" w:lineRule="auto"/>
              <w:jc w:val="right"/>
              <w:rPr>
                <w:szCs w:val="28"/>
                <w:lang w:val="uk-UA"/>
              </w:rPr>
            </w:pPr>
            <w:r w:rsidRPr="008D751A">
              <w:rPr>
                <w:sz w:val="28"/>
                <w:szCs w:val="28"/>
                <w:lang w:val="uk-UA"/>
              </w:rPr>
              <w:t>19</w:t>
            </w:r>
          </w:p>
        </w:tc>
      </w:tr>
      <w:tr w:rsidR="00653C1D" w:rsidRPr="008D751A" w:rsidTr="00FC6195">
        <w:trPr>
          <w:trHeight w:val="326"/>
        </w:trPr>
        <w:tc>
          <w:tcPr>
            <w:tcW w:w="9486" w:type="dxa"/>
          </w:tcPr>
          <w:p w:rsidR="00653C1D" w:rsidRPr="008D751A" w:rsidRDefault="00653C1D" w:rsidP="00101675">
            <w:pPr>
              <w:numPr>
                <w:ilvl w:val="1"/>
                <w:numId w:val="13"/>
              </w:numPr>
              <w:spacing w:line="360" w:lineRule="auto"/>
              <w:jc w:val="both"/>
              <w:rPr>
                <w:szCs w:val="28"/>
                <w:lang w:val="uk-UA"/>
              </w:rPr>
            </w:pPr>
            <w:r w:rsidRPr="008D751A">
              <w:rPr>
                <w:sz w:val="28"/>
                <w:szCs w:val="28"/>
                <w:lang w:val="uk-UA"/>
              </w:rPr>
              <w:t xml:space="preserve">Характеристика засобів оздоровчо-рекреаційної діяльності для </w:t>
            </w:r>
            <w:r w:rsidRPr="008D751A">
              <w:rPr>
                <w:color w:val="222222"/>
                <w:sz w:val="28"/>
                <w:szCs w:val="28"/>
                <w:shd w:val="clear" w:color="auto" w:fill="FFFFFF"/>
                <w:lang w:val="uk-UA"/>
              </w:rPr>
              <w:t xml:space="preserve">людей </w:t>
            </w:r>
            <w:r w:rsidR="00101675" w:rsidRPr="008D751A">
              <w:rPr>
                <w:sz w:val="28"/>
                <w:szCs w:val="28"/>
                <w:lang w:val="uk-UA"/>
              </w:rPr>
              <w:t xml:space="preserve">другого зрілого та </w:t>
            </w:r>
            <w:r w:rsidRPr="008D751A">
              <w:rPr>
                <w:color w:val="222222"/>
                <w:sz w:val="28"/>
                <w:szCs w:val="28"/>
                <w:shd w:val="clear" w:color="auto" w:fill="FFFFFF"/>
                <w:lang w:val="uk-UA"/>
              </w:rPr>
              <w:t>похилого віку</w:t>
            </w:r>
            <w:r w:rsidRPr="008D751A">
              <w:rPr>
                <w:sz w:val="28"/>
                <w:szCs w:val="28"/>
                <w:lang w:val="uk-UA"/>
              </w:rPr>
              <w:t>………………</w:t>
            </w:r>
            <w:r w:rsidR="00101675" w:rsidRPr="008D751A">
              <w:rPr>
                <w:sz w:val="28"/>
                <w:szCs w:val="28"/>
                <w:lang w:val="uk-UA"/>
              </w:rPr>
              <w:t>.</w:t>
            </w:r>
          </w:p>
        </w:tc>
        <w:tc>
          <w:tcPr>
            <w:tcW w:w="579" w:type="dxa"/>
          </w:tcPr>
          <w:p w:rsidR="00653C1D" w:rsidRPr="008D751A" w:rsidRDefault="00653C1D" w:rsidP="00226A31">
            <w:pPr>
              <w:spacing w:line="360" w:lineRule="auto"/>
              <w:jc w:val="right"/>
              <w:rPr>
                <w:szCs w:val="28"/>
                <w:lang w:val="uk-UA"/>
              </w:rPr>
            </w:pPr>
          </w:p>
          <w:p w:rsidR="00653C1D" w:rsidRPr="008D751A" w:rsidRDefault="00653C1D" w:rsidP="00A4380D">
            <w:pPr>
              <w:spacing w:line="360" w:lineRule="auto"/>
              <w:jc w:val="right"/>
              <w:rPr>
                <w:szCs w:val="28"/>
                <w:lang w:val="uk-UA"/>
              </w:rPr>
            </w:pPr>
            <w:r w:rsidRPr="008D751A">
              <w:rPr>
                <w:sz w:val="28"/>
                <w:szCs w:val="28"/>
                <w:lang w:val="uk-UA"/>
              </w:rPr>
              <w:t>2</w:t>
            </w:r>
            <w:r w:rsidR="00A4380D">
              <w:rPr>
                <w:sz w:val="28"/>
                <w:szCs w:val="28"/>
                <w:lang w:val="uk-UA"/>
              </w:rPr>
              <w:t>6</w:t>
            </w:r>
          </w:p>
        </w:tc>
      </w:tr>
      <w:tr w:rsidR="00653C1D" w:rsidRPr="008D751A" w:rsidTr="00FC6195">
        <w:trPr>
          <w:trHeight w:val="326"/>
        </w:trPr>
        <w:tc>
          <w:tcPr>
            <w:tcW w:w="9486" w:type="dxa"/>
          </w:tcPr>
          <w:p w:rsidR="00653C1D" w:rsidRPr="008D751A" w:rsidRDefault="00653C1D" w:rsidP="00226A31">
            <w:pPr>
              <w:spacing w:line="360" w:lineRule="auto"/>
              <w:ind w:left="1452"/>
              <w:jc w:val="both"/>
              <w:rPr>
                <w:szCs w:val="28"/>
                <w:lang w:val="uk-UA"/>
              </w:rPr>
            </w:pPr>
            <w:r w:rsidRPr="008D751A">
              <w:rPr>
                <w:sz w:val="28"/>
                <w:szCs w:val="28"/>
                <w:lang w:val="uk-UA"/>
              </w:rPr>
              <w:t>Висновки до першого розділу………………………………………</w:t>
            </w:r>
          </w:p>
        </w:tc>
        <w:tc>
          <w:tcPr>
            <w:tcW w:w="579" w:type="dxa"/>
          </w:tcPr>
          <w:p w:rsidR="00653C1D" w:rsidRPr="008D751A" w:rsidRDefault="00653C1D" w:rsidP="00226A31">
            <w:pPr>
              <w:spacing w:line="360" w:lineRule="auto"/>
              <w:jc w:val="right"/>
              <w:rPr>
                <w:szCs w:val="28"/>
                <w:lang w:val="uk-UA"/>
              </w:rPr>
            </w:pPr>
            <w:r w:rsidRPr="008D751A">
              <w:rPr>
                <w:sz w:val="28"/>
                <w:szCs w:val="28"/>
                <w:lang w:val="uk-UA"/>
              </w:rPr>
              <w:t>31</w:t>
            </w:r>
          </w:p>
        </w:tc>
      </w:tr>
      <w:tr w:rsidR="00653C1D" w:rsidRPr="008D751A" w:rsidTr="00FC6195">
        <w:trPr>
          <w:trHeight w:val="326"/>
        </w:trPr>
        <w:tc>
          <w:tcPr>
            <w:tcW w:w="9486" w:type="dxa"/>
          </w:tcPr>
          <w:p w:rsidR="00653C1D" w:rsidRPr="008D751A" w:rsidRDefault="00653C1D" w:rsidP="00226A31">
            <w:pPr>
              <w:spacing w:line="360" w:lineRule="auto"/>
              <w:jc w:val="both"/>
              <w:rPr>
                <w:b/>
                <w:szCs w:val="28"/>
                <w:lang w:val="uk-UA"/>
              </w:rPr>
            </w:pPr>
            <w:r w:rsidRPr="008D751A">
              <w:rPr>
                <w:b/>
                <w:sz w:val="28"/>
                <w:szCs w:val="28"/>
                <w:lang w:val="uk-UA"/>
              </w:rPr>
              <w:t>РОЗДІЛ 2. МЕТОДИ ТА ОРГАНІЗАЦІЯ ДОСЛІДЖЕННЯ……………….</w:t>
            </w:r>
          </w:p>
        </w:tc>
        <w:tc>
          <w:tcPr>
            <w:tcW w:w="579" w:type="dxa"/>
          </w:tcPr>
          <w:p w:rsidR="00653C1D" w:rsidRPr="008D751A" w:rsidRDefault="00653C1D" w:rsidP="00226A31">
            <w:pPr>
              <w:spacing w:line="360" w:lineRule="auto"/>
              <w:jc w:val="right"/>
              <w:rPr>
                <w:szCs w:val="28"/>
                <w:lang w:val="uk-UA"/>
              </w:rPr>
            </w:pPr>
            <w:r w:rsidRPr="008D751A">
              <w:rPr>
                <w:sz w:val="28"/>
                <w:szCs w:val="28"/>
                <w:lang w:val="uk-UA"/>
              </w:rPr>
              <w:t>33</w:t>
            </w:r>
          </w:p>
        </w:tc>
      </w:tr>
      <w:tr w:rsidR="00653C1D" w:rsidRPr="008D751A" w:rsidTr="00FC6195">
        <w:trPr>
          <w:trHeight w:val="326"/>
        </w:trPr>
        <w:tc>
          <w:tcPr>
            <w:tcW w:w="9486" w:type="dxa"/>
          </w:tcPr>
          <w:p w:rsidR="00653C1D" w:rsidRPr="008D751A" w:rsidRDefault="00653C1D" w:rsidP="00226A31">
            <w:pPr>
              <w:spacing w:line="360" w:lineRule="auto"/>
              <w:ind w:left="1452"/>
              <w:jc w:val="both"/>
              <w:rPr>
                <w:szCs w:val="28"/>
                <w:lang w:val="uk-UA"/>
              </w:rPr>
            </w:pPr>
            <w:r w:rsidRPr="008D751A">
              <w:rPr>
                <w:sz w:val="28"/>
                <w:szCs w:val="28"/>
                <w:lang w:val="uk-UA"/>
              </w:rPr>
              <w:t>2.1. Методи дослідження……………………………………………</w:t>
            </w:r>
          </w:p>
        </w:tc>
        <w:tc>
          <w:tcPr>
            <w:tcW w:w="579" w:type="dxa"/>
          </w:tcPr>
          <w:p w:rsidR="00653C1D" w:rsidRPr="008D751A" w:rsidRDefault="00653C1D" w:rsidP="00226A31">
            <w:pPr>
              <w:spacing w:line="360" w:lineRule="auto"/>
              <w:jc w:val="right"/>
              <w:rPr>
                <w:szCs w:val="28"/>
                <w:lang w:val="uk-UA"/>
              </w:rPr>
            </w:pPr>
            <w:r w:rsidRPr="008D751A">
              <w:rPr>
                <w:sz w:val="28"/>
                <w:szCs w:val="28"/>
                <w:lang w:val="uk-UA"/>
              </w:rPr>
              <w:t>33</w:t>
            </w:r>
          </w:p>
        </w:tc>
      </w:tr>
      <w:tr w:rsidR="00653C1D" w:rsidRPr="008D751A" w:rsidTr="00FC6195">
        <w:trPr>
          <w:trHeight w:val="326"/>
        </w:trPr>
        <w:tc>
          <w:tcPr>
            <w:tcW w:w="9486" w:type="dxa"/>
          </w:tcPr>
          <w:p w:rsidR="00653C1D" w:rsidRPr="008D751A" w:rsidRDefault="00653C1D" w:rsidP="00101675">
            <w:pPr>
              <w:spacing w:line="360" w:lineRule="auto"/>
              <w:ind w:left="1736"/>
              <w:jc w:val="both"/>
              <w:rPr>
                <w:szCs w:val="28"/>
                <w:lang w:val="uk-UA"/>
              </w:rPr>
            </w:pPr>
            <w:r w:rsidRPr="008D751A">
              <w:rPr>
                <w:sz w:val="28"/>
                <w:szCs w:val="28"/>
                <w:lang w:val="uk-UA"/>
              </w:rPr>
              <w:t>2.1.1. Теоретичні методи…………………………………………</w:t>
            </w:r>
          </w:p>
        </w:tc>
        <w:tc>
          <w:tcPr>
            <w:tcW w:w="579" w:type="dxa"/>
          </w:tcPr>
          <w:p w:rsidR="00653C1D" w:rsidRPr="008D751A" w:rsidRDefault="00653C1D" w:rsidP="00226A31">
            <w:pPr>
              <w:spacing w:line="360" w:lineRule="auto"/>
              <w:jc w:val="right"/>
              <w:rPr>
                <w:szCs w:val="28"/>
                <w:lang w:val="uk-UA"/>
              </w:rPr>
            </w:pPr>
            <w:r w:rsidRPr="008D751A">
              <w:rPr>
                <w:sz w:val="28"/>
                <w:szCs w:val="28"/>
                <w:lang w:val="uk-UA"/>
              </w:rPr>
              <w:t>33</w:t>
            </w:r>
          </w:p>
        </w:tc>
      </w:tr>
      <w:tr w:rsidR="00653C1D" w:rsidRPr="008D751A" w:rsidTr="00FC6195">
        <w:trPr>
          <w:trHeight w:val="326"/>
        </w:trPr>
        <w:tc>
          <w:tcPr>
            <w:tcW w:w="9486" w:type="dxa"/>
          </w:tcPr>
          <w:p w:rsidR="00653C1D" w:rsidRPr="008D751A" w:rsidRDefault="00653C1D" w:rsidP="00101675">
            <w:pPr>
              <w:spacing w:line="360" w:lineRule="auto"/>
              <w:ind w:left="1736"/>
              <w:jc w:val="both"/>
              <w:rPr>
                <w:szCs w:val="28"/>
                <w:lang w:val="uk-UA"/>
              </w:rPr>
            </w:pPr>
            <w:r w:rsidRPr="008D751A">
              <w:rPr>
                <w:sz w:val="28"/>
                <w:szCs w:val="28"/>
                <w:lang w:val="uk-UA"/>
              </w:rPr>
              <w:t>2.1.2. Педагогічні методи…………………………………………</w:t>
            </w:r>
          </w:p>
        </w:tc>
        <w:tc>
          <w:tcPr>
            <w:tcW w:w="579" w:type="dxa"/>
          </w:tcPr>
          <w:p w:rsidR="00653C1D" w:rsidRPr="008D751A" w:rsidRDefault="00653C1D" w:rsidP="00226A31">
            <w:pPr>
              <w:spacing w:line="360" w:lineRule="auto"/>
              <w:jc w:val="right"/>
              <w:rPr>
                <w:szCs w:val="28"/>
                <w:lang w:val="uk-UA"/>
              </w:rPr>
            </w:pPr>
            <w:r w:rsidRPr="008D751A">
              <w:rPr>
                <w:sz w:val="28"/>
                <w:szCs w:val="28"/>
                <w:lang w:val="uk-UA"/>
              </w:rPr>
              <w:t>33</w:t>
            </w:r>
          </w:p>
        </w:tc>
      </w:tr>
      <w:tr w:rsidR="00653C1D" w:rsidRPr="008D751A" w:rsidTr="00FC6195">
        <w:trPr>
          <w:trHeight w:val="326"/>
        </w:trPr>
        <w:tc>
          <w:tcPr>
            <w:tcW w:w="9486" w:type="dxa"/>
          </w:tcPr>
          <w:p w:rsidR="00653C1D" w:rsidRPr="008D751A" w:rsidRDefault="00653C1D" w:rsidP="00101675">
            <w:pPr>
              <w:spacing w:line="360" w:lineRule="auto"/>
              <w:ind w:left="1736"/>
              <w:jc w:val="both"/>
              <w:rPr>
                <w:szCs w:val="28"/>
                <w:lang w:val="uk-UA"/>
              </w:rPr>
            </w:pPr>
            <w:r w:rsidRPr="008D751A">
              <w:rPr>
                <w:sz w:val="28"/>
                <w:szCs w:val="28"/>
                <w:lang w:val="uk-UA"/>
              </w:rPr>
              <w:t>2.1.3. Фізіологічні методи………………………………………</w:t>
            </w:r>
            <w:r w:rsidR="00101675" w:rsidRPr="008D751A">
              <w:rPr>
                <w:sz w:val="28"/>
                <w:szCs w:val="28"/>
                <w:lang w:val="uk-UA"/>
              </w:rPr>
              <w:t>.</w:t>
            </w:r>
          </w:p>
        </w:tc>
        <w:tc>
          <w:tcPr>
            <w:tcW w:w="579" w:type="dxa"/>
          </w:tcPr>
          <w:p w:rsidR="00653C1D" w:rsidRPr="008D751A" w:rsidRDefault="00653C1D" w:rsidP="00226A31">
            <w:pPr>
              <w:spacing w:line="360" w:lineRule="auto"/>
              <w:jc w:val="right"/>
              <w:rPr>
                <w:szCs w:val="28"/>
                <w:lang w:val="uk-UA"/>
              </w:rPr>
            </w:pPr>
            <w:r w:rsidRPr="008D751A">
              <w:rPr>
                <w:sz w:val="28"/>
                <w:szCs w:val="28"/>
                <w:lang w:val="uk-UA"/>
              </w:rPr>
              <w:t>35</w:t>
            </w:r>
          </w:p>
        </w:tc>
      </w:tr>
      <w:tr w:rsidR="00653C1D" w:rsidRPr="008D751A" w:rsidTr="00FC6195">
        <w:trPr>
          <w:trHeight w:val="326"/>
        </w:trPr>
        <w:tc>
          <w:tcPr>
            <w:tcW w:w="9486" w:type="dxa"/>
          </w:tcPr>
          <w:p w:rsidR="00653C1D" w:rsidRPr="008D751A" w:rsidRDefault="00653C1D" w:rsidP="00101675">
            <w:pPr>
              <w:spacing w:line="360" w:lineRule="auto"/>
              <w:ind w:left="1736"/>
              <w:jc w:val="both"/>
              <w:rPr>
                <w:szCs w:val="28"/>
                <w:lang w:val="uk-UA"/>
              </w:rPr>
            </w:pPr>
            <w:r w:rsidRPr="008D751A">
              <w:rPr>
                <w:sz w:val="28"/>
                <w:szCs w:val="28"/>
                <w:lang w:val="uk-UA"/>
              </w:rPr>
              <w:t>2.1.4. Методи дослідження фізичного стану……………………</w:t>
            </w:r>
          </w:p>
        </w:tc>
        <w:tc>
          <w:tcPr>
            <w:tcW w:w="579" w:type="dxa"/>
          </w:tcPr>
          <w:p w:rsidR="00653C1D" w:rsidRPr="008D751A" w:rsidRDefault="00653C1D" w:rsidP="00226A31">
            <w:pPr>
              <w:spacing w:line="360" w:lineRule="auto"/>
              <w:jc w:val="right"/>
              <w:rPr>
                <w:szCs w:val="28"/>
                <w:lang w:val="uk-UA"/>
              </w:rPr>
            </w:pPr>
            <w:r w:rsidRPr="008D751A">
              <w:rPr>
                <w:sz w:val="28"/>
                <w:szCs w:val="28"/>
                <w:lang w:val="uk-UA"/>
              </w:rPr>
              <w:t>35</w:t>
            </w:r>
          </w:p>
        </w:tc>
      </w:tr>
      <w:tr w:rsidR="00653C1D" w:rsidRPr="008D751A" w:rsidTr="00FC6195">
        <w:trPr>
          <w:trHeight w:val="326"/>
        </w:trPr>
        <w:tc>
          <w:tcPr>
            <w:tcW w:w="9486" w:type="dxa"/>
          </w:tcPr>
          <w:p w:rsidR="00653C1D" w:rsidRPr="008D751A" w:rsidRDefault="00653C1D" w:rsidP="00101675">
            <w:pPr>
              <w:spacing w:line="360" w:lineRule="auto"/>
              <w:ind w:left="1736"/>
              <w:jc w:val="both"/>
              <w:rPr>
                <w:szCs w:val="28"/>
                <w:lang w:val="uk-UA"/>
              </w:rPr>
            </w:pPr>
            <w:r w:rsidRPr="008D751A">
              <w:rPr>
                <w:sz w:val="28"/>
                <w:szCs w:val="28"/>
                <w:lang w:val="uk-UA"/>
              </w:rPr>
              <w:t>2.1.5. Методи дослідження емоційного стану…………………</w:t>
            </w:r>
            <w:r w:rsidR="00101675" w:rsidRPr="008D751A">
              <w:rPr>
                <w:sz w:val="28"/>
                <w:szCs w:val="28"/>
                <w:lang w:val="uk-UA"/>
              </w:rPr>
              <w:t>.</w:t>
            </w:r>
          </w:p>
        </w:tc>
        <w:tc>
          <w:tcPr>
            <w:tcW w:w="579" w:type="dxa"/>
          </w:tcPr>
          <w:p w:rsidR="00653C1D" w:rsidRPr="008D751A" w:rsidRDefault="00653C1D" w:rsidP="00226A31">
            <w:pPr>
              <w:spacing w:line="360" w:lineRule="auto"/>
              <w:jc w:val="right"/>
              <w:rPr>
                <w:szCs w:val="28"/>
                <w:lang w:val="uk-UA"/>
              </w:rPr>
            </w:pPr>
            <w:r w:rsidRPr="008D751A">
              <w:rPr>
                <w:sz w:val="28"/>
                <w:szCs w:val="28"/>
                <w:lang w:val="uk-UA"/>
              </w:rPr>
              <w:t>36</w:t>
            </w:r>
          </w:p>
        </w:tc>
      </w:tr>
      <w:tr w:rsidR="00653C1D" w:rsidRPr="008D751A" w:rsidTr="00FC6195">
        <w:trPr>
          <w:trHeight w:val="326"/>
        </w:trPr>
        <w:tc>
          <w:tcPr>
            <w:tcW w:w="9486" w:type="dxa"/>
          </w:tcPr>
          <w:p w:rsidR="00653C1D" w:rsidRPr="008D751A" w:rsidRDefault="00653C1D" w:rsidP="00101675">
            <w:pPr>
              <w:spacing w:line="360" w:lineRule="auto"/>
              <w:ind w:left="1736"/>
              <w:jc w:val="both"/>
              <w:rPr>
                <w:szCs w:val="28"/>
                <w:lang w:val="uk-UA"/>
              </w:rPr>
            </w:pPr>
            <w:r w:rsidRPr="008D751A">
              <w:rPr>
                <w:sz w:val="28"/>
                <w:szCs w:val="28"/>
                <w:lang w:val="uk-UA"/>
              </w:rPr>
              <w:t>2.1.6. Методи математичної статистики…………………………</w:t>
            </w:r>
          </w:p>
        </w:tc>
        <w:tc>
          <w:tcPr>
            <w:tcW w:w="579" w:type="dxa"/>
          </w:tcPr>
          <w:p w:rsidR="00653C1D" w:rsidRPr="008D751A" w:rsidRDefault="00653C1D" w:rsidP="00395ABF">
            <w:pPr>
              <w:spacing w:line="360" w:lineRule="auto"/>
              <w:jc w:val="right"/>
              <w:rPr>
                <w:szCs w:val="28"/>
                <w:lang w:val="uk-UA"/>
              </w:rPr>
            </w:pPr>
            <w:r w:rsidRPr="008D751A">
              <w:rPr>
                <w:sz w:val="28"/>
                <w:szCs w:val="28"/>
                <w:lang w:val="uk-UA"/>
              </w:rPr>
              <w:t>3</w:t>
            </w:r>
            <w:r w:rsidR="00395ABF">
              <w:rPr>
                <w:sz w:val="28"/>
                <w:szCs w:val="28"/>
                <w:lang w:val="uk-UA"/>
              </w:rPr>
              <w:t>6</w:t>
            </w:r>
          </w:p>
        </w:tc>
      </w:tr>
      <w:tr w:rsidR="00653C1D" w:rsidRPr="008D751A" w:rsidTr="00FC6195">
        <w:trPr>
          <w:trHeight w:val="326"/>
        </w:trPr>
        <w:tc>
          <w:tcPr>
            <w:tcW w:w="9486" w:type="dxa"/>
          </w:tcPr>
          <w:p w:rsidR="00653C1D" w:rsidRPr="008D751A" w:rsidRDefault="00653C1D" w:rsidP="00226A31">
            <w:pPr>
              <w:spacing w:line="360" w:lineRule="auto"/>
              <w:ind w:left="1452"/>
              <w:jc w:val="both"/>
              <w:rPr>
                <w:szCs w:val="28"/>
                <w:highlight w:val="yellow"/>
                <w:lang w:val="uk-UA"/>
              </w:rPr>
            </w:pPr>
            <w:r w:rsidRPr="008D751A">
              <w:rPr>
                <w:sz w:val="28"/>
                <w:szCs w:val="28"/>
                <w:lang w:val="uk-UA"/>
              </w:rPr>
              <w:t>2.2. Організація дослідження………………………………………..</w:t>
            </w:r>
          </w:p>
        </w:tc>
        <w:tc>
          <w:tcPr>
            <w:tcW w:w="579" w:type="dxa"/>
          </w:tcPr>
          <w:p w:rsidR="00653C1D" w:rsidRPr="008D751A" w:rsidRDefault="00653C1D" w:rsidP="00226A31">
            <w:pPr>
              <w:spacing w:line="360" w:lineRule="auto"/>
              <w:jc w:val="right"/>
              <w:rPr>
                <w:szCs w:val="28"/>
                <w:lang w:val="uk-UA"/>
              </w:rPr>
            </w:pPr>
            <w:r w:rsidRPr="008D751A">
              <w:rPr>
                <w:sz w:val="28"/>
                <w:szCs w:val="28"/>
                <w:lang w:val="uk-UA"/>
              </w:rPr>
              <w:t>37</w:t>
            </w:r>
          </w:p>
        </w:tc>
      </w:tr>
      <w:tr w:rsidR="00653C1D" w:rsidRPr="008D751A" w:rsidTr="00FC6195">
        <w:trPr>
          <w:trHeight w:val="326"/>
        </w:trPr>
        <w:tc>
          <w:tcPr>
            <w:tcW w:w="9486" w:type="dxa"/>
          </w:tcPr>
          <w:p w:rsidR="00653C1D" w:rsidRPr="008D751A" w:rsidRDefault="00653C1D" w:rsidP="00B6058E">
            <w:pPr>
              <w:spacing w:line="360" w:lineRule="auto"/>
              <w:ind w:left="1452" w:hanging="1418"/>
              <w:jc w:val="both"/>
              <w:rPr>
                <w:b/>
                <w:szCs w:val="28"/>
                <w:lang w:val="uk-UA"/>
              </w:rPr>
            </w:pPr>
            <w:r w:rsidRPr="008D751A">
              <w:rPr>
                <w:b/>
                <w:sz w:val="28"/>
                <w:szCs w:val="28"/>
                <w:lang w:val="uk-UA"/>
              </w:rPr>
              <w:t xml:space="preserve">РОЗДІЛ 3. МЕТОДИКА </w:t>
            </w:r>
            <w:r w:rsidRPr="008D751A">
              <w:rPr>
                <w:b/>
                <w:color w:val="222222"/>
                <w:sz w:val="28"/>
                <w:szCs w:val="28"/>
                <w:shd w:val="clear" w:color="auto" w:fill="FFFFFF"/>
                <w:lang w:val="uk-UA"/>
              </w:rPr>
              <w:t xml:space="preserve">ОЗДОРОВЧО-РЕКРЕАЦІЙНИХ ЗАНЯТЬ ДЛЯ ЛЮДЕЙ </w:t>
            </w:r>
            <w:r w:rsidR="00B6058E" w:rsidRPr="008D751A">
              <w:rPr>
                <w:b/>
                <w:sz w:val="28"/>
                <w:szCs w:val="28"/>
                <w:lang w:val="uk-UA"/>
              </w:rPr>
              <w:t>ДРУГОГО ЗРІЛОГО ТА</w:t>
            </w:r>
            <w:r w:rsidR="00B6058E" w:rsidRPr="008D751A">
              <w:rPr>
                <w:sz w:val="28"/>
                <w:szCs w:val="28"/>
                <w:lang w:val="uk-UA"/>
              </w:rPr>
              <w:t xml:space="preserve"> </w:t>
            </w:r>
            <w:r w:rsidRPr="008D751A">
              <w:rPr>
                <w:b/>
                <w:color w:val="222222"/>
                <w:sz w:val="28"/>
                <w:szCs w:val="28"/>
                <w:shd w:val="clear" w:color="auto" w:fill="FFFFFF"/>
                <w:lang w:val="uk-UA"/>
              </w:rPr>
              <w:t>ПОХИЛОГО ВІКУ</w:t>
            </w:r>
            <w:r w:rsidRPr="008D751A">
              <w:rPr>
                <w:b/>
                <w:sz w:val="28"/>
                <w:szCs w:val="28"/>
                <w:shd w:val="clear" w:color="auto" w:fill="FFFFFF"/>
                <w:lang w:val="uk-UA"/>
              </w:rPr>
              <w:t>……</w:t>
            </w:r>
            <w:r w:rsidR="00B6058E" w:rsidRPr="008D751A">
              <w:rPr>
                <w:b/>
                <w:sz w:val="28"/>
                <w:szCs w:val="28"/>
                <w:shd w:val="clear" w:color="auto" w:fill="FFFFFF"/>
                <w:lang w:val="uk-UA"/>
              </w:rPr>
              <w:t>….</w:t>
            </w:r>
          </w:p>
        </w:tc>
        <w:tc>
          <w:tcPr>
            <w:tcW w:w="579" w:type="dxa"/>
          </w:tcPr>
          <w:p w:rsidR="00653C1D" w:rsidRPr="008D751A" w:rsidRDefault="00653C1D" w:rsidP="00226A31">
            <w:pPr>
              <w:spacing w:line="360" w:lineRule="auto"/>
              <w:jc w:val="right"/>
              <w:rPr>
                <w:szCs w:val="28"/>
                <w:lang w:val="uk-UA"/>
              </w:rPr>
            </w:pPr>
          </w:p>
          <w:p w:rsidR="00653C1D" w:rsidRPr="008D751A" w:rsidRDefault="00653C1D" w:rsidP="00226A31">
            <w:pPr>
              <w:spacing w:line="360" w:lineRule="auto"/>
              <w:jc w:val="right"/>
              <w:rPr>
                <w:szCs w:val="28"/>
                <w:lang w:val="uk-UA"/>
              </w:rPr>
            </w:pPr>
            <w:r w:rsidRPr="008D751A">
              <w:rPr>
                <w:sz w:val="28"/>
                <w:szCs w:val="28"/>
                <w:lang w:val="uk-UA"/>
              </w:rPr>
              <w:t>39</w:t>
            </w:r>
          </w:p>
        </w:tc>
      </w:tr>
      <w:tr w:rsidR="00653C1D" w:rsidRPr="008D751A" w:rsidTr="00FC6195">
        <w:trPr>
          <w:trHeight w:val="326"/>
        </w:trPr>
        <w:tc>
          <w:tcPr>
            <w:tcW w:w="9486" w:type="dxa"/>
          </w:tcPr>
          <w:p w:rsidR="00653C1D" w:rsidRPr="008D751A" w:rsidRDefault="00653C1D" w:rsidP="00B6058E">
            <w:pPr>
              <w:pStyle w:val="21"/>
              <w:tabs>
                <w:tab w:val="left" w:pos="10080"/>
              </w:tabs>
              <w:spacing w:after="0" w:line="360" w:lineRule="auto"/>
              <w:ind w:left="2019" w:right="-1" w:hanging="566"/>
              <w:jc w:val="both"/>
              <w:rPr>
                <w:szCs w:val="28"/>
                <w:lang w:val="uk-UA"/>
              </w:rPr>
            </w:pPr>
            <w:r w:rsidRPr="008D751A">
              <w:rPr>
                <w:sz w:val="28"/>
                <w:szCs w:val="28"/>
                <w:lang w:val="uk-UA"/>
              </w:rPr>
              <w:t xml:space="preserve">3.1. Особливості методики </w:t>
            </w:r>
            <w:r w:rsidRPr="008D751A">
              <w:rPr>
                <w:color w:val="222222"/>
                <w:sz w:val="28"/>
                <w:szCs w:val="28"/>
                <w:shd w:val="clear" w:color="auto" w:fill="FFFFFF"/>
                <w:lang w:val="uk-UA"/>
              </w:rPr>
              <w:t xml:space="preserve">оздоровчо-рекреаційних занять для людей </w:t>
            </w:r>
            <w:r w:rsidR="00B6058E" w:rsidRPr="008D751A">
              <w:rPr>
                <w:sz w:val="28"/>
                <w:szCs w:val="28"/>
                <w:lang w:val="uk-UA"/>
              </w:rPr>
              <w:t xml:space="preserve">другого зрілого та </w:t>
            </w:r>
            <w:r w:rsidRPr="008D751A">
              <w:rPr>
                <w:color w:val="222222"/>
                <w:sz w:val="28"/>
                <w:szCs w:val="28"/>
                <w:shd w:val="clear" w:color="auto" w:fill="FFFFFF"/>
                <w:lang w:val="uk-UA"/>
              </w:rPr>
              <w:t>похилого віку</w:t>
            </w:r>
            <w:r w:rsidRPr="008D751A">
              <w:rPr>
                <w:sz w:val="28"/>
                <w:szCs w:val="28"/>
                <w:lang w:val="uk-UA"/>
              </w:rPr>
              <w:t>.……………………</w:t>
            </w:r>
            <w:r w:rsidR="00B6058E" w:rsidRPr="008D751A">
              <w:rPr>
                <w:sz w:val="28"/>
                <w:szCs w:val="28"/>
                <w:lang w:val="uk-UA"/>
              </w:rPr>
              <w:t>.</w:t>
            </w:r>
          </w:p>
        </w:tc>
        <w:tc>
          <w:tcPr>
            <w:tcW w:w="579" w:type="dxa"/>
          </w:tcPr>
          <w:p w:rsidR="00653C1D" w:rsidRPr="008D751A" w:rsidRDefault="00653C1D" w:rsidP="00653C1D">
            <w:pPr>
              <w:spacing w:line="360" w:lineRule="auto"/>
              <w:jc w:val="right"/>
              <w:rPr>
                <w:szCs w:val="28"/>
                <w:lang w:val="uk-UA"/>
              </w:rPr>
            </w:pPr>
          </w:p>
          <w:p w:rsidR="00653C1D" w:rsidRPr="008D751A" w:rsidRDefault="00653C1D" w:rsidP="00653C1D">
            <w:pPr>
              <w:spacing w:line="360" w:lineRule="auto"/>
              <w:jc w:val="right"/>
              <w:rPr>
                <w:szCs w:val="28"/>
                <w:lang w:val="uk-UA"/>
              </w:rPr>
            </w:pPr>
            <w:r w:rsidRPr="008D751A">
              <w:rPr>
                <w:sz w:val="28"/>
                <w:szCs w:val="28"/>
                <w:lang w:val="uk-UA"/>
              </w:rPr>
              <w:t>39</w:t>
            </w:r>
          </w:p>
        </w:tc>
      </w:tr>
      <w:tr w:rsidR="00653C1D" w:rsidRPr="008D751A" w:rsidTr="00FC6195">
        <w:trPr>
          <w:trHeight w:val="326"/>
        </w:trPr>
        <w:tc>
          <w:tcPr>
            <w:tcW w:w="9486" w:type="dxa"/>
          </w:tcPr>
          <w:p w:rsidR="00653C1D" w:rsidRPr="008D751A" w:rsidRDefault="00653C1D" w:rsidP="00B6058E">
            <w:pPr>
              <w:spacing w:line="360" w:lineRule="auto"/>
              <w:ind w:left="2019" w:hanging="566"/>
              <w:jc w:val="both"/>
              <w:rPr>
                <w:szCs w:val="28"/>
                <w:lang w:val="uk-UA"/>
              </w:rPr>
            </w:pPr>
            <w:r w:rsidRPr="008D751A">
              <w:rPr>
                <w:sz w:val="28"/>
                <w:szCs w:val="28"/>
                <w:lang w:val="uk-UA"/>
              </w:rPr>
              <w:lastRenderedPageBreak/>
              <w:t xml:space="preserve">3.2. Визначення ефективності методики </w:t>
            </w:r>
            <w:r w:rsidRPr="008D751A">
              <w:rPr>
                <w:color w:val="222222"/>
                <w:sz w:val="28"/>
                <w:szCs w:val="28"/>
                <w:shd w:val="clear" w:color="auto" w:fill="FFFFFF"/>
                <w:lang w:val="uk-UA"/>
              </w:rPr>
              <w:t xml:space="preserve">оздоровчо-рекреаційних занять для людей </w:t>
            </w:r>
            <w:r w:rsidR="00B6058E" w:rsidRPr="008D751A">
              <w:rPr>
                <w:sz w:val="28"/>
                <w:szCs w:val="28"/>
                <w:lang w:val="uk-UA"/>
              </w:rPr>
              <w:t xml:space="preserve">другого зрілого та </w:t>
            </w:r>
            <w:r w:rsidRPr="008D751A">
              <w:rPr>
                <w:color w:val="222222"/>
                <w:sz w:val="28"/>
                <w:szCs w:val="28"/>
                <w:shd w:val="clear" w:color="auto" w:fill="FFFFFF"/>
                <w:lang w:val="uk-UA"/>
              </w:rPr>
              <w:t>похилого віку</w:t>
            </w:r>
            <w:r w:rsidRPr="008D751A">
              <w:rPr>
                <w:sz w:val="28"/>
                <w:szCs w:val="28"/>
                <w:lang w:val="uk-UA"/>
              </w:rPr>
              <w:t>………</w:t>
            </w:r>
            <w:r w:rsidR="00B6058E" w:rsidRPr="008D751A">
              <w:rPr>
                <w:sz w:val="28"/>
                <w:szCs w:val="28"/>
                <w:lang w:val="uk-UA"/>
              </w:rPr>
              <w:t>…</w:t>
            </w:r>
          </w:p>
        </w:tc>
        <w:tc>
          <w:tcPr>
            <w:tcW w:w="579" w:type="dxa"/>
          </w:tcPr>
          <w:p w:rsidR="00653C1D" w:rsidRPr="008D751A" w:rsidRDefault="00653C1D" w:rsidP="00226A31">
            <w:pPr>
              <w:spacing w:line="360" w:lineRule="auto"/>
              <w:jc w:val="right"/>
              <w:rPr>
                <w:szCs w:val="28"/>
                <w:lang w:val="uk-UA"/>
              </w:rPr>
            </w:pPr>
          </w:p>
          <w:p w:rsidR="00653C1D" w:rsidRPr="008D751A" w:rsidRDefault="00653C1D" w:rsidP="00226A31">
            <w:pPr>
              <w:spacing w:line="360" w:lineRule="auto"/>
              <w:jc w:val="right"/>
              <w:rPr>
                <w:szCs w:val="28"/>
                <w:lang w:val="uk-UA"/>
              </w:rPr>
            </w:pPr>
            <w:r w:rsidRPr="008D751A">
              <w:rPr>
                <w:sz w:val="28"/>
                <w:szCs w:val="28"/>
                <w:lang w:val="uk-UA"/>
              </w:rPr>
              <w:t>46</w:t>
            </w:r>
          </w:p>
        </w:tc>
      </w:tr>
      <w:tr w:rsidR="00653C1D" w:rsidRPr="008D751A" w:rsidTr="00FC6195">
        <w:trPr>
          <w:trHeight w:val="326"/>
        </w:trPr>
        <w:tc>
          <w:tcPr>
            <w:tcW w:w="9486" w:type="dxa"/>
          </w:tcPr>
          <w:p w:rsidR="00653C1D" w:rsidRPr="008D751A" w:rsidRDefault="00653C1D" w:rsidP="00226A31">
            <w:pPr>
              <w:spacing w:line="360" w:lineRule="auto"/>
              <w:ind w:left="2586" w:hanging="708"/>
              <w:jc w:val="both"/>
              <w:rPr>
                <w:szCs w:val="28"/>
                <w:lang w:val="uk-UA"/>
              </w:rPr>
            </w:pPr>
            <w:r w:rsidRPr="008D751A">
              <w:rPr>
                <w:sz w:val="28"/>
                <w:szCs w:val="28"/>
                <w:lang w:val="uk-UA"/>
              </w:rPr>
              <w:t xml:space="preserve">3.2.1. </w:t>
            </w:r>
            <w:r w:rsidRPr="008D751A">
              <w:rPr>
                <w:color w:val="auto"/>
                <w:sz w:val="28"/>
                <w:szCs w:val="28"/>
                <w:lang w:val="uk-UA"/>
              </w:rPr>
              <w:t>Зміни у п</w:t>
            </w:r>
            <w:r w:rsidRPr="008D751A">
              <w:rPr>
                <w:sz w:val="28"/>
                <w:szCs w:val="28"/>
                <w:lang w:val="uk-UA"/>
              </w:rPr>
              <w:t xml:space="preserve">оказниках фізіологічного стану осіб </w:t>
            </w:r>
            <w:r w:rsidR="00B6058E" w:rsidRPr="008D751A">
              <w:rPr>
                <w:sz w:val="28"/>
                <w:szCs w:val="28"/>
                <w:lang w:val="uk-UA"/>
              </w:rPr>
              <w:t xml:space="preserve">другого зрілого та </w:t>
            </w:r>
            <w:r w:rsidRPr="008D751A">
              <w:rPr>
                <w:sz w:val="28"/>
                <w:szCs w:val="28"/>
                <w:lang w:val="uk-UA"/>
              </w:rPr>
              <w:t>похилого віку…………………………………</w:t>
            </w:r>
          </w:p>
        </w:tc>
        <w:tc>
          <w:tcPr>
            <w:tcW w:w="579" w:type="dxa"/>
          </w:tcPr>
          <w:p w:rsidR="00653C1D" w:rsidRPr="008D751A" w:rsidRDefault="00653C1D" w:rsidP="00226A31">
            <w:pPr>
              <w:spacing w:line="360" w:lineRule="auto"/>
              <w:jc w:val="right"/>
              <w:rPr>
                <w:szCs w:val="28"/>
                <w:lang w:val="uk-UA"/>
              </w:rPr>
            </w:pPr>
          </w:p>
          <w:p w:rsidR="00653C1D" w:rsidRPr="008D751A" w:rsidRDefault="00653C1D" w:rsidP="00226A31">
            <w:pPr>
              <w:spacing w:line="360" w:lineRule="auto"/>
              <w:jc w:val="right"/>
              <w:rPr>
                <w:szCs w:val="28"/>
                <w:lang w:val="uk-UA"/>
              </w:rPr>
            </w:pPr>
            <w:r w:rsidRPr="008D751A">
              <w:rPr>
                <w:sz w:val="28"/>
                <w:szCs w:val="28"/>
                <w:lang w:val="uk-UA"/>
              </w:rPr>
              <w:t>47</w:t>
            </w:r>
          </w:p>
        </w:tc>
      </w:tr>
      <w:tr w:rsidR="00653C1D" w:rsidRPr="008D751A" w:rsidTr="00FC6195">
        <w:trPr>
          <w:trHeight w:val="326"/>
        </w:trPr>
        <w:tc>
          <w:tcPr>
            <w:tcW w:w="9486" w:type="dxa"/>
          </w:tcPr>
          <w:p w:rsidR="00653C1D" w:rsidRPr="008D751A" w:rsidRDefault="00653C1D" w:rsidP="00226A31">
            <w:pPr>
              <w:spacing w:line="360" w:lineRule="auto"/>
              <w:ind w:left="2586" w:hanging="708"/>
              <w:jc w:val="both"/>
              <w:rPr>
                <w:szCs w:val="28"/>
                <w:lang w:val="uk-UA"/>
              </w:rPr>
            </w:pPr>
            <w:r w:rsidRPr="008D751A">
              <w:rPr>
                <w:sz w:val="28"/>
                <w:szCs w:val="28"/>
                <w:lang w:val="uk-UA"/>
              </w:rPr>
              <w:t xml:space="preserve">3.2.2. </w:t>
            </w:r>
            <w:r w:rsidRPr="008D751A">
              <w:rPr>
                <w:color w:val="auto"/>
                <w:sz w:val="28"/>
                <w:szCs w:val="28"/>
                <w:lang w:val="uk-UA"/>
              </w:rPr>
              <w:t>Зміни у п</w:t>
            </w:r>
            <w:r w:rsidRPr="008D751A">
              <w:rPr>
                <w:sz w:val="28"/>
                <w:szCs w:val="28"/>
                <w:lang w:val="uk-UA"/>
              </w:rPr>
              <w:t xml:space="preserve">оказниках фізичного стану осіб </w:t>
            </w:r>
            <w:r w:rsidR="00B6058E" w:rsidRPr="008D751A">
              <w:rPr>
                <w:sz w:val="28"/>
                <w:szCs w:val="28"/>
                <w:lang w:val="uk-UA"/>
              </w:rPr>
              <w:t xml:space="preserve">другого зрілого та </w:t>
            </w:r>
            <w:r w:rsidRPr="008D751A">
              <w:rPr>
                <w:sz w:val="28"/>
                <w:szCs w:val="28"/>
                <w:lang w:val="uk-UA"/>
              </w:rPr>
              <w:t>похилого віку</w:t>
            </w:r>
            <w:r w:rsidR="00B6058E" w:rsidRPr="008D751A">
              <w:rPr>
                <w:sz w:val="28"/>
                <w:szCs w:val="28"/>
                <w:lang w:val="uk-UA"/>
              </w:rPr>
              <w:t>………………………………….</w:t>
            </w:r>
          </w:p>
        </w:tc>
        <w:tc>
          <w:tcPr>
            <w:tcW w:w="579" w:type="dxa"/>
          </w:tcPr>
          <w:p w:rsidR="00B6058E" w:rsidRPr="008D751A" w:rsidRDefault="00B6058E" w:rsidP="00226A31">
            <w:pPr>
              <w:spacing w:line="360" w:lineRule="auto"/>
              <w:jc w:val="right"/>
              <w:rPr>
                <w:szCs w:val="28"/>
                <w:lang w:val="uk-UA"/>
              </w:rPr>
            </w:pPr>
          </w:p>
          <w:p w:rsidR="00653C1D" w:rsidRPr="008D751A" w:rsidRDefault="00653C1D" w:rsidP="001413E5">
            <w:pPr>
              <w:spacing w:line="360" w:lineRule="auto"/>
              <w:jc w:val="right"/>
              <w:rPr>
                <w:szCs w:val="28"/>
                <w:lang w:val="uk-UA"/>
              </w:rPr>
            </w:pPr>
            <w:r w:rsidRPr="008D751A">
              <w:rPr>
                <w:sz w:val="28"/>
                <w:szCs w:val="28"/>
                <w:lang w:val="uk-UA"/>
              </w:rPr>
              <w:t>5</w:t>
            </w:r>
            <w:r w:rsidR="001413E5">
              <w:rPr>
                <w:sz w:val="28"/>
                <w:szCs w:val="28"/>
                <w:lang w:val="uk-UA"/>
              </w:rPr>
              <w:t>1</w:t>
            </w:r>
          </w:p>
        </w:tc>
      </w:tr>
      <w:tr w:rsidR="00653C1D" w:rsidRPr="008D751A" w:rsidTr="00FC6195">
        <w:trPr>
          <w:trHeight w:val="326"/>
        </w:trPr>
        <w:tc>
          <w:tcPr>
            <w:tcW w:w="9486" w:type="dxa"/>
          </w:tcPr>
          <w:p w:rsidR="00653C1D" w:rsidRPr="008D751A" w:rsidRDefault="00653C1D" w:rsidP="00226A31">
            <w:pPr>
              <w:spacing w:line="360" w:lineRule="auto"/>
              <w:ind w:left="2586" w:hanging="708"/>
              <w:jc w:val="both"/>
              <w:rPr>
                <w:szCs w:val="28"/>
                <w:lang w:val="uk-UA"/>
              </w:rPr>
            </w:pPr>
            <w:r w:rsidRPr="008D751A">
              <w:rPr>
                <w:sz w:val="28"/>
                <w:szCs w:val="28"/>
                <w:lang w:val="uk-UA"/>
              </w:rPr>
              <w:t xml:space="preserve">3.2.3. </w:t>
            </w:r>
            <w:r w:rsidRPr="008D751A">
              <w:rPr>
                <w:color w:val="auto"/>
                <w:sz w:val="28"/>
                <w:szCs w:val="28"/>
                <w:lang w:val="uk-UA"/>
              </w:rPr>
              <w:t>Зміни у п</w:t>
            </w:r>
            <w:r w:rsidRPr="008D751A">
              <w:rPr>
                <w:sz w:val="28"/>
                <w:szCs w:val="28"/>
                <w:lang w:val="uk-UA"/>
              </w:rPr>
              <w:t xml:space="preserve">оказниках емоційного стану осіб </w:t>
            </w:r>
            <w:r w:rsidR="00B6058E" w:rsidRPr="008D751A">
              <w:rPr>
                <w:sz w:val="28"/>
                <w:szCs w:val="28"/>
                <w:lang w:val="uk-UA"/>
              </w:rPr>
              <w:t xml:space="preserve">другого зрілого та </w:t>
            </w:r>
            <w:r w:rsidRPr="008D751A">
              <w:rPr>
                <w:sz w:val="28"/>
                <w:szCs w:val="28"/>
                <w:lang w:val="uk-UA"/>
              </w:rPr>
              <w:t>похилого віку…………………………………</w:t>
            </w:r>
          </w:p>
        </w:tc>
        <w:tc>
          <w:tcPr>
            <w:tcW w:w="579" w:type="dxa"/>
          </w:tcPr>
          <w:p w:rsidR="00653C1D" w:rsidRPr="008D751A" w:rsidRDefault="00653C1D" w:rsidP="00226A31">
            <w:pPr>
              <w:spacing w:line="360" w:lineRule="auto"/>
              <w:jc w:val="right"/>
              <w:rPr>
                <w:szCs w:val="28"/>
                <w:lang w:val="uk-UA"/>
              </w:rPr>
            </w:pPr>
          </w:p>
          <w:p w:rsidR="00653C1D" w:rsidRPr="008D751A" w:rsidRDefault="00653C1D" w:rsidP="00226A31">
            <w:pPr>
              <w:spacing w:line="360" w:lineRule="auto"/>
              <w:jc w:val="right"/>
              <w:rPr>
                <w:szCs w:val="28"/>
                <w:lang w:val="uk-UA"/>
              </w:rPr>
            </w:pPr>
            <w:r w:rsidRPr="008D751A">
              <w:rPr>
                <w:sz w:val="28"/>
                <w:szCs w:val="28"/>
                <w:lang w:val="uk-UA"/>
              </w:rPr>
              <w:t>58</w:t>
            </w:r>
          </w:p>
        </w:tc>
      </w:tr>
      <w:tr w:rsidR="00653C1D" w:rsidRPr="008D751A" w:rsidTr="00FC6195">
        <w:trPr>
          <w:trHeight w:val="326"/>
        </w:trPr>
        <w:tc>
          <w:tcPr>
            <w:tcW w:w="9486" w:type="dxa"/>
          </w:tcPr>
          <w:p w:rsidR="00653C1D" w:rsidRPr="008D751A" w:rsidRDefault="00653C1D" w:rsidP="00226A31">
            <w:pPr>
              <w:spacing w:line="360" w:lineRule="auto"/>
              <w:ind w:left="1452"/>
              <w:jc w:val="both"/>
              <w:rPr>
                <w:szCs w:val="28"/>
                <w:lang w:val="uk-UA"/>
              </w:rPr>
            </w:pPr>
            <w:r w:rsidRPr="008D751A">
              <w:rPr>
                <w:sz w:val="28"/>
                <w:szCs w:val="28"/>
                <w:lang w:val="uk-UA"/>
              </w:rPr>
              <w:t>Висновки до третього розділу……………………………………..</w:t>
            </w:r>
          </w:p>
        </w:tc>
        <w:tc>
          <w:tcPr>
            <w:tcW w:w="579" w:type="dxa"/>
          </w:tcPr>
          <w:p w:rsidR="00653C1D" w:rsidRPr="008D751A" w:rsidRDefault="00653C1D" w:rsidP="00226A31">
            <w:pPr>
              <w:spacing w:line="360" w:lineRule="auto"/>
              <w:jc w:val="right"/>
              <w:rPr>
                <w:szCs w:val="28"/>
                <w:lang w:val="uk-UA"/>
              </w:rPr>
            </w:pPr>
            <w:r w:rsidRPr="008D751A">
              <w:rPr>
                <w:sz w:val="28"/>
                <w:szCs w:val="28"/>
                <w:lang w:val="uk-UA"/>
              </w:rPr>
              <w:t>64</w:t>
            </w:r>
          </w:p>
        </w:tc>
      </w:tr>
      <w:tr w:rsidR="00653C1D" w:rsidRPr="008D751A" w:rsidTr="00FC6195">
        <w:trPr>
          <w:trHeight w:val="326"/>
        </w:trPr>
        <w:tc>
          <w:tcPr>
            <w:tcW w:w="9486" w:type="dxa"/>
          </w:tcPr>
          <w:p w:rsidR="00653C1D" w:rsidRPr="008D751A" w:rsidRDefault="00653C1D" w:rsidP="00226A31">
            <w:pPr>
              <w:spacing w:line="360" w:lineRule="auto"/>
              <w:ind w:left="1452" w:hanging="1452"/>
              <w:jc w:val="both"/>
              <w:rPr>
                <w:b/>
                <w:szCs w:val="28"/>
                <w:lang w:val="uk-UA"/>
              </w:rPr>
            </w:pPr>
            <w:r w:rsidRPr="008D751A">
              <w:rPr>
                <w:b/>
                <w:sz w:val="28"/>
                <w:szCs w:val="28"/>
                <w:lang w:val="uk-UA"/>
              </w:rPr>
              <w:t>РОЗДІЛ 4. УЗАГАЛЬНЕННЯ РЕЗУЛЬТАТІВ ДОСЛІДЖЕННЯ…………</w:t>
            </w:r>
          </w:p>
        </w:tc>
        <w:tc>
          <w:tcPr>
            <w:tcW w:w="579" w:type="dxa"/>
          </w:tcPr>
          <w:p w:rsidR="00653C1D" w:rsidRPr="008D751A" w:rsidRDefault="00653C1D" w:rsidP="00E439E4">
            <w:pPr>
              <w:spacing w:line="360" w:lineRule="auto"/>
              <w:jc w:val="right"/>
              <w:rPr>
                <w:szCs w:val="28"/>
                <w:lang w:val="uk-UA"/>
              </w:rPr>
            </w:pPr>
            <w:r w:rsidRPr="008D751A">
              <w:rPr>
                <w:sz w:val="28"/>
                <w:szCs w:val="28"/>
                <w:lang w:val="uk-UA"/>
              </w:rPr>
              <w:t>6</w:t>
            </w:r>
            <w:r w:rsidR="00E439E4">
              <w:rPr>
                <w:sz w:val="28"/>
                <w:szCs w:val="28"/>
                <w:lang w:val="uk-UA"/>
              </w:rPr>
              <w:t>7</w:t>
            </w:r>
          </w:p>
        </w:tc>
      </w:tr>
      <w:tr w:rsidR="00653C1D" w:rsidRPr="008D751A" w:rsidTr="00FC6195">
        <w:trPr>
          <w:trHeight w:val="326"/>
        </w:trPr>
        <w:tc>
          <w:tcPr>
            <w:tcW w:w="9486" w:type="dxa"/>
          </w:tcPr>
          <w:p w:rsidR="00653C1D" w:rsidRPr="008D751A" w:rsidRDefault="00653C1D" w:rsidP="00226A31">
            <w:pPr>
              <w:spacing w:line="360" w:lineRule="auto"/>
              <w:ind w:left="862" w:hanging="862"/>
              <w:jc w:val="both"/>
              <w:rPr>
                <w:b/>
                <w:szCs w:val="28"/>
                <w:lang w:val="uk-UA"/>
              </w:rPr>
            </w:pPr>
            <w:r w:rsidRPr="008D751A">
              <w:rPr>
                <w:b/>
                <w:sz w:val="28"/>
                <w:szCs w:val="28"/>
                <w:lang w:val="uk-UA"/>
              </w:rPr>
              <w:t>ВИСНОВКИ………………………………………………………………………</w:t>
            </w:r>
          </w:p>
        </w:tc>
        <w:tc>
          <w:tcPr>
            <w:tcW w:w="579" w:type="dxa"/>
          </w:tcPr>
          <w:p w:rsidR="00653C1D" w:rsidRPr="008D751A" w:rsidRDefault="00653C1D" w:rsidP="00E439E4">
            <w:pPr>
              <w:spacing w:line="360" w:lineRule="auto"/>
              <w:jc w:val="right"/>
              <w:rPr>
                <w:szCs w:val="28"/>
                <w:lang w:val="uk-UA"/>
              </w:rPr>
            </w:pPr>
            <w:r w:rsidRPr="008D751A">
              <w:rPr>
                <w:sz w:val="28"/>
                <w:szCs w:val="28"/>
                <w:lang w:val="uk-UA"/>
              </w:rPr>
              <w:t>7</w:t>
            </w:r>
            <w:r w:rsidR="00E439E4">
              <w:rPr>
                <w:sz w:val="28"/>
                <w:szCs w:val="28"/>
                <w:lang w:val="uk-UA"/>
              </w:rPr>
              <w:t>1</w:t>
            </w:r>
          </w:p>
        </w:tc>
      </w:tr>
      <w:tr w:rsidR="00653C1D" w:rsidRPr="008D751A" w:rsidTr="00FC6195">
        <w:trPr>
          <w:trHeight w:val="326"/>
        </w:trPr>
        <w:tc>
          <w:tcPr>
            <w:tcW w:w="9486" w:type="dxa"/>
          </w:tcPr>
          <w:p w:rsidR="00653C1D" w:rsidRPr="008D751A" w:rsidRDefault="00653C1D" w:rsidP="00226A31">
            <w:pPr>
              <w:spacing w:line="360" w:lineRule="auto"/>
              <w:ind w:left="862" w:hanging="862"/>
              <w:jc w:val="both"/>
              <w:rPr>
                <w:b/>
                <w:szCs w:val="28"/>
                <w:lang w:val="uk-UA"/>
              </w:rPr>
            </w:pPr>
            <w:r w:rsidRPr="008D751A">
              <w:rPr>
                <w:b/>
                <w:sz w:val="28"/>
                <w:szCs w:val="28"/>
                <w:lang w:val="uk-UA"/>
              </w:rPr>
              <w:t>СПИСОК ВИКОРИСТАНИХ ДЖЕРЕЛ………………………………………</w:t>
            </w:r>
          </w:p>
        </w:tc>
        <w:tc>
          <w:tcPr>
            <w:tcW w:w="579" w:type="dxa"/>
          </w:tcPr>
          <w:p w:rsidR="00653C1D" w:rsidRPr="008D751A" w:rsidRDefault="00653C1D" w:rsidP="00E439E4">
            <w:pPr>
              <w:spacing w:line="360" w:lineRule="auto"/>
              <w:jc w:val="right"/>
              <w:rPr>
                <w:szCs w:val="28"/>
                <w:lang w:val="uk-UA"/>
              </w:rPr>
            </w:pPr>
            <w:r w:rsidRPr="008D751A">
              <w:rPr>
                <w:sz w:val="28"/>
                <w:szCs w:val="28"/>
                <w:lang w:val="uk-UA"/>
              </w:rPr>
              <w:t>7</w:t>
            </w:r>
            <w:r w:rsidR="00E439E4">
              <w:rPr>
                <w:sz w:val="28"/>
                <w:szCs w:val="28"/>
                <w:lang w:val="uk-UA"/>
              </w:rPr>
              <w:t>4</w:t>
            </w:r>
          </w:p>
        </w:tc>
      </w:tr>
      <w:tr w:rsidR="00653C1D" w:rsidRPr="008D751A" w:rsidTr="00FC6195">
        <w:trPr>
          <w:trHeight w:val="326"/>
        </w:trPr>
        <w:tc>
          <w:tcPr>
            <w:tcW w:w="9486" w:type="dxa"/>
          </w:tcPr>
          <w:p w:rsidR="00653C1D" w:rsidRPr="008D751A" w:rsidRDefault="00653C1D" w:rsidP="00226A31">
            <w:pPr>
              <w:spacing w:line="360" w:lineRule="auto"/>
              <w:ind w:left="862" w:hanging="862"/>
              <w:jc w:val="both"/>
              <w:rPr>
                <w:b/>
                <w:szCs w:val="28"/>
                <w:lang w:val="uk-UA"/>
              </w:rPr>
            </w:pPr>
            <w:r w:rsidRPr="008D751A">
              <w:rPr>
                <w:b/>
                <w:sz w:val="28"/>
                <w:szCs w:val="28"/>
                <w:lang w:val="uk-UA"/>
              </w:rPr>
              <w:t>ДОДАТОК…………………………………………………………………………</w:t>
            </w:r>
          </w:p>
        </w:tc>
        <w:tc>
          <w:tcPr>
            <w:tcW w:w="579" w:type="dxa"/>
          </w:tcPr>
          <w:p w:rsidR="00653C1D" w:rsidRPr="008D751A" w:rsidRDefault="00653C1D" w:rsidP="00187882">
            <w:pPr>
              <w:spacing w:line="360" w:lineRule="auto"/>
              <w:jc w:val="right"/>
              <w:rPr>
                <w:szCs w:val="28"/>
                <w:lang w:val="uk-UA"/>
              </w:rPr>
            </w:pPr>
            <w:r w:rsidRPr="008D751A">
              <w:rPr>
                <w:sz w:val="28"/>
                <w:szCs w:val="28"/>
                <w:lang w:val="uk-UA"/>
              </w:rPr>
              <w:t>8</w:t>
            </w:r>
            <w:r w:rsidR="00187882">
              <w:rPr>
                <w:sz w:val="28"/>
                <w:szCs w:val="28"/>
                <w:lang w:val="uk-UA"/>
              </w:rPr>
              <w:t>0</w:t>
            </w:r>
          </w:p>
        </w:tc>
      </w:tr>
    </w:tbl>
    <w:p w:rsidR="00653C1D" w:rsidRPr="008D751A" w:rsidRDefault="00653C1D" w:rsidP="00653C1D">
      <w:pPr>
        <w:rPr>
          <w:lang w:val="uk-UA"/>
        </w:rPr>
      </w:pPr>
    </w:p>
    <w:p w:rsidR="00653C1D" w:rsidRPr="008D751A" w:rsidRDefault="00653C1D">
      <w:pPr>
        <w:spacing w:line="276" w:lineRule="auto"/>
        <w:rPr>
          <w:b/>
          <w:color w:val="auto"/>
          <w:sz w:val="28"/>
          <w:szCs w:val="28"/>
          <w:lang w:val="uk-UA"/>
        </w:rPr>
      </w:pPr>
    </w:p>
    <w:p w:rsidR="00653C1D" w:rsidRPr="008D751A" w:rsidRDefault="00653C1D">
      <w:pPr>
        <w:spacing w:line="276" w:lineRule="auto"/>
        <w:rPr>
          <w:b/>
          <w:color w:val="auto"/>
          <w:sz w:val="28"/>
          <w:szCs w:val="28"/>
          <w:lang w:val="uk-UA"/>
        </w:rPr>
      </w:pPr>
      <w:r w:rsidRPr="008D751A">
        <w:rPr>
          <w:b/>
          <w:color w:val="auto"/>
          <w:sz w:val="28"/>
          <w:szCs w:val="28"/>
          <w:lang w:val="uk-UA"/>
        </w:rPr>
        <w:br w:type="page"/>
      </w:r>
    </w:p>
    <w:p w:rsidR="00440C9E" w:rsidRPr="008D751A" w:rsidRDefault="00440C9E" w:rsidP="00440C9E">
      <w:pPr>
        <w:spacing w:line="360" w:lineRule="auto"/>
        <w:jc w:val="center"/>
        <w:rPr>
          <w:b/>
          <w:sz w:val="28"/>
          <w:szCs w:val="28"/>
          <w:lang w:val="uk-UA"/>
        </w:rPr>
      </w:pPr>
      <w:r w:rsidRPr="008D751A">
        <w:rPr>
          <w:b/>
          <w:sz w:val="28"/>
          <w:szCs w:val="28"/>
          <w:lang w:val="uk-UA"/>
        </w:rPr>
        <w:lastRenderedPageBreak/>
        <w:t>ПЕРЕЛІК УМОВНИХ ПОЗНАЧЕНЬ</w:t>
      </w:r>
    </w:p>
    <w:p w:rsidR="00440C9E" w:rsidRPr="008D751A" w:rsidRDefault="00440C9E" w:rsidP="00440C9E">
      <w:pPr>
        <w:spacing w:line="360" w:lineRule="auto"/>
        <w:jc w:val="center"/>
        <w:rPr>
          <w:b/>
          <w:sz w:val="28"/>
          <w:szCs w:val="28"/>
          <w:lang w:val="uk-UA"/>
        </w:rPr>
      </w:pPr>
    </w:p>
    <w:p w:rsidR="00440C9E" w:rsidRPr="008D751A" w:rsidRDefault="00440C9E" w:rsidP="00440C9E">
      <w:pPr>
        <w:spacing w:line="360" w:lineRule="auto"/>
        <w:jc w:val="both"/>
        <w:rPr>
          <w:sz w:val="28"/>
          <w:szCs w:val="28"/>
          <w:lang w:val="uk-UA"/>
        </w:rPr>
      </w:pPr>
      <w:r w:rsidRPr="008D751A">
        <w:rPr>
          <w:sz w:val="28"/>
          <w:szCs w:val="28"/>
          <w:lang w:val="uk-UA"/>
        </w:rPr>
        <w:t>АТдіаст – діастолічний артеріальний тиск;</w:t>
      </w:r>
    </w:p>
    <w:p w:rsidR="00440C9E" w:rsidRPr="008D751A" w:rsidRDefault="00440C9E" w:rsidP="00440C9E">
      <w:pPr>
        <w:spacing w:line="360" w:lineRule="auto"/>
        <w:jc w:val="both"/>
        <w:rPr>
          <w:sz w:val="28"/>
          <w:szCs w:val="28"/>
          <w:lang w:val="uk-UA"/>
        </w:rPr>
      </w:pPr>
      <w:r w:rsidRPr="008D751A">
        <w:rPr>
          <w:sz w:val="28"/>
          <w:szCs w:val="28"/>
          <w:lang w:val="uk-UA"/>
        </w:rPr>
        <w:t>АТсист – систолічний артеріальний тиск;</w:t>
      </w:r>
    </w:p>
    <w:p w:rsidR="00440C9E" w:rsidRPr="008D751A" w:rsidRDefault="00440C9E" w:rsidP="00440C9E">
      <w:pPr>
        <w:spacing w:line="360" w:lineRule="auto"/>
        <w:jc w:val="both"/>
        <w:rPr>
          <w:sz w:val="28"/>
          <w:szCs w:val="28"/>
          <w:lang w:val="uk-UA"/>
        </w:rPr>
      </w:pPr>
      <w:r w:rsidRPr="008D751A">
        <w:rPr>
          <w:sz w:val="28"/>
          <w:szCs w:val="28"/>
          <w:lang w:val="uk-UA"/>
        </w:rPr>
        <w:t>БР – базовий рівень;</w:t>
      </w:r>
    </w:p>
    <w:p w:rsidR="00440C9E" w:rsidRPr="008D751A" w:rsidRDefault="00440C9E" w:rsidP="00440C9E">
      <w:pPr>
        <w:spacing w:line="360" w:lineRule="auto"/>
        <w:jc w:val="both"/>
        <w:rPr>
          <w:sz w:val="28"/>
          <w:szCs w:val="28"/>
          <w:lang w:val="uk-UA"/>
        </w:rPr>
      </w:pPr>
      <w:r w:rsidRPr="008D751A">
        <w:rPr>
          <w:sz w:val="28"/>
          <w:szCs w:val="28"/>
          <w:lang w:val="uk-UA"/>
        </w:rPr>
        <w:t>ВООЗ – Всесвітня організація охорони здоров’я;</w:t>
      </w:r>
    </w:p>
    <w:p w:rsidR="00440C9E" w:rsidRPr="008D751A" w:rsidRDefault="00440C9E" w:rsidP="00440C9E">
      <w:pPr>
        <w:spacing w:line="360" w:lineRule="auto"/>
        <w:jc w:val="both"/>
        <w:rPr>
          <w:sz w:val="28"/>
          <w:szCs w:val="28"/>
          <w:lang w:val="uk-UA"/>
        </w:rPr>
      </w:pPr>
      <w:r w:rsidRPr="008D751A">
        <w:rPr>
          <w:sz w:val="28"/>
          <w:szCs w:val="28"/>
          <w:lang w:val="uk-UA"/>
        </w:rPr>
        <w:t>ВР – високий рівень;</w:t>
      </w:r>
    </w:p>
    <w:p w:rsidR="00440C9E" w:rsidRPr="008D751A" w:rsidRDefault="00440C9E" w:rsidP="00440C9E">
      <w:pPr>
        <w:spacing w:line="360" w:lineRule="auto"/>
        <w:jc w:val="both"/>
        <w:rPr>
          <w:sz w:val="28"/>
          <w:szCs w:val="28"/>
          <w:lang w:val="uk-UA"/>
        </w:rPr>
      </w:pPr>
      <w:r w:rsidRPr="008D751A">
        <w:rPr>
          <w:sz w:val="28"/>
          <w:szCs w:val="28"/>
          <w:lang w:val="uk-UA"/>
        </w:rPr>
        <w:t>ЕГ – експериментальна група;</w:t>
      </w:r>
    </w:p>
    <w:p w:rsidR="00440C9E" w:rsidRPr="008D751A" w:rsidRDefault="00440C9E" w:rsidP="00440C9E">
      <w:pPr>
        <w:spacing w:line="360" w:lineRule="auto"/>
        <w:jc w:val="both"/>
        <w:rPr>
          <w:sz w:val="28"/>
          <w:szCs w:val="28"/>
          <w:lang w:val="uk-UA"/>
        </w:rPr>
      </w:pPr>
      <w:r w:rsidRPr="008D751A">
        <w:rPr>
          <w:sz w:val="28"/>
          <w:szCs w:val="28"/>
          <w:lang w:val="uk-UA"/>
        </w:rPr>
        <w:t>ЖЄЛ – життєва ємність легень;</w:t>
      </w:r>
    </w:p>
    <w:p w:rsidR="00440C9E" w:rsidRPr="008D751A" w:rsidRDefault="00440C9E" w:rsidP="00440C9E">
      <w:pPr>
        <w:spacing w:line="360" w:lineRule="auto"/>
        <w:jc w:val="both"/>
        <w:rPr>
          <w:sz w:val="28"/>
          <w:szCs w:val="28"/>
          <w:lang w:val="uk-UA"/>
        </w:rPr>
      </w:pPr>
      <w:r w:rsidRPr="008D751A">
        <w:rPr>
          <w:sz w:val="28"/>
          <w:szCs w:val="28"/>
          <w:lang w:val="uk-UA"/>
        </w:rPr>
        <w:t>ЗРВ – загальнорозвивальні вправи;</w:t>
      </w:r>
    </w:p>
    <w:p w:rsidR="00440C9E" w:rsidRPr="008D751A" w:rsidRDefault="00440C9E" w:rsidP="00440C9E">
      <w:pPr>
        <w:spacing w:line="360" w:lineRule="auto"/>
        <w:jc w:val="both"/>
        <w:rPr>
          <w:sz w:val="28"/>
          <w:szCs w:val="28"/>
          <w:lang w:val="uk-UA"/>
        </w:rPr>
      </w:pPr>
      <w:r w:rsidRPr="008D751A">
        <w:rPr>
          <w:sz w:val="28"/>
          <w:szCs w:val="28"/>
          <w:lang w:val="uk-UA"/>
        </w:rPr>
        <w:t>ЗС – загальна спрямованість;</w:t>
      </w:r>
    </w:p>
    <w:p w:rsidR="00440C9E" w:rsidRPr="008D751A" w:rsidRDefault="00440C9E" w:rsidP="00440C9E">
      <w:pPr>
        <w:spacing w:line="360" w:lineRule="auto"/>
        <w:jc w:val="both"/>
        <w:rPr>
          <w:sz w:val="28"/>
          <w:szCs w:val="28"/>
          <w:lang w:val="uk-UA"/>
        </w:rPr>
      </w:pPr>
      <w:r w:rsidRPr="008D751A">
        <w:rPr>
          <w:sz w:val="28"/>
          <w:szCs w:val="28"/>
          <w:lang w:val="uk-UA"/>
        </w:rPr>
        <w:t>КГ – контрольна група;</w:t>
      </w:r>
    </w:p>
    <w:p w:rsidR="00440C9E" w:rsidRPr="008D751A" w:rsidRDefault="00440C9E" w:rsidP="00440C9E">
      <w:pPr>
        <w:spacing w:line="360" w:lineRule="auto"/>
        <w:jc w:val="both"/>
        <w:rPr>
          <w:sz w:val="28"/>
          <w:szCs w:val="28"/>
          <w:lang w:val="uk-UA"/>
        </w:rPr>
      </w:pPr>
      <w:r w:rsidRPr="008D751A">
        <w:rPr>
          <w:sz w:val="28"/>
          <w:szCs w:val="28"/>
          <w:lang w:val="uk-UA"/>
        </w:rPr>
        <w:t>ЛФК – лікувальна фізична культура;</w:t>
      </w:r>
    </w:p>
    <w:p w:rsidR="00440C9E" w:rsidRPr="008D751A" w:rsidRDefault="00440C9E" w:rsidP="00440C9E">
      <w:pPr>
        <w:spacing w:line="360" w:lineRule="auto"/>
        <w:jc w:val="both"/>
        <w:rPr>
          <w:sz w:val="28"/>
          <w:szCs w:val="28"/>
          <w:lang w:val="uk-UA"/>
        </w:rPr>
      </w:pPr>
      <w:r w:rsidRPr="008D751A">
        <w:rPr>
          <w:sz w:val="28"/>
          <w:szCs w:val="28"/>
          <w:lang w:val="uk-UA"/>
        </w:rPr>
        <w:t>МР – малий рівень;</w:t>
      </w:r>
    </w:p>
    <w:p w:rsidR="00440C9E" w:rsidRPr="008D751A" w:rsidRDefault="00440C9E" w:rsidP="00440C9E">
      <w:pPr>
        <w:spacing w:line="360" w:lineRule="auto"/>
        <w:jc w:val="both"/>
        <w:rPr>
          <w:sz w:val="28"/>
          <w:szCs w:val="28"/>
          <w:lang w:val="uk-UA"/>
        </w:rPr>
      </w:pPr>
      <w:r w:rsidRPr="008D751A">
        <w:rPr>
          <w:sz w:val="28"/>
          <w:szCs w:val="28"/>
          <w:lang w:val="uk-UA"/>
        </w:rPr>
        <w:t>РА – рухова активність;</w:t>
      </w:r>
    </w:p>
    <w:p w:rsidR="00440C9E" w:rsidRPr="008D751A" w:rsidRDefault="00440C9E" w:rsidP="00440C9E">
      <w:pPr>
        <w:spacing w:line="360" w:lineRule="auto"/>
        <w:jc w:val="both"/>
        <w:rPr>
          <w:sz w:val="28"/>
          <w:szCs w:val="28"/>
          <w:lang w:val="uk-UA"/>
        </w:rPr>
      </w:pPr>
      <w:r w:rsidRPr="008D751A">
        <w:rPr>
          <w:sz w:val="28"/>
          <w:szCs w:val="28"/>
          <w:lang w:val="uk-UA"/>
        </w:rPr>
        <w:t>РФЗ – рівень фізичного здоров’я;</w:t>
      </w:r>
    </w:p>
    <w:p w:rsidR="00440C9E" w:rsidRPr="008D751A" w:rsidRDefault="00440C9E" w:rsidP="00440C9E">
      <w:pPr>
        <w:spacing w:line="360" w:lineRule="auto"/>
        <w:jc w:val="both"/>
        <w:rPr>
          <w:sz w:val="28"/>
          <w:szCs w:val="28"/>
          <w:lang w:val="uk-UA"/>
        </w:rPr>
      </w:pPr>
      <w:r w:rsidRPr="008D751A">
        <w:rPr>
          <w:sz w:val="28"/>
          <w:szCs w:val="28"/>
          <w:lang w:val="uk-UA"/>
        </w:rPr>
        <w:t>РФС – рівень фізичного стану;</w:t>
      </w:r>
    </w:p>
    <w:p w:rsidR="00440C9E" w:rsidRPr="008D751A" w:rsidRDefault="00440C9E" w:rsidP="00440C9E">
      <w:pPr>
        <w:spacing w:line="360" w:lineRule="auto"/>
        <w:jc w:val="both"/>
        <w:rPr>
          <w:sz w:val="28"/>
          <w:szCs w:val="28"/>
          <w:lang w:val="uk-UA"/>
        </w:rPr>
      </w:pPr>
      <w:r w:rsidRPr="008D751A">
        <w:rPr>
          <w:sz w:val="28"/>
          <w:szCs w:val="28"/>
          <w:lang w:val="uk-UA"/>
        </w:rPr>
        <w:t>СИР – сидячий рівень;</w:t>
      </w:r>
    </w:p>
    <w:p w:rsidR="00440C9E" w:rsidRPr="008D751A" w:rsidRDefault="00440C9E" w:rsidP="00440C9E">
      <w:pPr>
        <w:spacing w:line="360" w:lineRule="auto"/>
        <w:jc w:val="both"/>
        <w:rPr>
          <w:sz w:val="28"/>
          <w:szCs w:val="28"/>
          <w:lang w:val="uk-UA"/>
        </w:rPr>
      </w:pPr>
      <w:r w:rsidRPr="008D751A">
        <w:rPr>
          <w:sz w:val="28"/>
          <w:szCs w:val="28"/>
          <w:lang w:val="uk-UA"/>
        </w:rPr>
        <w:t>СР – середній рівень;</w:t>
      </w:r>
    </w:p>
    <w:p w:rsidR="00440C9E" w:rsidRPr="008D751A" w:rsidRDefault="00440C9E" w:rsidP="00440C9E">
      <w:pPr>
        <w:spacing w:line="360" w:lineRule="auto"/>
        <w:jc w:val="both"/>
        <w:rPr>
          <w:sz w:val="28"/>
          <w:szCs w:val="28"/>
          <w:lang w:val="uk-UA"/>
        </w:rPr>
      </w:pPr>
      <w:r w:rsidRPr="008D751A">
        <w:rPr>
          <w:sz w:val="28"/>
          <w:szCs w:val="28"/>
          <w:lang w:val="uk-UA"/>
        </w:rPr>
        <w:t>СС – спеціальна спрямованість;</w:t>
      </w:r>
    </w:p>
    <w:p w:rsidR="00440C9E" w:rsidRPr="008D751A" w:rsidRDefault="00440C9E" w:rsidP="00440C9E">
      <w:pPr>
        <w:spacing w:line="360" w:lineRule="auto"/>
        <w:jc w:val="both"/>
        <w:rPr>
          <w:sz w:val="28"/>
          <w:szCs w:val="28"/>
          <w:lang w:val="uk-UA"/>
        </w:rPr>
      </w:pPr>
      <w:r w:rsidRPr="008D751A">
        <w:rPr>
          <w:sz w:val="28"/>
          <w:szCs w:val="28"/>
          <w:lang w:val="uk-UA"/>
        </w:rPr>
        <w:t>ССЗ – серцево-судинні захворювання;</w:t>
      </w:r>
    </w:p>
    <w:p w:rsidR="00440C9E" w:rsidRPr="008D751A" w:rsidRDefault="00440C9E" w:rsidP="00440C9E">
      <w:pPr>
        <w:spacing w:line="360" w:lineRule="auto"/>
        <w:jc w:val="both"/>
        <w:rPr>
          <w:sz w:val="28"/>
          <w:szCs w:val="28"/>
          <w:lang w:val="uk-UA"/>
        </w:rPr>
      </w:pPr>
      <w:r w:rsidRPr="008D751A">
        <w:rPr>
          <w:sz w:val="28"/>
          <w:szCs w:val="28"/>
          <w:lang w:val="uk-UA"/>
        </w:rPr>
        <w:t>ЧСС – частота серцевих скорочень.</w:t>
      </w:r>
    </w:p>
    <w:p w:rsidR="00440C9E" w:rsidRPr="008D751A" w:rsidRDefault="00440C9E">
      <w:pPr>
        <w:spacing w:line="276" w:lineRule="auto"/>
        <w:rPr>
          <w:b/>
          <w:color w:val="auto"/>
          <w:sz w:val="28"/>
          <w:szCs w:val="28"/>
          <w:lang w:val="uk-UA"/>
        </w:rPr>
      </w:pPr>
      <w:r w:rsidRPr="008D751A">
        <w:rPr>
          <w:b/>
          <w:color w:val="auto"/>
          <w:sz w:val="28"/>
          <w:szCs w:val="28"/>
          <w:lang w:val="uk-UA"/>
        </w:rPr>
        <w:br w:type="page"/>
      </w:r>
    </w:p>
    <w:p w:rsidR="00EA7A56" w:rsidRPr="008D751A" w:rsidRDefault="00EA7A56" w:rsidP="00EA7A56">
      <w:pPr>
        <w:spacing w:line="360" w:lineRule="auto"/>
        <w:jc w:val="center"/>
        <w:rPr>
          <w:b/>
          <w:color w:val="auto"/>
          <w:sz w:val="28"/>
          <w:szCs w:val="28"/>
          <w:lang w:val="uk-UA"/>
        </w:rPr>
      </w:pPr>
      <w:r w:rsidRPr="008D751A">
        <w:rPr>
          <w:b/>
          <w:color w:val="auto"/>
          <w:sz w:val="28"/>
          <w:szCs w:val="28"/>
          <w:lang w:val="uk-UA"/>
        </w:rPr>
        <w:lastRenderedPageBreak/>
        <w:t>ВСТУП</w:t>
      </w:r>
    </w:p>
    <w:p w:rsidR="00EA7A56" w:rsidRPr="008D751A" w:rsidRDefault="00EA7A56" w:rsidP="00EA7A56">
      <w:pPr>
        <w:spacing w:line="360" w:lineRule="auto"/>
        <w:ind w:firstLine="900"/>
        <w:jc w:val="center"/>
        <w:rPr>
          <w:color w:val="auto"/>
          <w:sz w:val="28"/>
          <w:szCs w:val="28"/>
          <w:lang w:val="uk-UA"/>
        </w:rPr>
      </w:pPr>
    </w:p>
    <w:p w:rsidR="00A67637" w:rsidRPr="008D751A" w:rsidRDefault="00EA7A56" w:rsidP="00EA7A56">
      <w:pPr>
        <w:spacing w:line="360" w:lineRule="auto"/>
        <w:ind w:firstLine="720"/>
        <w:jc w:val="both"/>
        <w:rPr>
          <w:color w:val="auto"/>
          <w:sz w:val="28"/>
          <w:szCs w:val="28"/>
          <w:lang w:val="uk-UA"/>
        </w:rPr>
      </w:pPr>
      <w:r w:rsidRPr="008D751A">
        <w:rPr>
          <w:b/>
          <w:color w:val="auto"/>
          <w:sz w:val="28"/>
          <w:szCs w:val="28"/>
          <w:lang w:val="uk-UA"/>
        </w:rPr>
        <w:t xml:space="preserve">Актуальність дослідження. </w:t>
      </w:r>
      <w:r w:rsidR="00A67637" w:rsidRPr="008D751A">
        <w:rPr>
          <w:color w:val="auto"/>
          <w:sz w:val="28"/>
          <w:szCs w:val="28"/>
          <w:lang w:val="uk-UA"/>
        </w:rPr>
        <w:t>Активне довголіття людини є основною проблемою сучасної геронтології. Одним з ефективних шляхів вирішення цієї проблеми є регулярні заняття оздоровчо-рекреаційною діяльністю, а також фізичною культурою і спортом, які, перш за все, необхідні для збереження здоров’я, відчуття радості життя, відсутності страху смерті.</w:t>
      </w:r>
    </w:p>
    <w:p w:rsidR="008D0FA2" w:rsidRPr="008D751A" w:rsidRDefault="003569BF" w:rsidP="00EA7A56">
      <w:pPr>
        <w:spacing w:line="360" w:lineRule="auto"/>
        <w:ind w:firstLine="720"/>
        <w:jc w:val="both"/>
        <w:rPr>
          <w:color w:val="auto"/>
          <w:sz w:val="28"/>
          <w:szCs w:val="28"/>
          <w:lang w:val="uk-UA"/>
        </w:rPr>
      </w:pPr>
      <w:r w:rsidRPr="008D751A">
        <w:rPr>
          <w:color w:val="auto"/>
          <w:sz w:val="28"/>
          <w:szCs w:val="28"/>
          <w:lang w:val="uk-UA"/>
        </w:rPr>
        <w:t>Спроби створення ефективних, фізіологічно обґрунтованих рухових режимів для різних вікових періодів зустрічають значні труднощі, оскільки багато механізмів рухових змін при старінні залишаються нез’ясова</w:t>
      </w:r>
      <w:r w:rsidR="008D0FA2" w:rsidRPr="008D751A">
        <w:rPr>
          <w:color w:val="auto"/>
          <w:sz w:val="28"/>
          <w:szCs w:val="28"/>
          <w:lang w:val="uk-UA"/>
        </w:rPr>
        <w:t>ними.</w:t>
      </w:r>
    </w:p>
    <w:p w:rsidR="003569BF" w:rsidRPr="008D751A" w:rsidRDefault="003569BF" w:rsidP="00EA7A56">
      <w:pPr>
        <w:spacing w:line="360" w:lineRule="auto"/>
        <w:ind w:firstLine="720"/>
        <w:jc w:val="both"/>
        <w:rPr>
          <w:color w:val="auto"/>
          <w:sz w:val="28"/>
          <w:szCs w:val="28"/>
          <w:lang w:val="uk-UA"/>
        </w:rPr>
      </w:pPr>
      <w:r w:rsidRPr="008D751A">
        <w:rPr>
          <w:color w:val="auto"/>
          <w:sz w:val="28"/>
          <w:szCs w:val="28"/>
          <w:lang w:val="uk-UA"/>
        </w:rPr>
        <w:t>Аналіз існуючих підходів до програмування оздоровчо-рекреаційних занять показав, що</w:t>
      </w:r>
      <w:r w:rsidR="00DB59B2" w:rsidRPr="008D751A">
        <w:rPr>
          <w:color w:val="auto"/>
          <w:sz w:val="28"/>
          <w:szCs w:val="28"/>
          <w:lang w:val="uk-UA"/>
        </w:rPr>
        <w:t>,</w:t>
      </w:r>
      <w:r w:rsidRPr="008D751A">
        <w:rPr>
          <w:color w:val="auto"/>
          <w:sz w:val="28"/>
          <w:szCs w:val="28"/>
          <w:lang w:val="uk-UA"/>
        </w:rPr>
        <w:t xml:space="preserve"> наряду з глибокими і всебічними даними про вплив фізичних вправ на організм людей</w:t>
      </w:r>
      <w:r w:rsidR="008D0FA2" w:rsidRPr="008D751A">
        <w:rPr>
          <w:color w:val="auto"/>
          <w:sz w:val="28"/>
          <w:szCs w:val="28"/>
          <w:lang w:val="uk-UA"/>
        </w:rPr>
        <w:t xml:space="preserve"> (Барчукова Г. В., 201</w:t>
      </w:r>
      <w:r w:rsidR="00B6058E" w:rsidRPr="008D751A">
        <w:rPr>
          <w:color w:val="auto"/>
          <w:sz w:val="28"/>
          <w:szCs w:val="28"/>
          <w:lang w:val="uk-UA"/>
        </w:rPr>
        <w:t>9</w:t>
      </w:r>
      <w:r w:rsidR="008D0FA2" w:rsidRPr="008D751A">
        <w:rPr>
          <w:color w:val="auto"/>
          <w:sz w:val="28"/>
          <w:szCs w:val="28"/>
          <w:lang w:val="uk-UA"/>
        </w:rPr>
        <w:t>)</w:t>
      </w:r>
      <w:r w:rsidR="00DB59B2" w:rsidRPr="008D751A">
        <w:rPr>
          <w:color w:val="auto"/>
          <w:sz w:val="28"/>
          <w:szCs w:val="28"/>
          <w:lang w:val="uk-UA"/>
        </w:rPr>
        <w:t>,</w:t>
      </w:r>
      <w:r w:rsidRPr="008D751A">
        <w:rPr>
          <w:color w:val="auto"/>
          <w:sz w:val="28"/>
          <w:szCs w:val="28"/>
          <w:lang w:val="uk-UA"/>
        </w:rPr>
        <w:t xml:space="preserve"> недостатньо розроблені питання визначення раціональних параметрів фізичних навантажень, різних аспектів регламентації рухової активності.</w:t>
      </w:r>
    </w:p>
    <w:p w:rsidR="003569BF" w:rsidRPr="008D751A" w:rsidRDefault="00B6058E" w:rsidP="00EA7A56">
      <w:pPr>
        <w:spacing w:line="360" w:lineRule="auto"/>
        <w:ind w:firstLine="720"/>
        <w:jc w:val="both"/>
        <w:rPr>
          <w:color w:val="auto"/>
          <w:sz w:val="28"/>
          <w:szCs w:val="28"/>
          <w:lang w:val="uk-UA"/>
        </w:rPr>
      </w:pPr>
      <w:r w:rsidRPr="008D751A">
        <w:rPr>
          <w:color w:val="auto"/>
          <w:sz w:val="28"/>
          <w:szCs w:val="28"/>
          <w:lang w:val="uk-UA"/>
        </w:rPr>
        <w:t>Відомо (</w:t>
      </w:r>
      <w:r w:rsidR="00022224" w:rsidRPr="008D751A">
        <w:rPr>
          <w:color w:val="auto"/>
          <w:sz w:val="28"/>
          <w:szCs w:val="28"/>
          <w:lang w:val="uk-UA"/>
        </w:rPr>
        <w:t>Висьневска-Рошковска К., 2019</w:t>
      </w:r>
      <w:r w:rsidRPr="008D751A">
        <w:rPr>
          <w:color w:val="auto"/>
          <w:sz w:val="28"/>
          <w:szCs w:val="28"/>
          <w:lang w:val="uk-UA"/>
        </w:rPr>
        <w:t>)</w:t>
      </w:r>
      <w:r w:rsidR="008D0FA2" w:rsidRPr="008D751A">
        <w:rPr>
          <w:color w:val="auto"/>
          <w:sz w:val="28"/>
          <w:szCs w:val="28"/>
          <w:lang w:val="uk-UA"/>
        </w:rPr>
        <w:t xml:space="preserve">, що при побудові системи оздоровчо-рекреаційних занять людей </w:t>
      </w:r>
      <w:r w:rsidRPr="008D751A">
        <w:rPr>
          <w:sz w:val="28"/>
          <w:szCs w:val="28"/>
          <w:lang w:val="uk-UA"/>
        </w:rPr>
        <w:t xml:space="preserve">другого зрілого та </w:t>
      </w:r>
      <w:r w:rsidR="002E0B66" w:rsidRPr="008D751A">
        <w:rPr>
          <w:color w:val="auto"/>
          <w:sz w:val="28"/>
          <w:szCs w:val="28"/>
          <w:lang w:val="uk-UA"/>
        </w:rPr>
        <w:t>похи</w:t>
      </w:r>
      <w:r w:rsidR="008D0FA2" w:rsidRPr="008D751A">
        <w:rPr>
          <w:color w:val="auto"/>
          <w:sz w:val="28"/>
          <w:szCs w:val="28"/>
          <w:lang w:val="uk-UA"/>
        </w:rPr>
        <w:t>лого віку необхідно враховувати свого роду хронологію можливого розвитку і збереження фізичних якостей і функціональних можливостей організму. Проте, не дивлячись на дослідження, що проводилися в цьому напрямі (Гасанова-Матв</w:t>
      </w:r>
      <w:r w:rsidR="0021652F" w:rsidRPr="008D751A">
        <w:rPr>
          <w:color w:val="auto"/>
          <w:sz w:val="28"/>
          <w:szCs w:val="28"/>
          <w:lang w:val="uk-UA"/>
        </w:rPr>
        <w:t>єє</w:t>
      </w:r>
      <w:r w:rsidR="008D0FA2" w:rsidRPr="008D751A">
        <w:rPr>
          <w:color w:val="auto"/>
          <w:sz w:val="28"/>
          <w:szCs w:val="28"/>
          <w:lang w:val="uk-UA"/>
        </w:rPr>
        <w:t>ва З. А., 20</w:t>
      </w:r>
      <w:r w:rsidRPr="008D751A">
        <w:rPr>
          <w:color w:val="auto"/>
          <w:sz w:val="28"/>
          <w:szCs w:val="28"/>
          <w:lang w:val="uk-UA"/>
        </w:rPr>
        <w:t>1</w:t>
      </w:r>
      <w:r w:rsidR="008D0FA2" w:rsidRPr="008D751A">
        <w:rPr>
          <w:color w:val="auto"/>
          <w:sz w:val="28"/>
          <w:szCs w:val="28"/>
          <w:lang w:val="uk-UA"/>
        </w:rPr>
        <w:t xml:space="preserve">9), поки відсутні загальноприйняті підходи у визначенні змісту і структури регламентації навантажень </w:t>
      </w:r>
      <w:r w:rsidR="002E0B66" w:rsidRPr="008D751A">
        <w:rPr>
          <w:color w:val="auto"/>
          <w:sz w:val="28"/>
          <w:szCs w:val="28"/>
          <w:lang w:val="uk-UA"/>
        </w:rPr>
        <w:t>людей</w:t>
      </w:r>
      <w:r w:rsidR="008D0FA2" w:rsidRPr="008D751A">
        <w:rPr>
          <w:color w:val="auto"/>
          <w:sz w:val="28"/>
          <w:szCs w:val="28"/>
          <w:lang w:val="uk-UA"/>
        </w:rPr>
        <w:t xml:space="preserve"> </w:t>
      </w:r>
      <w:r w:rsidR="0021652F" w:rsidRPr="008D751A">
        <w:rPr>
          <w:color w:val="auto"/>
          <w:sz w:val="28"/>
          <w:szCs w:val="28"/>
          <w:lang w:val="uk-UA"/>
        </w:rPr>
        <w:t>ць</w:t>
      </w:r>
      <w:r w:rsidR="008D0FA2" w:rsidRPr="008D751A">
        <w:rPr>
          <w:color w:val="auto"/>
          <w:sz w:val="28"/>
          <w:szCs w:val="28"/>
          <w:lang w:val="uk-UA"/>
        </w:rPr>
        <w:t>ого контингенту.</w:t>
      </w:r>
    </w:p>
    <w:p w:rsidR="003569BF" w:rsidRPr="008D751A" w:rsidRDefault="009B1F3D" w:rsidP="00EA7A56">
      <w:pPr>
        <w:spacing w:line="360" w:lineRule="auto"/>
        <w:ind w:firstLine="720"/>
        <w:jc w:val="both"/>
        <w:rPr>
          <w:color w:val="auto"/>
          <w:sz w:val="28"/>
          <w:szCs w:val="28"/>
          <w:lang w:val="uk-UA"/>
        </w:rPr>
      </w:pPr>
      <w:r w:rsidRPr="008D751A">
        <w:rPr>
          <w:color w:val="auto"/>
          <w:sz w:val="28"/>
          <w:szCs w:val="28"/>
          <w:lang w:val="uk-UA"/>
        </w:rPr>
        <w:t>У дослідженнях Качаева</w:t>
      </w:r>
      <w:r w:rsidR="000719B1" w:rsidRPr="008D751A">
        <w:rPr>
          <w:color w:val="auto"/>
          <w:sz w:val="28"/>
          <w:szCs w:val="28"/>
          <w:lang w:val="uk-UA"/>
        </w:rPr>
        <w:t xml:space="preserve"> О. А.</w:t>
      </w:r>
      <w:r w:rsidRPr="008D751A">
        <w:rPr>
          <w:color w:val="auto"/>
          <w:sz w:val="28"/>
          <w:szCs w:val="28"/>
          <w:lang w:val="uk-UA"/>
        </w:rPr>
        <w:t>, Максименко</w:t>
      </w:r>
      <w:r w:rsidR="000719B1" w:rsidRPr="008D751A">
        <w:rPr>
          <w:color w:val="auto"/>
          <w:sz w:val="28"/>
          <w:szCs w:val="28"/>
          <w:lang w:val="uk-UA"/>
        </w:rPr>
        <w:t xml:space="preserve"> О. М.</w:t>
      </w:r>
      <w:r w:rsidRPr="008D751A">
        <w:rPr>
          <w:color w:val="auto"/>
          <w:sz w:val="28"/>
          <w:szCs w:val="28"/>
          <w:lang w:val="uk-UA"/>
        </w:rPr>
        <w:t xml:space="preserve">, Недобивайло </w:t>
      </w:r>
      <w:r w:rsidR="000719B1" w:rsidRPr="008D751A">
        <w:rPr>
          <w:color w:val="auto"/>
          <w:sz w:val="28"/>
          <w:szCs w:val="28"/>
          <w:lang w:val="uk-UA"/>
        </w:rPr>
        <w:t xml:space="preserve">В. П. </w:t>
      </w:r>
      <w:r w:rsidRPr="008D751A">
        <w:rPr>
          <w:color w:val="auto"/>
          <w:sz w:val="28"/>
          <w:szCs w:val="28"/>
          <w:lang w:val="uk-UA"/>
        </w:rPr>
        <w:t>(20</w:t>
      </w:r>
      <w:r w:rsidR="00B6058E" w:rsidRPr="008D751A">
        <w:rPr>
          <w:color w:val="auto"/>
          <w:sz w:val="28"/>
          <w:szCs w:val="28"/>
          <w:lang w:val="uk-UA"/>
        </w:rPr>
        <w:t>1</w:t>
      </w:r>
      <w:r w:rsidRPr="008D751A">
        <w:rPr>
          <w:color w:val="auto"/>
          <w:sz w:val="28"/>
          <w:szCs w:val="28"/>
          <w:lang w:val="uk-UA"/>
        </w:rPr>
        <w:t xml:space="preserve">3) показано, що найбільш ефективним підходом для осіб </w:t>
      </w:r>
      <w:r w:rsidR="00B6058E" w:rsidRPr="008D751A">
        <w:rPr>
          <w:sz w:val="28"/>
          <w:szCs w:val="28"/>
          <w:lang w:val="uk-UA"/>
        </w:rPr>
        <w:t xml:space="preserve">другого зрілого та </w:t>
      </w:r>
      <w:r w:rsidRPr="008D751A">
        <w:rPr>
          <w:color w:val="auto"/>
          <w:sz w:val="28"/>
          <w:szCs w:val="28"/>
          <w:lang w:val="uk-UA"/>
        </w:rPr>
        <w:t>похилого віку є тренувальні програми, що включають різні за змістом засоби та методи оздоровчо-рекреаційної діяльності та підвищують працездатність, зменшують захворюваність.</w:t>
      </w:r>
    </w:p>
    <w:p w:rsidR="009B1F3D" w:rsidRPr="008D751A" w:rsidRDefault="009B1F3D" w:rsidP="00EA7A56">
      <w:pPr>
        <w:spacing w:line="360" w:lineRule="auto"/>
        <w:ind w:firstLine="720"/>
        <w:jc w:val="both"/>
        <w:rPr>
          <w:sz w:val="28"/>
          <w:szCs w:val="28"/>
          <w:lang w:val="uk-UA"/>
        </w:rPr>
      </w:pPr>
      <w:r w:rsidRPr="008D751A">
        <w:rPr>
          <w:sz w:val="28"/>
          <w:szCs w:val="28"/>
          <w:lang w:val="uk-UA"/>
        </w:rPr>
        <w:t xml:space="preserve">При плануванні оздоровчо-рекреаційних занять необхідно враховувати ступінь вираженості окремих факторів ризику у кожної людини, загальні </w:t>
      </w:r>
      <w:r w:rsidRPr="008D751A">
        <w:rPr>
          <w:sz w:val="28"/>
          <w:szCs w:val="28"/>
          <w:lang w:val="uk-UA"/>
        </w:rPr>
        <w:lastRenderedPageBreak/>
        <w:t xml:space="preserve">закономірності навчання рухових дій і розвитку фізичних якостей та </w:t>
      </w:r>
      <w:r w:rsidR="004F1CFD" w:rsidRPr="008D751A">
        <w:rPr>
          <w:sz w:val="28"/>
          <w:szCs w:val="28"/>
          <w:lang w:val="uk-UA"/>
        </w:rPr>
        <w:t>особливості методик</w:t>
      </w:r>
      <w:r w:rsidRPr="008D751A">
        <w:rPr>
          <w:sz w:val="28"/>
          <w:szCs w:val="28"/>
          <w:lang w:val="uk-UA"/>
        </w:rPr>
        <w:t xml:space="preserve"> </w:t>
      </w:r>
      <w:r w:rsidR="004F1CFD" w:rsidRPr="008D751A">
        <w:rPr>
          <w:sz w:val="28"/>
          <w:szCs w:val="28"/>
          <w:lang w:val="uk-UA"/>
        </w:rPr>
        <w:t>оздоровчо-рекреаційної діяльності</w:t>
      </w:r>
      <w:r w:rsidRPr="008D751A">
        <w:rPr>
          <w:sz w:val="28"/>
          <w:szCs w:val="28"/>
          <w:lang w:val="uk-UA"/>
        </w:rPr>
        <w:t xml:space="preserve"> для різних вікових контингентів населення </w:t>
      </w:r>
      <w:r w:rsidR="000719B1" w:rsidRPr="008D751A">
        <w:rPr>
          <w:sz w:val="28"/>
          <w:szCs w:val="28"/>
          <w:lang w:val="uk-UA"/>
        </w:rPr>
        <w:t>(Іващенко Л. Я., 20</w:t>
      </w:r>
      <w:r w:rsidR="00B6058E" w:rsidRPr="008D751A">
        <w:rPr>
          <w:sz w:val="28"/>
          <w:szCs w:val="28"/>
          <w:lang w:val="uk-UA"/>
        </w:rPr>
        <w:t>1</w:t>
      </w:r>
      <w:r w:rsidR="000719B1" w:rsidRPr="008D751A">
        <w:rPr>
          <w:sz w:val="28"/>
          <w:szCs w:val="28"/>
          <w:lang w:val="uk-UA"/>
        </w:rPr>
        <w:t>8)</w:t>
      </w:r>
      <w:r w:rsidRPr="008D751A">
        <w:rPr>
          <w:sz w:val="28"/>
          <w:szCs w:val="28"/>
          <w:lang w:val="uk-UA"/>
        </w:rPr>
        <w:t>.</w:t>
      </w:r>
    </w:p>
    <w:p w:rsidR="008D0FA2" w:rsidRPr="008D751A" w:rsidRDefault="00E14440" w:rsidP="00EA7A56">
      <w:pPr>
        <w:spacing w:line="360" w:lineRule="auto"/>
        <w:ind w:firstLine="720"/>
        <w:jc w:val="both"/>
        <w:rPr>
          <w:color w:val="auto"/>
          <w:sz w:val="28"/>
          <w:szCs w:val="28"/>
          <w:lang w:val="uk-UA"/>
        </w:rPr>
      </w:pPr>
      <w:r w:rsidRPr="008D751A">
        <w:rPr>
          <w:sz w:val="28"/>
          <w:szCs w:val="28"/>
          <w:lang w:val="uk-UA"/>
        </w:rPr>
        <w:t xml:space="preserve">На думку </w:t>
      </w:r>
      <w:r w:rsidR="00B6058E" w:rsidRPr="008D751A">
        <w:rPr>
          <w:sz w:val="28"/>
          <w:szCs w:val="28"/>
          <w:lang w:val="uk-UA"/>
        </w:rPr>
        <w:t>фахівців</w:t>
      </w:r>
      <w:r w:rsidRPr="008D751A">
        <w:rPr>
          <w:sz w:val="28"/>
          <w:szCs w:val="28"/>
          <w:lang w:val="uk-UA"/>
        </w:rPr>
        <w:t xml:space="preserve"> </w:t>
      </w:r>
      <w:r w:rsidR="000719B1" w:rsidRPr="008D751A">
        <w:rPr>
          <w:sz w:val="28"/>
          <w:szCs w:val="28"/>
          <w:lang w:val="uk-UA"/>
        </w:rPr>
        <w:t xml:space="preserve">(Жуков А. Н., Лихачов О. Є., 2015) </w:t>
      </w:r>
      <w:r w:rsidRPr="008D751A">
        <w:rPr>
          <w:sz w:val="28"/>
          <w:szCs w:val="28"/>
          <w:lang w:val="uk-UA"/>
        </w:rPr>
        <w:t xml:space="preserve">з людьми </w:t>
      </w:r>
      <w:r w:rsidR="00B6058E" w:rsidRPr="008D751A">
        <w:rPr>
          <w:sz w:val="28"/>
          <w:szCs w:val="28"/>
          <w:lang w:val="uk-UA"/>
        </w:rPr>
        <w:t xml:space="preserve">другого зрілого та </w:t>
      </w:r>
      <w:r w:rsidR="004F1CFD" w:rsidRPr="008D751A">
        <w:rPr>
          <w:sz w:val="28"/>
          <w:szCs w:val="28"/>
          <w:lang w:val="uk-UA"/>
        </w:rPr>
        <w:t>похи</w:t>
      </w:r>
      <w:r w:rsidRPr="008D751A">
        <w:rPr>
          <w:sz w:val="28"/>
          <w:szCs w:val="28"/>
          <w:lang w:val="uk-UA"/>
        </w:rPr>
        <w:t xml:space="preserve">лого віку необхідно використовувати широкий комплекс фізичних вправ, зокрема гімнастики, різних видів сучасного фітнесу, волейболу, </w:t>
      </w:r>
      <w:r w:rsidR="004F1CFD" w:rsidRPr="008D751A">
        <w:rPr>
          <w:sz w:val="28"/>
          <w:szCs w:val="28"/>
          <w:lang w:val="uk-UA"/>
        </w:rPr>
        <w:t>плавання</w:t>
      </w:r>
      <w:r w:rsidR="000719B1" w:rsidRPr="008D751A">
        <w:rPr>
          <w:sz w:val="28"/>
          <w:szCs w:val="28"/>
          <w:lang w:val="uk-UA"/>
        </w:rPr>
        <w:t xml:space="preserve"> тощо</w:t>
      </w:r>
      <w:r w:rsidRPr="008D751A">
        <w:rPr>
          <w:sz w:val="28"/>
          <w:szCs w:val="28"/>
          <w:lang w:val="uk-UA"/>
        </w:rPr>
        <w:t>.</w:t>
      </w:r>
    </w:p>
    <w:p w:rsidR="008D0FA2" w:rsidRPr="008D751A" w:rsidRDefault="00DB59B2" w:rsidP="00EA7A56">
      <w:pPr>
        <w:spacing w:line="360" w:lineRule="auto"/>
        <w:ind w:firstLine="720"/>
        <w:jc w:val="both"/>
        <w:rPr>
          <w:sz w:val="28"/>
          <w:szCs w:val="28"/>
          <w:lang w:val="uk-UA"/>
        </w:rPr>
      </w:pPr>
      <w:r w:rsidRPr="008D751A">
        <w:rPr>
          <w:sz w:val="28"/>
          <w:szCs w:val="28"/>
          <w:lang w:val="uk-UA"/>
        </w:rPr>
        <w:t>При плануванні фізичних навантажень</w:t>
      </w:r>
      <w:r w:rsidR="00E14440" w:rsidRPr="008D751A">
        <w:rPr>
          <w:sz w:val="28"/>
          <w:szCs w:val="28"/>
          <w:lang w:val="uk-UA"/>
        </w:rPr>
        <w:t xml:space="preserve"> людей </w:t>
      </w:r>
      <w:r w:rsidR="00B6058E" w:rsidRPr="008D751A">
        <w:rPr>
          <w:sz w:val="28"/>
          <w:szCs w:val="28"/>
          <w:lang w:val="uk-UA"/>
        </w:rPr>
        <w:t xml:space="preserve">другого зрілого та </w:t>
      </w:r>
      <w:r w:rsidR="004F1CFD" w:rsidRPr="008D751A">
        <w:rPr>
          <w:sz w:val="28"/>
          <w:szCs w:val="28"/>
          <w:lang w:val="uk-UA"/>
        </w:rPr>
        <w:t>похи</w:t>
      </w:r>
      <w:r w:rsidR="00E14440" w:rsidRPr="008D751A">
        <w:rPr>
          <w:sz w:val="28"/>
          <w:szCs w:val="28"/>
          <w:lang w:val="uk-UA"/>
        </w:rPr>
        <w:t>лого віку рекомендує</w:t>
      </w:r>
      <w:r w:rsidR="000719B1" w:rsidRPr="008D751A">
        <w:rPr>
          <w:sz w:val="28"/>
          <w:szCs w:val="28"/>
          <w:lang w:val="uk-UA"/>
        </w:rPr>
        <w:t>ться</w:t>
      </w:r>
      <w:r w:rsidR="00E14440" w:rsidRPr="008D751A">
        <w:rPr>
          <w:sz w:val="28"/>
          <w:szCs w:val="28"/>
          <w:lang w:val="uk-UA"/>
        </w:rPr>
        <w:t xml:space="preserve"> в загальному об’ємі вправ до 90 % і більше відводити вправам, що розвивають витривалість. </w:t>
      </w:r>
      <w:r w:rsidR="000719B1" w:rsidRPr="008D751A">
        <w:rPr>
          <w:sz w:val="28"/>
          <w:szCs w:val="28"/>
          <w:lang w:val="uk-UA"/>
        </w:rPr>
        <w:t>Т</w:t>
      </w:r>
      <w:r w:rsidR="00E14440" w:rsidRPr="008D751A">
        <w:rPr>
          <w:sz w:val="28"/>
          <w:szCs w:val="28"/>
          <w:lang w:val="uk-UA"/>
        </w:rPr>
        <w:t>ак</w:t>
      </w:r>
      <w:r w:rsidR="007138E3" w:rsidRPr="008D751A">
        <w:rPr>
          <w:sz w:val="28"/>
          <w:szCs w:val="28"/>
          <w:lang w:val="uk-UA"/>
        </w:rPr>
        <w:t>ими</w:t>
      </w:r>
      <w:r w:rsidR="00E14440" w:rsidRPr="008D751A">
        <w:rPr>
          <w:sz w:val="28"/>
          <w:szCs w:val="28"/>
          <w:lang w:val="uk-UA"/>
        </w:rPr>
        <w:t xml:space="preserve"> </w:t>
      </w:r>
      <w:r w:rsidR="007138E3" w:rsidRPr="008D751A">
        <w:rPr>
          <w:sz w:val="28"/>
          <w:szCs w:val="28"/>
          <w:lang w:val="uk-UA"/>
        </w:rPr>
        <w:t>є</w:t>
      </w:r>
      <w:r w:rsidR="00E14440" w:rsidRPr="008D751A">
        <w:rPr>
          <w:sz w:val="28"/>
          <w:szCs w:val="28"/>
          <w:lang w:val="uk-UA"/>
        </w:rPr>
        <w:t xml:space="preserve"> тривал</w:t>
      </w:r>
      <w:r w:rsidR="007138E3" w:rsidRPr="008D751A">
        <w:rPr>
          <w:sz w:val="28"/>
          <w:szCs w:val="28"/>
          <w:lang w:val="uk-UA"/>
        </w:rPr>
        <w:t>а</w:t>
      </w:r>
      <w:r w:rsidR="00E14440" w:rsidRPr="008D751A">
        <w:rPr>
          <w:sz w:val="28"/>
          <w:szCs w:val="28"/>
          <w:lang w:val="uk-UA"/>
        </w:rPr>
        <w:t xml:space="preserve"> ходьб</w:t>
      </w:r>
      <w:r w:rsidRPr="008D751A">
        <w:rPr>
          <w:sz w:val="28"/>
          <w:szCs w:val="28"/>
          <w:lang w:val="uk-UA"/>
        </w:rPr>
        <w:t>а</w:t>
      </w:r>
      <w:r w:rsidR="00E14440" w:rsidRPr="008D751A">
        <w:rPr>
          <w:sz w:val="28"/>
          <w:szCs w:val="28"/>
          <w:lang w:val="uk-UA"/>
        </w:rPr>
        <w:t xml:space="preserve"> і біг невисокої інтенсивності, причому підкреслюється</w:t>
      </w:r>
      <w:r w:rsidRPr="008D751A">
        <w:rPr>
          <w:sz w:val="28"/>
          <w:szCs w:val="28"/>
          <w:lang w:val="uk-UA"/>
        </w:rPr>
        <w:t xml:space="preserve"> (Ладигіна О. Б., </w:t>
      </w:r>
      <w:r w:rsidR="00AE74FF" w:rsidRPr="008D751A">
        <w:rPr>
          <w:sz w:val="28"/>
          <w:szCs w:val="28"/>
          <w:lang w:val="uk-UA"/>
        </w:rPr>
        <w:t>20</w:t>
      </w:r>
      <w:r w:rsidR="00B6058E" w:rsidRPr="008D751A">
        <w:rPr>
          <w:sz w:val="28"/>
          <w:szCs w:val="28"/>
          <w:lang w:val="uk-UA"/>
        </w:rPr>
        <w:t>1</w:t>
      </w:r>
      <w:r w:rsidR="00AE74FF" w:rsidRPr="008D751A">
        <w:rPr>
          <w:sz w:val="28"/>
          <w:szCs w:val="28"/>
          <w:lang w:val="uk-UA"/>
        </w:rPr>
        <w:t>5</w:t>
      </w:r>
      <w:r w:rsidRPr="008D751A">
        <w:rPr>
          <w:sz w:val="28"/>
          <w:szCs w:val="28"/>
          <w:lang w:val="uk-UA"/>
        </w:rPr>
        <w:t>)</w:t>
      </w:r>
      <w:r w:rsidR="00E14440" w:rsidRPr="008D751A">
        <w:rPr>
          <w:sz w:val="28"/>
          <w:szCs w:val="28"/>
          <w:lang w:val="uk-UA"/>
        </w:rPr>
        <w:t xml:space="preserve">, що безперервний тривалий біг </w:t>
      </w:r>
      <w:r w:rsidR="004F1CFD" w:rsidRPr="008D751A">
        <w:rPr>
          <w:sz w:val="28"/>
          <w:szCs w:val="28"/>
          <w:lang w:val="uk-UA"/>
        </w:rPr>
        <w:t xml:space="preserve">і ходьба </w:t>
      </w:r>
      <w:r w:rsidR="00E14440" w:rsidRPr="008D751A">
        <w:rPr>
          <w:sz w:val="28"/>
          <w:szCs w:val="28"/>
          <w:lang w:val="uk-UA"/>
        </w:rPr>
        <w:t>ефективніш</w:t>
      </w:r>
      <w:r w:rsidR="004F1CFD" w:rsidRPr="008D751A">
        <w:rPr>
          <w:sz w:val="28"/>
          <w:szCs w:val="28"/>
          <w:lang w:val="uk-UA"/>
        </w:rPr>
        <w:t>і</w:t>
      </w:r>
      <w:r w:rsidR="00E14440" w:rsidRPr="008D751A">
        <w:rPr>
          <w:sz w:val="28"/>
          <w:szCs w:val="28"/>
          <w:lang w:val="uk-UA"/>
        </w:rPr>
        <w:t xml:space="preserve"> для дії на функції циркулярних систем. </w:t>
      </w:r>
      <w:r w:rsidR="007138E3" w:rsidRPr="008D751A">
        <w:rPr>
          <w:sz w:val="28"/>
          <w:szCs w:val="28"/>
          <w:lang w:val="uk-UA"/>
        </w:rPr>
        <w:t>П</w:t>
      </w:r>
      <w:r w:rsidR="00E14440" w:rsidRPr="008D751A">
        <w:rPr>
          <w:sz w:val="28"/>
          <w:szCs w:val="28"/>
          <w:lang w:val="uk-UA"/>
        </w:rPr>
        <w:t xml:space="preserve">оказано, </w:t>
      </w:r>
      <w:r w:rsidR="007138E3" w:rsidRPr="008D751A">
        <w:rPr>
          <w:sz w:val="28"/>
          <w:szCs w:val="28"/>
          <w:lang w:val="uk-UA"/>
        </w:rPr>
        <w:t xml:space="preserve">що </w:t>
      </w:r>
      <w:r w:rsidR="00E14440" w:rsidRPr="008D751A">
        <w:rPr>
          <w:sz w:val="28"/>
          <w:szCs w:val="28"/>
          <w:lang w:val="uk-UA"/>
        </w:rPr>
        <w:t>систематичн</w:t>
      </w:r>
      <w:r w:rsidR="002A4307" w:rsidRPr="008D751A">
        <w:rPr>
          <w:sz w:val="28"/>
          <w:szCs w:val="28"/>
          <w:lang w:val="uk-UA"/>
        </w:rPr>
        <w:t>і</w:t>
      </w:r>
      <w:r w:rsidR="00E14440" w:rsidRPr="008D751A">
        <w:rPr>
          <w:sz w:val="28"/>
          <w:szCs w:val="28"/>
          <w:lang w:val="uk-UA"/>
        </w:rPr>
        <w:t xml:space="preserve"> </w:t>
      </w:r>
      <w:r w:rsidR="002A4307" w:rsidRPr="008D751A">
        <w:rPr>
          <w:sz w:val="28"/>
          <w:szCs w:val="28"/>
          <w:lang w:val="uk-UA"/>
        </w:rPr>
        <w:t>фізичні навантаження</w:t>
      </w:r>
      <w:r w:rsidR="00E14440" w:rsidRPr="008D751A">
        <w:rPr>
          <w:sz w:val="28"/>
          <w:szCs w:val="28"/>
          <w:lang w:val="uk-UA"/>
        </w:rPr>
        <w:t xml:space="preserve"> із застосуванням різного за тривалістю </w:t>
      </w:r>
      <w:r w:rsidR="000719B1" w:rsidRPr="008D751A">
        <w:rPr>
          <w:sz w:val="28"/>
          <w:szCs w:val="28"/>
          <w:lang w:val="uk-UA"/>
        </w:rPr>
        <w:t>й</w:t>
      </w:r>
      <w:r w:rsidR="00E14440" w:rsidRPr="008D751A">
        <w:rPr>
          <w:sz w:val="28"/>
          <w:szCs w:val="28"/>
          <w:lang w:val="uk-UA"/>
        </w:rPr>
        <w:t xml:space="preserve"> інтенсивністю бігу </w:t>
      </w:r>
      <w:r w:rsidR="004F1CFD" w:rsidRPr="008D751A">
        <w:rPr>
          <w:sz w:val="28"/>
          <w:szCs w:val="28"/>
          <w:lang w:val="uk-UA"/>
        </w:rPr>
        <w:t xml:space="preserve">та ходьби </w:t>
      </w:r>
      <w:r w:rsidR="00E14440" w:rsidRPr="008D751A">
        <w:rPr>
          <w:sz w:val="28"/>
          <w:szCs w:val="28"/>
          <w:lang w:val="uk-UA"/>
        </w:rPr>
        <w:t xml:space="preserve">викликає у людей </w:t>
      </w:r>
      <w:r w:rsidR="00B6058E" w:rsidRPr="008D751A">
        <w:rPr>
          <w:sz w:val="28"/>
          <w:szCs w:val="28"/>
          <w:lang w:val="uk-UA"/>
        </w:rPr>
        <w:t xml:space="preserve">другого зрілого та </w:t>
      </w:r>
      <w:r w:rsidR="004F1CFD" w:rsidRPr="008D751A">
        <w:rPr>
          <w:sz w:val="28"/>
          <w:szCs w:val="28"/>
          <w:lang w:val="uk-UA"/>
        </w:rPr>
        <w:t>похи</w:t>
      </w:r>
      <w:r w:rsidR="00E14440" w:rsidRPr="008D751A">
        <w:rPr>
          <w:sz w:val="28"/>
          <w:szCs w:val="28"/>
          <w:lang w:val="uk-UA"/>
        </w:rPr>
        <w:t>лого віку значне поліпшення ф</w:t>
      </w:r>
      <w:r w:rsidR="004F1CFD" w:rsidRPr="008D751A">
        <w:rPr>
          <w:sz w:val="28"/>
          <w:szCs w:val="28"/>
          <w:lang w:val="uk-UA"/>
        </w:rPr>
        <w:t>ізич</w:t>
      </w:r>
      <w:r w:rsidR="00E14440" w:rsidRPr="008D751A">
        <w:rPr>
          <w:sz w:val="28"/>
          <w:szCs w:val="28"/>
          <w:lang w:val="uk-UA"/>
        </w:rPr>
        <w:t xml:space="preserve">ного стану </w:t>
      </w:r>
      <w:r w:rsidR="007138E3" w:rsidRPr="008D751A">
        <w:rPr>
          <w:sz w:val="28"/>
          <w:szCs w:val="28"/>
          <w:lang w:val="uk-UA"/>
        </w:rPr>
        <w:t>(Пензай С., 2017)</w:t>
      </w:r>
      <w:r w:rsidR="00E14440" w:rsidRPr="008D751A">
        <w:rPr>
          <w:sz w:val="28"/>
          <w:szCs w:val="28"/>
          <w:lang w:val="uk-UA"/>
        </w:rPr>
        <w:t>.</w:t>
      </w:r>
    </w:p>
    <w:p w:rsidR="008D0FA2" w:rsidRPr="008D751A" w:rsidRDefault="00E14440" w:rsidP="00EA7A56">
      <w:pPr>
        <w:spacing w:line="360" w:lineRule="auto"/>
        <w:ind w:firstLine="720"/>
        <w:jc w:val="both"/>
        <w:rPr>
          <w:sz w:val="28"/>
          <w:szCs w:val="28"/>
          <w:lang w:val="uk-UA"/>
        </w:rPr>
      </w:pPr>
      <w:r w:rsidRPr="008D751A">
        <w:rPr>
          <w:sz w:val="28"/>
          <w:szCs w:val="28"/>
          <w:lang w:val="uk-UA"/>
        </w:rPr>
        <w:t xml:space="preserve">Вправи циклічного характеру сприятливо впливають на розумову </w:t>
      </w:r>
      <w:r w:rsidR="007138E3" w:rsidRPr="008D751A">
        <w:rPr>
          <w:sz w:val="28"/>
          <w:szCs w:val="28"/>
          <w:lang w:val="uk-UA"/>
        </w:rPr>
        <w:t>праце</w:t>
      </w:r>
      <w:r w:rsidRPr="008D751A">
        <w:rPr>
          <w:sz w:val="28"/>
          <w:szCs w:val="28"/>
          <w:lang w:val="uk-UA"/>
        </w:rPr>
        <w:t xml:space="preserve">здатність осіб </w:t>
      </w:r>
      <w:r w:rsidR="00B6058E" w:rsidRPr="008D751A">
        <w:rPr>
          <w:sz w:val="28"/>
          <w:szCs w:val="28"/>
          <w:lang w:val="uk-UA"/>
        </w:rPr>
        <w:t xml:space="preserve">другого зрілого та </w:t>
      </w:r>
      <w:r w:rsidR="004F1CFD" w:rsidRPr="008D751A">
        <w:rPr>
          <w:sz w:val="28"/>
          <w:szCs w:val="28"/>
          <w:lang w:val="uk-UA"/>
        </w:rPr>
        <w:t>похи</w:t>
      </w:r>
      <w:r w:rsidRPr="008D751A">
        <w:rPr>
          <w:sz w:val="28"/>
          <w:szCs w:val="28"/>
          <w:lang w:val="uk-UA"/>
        </w:rPr>
        <w:t>лого віку, що має велике значення для них.</w:t>
      </w:r>
      <w:r w:rsidR="00F6240D" w:rsidRPr="008D751A">
        <w:rPr>
          <w:sz w:val="28"/>
          <w:szCs w:val="28"/>
          <w:lang w:val="uk-UA"/>
        </w:rPr>
        <w:t xml:space="preserve"> </w:t>
      </w:r>
      <w:r w:rsidRPr="008D751A">
        <w:rPr>
          <w:sz w:val="28"/>
          <w:szCs w:val="28"/>
          <w:lang w:val="uk-UA"/>
        </w:rPr>
        <w:t xml:space="preserve">Застосування </w:t>
      </w:r>
      <w:r w:rsidR="00F6240D" w:rsidRPr="008D751A">
        <w:rPr>
          <w:sz w:val="28"/>
          <w:szCs w:val="28"/>
          <w:lang w:val="uk-UA"/>
        </w:rPr>
        <w:t>ц</w:t>
      </w:r>
      <w:r w:rsidR="002A4307" w:rsidRPr="008D751A">
        <w:rPr>
          <w:sz w:val="28"/>
          <w:szCs w:val="28"/>
          <w:lang w:val="uk-UA"/>
        </w:rPr>
        <w:t>их</w:t>
      </w:r>
      <w:r w:rsidRPr="008D751A">
        <w:rPr>
          <w:sz w:val="28"/>
          <w:szCs w:val="28"/>
          <w:lang w:val="uk-UA"/>
        </w:rPr>
        <w:t xml:space="preserve"> вправ ма</w:t>
      </w:r>
      <w:r w:rsidR="00F6240D" w:rsidRPr="008D751A">
        <w:rPr>
          <w:sz w:val="28"/>
          <w:szCs w:val="28"/>
          <w:lang w:val="uk-UA"/>
        </w:rPr>
        <w:t>є</w:t>
      </w:r>
      <w:r w:rsidRPr="008D751A">
        <w:rPr>
          <w:sz w:val="28"/>
          <w:szCs w:val="28"/>
          <w:lang w:val="uk-UA"/>
        </w:rPr>
        <w:t xml:space="preserve"> позитивний вплив на вищу нервову діяльність, рухові і ве</w:t>
      </w:r>
      <w:r w:rsidR="002A4307" w:rsidRPr="008D751A">
        <w:rPr>
          <w:sz w:val="28"/>
          <w:szCs w:val="28"/>
          <w:lang w:val="uk-UA"/>
        </w:rPr>
        <w:t>гетативні функції</w:t>
      </w:r>
      <w:r w:rsidRPr="008D751A">
        <w:rPr>
          <w:sz w:val="28"/>
          <w:szCs w:val="28"/>
          <w:lang w:val="uk-UA"/>
        </w:rPr>
        <w:t xml:space="preserve">. Показана, зокрема, доцільність включення в заняття з </w:t>
      </w:r>
      <w:r w:rsidR="002A4307" w:rsidRPr="008D751A">
        <w:rPr>
          <w:sz w:val="28"/>
          <w:szCs w:val="28"/>
          <w:lang w:val="uk-UA"/>
        </w:rPr>
        <w:t>ц</w:t>
      </w:r>
      <w:r w:rsidRPr="008D751A">
        <w:rPr>
          <w:sz w:val="28"/>
          <w:szCs w:val="28"/>
          <w:lang w:val="uk-UA"/>
        </w:rPr>
        <w:t xml:space="preserve">им </w:t>
      </w:r>
      <w:r w:rsidR="007138E3" w:rsidRPr="008D751A">
        <w:rPr>
          <w:sz w:val="28"/>
          <w:szCs w:val="28"/>
          <w:lang w:val="uk-UA"/>
        </w:rPr>
        <w:t>контингентом</w:t>
      </w:r>
      <w:r w:rsidRPr="008D751A">
        <w:rPr>
          <w:sz w:val="28"/>
          <w:szCs w:val="28"/>
          <w:lang w:val="uk-UA"/>
        </w:rPr>
        <w:t xml:space="preserve"> адекватних короткочасних швидкісних навантажень </w:t>
      </w:r>
      <w:r w:rsidR="007138E3" w:rsidRPr="008D751A">
        <w:rPr>
          <w:sz w:val="28"/>
          <w:szCs w:val="28"/>
          <w:lang w:val="uk-UA"/>
        </w:rPr>
        <w:t>у</w:t>
      </w:r>
      <w:r w:rsidRPr="008D751A">
        <w:rPr>
          <w:sz w:val="28"/>
          <w:szCs w:val="28"/>
          <w:lang w:val="uk-UA"/>
        </w:rPr>
        <w:t xml:space="preserve"> чергуванні з тривалими інтервалами відпочинку </w:t>
      </w:r>
      <w:r w:rsidR="007138E3" w:rsidRPr="008D751A">
        <w:rPr>
          <w:sz w:val="28"/>
          <w:szCs w:val="28"/>
          <w:lang w:val="uk-UA"/>
        </w:rPr>
        <w:t>(Пирогова О.</w:t>
      </w:r>
      <w:r w:rsidR="00B6058E" w:rsidRPr="008D751A">
        <w:rPr>
          <w:sz w:val="28"/>
          <w:szCs w:val="28"/>
          <w:lang w:val="uk-UA"/>
        </w:rPr>
        <w:t xml:space="preserve"> А., 20</w:t>
      </w:r>
      <w:r w:rsidR="007138E3" w:rsidRPr="008D751A">
        <w:rPr>
          <w:sz w:val="28"/>
          <w:szCs w:val="28"/>
          <w:lang w:val="uk-UA"/>
        </w:rPr>
        <w:t>1</w:t>
      </w:r>
      <w:r w:rsidR="00B6058E" w:rsidRPr="008D751A">
        <w:rPr>
          <w:sz w:val="28"/>
          <w:szCs w:val="28"/>
          <w:lang w:val="uk-UA"/>
        </w:rPr>
        <w:t>7</w:t>
      </w:r>
      <w:r w:rsidR="007138E3" w:rsidRPr="008D751A">
        <w:rPr>
          <w:sz w:val="28"/>
          <w:szCs w:val="28"/>
          <w:lang w:val="uk-UA"/>
        </w:rPr>
        <w:t>)</w:t>
      </w:r>
      <w:r w:rsidRPr="008D751A">
        <w:rPr>
          <w:sz w:val="28"/>
          <w:szCs w:val="28"/>
          <w:lang w:val="uk-UA"/>
        </w:rPr>
        <w:t>.</w:t>
      </w:r>
    </w:p>
    <w:p w:rsidR="008D0FA2" w:rsidRPr="008D751A" w:rsidRDefault="00E14440" w:rsidP="00EA7A56">
      <w:pPr>
        <w:spacing w:line="360" w:lineRule="auto"/>
        <w:ind w:firstLine="720"/>
        <w:jc w:val="both"/>
        <w:rPr>
          <w:sz w:val="28"/>
          <w:szCs w:val="28"/>
          <w:lang w:val="uk-UA"/>
        </w:rPr>
      </w:pPr>
      <w:r w:rsidRPr="008D751A">
        <w:rPr>
          <w:sz w:val="28"/>
          <w:szCs w:val="28"/>
          <w:lang w:val="uk-UA"/>
        </w:rPr>
        <w:t>Останніми роками проблема рухових можливостей при старінні послідовно вивчається у зв’язку з її значенням в системі оздоровчих заходів</w:t>
      </w:r>
      <w:r w:rsidR="007138E3" w:rsidRPr="008D751A">
        <w:rPr>
          <w:sz w:val="28"/>
          <w:szCs w:val="28"/>
          <w:lang w:val="uk-UA"/>
        </w:rPr>
        <w:t xml:space="preserve"> (Ковальов Я. А., 2012; Іващенко Л. Я., 2014)</w:t>
      </w:r>
      <w:r w:rsidRPr="008D751A">
        <w:rPr>
          <w:sz w:val="28"/>
          <w:szCs w:val="28"/>
          <w:lang w:val="uk-UA"/>
        </w:rPr>
        <w:t>. Для визначення критеріїв оптимум</w:t>
      </w:r>
      <w:r w:rsidR="007138E3" w:rsidRPr="008D751A">
        <w:rPr>
          <w:sz w:val="28"/>
          <w:szCs w:val="28"/>
          <w:lang w:val="uk-UA"/>
        </w:rPr>
        <w:t>ів</w:t>
      </w:r>
      <w:r w:rsidRPr="008D751A">
        <w:rPr>
          <w:sz w:val="28"/>
          <w:szCs w:val="28"/>
          <w:lang w:val="uk-UA"/>
        </w:rPr>
        <w:t xml:space="preserve"> </w:t>
      </w:r>
      <w:r w:rsidR="007138E3" w:rsidRPr="008D751A">
        <w:rPr>
          <w:sz w:val="28"/>
          <w:szCs w:val="28"/>
          <w:lang w:val="uk-UA"/>
        </w:rPr>
        <w:t xml:space="preserve">оздоровчо-рекреаційної </w:t>
      </w:r>
      <w:r w:rsidRPr="008D751A">
        <w:rPr>
          <w:sz w:val="28"/>
          <w:szCs w:val="28"/>
          <w:lang w:val="uk-UA"/>
        </w:rPr>
        <w:t xml:space="preserve">рухової активності в різні вікові періоди та норми фізичного навантаження необхідні експериментальні дослідження і всебічна оцінка динаміки </w:t>
      </w:r>
      <w:r w:rsidR="007138E3" w:rsidRPr="008D751A">
        <w:rPr>
          <w:sz w:val="28"/>
          <w:szCs w:val="28"/>
          <w:lang w:val="uk-UA"/>
        </w:rPr>
        <w:t xml:space="preserve">фізичних і </w:t>
      </w:r>
      <w:r w:rsidRPr="008D751A">
        <w:rPr>
          <w:sz w:val="28"/>
          <w:szCs w:val="28"/>
          <w:lang w:val="uk-UA"/>
        </w:rPr>
        <w:t xml:space="preserve">функціональних параметрів різних систем </w:t>
      </w:r>
      <w:r w:rsidR="002A4307" w:rsidRPr="008D751A">
        <w:rPr>
          <w:sz w:val="28"/>
          <w:szCs w:val="28"/>
          <w:lang w:val="uk-UA"/>
        </w:rPr>
        <w:t xml:space="preserve">організму </w:t>
      </w:r>
      <w:r w:rsidR="007138E3" w:rsidRPr="008D751A">
        <w:rPr>
          <w:sz w:val="28"/>
          <w:szCs w:val="28"/>
          <w:lang w:val="uk-UA"/>
        </w:rPr>
        <w:t>у</w:t>
      </w:r>
      <w:r w:rsidRPr="008D751A">
        <w:rPr>
          <w:sz w:val="28"/>
          <w:szCs w:val="28"/>
          <w:lang w:val="uk-UA"/>
        </w:rPr>
        <w:t xml:space="preserve"> процесі рухової діяльності</w:t>
      </w:r>
      <w:r w:rsidR="007138E3" w:rsidRPr="008D751A">
        <w:rPr>
          <w:sz w:val="28"/>
          <w:szCs w:val="28"/>
          <w:lang w:val="uk-UA"/>
        </w:rPr>
        <w:t xml:space="preserve">, що і зумовило актуальність </w:t>
      </w:r>
      <w:r w:rsidR="007138E3" w:rsidRPr="008D751A">
        <w:rPr>
          <w:sz w:val="28"/>
          <w:szCs w:val="28"/>
          <w:lang w:val="uk-UA"/>
        </w:rPr>
        <w:lastRenderedPageBreak/>
        <w:t>дослідження: «</w:t>
      </w:r>
      <w:r w:rsidR="00F26365" w:rsidRPr="008D751A">
        <w:rPr>
          <w:sz w:val="28"/>
          <w:szCs w:val="28"/>
          <w:lang w:val="uk-UA"/>
        </w:rPr>
        <w:t>Вплив оздоровчо-рекреаційних занять на фізіологічний і психофізичний стан осіб другого зрілого та похилого віку</w:t>
      </w:r>
      <w:r w:rsidR="007138E3" w:rsidRPr="008D751A">
        <w:rPr>
          <w:sz w:val="28"/>
          <w:szCs w:val="28"/>
          <w:lang w:val="uk-UA"/>
        </w:rPr>
        <w:t>»</w:t>
      </w:r>
      <w:r w:rsidRPr="008D751A">
        <w:rPr>
          <w:sz w:val="28"/>
          <w:szCs w:val="28"/>
          <w:lang w:val="uk-UA"/>
        </w:rPr>
        <w:t>.</w:t>
      </w:r>
    </w:p>
    <w:p w:rsidR="00EA7A56" w:rsidRPr="008D751A" w:rsidRDefault="00EA7A56" w:rsidP="00EA7A56">
      <w:pPr>
        <w:shd w:val="clear" w:color="000000" w:fill="FFFFFF"/>
        <w:spacing w:line="360" w:lineRule="auto"/>
        <w:ind w:firstLine="709"/>
        <w:jc w:val="both"/>
        <w:rPr>
          <w:color w:val="auto"/>
          <w:sz w:val="28"/>
          <w:szCs w:val="28"/>
          <w:lang w:val="uk-UA"/>
        </w:rPr>
      </w:pPr>
      <w:r w:rsidRPr="008D751A">
        <w:rPr>
          <w:b/>
          <w:color w:val="auto"/>
          <w:sz w:val="28"/>
          <w:szCs w:val="28"/>
          <w:lang w:val="uk-UA"/>
        </w:rPr>
        <w:t>Мета дослідження</w:t>
      </w:r>
      <w:r w:rsidR="00A06439" w:rsidRPr="008D751A">
        <w:rPr>
          <w:b/>
          <w:color w:val="auto"/>
          <w:sz w:val="28"/>
          <w:szCs w:val="28"/>
          <w:lang w:val="uk-UA"/>
        </w:rPr>
        <w:t>:</w:t>
      </w:r>
      <w:r w:rsidRPr="008D751A">
        <w:rPr>
          <w:color w:val="auto"/>
          <w:sz w:val="28"/>
          <w:szCs w:val="28"/>
          <w:lang w:val="uk-UA"/>
        </w:rPr>
        <w:t xml:space="preserve"> теоретично обґрунтувати та розробити методику </w:t>
      </w:r>
      <w:r w:rsidR="00B120CD" w:rsidRPr="008D751A">
        <w:rPr>
          <w:color w:val="auto"/>
          <w:sz w:val="28"/>
          <w:szCs w:val="28"/>
          <w:lang w:val="uk-UA"/>
        </w:rPr>
        <w:t>оздоровчо-рекреаційних занять для</w:t>
      </w:r>
      <w:r w:rsidRPr="008D751A">
        <w:rPr>
          <w:color w:val="auto"/>
          <w:sz w:val="28"/>
          <w:szCs w:val="28"/>
          <w:shd w:val="clear" w:color="auto" w:fill="FFFFFF"/>
          <w:lang w:val="uk-UA"/>
        </w:rPr>
        <w:t xml:space="preserve"> людей </w:t>
      </w:r>
      <w:r w:rsidR="00B6058E" w:rsidRPr="008D751A">
        <w:rPr>
          <w:sz w:val="28"/>
          <w:szCs w:val="28"/>
          <w:lang w:val="uk-UA"/>
        </w:rPr>
        <w:t xml:space="preserve">другого зрілого та </w:t>
      </w:r>
      <w:r w:rsidRPr="008D751A">
        <w:rPr>
          <w:color w:val="auto"/>
          <w:sz w:val="28"/>
          <w:szCs w:val="28"/>
          <w:shd w:val="clear" w:color="auto" w:fill="FFFFFF"/>
          <w:lang w:val="uk-UA"/>
        </w:rPr>
        <w:t>похилого віку</w:t>
      </w:r>
      <w:r w:rsidRPr="008D751A">
        <w:rPr>
          <w:color w:val="auto"/>
          <w:sz w:val="28"/>
          <w:szCs w:val="28"/>
          <w:lang w:val="uk-UA"/>
        </w:rPr>
        <w:t>.</w:t>
      </w:r>
    </w:p>
    <w:p w:rsidR="00EA7A56" w:rsidRPr="008D751A" w:rsidRDefault="00EA7A56" w:rsidP="00EA7A56">
      <w:pPr>
        <w:shd w:val="clear" w:color="000000" w:fill="FFFFFF"/>
        <w:spacing w:line="360" w:lineRule="auto"/>
        <w:ind w:firstLine="709"/>
        <w:jc w:val="both"/>
        <w:rPr>
          <w:b/>
          <w:color w:val="auto"/>
          <w:sz w:val="28"/>
          <w:szCs w:val="28"/>
          <w:lang w:val="uk-UA"/>
        </w:rPr>
      </w:pPr>
      <w:r w:rsidRPr="008D751A">
        <w:rPr>
          <w:b/>
          <w:color w:val="auto"/>
          <w:sz w:val="28"/>
          <w:szCs w:val="28"/>
          <w:lang w:val="uk-UA"/>
        </w:rPr>
        <w:t>Завдання дослідження:</w:t>
      </w:r>
    </w:p>
    <w:p w:rsidR="00EA7A56" w:rsidRPr="008D751A" w:rsidRDefault="00EA7A56" w:rsidP="00EA7A56">
      <w:pPr>
        <w:pStyle w:val="a6"/>
        <w:numPr>
          <w:ilvl w:val="0"/>
          <w:numId w:val="2"/>
        </w:numPr>
        <w:shd w:val="clear" w:color="000000" w:fill="FFFFFF"/>
        <w:spacing w:line="360" w:lineRule="auto"/>
        <w:ind w:left="426" w:hanging="426"/>
        <w:jc w:val="both"/>
        <w:rPr>
          <w:color w:val="auto"/>
          <w:sz w:val="28"/>
          <w:szCs w:val="28"/>
          <w:lang w:val="uk-UA"/>
        </w:rPr>
      </w:pPr>
      <w:r w:rsidRPr="008D751A">
        <w:rPr>
          <w:color w:val="auto"/>
          <w:sz w:val="28"/>
          <w:szCs w:val="28"/>
          <w:lang w:val="uk-UA"/>
        </w:rPr>
        <w:t xml:space="preserve">Узагальнити теоретичний і практичний досвід </w:t>
      </w:r>
      <w:r w:rsidR="00B120CD" w:rsidRPr="008D751A">
        <w:rPr>
          <w:color w:val="auto"/>
          <w:sz w:val="28"/>
          <w:szCs w:val="28"/>
          <w:lang w:val="uk-UA"/>
        </w:rPr>
        <w:t xml:space="preserve">про </w:t>
      </w:r>
      <w:r w:rsidR="00022224" w:rsidRPr="008D751A">
        <w:rPr>
          <w:sz w:val="28"/>
          <w:szCs w:val="28"/>
          <w:lang w:val="uk-UA"/>
        </w:rPr>
        <w:t>фізіологічний і психофізичний стан</w:t>
      </w:r>
      <w:r w:rsidR="00022224" w:rsidRPr="008D751A">
        <w:rPr>
          <w:color w:val="auto"/>
          <w:sz w:val="28"/>
          <w:szCs w:val="28"/>
          <w:shd w:val="clear" w:color="auto" w:fill="FFFFFF"/>
          <w:lang w:val="uk-UA"/>
        </w:rPr>
        <w:t xml:space="preserve"> </w:t>
      </w:r>
      <w:r w:rsidRPr="008D751A">
        <w:rPr>
          <w:color w:val="auto"/>
          <w:sz w:val="28"/>
          <w:szCs w:val="28"/>
          <w:shd w:val="clear" w:color="auto" w:fill="FFFFFF"/>
          <w:lang w:val="uk-UA"/>
        </w:rPr>
        <w:t xml:space="preserve">людей </w:t>
      </w:r>
      <w:r w:rsidR="00B6058E" w:rsidRPr="008D751A">
        <w:rPr>
          <w:sz w:val="28"/>
          <w:szCs w:val="28"/>
          <w:lang w:val="uk-UA"/>
        </w:rPr>
        <w:t xml:space="preserve">другого зрілого та </w:t>
      </w:r>
      <w:r w:rsidRPr="008D751A">
        <w:rPr>
          <w:color w:val="auto"/>
          <w:sz w:val="28"/>
          <w:szCs w:val="28"/>
          <w:shd w:val="clear" w:color="auto" w:fill="FFFFFF"/>
          <w:lang w:val="uk-UA"/>
        </w:rPr>
        <w:t>похилого віку</w:t>
      </w:r>
      <w:r w:rsidRPr="008D751A">
        <w:rPr>
          <w:color w:val="auto"/>
          <w:sz w:val="28"/>
          <w:szCs w:val="28"/>
          <w:lang w:val="uk-UA"/>
        </w:rPr>
        <w:t xml:space="preserve"> в процесі </w:t>
      </w:r>
      <w:r w:rsidR="00273B9A" w:rsidRPr="008D751A">
        <w:rPr>
          <w:color w:val="auto"/>
          <w:sz w:val="28"/>
          <w:szCs w:val="28"/>
          <w:lang w:val="uk-UA"/>
        </w:rPr>
        <w:t>оздоровчо-рекреаційної діяльності</w:t>
      </w:r>
      <w:r w:rsidRPr="008D751A">
        <w:rPr>
          <w:color w:val="auto"/>
          <w:sz w:val="28"/>
          <w:szCs w:val="28"/>
          <w:lang w:val="uk-UA"/>
        </w:rPr>
        <w:t>.</w:t>
      </w:r>
    </w:p>
    <w:p w:rsidR="00EA7A56" w:rsidRPr="008D751A" w:rsidRDefault="00EA7A56" w:rsidP="00EA7A56">
      <w:pPr>
        <w:pStyle w:val="a6"/>
        <w:numPr>
          <w:ilvl w:val="0"/>
          <w:numId w:val="2"/>
        </w:numPr>
        <w:shd w:val="clear" w:color="000000" w:fill="FFFFFF"/>
        <w:spacing w:line="360" w:lineRule="auto"/>
        <w:ind w:left="426" w:hanging="426"/>
        <w:jc w:val="both"/>
        <w:rPr>
          <w:color w:val="auto"/>
          <w:sz w:val="28"/>
          <w:szCs w:val="28"/>
          <w:lang w:val="uk-UA"/>
        </w:rPr>
      </w:pPr>
      <w:r w:rsidRPr="008D751A">
        <w:rPr>
          <w:color w:val="auto"/>
          <w:sz w:val="28"/>
          <w:szCs w:val="28"/>
          <w:lang w:val="uk-UA"/>
        </w:rPr>
        <w:t xml:space="preserve">Визначити рівень </w:t>
      </w:r>
      <w:r w:rsidR="00022224" w:rsidRPr="008D751A">
        <w:rPr>
          <w:sz w:val="28"/>
          <w:szCs w:val="28"/>
          <w:lang w:val="uk-UA"/>
        </w:rPr>
        <w:t>фізіологічного та психофізичного стану</w:t>
      </w:r>
      <w:r w:rsidR="00022224" w:rsidRPr="008D751A">
        <w:rPr>
          <w:color w:val="auto"/>
          <w:sz w:val="28"/>
          <w:szCs w:val="28"/>
          <w:shd w:val="clear" w:color="auto" w:fill="FFFFFF"/>
          <w:lang w:val="uk-UA"/>
        </w:rPr>
        <w:t xml:space="preserve"> </w:t>
      </w:r>
      <w:r w:rsidRPr="008D751A">
        <w:rPr>
          <w:color w:val="auto"/>
          <w:sz w:val="28"/>
          <w:szCs w:val="28"/>
          <w:shd w:val="clear" w:color="auto" w:fill="FFFFFF"/>
          <w:lang w:val="uk-UA"/>
        </w:rPr>
        <w:t xml:space="preserve">людей </w:t>
      </w:r>
      <w:r w:rsidR="00B6058E" w:rsidRPr="008D751A">
        <w:rPr>
          <w:sz w:val="28"/>
          <w:szCs w:val="28"/>
          <w:lang w:val="uk-UA"/>
        </w:rPr>
        <w:t xml:space="preserve">другого зрілого та </w:t>
      </w:r>
      <w:r w:rsidRPr="008D751A">
        <w:rPr>
          <w:color w:val="auto"/>
          <w:sz w:val="28"/>
          <w:szCs w:val="28"/>
          <w:shd w:val="clear" w:color="auto" w:fill="FFFFFF"/>
          <w:lang w:val="uk-UA"/>
        </w:rPr>
        <w:t>похилого віку</w:t>
      </w:r>
      <w:r w:rsidRPr="008D751A">
        <w:rPr>
          <w:color w:val="auto"/>
          <w:sz w:val="28"/>
          <w:szCs w:val="28"/>
          <w:lang w:val="uk-UA"/>
        </w:rPr>
        <w:t>.</w:t>
      </w:r>
    </w:p>
    <w:p w:rsidR="00EA7A56" w:rsidRPr="008D751A" w:rsidRDefault="00EA7A56" w:rsidP="00EA7A56">
      <w:pPr>
        <w:pStyle w:val="a6"/>
        <w:numPr>
          <w:ilvl w:val="0"/>
          <w:numId w:val="2"/>
        </w:numPr>
        <w:shd w:val="clear" w:color="000000" w:fill="FFFFFF"/>
        <w:spacing w:line="360" w:lineRule="auto"/>
        <w:ind w:left="426" w:hanging="426"/>
        <w:jc w:val="both"/>
        <w:rPr>
          <w:color w:val="auto"/>
          <w:sz w:val="28"/>
          <w:szCs w:val="28"/>
          <w:lang w:val="uk-UA"/>
        </w:rPr>
      </w:pPr>
      <w:r w:rsidRPr="008D751A">
        <w:rPr>
          <w:color w:val="auto"/>
          <w:sz w:val="28"/>
          <w:szCs w:val="28"/>
          <w:lang w:val="uk-UA"/>
        </w:rPr>
        <w:t xml:space="preserve">Розробити методику </w:t>
      </w:r>
      <w:r w:rsidR="006B1205" w:rsidRPr="008D751A">
        <w:rPr>
          <w:color w:val="auto"/>
          <w:sz w:val="28"/>
          <w:szCs w:val="28"/>
          <w:lang w:val="uk-UA"/>
        </w:rPr>
        <w:t>оздоровчо-рекреаційних занять для</w:t>
      </w:r>
      <w:r w:rsidR="006B1205" w:rsidRPr="008D751A">
        <w:rPr>
          <w:color w:val="auto"/>
          <w:sz w:val="28"/>
          <w:szCs w:val="28"/>
          <w:shd w:val="clear" w:color="auto" w:fill="FFFFFF"/>
          <w:lang w:val="uk-UA"/>
        </w:rPr>
        <w:t xml:space="preserve"> </w:t>
      </w:r>
      <w:r w:rsidR="00A06439" w:rsidRPr="008D751A">
        <w:rPr>
          <w:color w:val="auto"/>
          <w:sz w:val="28"/>
          <w:szCs w:val="28"/>
          <w:shd w:val="clear" w:color="auto" w:fill="FFFFFF"/>
          <w:lang w:val="uk-UA"/>
        </w:rPr>
        <w:t>осіб</w:t>
      </w:r>
      <w:r w:rsidR="006B1205" w:rsidRPr="008D751A">
        <w:rPr>
          <w:color w:val="auto"/>
          <w:sz w:val="28"/>
          <w:szCs w:val="28"/>
          <w:shd w:val="clear" w:color="auto" w:fill="FFFFFF"/>
          <w:lang w:val="uk-UA"/>
        </w:rPr>
        <w:t xml:space="preserve"> </w:t>
      </w:r>
      <w:r w:rsidR="00B6058E" w:rsidRPr="008D751A">
        <w:rPr>
          <w:sz w:val="28"/>
          <w:szCs w:val="28"/>
          <w:lang w:val="uk-UA"/>
        </w:rPr>
        <w:t xml:space="preserve">другого зрілого та </w:t>
      </w:r>
      <w:r w:rsidR="006B1205" w:rsidRPr="008D751A">
        <w:rPr>
          <w:color w:val="auto"/>
          <w:sz w:val="28"/>
          <w:szCs w:val="28"/>
          <w:shd w:val="clear" w:color="auto" w:fill="FFFFFF"/>
          <w:lang w:val="uk-UA"/>
        </w:rPr>
        <w:t>похилого віку</w:t>
      </w:r>
      <w:r w:rsidR="008A4B8B" w:rsidRPr="008D751A">
        <w:rPr>
          <w:color w:val="auto"/>
          <w:sz w:val="28"/>
          <w:szCs w:val="28"/>
          <w:lang w:val="uk-UA"/>
        </w:rPr>
        <w:t xml:space="preserve"> </w:t>
      </w:r>
      <w:r w:rsidRPr="008D751A">
        <w:rPr>
          <w:color w:val="auto"/>
          <w:sz w:val="28"/>
          <w:szCs w:val="28"/>
          <w:lang w:val="uk-UA"/>
        </w:rPr>
        <w:t>та дослідити її ефективність.</w:t>
      </w:r>
    </w:p>
    <w:p w:rsidR="00EA7A56" w:rsidRPr="008D751A" w:rsidRDefault="00EA7A56" w:rsidP="00EA7A56">
      <w:pPr>
        <w:shd w:val="clear" w:color="000000" w:fill="FFFFFF"/>
        <w:spacing w:line="360" w:lineRule="auto"/>
        <w:ind w:firstLine="709"/>
        <w:jc w:val="both"/>
        <w:rPr>
          <w:color w:val="auto"/>
          <w:sz w:val="28"/>
          <w:szCs w:val="28"/>
          <w:lang w:val="uk-UA"/>
        </w:rPr>
      </w:pPr>
      <w:r w:rsidRPr="008D751A">
        <w:rPr>
          <w:b/>
          <w:color w:val="auto"/>
          <w:sz w:val="28"/>
          <w:szCs w:val="28"/>
          <w:lang w:val="uk-UA"/>
        </w:rPr>
        <w:t>Об’єкт дослідження</w:t>
      </w:r>
      <w:r w:rsidR="00A06439" w:rsidRPr="008D751A">
        <w:rPr>
          <w:b/>
          <w:color w:val="auto"/>
          <w:sz w:val="28"/>
          <w:szCs w:val="28"/>
          <w:lang w:val="uk-UA"/>
        </w:rPr>
        <w:t>:</w:t>
      </w:r>
      <w:r w:rsidRPr="008D751A">
        <w:rPr>
          <w:color w:val="auto"/>
          <w:sz w:val="28"/>
          <w:szCs w:val="28"/>
          <w:lang w:val="uk-UA"/>
        </w:rPr>
        <w:t xml:space="preserve"> </w:t>
      </w:r>
      <w:r w:rsidR="00C152F7" w:rsidRPr="008D751A">
        <w:rPr>
          <w:color w:val="222222"/>
          <w:sz w:val="28"/>
          <w:szCs w:val="28"/>
          <w:shd w:val="clear" w:color="auto" w:fill="FFFFFF"/>
          <w:lang w:val="uk-UA"/>
        </w:rPr>
        <w:t xml:space="preserve">вплив оздоровчо-рекреаційних занять на </w:t>
      </w:r>
      <w:r w:rsidR="00022224" w:rsidRPr="008D751A">
        <w:rPr>
          <w:sz w:val="28"/>
          <w:szCs w:val="28"/>
          <w:lang w:val="uk-UA"/>
        </w:rPr>
        <w:t xml:space="preserve">фізіологічний і психофізичний </w:t>
      </w:r>
      <w:r w:rsidR="00C152F7" w:rsidRPr="008D751A">
        <w:rPr>
          <w:color w:val="222222"/>
          <w:sz w:val="28"/>
          <w:szCs w:val="28"/>
          <w:shd w:val="clear" w:color="auto" w:fill="FFFFFF"/>
          <w:lang w:val="uk-UA"/>
        </w:rPr>
        <w:t xml:space="preserve">стан осіб </w:t>
      </w:r>
      <w:r w:rsidR="00A06439" w:rsidRPr="008D751A">
        <w:rPr>
          <w:sz w:val="28"/>
          <w:szCs w:val="28"/>
          <w:lang w:val="uk-UA"/>
        </w:rPr>
        <w:t xml:space="preserve">другого зрілого та </w:t>
      </w:r>
      <w:r w:rsidR="00C152F7" w:rsidRPr="008D751A">
        <w:rPr>
          <w:color w:val="222222"/>
          <w:sz w:val="28"/>
          <w:szCs w:val="28"/>
          <w:shd w:val="clear" w:color="auto" w:fill="FFFFFF"/>
          <w:lang w:val="uk-UA"/>
        </w:rPr>
        <w:t>похилого віку</w:t>
      </w:r>
      <w:r w:rsidRPr="008D751A">
        <w:rPr>
          <w:color w:val="auto"/>
          <w:sz w:val="28"/>
          <w:szCs w:val="28"/>
          <w:lang w:val="uk-UA"/>
        </w:rPr>
        <w:t>.</w:t>
      </w:r>
    </w:p>
    <w:p w:rsidR="00EA7A56" w:rsidRPr="008D751A" w:rsidRDefault="00EA7A56" w:rsidP="00EA7A56">
      <w:pPr>
        <w:shd w:val="clear" w:color="000000" w:fill="FFFFFF"/>
        <w:spacing w:line="360" w:lineRule="auto"/>
        <w:ind w:firstLine="709"/>
        <w:jc w:val="both"/>
        <w:rPr>
          <w:color w:val="auto"/>
          <w:sz w:val="28"/>
          <w:szCs w:val="28"/>
          <w:lang w:val="uk-UA"/>
        </w:rPr>
      </w:pPr>
      <w:r w:rsidRPr="008D751A">
        <w:rPr>
          <w:b/>
          <w:color w:val="auto"/>
          <w:sz w:val="28"/>
          <w:szCs w:val="28"/>
          <w:lang w:val="uk-UA"/>
        </w:rPr>
        <w:t>Предмет дослідження</w:t>
      </w:r>
      <w:r w:rsidR="00A06439" w:rsidRPr="008D751A">
        <w:rPr>
          <w:b/>
          <w:color w:val="auto"/>
          <w:sz w:val="28"/>
          <w:szCs w:val="28"/>
          <w:lang w:val="uk-UA"/>
        </w:rPr>
        <w:t>:</w:t>
      </w:r>
      <w:r w:rsidR="00CE0A2E" w:rsidRPr="008D751A">
        <w:rPr>
          <w:color w:val="auto"/>
          <w:sz w:val="28"/>
          <w:szCs w:val="28"/>
          <w:lang w:val="uk-UA"/>
        </w:rPr>
        <w:t xml:space="preserve"> </w:t>
      </w:r>
      <w:r w:rsidR="00CE0A2E" w:rsidRPr="008D751A">
        <w:rPr>
          <w:sz w:val="28"/>
          <w:szCs w:val="28"/>
          <w:lang w:val="uk-UA"/>
        </w:rPr>
        <w:t>структура та зміст</w:t>
      </w:r>
      <w:r w:rsidR="00CE0A2E" w:rsidRPr="008D751A">
        <w:rPr>
          <w:lang w:val="uk-UA"/>
        </w:rPr>
        <w:t xml:space="preserve"> </w:t>
      </w:r>
      <w:r w:rsidR="00CE0A2E" w:rsidRPr="008D751A">
        <w:rPr>
          <w:color w:val="auto"/>
          <w:sz w:val="28"/>
          <w:szCs w:val="28"/>
          <w:lang w:val="uk-UA"/>
        </w:rPr>
        <w:t>методики оздоровчо-рекреаційних занять для</w:t>
      </w:r>
      <w:r w:rsidR="00CE0A2E" w:rsidRPr="008D751A">
        <w:rPr>
          <w:color w:val="auto"/>
          <w:sz w:val="28"/>
          <w:szCs w:val="28"/>
          <w:shd w:val="clear" w:color="auto" w:fill="FFFFFF"/>
          <w:lang w:val="uk-UA"/>
        </w:rPr>
        <w:t xml:space="preserve"> </w:t>
      </w:r>
      <w:r w:rsidR="00A06439" w:rsidRPr="008D751A">
        <w:rPr>
          <w:color w:val="auto"/>
          <w:sz w:val="28"/>
          <w:szCs w:val="28"/>
          <w:shd w:val="clear" w:color="auto" w:fill="FFFFFF"/>
          <w:lang w:val="uk-UA"/>
        </w:rPr>
        <w:t>осіб</w:t>
      </w:r>
      <w:r w:rsidR="00CE0A2E" w:rsidRPr="008D751A">
        <w:rPr>
          <w:color w:val="auto"/>
          <w:sz w:val="28"/>
          <w:szCs w:val="28"/>
          <w:shd w:val="clear" w:color="auto" w:fill="FFFFFF"/>
          <w:lang w:val="uk-UA"/>
        </w:rPr>
        <w:t xml:space="preserve"> </w:t>
      </w:r>
      <w:r w:rsidR="00A06439" w:rsidRPr="008D751A">
        <w:rPr>
          <w:sz w:val="28"/>
          <w:szCs w:val="28"/>
          <w:lang w:val="uk-UA"/>
        </w:rPr>
        <w:t xml:space="preserve">другого зрілого та </w:t>
      </w:r>
      <w:r w:rsidR="00CE0A2E" w:rsidRPr="008D751A">
        <w:rPr>
          <w:color w:val="auto"/>
          <w:sz w:val="28"/>
          <w:szCs w:val="28"/>
          <w:shd w:val="clear" w:color="auto" w:fill="FFFFFF"/>
          <w:lang w:val="uk-UA"/>
        </w:rPr>
        <w:t>похилого віку</w:t>
      </w:r>
      <w:r w:rsidRPr="008D751A">
        <w:rPr>
          <w:color w:val="auto"/>
          <w:sz w:val="28"/>
          <w:szCs w:val="28"/>
          <w:lang w:val="uk-UA"/>
        </w:rPr>
        <w:t>.</w:t>
      </w:r>
    </w:p>
    <w:p w:rsidR="00886F29" w:rsidRPr="008D751A" w:rsidRDefault="00EA7A56" w:rsidP="00886F29">
      <w:pPr>
        <w:shd w:val="clear" w:color="000000" w:fill="FFFFFF"/>
        <w:spacing w:line="360" w:lineRule="auto"/>
        <w:ind w:firstLine="709"/>
        <w:jc w:val="both"/>
        <w:rPr>
          <w:color w:val="auto"/>
          <w:sz w:val="28"/>
          <w:szCs w:val="28"/>
          <w:lang w:val="uk-UA"/>
        </w:rPr>
      </w:pPr>
      <w:r w:rsidRPr="008D751A">
        <w:rPr>
          <w:b/>
          <w:color w:val="auto"/>
          <w:sz w:val="28"/>
          <w:szCs w:val="28"/>
          <w:lang w:val="uk-UA"/>
        </w:rPr>
        <w:t>Методи дослідження.</w:t>
      </w:r>
      <w:r w:rsidRPr="008D751A">
        <w:rPr>
          <w:color w:val="auto"/>
          <w:sz w:val="28"/>
          <w:szCs w:val="28"/>
          <w:lang w:val="uk-UA"/>
        </w:rPr>
        <w:t xml:space="preserve"> Для успішного досягнення мети роботи та вирішення поставлених завдань використаний комплекс взаємодоповнюючих методів дослідження: </w:t>
      </w:r>
      <w:r w:rsidR="002E0B66" w:rsidRPr="008D751A">
        <w:rPr>
          <w:color w:val="auto"/>
          <w:sz w:val="28"/>
          <w:szCs w:val="28"/>
          <w:lang w:val="uk-UA"/>
        </w:rPr>
        <w:t xml:space="preserve">теоретичні: систематизація даних спеціальної науково-методичної літератури; педагогічні (педагогічне спостереження і педагогічний експеримент); фізіологічні (ЧСС, АТсист, АТдіаст, ЖЄЛ, проба Штанге, проба Генчі); методи </w:t>
      </w:r>
      <w:r w:rsidR="002E0B66" w:rsidRPr="008D751A">
        <w:rPr>
          <w:sz w:val="28"/>
          <w:szCs w:val="28"/>
          <w:lang w:val="uk-UA"/>
        </w:rPr>
        <w:t xml:space="preserve">визначення рівня </w:t>
      </w:r>
      <w:r w:rsidR="00022224" w:rsidRPr="008D751A">
        <w:rPr>
          <w:sz w:val="28"/>
          <w:szCs w:val="28"/>
          <w:lang w:val="uk-UA"/>
        </w:rPr>
        <w:t xml:space="preserve">фізичного стану </w:t>
      </w:r>
      <w:r w:rsidR="002E0B66" w:rsidRPr="008D751A">
        <w:rPr>
          <w:sz w:val="28"/>
          <w:szCs w:val="28"/>
          <w:lang w:val="uk-UA"/>
        </w:rPr>
        <w:t>(фізичної підготовленості, фізичного розвитку, фізичної працездатності);</w:t>
      </w:r>
      <w:r w:rsidR="002E0B66" w:rsidRPr="008D751A">
        <w:rPr>
          <w:color w:val="auto"/>
          <w:sz w:val="28"/>
          <w:szCs w:val="28"/>
          <w:lang w:val="uk-UA"/>
        </w:rPr>
        <w:t xml:space="preserve"> </w:t>
      </w:r>
      <w:r w:rsidR="00B90757" w:rsidRPr="008D751A">
        <w:rPr>
          <w:color w:val="auto"/>
          <w:sz w:val="28"/>
          <w:szCs w:val="28"/>
          <w:lang w:val="uk-UA"/>
        </w:rPr>
        <w:t xml:space="preserve">методи </w:t>
      </w:r>
      <w:r w:rsidR="00B90757" w:rsidRPr="008D751A">
        <w:rPr>
          <w:sz w:val="28"/>
          <w:szCs w:val="28"/>
          <w:lang w:val="uk-UA"/>
        </w:rPr>
        <w:t>дослідження емоційного стану</w:t>
      </w:r>
      <w:r w:rsidR="00B90757" w:rsidRPr="008D751A">
        <w:rPr>
          <w:color w:val="auto"/>
          <w:sz w:val="28"/>
          <w:szCs w:val="28"/>
          <w:lang w:val="uk-UA"/>
        </w:rPr>
        <w:t xml:space="preserve"> (проекційна методика ДАМ); </w:t>
      </w:r>
      <w:r w:rsidR="002E0B66" w:rsidRPr="008D751A">
        <w:rPr>
          <w:color w:val="auto"/>
          <w:sz w:val="28"/>
          <w:szCs w:val="28"/>
          <w:lang w:val="uk-UA"/>
        </w:rPr>
        <w:t>статистичні: кількісний і якісний аналіз отриманих даних із використанням методів математичної статистики</w:t>
      </w:r>
      <w:r w:rsidRPr="008D751A">
        <w:rPr>
          <w:color w:val="auto"/>
          <w:sz w:val="28"/>
          <w:szCs w:val="28"/>
          <w:lang w:val="uk-UA"/>
        </w:rPr>
        <w:t>.</w:t>
      </w:r>
    </w:p>
    <w:p w:rsidR="00EA7A56" w:rsidRPr="008D751A" w:rsidRDefault="00EA7A56" w:rsidP="00886F29">
      <w:pPr>
        <w:shd w:val="clear" w:color="000000" w:fill="FFFFFF"/>
        <w:spacing w:line="360" w:lineRule="auto"/>
        <w:ind w:firstLine="709"/>
        <w:jc w:val="both"/>
        <w:rPr>
          <w:sz w:val="28"/>
          <w:szCs w:val="28"/>
          <w:lang w:val="uk-UA"/>
        </w:rPr>
      </w:pPr>
      <w:r w:rsidRPr="008D751A">
        <w:rPr>
          <w:b/>
          <w:color w:val="auto"/>
          <w:sz w:val="28"/>
          <w:szCs w:val="28"/>
          <w:lang w:val="uk-UA"/>
        </w:rPr>
        <w:t>База дослідження:</w:t>
      </w:r>
      <w:r w:rsidRPr="008D751A">
        <w:rPr>
          <w:color w:val="auto"/>
          <w:sz w:val="28"/>
          <w:szCs w:val="28"/>
          <w:lang w:val="uk-UA"/>
        </w:rPr>
        <w:t xml:space="preserve"> </w:t>
      </w:r>
      <w:hyperlink r:id="rId9" w:history="1">
        <w:r w:rsidR="00886F29" w:rsidRPr="00E439E4">
          <w:rPr>
            <w:sz w:val="28"/>
            <w:szCs w:val="28"/>
            <w:lang w:val="uk-UA"/>
          </w:rPr>
          <w:t>Горбанівський геріатричний пансіонат</w:t>
        </w:r>
      </w:hyperlink>
      <w:r w:rsidR="00886F29" w:rsidRPr="008D751A">
        <w:rPr>
          <w:sz w:val="28"/>
          <w:szCs w:val="28"/>
          <w:lang w:val="uk-UA"/>
        </w:rPr>
        <w:t>.</w:t>
      </w:r>
    </w:p>
    <w:p w:rsidR="00EA7A56" w:rsidRPr="008D751A" w:rsidRDefault="00EA7A56" w:rsidP="00EA7A56">
      <w:pPr>
        <w:pStyle w:val="a3"/>
        <w:spacing w:before="0" w:beforeAutospacing="0" w:after="0" w:afterAutospacing="0" w:line="360" w:lineRule="auto"/>
        <w:ind w:firstLine="709"/>
        <w:jc w:val="both"/>
        <w:rPr>
          <w:b/>
          <w:sz w:val="28"/>
          <w:szCs w:val="28"/>
          <w:lang w:val="uk-UA"/>
        </w:rPr>
      </w:pPr>
      <w:r w:rsidRPr="008D751A">
        <w:rPr>
          <w:b/>
          <w:sz w:val="28"/>
          <w:szCs w:val="28"/>
          <w:lang w:val="uk-UA"/>
        </w:rPr>
        <w:t>Практичне значення роботи.</w:t>
      </w:r>
      <w:r w:rsidRPr="008D751A">
        <w:rPr>
          <w:sz w:val="28"/>
          <w:szCs w:val="28"/>
          <w:lang w:val="uk-UA"/>
        </w:rPr>
        <w:t xml:space="preserve"> Дослідження да</w:t>
      </w:r>
      <w:r w:rsidR="00C54B7E" w:rsidRPr="008D751A">
        <w:rPr>
          <w:sz w:val="28"/>
          <w:szCs w:val="28"/>
          <w:lang w:val="uk-UA"/>
        </w:rPr>
        <w:t>сть</w:t>
      </w:r>
      <w:r w:rsidRPr="008D751A">
        <w:rPr>
          <w:sz w:val="28"/>
          <w:szCs w:val="28"/>
          <w:lang w:val="uk-UA"/>
        </w:rPr>
        <w:t xml:space="preserve"> змогу </w:t>
      </w:r>
      <w:r w:rsidR="00C54B7E" w:rsidRPr="008D751A">
        <w:rPr>
          <w:sz w:val="28"/>
          <w:szCs w:val="28"/>
          <w:lang w:val="uk-UA"/>
        </w:rPr>
        <w:t xml:space="preserve">лікарям, </w:t>
      </w:r>
      <w:r w:rsidRPr="008D751A">
        <w:rPr>
          <w:sz w:val="28"/>
          <w:szCs w:val="28"/>
          <w:lang w:val="uk-UA"/>
        </w:rPr>
        <w:t>соціальним робітникам, реабілітологам</w:t>
      </w:r>
      <w:r w:rsidR="00C54B7E" w:rsidRPr="008D751A">
        <w:rPr>
          <w:sz w:val="28"/>
          <w:szCs w:val="28"/>
          <w:lang w:val="uk-UA"/>
        </w:rPr>
        <w:t xml:space="preserve">, психологам </w:t>
      </w:r>
      <w:r w:rsidRPr="008D751A">
        <w:rPr>
          <w:sz w:val="28"/>
          <w:szCs w:val="28"/>
          <w:lang w:val="uk-UA"/>
        </w:rPr>
        <w:t xml:space="preserve">на основі </w:t>
      </w:r>
      <w:r w:rsidR="00A06439" w:rsidRPr="008D751A">
        <w:rPr>
          <w:sz w:val="28"/>
          <w:szCs w:val="28"/>
          <w:lang w:val="uk-UA"/>
        </w:rPr>
        <w:t>розроб</w:t>
      </w:r>
      <w:r w:rsidRPr="008D751A">
        <w:rPr>
          <w:sz w:val="28"/>
          <w:szCs w:val="28"/>
          <w:lang w:val="uk-UA"/>
        </w:rPr>
        <w:t xml:space="preserve">леної методики в процесі </w:t>
      </w:r>
      <w:r w:rsidR="00C54B7E" w:rsidRPr="008D751A">
        <w:rPr>
          <w:sz w:val="28"/>
          <w:szCs w:val="28"/>
          <w:lang w:val="uk-UA"/>
        </w:rPr>
        <w:t xml:space="preserve">оздоровчо-рекреаційної діяльності </w:t>
      </w:r>
      <w:r w:rsidRPr="008D751A">
        <w:rPr>
          <w:sz w:val="28"/>
          <w:szCs w:val="28"/>
          <w:lang w:val="uk-UA"/>
        </w:rPr>
        <w:t xml:space="preserve">ефективно </w:t>
      </w:r>
      <w:r w:rsidRPr="008D751A">
        <w:rPr>
          <w:sz w:val="28"/>
          <w:szCs w:val="28"/>
          <w:lang w:val="uk-UA"/>
        </w:rPr>
        <w:lastRenderedPageBreak/>
        <w:t xml:space="preserve">організовувати терапевтичні та корекційні підходи, враховуючи аспекти змін </w:t>
      </w:r>
      <w:r w:rsidR="00022224" w:rsidRPr="008D751A">
        <w:rPr>
          <w:sz w:val="28"/>
          <w:szCs w:val="28"/>
          <w:lang w:val="uk-UA"/>
        </w:rPr>
        <w:t xml:space="preserve">фізіологічного та психофізичного </w:t>
      </w:r>
      <w:r w:rsidRPr="008D751A">
        <w:rPr>
          <w:sz w:val="28"/>
          <w:szCs w:val="28"/>
          <w:lang w:val="uk-UA"/>
        </w:rPr>
        <w:t>стан</w:t>
      </w:r>
      <w:r w:rsidR="00C54B7E" w:rsidRPr="008D751A">
        <w:rPr>
          <w:sz w:val="28"/>
          <w:szCs w:val="28"/>
          <w:lang w:val="uk-UA"/>
        </w:rPr>
        <w:t>у</w:t>
      </w:r>
      <w:r w:rsidRPr="008D751A">
        <w:rPr>
          <w:sz w:val="28"/>
          <w:szCs w:val="28"/>
          <w:lang w:val="uk-UA"/>
        </w:rPr>
        <w:t xml:space="preserve"> </w:t>
      </w:r>
      <w:r w:rsidR="00A06439" w:rsidRPr="008D751A">
        <w:rPr>
          <w:sz w:val="28"/>
          <w:szCs w:val="28"/>
          <w:lang w:val="uk-UA"/>
        </w:rPr>
        <w:t>осіб</w:t>
      </w:r>
      <w:r w:rsidRPr="008D751A">
        <w:rPr>
          <w:sz w:val="28"/>
          <w:szCs w:val="28"/>
          <w:lang w:val="uk-UA"/>
        </w:rPr>
        <w:t xml:space="preserve"> </w:t>
      </w:r>
      <w:r w:rsidR="00A06439" w:rsidRPr="008D751A">
        <w:rPr>
          <w:sz w:val="28"/>
          <w:szCs w:val="28"/>
          <w:lang w:val="uk-UA"/>
        </w:rPr>
        <w:t xml:space="preserve">другого зрілого та </w:t>
      </w:r>
      <w:r w:rsidR="00C54B7E" w:rsidRPr="008D751A">
        <w:rPr>
          <w:sz w:val="28"/>
          <w:szCs w:val="28"/>
          <w:lang w:val="uk-UA"/>
        </w:rPr>
        <w:t>похилого віку</w:t>
      </w:r>
      <w:r w:rsidRPr="008D751A">
        <w:rPr>
          <w:sz w:val="28"/>
          <w:szCs w:val="28"/>
          <w:lang w:val="uk-UA"/>
        </w:rPr>
        <w:t>.</w:t>
      </w:r>
    </w:p>
    <w:p w:rsidR="00EA7A56" w:rsidRPr="008D751A" w:rsidRDefault="00EA7A56" w:rsidP="00EA7A56">
      <w:pPr>
        <w:pStyle w:val="31"/>
        <w:tabs>
          <w:tab w:val="left" w:pos="1800"/>
        </w:tabs>
        <w:spacing w:after="0" w:line="360" w:lineRule="auto"/>
        <w:ind w:firstLine="709"/>
        <w:jc w:val="both"/>
        <w:rPr>
          <w:sz w:val="28"/>
          <w:szCs w:val="28"/>
          <w:lang w:val="uk-UA"/>
        </w:rPr>
      </w:pPr>
      <w:r w:rsidRPr="008D751A">
        <w:rPr>
          <w:b/>
          <w:sz w:val="28"/>
          <w:szCs w:val="28"/>
          <w:lang w:val="uk-UA"/>
        </w:rPr>
        <w:t xml:space="preserve">Апробація результатів дослідження. </w:t>
      </w:r>
      <w:r w:rsidRPr="008D751A">
        <w:rPr>
          <w:sz w:val="28"/>
          <w:szCs w:val="28"/>
          <w:lang w:val="uk-UA"/>
        </w:rPr>
        <w:t xml:space="preserve">Матеріали роботи та результати дослідження представлені на </w:t>
      </w:r>
      <w:r w:rsidR="00122D75" w:rsidRPr="008D751A">
        <w:rPr>
          <w:sz w:val="28"/>
          <w:szCs w:val="28"/>
          <w:lang w:val="uk-UA"/>
        </w:rPr>
        <w:t>V Регіональній науково-практичній конференції «Сучасні реабілітаційно-спортивні технології: теорія і практика» (Полтава, лютий 202</w:t>
      </w:r>
      <w:r w:rsidR="00A06439" w:rsidRPr="008D751A">
        <w:rPr>
          <w:sz w:val="28"/>
          <w:szCs w:val="28"/>
          <w:lang w:val="uk-UA"/>
        </w:rPr>
        <w:t>1</w:t>
      </w:r>
      <w:r w:rsidR="00122D75" w:rsidRPr="008D751A">
        <w:rPr>
          <w:sz w:val="28"/>
          <w:szCs w:val="28"/>
          <w:lang w:val="uk-UA"/>
        </w:rPr>
        <w:t xml:space="preserve"> р.)</w:t>
      </w:r>
      <w:r w:rsidRPr="008D751A">
        <w:rPr>
          <w:sz w:val="28"/>
          <w:szCs w:val="28"/>
          <w:lang w:val="uk-UA"/>
        </w:rPr>
        <w:t>.</w:t>
      </w:r>
    </w:p>
    <w:p w:rsidR="00EA7A56" w:rsidRPr="008D751A" w:rsidRDefault="00EA7A56" w:rsidP="00EA7A56">
      <w:pPr>
        <w:pStyle w:val="a3"/>
        <w:spacing w:before="0" w:beforeAutospacing="0" w:after="0" w:afterAutospacing="0" w:line="360" w:lineRule="auto"/>
        <w:jc w:val="center"/>
        <w:rPr>
          <w:b/>
          <w:sz w:val="28"/>
          <w:szCs w:val="28"/>
          <w:bdr w:val="none" w:sz="0" w:space="0" w:color="auto" w:frame="1"/>
          <w:lang w:val="uk-UA"/>
        </w:rPr>
      </w:pPr>
      <w:r w:rsidRPr="008D751A">
        <w:rPr>
          <w:sz w:val="28"/>
          <w:szCs w:val="28"/>
          <w:bdr w:val="none" w:sz="0" w:space="0" w:color="auto" w:frame="1"/>
          <w:lang w:val="uk-UA"/>
        </w:rPr>
        <w:br w:type="page"/>
      </w:r>
      <w:r w:rsidRPr="008D751A">
        <w:rPr>
          <w:b/>
          <w:sz w:val="28"/>
          <w:szCs w:val="28"/>
          <w:bdr w:val="none" w:sz="0" w:space="0" w:color="auto" w:frame="1"/>
          <w:lang w:val="uk-UA"/>
        </w:rPr>
        <w:lastRenderedPageBreak/>
        <w:t>РОЗДІЛ 1</w:t>
      </w:r>
    </w:p>
    <w:p w:rsidR="00EA7A56" w:rsidRPr="008D751A" w:rsidRDefault="00E63573" w:rsidP="00EA7A56">
      <w:pPr>
        <w:spacing w:line="276" w:lineRule="auto"/>
        <w:jc w:val="center"/>
        <w:rPr>
          <w:b/>
          <w:color w:val="auto"/>
          <w:sz w:val="28"/>
          <w:szCs w:val="28"/>
          <w:lang w:val="uk-UA"/>
        </w:rPr>
      </w:pPr>
      <w:r w:rsidRPr="008D751A">
        <w:rPr>
          <w:b/>
          <w:sz w:val="28"/>
          <w:szCs w:val="28"/>
          <w:lang w:val="uk-UA"/>
        </w:rPr>
        <w:t>ОСОБЛИВОСТІ ФІЗІОЛОГІЧНОГО ТА</w:t>
      </w:r>
      <w:r w:rsidRPr="008D751A">
        <w:rPr>
          <w:sz w:val="28"/>
          <w:szCs w:val="28"/>
          <w:lang w:val="uk-UA"/>
        </w:rPr>
        <w:t xml:space="preserve"> </w:t>
      </w:r>
      <w:r w:rsidRPr="008D751A">
        <w:rPr>
          <w:b/>
          <w:sz w:val="28"/>
          <w:szCs w:val="28"/>
          <w:lang w:val="uk-UA"/>
        </w:rPr>
        <w:t>ПСИХОФІЗИЧНОГО СТАНУ ОСІБ ДРУГОГО ЗРІЛОГО ТА</w:t>
      </w:r>
      <w:r w:rsidRPr="008D751A">
        <w:rPr>
          <w:sz w:val="28"/>
          <w:szCs w:val="28"/>
          <w:lang w:val="uk-UA"/>
        </w:rPr>
        <w:t xml:space="preserve"> </w:t>
      </w:r>
      <w:r w:rsidRPr="008D751A">
        <w:rPr>
          <w:b/>
          <w:sz w:val="28"/>
          <w:szCs w:val="28"/>
          <w:lang w:val="uk-UA"/>
        </w:rPr>
        <w:t>ПОХИЛОГО ВІКУ</w:t>
      </w:r>
    </w:p>
    <w:p w:rsidR="00EA7A56" w:rsidRPr="008D751A" w:rsidRDefault="00EA7A56" w:rsidP="00EA7A56">
      <w:pPr>
        <w:spacing w:line="360" w:lineRule="auto"/>
        <w:ind w:firstLine="709"/>
        <w:jc w:val="both"/>
        <w:rPr>
          <w:b/>
          <w:color w:val="auto"/>
          <w:sz w:val="28"/>
          <w:szCs w:val="28"/>
          <w:lang w:val="uk-UA"/>
        </w:rPr>
      </w:pPr>
    </w:p>
    <w:p w:rsidR="00EA7A56" w:rsidRPr="008D751A" w:rsidRDefault="00E63573" w:rsidP="00EA7A56">
      <w:pPr>
        <w:pStyle w:val="a6"/>
        <w:numPr>
          <w:ilvl w:val="1"/>
          <w:numId w:val="3"/>
        </w:numPr>
        <w:spacing w:line="276" w:lineRule="auto"/>
        <w:jc w:val="both"/>
        <w:rPr>
          <w:b/>
          <w:color w:val="auto"/>
          <w:sz w:val="28"/>
          <w:szCs w:val="28"/>
          <w:lang w:val="uk-UA"/>
        </w:rPr>
      </w:pPr>
      <w:r w:rsidRPr="008D751A">
        <w:rPr>
          <w:b/>
          <w:sz w:val="28"/>
          <w:szCs w:val="28"/>
          <w:lang w:val="uk-UA"/>
        </w:rPr>
        <w:t>Вікові особливості людей другого зрілого та похилого віку</w:t>
      </w:r>
    </w:p>
    <w:p w:rsidR="00E63573" w:rsidRPr="008D751A" w:rsidRDefault="00E63573" w:rsidP="00EA7A56">
      <w:pPr>
        <w:spacing w:line="360" w:lineRule="auto"/>
        <w:ind w:firstLine="709"/>
        <w:jc w:val="both"/>
        <w:rPr>
          <w:color w:val="auto"/>
          <w:sz w:val="28"/>
          <w:szCs w:val="28"/>
          <w:lang w:val="uk-UA"/>
        </w:rPr>
      </w:pPr>
    </w:p>
    <w:p w:rsidR="00EA7A56" w:rsidRPr="008D751A" w:rsidRDefault="00E63573" w:rsidP="00EA7A56">
      <w:pPr>
        <w:spacing w:line="360" w:lineRule="auto"/>
        <w:ind w:firstLine="709"/>
        <w:jc w:val="both"/>
        <w:rPr>
          <w:color w:val="auto"/>
          <w:sz w:val="28"/>
          <w:szCs w:val="28"/>
          <w:shd w:val="clear" w:color="auto" w:fill="FFFFFF"/>
          <w:lang w:val="uk-UA"/>
        </w:rPr>
      </w:pPr>
      <w:r w:rsidRPr="008D751A">
        <w:rPr>
          <w:color w:val="auto"/>
          <w:sz w:val="28"/>
          <w:szCs w:val="28"/>
          <w:lang w:val="uk-UA"/>
        </w:rPr>
        <w:t>Другий зрілий і п</w:t>
      </w:r>
      <w:r w:rsidR="00EA7A56" w:rsidRPr="008D751A">
        <w:rPr>
          <w:color w:val="auto"/>
          <w:sz w:val="28"/>
          <w:szCs w:val="28"/>
          <w:lang w:val="uk-UA"/>
        </w:rPr>
        <w:t>охилий вік – заключн</w:t>
      </w:r>
      <w:r w:rsidR="009015D2" w:rsidRPr="008D751A">
        <w:rPr>
          <w:color w:val="auto"/>
          <w:sz w:val="28"/>
          <w:szCs w:val="28"/>
          <w:lang w:val="uk-UA"/>
        </w:rPr>
        <w:t>і</w:t>
      </w:r>
      <w:r w:rsidR="00EA7A56" w:rsidRPr="008D751A">
        <w:rPr>
          <w:color w:val="auto"/>
          <w:sz w:val="28"/>
          <w:szCs w:val="28"/>
          <w:lang w:val="uk-UA"/>
        </w:rPr>
        <w:t xml:space="preserve"> період</w:t>
      </w:r>
      <w:r w:rsidR="009015D2" w:rsidRPr="008D751A">
        <w:rPr>
          <w:color w:val="auto"/>
          <w:sz w:val="28"/>
          <w:szCs w:val="28"/>
          <w:lang w:val="uk-UA"/>
        </w:rPr>
        <w:t>и</w:t>
      </w:r>
      <w:r w:rsidR="00EA7A56" w:rsidRPr="008D751A">
        <w:rPr>
          <w:color w:val="auto"/>
          <w:sz w:val="28"/>
          <w:szCs w:val="28"/>
          <w:lang w:val="uk-UA"/>
        </w:rPr>
        <w:t xml:space="preserve"> онтогенезу, яскравим</w:t>
      </w:r>
      <w:r w:rsidR="009015D2" w:rsidRPr="008D751A">
        <w:rPr>
          <w:color w:val="auto"/>
          <w:sz w:val="28"/>
          <w:szCs w:val="28"/>
          <w:lang w:val="uk-UA"/>
        </w:rPr>
        <w:t>и</w:t>
      </w:r>
      <w:r w:rsidR="00EA7A56" w:rsidRPr="008D751A">
        <w:rPr>
          <w:color w:val="auto"/>
          <w:sz w:val="28"/>
          <w:szCs w:val="28"/>
          <w:lang w:val="uk-UA"/>
        </w:rPr>
        <w:t xml:space="preserve"> вияв</w:t>
      </w:r>
      <w:r w:rsidR="009015D2" w:rsidRPr="008D751A">
        <w:rPr>
          <w:color w:val="auto"/>
          <w:sz w:val="28"/>
          <w:szCs w:val="28"/>
          <w:lang w:val="uk-UA"/>
        </w:rPr>
        <w:t>а</w:t>
      </w:r>
      <w:r w:rsidR="00EA7A56" w:rsidRPr="008D751A">
        <w:rPr>
          <w:color w:val="auto"/>
          <w:sz w:val="28"/>
          <w:szCs w:val="28"/>
          <w:lang w:val="uk-UA"/>
        </w:rPr>
        <w:t>м</w:t>
      </w:r>
      <w:r w:rsidR="009015D2" w:rsidRPr="008D751A">
        <w:rPr>
          <w:color w:val="auto"/>
          <w:sz w:val="28"/>
          <w:szCs w:val="28"/>
          <w:lang w:val="uk-UA"/>
        </w:rPr>
        <w:t>и</w:t>
      </w:r>
      <w:r w:rsidR="00EA7A56" w:rsidRPr="008D751A">
        <w:rPr>
          <w:color w:val="auto"/>
          <w:sz w:val="28"/>
          <w:szCs w:val="28"/>
          <w:lang w:val="uk-UA"/>
        </w:rPr>
        <w:t xml:space="preserve"> як</w:t>
      </w:r>
      <w:r w:rsidR="009015D2" w:rsidRPr="008D751A">
        <w:rPr>
          <w:color w:val="auto"/>
          <w:sz w:val="28"/>
          <w:szCs w:val="28"/>
          <w:lang w:val="uk-UA"/>
        </w:rPr>
        <w:t>их</w:t>
      </w:r>
      <w:r w:rsidR="00EA7A56" w:rsidRPr="008D751A">
        <w:rPr>
          <w:color w:val="auto"/>
          <w:sz w:val="28"/>
          <w:szCs w:val="28"/>
          <w:lang w:val="uk-UA"/>
        </w:rPr>
        <w:t xml:space="preserve"> є процес старіння. Старіння – біологічне явище, властиве всім формам живої матерії. Нині існує досить багато дефініцій поняття «старість». Зокрема, </w:t>
      </w:r>
      <w:r w:rsidR="00CA4659" w:rsidRPr="008D751A">
        <w:rPr>
          <w:color w:val="auto"/>
          <w:sz w:val="28"/>
          <w:szCs w:val="28"/>
          <w:lang w:val="uk-UA"/>
        </w:rPr>
        <w:t>О</w:t>
      </w:r>
      <w:r w:rsidR="00EA7A56" w:rsidRPr="008D751A">
        <w:rPr>
          <w:color w:val="auto"/>
          <w:sz w:val="28"/>
          <w:szCs w:val="28"/>
          <w:lang w:val="uk-UA"/>
        </w:rPr>
        <w:t>. </w:t>
      </w:r>
      <w:r w:rsidR="00CA4659" w:rsidRPr="008D751A">
        <w:rPr>
          <w:color w:val="auto"/>
          <w:sz w:val="28"/>
          <w:szCs w:val="28"/>
          <w:lang w:val="uk-UA"/>
        </w:rPr>
        <w:t>Андреєва</w:t>
      </w:r>
      <w:r w:rsidR="00EA7A56" w:rsidRPr="008D751A">
        <w:rPr>
          <w:color w:val="auto"/>
          <w:sz w:val="28"/>
          <w:szCs w:val="28"/>
          <w:lang w:val="uk-UA"/>
        </w:rPr>
        <w:t xml:space="preserve"> [</w:t>
      </w:r>
      <w:r w:rsidR="00331BE8" w:rsidRPr="008D751A">
        <w:rPr>
          <w:color w:val="auto"/>
          <w:sz w:val="28"/>
          <w:szCs w:val="28"/>
          <w:lang w:val="uk-UA"/>
        </w:rPr>
        <w:t>7</w:t>
      </w:r>
      <w:r w:rsidR="00EA7A56" w:rsidRPr="008D751A">
        <w:rPr>
          <w:color w:val="auto"/>
          <w:sz w:val="28"/>
          <w:szCs w:val="28"/>
          <w:lang w:val="uk-UA"/>
        </w:rPr>
        <w:t>] розгляда</w:t>
      </w:r>
      <w:r w:rsidR="00CA4659" w:rsidRPr="008D751A">
        <w:rPr>
          <w:color w:val="auto"/>
          <w:sz w:val="28"/>
          <w:szCs w:val="28"/>
          <w:lang w:val="uk-UA"/>
        </w:rPr>
        <w:t>є</w:t>
      </w:r>
      <w:r w:rsidR="00EA7A56" w:rsidRPr="008D751A">
        <w:rPr>
          <w:color w:val="auto"/>
          <w:sz w:val="28"/>
          <w:szCs w:val="28"/>
          <w:lang w:val="uk-UA"/>
        </w:rPr>
        <w:t xml:space="preserve"> старіння як поступове ослаблення активності клітин за рахунок зміни фізико-хімічної структури клітинної речовини. На думку </w:t>
      </w:r>
      <w:r w:rsidR="00A6327D" w:rsidRPr="008D751A">
        <w:rPr>
          <w:sz w:val="28"/>
          <w:szCs w:val="28"/>
          <w:lang w:val="uk-UA"/>
        </w:rPr>
        <w:t>Хойфт Г.</w:t>
      </w:r>
      <w:r w:rsidR="00A6327D" w:rsidRPr="008D751A">
        <w:rPr>
          <w:color w:val="auto"/>
          <w:sz w:val="28"/>
          <w:szCs w:val="28"/>
          <w:lang w:val="uk-UA"/>
        </w:rPr>
        <w:t xml:space="preserve"> </w:t>
      </w:r>
      <w:r w:rsidR="00EA7A56" w:rsidRPr="008D751A">
        <w:rPr>
          <w:color w:val="auto"/>
          <w:sz w:val="28"/>
          <w:szCs w:val="28"/>
          <w:lang w:val="uk-UA"/>
        </w:rPr>
        <w:t>[</w:t>
      </w:r>
      <w:r w:rsidR="00A6327D" w:rsidRPr="008D751A">
        <w:rPr>
          <w:color w:val="auto"/>
          <w:sz w:val="28"/>
          <w:szCs w:val="28"/>
          <w:lang w:val="uk-UA"/>
        </w:rPr>
        <w:t>55</w:t>
      </w:r>
      <w:r w:rsidR="00EA7A56" w:rsidRPr="008D751A">
        <w:rPr>
          <w:color w:val="auto"/>
          <w:sz w:val="28"/>
          <w:szCs w:val="28"/>
          <w:lang w:val="uk-UA"/>
        </w:rPr>
        <w:t xml:space="preserve">], зміст процесу старіння полягає у зниженні поведінкової, фізіологічної та біохімічної адаптації до внутрішнього та зовнішнього середовищ. </w:t>
      </w:r>
      <w:r w:rsidR="00A6327D" w:rsidRPr="008D751A">
        <w:rPr>
          <w:color w:val="auto"/>
          <w:sz w:val="28"/>
          <w:szCs w:val="28"/>
          <w:lang w:val="uk-UA"/>
        </w:rPr>
        <w:t>О</w:t>
      </w:r>
      <w:r w:rsidR="00EA7A56" w:rsidRPr="008D751A">
        <w:rPr>
          <w:color w:val="auto"/>
          <w:sz w:val="28"/>
          <w:szCs w:val="28"/>
          <w:lang w:val="uk-UA"/>
        </w:rPr>
        <w:t>. Ко</w:t>
      </w:r>
      <w:r w:rsidR="00A6327D" w:rsidRPr="008D751A">
        <w:rPr>
          <w:color w:val="auto"/>
          <w:sz w:val="28"/>
          <w:szCs w:val="28"/>
          <w:lang w:val="uk-UA"/>
        </w:rPr>
        <w:t>кун</w:t>
      </w:r>
      <w:r w:rsidR="00EA7A56" w:rsidRPr="008D751A">
        <w:rPr>
          <w:color w:val="auto"/>
          <w:sz w:val="28"/>
          <w:szCs w:val="28"/>
          <w:lang w:val="uk-UA"/>
        </w:rPr>
        <w:t xml:space="preserve"> [</w:t>
      </w:r>
      <w:r w:rsidR="00A6327D" w:rsidRPr="008D751A">
        <w:rPr>
          <w:color w:val="auto"/>
          <w:sz w:val="28"/>
          <w:szCs w:val="28"/>
          <w:lang w:val="uk-UA"/>
        </w:rPr>
        <w:t>28</w:t>
      </w:r>
      <w:r w:rsidR="00EA7A56" w:rsidRPr="008D751A">
        <w:rPr>
          <w:color w:val="auto"/>
          <w:sz w:val="28"/>
          <w:szCs w:val="28"/>
          <w:lang w:val="uk-UA"/>
        </w:rPr>
        <w:t xml:space="preserve">] визначає процес старіння як зміну поведінки організму з віком, що призводить до зниження життєдіяльності людини. Науковець доводить, що старіння є поступовим і руйнівним процесом. Така думка пов’язана з тим, що старіння неминуче виникає, закономірно розвивається як руйнівний процес, про що свідчить обмеження адаптаційних можливостей організму, збільшення ймовірності смерті, скорочення тривалості життя, що сприяє розвиткові вікової патології. </w:t>
      </w:r>
      <w:r w:rsidR="00A6327D" w:rsidRPr="008D751A">
        <w:rPr>
          <w:color w:val="auto"/>
          <w:sz w:val="28"/>
          <w:szCs w:val="28"/>
          <w:lang w:val="uk-UA"/>
        </w:rPr>
        <w:t>О</w:t>
      </w:r>
      <w:r w:rsidR="00EA7A56" w:rsidRPr="008D751A">
        <w:rPr>
          <w:color w:val="auto"/>
          <w:sz w:val="28"/>
          <w:szCs w:val="28"/>
          <w:lang w:val="uk-UA"/>
        </w:rPr>
        <w:t>. </w:t>
      </w:r>
      <w:r w:rsidR="00A6327D" w:rsidRPr="008D751A">
        <w:rPr>
          <w:color w:val="auto"/>
          <w:sz w:val="28"/>
          <w:szCs w:val="28"/>
          <w:lang w:val="uk-UA"/>
        </w:rPr>
        <w:t>Хухлаєва</w:t>
      </w:r>
      <w:r w:rsidR="00EA7A56" w:rsidRPr="008D751A">
        <w:rPr>
          <w:color w:val="auto"/>
          <w:sz w:val="28"/>
          <w:szCs w:val="28"/>
          <w:lang w:val="uk-UA"/>
        </w:rPr>
        <w:t xml:space="preserve"> [</w:t>
      </w:r>
      <w:r w:rsidR="00A6327D" w:rsidRPr="008D751A">
        <w:rPr>
          <w:color w:val="auto"/>
          <w:sz w:val="28"/>
          <w:szCs w:val="28"/>
          <w:lang w:val="uk-UA"/>
        </w:rPr>
        <w:t>56</w:t>
      </w:r>
      <w:r w:rsidR="00EA7A56" w:rsidRPr="008D751A">
        <w:rPr>
          <w:color w:val="auto"/>
          <w:sz w:val="28"/>
          <w:szCs w:val="28"/>
          <w:lang w:val="uk-UA"/>
        </w:rPr>
        <w:t xml:space="preserve">] зазначає, що </w:t>
      </w:r>
      <w:r w:rsidR="008D751A">
        <w:rPr>
          <w:color w:val="auto"/>
          <w:sz w:val="28"/>
          <w:szCs w:val="28"/>
          <w:lang w:val="uk-UA"/>
        </w:rPr>
        <w:t>особи «</w:t>
      </w:r>
      <w:r w:rsidR="008D751A" w:rsidRPr="007F7F30">
        <w:rPr>
          <w:sz w:val="28"/>
          <w:szCs w:val="28"/>
          <w:lang w:val="uk-UA"/>
        </w:rPr>
        <w:t>другого зрілого</w:t>
      </w:r>
      <w:r w:rsidR="008D751A">
        <w:rPr>
          <w:sz w:val="28"/>
          <w:szCs w:val="28"/>
          <w:lang w:val="uk-UA"/>
        </w:rPr>
        <w:t xml:space="preserve"> віку</w:t>
      </w:r>
      <w:r w:rsidR="008D751A">
        <w:rPr>
          <w:color w:val="auto"/>
          <w:sz w:val="28"/>
          <w:szCs w:val="28"/>
          <w:lang w:val="uk-UA"/>
        </w:rPr>
        <w:t xml:space="preserve">», </w:t>
      </w:r>
      <w:r w:rsidR="00EA7A56" w:rsidRPr="008D751A">
        <w:rPr>
          <w:color w:val="auto"/>
          <w:sz w:val="28"/>
          <w:szCs w:val="28"/>
          <w:lang w:val="uk-UA"/>
        </w:rPr>
        <w:t>«літн</w:t>
      </w:r>
      <w:r w:rsidR="008D751A">
        <w:rPr>
          <w:color w:val="auto"/>
          <w:sz w:val="28"/>
          <w:szCs w:val="28"/>
          <w:lang w:val="uk-UA"/>
        </w:rPr>
        <w:t>і</w:t>
      </w:r>
      <w:r w:rsidR="00EA7A56" w:rsidRPr="008D751A">
        <w:rPr>
          <w:color w:val="auto"/>
          <w:sz w:val="28"/>
          <w:szCs w:val="28"/>
          <w:lang w:val="uk-UA"/>
        </w:rPr>
        <w:t xml:space="preserve"> люди», «старість» – це період</w:t>
      </w:r>
      <w:r w:rsidR="008D751A">
        <w:rPr>
          <w:color w:val="auto"/>
          <w:sz w:val="28"/>
          <w:szCs w:val="28"/>
          <w:lang w:val="uk-UA"/>
        </w:rPr>
        <w:t>и</w:t>
      </w:r>
      <w:r w:rsidR="00EA7A56" w:rsidRPr="008D751A">
        <w:rPr>
          <w:color w:val="auto"/>
          <w:sz w:val="28"/>
          <w:szCs w:val="28"/>
          <w:lang w:val="uk-UA"/>
        </w:rPr>
        <w:t xml:space="preserve"> життя після зрілості, коли відбувається ослаблення організму.</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У широкому розумінні під старінням розуміють динамічні явища, пов’язані з перевагою темпів деструктивних процесів над реконструктивними</w:t>
      </w:r>
      <w:r w:rsidR="000C5BBB" w:rsidRPr="008D751A">
        <w:rPr>
          <w:color w:val="auto"/>
          <w:sz w:val="28"/>
          <w:szCs w:val="28"/>
          <w:lang w:val="uk-UA"/>
        </w:rPr>
        <w:t>, п</w:t>
      </w:r>
      <w:r w:rsidRPr="008D751A">
        <w:rPr>
          <w:color w:val="auto"/>
          <w:sz w:val="28"/>
          <w:szCs w:val="28"/>
          <w:lang w:val="uk-UA"/>
        </w:rPr>
        <w:t xml:space="preserve">ричому ці зміни відбуваються на біологічному рівні – коли організм стає більш вразливим, зростає ймовірність смерті; на соціальному рівні – людина виходить на пенсію, змінюється соціальний статус, соціальні ролі, патерни поведінки; на психологічному – коли </w:t>
      </w:r>
      <w:r w:rsidRPr="008D751A">
        <w:rPr>
          <w:color w:val="auto"/>
          <w:sz w:val="28"/>
          <w:szCs w:val="28"/>
          <w:lang w:val="uk-UA"/>
        </w:rPr>
        <w:lastRenderedPageBreak/>
        <w:t>особистість усвідомлює зміни, що відбуваються, і намагається пристосуватися до них [</w:t>
      </w:r>
      <w:r w:rsidR="00331BE8" w:rsidRPr="008D751A">
        <w:rPr>
          <w:color w:val="auto"/>
          <w:sz w:val="28"/>
          <w:szCs w:val="28"/>
          <w:lang w:val="uk-UA"/>
        </w:rPr>
        <w:t>7</w:t>
      </w:r>
      <w:r w:rsidRPr="008D751A">
        <w:rPr>
          <w:color w:val="auto"/>
          <w:sz w:val="28"/>
          <w:szCs w:val="28"/>
          <w:lang w:val="uk-UA"/>
        </w:rPr>
        <w:t>].</w:t>
      </w:r>
    </w:p>
    <w:p w:rsidR="00EA7A56" w:rsidRPr="008D751A" w:rsidRDefault="00A6327D" w:rsidP="00EA7A56">
      <w:pPr>
        <w:spacing w:line="360" w:lineRule="auto"/>
        <w:ind w:firstLine="709"/>
        <w:jc w:val="both"/>
        <w:rPr>
          <w:color w:val="auto"/>
          <w:sz w:val="28"/>
          <w:szCs w:val="28"/>
          <w:lang w:val="uk-UA"/>
        </w:rPr>
      </w:pPr>
      <w:r w:rsidRPr="008D751A">
        <w:rPr>
          <w:color w:val="auto"/>
          <w:sz w:val="28"/>
          <w:szCs w:val="28"/>
          <w:lang w:val="uk-UA"/>
        </w:rPr>
        <w:t>М</w:t>
      </w:r>
      <w:r w:rsidR="00EA7A56" w:rsidRPr="008D751A">
        <w:rPr>
          <w:color w:val="auto"/>
          <w:sz w:val="28"/>
          <w:szCs w:val="28"/>
          <w:lang w:val="uk-UA"/>
        </w:rPr>
        <w:t>. Ер</w:t>
      </w:r>
      <w:r w:rsidRPr="008D751A">
        <w:rPr>
          <w:color w:val="auto"/>
          <w:sz w:val="28"/>
          <w:szCs w:val="28"/>
          <w:lang w:val="uk-UA"/>
        </w:rPr>
        <w:t>молаєва</w:t>
      </w:r>
      <w:r w:rsidR="00EA7A56" w:rsidRPr="008D751A">
        <w:rPr>
          <w:color w:val="auto"/>
          <w:sz w:val="28"/>
          <w:szCs w:val="28"/>
          <w:lang w:val="uk-UA"/>
        </w:rPr>
        <w:t xml:space="preserve"> [</w:t>
      </w:r>
      <w:r w:rsidRPr="008D751A">
        <w:rPr>
          <w:color w:val="auto"/>
          <w:sz w:val="28"/>
          <w:szCs w:val="28"/>
          <w:lang w:val="uk-UA"/>
        </w:rPr>
        <w:t>19</w:t>
      </w:r>
      <w:r w:rsidR="00EA7A56" w:rsidRPr="008D751A">
        <w:rPr>
          <w:color w:val="auto"/>
          <w:sz w:val="28"/>
          <w:szCs w:val="28"/>
          <w:lang w:val="uk-UA"/>
        </w:rPr>
        <w:t>] розгляда</w:t>
      </w:r>
      <w:r w:rsidRPr="008D751A">
        <w:rPr>
          <w:color w:val="auto"/>
          <w:sz w:val="28"/>
          <w:szCs w:val="28"/>
          <w:lang w:val="uk-UA"/>
        </w:rPr>
        <w:t>є</w:t>
      </w:r>
      <w:r w:rsidR="00EA7A56" w:rsidRPr="008D751A">
        <w:rPr>
          <w:color w:val="auto"/>
          <w:sz w:val="28"/>
          <w:szCs w:val="28"/>
          <w:lang w:val="uk-UA"/>
        </w:rPr>
        <w:t xml:space="preserve"> старість як стадію розвитку особистості, на якій можливе або набуття такої якості, як інтегративність – цілісність особистості, або переживання відчаю від того, що життя скінч</w:t>
      </w:r>
      <w:r w:rsidR="008D751A">
        <w:rPr>
          <w:color w:val="auto"/>
          <w:sz w:val="28"/>
          <w:szCs w:val="28"/>
          <w:lang w:val="uk-UA"/>
        </w:rPr>
        <w:t>уєть</w:t>
      </w:r>
      <w:r w:rsidR="00EA7A56" w:rsidRPr="008D751A">
        <w:rPr>
          <w:color w:val="auto"/>
          <w:sz w:val="28"/>
          <w:szCs w:val="28"/>
          <w:lang w:val="uk-UA"/>
        </w:rPr>
        <w:t>ся. Таку пов</w:t>
      </w:r>
      <w:r w:rsidR="000C5BBB" w:rsidRPr="008D751A">
        <w:rPr>
          <w:color w:val="auto"/>
          <w:sz w:val="28"/>
          <w:szCs w:val="28"/>
          <w:lang w:val="uk-UA"/>
        </w:rPr>
        <w:t xml:space="preserve">едінку людини </w:t>
      </w:r>
      <w:r w:rsidR="008D751A">
        <w:rPr>
          <w:color w:val="auto"/>
          <w:sz w:val="28"/>
          <w:szCs w:val="28"/>
          <w:lang w:val="uk-UA"/>
        </w:rPr>
        <w:t>автор</w:t>
      </w:r>
      <w:r w:rsidR="000C5BBB" w:rsidRPr="008D751A">
        <w:rPr>
          <w:color w:val="auto"/>
          <w:sz w:val="28"/>
          <w:szCs w:val="28"/>
          <w:lang w:val="uk-UA"/>
        </w:rPr>
        <w:t xml:space="preserve"> пов’язує </w:t>
      </w:r>
      <w:r w:rsidR="00EA7A56" w:rsidRPr="008D751A">
        <w:rPr>
          <w:color w:val="auto"/>
          <w:sz w:val="28"/>
          <w:szCs w:val="28"/>
          <w:lang w:val="uk-UA"/>
        </w:rPr>
        <w:t xml:space="preserve">з кризою, що охоплює людину на етапі </w:t>
      </w:r>
      <w:r w:rsidR="008D751A" w:rsidRPr="007F7F30">
        <w:rPr>
          <w:sz w:val="28"/>
          <w:szCs w:val="28"/>
          <w:lang w:val="uk-UA"/>
        </w:rPr>
        <w:t xml:space="preserve">другого зрілого </w:t>
      </w:r>
      <w:r w:rsidR="008D751A">
        <w:rPr>
          <w:sz w:val="28"/>
          <w:szCs w:val="28"/>
          <w:lang w:val="uk-UA"/>
        </w:rPr>
        <w:t xml:space="preserve">віку </w:t>
      </w:r>
      <w:r w:rsidR="008D751A" w:rsidRPr="007F7F30">
        <w:rPr>
          <w:sz w:val="28"/>
          <w:szCs w:val="28"/>
          <w:lang w:val="uk-UA"/>
        </w:rPr>
        <w:t xml:space="preserve">та </w:t>
      </w:r>
      <w:r w:rsidR="00EA7A56" w:rsidRPr="008D751A">
        <w:rPr>
          <w:color w:val="auto"/>
          <w:sz w:val="28"/>
          <w:szCs w:val="28"/>
          <w:lang w:val="uk-UA"/>
        </w:rPr>
        <w:t>старості. На</w:t>
      </w:r>
      <w:r w:rsidRPr="008D751A">
        <w:rPr>
          <w:color w:val="auto"/>
          <w:sz w:val="28"/>
          <w:szCs w:val="28"/>
          <w:lang w:val="uk-UA"/>
        </w:rPr>
        <w:t xml:space="preserve"> її</w:t>
      </w:r>
      <w:r w:rsidR="00EA7A56" w:rsidRPr="008D751A">
        <w:rPr>
          <w:color w:val="auto"/>
          <w:sz w:val="28"/>
          <w:szCs w:val="28"/>
          <w:lang w:val="uk-UA"/>
        </w:rPr>
        <w:t xml:space="preserve"> думку [</w:t>
      </w:r>
      <w:r w:rsidRPr="008D751A">
        <w:rPr>
          <w:color w:val="auto"/>
          <w:sz w:val="28"/>
          <w:szCs w:val="28"/>
          <w:lang w:val="uk-UA"/>
        </w:rPr>
        <w:t>19</w:t>
      </w:r>
      <w:r w:rsidR="00EA7A56" w:rsidRPr="008D751A">
        <w:rPr>
          <w:color w:val="auto"/>
          <w:sz w:val="28"/>
          <w:szCs w:val="28"/>
          <w:lang w:val="uk-UA"/>
        </w:rPr>
        <w:t xml:space="preserve">], основне завдання людини </w:t>
      </w:r>
      <w:r w:rsidR="008D751A" w:rsidRPr="007F7F30">
        <w:rPr>
          <w:sz w:val="28"/>
          <w:szCs w:val="28"/>
          <w:lang w:val="uk-UA"/>
        </w:rPr>
        <w:t xml:space="preserve">другого зрілого та </w:t>
      </w:r>
      <w:r w:rsidR="00EA7A56" w:rsidRPr="008D751A">
        <w:rPr>
          <w:color w:val="auto"/>
          <w:sz w:val="28"/>
          <w:szCs w:val="28"/>
          <w:lang w:val="uk-UA"/>
        </w:rPr>
        <w:t>похилого віку – усвідомлення і прийняття прожитого життя і особистостей, з якими вона контактувала, як внутрішньо необхідної та єдино можливої умови існування.</w:t>
      </w:r>
    </w:p>
    <w:p w:rsidR="00EA7A56" w:rsidRPr="008D751A" w:rsidRDefault="00A6327D" w:rsidP="00EA7A56">
      <w:pPr>
        <w:spacing w:line="360" w:lineRule="auto"/>
        <w:ind w:firstLine="709"/>
        <w:jc w:val="both"/>
        <w:rPr>
          <w:color w:val="auto"/>
          <w:sz w:val="28"/>
          <w:szCs w:val="28"/>
          <w:lang w:val="uk-UA"/>
        </w:rPr>
      </w:pPr>
      <w:r w:rsidRPr="008D751A">
        <w:rPr>
          <w:color w:val="auto"/>
          <w:sz w:val="28"/>
          <w:szCs w:val="28"/>
          <w:lang w:val="uk-UA"/>
        </w:rPr>
        <w:t>О</w:t>
      </w:r>
      <w:r w:rsidR="00EA7A56" w:rsidRPr="008D751A">
        <w:rPr>
          <w:color w:val="auto"/>
          <w:sz w:val="28"/>
          <w:szCs w:val="28"/>
          <w:lang w:val="uk-UA"/>
        </w:rPr>
        <w:t>. Б</w:t>
      </w:r>
      <w:r w:rsidRPr="008D751A">
        <w:rPr>
          <w:color w:val="auto"/>
          <w:sz w:val="28"/>
          <w:szCs w:val="28"/>
          <w:lang w:val="uk-UA"/>
        </w:rPr>
        <w:t>лагі</w:t>
      </w:r>
      <w:r w:rsidR="00EA7A56" w:rsidRPr="008D751A">
        <w:rPr>
          <w:color w:val="auto"/>
          <w:sz w:val="28"/>
          <w:szCs w:val="28"/>
          <w:lang w:val="uk-UA"/>
        </w:rPr>
        <w:t>й [11] розглядає людське життя як процес, що складається з п’яти циклів: утробний, дитинство, юність, зрілість і старі</w:t>
      </w:r>
      <w:r w:rsidR="008D751A">
        <w:rPr>
          <w:color w:val="auto"/>
          <w:sz w:val="28"/>
          <w:szCs w:val="28"/>
          <w:lang w:val="uk-UA"/>
        </w:rPr>
        <w:t>сть</w:t>
      </w:r>
      <w:r w:rsidR="00EA7A56" w:rsidRPr="008D751A">
        <w:rPr>
          <w:color w:val="auto"/>
          <w:sz w:val="28"/>
          <w:szCs w:val="28"/>
          <w:lang w:val="uk-UA"/>
        </w:rPr>
        <w:t xml:space="preserve">. Науковець характеризує старість досить лаконічно: повна незайнятість, відсутність будь-яких ролей, крім сімейних, зростаюча соціальна ізоляція, поступове скорочення кола близьких людей, особливо з середовища однолітків, фізична та розумова недостатність. Однак, на думку </w:t>
      </w:r>
      <w:r w:rsidR="000C5BBB" w:rsidRPr="008D751A">
        <w:rPr>
          <w:color w:val="auto"/>
          <w:sz w:val="28"/>
          <w:szCs w:val="28"/>
          <w:lang w:val="uk-UA"/>
        </w:rPr>
        <w:t xml:space="preserve">автора </w:t>
      </w:r>
      <w:r w:rsidR="00EA7A56" w:rsidRPr="008D751A">
        <w:rPr>
          <w:color w:val="auto"/>
          <w:sz w:val="28"/>
          <w:szCs w:val="28"/>
          <w:lang w:val="uk-UA"/>
        </w:rPr>
        <w:t xml:space="preserve">[11], процес старіння у кожної людини протікає індивідуально, тому не слід застосовувати до всіх людей </w:t>
      </w:r>
      <w:r w:rsidR="008D751A" w:rsidRPr="007F7F30">
        <w:rPr>
          <w:sz w:val="28"/>
          <w:szCs w:val="28"/>
          <w:lang w:val="uk-UA"/>
        </w:rPr>
        <w:t xml:space="preserve">другого зрілого та </w:t>
      </w:r>
      <w:r w:rsidR="00EA7A56" w:rsidRPr="008D751A">
        <w:rPr>
          <w:color w:val="auto"/>
          <w:sz w:val="28"/>
          <w:szCs w:val="28"/>
          <w:lang w:val="uk-UA"/>
        </w:rPr>
        <w:t xml:space="preserve">похилого віку один і той же критерій. Важливо усвідомити, що літні люди – це вікова група, яка має соціально специфічні особливості та потреби. </w:t>
      </w:r>
      <w:r w:rsidRPr="008D751A">
        <w:rPr>
          <w:color w:val="auto"/>
          <w:sz w:val="28"/>
          <w:szCs w:val="28"/>
          <w:lang w:val="uk-UA"/>
        </w:rPr>
        <w:t xml:space="preserve">О. Благій </w:t>
      </w:r>
      <w:r w:rsidR="00EA7A56" w:rsidRPr="008D751A">
        <w:rPr>
          <w:color w:val="auto"/>
          <w:sz w:val="28"/>
          <w:szCs w:val="28"/>
          <w:lang w:val="uk-UA"/>
        </w:rPr>
        <w:t xml:space="preserve">[11] доводить, що здорова людина </w:t>
      </w:r>
      <w:r w:rsidR="008D751A" w:rsidRPr="007F7F30">
        <w:rPr>
          <w:sz w:val="28"/>
          <w:szCs w:val="28"/>
          <w:lang w:val="uk-UA"/>
        </w:rPr>
        <w:t xml:space="preserve">другого зрілого та </w:t>
      </w:r>
      <w:r w:rsidR="00EA7A56" w:rsidRPr="008D751A">
        <w:rPr>
          <w:color w:val="auto"/>
          <w:sz w:val="28"/>
          <w:szCs w:val="28"/>
          <w:lang w:val="uk-UA"/>
        </w:rPr>
        <w:t xml:space="preserve">похилого віку, виходячи зі своїх потреб та інтересів, може займатися культурною, професійною, громадською, художньою та спортивною діяльністю. При цьому оточення повинне надати допомогу людині </w:t>
      </w:r>
      <w:r w:rsidR="008D751A" w:rsidRPr="007F7F30">
        <w:rPr>
          <w:sz w:val="28"/>
          <w:szCs w:val="28"/>
          <w:lang w:val="uk-UA"/>
        </w:rPr>
        <w:t xml:space="preserve">другого зрілого та </w:t>
      </w:r>
      <w:r w:rsidR="00EA7A56" w:rsidRPr="008D751A">
        <w:rPr>
          <w:color w:val="auto"/>
          <w:sz w:val="28"/>
          <w:szCs w:val="28"/>
          <w:lang w:val="uk-UA"/>
        </w:rPr>
        <w:t>похилого віку, не створюючи бар’єрів. Старість ні в якому разі не повинна бути пасивною вегетацією, вона має стати подальшим етапом реалізації прагнень людини, задоволення її потреб бути значущою і самостійною, тобто має відбуватися пристосування організму до різноманітних змін, що є однією з визначальних умов довголіття [11].</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Відповідно до сучасних фізіологічних уявлень, у </w:t>
      </w:r>
      <w:r w:rsidR="008D751A" w:rsidRPr="007F7F30">
        <w:rPr>
          <w:sz w:val="28"/>
          <w:szCs w:val="28"/>
          <w:lang w:val="uk-UA"/>
        </w:rPr>
        <w:t>друго</w:t>
      </w:r>
      <w:r w:rsidR="008D751A">
        <w:rPr>
          <w:sz w:val="28"/>
          <w:szCs w:val="28"/>
          <w:lang w:val="uk-UA"/>
        </w:rPr>
        <w:t>му зрілому</w:t>
      </w:r>
      <w:r w:rsidR="008D751A" w:rsidRPr="007F7F30">
        <w:rPr>
          <w:sz w:val="28"/>
          <w:szCs w:val="28"/>
          <w:lang w:val="uk-UA"/>
        </w:rPr>
        <w:t xml:space="preserve"> та </w:t>
      </w:r>
      <w:r w:rsidRPr="008D751A">
        <w:rPr>
          <w:color w:val="auto"/>
          <w:sz w:val="28"/>
          <w:szCs w:val="28"/>
          <w:lang w:val="uk-UA"/>
        </w:rPr>
        <w:t xml:space="preserve">похилому віці відбуваються зміни, що можуть бути як пов’язаними із </w:t>
      </w:r>
      <w:r w:rsidRPr="008D751A">
        <w:rPr>
          <w:color w:val="auto"/>
          <w:sz w:val="28"/>
          <w:szCs w:val="28"/>
          <w:lang w:val="uk-UA"/>
        </w:rPr>
        <w:lastRenderedPageBreak/>
        <w:t>захворюваннями організму людини, так і незалежними від них. У першому випадку мова йде про передчасне, або патологічне</w:t>
      </w:r>
      <w:r w:rsidR="008D751A">
        <w:rPr>
          <w:color w:val="auto"/>
          <w:sz w:val="28"/>
          <w:szCs w:val="28"/>
          <w:lang w:val="uk-UA"/>
        </w:rPr>
        <w:t>,</w:t>
      </w:r>
      <w:r w:rsidRPr="008D751A">
        <w:rPr>
          <w:color w:val="auto"/>
          <w:sz w:val="28"/>
          <w:szCs w:val="28"/>
          <w:lang w:val="uk-UA"/>
        </w:rPr>
        <w:t xml:space="preserve"> старіння, а в другому – про природне, або фізіологічне</w:t>
      </w:r>
      <w:r w:rsidR="008D751A">
        <w:rPr>
          <w:color w:val="auto"/>
          <w:sz w:val="28"/>
          <w:szCs w:val="28"/>
          <w:lang w:val="uk-UA"/>
        </w:rPr>
        <w:t>,</w:t>
      </w:r>
      <w:r w:rsidRPr="008D751A">
        <w:rPr>
          <w:color w:val="auto"/>
          <w:sz w:val="28"/>
          <w:szCs w:val="28"/>
          <w:lang w:val="uk-UA"/>
        </w:rPr>
        <w:t xml:space="preserve"> старіння. Таке розмежування, будучи досить умовним, спростовує погляд на старість як хворобливий період життєдіяльності особистості, оскільки літня людина може й не бути обтяженою захворюваннями. При фізіологічному старінні в організмі спостерігається послідовне зниження інтенсивності процесів обміну речовин, а також атрофічні зміни, що поступово розвиваються в усіх системах (нервовій, ендокринній, імунній, серцево-судинній, дихальній, травній та </w:t>
      </w:r>
      <w:r w:rsidR="000C5BBB" w:rsidRPr="008D751A">
        <w:rPr>
          <w:color w:val="auto"/>
          <w:sz w:val="28"/>
          <w:szCs w:val="28"/>
          <w:lang w:val="uk-UA"/>
        </w:rPr>
        <w:t>ін.</w:t>
      </w:r>
      <w:r w:rsidRPr="008D751A">
        <w:rPr>
          <w:color w:val="auto"/>
          <w:sz w:val="28"/>
          <w:szCs w:val="28"/>
          <w:lang w:val="uk-UA"/>
        </w:rPr>
        <w:t>), зумовлюючи зниження функціональних здібностей організму [</w:t>
      </w:r>
      <w:r w:rsidR="00331BE8" w:rsidRPr="008D751A">
        <w:rPr>
          <w:color w:val="auto"/>
          <w:sz w:val="28"/>
          <w:szCs w:val="28"/>
          <w:lang w:val="uk-UA"/>
        </w:rPr>
        <w:t>3</w:t>
      </w:r>
      <w:r w:rsidRPr="008D751A">
        <w:rPr>
          <w:color w:val="auto"/>
          <w:sz w:val="28"/>
          <w:szCs w:val="28"/>
          <w:lang w:val="uk-UA"/>
        </w:rPr>
        <w:t>].</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У </w:t>
      </w:r>
      <w:r w:rsidR="008D751A" w:rsidRPr="007F7F30">
        <w:rPr>
          <w:sz w:val="28"/>
          <w:szCs w:val="28"/>
          <w:lang w:val="uk-UA"/>
        </w:rPr>
        <w:t>друго</w:t>
      </w:r>
      <w:r w:rsidR="008D751A">
        <w:rPr>
          <w:sz w:val="28"/>
          <w:szCs w:val="28"/>
          <w:lang w:val="uk-UA"/>
        </w:rPr>
        <w:t>му</w:t>
      </w:r>
      <w:r w:rsidR="008D751A" w:rsidRPr="007F7F30">
        <w:rPr>
          <w:sz w:val="28"/>
          <w:szCs w:val="28"/>
          <w:lang w:val="uk-UA"/>
        </w:rPr>
        <w:t xml:space="preserve"> зріло</w:t>
      </w:r>
      <w:r w:rsidR="008D751A">
        <w:rPr>
          <w:sz w:val="28"/>
          <w:szCs w:val="28"/>
          <w:lang w:val="uk-UA"/>
        </w:rPr>
        <w:t>му</w:t>
      </w:r>
      <w:r w:rsidR="008D751A" w:rsidRPr="007F7F30">
        <w:rPr>
          <w:sz w:val="28"/>
          <w:szCs w:val="28"/>
          <w:lang w:val="uk-UA"/>
        </w:rPr>
        <w:t xml:space="preserve"> та </w:t>
      </w:r>
      <w:r w:rsidRPr="008D751A">
        <w:rPr>
          <w:color w:val="auto"/>
          <w:sz w:val="28"/>
          <w:szCs w:val="28"/>
          <w:lang w:val="uk-UA"/>
        </w:rPr>
        <w:t>похилому віці розрізняють «психічну старість» і «фізичну немічність» [11]. Перше поняття пов’язане зі змінами структури особистості людини, а друге – з протіканням біологічних процесів в організмі. Однак нерідко зустрічаються передчасно постарілі люди, які, незважаючи на вік, не мають ознак психічного старіння та залишаються здатними до розвитку.</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Психічна старість характеризується змінами, що спостерігаються у психіці, характері та поведінці окремих людей. Інтереси стають більш одноманітними та не пов’язаними з необхідністю залучення значного часу, сил на м’язову або розумову роботу. Недоліками психічної старості є окремі якості поведінки людини: скупість, заздрість, недовіра тощо, які в похилому віці посилюються. Увага літньої людини все більше загострюється на проблемах здоров’я. Вона з недовірою сприймає т</w:t>
      </w:r>
      <w:r w:rsidR="008D751A">
        <w:rPr>
          <w:color w:val="auto"/>
          <w:sz w:val="28"/>
          <w:szCs w:val="28"/>
          <w:lang w:val="uk-UA"/>
        </w:rPr>
        <w:t>і факти та ідеї, які були їй не</w:t>
      </w:r>
      <w:r w:rsidRPr="008D751A">
        <w:rPr>
          <w:color w:val="auto"/>
          <w:sz w:val="28"/>
          <w:szCs w:val="28"/>
          <w:lang w:val="uk-UA"/>
        </w:rPr>
        <w:t>відомі раніше, причому значення їх, як правило, недооцінюється [11].</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Старіння – дуже складний процес. Учені-геронтологи [</w:t>
      </w:r>
      <w:r w:rsidR="00331BE8" w:rsidRPr="008D751A">
        <w:rPr>
          <w:color w:val="auto"/>
          <w:sz w:val="28"/>
          <w:szCs w:val="28"/>
          <w:lang w:val="uk-UA"/>
        </w:rPr>
        <w:t>7</w:t>
      </w:r>
      <w:r w:rsidR="00A6327D" w:rsidRPr="008D751A">
        <w:rPr>
          <w:color w:val="auto"/>
          <w:sz w:val="28"/>
          <w:szCs w:val="28"/>
          <w:lang w:val="uk-UA"/>
        </w:rPr>
        <w:t>, 19</w:t>
      </w:r>
      <w:r w:rsidRPr="008D751A">
        <w:rPr>
          <w:color w:val="auto"/>
          <w:sz w:val="28"/>
          <w:szCs w:val="28"/>
          <w:lang w:val="uk-UA"/>
        </w:rPr>
        <w:t>] виділяють кілька типів процесу старіння: хронологічн</w:t>
      </w:r>
      <w:r w:rsidR="008D751A">
        <w:rPr>
          <w:color w:val="auto"/>
          <w:sz w:val="28"/>
          <w:szCs w:val="28"/>
          <w:lang w:val="uk-UA"/>
        </w:rPr>
        <w:t>у</w:t>
      </w:r>
      <w:r w:rsidRPr="008D751A">
        <w:rPr>
          <w:color w:val="auto"/>
          <w:sz w:val="28"/>
          <w:szCs w:val="28"/>
          <w:lang w:val="uk-UA"/>
        </w:rPr>
        <w:t>, фізіологічну, психологічну та соціальну старість. Домінуючим фактором у визначенні хронологічної старості є кількість прожитих років; фізіологічної – стан здоров’я, сукупність соматичних відхилень органі</w:t>
      </w:r>
      <w:r w:rsidR="006A0F19" w:rsidRPr="008D751A">
        <w:rPr>
          <w:color w:val="auto"/>
          <w:sz w:val="28"/>
          <w:szCs w:val="28"/>
          <w:lang w:val="uk-UA"/>
        </w:rPr>
        <w:t xml:space="preserve">зму; психологічної </w:t>
      </w:r>
      <w:r w:rsidRPr="008D751A">
        <w:rPr>
          <w:color w:val="auto"/>
          <w:sz w:val="28"/>
          <w:szCs w:val="28"/>
          <w:lang w:val="uk-UA"/>
        </w:rPr>
        <w:t xml:space="preserve">– самоусвідомлення людиною свого місця у віковій структурі; соціальна старість визначається </w:t>
      </w:r>
      <w:r w:rsidRPr="008D751A">
        <w:rPr>
          <w:color w:val="auto"/>
          <w:sz w:val="28"/>
          <w:szCs w:val="28"/>
          <w:lang w:val="uk-UA"/>
        </w:rPr>
        <w:lastRenderedPageBreak/>
        <w:t>рівнем старіння населення в цілому (чим вищий рівень старіння населення, тим далі відсувається індивідуальна межа старості).</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Існують дві основні біологічні теорії старіння. Відповідно до стохастичної теорії, або теорії зношування організму, людина старіє у результаті випадкових пошкоджень, </w:t>
      </w:r>
      <w:r w:rsidR="008D751A">
        <w:rPr>
          <w:color w:val="auto"/>
          <w:sz w:val="28"/>
          <w:szCs w:val="28"/>
          <w:lang w:val="uk-UA"/>
        </w:rPr>
        <w:t>що</w:t>
      </w:r>
      <w:r w:rsidRPr="008D751A">
        <w:rPr>
          <w:color w:val="auto"/>
          <w:sz w:val="28"/>
          <w:szCs w:val="28"/>
          <w:lang w:val="uk-UA"/>
        </w:rPr>
        <w:t xml:space="preserve"> були завдані навколишнім середовищем. За теорією генетично запрограмованого старіння, процес старіння визначається діями особливих генів. Цей вид старіння пов’язують із ходом біологічного годинника [</w:t>
      </w:r>
      <w:r w:rsidR="00331BE8" w:rsidRPr="008D751A">
        <w:rPr>
          <w:color w:val="auto"/>
          <w:sz w:val="28"/>
          <w:szCs w:val="28"/>
          <w:lang w:val="uk-UA"/>
        </w:rPr>
        <w:t>6</w:t>
      </w:r>
      <w:r w:rsidRPr="008D751A">
        <w:rPr>
          <w:color w:val="auto"/>
          <w:sz w:val="28"/>
          <w:szCs w:val="28"/>
          <w:lang w:val="uk-UA"/>
        </w:rPr>
        <w:t>].</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У науковій літературі [</w:t>
      </w:r>
      <w:r w:rsidR="00331BE8" w:rsidRPr="008D751A">
        <w:rPr>
          <w:color w:val="auto"/>
          <w:sz w:val="28"/>
          <w:szCs w:val="28"/>
          <w:lang w:val="uk-UA"/>
        </w:rPr>
        <w:t>5</w:t>
      </w:r>
      <w:r w:rsidRPr="008D751A">
        <w:rPr>
          <w:color w:val="auto"/>
          <w:sz w:val="28"/>
          <w:szCs w:val="28"/>
          <w:lang w:val="uk-UA"/>
        </w:rPr>
        <w:t xml:space="preserve">] також акцентується увага на ресурсні можливості літньої людини. Під ресурсними можливостями слід розуміти певні особливості літніх людей, які можуть сприяти благополучному старінню і вирішенню вікових завдань. </w:t>
      </w:r>
      <w:r w:rsidR="006A0F19" w:rsidRPr="008D751A">
        <w:rPr>
          <w:color w:val="auto"/>
          <w:sz w:val="28"/>
          <w:szCs w:val="28"/>
          <w:lang w:val="uk-UA"/>
        </w:rPr>
        <w:t>В</w:t>
      </w:r>
      <w:r w:rsidRPr="008D751A">
        <w:rPr>
          <w:color w:val="auto"/>
          <w:sz w:val="28"/>
          <w:szCs w:val="28"/>
          <w:lang w:val="uk-UA"/>
        </w:rPr>
        <w:t>они можуть і повинні бути актуалізовані в будь-яких соціальних структурах, призначених саме для створення найбільш комфортних умов існування літнього населення. Результати досліджень закономірностей вікового розвитку в науковій школі [</w:t>
      </w:r>
      <w:r w:rsidR="00331BE8" w:rsidRPr="008D751A">
        <w:rPr>
          <w:color w:val="auto"/>
          <w:sz w:val="28"/>
          <w:szCs w:val="28"/>
          <w:lang w:val="uk-UA"/>
        </w:rPr>
        <w:t>2</w:t>
      </w:r>
      <w:r w:rsidRPr="008D751A">
        <w:rPr>
          <w:color w:val="auto"/>
          <w:sz w:val="28"/>
          <w:szCs w:val="28"/>
          <w:lang w:val="uk-UA"/>
        </w:rPr>
        <w:t>] дозволили ввести в геронтопсихологію поняття реституціалізації в геронтогенезі, під яким розуміються новоутворення у літньому віці, комплекс процесів відновлення, спрямованих на уповільнення старіння [</w:t>
      </w:r>
      <w:r w:rsidR="00331BE8" w:rsidRPr="008D751A">
        <w:rPr>
          <w:color w:val="auto"/>
          <w:sz w:val="28"/>
          <w:szCs w:val="28"/>
          <w:lang w:val="uk-UA"/>
        </w:rPr>
        <w:t>2</w:t>
      </w:r>
      <w:r w:rsidRPr="008D751A">
        <w:rPr>
          <w:color w:val="auto"/>
          <w:sz w:val="28"/>
          <w:szCs w:val="28"/>
          <w:lang w:val="uk-UA"/>
        </w:rPr>
        <w:t>]</w:t>
      </w:r>
      <w:r w:rsidR="00862A9A" w:rsidRPr="008D751A">
        <w:rPr>
          <w:color w:val="auto"/>
          <w:sz w:val="28"/>
          <w:szCs w:val="28"/>
          <w:lang w:val="uk-UA"/>
        </w:rPr>
        <w:t>, т</w:t>
      </w:r>
      <w:r w:rsidRPr="008D751A">
        <w:rPr>
          <w:color w:val="auto"/>
          <w:sz w:val="28"/>
          <w:szCs w:val="28"/>
          <w:lang w:val="uk-UA"/>
        </w:rPr>
        <w:t>обто існують механізми, що пом’якшують перебіг процесів старіння.</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Іншими словами, поряд із процесами старіння в організмі людини розвиваються пристосувальні психологічні механізми, завдяки яким повноцінна діяльність може тривати до глибокої старості</w:t>
      </w:r>
      <w:r w:rsidR="00862A9A" w:rsidRPr="008D751A">
        <w:rPr>
          <w:color w:val="auto"/>
          <w:sz w:val="28"/>
          <w:szCs w:val="28"/>
          <w:lang w:val="uk-UA"/>
        </w:rPr>
        <w:t xml:space="preserve"> (н</w:t>
      </w:r>
      <w:r w:rsidRPr="008D751A">
        <w:rPr>
          <w:color w:val="auto"/>
          <w:sz w:val="28"/>
          <w:szCs w:val="28"/>
          <w:lang w:val="uk-UA"/>
        </w:rPr>
        <w:t>априклад, слабка мимовільна пам’ять компенсується багатою асоціативною пам’яттю або звичкою записувати необхідні відомості, а розсіяна увага – здатністю до її швидкого переключення</w:t>
      </w:r>
      <w:r w:rsidR="00862A9A" w:rsidRPr="008D751A">
        <w:rPr>
          <w:color w:val="auto"/>
          <w:sz w:val="28"/>
          <w:szCs w:val="28"/>
          <w:lang w:val="uk-UA"/>
        </w:rPr>
        <w:t>)</w:t>
      </w:r>
      <w:r w:rsidRPr="008D751A">
        <w:rPr>
          <w:color w:val="auto"/>
          <w:sz w:val="28"/>
          <w:szCs w:val="28"/>
          <w:lang w:val="uk-UA"/>
        </w:rPr>
        <w:t xml:space="preserve">. Розширення соціальних контактів або підтримка їх на досить високому рівні долають у літніх людей категоричність і відсталість суджень. Ортодоксальні погляди можуть суперечити обставинам життя, викликаючи важкі душевні переживання у літніх людей. У цьому відношенні люди </w:t>
      </w:r>
      <w:r w:rsidR="008D751A" w:rsidRPr="007F7F30">
        <w:rPr>
          <w:sz w:val="28"/>
          <w:szCs w:val="28"/>
          <w:lang w:val="uk-UA"/>
        </w:rPr>
        <w:t xml:space="preserve">другого зрілого та </w:t>
      </w:r>
      <w:r w:rsidRPr="008D751A">
        <w:rPr>
          <w:color w:val="auto"/>
          <w:sz w:val="28"/>
          <w:szCs w:val="28"/>
          <w:lang w:val="uk-UA"/>
        </w:rPr>
        <w:t xml:space="preserve">похилого віку потребують здійснення корекції для </w:t>
      </w:r>
      <w:r w:rsidRPr="008D751A">
        <w:rPr>
          <w:color w:val="auto"/>
          <w:sz w:val="28"/>
          <w:szCs w:val="28"/>
          <w:lang w:val="uk-UA"/>
        </w:rPr>
        <w:lastRenderedPageBreak/>
        <w:t>зміни ставлення до самих себе, щоб навчитися переоцінювати і включати свій внутрішній досвід, приймати протилежну позицію [11].</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Таким чином, незважаючи на наявність біологічних змін, які можна сповільнити за допомогою сучасної медицини, збереження когнітивних процесів слід пов’язувати із самооцінкою, внутрішнім настроєм літньої людини, її бажанням до саморозвитку і тренування. При цьому досвід дозволяє компенсувати зниження швидкості пізнавальних процесів.</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У літньому віці </w:t>
      </w:r>
      <w:r w:rsidR="008D751A">
        <w:rPr>
          <w:color w:val="auto"/>
          <w:sz w:val="28"/>
          <w:szCs w:val="28"/>
          <w:lang w:val="uk-UA"/>
        </w:rPr>
        <w:t xml:space="preserve">у </w:t>
      </w:r>
      <w:r w:rsidRPr="008D751A">
        <w:rPr>
          <w:color w:val="auto"/>
          <w:sz w:val="28"/>
          <w:szCs w:val="28"/>
          <w:lang w:val="uk-UA"/>
        </w:rPr>
        <w:t>людини виникають нові завдання розвитку, при цьому найбільш важливими корекційними завданнями є: збереження узгодженості з власною ідентичністю і віднаходження сенсу життя. Вирішення цих та інших вікових завдань може бути здійснене за умови використання літньою людиною такого внутрішнього ресурсу, як реалізації потреб духовно-пізнавального, творчого характеру, бажання до змін, розвитку умінь і навичок тощо.</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Фізична немічність та соціальна вразливість людей </w:t>
      </w:r>
      <w:r w:rsidR="008D751A" w:rsidRPr="007F7F30">
        <w:rPr>
          <w:sz w:val="28"/>
          <w:szCs w:val="28"/>
          <w:lang w:val="uk-UA"/>
        </w:rPr>
        <w:t xml:space="preserve">другого зрілого та </w:t>
      </w:r>
      <w:r w:rsidRPr="008D751A">
        <w:rPr>
          <w:color w:val="auto"/>
          <w:sz w:val="28"/>
          <w:szCs w:val="28"/>
          <w:lang w:val="uk-UA"/>
        </w:rPr>
        <w:t>похилого віку актуалізують питання щодо формування гуманного ставлення до цієї категорії населення. Визначення мети, змісту та напрямів процесу виховання гуманності має відбуватися із врахуванням рівня вихованості гуманних почуттів у оточуючих.</w:t>
      </w:r>
    </w:p>
    <w:p w:rsidR="00EA7A56" w:rsidRPr="008D751A" w:rsidRDefault="00EA7A56" w:rsidP="00EA7A56">
      <w:pPr>
        <w:spacing w:line="360" w:lineRule="auto"/>
        <w:ind w:firstLine="709"/>
        <w:jc w:val="both"/>
        <w:rPr>
          <w:color w:val="auto"/>
          <w:sz w:val="28"/>
          <w:szCs w:val="28"/>
          <w:shd w:val="clear" w:color="auto" w:fill="FFFFFF"/>
          <w:lang w:val="uk-UA"/>
        </w:rPr>
      </w:pPr>
    </w:p>
    <w:p w:rsidR="00EA7A56" w:rsidRPr="008D751A" w:rsidRDefault="00EA7A56" w:rsidP="00EA7A56">
      <w:pPr>
        <w:pStyle w:val="a6"/>
        <w:numPr>
          <w:ilvl w:val="1"/>
          <w:numId w:val="3"/>
        </w:numPr>
        <w:spacing w:line="360" w:lineRule="auto"/>
        <w:jc w:val="both"/>
        <w:rPr>
          <w:b/>
          <w:color w:val="auto"/>
          <w:sz w:val="28"/>
          <w:szCs w:val="28"/>
          <w:shd w:val="clear" w:color="auto" w:fill="FFFFFF"/>
          <w:lang w:val="uk-UA"/>
        </w:rPr>
      </w:pPr>
      <w:r w:rsidRPr="008D751A">
        <w:rPr>
          <w:b/>
          <w:color w:val="auto"/>
          <w:sz w:val="28"/>
          <w:szCs w:val="28"/>
          <w:lang w:val="uk-UA"/>
        </w:rPr>
        <w:t xml:space="preserve">Психологічні особливості людей </w:t>
      </w:r>
      <w:r w:rsidR="008D751A" w:rsidRPr="008D751A">
        <w:rPr>
          <w:b/>
          <w:sz w:val="28"/>
          <w:szCs w:val="28"/>
          <w:lang w:val="uk-UA"/>
        </w:rPr>
        <w:t>другого зрілого та</w:t>
      </w:r>
      <w:r w:rsidR="008D751A" w:rsidRPr="007F7F30">
        <w:rPr>
          <w:sz w:val="28"/>
          <w:szCs w:val="28"/>
          <w:lang w:val="uk-UA"/>
        </w:rPr>
        <w:t xml:space="preserve"> </w:t>
      </w:r>
      <w:r w:rsidRPr="008D751A">
        <w:rPr>
          <w:b/>
          <w:color w:val="auto"/>
          <w:sz w:val="28"/>
          <w:szCs w:val="28"/>
          <w:lang w:val="uk-UA"/>
        </w:rPr>
        <w:t>похилого віку</w:t>
      </w:r>
    </w:p>
    <w:p w:rsidR="00EA7A56" w:rsidRPr="008D751A" w:rsidRDefault="00EA7A56" w:rsidP="00EA7A56">
      <w:pPr>
        <w:spacing w:line="360" w:lineRule="auto"/>
        <w:ind w:firstLine="709"/>
        <w:jc w:val="both"/>
        <w:rPr>
          <w:color w:val="auto"/>
          <w:sz w:val="28"/>
          <w:szCs w:val="28"/>
          <w:shd w:val="clear" w:color="auto" w:fill="FFFFFF"/>
          <w:lang w:val="uk-UA"/>
        </w:rPr>
      </w:pP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Розвиток суспільства та стрімке зростання демографічного старіння зумовили особливу актуальність соціально-психологічних проблем старіння. Усвідомлена проблема старіння населення в суспільстві ставить перед наукою низку питань, пов’язаних із закономірностями соціального розвитку особистості літньої людини, з динамікою її різних ідентичностей, особливостями процесу її соціалізації, місцем цієї соціальної групи в суспільстві тощо. Знання про особистісний, когнітивний і культурний </w:t>
      </w:r>
      <w:r w:rsidRPr="008D751A">
        <w:rPr>
          <w:color w:val="auto"/>
          <w:sz w:val="28"/>
          <w:szCs w:val="28"/>
          <w:lang w:val="uk-UA"/>
        </w:rPr>
        <w:lastRenderedPageBreak/>
        <w:t>потенціал представників старшого покоління та активне використання цього потенціалу є одним із шляхів подолання дискримінації за віком. Також знання та врахування психологічних особливостей літньої людини є важливою умовою вдосконалення роботи з особами цієї вікової групи, підвищення якості їхнього життя, формування позитивного ставлення до них у суспільстві [</w:t>
      </w:r>
      <w:r w:rsidR="00331BE8" w:rsidRPr="008D751A">
        <w:rPr>
          <w:color w:val="auto"/>
          <w:sz w:val="28"/>
          <w:szCs w:val="28"/>
          <w:lang w:val="uk-UA"/>
        </w:rPr>
        <w:t>3</w:t>
      </w:r>
      <w:r w:rsidRPr="008D751A">
        <w:rPr>
          <w:color w:val="auto"/>
          <w:sz w:val="28"/>
          <w:szCs w:val="28"/>
          <w:lang w:val="uk-UA"/>
        </w:rPr>
        <w:t>].</w:t>
      </w:r>
    </w:p>
    <w:p w:rsidR="00EA7A56" w:rsidRPr="008D751A" w:rsidRDefault="00147B60" w:rsidP="00EA7A56">
      <w:pPr>
        <w:spacing w:line="360" w:lineRule="auto"/>
        <w:ind w:firstLine="709"/>
        <w:jc w:val="both"/>
        <w:rPr>
          <w:color w:val="auto"/>
          <w:sz w:val="28"/>
          <w:szCs w:val="28"/>
          <w:lang w:val="uk-UA"/>
        </w:rPr>
      </w:pPr>
      <w:r w:rsidRPr="008D751A">
        <w:rPr>
          <w:color w:val="auto"/>
          <w:sz w:val="28"/>
          <w:szCs w:val="28"/>
          <w:lang w:val="uk-UA"/>
        </w:rPr>
        <w:t>Досліджу</w:t>
      </w:r>
      <w:r w:rsidR="00EA7A56" w:rsidRPr="008D751A">
        <w:rPr>
          <w:color w:val="auto"/>
          <w:sz w:val="28"/>
          <w:szCs w:val="28"/>
          <w:lang w:val="uk-UA"/>
        </w:rPr>
        <w:t xml:space="preserve">ючи питання психологічних особливостей осіб літнього віку, необхідно визначити сутність самого процесу старіння людини, а також те, якого віку особи належать до категорії осіб літнього віку, де старіння розглядається як комплексне явище, що об’єднує в собі особистісні, соціальні та економічні аспекти життя людини. Коли йдеться про персональний аспект старіння, тобто про основні способи інтерпретації власних вікових змін людьми </w:t>
      </w:r>
      <w:r w:rsidR="0056070D" w:rsidRPr="007F7F30">
        <w:rPr>
          <w:sz w:val="28"/>
          <w:szCs w:val="28"/>
          <w:lang w:val="uk-UA"/>
        </w:rPr>
        <w:t xml:space="preserve">другого зрілого та </w:t>
      </w:r>
      <w:r w:rsidR="00EA7A56" w:rsidRPr="008D751A">
        <w:rPr>
          <w:color w:val="auto"/>
          <w:sz w:val="28"/>
          <w:szCs w:val="28"/>
          <w:lang w:val="uk-UA"/>
        </w:rPr>
        <w:t>похилого віку, то головне значення мають т</w:t>
      </w:r>
      <w:r w:rsidRPr="008D751A">
        <w:rPr>
          <w:color w:val="auto"/>
          <w:sz w:val="28"/>
          <w:szCs w:val="28"/>
          <w:lang w:val="uk-UA"/>
        </w:rPr>
        <w:t>акі</w:t>
      </w:r>
      <w:r w:rsidR="00EA7A56" w:rsidRPr="008D751A">
        <w:rPr>
          <w:color w:val="auto"/>
          <w:sz w:val="28"/>
          <w:szCs w:val="28"/>
          <w:lang w:val="uk-UA"/>
        </w:rPr>
        <w:t xml:space="preserve"> складові: особистісні переживання (погіршення самопочуття, зменшення привабливості), особливості соціального статусу (включення, інтеграція чи ізоляція), усвідомлення скінченності власного буття [</w:t>
      </w:r>
      <w:r w:rsidR="00331BE8" w:rsidRPr="008D751A">
        <w:rPr>
          <w:color w:val="auto"/>
          <w:sz w:val="28"/>
          <w:szCs w:val="28"/>
          <w:lang w:val="uk-UA"/>
        </w:rPr>
        <w:t>3</w:t>
      </w:r>
      <w:r w:rsidR="00EA7A56" w:rsidRPr="008D751A">
        <w:rPr>
          <w:color w:val="auto"/>
          <w:sz w:val="28"/>
          <w:szCs w:val="28"/>
          <w:lang w:val="uk-UA"/>
        </w:rPr>
        <w:t>].</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У комплексних теоріях старіння [</w:t>
      </w:r>
      <w:r w:rsidR="00B04B76" w:rsidRPr="008D751A">
        <w:rPr>
          <w:color w:val="auto"/>
          <w:sz w:val="28"/>
          <w:szCs w:val="28"/>
          <w:lang w:val="uk-UA"/>
        </w:rPr>
        <w:t>45</w:t>
      </w:r>
      <w:r w:rsidRPr="008D751A">
        <w:rPr>
          <w:color w:val="auto"/>
          <w:sz w:val="28"/>
          <w:szCs w:val="28"/>
          <w:lang w:val="uk-UA"/>
        </w:rPr>
        <w:t>] виокремлюють наступні складові: психологічне старіння, тобто те, як людина відчуває, представляє та відноситься до власного старіння; біологічне старіння, тобто біологічні процеси старіння організму та соціальне старіння, тобто зміни зв’язків літньої людини із соціумом, зміна соціальних ролей, що виконуються [</w:t>
      </w:r>
      <w:r w:rsidR="00EE0F81" w:rsidRPr="008D751A">
        <w:rPr>
          <w:color w:val="auto"/>
          <w:sz w:val="28"/>
          <w:szCs w:val="28"/>
          <w:lang w:val="uk-UA"/>
        </w:rPr>
        <w:t>46</w:t>
      </w:r>
      <w:r w:rsidRPr="008D751A">
        <w:rPr>
          <w:color w:val="auto"/>
          <w:sz w:val="28"/>
          <w:szCs w:val="28"/>
          <w:lang w:val="uk-UA"/>
        </w:rPr>
        <w:t xml:space="preserve">]. Саме тому такі показники, як тривалість життя та схеми періодизації, які відзначають початок старіння та тривалість </w:t>
      </w:r>
      <w:r w:rsidR="0056070D">
        <w:rPr>
          <w:color w:val="auto"/>
          <w:sz w:val="28"/>
          <w:szCs w:val="28"/>
          <w:lang w:val="uk-UA"/>
        </w:rPr>
        <w:t>її</w:t>
      </w:r>
      <w:r w:rsidRPr="008D751A">
        <w:rPr>
          <w:color w:val="auto"/>
          <w:sz w:val="28"/>
          <w:szCs w:val="28"/>
          <w:lang w:val="uk-UA"/>
        </w:rPr>
        <w:t xml:space="preserve"> протікання, з плином часу значно змінюються, що обумовлює постійні зміни вікового періоду, який визначається як літній вік.</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Розмежування вікових періодів на завершальному етапі життя дуже умовне, до того ж історично склалося, що старість постійно відтерміновується паралельно з</w:t>
      </w:r>
      <w:r w:rsidR="00147B60" w:rsidRPr="008D751A">
        <w:rPr>
          <w:color w:val="auto"/>
          <w:sz w:val="28"/>
          <w:szCs w:val="28"/>
          <w:lang w:val="uk-UA"/>
        </w:rPr>
        <w:t>і</w:t>
      </w:r>
      <w:r w:rsidRPr="008D751A">
        <w:rPr>
          <w:color w:val="auto"/>
          <w:sz w:val="28"/>
          <w:szCs w:val="28"/>
          <w:lang w:val="uk-UA"/>
        </w:rPr>
        <w:t xml:space="preserve"> збільшенням тривалості життя. Вікові межі зміню</w:t>
      </w:r>
      <w:r w:rsidR="005C2B0F" w:rsidRPr="008D751A">
        <w:rPr>
          <w:color w:val="auto"/>
          <w:sz w:val="28"/>
          <w:szCs w:val="28"/>
          <w:lang w:val="uk-UA"/>
        </w:rPr>
        <w:t>ють</w:t>
      </w:r>
      <w:r w:rsidRPr="008D751A">
        <w:rPr>
          <w:color w:val="auto"/>
          <w:sz w:val="28"/>
          <w:szCs w:val="28"/>
          <w:lang w:val="uk-UA"/>
        </w:rPr>
        <w:t xml:space="preserve">ся від настання періоду старіння в 30 років до визначення віку </w:t>
      </w:r>
      <w:r w:rsidRPr="008D751A">
        <w:rPr>
          <w:color w:val="auto"/>
          <w:sz w:val="28"/>
          <w:szCs w:val="28"/>
          <w:lang w:val="uk-UA"/>
        </w:rPr>
        <w:lastRenderedPageBreak/>
        <w:t>60 років, як вікової межі, за якою людина стає тягарем собі та суспільству [</w:t>
      </w:r>
      <w:r w:rsidR="00EE0F81" w:rsidRPr="008D751A">
        <w:rPr>
          <w:color w:val="auto"/>
          <w:sz w:val="28"/>
          <w:szCs w:val="28"/>
          <w:lang w:val="uk-UA"/>
        </w:rPr>
        <w:t>49</w:t>
      </w:r>
      <w:r w:rsidRPr="008D751A">
        <w:rPr>
          <w:color w:val="auto"/>
          <w:sz w:val="28"/>
          <w:szCs w:val="28"/>
          <w:lang w:val="uk-UA"/>
        </w:rPr>
        <w:t>]</w:t>
      </w:r>
      <w:r w:rsidR="005C2B0F" w:rsidRPr="008D751A">
        <w:rPr>
          <w:color w:val="auto"/>
          <w:sz w:val="28"/>
          <w:szCs w:val="28"/>
          <w:lang w:val="uk-UA"/>
        </w:rPr>
        <w:t>, а</w:t>
      </w:r>
      <w:r w:rsidRPr="008D751A">
        <w:rPr>
          <w:color w:val="auto"/>
          <w:sz w:val="28"/>
          <w:szCs w:val="28"/>
          <w:lang w:val="uk-UA"/>
        </w:rPr>
        <w:t>ле радикальне збільшення тривалості життя кардинально змінило погляди на процес старіння та його періодизацію.</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У сучасній науці найбільш широко використовується наступна схема вікової періодизації: </w:t>
      </w:r>
      <w:r w:rsidR="0056070D" w:rsidRPr="007F7F30">
        <w:rPr>
          <w:sz w:val="28"/>
          <w:szCs w:val="28"/>
          <w:lang w:val="uk-UA"/>
        </w:rPr>
        <w:t>дру</w:t>
      </w:r>
      <w:r w:rsidR="0056070D">
        <w:rPr>
          <w:sz w:val="28"/>
          <w:szCs w:val="28"/>
          <w:lang w:val="uk-UA"/>
        </w:rPr>
        <w:t>гий</w:t>
      </w:r>
      <w:r w:rsidR="0056070D" w:rsidRPr="007F7F30">
        <w:rPr>
          <w:sz w:val="28"/>
          <w:szCs w:val="28"/>
          <w:lang w:val="uk-UA"/>
        </w:rPr>
        <w:t xml:space="preserve"> зріл</w:t>
      </w:r>
      <w:r w:rsidR="0056070D">
        <w:rPr>
          <w:sz w:val="28"/>
          <w:szCs w:val="28"/>
          <w:lang w:val="uk-UA"/>
        </w:rPr>
        <w:t>ий</w:t>
      </w:r>
      <w:r w:rsidR="0056070D" w:rsidRPr="007F7F30">
        <w:rPr>
          <w:sz w:val="28"/>
          <w:szCs w:val="28"/>
          <w:lang w:val="uk-UA"/>
        </w:rPr>
        <w:t xml:space="preserve"> </w:t>
      </w:r>
      <w:r w:rsidR="0056070D">
        <w:rPr>
          <w:sz w:val="28"/>
          <w:szCs w:val="28"/>
          <w:lang w:val="uk-UA"/>
        </w:rPr>
        <w:t>і</w:t>
      </w:r>
      <w:r w:rsidR="0056070D" w:rsidRPr="007F7F30">
        <w:rPr>
          <w:sz w:val="28"/>
          <w:szCs w:val="28"/>
          <w:lang w:val="uk-UA"/>
        </w:rPr>
        <w:t xml:space="preserve"> </w:t>
      </w:r>
      <w:r w:rsidR="0056070D">
        <w:rPr>
          <w:color w:val="auto"/>
          <w:sz w:val="28"/>
          <w:szCs w:val="28"/>
          <w:lang w:val="uk-UA"/>
        </w:rPr>
        <w:t>похили</w:t>
      </w:r>
      <w:r w:rsidRPr="008D751A">
        <w:rPr>
          <w:color w:val="auto"/>
          <w:sz w:val="28"/>
          <w:szCs w:val="28"/>
          <w:lang w:val="uk-UA"/>
        </w:rPr>
        <w:t xml:space="preserve">й вік: 60–74 роки для чоловіків, 55–74 роки для жінок; старечий вік: 75–90 років для чоловіків </w:t>
      </w:r>
      <w:r w:rsidR="005C2B0F" w:rsidRPr="008D751A">
        <w:rPr>
          <w:color w:val="auto"/>
          <w:sz w:val="28"/>
          <w:szCs w:val="28"/>
          <w:lang w:val="uk-UA"/>
        </w:rPr>
        <w:t>і</w:t>
      </w:r>
      <w:r w:rsidRPr="008D751A">
        <w:rPr>
          <w:color w:val="auto"/>
          <w:sz w:val="28"/>
          <w:szCs w:val="28"/>
          <w:lang w:val="uk-UA"/>
        </w:rPr>
        <w:t xml:space="preserve"> жінок; довгожителі: 90 і більше років для чоловіків і жінок [</w:t>
      </w:r>
      <w:r w:rsidR="00EE0F81" w:rsidRPr="008D751A">
        <w:rPr>
          <w:color w:val="auto"/>
          <w:sz w:val="28"/>
          <w:szCs w:val="28"/>
          <w:lang w:val="uk-UA"/>
        </w:rPr>
        <w:t>39</w:t>
      </w:r>
      <w:r w:rsidRPr="008D751A">
        <w:rPr>
          <w:color w:val="auto"/>
          <w:sz w:val="28"/>
          <w:szCs w:val="28"/>
          <w:lang w:val="uk-UA"/>
        </w:rPr>
        <w:t>].</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Групи людей літнього та старечого віку значно різняться між собою, не говорячи вже про довгожителів. Для першої групи характерним є збереження досить високого рівня функціонування психологічних складових. Найбільш значущими проблемами для них є соціально-психологічна дезадаптація та зниження якості життя. На першому плані проблем для другої групи (старечого віку) знаходяться проблеми переважно суто медичного характеру (погіршення стану здоров’я, необхідність стороннього догляду</w:t>
      </w:r>
      <w:r w:rsidR="00273657" w:rsidRPr="008D751A">
        <w:rPr>
          <w:color w:val="auto"/>
          <w:sz w:val="28"/>
          <w:szCs w:val="28"/>
          <w:lang w:val="uk-UA"/>
        </w:rPr>
        <w:t xml:space="preserve"> та ін.</w:t>
      </w:r>
      <w:r w:rsidRPr="008D751A">
        <w:rPr>
          <w:color w:val="auto"/>
          <w:sz w:val="28"/>
          <w:szCs w:val="28"/>
          <w:lang w:val="uk-UA"/>
        </w:rPr>
        <w:t>) [</w:t>
      </w:r>
      <w:r w:rsidR="00EE0F81" w:rsidRPr="008D751A">
        <w:rPr>
          <w:color w:val="auto"/>
          <w:sz w:val="28"/>
          <w:szCs w:val="28"/>
          <w:lang w:val="uk-UA"/>
        </w:rPr>
        <w:t>26</w:t>
      </w:r>
      <w:r w:rsidRPr="008D751A">
        <w:rPr>
          <w:color w:val="auto"/>
          <w:sz w:val="28"/>
          <w:szCs w:val="28"/>
          <w:lang w:val="uk-UA"/>
        </w:rPr>
        <w:t>].</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Іноді вчені </w:t>
      </w:r>
      <w:r w:rsidR="00273657" w:rsidRPr="008D751A">
        <w:rPr>
          <w:color w:val="auto"/>
          <w:sz w:val="28"/>
          <w:szCs w:val="28"/>
          <w:lang w:val="uk-UA"/>
        </w:rPr>
        <w:t>[</w:t>
      </w:r>
      <w:r w:rsidR="00EE0F81" w:rsidRPr="008D751A">
        <w:rPr>
          <w:color w:val="auto"/>
          <w:sz w:val="28"/>
          <w:szCs w:val="28"/>
          <w:lang w:val="uk-UA"/>
        </w:rPr>
        <w:t>6, 22</w:t>
      </w:r>
      <w:r w:rsidR="00273657" w:rsidRPr="008D751A">
        <w:rPr>
          <w:color w:val="auto"/>
          <w:sz w:val="28"/>
          <w:szCs w:val="28"/>
          <w:lang w:val="uk-UA"/>
        </w:rPr>
        <w:t xml:space="preserve">] </w:t>
      </w:r>
      <w:r w:rsidRPr="008D751A">
        <w:rPr>
          <w:color w:val="auto"/>
          <w:sz w:val="28"/>
          <w:szCs w:val="28"/>
          <w:lang w:val="uk-UA"/>
        </w:rPr>
        <w:t>розділяють людей віком більше</w:t>
      </w:r>
      <w:r w:rsidR="00273657" w:rsidRPr="008D751A">
        <w:rPr>
          <w:color w:val="auto"/>
          <w:sz w:val="28"/>
          <w:szCs w:val="28"/>
          <w:lang w:val="uk-UA"/>
        </w:rPr>
        <w:t>,</w:t>
      </w:r>
      <w:r w:rsidRPr="008D751A">
        <w:rPr>
          <w:color w:val="auto"/>
          <w:sz w:val="28"/>
          <w:szCs w:val="28"/>
          <w:lang w:val="uk-UA"/>
        </w:rPr>
        <w:t xml:space="preserve"> ніж 65 років</w:t>
      </w:r>
      <w:r w:rsidR="00273657" w:rsidRPr="008D751A">
        <w:rPr>
          <w:color w:val="auto"/>
          <w:sz w:val="28"/>
          <w:szCs w:val="28"/>
          <w:lang w:val="uk-UA"/>
        </w:rPr>
        <w:t>,</w:t>
      </w:r>
      <w:r w:rsidRPr="008D751A">
        <w:rPr>
          <w:color w:val="auto"/>
          <w:sz w:val="28"/>
          <w:szCs w:val="28"/>
          <w:lang w:val="uk-UA"/>
        </w:rPr>
        <w:t xml:space="preserve"> на третій і четвертий вік. Сам термін «третій вік» позначає активний і відносно незалежний стиль життя, а «четвертий вік» – завершальний етап життя людини, який передбачає повну чи часткову залежність від оточуючих. Ця термінологія знайшла своє досить широке визнання у суспільстві та використовується у наукових дослідженнях, оскільки допомагає уникнути негативного емоційного забарвлення термінів «літній» і «старечий».</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Також слід враховувати, що у межах кожного вікового періоду існують значні індивідуальні відмінності, на формування яких впливають умови життя, генетичні фактори, характер активності протягом життя індивіда, стиль життя. Тому хронологічні межі вікових періодів відносні та вимагають постійного коригування, що зумовлено психічними, особистісними, соціально-психологічними, економічними та історичними чинниками [</w:t>
      </w:r>
      <w:r w:rsidR="000B3E1B" w:rsidRPr="008D751A">
        <w:rPr>
          <w:color w:val="auto"/>
          <w:sz w:val="28"/>
          <w:szCs w:val="28"/>
          <w:lang w:val="uk-UA"/>
        </w:rPr>
        <w:t>49</w:t>
      </w:r>
      <w:r w:rsidRPr="008D751A">
        <w:rPr>
          <w:color w:val="auto"/>
          <w:sz w:val="28"/>
          <w:szCs w:val="28"/>
          <w:lang w:val="uk-UA"/>
        </w:rPr>
        <w:t>].</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Вивчаючи психологічні особливості осіб літнього віку, виход</w:t>
      </w:r>
      <w:r w:rsidR="00A6671F" w:rsidRPr="008D751A">
        <w:rPr>
          <w:color w:val="auto"/>
          <w:sz w:val="28"/>
          <w:szCs w:val="28"/>
          <w:lang w:val="uk-UA"/>
        </w:rPr>
        <w:t>ять</w:t>
      </w:r>
      <w:r w:rsidRPr="008D751A">
        <w:rPr>
          <w:color w:val="auto"/>
          <w:sz w:val="28"/>
          <w:szCs w:val="28"/>
          <w:lang w:val="uk-UA"/>
        </w:rPr>
        <w:t xml:space="preserve"> із підходу, який наголошує на збереженні потенціалу особистісного зростання літніх людей, незважаючи на високий соматичний і соціально-економічний </w:t>
      </w:r>
      <w:r w:rsidRPr="008D751A">
        <w:rPr>
          <w:color w:val="auto"/>
          <w:sz w:val="28"/>
          <w:szCs w:val="28"/>
          <w:lang w:val="uk-UA"/>
        </w:rPr>
        <w:lastRenderedPageBreak/>
        <w:t xml:space="preserve">ризик цього періоду життя. Саме безперервність особистісного розвитку та соціалізації людини </w:t>
      </w:r>
      <w:r w:rsidR="0056070D" w:rsidRPr="007F7F30">
        <w:rPr>
          <w:sz w:val="28"/>
          <w:szCs w:val="28"/>
          <w:lang w:val="uk-UA"/>
        </w:rPr>
        <w:t xml:space="preserve">другого зрілого та </w:t>
      </w:r>
      <w:r w:rsidR="0056070D">
        <w:rPr>
          <w:color w:val="auto"/>
          <w:sz w:val="28"/>
          <w:szCs w:val="28"/>
          <w:lang w:val="uk-UA"/>
        </w:rPr>
        <w:t>похилого віку, як наголошує О. </w:t>
      </w:r>
      <w:r w:rsidRPr="008D751A">
        <w:rPr>
          <w:color w:val="auto"/>
          <w:sz w:val="28"/>
          <w:szCs w:val="28"/>
          <w:lang w:val="uk-UA"/>
        </w:rPr>
        <w:t>Краснова [</w:t>
      </w:r>
      <w:r w:rsidR="000B3E1B" w:rsidRPr="008D751A">
        <w:rPr>
          <w:color w:val="auto"/>
          <w:sz w:val="28"/>
          <w:szCs w:val="28"/>
          <w:lang w:val="uk-UA"/>
        </w:rPr>
        <w:t>32</w:t>
      </w:r>
      <w:r w:rsidRPr="008D751A">
        <w:rPr>
          <w:color w:val="auto"/>
          <w:sz w:val="28"/>
          <w:szCs w:val="28"/>
          <w:lang w:val="uk-UA"/>
        </w:rPr>
        <w:t>], забезпечує продовження активної творчої та соціальної діяльності; наявність великого життєвого досвіду, його творче переосмислення та використання.</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У </w:t>
      </w:r>
      <w:r w:rsidR="0056070D" w:rsidRPr="007F7F30">
        <w:rPr>
          <w:sz w:val="28"/>
          <w:szCs w:val="28"/>
          <w:lang w:val="uk-UA"/>
        </w:rPr>
        <w:t>друго</w:t>
      </w:r>
      <w:r w:rsidR="0056070D">
        <w:rPr>
          <w:sz w:val="28"/>
          <w:szCs w:val="28"/>
          <w:lang w:val="uk-UA"/>
        </w:rPr>
        <w:t>му</w:t>
      </w:r>
      <w:r w:rsidR="0056070D" w:rsidRPr="007F7F30">
        <w:rPr>
          <w:sz w:val="28"/>
          <w:szCs w:val="28"/>
          <w:lang w:val="uk-UA"/>
        </w:rPr>
        <w:t xml:space="preserve"> зріло</w:t>
      </w:r>
      <w:r w:rsidR="0056070D">
        <w:rPr>
          <w:sz w:val="28"/>
          <w:szCs w:val="28"/>
          <w:lang w:val="uk-UA"/>
        </w:rPr>
        <w:t>му</w:t>
      </w:r>
      <w:r w:rsidR="0056070D" w:rsidRPr="007F7F30">
        <w:rPr>
          <w:sz w:val="28"/>
          <w:szCs w:val="28"/>
          <w:lang w:val="uk-UA"/>
        </w:rPr>
        <w:t xml:space="preserve"> та </w:t>
      </w:r>
      <w:r w:rsidRPr="008D751A">
        <w:rPr>
          <w:color w:val="auto"/>
          <w:sz w:val="28"/>
          <w:szCs w:val="28"/>
          <w:lang w:val="uk-UA"/>
        </w:rPr>
        <w:t xml:space="preserve">похилому віці психічні процеси зазнають певних змін. Слід зазначити, що в цьому віці відбувається загальне зниження психічної активності, </w:t>
      </w:r>
      <w:r w:rsidR="0056070D">
        <w:rPr>
          <w:color w:val="auto"/>
          <w:sz w:val="28"/>
          <w:szCs w:val="28"/>
          <w:lang w:val="uk-UA"/>
        </w:rPr>
        <w:t>що</w:t>
      </w:r>
      <w:r w:rsidRPr="008D751A">
        <w:rPr>
          <w:color w:val="auto"/>
          <w:sz w:val="28"/>
          <w:szCs w:val="28"/>
          <w:lang w:val="uk-UA"/>
        </w:rPr>
        <w:t xml:space="preserve"> проявляється у зменшенні обсягу уваги, існують труднощі у зосередженості та перемиканні уваги. Процеси сприймання стають з віком менш чіткими і людина частіше починає використовувати уяву [</w:t>
      </w:r>
      <w:r w:rsidR="000B3E1B" w:rsidRPr="008D751A">
        <w:rPr>
          <w:color w:val="auto"/>
          <w:sz w:val="28"/>
          <w:szCs w:val="28"/>
          <w:lang w:val="uk-UA"/>
        </w:rPr>
        <w:t>32</w:t>
      </w:r>
      <w:r w:rsidRPr="008D751A">
        <w:rPr>
          <w:color w:val="auto"/>
          <w:sz w:val="28"/>
          <w:szCs w:val="28"/>
          <w:lang w:val="uk-UA"/>
        </w:rPr>
        <w:t>].</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Закономірні зміни мозкової діяльності у цьому віці цілком логічно призводять до зміни інтелектуальної активності. Знижується загальна інтелектуальна діяльність, хоча вербальні навички залишаються на відносно високому рівні, на відміну від показників кмітливості, які нижче, ніж у інших вікових категорі</w:t>
      </w:r>
      <w:r w:rsidR="0056070D">
        <w:rPr>
          <w:color w:val="auto"/>
          <w:sz w:val="28"/>
          <w:szCs w:val="28"/>
          <w:lang w:val="uk-UA"/>
        </w:rPr>
        <w:t>й</w:t>
      </w:r>
      <w:r w:rsidRPr="008D751A">
        <w:rPr>
          <w:color w:val="auto"/>
          <w:sz w:val="28"/>
          <w:szCs w:val="28"/>
          <w:lang w:val="uk-UA"/>
        </w:rPr>
        <w:t>. Та</w:t>
      </w:r>
      <w:r w:rsidR="006359AE" w:rsidRPr="008D751A">
        <w:rPr>
          <w:color w:val="auto"/>
          <w:sz w:val="28"/>
          <w:szCs w:val="28"/>
          <w:lang w:val="uk-UA"/>
        </w:rPr>
        <w:t>,</w:t>
      </w:r>
      <w:r w:rsidRPr="008D751A">
        <w:rPr>
          <w:color w:val="auto"/>
          <w:sz w:val="28"/>
          <w:szCs w:val="28"/>
          <w:lang w:val="uk-UA"/>
        </w:rPr>
        <w:t xml:space="preserve"> як показують дослідження [</w:t>
      </w:r>
      <w:r w:rsidR="000B3E1B" w:rsidRPr="008D751A">
        <w:rPr>
          <w:color w:val="auto"/>
          <w:sz w:val="28"/>
          <w:szCs w:val="28"/>
          <w:lang w:val="uk-UA"/>
        </w:rPr>
        <w:t>20</w:t>
      </w:r>
      <w:r w:rsidRPr="008D751A">
        <w:rPr>
          <w:color w:val="auto"/>
          <w:sz w:val="28"/>
          <w:szCs w:val="28"/>
          <w:lang w:val="uk-UA"/>
        </w:rPr>
        <w:t xml:space="preserve">], у людей із високим освітнім рівнем спостерігається зростання багатьох інтелектуальних здібностей до 70 років. Зниження інтелектуальних функцій у </w:t>
      </w:r>
      <w:r w:rsidR="0056070D" w:rsidRPr="007F7F30">
        <w:rPr>
          <w:sz w:val="28"/>
          <w:szCs w:val="28"/>
          <w:lang w:val="uk-UA"/>
        </w:rPr>
        <w:t>друго</w:t>
      </w:r>
      <w:r w:rsidR="0056070D">
        <w:rPr>
          <w:sz w:val="28"/>
          <w:szCs w:val="28"/>
          <w:lang w:val="uk-UA"/>
        </w:rPr>
        <w:t>му</w:t>
      </w:r>
      <w:r w:rsidR="0056070D" w:rsidRPr="007F7F30">
        <w:rPr>
          <w:sz w:val="28"/>
          <w:szCs w:val="28"/>
          <w:lang w:val="uk-UA"/>
        </w:rPr>
        <w:t xml:space="preserve"> зріло</w:t>
      </w:r>
      <w:r w:rsidR="0056070D">
        <w:rPr>
          <w:sz w:val="28"/>
          <w:szCs w:val="28"/>
          <w:lang w:val="uk-UA"/>
        </w:rPr>
        <w:t>му</w:t>
      </w:r>
      <w:r w:rsidR="0056070D" w:rsidRPr="007F7F30">
        <w:rPr>
          <w:sz w:val="28"/>
          <w:szCs w:val="28"/>
          <w:lang w:val="uk-UA"/>
        </w:rPr>
        <w:t xml:space="preserve"> та </w:t>
      </w:r>
      <w:r w:rsidRPr="008D751A">
        <w:rPr>
          <w:color w:val="auto"/>
          <w:sz w:val="28"/>
          <w:szCs w:val="28"/>
          <w:lang w:val="uk-UA"/>
        </w:rPr>
        <w:t>похилому віці, як свідчать дослідження [</w:t>
      </w:r>
      <w:r w:rsidR="000B3E1B" w:rsidRPr="008D751A">
        <w:rPr>
          <w:color w:val="auto"/>
          <w:sz w:val="28"/>
          <w:szCs w:val="28"/>
          <w:lang w:val="uk-UA"/>
        </w:rPr>
        <w:t>18</w:t>
      </w:r>
      <w:r w:rsidRPr="008D751A">
        <w:rPr>
          <w:color w:val="auto"/>
          <w:sz w:val="28"/>
          <w:szCs w:val="28"/>
          <w:lang w:val="uk-UA"/>
        </w:rPr>
        <w:t xml:space="preserve">], більше залежить від стану здоров’я, аніж </w:t>
      </w:r>
      <w:r w:rsidR="006359AE" w:rsidRPr="008D751A">
        <w:rPr>
          <w:color w:val="auto"/>
          <w:sz w:val="28"/>
          <w:szCs w:val="28"/>
          <w:lang w:val="uk-UA"/>
        </w:rPr>
        <w:t xml:space="preserve">безпосередньо </w:t>
      </w:r>
      <w:r w:rsidRPr="008D751A">
        <w:rPr>
          <w:color w:val="auto"/>
          <w:sz w:val="28"/>
          <w:szCs w:val="28"/>
          <w:lang w:val="uk-UA"/>
        </w:rPr>
        <w:t>від віку.</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Інтелект адаптується до вікового адаптогенного фактору, послаблення одних функцій сприяє формуванню пристосувальних функціональних систем, що дозволяє компенсувати деструкцію явищ когнітивного старіння. Такі позитивні адаптаційні зміни спрямовані на актуалізацію резервних можливостей, </w:t>
      </w:r>
      <w:r w:rsidR="0056070D">
        <w:rPr>
          <w:color w:val="auto"/>
          <w:sz w:val="28"/>
          <w:szCs w:val="28"/>
          <w:lang w:val="uk-UA"/>
        </w:rPr>
        <w:t>що</w:t>
      </w:r>
      <w:r w:rsidRPr="008D751A">
        <w:rPr>
          <w:color w:val="auto"/>
          <w:sz w:val="28"/>
          <w:szCs w:val="28"/>
          <w:lang w:val="uk-UA"/>
        </w:rPr>
        <w:t xml:space="preserve"> були накопичені на ранніх етапах онтогенезу [</w:t>
      </w:r>
      <w:r w:rsidR="000B3E1B" w:rsidRPr="008D751A">
        <w:rPr>
          <w:color w:val="auto"/>
          <w:sz w:val="28"/>
          <w:szCs w:val="28"/>
          <w:lang w:val="uk-UA"/>
        </w:rPr>
        <w:t>11</w:t>
      </w:r>
      <w:r w:rsidRPr="008D751A">
        <w:rPr>
          <w:color w:val="auto"/>
          <w:sz w:val="28"/>
          <w:szCs w:val="28"/>
          <w:lang w:val="uk-UA"/>
        </w:rPr>
        <w:t>].</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У </w:t>
      </w:r>
      <w:r w:rsidR="0056070D" w:rsidRPr="007F7F30">
        <w:rPr>
          <w:sz w:val="28"/>
          <w:szCs w:val="28"/>
          <w:lang w:val="uk-UA"/>
        </w:rPr>
        <w:t>друго</w:t>
      </w:r>
      <w:r w:rsidR="0056070D">
        <w:rPr>
          <w:sz w:val="28"/>
          <w:szCs w:val="28"/>
          <w:lang w:val="uk-UA"/>
        </w:rPr>
        <w:t>му</w:t>
      </w:r>
      <w:r w:rsidR="0056070D" w:rsidRPr="007F7F30">
        <w:rPr>
          <w:sz w:val="28"/>
          <w:szCs w:val="28"/>
          <w:lang w:val="uk-UA"/>
        </w:rPr>
        <w:t xml:space="preserve"> зріло</w:t>
      </w:r>
      <w:r w:rsidR="0056070D">
        <w:rPr>
          <w:sz w:val="28"/>
          <w:szCs w:val="28"/>
          <w:lang w:val="uk-UA"/>
        </w:rPr>
        <w:t>му</w:t>
      </w:r>
      <w:r w:rsidR="0056070D" w:rsidRPr="007F7F30">
        <w:rPr>
          <w:sz w:val="28"/>
          <w:szCs w:val="28"/>
          <w:lang w:val="uk-UA"/>
        </w:rPr>
        <w:t xml:space="preserve"> та </w:t>
      </w:r>
      <w:r w:rsidRPr="008D751A">
        <w:rPr>
          <w:color w:val="auto"/>
          <w:sz w:val="28"/>
          <w:szCs w:val="28"/>
          <w:lang w:val="uk-UA"/>
        </w:rPr>
        <w:t>похилому віці можливе погіршення пам’яті. Як зазначає М. Єрмолаєва [</w:t>
      </w:r>
      <w:r w:rsidR="000B3E1B" w:rsidRPr="008D751A">
        <w:rPr>
          <w:color w:val="auto"/>
          <w:sz w:val="28"/>
          <w:szCs w:val="28"/>
          <w:lang w:val="uk-UA"/>
        </w:rPr>
        <w:t>20</w:t>
      </w:r>
      <w:r w:rsidRPr="008D751A">
        <w:rPr>
          <w:color w:val="auto"/>
          <w:sz w:val="28"/>
          <w:szCs w:val="28"/>
          <w:lang w:val="uk-UA"/>
        </w:rPr>
        <w:t xml:space="preserve">], вікові зміни обсягу короткочасної пам’яті незначні, на відміну від суттєвих змін у довгостроковій пам’яті. У літніх людей залишаються більш дієвими процеси впізнавання порівняно з процесами відтворення, що є важливою ознакою того, що когнітивні ресурси, </w:t>
      </w:r>
      <w:r w:rsidRPr="008D751A">
        <w:rPr>
          <w:color w:val="auto"/>
          <w:sz w:val="28"/>
          <w:szCs w:val="28"/>
          <w:lang w:val="uk-UA"/>
        </w:rPr>
        <w:lastRenderedPageBreak/>
        <w:t>необхідні для переробки інформації, знижуються з віком. Найкраще зберігається в цьому віці логічне запам’ятовування, основою міцності пам’яті стають внутрішні смислові зв’язки. Значно погіршується механічне запам’ятовування. Образна пам’ять погіршується більшою мірою, аніж словесно-логічна [</w:t>
      </w:r>
      <w:r w:rsidR="000B3E1B" w:rsidRPr="008D751A">
        <w:rPr>
          <w:color w:val="auto"/>
          <w:sz w:val="28"/>
          <w:szCs w:val="28"/>
          <w:lang w:val="uk-UA"/>
        </w:rPr>
        <w:t>20</w:t>
      </w:r>
      <w:r w:rsidRPr="008D751A">
        <w:rPr>
          <w:color w:val="auto"/>
          <w:sz w:val="28"/>
          <w:szCs w:val="28"/>
          <w:lang w:val="uk-UA"/>
        </w:rPr>
        <w:t>].</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Обсяг сприймання у </w:t>
      </w:r>
      <w:r w:rsidR="0056070D">
        <w:rPr>
          <w:color w:val="auto"/>
          <w:sz w:val="28"/>
          <w:szCs w:val="28"/>
          <w:lang w:val="uk-UA"/>
        </w:rPr>
        <w:t>літні</w:t>
      </w:r>
      <w:r w:rsidRPr="008D751A">
        <w:rPr>
          <w:color w:val="auto"/>
          <w:sz w:val="28"/>
          <w:szCs w:val="28"/>
          <w:lang w:val="uk-UA"/>
        </w:rPr>
        <w:t>х людей знижений. Можливою причиною цього може бути погіршена робота зорової та слухової системи або знижена вибірковість уваги. Також можливою причиною є знижений рівень мотивації, необхідний для успішного виконання завдань, що потребують підвищеної точності [</w:t>
      </w:r>
      <w:r w:rsidR="000B3E1B" w:rsidRPr="008D751A">
        <w:rPr>
          <w:color w:val="auto"/>
          <w:sz w:val="28"/>
          <w:szCs w:val="28"/>
          <w:lang w:val="uk-UA"/>
        </w:rPr>
        <w:t>20</w:t>
      </w:r>
      <w:r w:rsidRPr="008D751A">
        <w:rPr>
          <w:color w:val="auto"/>
          <w:sz w:val="28"/>
          <w:szCs w:val="28"/>
          <w:lang w:val="uk-UA"/>
        </w:rPr>
        <w:t>].</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За даними досліджень М. Єрмолаєвої [</w:t>
      </w:r>
      <w:r w:rsidR="000B3E1B" w:rsidRPr="008D751A">
        <w:rPr>
          <w:color w:val="auto"/>
          <w:sz w:val="28"/>
          <w:szCs w:val="28"/>
          <w:lang w:val="uk-UA"/>
        </w:rPr>
        <w:t>19</w:t>
      </w:r>
      <w:r w:rsidRPr="008D751A">
        <w:rPr>
          <w:color w:val="auto"/>
          <w:sz w:val="28"/>
          <w:szCs w:val="28"/>
          <w:lang w:val="uk-UA"/>
        </w:rPr>
        <w:t>], І. Малкіної-Пих [</w:t>
      </w:r>
      <w:r w:rsidR="000B3E1B" w:rsidRPr="008D751A">
        <w:rPr>
          <w:color w:val="auto"/>
          <w:sz w:val="28"/>
          <w:szCs w:val="28"/>
          <w:lang w:val="uk-UA"/>
        </w:rPr>
        <w:t>36</w:t>
      </w:r>
      <w:r w:rsidRPr="008D751A">
        <w:rPr>
          <w:color w:val="auto"/>
          <w:sz w:val="28"/>
          <w:szCs w:val="28"/>
          <w:lang w:val="uk-UA"/>
        </w:rPr>
        <w:t xml:space="preserve">], емоційна сфера набуває специфічних змін – нові враження втрачають свою яскравість </w:t>
      </w:r>
      <w:r w:rsidR="008053A7" w:rsidRPr="008D751A">
        <w:rPr>
          <w:color w:val="auto"/>
          <w:sz w:val="28"/>
          <w:szCs w:val="28"/>
          <w:lang w:val="uk-UA"/>
        </w:rPr>
        <w:t>і</w:t>
      </w:r>
      <w:r w:rsidRPr="008D751A">
        <w:rPr>
          <w:color w:val="auto"/>
          <w:sz w:val="28"/>
          <w:szCs w:val="28"/>
          <w:lang w:val="uk-UA"/>
        </w:rPr>
        <w:t xml:space="preserve"> різноманітність забарвлень, та, як наслідок, люди </w:t>
      </w:r>
      <w:r w:rsidR="0056070D" w:rsidRPr="007F7F30">
        <w:rPr>
          <w:sz w:val="28"/>
          <w:szCs w:val="28"/>
          <w:lang w:val="uk-UA"/>
        </w:rPr>
        <w:t xml:space="preserve">другого зрілого та </w:t>
      </w:r>
      <w:r w:rsidRPr="008D751A">
        <w:rPr>
          <w:color w:val="auto"/>
          <w:sz w:val="28"/>
          <w:szCs w:val="28"/>
          <w:lang w:val="uk-UA"/>
        </w:rPr>
        <w:t xml:space="preserve">похилого віку стають більш прикуті до минулих, яскравих спогадів. Емоційна відстороненість також є захисним механізмом, який дозволяє уникати зайвих страждань, що присутні у цьому віці в значній кількості, оскільки існує велика кількість переживань стосовно втрат і зменшуються можливості компенсувати їх. Заклопотаність літньої людини є одним із найбільш розповсюджених переживань. Незважаючи на всю можливу непотрібність цієї якості, в </w:t>
      </w:r>
      <w:r w:rsidR="0056070D" w:rsidRPr="007F7F30">
        <w:rPr>
          <w:sz w:val="28"/>
          <w:szCs w:val="28"/>
          <w:lang w:val="uk-UA"/>
        </w:rPr>
        <w:t>друго</w:t>
      </w:r>
      <w:r w:rsidR="0056070D">
        <w:rPr>
          <w:sz w:val="28"/>
          <w:szCs w:val="28"/>
          <w:lang w:val="uk-UA"/>
        </w:rPr>
        <w:t>му</w:t>
      </w:r>
      <w:r w:rsidR="0056070D" w:rsidRPr="007F7F30">
        <w:rPr>
          <w:sz w:val="28"/>
          <w:szCs w:val="28"/>
          <w:lang w:val="uk-UA"/>
        </w:rPr>
        <w:t xml:space="preserve"> зріло</w:t>
      </w:r>
      <w:r w:rsidR="0056070D">
        <w:rPr>
          <w:sz w:val="28"/>
          <w:szCs w:val="28"/>
          <w:lang w:val="uk-UA"/>
        </w:rPr>
        <w:t>му</w:t>
      </w:r>
      <w:r w:rsidR="0056070D" w:rsidRPr="007F7F30">
        <w:rPr>
          <w:sz w:val="28"/>
          <w:szCs w:val="28"/>
          <w:lang w:val="uk-UA"/>
        </w:rPr>
        <w:t xml:space="preserve"> та </w:t>
      </w:r>
      <w:r w:rsidRPr="008D751A">
        <w:rPr>
          <w:color w:val="auto"/>
          <w:sz w:val="28"/>
          <w:szCs w:val="28"/>
          <w:lang w:val="uk-UA"/>
        </w:rPr>
        <w:t>похилому віці заклопотаність має важливу роль, оскільки представляє собою певну готовність до фрустрації та допомагає уникнути сильних емоційних реакцій [</w:t>
      </w:r>
      <w:r w:rsidR="000B3E1B" w:rsidRPr="008D751A">
        <w:rPr>
          <w:color w:val="auto"/>
          <w:sz w:val="28"/>
          <w:szCs w:val="28"/>
          <w:lang w:val="uk-UA"/>
        </w:rPr>
        <w:t>19, 36</w:t>
      </w:r>
      <w:r w:rsidRPr="008D751A">
        <w:rPr>
          <w:color w:val="auto"/>
          <w:sz w:val="28"/>
          <w:szCs w:val="28"/>
          <w:lang w:val="uk-UA"/>
        </w:rPr>
        <w:t>]. До того ж</w:t>
      </w:r>
      <w:r w:rsidR="0056070D">
        <w:rPr>
          <w:color w:val="auto"/>
          <w:sz w:val="28"/>
          <w:szCs w:val="28"/>
          <w:lang w:val="uk-UA"/>
        </w:rPr>
        <w:t>,</w:t>
      </w:r>
      <w:r w:rsidRPr="008D751A">
        <w:rPr>
          <w:color w:val="auto"/>
          <w:sz w:val="28"/>
          <w:szCs w:val="28"/>
          <w:lang w:val="uk-UA"/>
        </w:rPr>
        <w:t xml:space="preserve"> постійне переживання заклопотаності додає досить сірій і буденній дійсності без яскравих подій деякої подібності наповненості, яскравості, що є незамінною якістю в умовах соціального та емоційного голоду під час сенсорної ізоляції.</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Типовою для представників цього віку, як зазначають О. Хухлаєва [</w:t>
      </w:r>
      <w:r w:rsidR="000B3E1B" w:rsidRPr="008D751A">
        <w:rPr>
          <w:color w:val="auto"/>
          <w:sz w:val="28"/>
          <w:szCs w:val="28"/>
          <w:lang w:val="uk-UA"/>
        </w:rPr>
        <w:t>56</w:t>
      </w:r>
      <w:r w:rsidRPr="008D751A">
        <w:rPr>
          <w:color w:val="auto"/>
          <w:sz w:val="28"/>
          <w:szCs w:val="28"/>
          <w:lang w:val="uk-UA"/>
        </w:rPr>
        <w:t>], Н. Шахматов [</w:t>
      </w:r>
      <w:r w:rsidR="000B3E1B" w:rsidRPr="008D751A">
        <w:rPr>
          <w:color w:val="auto"/>
          <w:sz w:val="28"/>
          <w:szCs w:val="28"/>
          <w:lang w:val="uk-UA"/>
        </w:rPr>
        <w:t>57</w:t>
      </w:r>
      <w:r w:rsidRPr="008D751A">
        <w:rPr>
          <w:color w:val="auto"/>
          <w:sz w:val="28"/>
          <w:szCs w:val="28"/>
          <w:lang w:val="uk-UA"/>
        </w:rPr>
        <w:t xml:space="preserve">], є вікова ситуаційна депресія, що суб’єктивно переживається як почуття власної непотрібності та нецікавості до того, що відбувається довкола, їй характерний пригнічений настрій без вагомих </w:t>
      </w:r>
      <w:r w:rsidRPr="008D751A">
        <w:rPr>
          <w:color w:val="auto"/>
          <w:sz w:val="28"/>
          <w:szCs w:val="28"/>
          <w:lang w:val="uk-UA"/>
        </w:rPr>
        <w:lastRenderedPageBreak/>
        <w:t>причин. Як результат – образливість, тривожність, тривалі негативні емоційні реакції. Основні прояви цієї депресії – іпохондрична фіксація на хворобливих відчуттях, ідея про постійні утиски з боку оточення (моральні та фізичні), тенденція до вигадувань для підтвердження власної значущості [</w:t>
      </w:r>
      <w:r w:rsidR="000B3E1B" w:rsidRPr="008D751A">
        <w:rPr>
          <w:color w:val="auto"/>
          <w:sz w:val="28"/>
          <w:szCs w:val="28"/>
          <w:lang w:val="uk-UA"/>
        </w:rPr>
        <w:t>56, 57].</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Потреби на цьому віковому етапі, як показують дослідження І. Малкіної-Пих [</w:t>
      </w:r>
      <w:r w:rsidR="000B3E1B" w:rsidRPr="008D751A">
        <w:rPr>
          <w:color w:val="auto"/>
          <w:sz w:val="28"/>
          <w:szCs w:val="28"/>
          <w:lang w:val="uk-UA"/>
        </w:rPr>
        <w:t>36</w:t>
      </w:r>
      <w:r w:rsidRPr="008D751A">
        <w:rPr>
          <w:color w:val="auto"/>
          <w:sz w:val="28"/>
          <w:szCs w:val="28"/>
          <w:lang w:val="uk-UA"/>
        </w:rPr>
        <w:t>], залишаються такими ж, що і в період дорослості, змінюючи лише своє значення для особистості. На перший план виходять потреби в униканні страждань (що пов’язано зі страхом появи різного роду соматичних захворювань і супутніх їм фізичних страждань), врятуванні (пов’язан</w:t>
      </w:r>
      <w:r w:rsidR="008053A7" w:rsidRPr="008D751A">
        <w:rPr>
          <w:color w:val="auto"/>
          <w:sz w:val="28"/>
          <w:szCs w:val="28"/>
          <w:lang w:val="uk-UA"/>
        </w:rPr>
        <w:t>е</w:t>
      </w:r>
      <w:r w:rsidRPr="008D751A">
        <w:rPr>
          <w:color w:val="auto"/>
          <w:sz w:val="28"/>
          <w:szCs w:val="28"/>
          <w:lang w:val="uk-UA"/>
        </w:rPr>
        <w:t xml:space="preserve"> зі страхом безпорадності) і стабільності (страх перед новими обставинами, прив’язаність до близьких і власної території). Рівень страхів у цьому віці збільшується у зв’язку з тим, що вони накопичуються протягом життя і з виникненням загрози скінченності існування. Основним є безпосередньо сам страх смерті, який набуває різноманітних конфігурацій – страх самотності, хвороби, майбутнього, ірраціональн</w:t>
      </w:r>
      <w:r w:rsidR="0056070D">
        <w:rPr>
          <w:color w:val="auto"/>
          <w:sz w:val="28"/>
          <w:szCs w:val="28"/>
          <w:lang w:val="uk-UA"/>
        </w:rPr>
        <w:t xml:space="preserve">их </w:t>
      </w:r>
      <w:r w:rsidRPr="008D751A">
        <w:rPr>
          <w:color w:val="auto"/>
          <w:sz w:val="28"/>
          <w:szCs w:val="28"/>
          <w:lang w:val="uk-UA"/>
        </w:rPr>
        <w:t>страх</w:t>
      </w:r>
      <w:r w:rsidR="0056070D">
        <w:rPr>
          <w:color w:val="auto"/>
          <w:sz w:val="28"/>
          <w:szCs w:val="28"/>
          <w:lang w:val="uk-UA"/>
        </w:rPr>
        <w:t>ів</w:t>
      </w:r>
      <w:r w:rsidRPr="008D751A">
        <w:rPr>
          <w:color w:val="auto"/>
          <w:sz w:val="28"/>
          <w:szCs w:val="28"/>
          <w:lang w:val="uk-UA"/>
        </w:rPr>
        <w:t xml:space="preserve"> [</w:t>
      </w:r>
      <w:r w:rsidR="000B3E1B" w:rsidRPr="008D751A">
        <w:rPr>
          <w:color w:val="auto"/>
          <w:sz w:val="28"/>
          <w:szCs w:val="28"/>
          <w:lang w:val="uk-UA"/>
        </w:rPr>
        <w:t>36</w:t>
      </w:r>
      <w:r w:rsidRPr="008D751A">
        <w:rPr>
          <w:color w:val="auto"/>
          <w:sz w:val="28"/>
          <w:szCs w:val="28"/>
          <w:lang w:val="uk-UA"/>
        </w:rPr>
        <w:t>].</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Узагальнена характеристика людей літнього віку з урахуванням усіх негативних якостей особистості має наступний вигляд – як правило, знижена активність, сповільнення психічних процесів, погіршення самопочуття. У процесі старіння змінюється відношення до явищ і подій, змінюється спрямованість інтересів. У багатьох випадках відбувається звуження кола інтересів, невдоволення оточуючими. Поряд із цим має місце ідеалізація минулого, тенденція до спогадів. У літньої людини часто знижується самооцінка, зростає невдоволення собою, невпевненість у собі. Вони стають егоїстичними та егоцентричними, більш інтровертованими. Та було б неправильним вважати, що психічні особливості представників цього віку мають негативний відтінок та однаковою мірою проявляються у всіх [</w:t>
      </w:r>
      <w:r w:rsidR="000B3E1B" w:rsidRPr="008D751A">
        <w:rPr>
          <w:color w:val="auto"/>
          <w:sz w:val="28"/>
          <w:szCs w:val="28"/>
          <w:lang w:val="uk-UA"/>
        </w:rPr>
        <w:t>36</w:t>
      </w:r>
      <w:r w:rsidRPr="008D751A">
        <w:rPr>
          <w:color w:val="auto"/>
          <w:sz w:val="28"/>
          <w:szCs w:val="28"/>
          <w:lang w:val="uk-UA"/>
        </w:rPr>
        <w:t>]. Також слід відмітити і позитивні особливості, такі</w:t>
      </w:r>
      <w:r w:rsidR="00F436CB">
        <w:rPr>
          <w:color w:val="auto"/>
          <w:sz w:val="28"/>
          <w:szCs w:val="28"/>
          <w:lang w:val="uk-UA"/>
        </w:rPr>
        <w:t>,</w:t>
      </w:r>
      <w:r w:rsidRPr="008D751A">
        <w:rPr>
          <w:color w:val="auto"/>
          <w:sz w:val="28"/>
          <w:szCs w:val="28"/>
          <w:lang w:val="uk-UA"/>
        </w:rPr>
        <w:t xml:space="preserve"> як відхід від дріб’язкових інтересів і звернення до головних цінностей життя, адекватну переоцінку власних бажань і можливостей, нівелювання неприємних для оточення рис характеру, можливість набуття мудрості.</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lastRenderedPageBreak/>
        <w:t>Таким чином, теоретичний аналіз проблеми психологічних особливостей осіб літнього віку, соціальної ситуації їх</w:t>
      </w:r>
      <w:r w:rsidR="00F436CB">
        <w:rPr>
          <w:color w:val="auto"/>
          <w:sz w:val="28"/>
          <w:szCs w:val="28"/>
          <w:lang w:val="uk-UA"/>
        </w:rPr>
        <w:t>нього</w:t>
      </w:r>
      <w:r w:rsidRPr="008D751A">
        <w:rPr>
          <w:color w:val="auto"/>
          <w:sz w:val="28"/>
          <w:szCs w:val="28"/>
          <w:lang w:val="uk-UA"/>
        </w:rPr>
        <w:t xml:space="preserve"> розвитку дозволив визначити, що процес старіння має як загальний, так і індивідуальний характер. В організмі і психіці літньої людини відбуваються чисельні процеси старіння, які проходять із різною швидкістю, часто незалежно один від одного. Незважаючи на високий соматичний </w:t>
      </w:r>
      <w:r w:rsidR="008053A7" w:rsidRPr="008D751A">
        <w:rPr>
          <w:color w:val="auto"/>
          <w:sz w:val="28"/>
          <w:szCs w:val="28"/>
          <w:lang w:val="uk-UA"/>
        </w:rPr>
        <w:t>і</w:t>
      </w:r>
      <w:r w:rsidRPr="008D751A">
        <w:rPr>
          <w:color w:val="auto"/>
          <w:sz w:val="28"/>
          <w:szCs w:val="28"/>
          <w:lang w:val="uk-UA"/>
        </w:rPr>
        <w:t xml:space="preserve"> соціально-економічний ризик цього періоду життя, безперервність особистісного розвитку та соціалізації людини літнього віку, наявність великого життєвого досвіду та творчого переосмислення і використання, індивідуального різнобарв’я моделей життя забезпечують можливість продовження активної творчої, фізичної та соціальної діяльності людини у цей віковий період.</w:t>
      </w:r>
    </w:p>
    <w:p w:rsidR="00EA7A56" w:rsidRPr="008D751A" w:rsidRDefault="00EA7A56" w:rsidP="00EA7A56">
      <w:pPr>
        <w:spacing w:line="360" w:lineRule="auto"/>
        <w:ind w:firstLine="709"/>
        <w:jc w:val="both"/>
        <w:rPr>
          <w:color w:val="auto"/>
          <w:sz w:val="28"/>
          <w:szCs w:val="28"/>
          <w:shd w:val="clear" w:color="auto" w:fill="FFFFFF"/>
          <w:lang w:val="uk-UA"/>
        </w:rPr>
      </w:pPr>
    </w:p>
    <w:p w:rsidR="00EA7A56" w:rsidRPr="008D751A" w:rsidRDefault="00EA7A56" w:rsidP="00EA7A56">
      <w:pPr>
        <w:pStyle w:val="a6"/>
        <w:numPr>
          <w:ilvl w:val="1"/>
          <w:numId w:val="3"/>
        </w:numPr>
        <w:spacing w:line="360" w:lineRule="auto"/>
        <w:jc w:val="both"/>
        <w:rPr>
          <w:b/>
          <w:color w:val="auto"/>
          <w:sz w:val="28"/>
          <w:szCs w:val="28"/>
          <w:shd w:val="clear" w:color="auto" w:fill="FFFFFF"/>
          <w:lang w:val="uk-UA"/>
        </w:rPr>
      </w:pPr>
      <w:r w:rsidRPr="008D751A">
        <w:rPr>
          <w:b/>
          <w:bCs/>
          <w:color w:val="auto"/>
          <w:sz w:val="28"/>
          <w:szCs w:val="28"/>
          <w:lang w:val="uk-UA"/>
        </w:rPr>
        <w:t xml:space="preserve">Анатомо-фізіологічні особливості людей </w:t>
      </w:r>
      <w:r w:rsidR="00F436CB" w:rsidRPr="00F436CB">
        <w:rPr>
          <w:b/>
          <w:sz w:val="28"/>
          <w:szCs w:val="28"/>
          <w:lang w:val="uk-UA"/>
        </w:rPr>
        <w:t>другого зрілого та</w:t>
      </w:r>
      <w:r w:rsidR="00F436CB" w:rsidRPr="007F7F30">
        <w:rPr>
          <w:sz w:val="28"/>
          <w:szCs w:val="28"/>
          <w:lang w:val="uk-UA"/>
        </w:rPr>
        <w:t xml:space="preserve"> </w:t>
      </w:r>
      <w:r w:rsidRPr="008D751A">
        <w:rPr>
          <w:b/>
          <w:bCs/>
          <w:color w:val="auto"/>
          <w:sz w:val="28"/>
          <w:szCs w:val="28"/>
          <w:lang w:val="uk-UA"/>
        </w:rPr>
        <w:t>похилого віку</w:t>
      </w:r>
    </w:p>
    <w:p w:rsidR="00EA7A56" w:rsidRPr="008D751A" w:rsidRDefault="00EA7A56" w:rsidP="00EA7A56">
      <w:pPr>
        <w:spacing w:line="360" w:lineRule="auto"/>
        <w:ind w:firstLine="709"/>
        <w:jc w:val="both"/>
        <w:rPr>
          <w:color w:val="auto"/>
          <w:sz w:val="28"/>
          <w:szCs w:val="28"/>
          <w:shd w:val="clear" w:color="auto" w:fill="FFFFFF"/>
          <w:lang w:val="uk-UA"/>
        </w:rPr>
      </w:pP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Вивченням зак</w:t>
      </w:r>
      <w:r w:rsidR="00C73453" w:rsidRPr="008D751A">
        <w:rPr>
          <w:color w:val="auto"/>
          <w:sz w:val="28"/>
          <w:szCs w:val="28"/>
          <w:shd w:val="clear" w:color="auto" w:fill="FFFFFF"/>
          <w:lang w:val="uk-UA"/>
        </w:rPr>
        <w:t>ономірностей процесів старіння,</w:t>
      </w:r>
      <w:r w:rsidRPr="008D751A">
        <w:rPr>
          <w:color w:val="auto"/>
          <w:sz w:val="28"/>
          <w:szCs w:val="28"/>
          <w:shd w:val="clear" w:color="auto" w:fill="FFFFFF"/>
          <w:lang w:val="uk-UA"/>
        </w:rPr>
        <w:t xml:space="preserve"> біологічних, медичних, соціальних, економічних аспектів займається геронтологія, а вивченням питань збереження здоров’я літніх людей, особливостей протікання звичайних захворювань і патологій, характерних для цього вікового періоду, методів їх лікування і профілактики, організацією медико-соціальної допомоги – геріатрія </w:t>
      </w:r>
      <w:r w:rsidRPr="008D751A">
        <w:rPr>
          <w:color w:val="auto"/>
          <w:sz w:val="28"/>
          <w:szCs w:val="28"/>
          <w:lang w:val="uk-UA"/>
        </w:rPr>
        <w:t>[</w:t>
      </w:r>
      <w:r w:rsidR="000B3E1B" w:rsidRPr="008D751A">
        <w:rPr>
          <w:color w:val="auto"/>
          <w:sz w:val="28"/>
          <w:szCs w:val="28"/>
          <w:lang w:val="uk-UA"/>
        </w:rPr>
        <w:t>46</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 xml:space="preserve">При старінні в клітинах органів і тканин відзначаються морфологічні зміни, для яких характерними є гетерохронність, гетерокінетичність і гетерокатефтенність. Ці процеси свідчать про те, що морфологічні зміни і пов’язані з ними обмінні, структурні і функціональні зміни органів і систем при старінні є не просто сумою вікових перебудов, а складними процесами пристосування і регулювання, </w:t>
      </w:r>
      <w:r w:rsidR="00D83652">
        <w:rPr>
          <w:color w:val="auto"/>
          <w:sz w:val="28"/>
          <w:szCs w:val="28"/>
          <w:shd w:val="clear" w:color="auto" w:fill="FFFFFF"/>
          <w:lang w:val="uk-UA"/>
        </w:rPr>
        <w:t>що</w:t>
      </w:r>
      <w:r w:rsidRPr="008D751A">
        <w:rPr>
          <w:color w:val="auto"/>
          <w:sz w:val="28"/>
          <w:szCs w:val="28"/>
          <w:shd w:val="clear" w:color="auto" w:fill="FFFFFF"/>
          <w:lang w:val="uk-UA"/>
        </w:rPr>
        <w:t xml:space="preserve"> спрямовані на підтримку і збереження життєдіяльності всього організму на новому якісному рівні </w:t>
      </w:r>
      <w:r w:rsidRPr="008D751A">
        <w:rPr>
          <w:color w:val="auto"/>
          <w:sz w:val="28"/>
          <w:szCs w:val="28"/>
          <w:lang w:val="uk-UA"/>
        </w:rPr>
        <w:t>[</w:t>
      </w:r>
      <w:r w:rsidR="000B3E1B" w:rsidRPr="008D751A">
        <w:rPr>
          <w:color w:val="auto"/>
          <w:sz w:val="28"/>
          <w:szCs w:val="28"/>
          <w:lang w:val="uk-UA"/>
        </w:rPr>
        <w:t>46</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 xml:space="preserve">В процесі старіння відбуваються закономірні обмінні, структурні і функціональні зміни, що </w:t>
      </w:r>
      <w:r w:rsidR="000247CD" w:rsidRPr="008D751A">
        <w:rPr>
          <w:color w:val="auto"/>
          <w:sz w:val="28"/>
          <w:szCs w:val="28"/>
          <w:shd w:val="clear" w:color="auto" w:fill="FFFFFF"/>
          <w:lang w:val="uk-UA"/>
        </w:rPr>
        <w:t>торкаються</w:t>
      </w:r>
      <w:r w:rsidRPr="008D751A">
        <w:rPr>
          <w:color w:val="auto"/>
          <w:sz w:val="28"/>
          <w:szCs w:val="28"/>
          <w:shd w:val="clear" w:color="auto" w:fill="FFFFFF"/>
          <w:lang w:val="uk-UA"/>
        </w:rPr>
        <w:t xml:space="preserve"> всі</w:t>
      </w:r>
      <w:r w:rsidR="000247CD" w:rsidRPr="008D751A">
        <w:rPr>
          <w:color w:val="auto"/>
          <w:sz w:val="28"/>
          <w:szCs w:val="28"/>
          <w:shd w:val="clear" w:color="auto" w:fill="FFFFFF"/>
          <w:lang w:val="uk-UA"/>
        </w:rPr>
        <w:t>х</w:t>
      </w:r>
      <w:r w:rsidRPr="008D751A">
        <w:rPr>
          <w:color w:val="auto"/>
          <w:sz w:val="28"/>
          <w:szCs w:val="28"/>
          <w:shd w:val="clear" w:color="auto" w:fill="FFFFFF"/>
          <w:lang w:val="uk-UA"/>
        </w:rPr>
        <w:t xml:space="preserve"> орган</w:t>
      </w:r>
      <w:r w:rsidR="000247CD" w:rsidRPr="008D751A">
        <w:rPr>
          <w:color w:val="auto"/>
          <w:sz w:val="28"/>
          <w:szCs w:val="28"/>
          <w:shd w:val="clear" w:color="auto" w:fill="FFFFFF"/>
          <w:lang w:val="uk-UA"/>
        </w:rPr>
        <w:t>ів</w:t>
      </w:r>
      <w:r w:rsidRPr="008D751A">
        <w:rPr>
          <w:color w:val="auto"/>
          <w:sz w:val="28"/>
          <w:szCs w:val="28"/>
          <w:shd w:val="clear" w:color="auto" w:fill="FFFFFF"/>
          <w:lang w:val="uk-UA"/>
        </w:rPr>
        <w:t xml:space="preserve"> і систем; змінюються </w:t>
      </w:r>
      <w:r w:rsidRPr="008D751A">
        <w:rPr>
          <w:color w:val="auto"/>
          <w:sz w:val="28"/>
          <w:szCs w:val="28"/>
          <w:shd w:val="clear" w:color="auto" w:fill="FFFFFF"/>
          <w:lang w:val="uk-UA"/>
        </w:rPr>
        <w:lastRenderedPageBreak/>
        <w:t xml:space="preserve">зовнішній вигляд, психіка, поведінка. Старіння, що має загальні закономірності, характеризується наявністю значних індивідуальних відмінностей. У зв’язку з цим виділяють кілька синдромів старіння: гемодинамічний, нейрогенний, ендокринний, гармонійний і ін. </w:t>
      </w:r>
      <w:r w:rsidRPr="008D751A">
        <w:rPr>
          <w:color w:val="auto"/>
          <w:sz w:val="28"/>
          <w:szCs w:val="28"/>
          <w:lang w:val="uk-UA"/>
        </w:rPr>
        <w:t>[</w:t>
      </w:r>
      <w:r w:rsidR="000B3E1B" w:rsidRPr="008D751A">
        <w:rPr>
          <w:color w:val="auto"/>
          <w:sz w:val="28"/>
          <w:szCs w:val="28"/>
          <w:lang w:val="uk-UA"/>
        </w:rPr>
        <w:t>46</w:t>
      </w:r>
      <w:r w:rsidRPr="008D751A">
        <w:rPr>
          <w:color w:val="auto"/>
          <w:sz w:val="28"/>
          <w:szCs w:val="28"/>
          <w:lang w:val="uk-UA"/>
        </w:rPr>
        <w:t xml:space="preserve">]. </w:t>
      </w:r>
      <w:r w:rsidRPr="008D751A">
        <w:rPr>
          <w:color w:val="auto"/>
          <w:sz w:val="28"/>
          <w:szCs w:val="28"/>
          <w:shd w:val="clear" w:color="auto" w:fill="FFFFFF"/>
          <w:lang w:val="uk-UA"/>
        </w:rPr>
        <w:t xml:space="preserve">Кожен </w:t>
      </w:r>
      <w:r w:rsidR="000247CD" w:rsidRPr="008D751A">
        <w:rPr>
          <w:color w:val="auto"/>
          <w:sz w:val="28"/>
          <w:szCs w:val="28"/>
          <w:shd w:val="clear" w:color="auto" w:fill="FFFFFF"/>
          <w:lang w:val="uk-UA"/>
        </w:rPr>
        <w:t>і</w:t>
      </w:r>
      <w:r w:rsidRPr="008D751A">
        <w:rPr>
          <w:color w:val="auto"/>
          <w:sz w:val="28"/>
          <w:szCs w:val="28"/>
          <w:shd w:val="clear" w:color="auto" w:fill="FFFFFF"/>
          <w:lang w:val="uk-UA"/>
        </w:rPr>
        <w:t>з цих синдромів характеризується переважанням процесів старіння в тій чи іншій системі.</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Зміни, що спостерігаються в нервовій системі при старінні, багато в чому визначають прояв</w:t>
      </w:r>
      <w:r w:rsidR="000247CD" w:rsidRPr="008D751A">
        <w:rPr>
          <w:color w:val="auto"/>
          <w:sz w:val="28"/>
          <w:szCs w:val="28"/>
          <w:shd w:val="clear" w:color="auto" w:fill="FFFFFF"/>
          <w:lang w:val="uk-UA"/>
        </w:rPr>
        <w:t>у</w:t>
      </w:r>
      <w:r w:rsidRPr="008D751A">
        <w:rPr>
          <w:color w:val="auto"/>
          <w:sz w:val="28"/>
          <w:szCs w:val="28"/>
          <w:shd w:val="clear" w:color="auto" w:fill="FFFFFF"/>
          <w:lang w:val="uk-UA"/>
        </w:rPr>
        <w:t xml:space="preserve"> змін в інших органах і системах. При цьому зміни, характерні для старіння, в нервовій системі починаються з новіших утворень, тобто з кори головного мозку, і </w:t>
      </w:r>
      <w:r w:rsidR="00D83652">
        <w:rPr>
          <w:color w:val="auto"/>
          <w:sz w:val="28"/>
          <w:szCs w:val="28"/>
          <w:shd w:val="clear" w:color="auto" w:fill="FFFFFF"/>
          <w:lang w:val="uk-UA"/>
        </w:rPr>
        <w:t>протікають</w:t>
      </w:r>
      <w:r w:rsidRPr="008D751A">
        <w:rPr>
          <w:color w:val="auto"/>
          <w:sz w:val="28"/>
          <w:szCs w:val="28"/>
          <w:shd w:val="clear" w:color="auto" w:fill="FFFFFF"/>
          <w:lang w:val="uk-UA"/>
        </w:rPr>
        <w:t xml:space="preserve"> послідовно </w:t>
      </w:r>
      <w:r w:rsidRPr="008D751A">
        <w:rPr>
          <w:color w:val="auto"/>
          <w:sz w:val="28"/>
          <w:szCs w:val="28"/>
          <w:lang w:val="uk-UA"/>
        </w:rPr>
        <w:t>[</w:t>
      </w:r>
      <w:r w:rsidR="000B3E1B" w:rsidRPr="008D751A">
        <w:rPr>
          <w:color w:val="auto"/>
          <w:sz w:val="28"/>
          <w:szCs w:val="28"/>
          <w:lang w:val="uk-UA"/>
        </w:rPr>
        <w:t>46</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 xml:space="preserve">До загальних закономірностей можна віднести старіння клітин, яке, в кінцевому підсумку, призводить до їх загибелі. Старіння супроводжується зменшенням маси мозку, його обсягу та лінійних розмірів. Характерною є зростаюча атрофія звивин великих півкуль головного мозку, </w:t>
      </w:r>
      <w:r w:rsidR="00D83652">
        <w:rPr>
          <w:color w:val="auto"/>
          <w:sz w:val="28"/>
          <w:szCs w:val="28"/>
          <w:shd w:val="clear" w:color="auto" w:fill="FFFFFF"/>
          <w:lang w:val="uk-UA"/>
        </w:rPr>
        <w:t>що</w:t>
      </w:r>
      <w:r w:rsidRPr="008D751A">
        <w:rPr>
          <w:color w:val="auto"/>
          <w:sz w:val="28"/>
          <w:szCs w:val="28"/>
          <w:shd w:val="clear" w:color="auto" w:fill="FFFFFF"/>
          <w:lang w:val="uk-UA"/>
        </w:rPr>
        <w:t xml:space="preserve"> стоншуються. Цей процес відбувається паралельно з розширенням борозен, збільшенням порожнин шлуночків мозку. Спостерігається також загибель нейронів, </w:t>
      </w:r>
      <w:r w:rsidR="00D83652">
        <w:rPr>
          <w:color w:val="auto"/>
          <w:sz w:val="28"/>
          <w:szCs w:val="28"/>
          <w:shd w:val="clear" w:color="auto" w:fill="FFFFFF"/>
          <w:lang w:val="uk-UA"/>
        </w:rPr>
        <w:t>що</w:t>
      </w:r>
      <w:r w:rsidRPr="008D751A">
        <w:rPr>
          <w:color w:val="auto"/>
          <w:sz w:val="28"/>
          <w:szCs w:val="28"/>
          <w:shd w:val="clear" w:color="auto" w:fill="FFFFFF"/>
          <w:lang w:val="uk-UA"/>
        </w:rPr>
        <w:t xml:space="preserve"> активно починається з 50–60-річного віку, а в осіб старечого віку вона досягає 50 %, однак закономірної відповідності між кількістю загиблих нейронів і порушенням функціональної активності не відзначається, що пов’язано з високими пристосувальними можливостями функціонуючих нейронів. Найбільш виражені атрофічні процеси в нейронах зачіпають лобову і нижньоскроневу ділянки кори головного мозку. При цьому загальна будова мозку зберігається, хоча зустрічаються ділянки з повною дегенерацією нервових клітин, які змінюють свою структуру</w:t>
      </w:r>
      <w:r w:rsidR="000247CD" w:rsidRPr="008D751A">
        <w:rPr>
          <w:color w:val="auto"/>
          <w:sz w:val="28"/>
          <w:szCs w:val="28"/>
          <w:shd w:val="clear" w:color="auto" w:fill="FFFFFF"/>
          <w:lang w:val="uk-UA"/>
        </w:rPr>
        <w:t>, о</w:t>
      </w:r>
      <w:r w:rsidRPr="008D751A">
        <w:rPr>
          <w:color w:val="auto"/>
          <w:sz w:val="28"/>
          <w:szCs w:val="28"/>
          <w:shd w:val="clear" w:color="auto" w:fill="FFFFFF"/>
          <w:lang w:val="uk-UA"/>
        </w:rPr>
        <w:t xml:space="preserve">днак ці зміни не завжди призводять до виражених змін інтелекту, які мають великі індивідуальні коливання в осіб </w:t>
      </w:r>
      <w:r w:rsidR="00D83652" w:rsidRPr="007F7F30">
        <w:rPr>
          <w:sz w:val="28"/>
          <w:szCs w:val="28"/>
          <w:lang w:val="uk-UA"/>
        </w:rPr>
        <w:t xml:space="preserve">другого зрілого та </w:t>
      </w:r>
      <w:r w:rsidRPr="008D751A">
        <w:rPr>
          <w:color w:val="auto"/>
          <w:sz w:val="28"/>
          <w:szCs w:val="28"/>
          <w:shd w:val="clear" w:color="auto" w:fill="FFFFFF"/>
          <w:lang w:val="uk-UA"/>
        </w:rPr>
        <w:t xml:space="preserve">похилого віку </w:t>
      </w:r>
      <w:r w:rsidRPr="008D751A">
        <w:rPr>
          <w:color w:val="auto"/>
          <w:sz w:val="28"/>
          <w:szCs w:val="28"/>
          <w:lang w:val="uk-UA"/>
        </w:rPr>
        <w:t>[</w:t>
      </w:r>
      <w:r w:rsidR="000B3E1B" w:rsidRPr="008D751A">
        <w:rPr>
          <w:color w:val="auto"/>
          <w:sz w:val="28"/>
          <w:szCs w:val="28"/>
          <w:lang w:val="uk-UA"/>
        </w:rPr>
        <w:t>46, 53</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 xml:space="preserve">В процесі старіння піддається змінам система аналізаторів як на периферичному (органи чуття) і провідниковому рівнях, так і на центральному (кора великих півкуль), що призводить до їх функціонування на якісно новому рівні </w:t>
      </w:r>
      <w:r w:rsidRPr="008D751A">
        <w:rPr>
          <w:color w:val="auto"/>
          <w:sz w:val="28"/>
          <w:szCs w:val="28"/>
          <w:lang w:val="uk-UA"/>
        </w:rPr>
        <w:t>[</w:t>
      </w:r>
      <w:r w:rsidR="000B3E1B" w:rsidRPr="008D751A">
        <w:rPr>
          <w:color w:val="auto"/>
          <w:sz w:val="28"/>
          <w:szCs w:val="28"/>
          <w:lang w:val="uk-UA"/>
        </w:rPr>
        <w:t>46</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lastRenderedPageBreak/>
        <w:t>Вікові зміни органу зору стосуються апарат</w:t>
      </w:r>
      <w:r w:rsidR="0064526E" w:rsidRPr="008D751A">
        <w:rPr>
          <w:color w:val="auto"/>
          <w:sz w:val="28"/>
          <w:szCs w:val="28"/>
          <w:shd w:val="clear" w:color="auto" w:fill="FFFFFF"/>
          <w:lang w:val="uk-UA"/>
        </w:rPr>
        <w:t>у</w:t>
      </w:r>
      <w:r w:rsidRPr="008D751A">
        <w:rPr>
          <w:color w:val="auto"/>
          <w:sz w:val="28"/>
          <w:szCs w:val="28"/>
          <w:shd w:val="clear" w:color="auto" w:fill="FFFFFF"/>
          <w:lang w:val="uk-UA"/>
        </w:rPr>
        <w:t xml:space="preserve"> очей: світлосприймаючого, діоптричного, акомодаційного, допоміжного. Спостерігаються зміни в сітківці ока, що обумовлені розвитком судинної патології. Ці зміни виражаються в дистрофії нейронів сітківки, появі кіст, потовщень між судинною оболонкою і пігментним епітелієм сітківки. Наростає склероз оболонок зорового нерва. Найбільш часто зустрічаються вікові зміни кришталика: близько 90 % літніх людей страждають на катаракту, що виражається помутнінням спочатку периферичних волокон кришталика, а потім і його ядра. Зменшується еластичність кришталика. Наслідком цих змін є зменшення гостроти зору, сили акомодації очей, прогресування старечої далекозорості (пресбіопії), зміна швидкості темрявної адаптації. З віком відзначається підвищення внутрішньоочного тиску, розвивається глаукома, що може призвести до здавлення кровоносних судин, що живлять сітківку ока, і викликати сліпоту </w:t>
      </w:r>
      <w:r w:rsidRPr="008D751A">
        <w:rPr>
          <w:color w:val="auto"/>
          <w:sz w:val="28"/>
          <w:szCs w:val="28"/>
          <w:lang w:val="uk-UA"/>
        </w:rPr>
        <w:t>[</w:t>
      </w:r>
      <w:r w:rsidR="000B3E1B" w:rsidRPr="008D751A">
        <w:rPr>
          <w:color w:val="auto"/>
          <w:sz w:val="28"/>
          <w:szCs w:val="28"/>
          <w:lang w:val="uk-UA"/>
        </w:rPr>
        <w:t>46</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 xml:space="preserve">Вікові зміни в органі слуху також </w:t>
      </w:r>
      <w:r w:rsidR="0064526E" w:rsidRPr="008D751A">
        <w:rPr>
          <w:color w:val="auto"/>
          <w:sz w:val="28"/>
          <w:szCs w:val="28"/>
          <w:shd w:val="clear" w:color="auto" w:fill="FFFFFF"/>
          <w:lang w:val="uk-UA"/>
        </w:rPr>
        <w:t>торкаються</w:t>
      </w:r>
      <w:r w:rsidRPr="008D751A">
        <w:rPr>
          <w:color w:val="auto"/>
          <w:sz w:val="28"/>
          <w:szCs w:val="28"/>
          <w:shd w:val="clear" w:color="auto" w:fill="FFFFFF"/>
          <w:lang w:val="uk-UA"/>
        </w:rPr>
        <w:t xml:space="preserve"> всі</w:t>
      </w:r>
      <w:r w:rsidR="0064526E" w:rsidRPr="008D751A">
        <w:rPr>
          <w:color w:val="auto"/>
          <w:sz w:val="28"/>
          <w:szCs w:val="28"/>
          <w:shd w:val="clear" w:color="auto" w:fill="FFFFFF"/>
          <w:lang w:val="uk-UA"/>
        </w:rPr>
        <w:t>х</w:t>
      </w:r>
      <w:r w:rsidRPr="008D751A">
        <w:rPr>
          <w:color w:val="auto"/>
          <w:sz w:val="28"/>
          <w:szCs w:val="28"/>
          <w:shd w:val="clear" w:color="auto" w:fill="FFFFFF"/>
          <w:lang w:val="uk-UA"/>
        </w:rPr>
        <w:t xml:space="preserve"> відділ</w:t>
      </w:r>
      <w:r w:rsidR="0064526E" w:rsidRPr="008D751A">
        <w:rPr>
          <w:color w:val="auto"/>
          <w:sz w:val="28"/>
          <w:szCs w:val="28"/>
          <w:shd w:val="clear" w:color="auto" w:fill="FFFFFF"/>
          <w:lang w:val="uk-UA"/>
        </w:rPr>
        <w:t>ів</w:t>
      </w:r>
      <w:r w:rsidRPr="008D751A">
        <w:rPr>
          <w:color w:val="auto"/>
          <w:sz w:val="28"/>
          <w:szCs w:val="28"/>
          <w:shd w:val="clear" w:color="auto" w:fill="FFFFFF"/>
          <w:lang w:val="uk-UA"/>
        </w:rPr>
        <w:t xml:space="preserve"> цього аналізатора – периферичного (зовнішнього, середнього, внутрішнього вуха), проміжного і центрального відділів у корі великих півкуль головного мозку – і проявляються у поступовому зниженні слуху, особливо у високочастотному діапазоні, який має важливе значення для сприйняття мови </w:t>
      </w:r>
      <w:r w:rsidRPr="008D751A">
        <w:rPr>
          <w:color w:val="auto"/>
          <w:sz w:val="28"/>
          <w:szCs w:val="28"/>
          <w:lang w:val="uk-UA"/>
        </w:rPr>
        <w:t>[</w:t>
      </w:r>
      <w:r w:rsidR="000B3E1B" w:rsidRPr="008D751A">
        <w:rPr>
          <w:color w:val="auto"/>
          <w:sz w:val="28"/>
          <w:szCs w:val="28"/>
          <w:lang w:val="uk-UA"/>
        </w:rPr>
        <w:t>49</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64526E"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Віков</w:t>
      </w:r>
      <w:r w:rsidR="00EA7A56" w:rsidRPr="008D751A">
        <w:rPr>
          <w:color w:val="auto"/>
          <w:sz w:val="28"/>
          <w:szCs w:val="28"/>
          <w:shd w:val="clear" w:color="auto" w:fill="FFFFFF"/>
          <w:lang w:val="uk-UA"/>
        </w:rPr>
        <w:t xml:space="preserve">і зміни спостерігаються і в інших органах і системах. Так, вікові зміни серцево-судинної системи, хоча і не є первинним механізмом старіння, але багато в чому визначають інтенсивність його настання і проявів, так як значно обмежують пристосувальні можливості організму, створюють умови для розвитку патологічних процесів, </w:t>
      </w:r>
      <w:r w:rsidRPr="008D751A">
        <w:rPr>
          <w:color w:val="auto"/>
          <w:sz w:val="28"/>
          <w:szCs w:val="28"/>
          <w:shd w:val="clear" w:color="auto" w:fill="FFFFFF"/>
          <w:lang w:val="uk-UA"/>
        </w:rPr>
        <w:t>що</w:t>
      </w:r>
      <w:r w:rsidR="00EA7A56" w:rsidRPr="008D751A">
        <w:rPr>
          <w:color w:val="auto"/>
          <w:sz w:val="28"/>
          <w:szCs w:val="28"/>
          <w:shd w:val="clear" w:color="auto" w:fill="FFFFFF"/>
          <w:lang w:val="uk-UA"/>
        </w:rPr>
        <w:t xml:space="preserve"> найчастіше призводять до смерті людини (атеросклероз, ішемічна хвороба серця і мозку, гіпертонічна хвороба). У літньому віці відзначається зменшення маси серця, розширення його порожнин, що приводить до збільшення діаметра отворів серця, що викликає збільшення сили скорочення передсердь. За рахунок збільшення кількості м’язових, колагенових, еластичних волокон, відкладення кальцію спостерігається потовщення ендокарда, в ньому зустрічаються ділянки </w:t>
      </w:r>
      <w:r w:rsidR="00EA7A56" w:rsidRPr="008D751A">
        <w:rPr>
          <w:color w:val="auto"/>
          <w:sz w:val="28"/>
          <w:szCs w:val="28"/>
          <w:shd w:val="clear" w:color="auto" w:fill="FFFFFF"/>
          <w:lang w:val="uk-UA"/>
        </w:rPr>
        <w:lastRenderedPageBreak/>
        <w:t xml:space="preserve">склерозу, які можуть поширюватися на клапанний апарат. У міокарді збільшується кількість сполучної тканини, частина м’язових клітин атрофується, тканинне дихання стає менш інтенсивним, починає переважати анаеробний розпад глікогену, що забезпечує відносно невеликі запаси енергетичних речовин. Це є однією з причин швидкого розвитку в старості серцевої недостатності при фізичному навантаженні </w:t>
      </w:r>
      <w:r w:rsidR="00EA7A56" w:rsidRPr="008D751A">
        <w:rPr>
          <w:color w:val="auto"/>
          <w:sz w:val="28"/>
          <w:szCs w:val="28"/>
          <w:lang w:val="uk-UA"/>
        </w:rPr>
        <w:t>[</w:t>
      </w:r>
      <w:r w:rsidR="000B3E1B" w:rsidRPr="008D751A">
        <w:rPr>
          <w:color w:val="auto"/>
          <w:sz w:val="28"/>
          <w:szCs w:val="28"/>
          <w:lang w:val="uk-UA"/>
        </w:rPr>
        <w:t>46</w:t>
      </w:r>
      <w:r w:rsidR="00EA7A56" w:rsidRPr="008D751A">
        <w:rPr>
          <w:color w:val="auto"/>
          <w:sz w:val="28"/>
          <w:szCs w:val="28"/>
          <w:lang w:val="uk-UA"/>
        </w:rPr>
        <w:t>]</w:t>
      </w:r>
      <w:r w:rsidR="00EA7A56"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 xml:space="preserve">Пульс у стані спокою кілька сповільнюється, а при фізичному навантаженні зростає повільніше, що може призводити до виникнення запаморочення або викликати непритомність, при цьому створюються умови для розвитку порушень серцевого ритму. Артеріальний тиск із віком зазвичай збільшується, це стосується </w:t>
      </w:r>
      <w:r w:rsidR="0064526E" w:rsidRPr="008D751A">
        <w:rPr>
          <w:color w:val="auto"/>
          <w:sz w:val="28"/>
          <w:szCs w:val="28"/>
          <w:shd w:val="clear" w:color="auto" w:fill="FFFFFF"/>
          <w:lang w:val="uk-UA"/>
        </w:rPr>
        <w:t xml:space="preserve">як </w:t>
      </w:r>
      <w:r w:rsidRPr="008D751A">
        <w:rPr>
          <w:color w:val="auto"/>
          <w:sz w:val="28"/>
          <w:szCs w:val="28"/>
          <w:shd w:val="clear" w:color="auto" w:fill="FFFFFF"/>
          <w:lang w:val="uk-UA"/>
        </w:rPr>
        <w:t>систолічного</w:t>
      </w:r>
      <w:r w:rsidR="0064526E" w:rsidRPr="008D751A">
        <w:rPr>
          <w:color w:val="auto"/>
          <w:sz w:val="28"/>
          <w:szCs w:val="28"/>
          <w:shd w:val="clear" w:color="auto" w:fill="FFFFFF"/>
          <w:lang w:val="uk-UA"/>
        </w:rPr>
        <w:t>, так</w:t>
      </w:r>
      <w:r w:rsidRPr="008D751A">
        <w:rPr>
          <w:color w:val="auto"/>
          <w:sz w:val="28"/>
          <w:szCs w:val="28"/>
          <w:shd w:val="clear" w:color="auto" w:fill="FFFFFF"/>
          <w:lang w:val="uk-UA"/>
        </w:rPr>
        <w:t xml:space="preserve"> і діастолічного тиску </w:t>
      </w:r>
      <w:r w:rsidRPr="008D751A">
        <w:rPr>
          <w:color w:val="auto"/>
          <w:sz w:val="28"/>
          <w:szCs w:val="28"/>
          <w:lang w:val="uk-UA"/>
        </w:rPr>
        <w:t>[</w:t>
      </w:r>
      <w:r w:rsidR="000B3E1B" w:rsidRPr="008D751A">
        <w:rPr>
          <w:color w:val="auto"/>
          <w:sz w:val="28"/>
          <w:szCs w:val="28"/>
          <w:lang w:val="uk-UA"/>
        </w:rPr>
        <w:t>46</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 xml:space="preserve">Істотні зміни при старінні спостерігаються в дихальній системі. Інволютивні процеси </w:t>
      </w:r>
      <w:r w:rsidR="0064526E" w:rsidRPr="008D751A">
        <w:rPr>
          <w:color w:val="auto"/>
          <w:sz w:val="28"/>
          <w:szCs w:val="28"/>
          <w:shd w:val="clear" w:color="auto" w:fill="FFFFFF"/>
          <w:lang w:val="uk-UA"/>
        </w:rPr>
        <w:t>торкаються</w:t>
      </w:r>
      <w:r w:rsidRPr="008D751A">
        <w:rPr>
          <w:color w:val="auto"/>
          <w:sz w:val="28"/>
          <w:szCs w:val="28"/>
          <w:shd w:val="clear" w:color="auto" w:fill="FFFFFF"/>
          <w:lang w:val="uk-UA"/>
        </w:rPr>
        <w:t xml:space="preserve"> всі</w:t>
      </w:r>
      <w:r w:rsidR="0064526E" w:rsidRPr="008D751A">
        <w:rPr>
          <w:color w:val="auto"/>
          <w:sz w:val="28"/>
          <w:szCs w:val="28"/>
          <w:shd w:val="clear" w:color="auto" w:fill="FFFFFF"/>
          <w:lang w:val="uk-UA"/>
        </w:rPr>
        <w:t>х</w:t>
      </w:r>
      <w:r w:rsidRPr="008D751A">
        <w:rPr>
          <w:color w:val="auto"/>
          <w:sz w:val="28"/>
          <w:szCs w:val="28"/>
          <w:shd w:val="clear" w:color="auto" w:fill="FFFFFF"/>
          <w:lang w:val="uk-UA"/>
        </w:rPr>
        <w:t xml:space="preserve"> відділ</w:t>
      </w:r>
      <w:r w:rsidR="0064526E" w:rsidRPr="008D751A">
        <w:rPr>
          <w:color w:val="auto"/>
          <w:sz w:val="28"/>
          <w:szCs w:val="28"/>
          <w:shd w:val="clear" w:color="auto" w:fill="FFFFFF"/>
          <w:lang w:val="uk-UA"/>
        </w:rPr>
        <w:t>ів</w:t>
      </w:r>
      <w:r w:rsidRPr="008D751A">
        <w:rPr>
          <w:color w:val="auto"/>
          <w:sz w:val="28"/>
          <w:szCs w:val="28"/>
          <w:shd w:val="clear" w:color="auto" w:fill="FFFFFF"/>
          <w:lang w:val="uk-UA"/>
        </w:rPr>
        <w:t xml:space="preserve"> дихальної системи – верхні</w:t>
      </w:r>
      <w:r w:rsidR="0064526E" w:rsidRPr="008D751A">
        <w:rPr>
          <w:color w:val="auto"/>
          <w:sz w:val="28"/>
          <w:szCs w:val="28"/>
          <w:shd w:val="clear" w:color="auto" w:fill="FFFFFF"/>
          <w:lang w:val="uk-UA"/>
        </w:rPr>
        <w:t>х</w:t>
      </w:r>
      <w:r w:rsidRPr="008D751A">
        <w:rPr>
          <w:color w:val="auto"/>
          <w:sz w:val="28"/>
          <w:szCs w:val="28"/>
          <w:shd w:val="clear" w:color="auto" w:fill="FFFFFF"/>
          <w:lang w:val="uk-UA"/>
        </w:rPr>
        <w:t xml:space="preserve"> дихальн</w:t>
      </w:r>
      <w:r w:rsidR="0064526E" w:rsidRPr="008D751A">
        <w:rPr>
          <w:color w:val="auto"/>
          <w:sz w:val="28"/>
          <w:szCs w:val="28"/>
          <w:shd w:val="clear" w:color="auto" w:fill="FFFFFF"/>
          <w:lang w:val="uk-UA"/>
        </w:rPr>
        <w:t>их</w:t>
      </w:r>
      <w:r w:rsidRPr="008D751A">
        <w:rPr>
          <w:color w:val="auto"/>
          <w:sz w:val="28"/>
          <w:szCs w:val="28"/>
          <w:shd w:val="clear" w:color="auto" w:fill="FFFFFF"/>
          <w:lang w:val="uk-UA"/>
        </w:rPr>
        <w:t xml:space="preserve"> шлях</w:t>
      </w:r>
      <w:r w:rsidR="0064526E" w:rsidRPr="008D751A">
        <w:rPr>
          <w:color w:val="auto"/>
          <w:sz w:val="28"/>
          <w:szCs w:val="28"/>
          <w:shd w:val="clear" w:color="auto" w:fill="FFFFFF"/>
          <w:lang w:val="uk-UA"/>
        </w:rPr>
        <w:t>ів</w:t>
      </w:r>
      <w:r w:rsidRPr="008D751A">
        <w:rPr>
          <w:color w:val="auto"/>
          <w:sz w:val="28"/>
          <w:szCs w:val="28"/>
          <w:shd w:val="clear" w:color="auto" w:fill="FFFFFF"/>
          <w:lang w:val="uk-UA"/>
        </w:rPr>
        <w:t>, трахеобронхіальн</w:t>
      </w:r>
      <w:r w:rsidR="0064526E" w:rsidRPr="008D751A">
        <w:rPr>
          <w:color w:val="auto"/>
          <w:sz w:val="28"/>
          <w:szCs w:val="28"/>
          <w:shd w:val="clear" w:color="auto" w:fill="FFFFFF"/>
          <w:lang w:val="uk-UA"/>
        </w:rPr>
        <w:t>ого</w:t>
      </w:r>
      <w:r w:rsidRPr="008D751A">
        <w:rPr>
          <w:color w:val="auto"/>
          <w:sz w:val="28"/>
          <w:szCs w:val="28"/>
          <w:shd w:val="clear" w:color="auto" w:fill="FFFFFF"/>
          <w:lang w:val="uk-UA"/>
        </w:rPr>
        <w:t xml:space="preserve"> дерев</w:t>
      </w:r>
      <w:r w:rsidR="0064526E" w:rsidRPr="008D751A">
        <w:rPr>
          <w:color w:val="auto"/>
          <w:sz w:val="28"/>
          <w:szCs w:val="28"/>
          <w:shd w:val="clear" w:color="auto" w:fill="FFFFFF"/>
          <w:lang w:val="uk-UA"/>
        </w:rPr>
        <w:t>а</w:t>
      </w:r>
      <w:r w:rsidRPr="008D751A">
        <w:rPr>
          <w:color w:val="auto"/>
          <w:sz w:val="28"/>
          <w:szCs w:val="28"/>
          <w:shd w:val="clear" w:color="auto" w:fill="FFFFFF"/>
          <w:lang w:val="uk-UA"/>
        </w:rPr>
        <w:t>, легені</w:t>
      </w:r>
      <w:r w:rsidR="0064526E" w:rsidRPr="008D751A">
        <w:rPr>
          <w:color w:val="auto"/>
          <w:sz w:val="28"/>
          <w:szCs w:val="28"/>
          <w:shd w:val="clear" w:color="auto" w:fill="FFFFFF"/>
          <w:lang w:val="uk-UA"/>
        </w:rPr>
        <w:t>в</w:t>
      </w:r>
      <w:r w:rsidRPr="008D751A">
        <w:rPr>
          <w:color w:val="auto"/>
          <w:sz w:val="28"/>
          <w:szCs w:val="28"/>
          <w:shd w:val="clear" w:color="auto" w:fill="FFFFFF"/>
          <w:lang w:val="uk-UA"/>
        </w:rPr>
        <w:t>, а також кістков</w:t>
      </w:r>
      <w:r w:rsidR="0064526E" w:rsidRPr="008D751A">
        <w:rPr>
          <w:color w:val="auto"/>
          <w:sz w:val="28"/>
          <w:szCs w:val="28"/>
          <w:shd w:val="clear" w:color="auto" w:fill="FFFFFF"/>
          <w:lang w:val="uk-UA"/>
        </w:rPr>
        <w:t>их</w:t>
      </w:r>
      <w:r w:rsidRPr="008D751A">
        <w:rPr>
          <w:color w:val="auto"/>
          <w:sz w:val="28"/>
          <w:szCs w:val="28"/>
          <w:shd w:val="clear" w:color="auto" w:fill="FFFFFF"/>
          <w:lang w:val="uk-UA"/>
        </w:rPr>
        <w:t xml:space="preserve"> і хрящов</w:t>
      </w:r>
      <w:r w:rsidR="0064526E" w:rsidRPr="008D751A">
        <w:rPr>
          <w:color w:val="auto"/>
          <w:sz w:val="28"/>
          <w:szCs w:val="28"/>
          <w:shd w:val="clear" w:color="auto" w:fill="FFFFFF"/>
          <w:lang w:val="uk-UA"/>
        </w:rPr>
        <w:t>их</w:t>
      </w:r>
      <w:r w:rsidRPr="008D751A">
        <w:rPr>
          <w:color w:val="auto"/>
          <w:sz w:val="28"/>
          <w:szCs w:val="28"/>
          <w:shd w:val="clear" w:color="auto" w:fill="FFFFFF"/>
          <w:lang w:val="uk-UA"/>
        </w:rPr>
        <w:t xml:space="preserve"> елемент</w:t>
      </w:r>
      <w:r w:rsidR="0064526E" w:rsidRPr="008D751A">
        <w:rPr>
          <w:color w:val="auto"/>
          <w:sz w:val="28"/>
          <w:szCs w:val="28"/>
          <w:shd w:val="clear" w:color="auto" w:fill="FFFFFF"/>
          <w:lang w:val="uk-UA"/>
        </w:rPr>
        <w:t>ів</w:t>
      </w:r>
      <w:r w:rsidRPr="008D751A">
        <w:rPr>
          <w:color w:val="auto"/>
          <w:sz w:val="28"/>
          <w:szCs w:val="28"/>
          <w:shd w:val="clear" w:color="auto" w:fill="FFFFFF"/>
          <w:lang w:val="uk-UA"/>
        </w:rPr>
        <w:t xml:space="preserve"> грудної клітки, що беруть участь в акті дихання. У слизовій оболонці органів дихання розвиваються атрофічні процеси, що супроводжуються збільшенням в’язкості секрету залоз і сухістю. Внаслідок звапніння ребрових хрящів, зниження рухливості хребта зменшується рухливість грудної клітки, вона деформується, тому гортань і трахея зміщуються вниз, при цьому через зниження еластичності тканин трахея розширюється. В результаті цих змін частота дихальних рухів дещо збільшується, частіше виникають дихальні аритмії, знижується резервний обсяг вдиху і видиху, зменшується життєва ємність легень, що призводить до зниження адаптаційних можливостей дихальної системи і збільшення ймовірності розвитку гіпоксії при </w:t>
      </w:r>
      <w:r w:rsidR="0064526E" w:rsidRPr="008D751A">
        <w:rPr>
          <w:color w:val="auto"/>
          <w:sz w:val="28"/>
          <w:szCs w:val="28"/>
          <w:shd w:val="clear" w:color="auto" w:fill="FFFFFF"/>
          <w:lang w:val="uk-UA"/>
        </w:rPr>
        <w:t>фізич</w:t>
      </w:r>
      <w:r w:rsidRPr="008D751A">
        <w:rPr>
          <w:color w:val="auto"/>
          <w:sz w:val="28"/>
          <w:szCs w:val="28"/>
          <w:shd w:val="clear" w:color="auto" w:fill="FFFFFF"/>
          <w:lang w:val="uk-UA"/>
        </w:rPr>
        <w:t xml:space="preserve">ному навантаженні </w:t>
      </w:r>
      <w:r w:rsidRPr="008D751A">
        <w:rPr>
          <w:color w:val="auto"/>
          <w:sz w:val="28"/>
          <w:szCs w:val="28"/>
          <w:lang w:val="uk-UA"/>
        </w:rPr>
        <w:t>[</w:t>
      </w:r>
      <w:r w:rsidR="000B3E1B" w:rsidRPr="008D751A">
        <w:rPr>
          <w:color w:val="auto"/>
          <w:sz w:val="28"/>
          <w:szCs w:val="28"/>
          <w:lang w:val="uk-UA"/>
        </w:rPr>
        <w:t>49</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 xml:space="preserve">Зміни з боку травної системи при старінні характеризуються наростанням атрофічних процесів в епітелії слизових оболонок всіх органів травлення. Стравохід подовжується, кількість секрету, що виділяється клітинами його слизової оболонки, зменшується. Шлунок зменшується в </w:t>
      </w:r>
      <w:r w:rsidRPr="008D751A">
        <w:rPr>
          <w:color w:val="auto"/>
          <w:sz w:val="28"/>
          <w:szCs w:val="28"/>
          <w:shd w:val="clear" w:color="auto" w:fill="FFFFFF"/>
          <w:lang w:val="uk-UA"/>
        </w:rPr>
        <w:lastRenderedPageBreak/>
        <w:t xml:space="preserve">розмірах, </w:t>
      </w:r>
      <w:r w:rsidR="00D83652">
        <w:rPr>
          <w:color w:val="auto"/>
          <w:sz w:val="28"/>
          <w:szCs w:val="28"/>
          <w:shd w:val="clear" w:color="auto" w:fill="FFFFFF"/>
          <w:lang w:val="uk-UA"/>
        </w:rPr>
        <w:t>набирає</w:t>
      </w:r>
      <w:r w:rsidRPr="008D751A">
        <w:rPr>
          <w:color w:val="auto"/>
          <w:sz w:val="28"/>
          <w:szCs w:val="28"/>
          <w:shd w:val="clear" w:color="auto" w:fill="FFFFFF"/>
          <w:lang w:val="uk-UA"/>
        </w:rPr>
        <w:t xml:space="preserve"> більш горизонтальн</w:t>
      </w:r>
      <w:r w:rsidR="00D83652">
        <w:rPr>
          <w:color w:val="auto"/>
          <w:sz w:val="28"/>
          <w:szCs w:val="28"/>
          <w:shd w:val="clear" w:color="auto" w:fill="FFFFFF"/>
          <w:lang w:val="uk-UA"/>
        </w:rPr>
        <w:t>ого</w:t>
      </w:r>
      <w:r w:rsidRPr="008D751A">
        <w:rPr>
          <w:color w:val="auto"/>
          <w:sz w:val="28"/>
          <w:szCs w:val="28"/>
          <w:shd w:val="clear" w:color="auto" w:fill="FFFFFF"/>
          <w:lang w:val="uk-UA"/>
        </w:rPr>
        <w:t xml:space="preserve"> положення, в ньому відбуваються пристосувальні процеси, адаптація до мінливих умов харчування. В процесі старіння в слизовій оболонці шлунка наростають дистрофічні зміни, зменшується кількість клітин, що виробляють шлунковий сік, у результаті знижується шлункова секреція, сповільнюється утворення соляної кислоти, слабшає моторна функція шлунка. Це може призводити до затримки їжі в шлунку, її поганого перетравлювання. Однак при старінні розвиваються і компенсаторні реакції у вигляді посиленого функціонування залишкових клітин слизової оболонки шлунка, що дозволяє організму пристосовуватися до умов, що змінилися рівнями обміну речовин і харчування </w:t>
      </w:r>
      <w:r w:rsidRPr="008D751A">
        <w:rPr>
          <w:color w:val="auto"/>
          <w:sz w:val="28"/>
          <w:szCs w:val="28"/>
          <w:lang w:val="uk-UA"/>
        </w:rPr>
        <w:t>[</w:t>
      </w:r>
      <w:r w:rsidR="000B3E1B" w:rsidRPr="008D751A">
        <w:rPr>
          <w:color w:val="auto"/>
          <w:sz w:val="28"/>
          <w:szCs w:val="28"/>
          <w:lang w:val="uk-UA"/>
        </w:rPr>
        <w:t>46</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 xml:space="preserve">Зміни </w:t>
      </w:r>
      <w:r w:rsidR="00E46707" w:rsidRPr="008D751A">
        <w:rPr>
          <w:color w:val="auto"/>
          <w:sz w:val="28"/>
          <w:szCs w:val="28"/>
          <w:shd w:val="clear" w:color="auto" w:fill="FFFFFF"/>
          <w:lang w:val="uk-UA"/>
        </w:rPr>
        <w:t>торкаються</w:t>
      </w:r>
      <w:r w:rsidRPr="008D751A">
        <w:rPr>
          <w:color w:val="auto"/>
          <w:sz w:val="28"/>
          <w:szCs w:val="28"/>
          <w:shd w:val="clear" w:color="auto" w:fill="FFFFFF"/>
          <w:lang w:val="uk-UA"/>
        </w:rPr>
        <w:t xml:space="preserve"> і всі</w:t>
      </w:r>
      <w:r w:rsidR="00E46707" w:rsidRPr="008D751A">
        <w:rPr>
          <w:color w:val="auto"/>
          <w:sz w:val="28"/>
          <w:szCs w:val="28"/>
          <w:shd w:val="clear" w:color="auto" w:fill="FFFFFF"/>
          <w:lang w:val="uk-UA"/>
        </w:rPr>
        <w:t>х</w:t>
      </w:r>
      <w:r w:rsidRPr="008D751A">
        <w:rPr>
          <w:color w:val="auto"/>
          <w:sz w:val="28"/>
          <w:szCs w:val="28"/>
          <w:shd w:val="clear" w:color="auto" w:fill="FFFFFF"/>
          <w:lang w:val="uk-UA"/>
        </w:rPr>
        <w:t xml:space="preserve"> структур киш</w:t>
      </w:r>
      <w:r w:rsidR="00E46707" w:rsidRPr="008D751A">
        <w:rPr>
          <w:color w:val="auto"/>
          <w:sz w:val="28"/>
          <w:szCs w:val="28"/>
          <w:shd w:val="clear" w:color="auto" w:fill="FFFFFF"/>
          <w:lang w:val="uk-UA"/>
        </w:rPr>
        <w:t>ків</w:t>
      </w:r>
      <w:r w:rsidRPr="008D751A">
        <w:rPr>
          <w:color w:val="auto"/>
          <w:sz w:val="28"/>
          <w:szCs w:val="28"/>
          <w:shd w:val="clear" w:color="auto" w:fill="FFFFFF"/>
          <w:lang w:val="uk-UA"/>
        </w:rPr>
        <w:t>ника, що призводить до порушень його функцій. З віком атрофується слизова оболонка, що викликає порушення всмоктування поживних речовин (жирних кислот, амінокислот, кальцію, фосфору, вітамінів і ін.). Атрофується і м’язовий шар киш</w:t>
      </w:r>
      <w:r w:rsidR="00E46707" w:rsidRPr="008D751A">
        <w:rPr>
          <w:color w:val="auto"/>
          <w:sz w:val="28"/>
          <w:szCs w:val="28"/>
          <w:shd w:val="clear" w:color="auto" w:fill="FFFFFF"/>
          <w:lang w:val="uk-UA"/>
        </w:rPr>
        <w:t>ків</w:t>
      </w:r>
      <w:r w:rsidRPr="008D751A">
        <w:rPr>
          <w:color w:val="auto"/>
          <w:sz w:val="28"/>
          <w:szCs w:val="28"/>
          <w:shd w:val="clear" w:color="auto" w:fill="FFFFFF"/>
          <w:lang w:val="uk-UA"/>
        </w:rPr>
        <w:t>ника, в результаті чого утворюються випинання, слабшає перистальтика, що нерідко є причиною запорів. Порушення секреторної і моторної функцій киш</w:t>
      </w:r>
      <w:r w:rsidR="00E46707" w:rsidRPr="008D751A">
        <w:rPr>
          <w:color w:val="auto"/>
          <w:sz w:val="28"/>
          <w:szCs w:val="28"/>
          <w:shd w:val="clear" w:color="auto" w:fill="FFFFFF"/>
          <w:lang w:val="uk-UA"/>
        </w:rPr>
        <w:t>ків</w:t>
      </w:r>
      <w:r w:rsidRPr="008D751A">
        <w:rPr>
          <w:color w:val="auto"/>
          <w:sz w:val="28"/>
          <w:szCs w:val="28"/>
          <w:shd w:val="clear" w:color="auto" w:fill="FFFFFF"/>
          <w:lang w:val="uk-UA"/>
        </w:rPr>
        <w:t xml:space="preserve">ника сприяють розмноженню в шлунково-кишковому тракті мікрофлори, часто патогенної </w:t>
      </w:r>
      <w:r w:rsidRPr="008D751A">
        <w:rPr>
          <w:color w:val="auto"/>
          <w:sz w:val="28"/>
          <w:szCs w:val="28"/>
          <w:lang w:val="uk-UA"/>
        </w:rPr>
        <w:t>[</w:t>
      </w:r>
      <w:r w:rsidR="000B3E1B" w:rsidRPr="008D751A">
        <w:rPr>
          <w:color w:val="auto"/>
          <w:sz w:val="28"/>
          <w:szCs w:val="28"/>
          <w:lang w:val="uk-UA"/>
        </w:rPr>
        <w:t>54</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 xml:space="preserve">Виражені зміни в печінці, </w:t>
      </w:r>
      <w:r w:rsidR="008A5C61" w:rsidRPr="008D751A">
        <w:rPr>
          <w:color w:val="auto"/>
          <w:sz w:val="28"/>
          <w:szCs w:val="28"/>
          <w:shd w:val="clear" w:color="auto" w:fill="FFFFFF"/>
          <w:lang w:val="uk-UA"/>
        </w:rPr>
        <w:t>що</w:t>
      </w:r>
      <w:r w:rsidRPr="008D751A">
        <w:rPr>
          <w:color w:val="auto"/>
          <w:sz w:val="28"/>
          <w:szCs w:val="28"/>
          <w:shd w:val="clear" w:color="auto" w:fill="FFFFFF"/>
          <w:lang w:val="uk-UA"/>
        </w:rPr>
        <w:t xml:space="preserve"> проявляються зменшенням глікогену в гепатоцитах, їх атрофією, але компенсаторне збільшення ряду гепатоцитів дозволяє підтримувати функції печінки на достатньому рівні, хоча відзначається деяке ослаблення дезінтоксикаційної функції. Слабшає також і евакуаторно-моторна функція жовчного міхура, що може призводити до гіршого розщеплення жирів, утворення каменів у жовчних протоках і самому жовчному міхурі і розвитку жовчнокам’яної хвороби </w:t>
      </w:r>
      <w:r w:rsidRPr="008D751A">
        <w:rPr>
          <w:color w:val="auto"/>
          <w:sz w:val="28"/>
          <w:szCs w:val="28"/>
          <w:lang w:val="uk-UA"/>
        </w:rPr>
        <w:t>[</w:t>
      </w:r>
      <w:r w:rsidR="000B3E1B" w:rsidRPr="008D751A">
        <w:rPr>
          <w:color w:val="auto"/>
          <w:sz w:val="28"/>
          <w:szCs w:val="28"/>
          <w:lang w:val="uk-UA"/>
        </w:rPr>
        <w:t>46</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 xml:space="preserve">Система сечовиділення з віком також зазнає ряд змін. Так, у нирках спостерігається прогресуюча з віком загибель ниркової паренхіми, втрачається велика кількість нефронів, відзначається віковий нефросклероз, але одночасно розвивається гіпертрофія залишкових нефронів, що дозволяє тривалий час підтримувати функцію нирок. З віком зменшуються </w:t>
      </w:r>
      <w:r w:rsidRPr="008D751A">
        <w:rPr>
          <w:color w:val="auto"/>
          <w:sz w:val="28"/>
          <w:szCs w:val="28"/>
          <w:shd w:val="clear" w:color="auto" w:fill="FFFFFF"/>
          <w:lang w:val="uk-UA"/>
        </w:rPr>
        <w:lastRenderedPageBreak/>
        <w:t xml:space="preserve">інтенсивність ниркового кровотоку, швидкість фільтрації, знижується функція виділення нирок </w:t>
      </w:r>
      <w:r w:rsidRPr="008D751A">
        <w:rPr>
          <w:color w:val="auto"/>
          <w:sz w:val="28"/>
          <w:szCs w:val="28"/>
          <w:lang w:val="uk-UA"/>
        </w:rPr>
        <w:t>[</w:t>
      </w:r>
      <w:r w:rsidR="000B3E1B" w:rsidRPr="008D751A">
        <w:rPr>
          <w:color w:val="auto"/>
          <w:sz w:val="28"/>
          <w:szCs w:val="28"/>
          <w:lang w:val="uk-UA"/>
        </w:rPr>
        <w:t>54</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 xml:space="preserve">Ендокринна система в </w:t>
      </w:r>
      <w:r w:rsidR="00D83652" w:rsidRPr="007F7F30">
        <w:rPr>
          <w:sz w:val="28"/>
          <w:szCs w:val="28"/>
          <w:lang w:val="uk-UA"/>
        </w:rPr>
        <w:t>друго</w:t>
      </w:r>
      <w:r w:rsidR="00D83652">
        <w:rPr>
          <w:sz w:val="28"/>
          <w:szCs w:val="28"/>
          <w:lang w:val="uk-UA"/>
        </w:rPr>
        <w:t>му</w:t>
      </w:r>
      <w:r w:rsidR="00D83652" w:rsidRPr="007F7F30">
        <w:rPr>
          <w:sz w:val="28"/>
          <w:szCs w:val="28"/>
          <w:lang w:val="uk-UA"/>
        </w:rPr>
        <w:t xml:space="preserve"> зріло</w:t>
      </w:r>
      <w:r w:rsidR="00D83652">
        <w:rPr>
          <w:sz w:val="28"/>
          <w:szCs w:val="28"/>
          <w:lang w:val="uk-UA"/>
        </w:rPr>
        <w:t>му</w:t>
      </w:r>
      <w:r w:rsidR="00D83652" w:rsidRPr="007F7F30">
        <w:rPr>
          <w:sz w:val="28"/>
          <w:szCs w:val="28"/>
          <w:lang w:val="uk-UA"/>
        </w:rPr>
        <w:t xml:space="preserve"> та </w:t>
      </w:r>
      <w:r w:rsidRPr="008D751A">
        <w:rPr>
          <w:color w:val="auto"/>
          <w:sz w:val="28"/>
          <w:szCs w:val="28"/>
          <w:shd w:val="clear" w:color="auto" w:fill="FFFFFF"/>
          <w:lang w:val="uk-UA"/>
        </w:rPr>
        <w:t xml:space="preserve">похилому віці піддається інволюційній перебудові, що супроводжується незначним зменшенням маси гіпофіза з одночасною мобілізацією адаптаційно-регуляторних механізмів, що дозволяє підтримувати нейросекреторну активність гіпоталамо-гіпофізарної системи на адекватному рівні. У щитовидній залозі відзначається зменшення розмірів фолікулів, числа клітин, які заміщуються колагеновими та еластичними волокнами. Зменшується поглинання йоду щитовидною залозою, яке, однак, не призводить до істотного падіння секреторної функції, хоча в </w:t>
      </w:r>
      <w:r w:rsidR="00D83652" w:rsidRPr="007F7F30">
        <w:rPr>
          <w:sz w:val="28"/>
          <w:szCs w:val="28"/>
          <w:lang w:val="uk-UA"/>
        </w:rPr>
        <w:t>друго</w:t>
      </w:r>
      <w:r w:rsidR="00D83652">
        <w:rPr>
          <w:sz w:val="28"/>
          <w:szCs w:val="28"/>
          <w:lang w:val="uk-UA"/>
        </w:rPr>
        <w:t>му</w:t>
      </w:r>
      <w:r w:rsidR="00D83652" w:rsidRPr="007F7F30">
        <w:rPr>
          <w:sz w:val="28"/>
          <w:szCs w:val="28"/>
          <w:lang w:val="uk-UA"/>
        </w:rPr>
        <w:t xml:space="preserve"> зріло</w:t>
      </w:r>
      <w:r w:rsidR="00D83652">
        <w:rPr>
          <w:sz w:val="28"/>
          <w:szCs w:val="28"/>
          <w:lang w:val="uk-UA"/>
        </w:rPr>
        <w:t>му</w:t>
      </w:r>
      <w:r w:rsidR="00D83652" w:rsidRPr="007F7F30">
        <w:rPr>
          <w:sz w:val="28"/>
          <w:szCs w:val="28"/>
          <w:lang w:val="uk-UA"/>
        </w:rPr>
        <w:t xml:space="preserve"> та </w:t>
      </w:r>
      <w:r w:rsidR="008A5C61" w:rsidRPr="008D751A">
        <w:rPr>
          <w:color w:val="auto"/>
          <w:sz w:val="28"/>
          <w:szCs w:val="28"/>
          <w:shd w:val="clear" w:color="auto" w:fill="FFFFFF"/>
          <w:lang w:val="uk-UA"/>
        </w:rPr>
        <w:t>похилому віці</w:t>
      </w:r>
      <w:r w:rsidRPr="008D751A">
        <w:rPr>
          <w:color w:val="auto"/>
          <w:sz w:val="28"/>
          <w:szCs w:val="28"/>
          <w:shd w:val="clear" w:color="auto" w:fill="FFFFFF"/>
          <w:lang w:val="uk-UA"/>
        </w:rPr>
        <w:t xml:space="preserve"> нерідко відзначаються симптоми гіпотиреозу, що розглядається як фізіологічне явище, так як потреба в гормонах щитовидної залози з віком зменшується. З віком дещо змінюється структура наднирників, відзначаються зменшення секреції гормонів надниркових залоз, зниження гормональної активності кори надниркових залоз, що при</w:t>
      </w:r>
      <w:r w:rsidR="008A5C61" w:rsidRPr="008D751A">
        <w:rPr>
          <w:color w:val="auto"/>
          <w:sz w:val="28"/>
          <w:szCs w:val="28"/>
          <w:shd w:val="clear" w:color="auto" w:fill="FFFFFF"/>
          <w:lang w:val="uk-UA"/>
        </w:rPr>
        <w:t>з</w:t>
      </w:r>
      <w:r w:rsidRPr="008D751A">
        <w:rPr>
          <w:color w:val="auto"/>
          <w:sz w:val="28"/>
          <w:szCs w:val="28"/>
          <w:shd w:val="clear" w:color="auto" w:fill="FFFFFF"/>
          <w:lang w:val="uk-UA"/>
        </w:rPr>
        <w:t>водять до надниркової недостатності, але це зниження не викликає виражених порушень діяльності організму, що багато в чому пояснюється розвитком компенсаторно-пристосувальних механізмів, що виражаються в підвищенні чутливості ряду ендокринних залоз до дії тропних гормонів гіпофіза, а також тканин-мішеней до дії відповідних гормонів</w:t>
      </w:r>
      <w:r w:rsidRPr="008D751A">
        <w:rPr>
          <w:color w:val="auto"/>
          <w:sz w:val="28"/>
          <w:szCs w:val="28"/>
          <w:lang w:val="uk-UA"/>
        </w:rPr>
        <w:t xml:space="preserve"> [</w:t>
      </w:r>
      <w:r w:rsidR="000B3E1B" w:rsidRPr="008D751A">
        <w:rPr>
          <w:color w:val="auto"/>
          <w:sz w:val="28"/>
          <w:szCs w:val="28"/>
          <w:lang w:val="uk-UA"/>
        </w:rPr>
        <w:t>46</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 xml:space="preserve">У </w:t>
      </w:r>
      <w:r w:rsidR="00D83652" w:rsidRPr="007F7F30">
        <w:rPr>
          <w:sz w:val="28"/>
          <w:szCs w:val="28"/>
          <w:lang w:val="uk-UA"/>
        </w:rPr>
        <w:t>друго</w:t>
      </w:r>
      <w:r w:rsidR="00D83652">
        <w:rPr>
          <w:sz w:val="28"/>
          <w:szCs w:val="28"/>
          <w:lang w:val="uk-UA"/>
        </w:rPr>
        <w:t>му</w:t>
      </w:r>
      <w:r w:rsidR="00D83652" w:rsidRPr="007F7F30">
        <w:rPr>
          <w:sz w:val="28"/>
          <w:szCs w:val="28"/>
          <w:lang w:val="uk-UA"/>
        </w:rPr>
        <w:t xml:space="preserve"> зріло</w:t>
      </w:r>
      <w:r w:rsidR="00D83652">
        <w:rPr>
          <w:sz w:val="28"/>
          <w:szCs w:val="28"/>
          <w:lang w:val="uk-UA"/>
        </w:rPr>
        <w:t>му</w:t>
      </w:r>
      <w:r w:rsidR="00D83652" w:rsidRPr="007F7F30">
        <w:rPr>
          <w:sz w:val="28"/>
          <w:szCs w:val="28"/>
          <w:lang w:val="uk-UA"/>
        </w:rPr>
        <w:t xml:space="preserve"> та </w:t>
      </w:r>
      <w:r w:rsidRPr="008D751A">
        <w:rPr>
          <w:color w:val="auto"/>
          <w:sz w:val="28"/>
          <w:szCs w:val="28"/>
          <w:shd w:val="clear" w:color="auto" w:fill="FFFFFF"/>
          <w:lang w:val="uk-UA"/>
        </w:rPr>
        <w:t>похилому віковому періоді відзначається різке уповільнення ділення клітин шкіри, знижуються обмінні процеси, шкіра втрачає здатність утримувати вологу; зростає кількість нефункціонуючих сальних і потових залоз, що зменшуються в розмірах, знижується їх активність. У результаті цього шкіра стає тоншою, чутливою, сухою, на ній утворюються зморшки, складки, борозни. Витончення шкіри призводить до того, що кровоносні судини просвічують крізь неї або виступають над поверхнею. Для вікових змін шкіри характерне утворення і розширення ділянок пігментації або депігментації. Слабшають функції шкіри, зокрема</w:t>
      </w:r>
      <w:r w:rsidR="00D83652">
        <w:rPr>
          <w:color w:val="auto"/>
          <w:sz w:val="28"/>
          <w:szCs w:val="28"/>
          <w:shd w:val="clear" w:color="auto" w:fill="FFFFFF"/>
          <w:lang w:val="uk-UA"/>
        </w:rPr>
        <w:t>,</w:t>
      </w:r>
      <w:r w:rsidRPr="008D751A">
        <w:rPr>
          <w:color w:val="auto"/>
          <w:sz w:val="28"/>
          <w:szCs w:val="28"/>
          <w:shd w:val="clear" w:color="auto" w:fill="FFFFFF"/>
          <w:lang w:val="uk-UA"/>
        </w:rPr>
        <w:t xml:space="preserve"> </w:t>
      </w:r>
      <w:r w:rsidRPr="008D751A">
        <w:rPr>
          <w:color w:val="auto"/>
          <w:sz w:val="28"/>
          <w:szCs w:val="28"/>
          <w:shd w:val="clear" w:color="auto" w:fill="FFFFFF"/>
          <w:lang w:val="uk-UA"/>
        </w:rPr>
        <w:lastRenderedPageBreak/>
        <w:t xml:space="preserve">терморегулююча, що може призводити до перегрівання в жарку пору року, шкіра стає більш вразливою, важче гояться рани, порізи </w:t>
      </w:r>
      <w:r w:rsidRPr="008D751A">
        <w:rPr>
          <w:color w:val="auto"/>
          <w:sz w:val="28"/>
          <w:szCs w:val="28"/>
          <w:lang w:val="uk-UA"/>
        </w:rPr>
        <w:t>[</w:t>
      </w:r>
      <w:r w:rsidR="00964C59" w:rsidRPr="008D751A">
        <w:rPr>
          <w:color w:val="auto"/>
          <w:sz w:val="28"/>
          <w:szCs w:val="28"/>
          <w:lang w:val="uk-UA"/>
        </w:rPr>
        <w:t>9</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 xml:space="preserve">Кістково-м’язова система з віком піддається деструктивно-дистрофічним змінам, однак, поряд із цим, розвиваються компенсаторно-пристосувальні реакції, </w:t>
      </w:r>
      <w:r w:rsidR="00D83652">
        <w:rPr>
          <w:color w:val="auto"/>
          <w:sz w:val="28"/>
          <w:szCs w:val="28"/>
          <w:shd w:val="clear" w:color="auto" w:fill="FFFFFF"/>
          <w:lang w:val="uk-UA"/>
        </w:rPr>
        <w:t>що</w:t>
      </w:r>
      <w:r w:rsidRPr="008D751A">
        <w:rPr>
          <w:color w:val="auto"/>
          <w:sz w:val="28"/>
          <w:szCs w:val="28"/>
          <w:shd w:val="clear" w:color="auto" w:fill="FFFFFF"/>
          <w:lang w:val="uk-UA"/>
        </w:rPr>
        <w:t xml:space="preserve"> сприяють підтримці функцій органів руху. Основним проявом старіння з боку кісток є остеопороз, зумовлений білковим дефіцитом і порушенням мінерального обміну</w:t>
      </w:r>
      <w:r w:rsidR="008A5C61" w:rsidRPr="008D751A">
        <w:rPr>
          <w:color w:val="auto"/>
          <w:sz w:val="28"/>
          <w:szCs w:val="28"/>
          <w:shd w:val="clear" w:color="auto" w:fill="FFFFFF"/>
          <w:lang w:val="uk-UA"/>
        </w:rPr>
        <w:t>, що</w:t>
      </w:r>
      <w:r w:rsidRPr="008D751A">
        <w:rPr>
          <w:color w:val="auto"/>
          <w:sz w:val="28"/>
          <w:szCs w:val="28"/>
          <w:shd w:val="clear" w:color="auto" w:fill="FFFFFF"/>
          <w:lang w:val="uk-UA"/>
        </w:rPr>
        <w:t xml:space="preserve"> призводить до підвищеної крихкості кісток, уповільнення процесів регенерації кісток при їх переломах, повільного утворення кісткової мозолі. Виражені зміни, </w:t>
      </w:r>
      <w:r w:rsidR="00D83652">
        <w:rPr>
          <w:color w:val="auto"/>
          <w:sz w:val="28"/>
          <w:szCs w:val="28"/>
          <w:shd w:val="clear" w:color="auto" w:fill="FFFFFF"/>
          <w:lang w:val="uk-UA"/>
        </w:rPr>
        <w:t>що</w:t>
      </w:r>
      <w:r w:rsidRPr="008D751A">
        <w:rPr>
          <w:color w:val="auto"/>
          <w:sz w:val="28"/>
          <w:szCs w:val="28"/>
          <w:shd w:val="clear" w:color="auto" w:fill="FFFFFF"/>
          <w:lang w:val="uk-UA"/>
        </w:rPr>
        <w:t xml:space="preserve"> проявляються деструкцією і деформацією, відзначаються в хребті, що призводить до </w:t>
      </w:r>
      <w:r w:rsidR="00D83652" w:rsidRPr="008D751A">
        <w:rPr>
          <w:color w:val="auto"/>
          <w:sz w:val="28"/>
          <w:szCs w:val="28"/>
          <w:shd w:val="clear" w:color="auto" w:fill="FFFFFF"/>
          <w:lang w:val="uk-UA"/>
        </w:rPr>
        <w:t xml:space="preserve">грудного </w:t>
      </w:r>
      <w:r w:rsidRPr="008D751A">
        <w:rPr>
          <w:color w:val="auto"/>
          <w:sz w:val="28"/>
          <w:szCs w:val="28"/>
          <w:shd w:val="clear" w:color="auto" w:fill="FFFFFF"/>
          <w:lang w:val="uk-UA"/>
        </w:rPr>
        <w:t xml:space="preserve">кіфозу і лордозу поперекового його відділів і викликає порушення постави, зменшення росту. При старінні відбувається деформація грудної клітки, спина стає згорбленою. Зменшення росту, порушення постави створює враження подовження рук і ніг </w:t>
      </w:r>
      <w:r w:rsidRPr="008D751A">
        <w:rPr>
          <w:color w:val="auto"/>
          <w:sz w:val="28"/>
          <w:szCs w:val="28"/>
          <w:lang w:val="uk-UA"/>
        </w:rPr>
        <w:t>[</w:t>
      </w:r>
      <w:r w:rsidR="00964C59" w:rsidRPr="008D751A">
        <w:rPr>
          <w:color w:val="auto"/>
          <w:sz w:val="28"/>
          <w:szCs w:val="28"/>
          <w:lang w:val="uk-UA"/>
        </w:rPr>
        <w:t>9</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 xml:space="preserve">До порушень постави веде і ослаблення м’язового тонусу, атрофія м’язів. З віком зменшується обсяг м’язових волокон, частина яких відмирає, в скелетних м’язах збільшується вміст сполучної тканини, що призводить до зниження еластичності і пружності м’язів, зниження сили скелетної мускулатури. Рухи втрачають плавність, хода стає невпевненою, повільною. Однак систематичні </w:t>
      </w:r>
      <w:r w:rsidR="00693BDD" w:rsidRPr="008D751A">
        <w:rPr>
          <w:color w:val="auto"/>
          <w:sz w:val="28"/>
          <w:szCs w:val="28"/>
          <w:shd w:val="clear" w:color="auto" w:fill="FFFFFF"/>
          <w:lang w:val="uk-UA"/>
        </w:rPr>
        <w:t xml:space="preserve">оздоровчо-рекреаційні </w:t>
      </w:r>
      <w:r w:rsidRPr="008D751A">
        <w:rPr>
          <w:color w:val="auto"/>
          <w:sz w:val="28"/>
          <w:szCs w:val="28"/>
          <w:shd w:val="clear" w:color="auto" w:fill="FFFFFF"/>
          <w:lang w:val="uk-UA"/>
        </w:rPr>
        <w:t xml:space="preserve">заняття, підтримання фізичної активності на адекватному рівні дозволяють зберегти структуру і функції скелетної мускулатури на відносно нормальному рівні </w:t>
      </w:r>
      <w:r w:rsidRPr="008D751A">
        <w:rPr>
          <w:color w:val="auto"/>
          <w:sz w:val="28"/>
          <w:szCs w:val="28"/>
          <w:lang w:val="uk-UA"/>
        </w:rPr>
        <w:t>[</w:t>
      </w:r>
      <w:r w:rsidR="000B3E1B" w:rsidRPr="008D751A">
        <w:rPr>
          <w:color w:val="auto"/>
          <w:sz w:val="28"/>
          <w:szCs w:val="28"/>
          <w:lang w:val="uk-UA"/>
        </w:rPr>
        <w:t>46</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Таким чином, вікові зміни відзначаються практично у всіх органах і системах, але вони не носять патологічного характеру, а є компенсаторно-пристосувальними, що дозволяють забезпечити адекватне функціонування організму. Реабілітологам необхідно знати про ці зміни і враховувати їх при здійсненні своєї професійної діяльності, однак не слід забувати і про те, що з віком збільшується ризик розвитку різних захворювань.</w:t>
      </w:r>
    </w:p>
    <w:p w:rsidR="00EA7A56" w:rsidRPr="008D751A" w:rsidRDefault="00EA7A56" w:rsidP="00EA7A56">
      <w:pPr>
        <w:spacing w:line="360" w:lineRule="auto"/>
        <w:ind w:firstLine="709"/>
        <w:jc w:val="both"/>
        <w:rPr>
          <w:color w:val="auto"/>
          <w:sz w:val="28"/>
          <w:szCs w:val="28"/>
          <w:shd w:val="clear" w:color="auto" w:fill="FFFFFF"/>
          <w:lang w:val="uk-UA"/>
        </w:rPr>
      </w:pPr>
    </w:p>
    <w:p w:rsidR="00EA7A56" w:rsidRPr="008D751A" w:rsidRDefault="0006184B" w:rsidP="00693BDD">
      <w:pPr>
        <w:pStyle w:val="a6"/>
        <w:numPr>
          <w:ilvl w:val="1"/>
          <w:numId w:val="3"/>
        </w:numPr>
        <w:spacing w:line="360" w:lineRule="auto"/>
        <w:jc w:val="both"/>
        <w:rPr>
          <w:b/>
          <w:color w:val="auto"/>
          <w:sz w:val="28"/>
          <w:szCs w:val="28"/>
          <w:shd w:val="clear" w:color="auto" w:fill="FFFFFF"/>
          <w:lang w:val="uk-UA"/>
        </w:rPr>
      </w:pPr>
      <w:r w:rsidRPr="008D751A">
        <w:rPr>
          <w:b/>
          <w:sz w:val="28"/>
          <w:szCs w:val="28"/>
          <w:lang w:val="uk-UA"/>
        </w:rPr>
        <w:lastRenderedPageBreak/>
        <w:t xml:space="preserve">Характеристика засобів оздоровчо-рекреаційної діяльності для </w:t>
      </w:r>
      <w:r w:rsidRPr="008D751A">
        <w:rPr>
          <w:b/>
          <w:color w:val="222222"/>
          <w:sz w:val="28"/>
          <w:szCs w:val="28"/>
          <w:shd w:val="clear" w:color="auto" w:fill="FFFFFF"/>
          <w:lang w:val="uk-UA"/>
        </w:rPr>
        <w:t xml:space="preserve">людей </w:t>
      </w:r>
      <w:r w:rsidR="00685261" w:rsidRPr="00685261">
        <w:rPr>
          <w:b/>
          <w:sz w:val="28"/>
          <w:szCs w:val="28"/>
          <w:lang w:val="uk-UA"/>
        </w:rPr>
        <w:t>другого зрілого та</w:t>
      </w:r>
      <w:r w:rsidR="00685261" w:rsidRPr="007F7F30">
        <w:rPr>
          <w:sz w:val="28"/>
          <w:szCs w:val="28"/>
          <w:lang w:val="uk-UA"/>
        </w:rPr>
        <w:t xml:space="preserve"> </w:t>
      </w:r>
      <w:r w:rsidRPr="008D751A">
        <w:rPr>
          <w:b/>
          <w:color w:val="222222"/>
          <w:sz w:val="28"/>
          <w:szCs w:val="28"/>
          <w:shd w:val="clear" w:color="auto" w:fill="FFFFFF"/>
          <w:lang w:val="uk-UA"/>
        </w:rPr>
        <w:t>похилого віку</w:t>
      </w:r>
    </w:p>
    <w:p w:rsidR="00EA7A56" w:rsidRPr="008D751A" w:rsidRDefault="00EA7A56" w:rsidP="00EA7A56">
      <w:pPr>
        <w:spacing w:line="360" w:lineRule="auto"/>
        <w:ind w:firstLine="709"/>
        <w:jc w:val="both"/>
        <w:rPr>
          <w:color w:val="auto"/>
          <w:sz w:val="28"/>
          <w:szCs w:val="28"/>
          <w:shd w:val="clear" w:color="auto" w:fill="FFFFFF"/>
          <w:lang w:val="uk-UA"/>
        </w:rPr>
      </w:pPr>
    </w:p>
    <w:p w:rsidR="00EA7A56" w:rsidRPr="008D751A" w:rsidRDefault="001908D8" w:rsidP="00EA7A56">
      <w:pPr>
        <w:pStyle w:val="a3"/>
        <w:spacing w:before="0" w:beforeAutospacing="0" w:after="0" w:afterAutospacing="0" w:line="360" w:lineRule="auto"/>
        <w:ind w:firstLine="709"/>
        <w:jc w:val="both"/>
        <w:rPr>
          <w:sz w:val="28"/>
          <w:szCs w:val="28"/>
          <w:lang w:val="uk-UA"/>
        </w:rPr>
      </w:pPr>
      <w:r w:rsidRPr="008D751A">
        <w:rPr>
          <w:sz w:val="28"/>
          <w:szCs w:val="28"/>
          <w:lang w:val="uk-UA"/>
        </w:rPr>
        <w:t>Відомо [</w:t>
      </w:r>
      <w:r w:rsidR="00331BE8" w:rsidRPr="008D751A">
        <w:rPr>
          <w:sz w:val="28"/>
          <w:szCs w:val="28"/>
          <w:lang w:val="uk-UA"/>
        </w:rPr>
        <w:t>6</w:t>
      </w:r>
      <w:r w:rsidRPr="008D751A">
        <w:rPr>
          <w:sz w:val="28"/>
          <w:szCs w:val="28"/>
          <w:lang w:val="uk-UA"/>
        </w:rPr>
        <w:t>], що р</w:t>
      </w:r>
      <w:r w:rsidR="00EA7A56" w:rsidRPr="008D751A">
        <w:rPr>
          <w:sz w:val="28"/>
          <w:szCs w:val="28"/>
          <w:lang w:val="uk-UA"/>
        </w:rPr>
        <w:t>ухова активність людини ґрунтується на її руховій діяльності. Ці поняття розглядаються у невід’ємній єдності, оскільки рухова активність – це, по суті, активна рухова діяльність, тобто діяльність, що характеризується певним ступенем рухової активності.</w:t>
      </w:r>
    </w:p>
    <w:p w:rsidR="00EA7A56" w:rsidRPr="008D751A" w:rsidRDefault="00EA7A56" w:rsidP="00EA7A56">
      <w:pPr>
        <w:pStyle w:val="a3"/>
        <w:spacing w:before="0" w:beforeAutospacing="0" w:after="0" w:afterAutospacing="0" w:line="360" w:lineRule="auto"/>
        <w:ind w:firstLine="709"/>
        <w:jc w:val="both"/>
        <w:rPr>
          <w:sz w:val="28"/>
          <w:szCs w:val="28"/>
          <w:lang w:val="uk-UA"/>
        </w:rPr>
      </w:pPr>
      <w:r w:rsidRPr="008D751A">
        <w:rPr>
          <w:iCs/>
          <w:sz w:val="28"/>
          <w:szCs w:val="28"/>
          <w:lang w:val="uk-UA"/>
        </w:rPr>
        <w:t>Рухова активність (діяльність)</w:t>
      </w:r>
      <w:r w:rsidRPr="008D751A">
        <w:rPr>
          <w:sz w:val="28"/>
          <w:szCs w:val="28"/>
          <w:lang w:val="uk-UA"/>
        </w:rPr>
        <w:t xml:space="preserve"> у найбільш спрощеному трактуванні – це сума рухів, що виконуються людиною у процесі життєдіяльності, сукупність рухових актів. У поглибленому трактуванні – це вид діяльності людини, за якого активація обмінних процесів у скелетних м’язах забезпечує їх скорочення, а</w:t>
      </w:r>
      <w:r w:rsidR="001908D8" w:rsidRPr="008D751A">
        <w:rPr>
          <w:sz w:val="28"/>
          <w:szCs w:val="28"/>
          <w:lang w:val="uk-UA"/>
        </w:rPr>
        <w:t>,</w:t>
      </w:r>
      <w:r w:rsidRPr="008D751A">
        <w:rPr>
          <w:sz w:val="28"/>
          <w:szCs w:val="28"/>
          <w:lang w:val="uk-UA"/>
        </w:rPr>
        <w:t xml:space="preserve"> отже</w:t>
      </w:r>
      <w:r w:rsidR="001908D8" w:rsidRPr="008D751A">
        <w:rPr>
          <w:sz w:val="28"/>
          <w:szCs w:val="28"/>
          <w:lang w:val="uk-UA"/>
        </w:rPr>
        <w:t>,</w:t>
      </w:r>
      <w:r w:rsidRPr="008D751A">
        <w:rPr>
          <w:sz w:val="28"/>
          <w:szCs w:val="28"/>
          <w:lang w:val="uk-UA"/>
        </w:rPr>
        <w:t xml:space="preserve"> переміщення людського тіла чи його частин у просторі. Отже, це сумарна величина певних рухових дій за певний проміжок часу [</w:t>
      </w:r>
      <w:r w:rsidR="00331BE8" w:rsidRPr="008D751A">
        <w:rPr>
          <w:sz w:val="28"/>
          <w:szCs w:val="28"/>
          <w:lang w:val="uk-UA"/>
        </w:rPr>
        <w:t>6</w:t>
      </w:r>
      <w:r w:rsidRPr="008D751A">
        <w:rPr>
          <w:sz w:val="28"/>
          <w:szCs w:val="28"/>
          <w:lang w:val="uk-UA"/>
        </w:rPr>
        <w:t xml:space="preserve">]. Рухова активність може вимірюватися одиницями витраченої енергії за певний час або кількістю здійснених рухових дій (локомоцій). </w:t>
      </w:r>
      <w:r w:rsidRPr="008D751A">
        <w:rPr>
          <w:iCs/>
          <w:sz w:val="28"/>
          <w:szCs w:val="28"/>
          <w:lang w:val="uk-UA"/>
        </w:rPr>
        <w:t>Рухова дія</w:t>
      </w:r>
      <w:r w:rsidRPr="008D751A">
        <w:rPr>
          <w:sz w:val="28"/>
          <w:szCs w:val="28"/>
          <w:lang w:val="uk-UA"/>
        </w:rPr>
        <w:t xml:space="preserve"> – це цілеспрямований руховий акт, який свідомо здійснюється з метою вирішення певного рухового завдання [</w:t>
      </w:r>
      <w:r w:rsidR="00331BE8" w:rsidRPr="008D751A">
        <w:rPr>
          <w:sz w:val="28"/>
          <w:szCs w:val="28"/>
          <w:lang w:val="uk-UA"/>
        </w:rPr>
        <w:t>5</w:t>
      </w:r>
      <w:r w:rsidRPr="008D751A">
        <w:rPr>
          <w:sz w:val="28"/>
          <w:szCs w:val="28"/>
          <w:lang w:val="uk-UA"/>
        </w:rPr>
        <w:t>].</w:t>
      </w:r>
      <w:r w:rsidR="001908D8" w:rsidRPr="008D751A">
        <w:rPr>
          <w:sz w:val="28"/>
          <w:szCs w:val="28"/>
          <w:lang w:val="uk-UA"/>
        </w:rPr>
        <w:t xml:space="preserve"> </w:t>
      </w:r>
      <w:r w:rsidRPr="008D751A">
        <w:rPr>
          <w:sz w:val="28"/>
          <w:szCs w:val="28"/>
          <w:lang w:val="uk-UA"/>
        </w:rPr>
        <w:t>Отже, рухова діяльність – це специфічна діяльність, сутність якої полягає в системі рухових дій, що забезпечують взаємодію людини із навколишнім середовищем. Наслідком такої взаємодії є розвиток психомоторних функцій і психіки людини в цілому. Опанування і вдосконалення прийомів організації, побудови рухової діяльності та управління нею здійснюються в онтогенезі на базі актуалізації філогенетичних утворень шляхом формування адекватного ставлення до ситуації, що виникла, та вибору оптимального способу її вирішення з урахуванням можливостей людини, смислової структури та завдань, що стоять перед руховою діяльністю [</w:t>
      </w:r>
      <w:r w:rsidR="007F3AE9" w:rsidRPr="008D751A">
        <w:rPr>
          <w:sz w:val="28"/>
          <w:szCs w:val="28"/>
          <w:lang w:val="uk-UA"/>
        </w:rPr>
        <w:t>58</w:t>
      </w:r>
      <w:r w:rsidRPr="008D751A">
        <w:rPr>
          <w:sz w:val="28"/>
          <w:szCs w:val="28"/>
          <w:lang w:val="uk-UA"/>
        </w:rPr>
        <w:t>].</w:t>
      </w:r>
    </w:p>
    <w:p w:rsidR="00EA7A56" w:rsidRPr="008D751A" w:rsidRDefault="00EA7A56" w:rsidP="00EA7A56">
      <w:pPr>
        <w:pStyle w:val="a3"/>
        <w:spacing w:before="0" w:beforeAutospacing="0" w:after="0" w:afterAutospacing="0" w:line="360" w:lineRule="auto"/>
        <w:ind w:firstLine="709"/>
        <w:jc w:val="both"/>
        <w:rPr>
          <w:sz w:val="28"/>
          <w:szCs w:val="28"/>
          <w:lang w:val="uk-UA"/>
        </w:rPr>
      </w:pPr>
      <w:r w:rsidRPr="008D751A">
        <w:rPr>
          <w:sz w:val="28"/>
          <w:szCs w:val="28"/>
          <w:lang w:val="uk-UA"/>
        </w:rPr>
        <w:t xml:space="preserve">Функція управління руховою діяльністю здійснюється різними відділами центральної нервової системи, а безпосереднє виконання рухових функцій здійснюється опорно-руховим апаратом. Кістково-м’язова система людини складається з великої кількості ланок, що рухливо з’єднані між </w:t>
      </w:r>
      <w:r w:rsidRPr="008D751A">
        <w:rPr>
          <w:sz w:val="28"/>
          <w:szCs w:val="28"/>
          <w:lang w:val="uk-UA"/>
        </w:rPr>
        <w:lastRenderedPageBreak/>
        <w:t>собою в суглобах. Здійснення рухів відбувається в результаті скорочення прикріплених до кісток за допомогою сухожиль кісткових м’язів, що складаються з м’язових волокон.</w:t>
      </w:r>
    </w:p>
    <w:p w:rsidR="00EA7A56" w:rsidRPr="008D751A" w:rsidRDefault="00EA7A56" w:rsidP="00EA7A56">
      <w:pPr>
        <w:pStyle w:val="a3"/>
        <w:spacing w:before="0" w:beforeAutospacing="0" w:after="0" w:afterAutospacing="0" w:line="360" w:lineRule="auto"/>
        <w:ind w:firstLine="709"/>
        <w:jc w:val="both"/>
        <w:rPr>
          <w:sz w:val="28"/>
          <w:szCs w:val="28"/>
          <w:lang w:val="uk-UA"/>
        </w:rPr>
      </w:pPr>
      <w:r w:rsidRPr="008D751A">
        <w:rPr>
          <w:sz w:val="28"/>
          <w:szCs w:val="28"/>
          <w:lang w:val="uk-UA"/>
        </w:rPr>
        <w:t xml:space="preserve">Рухова система людського організму має свою </w:t>
      </w:r>
      <w:r w:rsidRPr="008D751A">
        <w:rPr>
          <w:iCs/>
          <w:sz w:val="28"/>
          <w:szCs w:val="28"/>
          <w:lang w:val="uk-UA"/>
        </w:rPr>
        <w:t>організацію</w:t>
      </w:r>
      <w:r w:rsidRPr="008D751A">
        <w:rPr>
          <w:sz w:val="28"/>
          <w:szCs w:val="28"/>
          <w:lang w:val="uk-UA"/>
        </w:rPr>
        <w:t xml:space="preserve">. Її найнижчий рівень пов’язаний із руховими системами спинного мозку; на цьому рівні відбуваються лише найпростіші координації, що характерно для людей </w:t>
      </w:r>
      <w:r w:rsidR="00A4380D" w:rsidRPr="007F7F30">
        <w:rPr>
          <w:sz w:val="28"/>
          <w:szCs w:val="28"/>
          <w:lang w:val="uk-UA"/>
        </w:rPr>
        <w:t xml:space="preserve">другого зрілого та </w:t>
      </w:r>
      <w:r w:rsidRPr="008D751A">
        <w:rPr>
          <w:sz w:val="28"/>
          <w:szCs w:val="28"/>
          <w:lang w:val="uk-UA"/>
        </w:rPr>
        <w:t xml:space="preserve">похилого віку. Побудова і регуляція рухів забезпечується вищими руховими центрами головного мозку. Нервові механізми стовбура мозку забезпечують рухи, спрямовані на підтримку пози та їх координацію з цілеспрямованими рухами. </w:t>
      </w:r>
      <w:r w:rsidRPr="008D751A">
        <w:rPr>
          <w:iCs/>
          <w:sz w:val="28"/>
          <w:szCs w:val="28"/>
          <w:lang w:val="uk-UA"/>
        </w:rPr>
        <w:t>Опанування руховою діяльністю</w:t>
      </w:r>
      <w:r w:rsidRPr="008D751A">
        <w:rPr>
          <w:sz w:val="28"/>
          <w:szCs w:val="28"/>
          <w:lang w:val="uk-UA"/>
        </w:rPr>
        <w:t xml:space="preserve"> в онтогенезі відбувається як за рахунок триваючого дозрівання вроджених механізмів, що беруть участь у координації рухів, так і в результаті навчання – формування нових зв’язків, що лягають в основу програм тих чи інших конкретних рухових актів [</w:t>
      </w:r>
      <w:r w:rsidR="00331BE8" w:rsidRPr="008D751A">
        <w:rPr>
          <w:sz w:val="28"/>
          <w:szCs w:val="28"/>
          <w:lang w:val="uk-UA"/>
        </w:rPr>
        <w:t>4</w:t>
      </w:r>
      <w:r w:rsidRPr="008D751A">
        <w:rPr>
          <w:sz w:val="28"/>
          <w:szCs w:val="28"/>
          <w:lang w:val="uk-UA"/>
        </w:rPr>
        <w:t>].</w:t>
      </w:r>
    </w:p>
    <w:p w:rsidR="00EA7A56" w:rsidRPr="008D751A" w:rsidRDefault="00EA7A56" w:rsidP="00EA7A56">
      <w:pPr>
        <w:pStyle w:val="a3"/>
        <w:spacing w:before="0" w:beforeAutospacing="0" w:after="0" w:afterAutospacing="0" w:line="360" w:lineRule="auto"/>
        <w:ind w:firstLine="709"/>
        <w:jc w:val="both"/>
        <w:rPr>
          <w:sz w:val="28"/>
          <w:szCs w:val="28"/>
          <w:lang w:val="uk-UA"/>
        </w:rPr>
      </w:pPr>
      <w:r w:rsidRPr="008D751A">
        <w:rPr>
          <w:sz w:val="28"/>
          <w:szCs w:val="28"/>
          <w:lang w:val="uk-UA"/>
        </w:rPr>
        <w:t>Складовими рухової діяльності, спрямованої на формування образів виконання рухових дій, є актуалізація мотивів і постановка завдань оволодіння операційним складом дії; фіксація інтересу у свідомості; конкретизація смислоутворювального мотиву до ситуації, яка пропонується, формулювання цілей дії та умов її реалізації; визначення засобів, необхідних для розв’язання сформульованих завдань рухової діяльності; формування образів уявлення, образів очікуваного майбутнього, образів дії, руху, діяльності, що визначають кінцевий результат рухової дії та його оцінки з використанням розбіжностей за зовнішньою та внутрішньою оцінками; емоційне закріплення результатів рухової діяльності; формування та подальше вдосконалення образу виконання рухової дії [</w:t>
      </w:r>
      <w:r w:rsidR="007F3AE9" w:rsidRPr="008D751A">
        <w:rPr>
          <w:sz w:val="28"/>
          <w:szCs w:val="28"/>
          <w:lang w:val="uk-UA"/>
        </w:rPr>
        <w:t>35</w:t>
      </w:r>
      <w:r w:rsidRPr="008D751A">
        <w:rPr>
          <w:sz w:val="28"/>
          <w:szCs w:val="28"/>
          <w:lang w:val="uk-UA"/>
        </w:rPr>
        <w:t>].</w:t>
      </w:r>
    </w:p>
    <w:p w:rsidR="00EA7A56" w:rsidRPr="008D751A" w:rsidRDefault="00EA7A56" w:rsidP="00EA7A56">
      <w:pPr>
        <w:pStyle w:val="a3"/>
        <w:spacing w:before="0" w:beforeAutospacing="0" w:after="0" w:afterAutospacing="0" w:line="360" w:lineRule="auto"/>
        <w:ind w:firstLine="709"/>
        <w:jc w:val="both"/>
        <w:rPr>
          <w:sz w:val="28"/>
          <w:szCs w:val="28"/>
          <w:lang w:val="uk-UA"/>
        </w:rPr>
      </w:pPr>
      <w:r w:rsidRPr="008D751A">
        <w:rPr>
          <w:sz w:val="28"/>
          <w:szCs w:val="28"/>
          <w:lang w:val="uk-UA"/>
        </w:rPr>
        <w:t>Рухова діяльність нес</w:t>
      </w:r>
      <w:r w:rsidR="001E301B" w:rsidRPr="008D751A">
        <w:rPr>
          <w:sz w:val="28"/>
          <w:szCs w:val="28"/>
          <w:lang w:val="uk-UA"/>
        </w:rPr>
        <w:t>е</w:t>
      </w:r>
      <w:r w:rsidRPr="008D751A">
        <w:rPr>
          <w:sz w:val="28"/>
          <w:szCs w:val="28"/>
          <w:lang w:val="uk-UA"/>
        </w:rPr>
        <w:t xml:space="preserve"> в собі величезний оздоровчий потенціал, але</w:t>
      </w:r>
      <w:r w:rsidR="001E301B" w:rsidRPr="008D751A">
        <w:rPr>
          <w:sz w:val="28"/>
          <w:szCs w:val="28"/>
          <w:lang w:val="uk-UA"/>
        </w:rPr>
        <w:t>,</w:t>
      </w:r>
      <w:r w:rsidRPr="008D751A">
        <w:rPr>
          <w:sz w:val="28"/>
          <w:szCs w:val="28"/>
          <w:lang w:val="uk-UA"/>
        </w:rPr>
        <w:t xml:space="preserve"> водночас</w:t>
      </w:r>
      <w:r w:rsidR="001E301B" w:rsidRPr="008D751A">
        <w:rPr>
          <w:sz w:val="28"/>
          <w:szCs w:val="28"/>
          <w:lang w:val="uk-UA"/>
        </w:rPr>
        <w:t>,</w:t>
      </w:r>
      <w:r w:rsidRPr="008D751A">
        <w:rPr>
          <w:sz w:val="28"/>
          <w:szCs w:val="28"/>
          <w:lang w:val="uk-UA"/>
        </w:rPr>
        <w:t xml:space="preserve"> може спричиняти і руйнівний вплив на осіб </w:t>
      </w:r>
      <w:r w:rsidR="00A4380D" w:rsidRPr="007F7F30">
        <w:rPr>
          <w:sz w:val="28"/>
          <w:szCs w:val="28"/>
          <w:lang w:val="uk-UA"/>
        </w:rPr>
        <w:t xml:space="preserve">другого зрілого та </w:t>
      </w:r>
      <w:r w:rsidRPr="008D751A">
        <w:rPr>
          <w:sz w:val="28"/>
          <w:szCs w:val="28"/>
          <w:lang w:val="uk-UA"/>
        </w:rPr>
        <w:t xml:space="preserve">похилого віку. Зміцнення здоров’я під впливом фізичних навантажень відбувається природним шляхом за рахунок стимуляції життєво важливих функцій і систем організму. Для цього фізична активність повинна мати </w:t>
      </w:r>
      <w:r w:rsidRPr="008D751A">
        <w:rPr>
          <w:sz w:val="28"/>
          <w:szCs w:val="28"/>
          <w:lang w:val="uk-UA"/>
        </w:rPr>
        <w:lastRenderedPageBreak/>
        <w:t>оздоровчу спрямованість і бути раціонально організованою з урахуванням багатьох аспектів стосовно літніх людей [</w:t>
      </w:r>
      <w:r w:rsidR="007F3AE9" w:rsidRPr="008D751A">
        <w:rPr>
          <w:sz w:val="28"/>
          <w:szCs w:val="28"/>
          <w:lang w:val="uk-UA"/>
        </w:rPr>
        <w:t>33</w:t>
      </w:r>
      <w:r w:rsidRPr="008D751A">
        <w:rPr>
          <w:sz w:val="28"/>
          <w:szCs w:val="28"/>
          <w:lang w:val="uk-UA"/>
        </w:rPr>
        <w:t>].</w:t>
      </w:r>
    </w:p>
    <w:p w:rsidR="00EA7A56" w:rsidRPr="008D751A" w:rsidRDefault="00EA7A56" w:rsidP="00EA7A56">
      <w:pPr>
        <w:pStyle w:val="a3"/>
        <w:spacing w:before="0" w:beforeAutospacing="0" w:after="0" w:afterAutospacing="0" w:line="360" w:lineRule="auto"/>
        <w:ind w:firstLine="709"/>
        <w:jc w:val="both"/>
        <w:rPr>
          <w:sz w:val="28"/>
          <w:szCs w:val="28"/>
          <w:lang w:val="uk-UA"/>
        </w:rPr>
      </w:pPr>
      <w:r w:rsidRPr="008D751A">
        <w:rPr>
          <w:sz w:val="28"/>
          <w:szCs w:val="28"/>
          <w:lang w:val="uk-UA"/>
        </w:rPr>
        <w:t xml:space="preserve">Отже, </w:t>
      </w:r>
      <w:r w:rsidRPr="008D751A">
        <w:rPr>
          <w:iCs/>
          <w:sz w:val="28"/>
          <w:szCs w:val="28"/>
          <w:lang w:val="uk-UA"/>
        </w:rPr>
        <w:t xml:space="preserve">оздоровчо-рекреаційна рухова діяльність </w:t>
      </w:r>
      <w:r w:rsidRPr="008D751A">
        <w:rPr>
          <w:sz w:val="28"/>
          <w:szCs w:val="28"/>
          <w:lang w:val="uk-UA"/>
        </w:rPr>
        <w:t xml:space="preserve">– це така рухова діяльність, яка має оздоровчу спрямованість, вирішує завдання рекреаційного характеру і ґрунтується на раціональній організації. Основна її характеристика пов’язана з </w:t>
      </w:r>
      <w:r w:rsidRPr="008D751A">
        <w:rPr>
          <w:iCs/>
          <w:sz w:val="28"/>
          <w:szCs w:val="28"/>
          <w:lang w:val="uk-UA"/>
        </w:rPr>
        <w:t>оптимальністю фізичних навантажень</w:t>
      </w:r>
      <w:r w:rsidRPr="008D751A">
        <w:rPr>
          <w:sz w:val="28"/>
          <w:szCs w:val="28"/>
          <w:lang w:val="uk-UA"/>
        </w:rPr>
        <w:t xml:space="preserve">. Оптимальна рухова діяльність – це найкращий спосіб за допомогою м’язової роботи зберігати й підвищувати резервні можливості серця й усього організму, підтримувати на задовільному рівні функції м’язів і суглобів. Як недостатність, так і надмірність рухової діяльності впливають на здоров’я негативно. Оптимальна оздоровчо-рекреаційна рухова діяльність забезпечує нормальне функціонування організму для збереження здоров’я і вдосконалення всіх процесів життєдіяльності, частково компенсує вікові зміни в організмі. </w:t>
      </w:r>
      <w:r w:rsidR="001E301B" w:rsidRPr="008D751A">
        <w:rPr>
          <w:sz w:val="28"/>
          <w:szCs w:val="28"/>
          <w:lang w:val="uk-UA"/>
        </w:rPr>
        <w:t>О</w:t>
      </w:r>
      <w:r w:rsidRPr="008D751A">
        <w:rPr>
          <w:sz w:val="28"/>
          <w:szCs w:val="28"/>
          <w:lang w:val="uk-UA"/>
        </w:rPr>
        <w:t xml:space="preserve">птимальною є така оздоровчо-рекреаційна рухова діяльність, </w:t>
      </w:r>
      <w:r w:rsidR="00A4380D">
        <w:rPr>
          <w:sz w:val="28"/>
          <w:szCs w:val="28"/>
          <w:lang w:val="uk-UA"/>
        </w:rPr>
        <w:t>що</w:t>
      </w:r>
      <w:r w:rsidRPr="008D751A">
        <w:rPr>
          <w:sz w:val="28"/>
          <w:szCs w:val="28"/>
          <w:lang w:val="uk-UA"/>
        </w:rPr>
        <w:t xml:space="preserve"> дає тренуючий ефект, підвищує фізичну працездатність, здійснює максимально стимулюючий вплив на певні органи, системи і функції, дає найкращий клінічний ефект, а конкретними критеріями досягнення оптимальності є зникнення симптомів хвороб, досягнення максимального значення споживання кисню, певна кількість лімфоцитів у крові, частота серцевих скорочень та інші показники функціонального стану організму [</w:t>
      </w:r>
      <w:r w:rsidR="007F3AE9" w:rsidRPr="008D751A">
        <w:rPr>
          <w:sz w:val="28"/>
          <w:szCs w:val="28"/>
          <w:lang w:val="uk-UA"/>
        </w:rPr>
        <w:t>33</w:t>
      </w:r>
      <w:r w:rsidRPr="008D751A">
        <w:rPr>
          <w:sz w:val="28"/>
          <w:szCs w:val="28"/>
          <w:lang w:val="uk-UA"/>
        </w:rPr>
        <w:t>].</w:t>
      </w:r>
    </w:p>
    <w:p w:rsidR="00EA7A56" w:rsidRPr="008D751A" w:rsidRDefault="001E301B" w:rsidP="00EA7A56">
      <w:pPr>
        <w:spacing w:line="360" w:lineRule="auto"/>
        <w:ind w:firstLine="709"/>
        <w:jc w:val="both"/>
        <w:rPr>
          <w:color w:val="auto"/>
          <w:sz w:val="28"/>
          <w:szCs w:val="28"/>
          <w:lang w:val="uk-UA"/>
        </w:rPr>
      </w:pPr>
      <w:r w:rsidRPr="008D751A">
        <w:rPr>
          <w:color w:val="auto"/>
          <w:sz w:val="28"/>
          <w:szCs w:val="28"/>
          <w:lang w:val="uk-UA"/>
        </w:rPr>
        <w:t>Оздоровчо-р</w:t>
      </w:r>
      <w:r w:rsidR="00EA7A56" w:rsidRPr="008D751A">
        <w:rPr>
          <w:color w:val="auto"/>
          <w:sz w:val="28"/>
          <w:szCs w:val="28"/>
          <w:lang w:val="uk-UA"/>
        </w:rPr>
        <w:t xml:space="preserve">екреаційна діяльність – діяльність людини у вільний час, здійснювана з метою відновлення фізичних сил людини і характеризується різноманітністю поведінки людей і самоцінністю </w:t>
      </w:r>
      <w:r w:rsidRPr="008D751A">
        <w:rPr>
          <w:color w:val="auto"/>
          <w:sz w:val="28"/>
          <w:szCs w:val="28"/>
          <w:lang w:val="uk-UA"/>
        </w:rPr>
        <w:t xml:space="preserve">цього процесу </w:t>
      </w:r>
      <w:r w:rsidR="00EA7A56" w:rsidRPr="008D751A">
        <w:rPr>
          <w:color w:val="auto"/>
          <w:sz w:val="28"/>
          <w:szCs w:val="28"/>
          <w:lang w:val="uk-UA"/>
        </w:rPr>
        <w:t>[</w:t>
      </w:r>
      <w:r w:rsidR="007F3AE9" w:rsidRPr="008D751A">
        <w:rPr>
          <w:color w:val="auto"/>
          <w:sz w:val="28"/>
          <w:szCs w:val="28"/>
          <w:lang w:val="uk-UA"/>
        </w:rPr>
        <w:t>33</w:t>
      </w:r>
      <w:r w:rsidR="00EA7A56" w:rsidRPr="008D751A">
        <w:rPr>
          <w:color w:val="auto"/>
          <w:sz w:val="28"/>
          <w:szCs w:val="28"/>
          <w:lang w:val="uk-UA"/>
        </w:rPr>
        <w:t>].</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Однією з найважливіших властивостей </w:t>
      </w:r>
      <w:r w:rsidR="00E37C6E" w:rsidRPr="008D751A">
        <w:rPr>
          <w:color w:val="auto"/>
          <w:sz w:val="28"/>
          <w:szCs w:val="28"/>
          <w:lang w:val="uk-UA"/>
        </w:rPr>
        <w:t>оздоровчо-</w:t>
      </w:r>
      <w:r w:rsidRPr="008D751A">
        <w:rPr>
          <w:color w:val="auto"/>
          <w:sz w:val="28"/>
          <w:szCs w:val="28"/>
          <w:lang w:val="uk-UA"/>
        </w:rPr>
        <w:t xml:space="preserve">рекреаційної діяльності, що сприяють швидкому зняттю втоми, є її активність. При активній діяльності відновні процеси протікають швидше, ніж при пасивному відпочинку. Формою активної рекреаційної діяльності може бути переключення з одного виду діяльності на інший, тобто відмінна ознака активної діяльності – її різноманітність. У літньому віці фізичні вправи, </w:t>
      </w:r>
      <w:r w:rsidRPr="008D751A">
        <w:rPr>
          <w:color w:val="auto"/>
          <w:sz w:val="28"/>
          <w:szCs w:val="28"/>
          <w:lang w:val="uk-UA"/>
        </w:rPr>
        <w:lastRenderedPageBreak/>
        <w:t>активізуючи організм і протидіючи процесу старіння, навіть важливіші, ніж в молодості [</w:t>
      </w:r>
      <w:r w:rsidR="00331BE8" w:rsidRPr="008D751A">
        <w:rPr>
          <w:color w:val="auto"/>
          <w:sz w:val="28"/>
          <w:szCs w:val="28"/>
          <w:lang w:val="uk-UA"/>
        </w:rPr>
        <w:t>7</w:t>
      </w:r>
      <w:r w:rsidRPr="008D751A">
        <w:rPr>
          <w:color w:val="auto"/>
          <w:sz w:val="28"/>
          <w:szCs w:val="28"/>
          <w:lang w:val="uk-UA"/>
        </w:rPr>
        <w:t>].</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Врахування медико-біологічних функцій дозволяє сформулювати деякі передумови організації </w:t>
      </w:r>
      <w:r w:rsidR="00E37C6E" w:rsidRPr="008D751A">
        <w:rPr>
          <w:color w:val="auto"/>
          <w:sz w:val="28"/>
          <w:szCs w:val="28"/>
          <w:lang w:val="uk-UA"/>
        </w:rPr>
        <w:t>оздоровчо-</w:t>
      </w:r>
      <w:r w:rsidRPr="008D751A">
        <w:rPr>
          <w:color w:val="auto"/>
          <w:sz w:val="28"/>
          <w:szCs w:val="28"/>
          <w:lang w:val="uk-UA"/>
        </w:rPr>
        <w:t>рекреаційн</w:t>
      </w:r>
      <w:r w:rsidR="00E37C6E" w:rsidRPr="008D751A">
        <w:rPr>
          <w:color w:val="auto"/>
          <w:sz w:val="28"/>
          <w:szCs w:val="28"/>
          <w:lang w:val="uk-UA"/>
        </w:rPr>
        <w:t>о</w:t>
      </w:r>
      <w:r w:rsidRPr="008D751A">
        <w:rPr>
          <w:color w:val="auto"/>
          <w:sz w:val="28"/>
          <w:szCs w:val="28"/>
          <w:lang w:val="uk-UA"/>
        </w:rPr>
        <w:t xml:space="preserve">ї діяльності для людей </w:t>
      </w:r>
      <w:r w:rsidR="00A4380D" w:rsidRPr="007F7F30">
        <w:rPr>
          <w:sz w:val="28"/>
          <w:szCs w:val="28"/>
          <w:lang w:val="uk-UA"/>
        </w:rPr>
        <w:t xml:space="preserve">другого зрілого та </w:t>
      </w:r>
      <w:r w:rsidRPr="008D751A">
        <w:rPr>
          <w:color w:val="auto"/>
          <w:sz w:val="28"/>
          <w:szCs w:val="28"/>
          <w:lang w:val="uk-UA"/>
        </w:rPr>
        <w:t>похилого віку: широкий розвиток активних видів рекреаційної діяльності, пов’язаних із фізичною активністю; різноманітність дія</w:t>
      </w:r>
      <w:r w:rsidR="00E37C6E" w:rsidRPr="008D751A">
        <w:rPr>
          <w:color w:val="auto"/>
          <w:sz w:val="28"/>
          <w:szCs w:val="28"/>
          <w:lang w:val="uk-UA"/>
        </w:rPr>
        <w:t>льності</w:t>
      </w:r>
      <w:r w:rsidRPr="008D751A">
        <w:rPr>
          <w:color w:val="auto"/>
          <w:sz w:val="28"/>
          <w:szCs w:val="28"/>
          <w:lang w:val="uk-UA"/>
        </w:rPr>
        <w:t xml:space="preserve"> як необхідн</w:t>
      </w:r>
      <w:r w:rsidR="00E37C6E" w:rsidRPr="008D751A">
        <w:rPr>
          <w:color w:val="auto"/>
          <w:sz w:val="28"/>
          <w:szCs w:val="28"/>
          <w:lang w:val="uk-UA"/>
        </w:rPr>
        <w:t>ої</w:t>
      </w:r>
      <w:r w:rsidRPr="008D751A">
        <w:rPr>
          <w:color w:val="auto"/>
          <w:sz w:val="28"/>
          <w:szCs w:val="28"/>
          <w:lang w:val="uk-UA"/>
        </w:rPr>
        <w:t xml:space="preserve"> умов</w:t>
      </w:r>
      <w:r w:rsidR="00A4380D">
        <w:rPr>
          <w:color w:val="auto"/>
          <w:sz w:val="28"/>
          <w:szCs w:val="28"/>
          <w:lang w:val="uk-UA"/>
        </w:rPr>
        <w:t>и</w:t>
      </w:r>
      <w:r w:rsidRPr="008D751A">
        <w:rPr>
          <w:color w:val="auto"/>
          <w:sz w:val="28"/>
          <w:szCs w:val="28"/>
          <w:lang w:val="uk-UA"/>
        </w:rPr>
        <w:t xml:space="preserve"> ефективності заходів щодо відновлення здоров’я літньої людини; врахування особливостей віков</w:t>
      </w:r>
      <w:r w:rsidR="00E37C6E" w:rsidRPr="008D751A">
        <w:rPr>
          <w:color w:val="auto"/>
          <w:sz w:val="28"/>
          <w:szCs w:val="28"/>
          <w:lang w:val="uk-UA"/>
        </w:rPr>
        <w:t>ого</w:t>
      </w:r>
      <w:r w:rsidRPr="008D751A">
        <w:rPr>
          <w:color w:val="auto"/>
          <w:sz w:val="28"/>
          <w:szCs w:val="28"/>
          <w:lang w:val="uk-UA"/>
        </w:rPr>
        <w:t xml:space="preserve"> контингент</w:t>
      </w:r>
      <w:r w:rsidR="00E37C6E" w:rsidRPr="008D751A">
        <w:rPr>
          <w:color w:val="auto"/>
          <w:sz w:val="28"/>
          <w:szCs w:val="28"/>
          <w:lang w:val="uk-UA"/>
        </w:rPr>
        <w:t>у</w:t>
      </w:r>
      <w:r w:rsidRPr="008D751A">
        <w:rPr>
          <w:color w:val="auto"/>
          <w:sz w:val="28"/>
          <w:szCs w:val="28"/>
          <w:lang w:val="uk-UA"/>
        </w:rPr>
        <w:t xml:space="preserve"> і соціально-професійних груп, що забезпечує їм високу свободу вибору відповідно до їх</w:t>
      </w:r>
      <w:r w:rsidR="00A4380D">
        <w:rPr>
          <w:color w:val="auto"/>
          <w:sz w:val="28"/>
          <w:szCs w:val="28"/>
          <w:lang w:val="uk-UA"/>
        </w:rPr>
        <w:t>ніх</w:t>
      </w:r>
      <w:r w:rsidRPr="008D751A">
        <w:rPr>
          <w:color w:val="auto"/>
          <w:sz w:val="28"/>
          <w:szCs w:val="28"/>
          <w:lang w:val="uk-UA"/>
        </w:rPr>
        <w:t xml:space="preserve"> психофізіологічних можливостей, схильност</w:t>
      </w:r>
      <w:r w:rsidR="00E37C6E" w:rsidRPr="008D751A">
        <w:rPr>
          <w:color w:val="auto"/>
          <w:sz w:val="28"/>
          <w:szCs w:val="28"/>
          <w:lang w:val="uk-UA"/>
        </w:rPr>
        <w:t>ей</w:t>
      </w:r>
      <w:r w:rsidRPr="008D751A">
        <w:rPr>
          <w:color w:val="auto"/>
          <w:sz w:val="28"/>
          <w:szCs w:val="28"/>
          <w:lang w:val="uk-UA"/>
        </w:rPr>
        <w:t xml:space="preserve"> та інтерес</w:t>
      </w:r>
      <w:r w:rsidR="00E37C6E" w:rsidRPr="008D751A">
        <w:rPr>
          <w:color w:val="auto"/>
          <w:sz w:val="28"/>
          <w:szCs w:val="28"/>
          <w:lang w:val="uk-UA"/>
        </w:rPr>
        <w:t>ів</w:t>
      </w:r>
      <w:r w:rsidRPr="008D751A">
        <w:rPr>
          <w:color w:val="auto"/>
          <w:sz w:val="28"/>
          <w:szCs w:val="28"/>
          <w:lang w:val="uk-UA"/>
        </w:rPr>
        <w:t xml:space="preserve"> [</w:t>
      </w:r>
      <w:r w:rsidR="007F3AE9" w:rsidRPr="008D751A">
        <w:rPr>
          <w:color w:val="auto"/>
          <w:sz w:val="28"/>
          <w:szCs w:val="28"/>
          <w:lang w:val="uk-UA"/>
        </w:rPr>
        <w:t>33</w:t>
      </w:r>
      <w:r w:rsidRPr="008D751A">
        <w:rPr>
          <w:color w:val="auto"/>
          <w:sz w:val="28"/>
          <w:szCs w:val="28"/>
          <w:lang w:val="uk-UA"/>
        </w:rPr>
        <w:t>].</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В якості однієї з функцій </w:t>
      </w:r>
      <w:r w:rsidR="00D32FA2" w:rsidRPr="008D751A">
        <w:rPr>
          <w:color w:val="auto"/>
          <w:sz w:val="28"/>
          <w:szCs w:val="28"/>
          <w:lang w:val="uk-UA"/>
        </w:rPr>
        <w:t>оздоровчо-</w:t>
      </w:r>
      <w:r w:rsidRPr="008D751A">
        <w:rPr>
          <w:color w:val="auto"/>
          <w:sz w:val="28"/>
          <w:szCs w:val="28"/>
          <w:lang w:val="uk-UA"/>
        </w:rPr>
        <w:t>рекреаційної діяльності – соціально-культурн</w:t>
      </w:r>
      <w:r w:rsidR="00D32FA2" w:rsidRPr="008D751A">
        <w:rPr>
          <w:color w:val="auto"/>
          <w:sz w:val="28"/>
          <w:szCs w:val="28"/>
          <w:lang w:val="uk-UA"/>
        </w:rPr>
        <w:t>ої</w:t>
      </w:r>
      <w:r w:rsidRPr="008D751A">
        <w:rPr>
          <w:color w:val="auto"/>
          <w:sz w:val="28"/>
          <w:szCs w:val="28"/>
          <w:lang w:val="uk-UA"/>
        </w:rPr>
        <w:t xml:space="preserve"> – виділяють розваги, але не в чистому вигляді, а в поєднанні </w:t>
      </w:r>
      <w:r w:rsidR="00D32FA2" w:rsidRPr="008D751A">
        <w:rPr>
          <w:color w:val="auto"/>
          <w:sz w:val="28"/>
          <w:szCs w:val="28"/>
          <w:lang w:val="uk-UA"/>
        </w:rPr>
        <w:t>і</w:t>
      </w:r>
      <w:r w:rsidRPr="008D751A">
        <w:rPr>
          <w:color w:val="auto"/>
          <w:sz w:val="28"/>
          <w:szCs w:val="28"/>
          <w:lang w:val="uk-UA"/>
        </w:rPr>
        <w:t xml:space="preserve">з заняттями, що виконують суспільно-корисні функції. Особисті потреби в розвазі виступають як один із засобів задоволення суспільних потреб у відновленні працездатності літніх людей. Якщо відновлення працездатності особистості є метою організації </w:t>
      </w:r>
      <w:r w:rsidR="00D32FA2" w:rsidRPr="008D751A">
        <w:rPr>
          <w:color w:val="auto"/>
          <w:sz w:val="28"/>
          <w:szCs w:val="28"/>
          <w:lang w:val="uk-UA"/>
        </w:rPr>
        <w:t>оздоровчо-</w:t>
      </w:r>
      <w:r w:rsidRPr="008D751A">
        <w:rPr>
          <w:color w:val="auto"/>
          <w:sz w:val="28"/>
          <w:szCs w:val="28"/>
          <w:lang w:val="uk-UA"/>
        </w:rPr>
        <w:t>рекреаційної діяльності, то розвага – засобом досягнення цих цілей. Розвага сама по собі не має соціальної цінності, але знаходить її, будучи одним із способів досягнення поставлених соціальних цілей. Однак зростання ролі розважальних моментів нерідко зумовлює втрату функції пізнання і розвитку, а контакт із природою перетворюється в розвагу і суцільне поглинання інформації.</w:t>
      </w:r>
      <w:r w:rsidR="006A1886" w:rsidRPr="008D751A">
        <w:rPr>
          <w:color w:val="auto"/>
          <w:sz w:val="28"/>
          <w:szCs w:val="28"/>
          <w:lang w:val="uk-UA"/>
        </w:rPr>
        <w:t xml:space="preserve"> </w:t>
      </w:r>
      <w:r w:rsidR="00D32FA2" w:rsidRPr="008D751A">
        <w:rPr>
          <w:color w:val="auto"/>
          <w:sz w:val="28"/>
          <w:szCs w:val="28"/>
          <w:lang w:val="uk-UA"/>
        </w:rPr>
        <w:t>Оздоровчо-р</w:t>
      </w:r>
      <w:r w:rsidRPr="008D751A">
        <w:rPr>
          <w:color w:val="auto"/>
          <w:sz w:val="28"/>
          <w:szCs w:val="28"/>
          <w:lang w:val="uk-UA"/>
        </w:rPr>
        <w:t xml:space="preserve">екреаційна діяльність проявляється у вигляді конкретних рекреаційних занять </w:t>
      </w:r>
      <w:r w:rsidR="00D32FA2" w:rsidRPr="008D751A">
        <w:rPr>
          <w:color w:val="auto"/>
          <w:sz w:val="28"/>
          <w:szCs w:val="28"/>
          <w:lang w:val="uk-UA"/>
        </w:rPr>
        <w:t>або</w:t>
      </w:r>
      <w:r w:rsidRPr="008D751A">
        <w:rPr>
          <w:color w:val="auto"/>
          <w:sz w:val="28"/>
          <w:szCs w:val="28"/>
          <w:lang w:val="uk-UA"/>
        </w:rPr>
        <w:t xml:space="preserve"> циклів. За функціональними особливостями і цілями рекреаційна діяльність класифікується на види: лікувально-профілактична, оздоровча, спортивна, утилітарна, пізнавальна [</w:t>
      </w:r>
      <w:r w:rsidR="00964C59" w:rsidRPr="008D751A">
        <w:rPr>
          <w:color w:val="auto"/>
          <w:sz w:val="28"/>
          <w:szCs w:val="28"/>
          <w:lang w:val="uk-UA"/>
        </w:rPr>
        <w:t>34</w:t>
      </w:r>
      <w:r w:rsidRPr="008D751A">
        <w:rPr>
          <w:color w:val="auto"/>
          <w:sz w:val="28"/>
          <w:szCs w:val="28"/>
          <w:lang w:val="uk-UA"/>
        </w:rPr>
        <w:t>].</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Узагальнення літературних матеріалів та передової практики засвідчує, що лише рухову діяльність під час рекреації, спрямовану на забезпечення оздоровлення та активний відпочинок, можна вважати найкращим засобом підвищення функціональних резервів організму, зниження ризику розвитку </w:t>
      </w:r>
      <w:r w:rsidRPr="008D751A">
        <w:rPr>
          <w:color w:val="auto"/>
          <w:sz w:val="28"/>
          <w:szCs w:val="28"/>
          <w:lang w:val="uk-UA"/>
        </w:rPr>
        <w:lastRenderedPageBreak/>
        <w:t>хронічних захворювань, формування здоров’я літньої людини шляхом її залучення до здорового способу життя, де вказана рухова діяльність є основним і генерувальним чинником [</w:t>
      </w:r>
      <w:r w:rsidR="00331BE8" w:rsidRPr="008D751A">
        <w:rPr>
          <w:color w:val="auto"/>
          <w:sz w:val="28"/>
          <w:szCs w:val="28"/>
          <w:lang w:val="uk-UA"/>
        </w:rPr>
        <w:t>6</w:t>
      </w:r>
      <w:r w:rsidRPr="008D751A">
        <w:rPr>
          <w:color w:val="auto"/>
          <w:sz w:val="28"/>
          <w:szCs w:val="28"/>
          <w:lang w:val="uk-UA"/>
        </w:rPr>
        <w:t>].</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Використовують також термін «рекреа</w:t>
      </w:r>
      <w:r w:rsidR="008E0527" w:rsidRPr="008D751A">
        <w:rPr>
          <w:color w:val="auto"/>
          <w:sz w:val="28"/>
          <w:szCs w:val="28"/>
          <w:lang w:val="uk-UA"/>
        </w:rPr>
        <w:t>цій</w:t>
      </w:r>
      <w:r w:rsidRPr="008D751A">
        <w:rPr>
          <w:color w:val="auto"/>
          <w:sz w:val="28"/>
          <w:szCs w:val="28"/>
          <w:lang w:val="uk-UA"/>
        </w:rPr>
        <w:t>но-рухова діяльність»: «рухова діяльність, спрямована на емоційно-активний відпочинок, розвагу, отримання задоволення від рухової діяльності, відновлення психічних і фізичних сил, неформальне спілкування з природою або партнерами в процесі рухової діяльності входить до змісту фізичної рекреації»; «рекреа</w:t>
      </w:r>
      <w:r w:rsidR="008E0527" w:rsidRPr="008D751A">
        <w:rPr>
          <w:color w:val="auto"/>
          <w:sz w:val="28"/>
          <w:szCs w:val="28"/>
          <w:lang w:val="uk-UA"/>
        </w:rPr>
        <w:t>цій</w:t>
      </w:r>
      <w:r w:rsidRPr="008D751A">
        <w:rPr>
          <w:color w:val="auto"/>
          <w:sz w:val="28"/>
          <w:szCs w:val="28"/>
          <w:lang w:val="uk-UA"/>
        </w:rPr>
        <w:t>но-рухова діяльність – це добровільна рухова активність з використанням фізичних вправ, спрямованих на покращення психофізіологічної працездатності, розвагу і всебічне удосконалення особистості» [</w:t>
      </w:r>
      <w:r w:rsidR="007F3AE9" w:rsidRPr="008D751A">
        <w:rPr>
          <w:color w:val="auto"/>
          <w:sz w:val="28"/>
          <w:szCs w:val="28"/>
          <w:lang w:val="uk-UA"/>
        </w:rPr>
        <w:t>33</w:t>
      </w:r>
      <w:r w:rsidRPr="008D751A">
        <w:rPr>
          <w:color w:val="auto"/>
          <w:sz w:val="28"/>
          <w:szCs w:val="28"/>
          <w:lang w:val="uk-UA"/>
        </w:rPr>
        <w:t>].</w:t>
      </w:r>
    </w:p>
    <w:p w:rsidR="00EA7A56" w:rsidRPr="008D751A" w:rsidRDefault="007F3AE9" w:rsidP="00EA7A56">
      <w:pPr>
        <w:spacing w:line="360" w:lineRule="auto"/>
        <w:ind w:firstLine="709"/>
        <w:jc w:val="both"/>
        <w:rPr>
          <w:color w:val="auto"/>
          <w:sz w:val="28"/>
          <w:szCs w:val="28"/>
          <w:lang w:val="uk-UA"/>
        </w:rPr>
      </w:pPr>
      <w:r w:rsidRPr="008D751A">
        <w:rPr>
          <w:color w:val="auto"/>
          <w:sz w:val="28"/>
          <w:szCs w:val="28"/>
          <w:lang w:val="uk-UA"/>
        </w:rPr>
        <w:t>Т. Ю. Круцевич</w:t>
      </w:r>
      <w:r w:rsidR="00EA7A56" w:rsidRPr="008D751A">
        <w:rPr>
          <w:color w:val="auto"/>
          <w:sz w:val="28"/>
          <w:szCs w:val="28"/>
          <w:lang w:val="uk-UA"/>
        </w:rPr>
        <w:t xml:space="preserve"> [</w:t>
      </w:r>
      <w:r w:rsidRPr="008D751A">
        <w:rPr>
          <w:color w:val="auto"/>
          <w:sz w:val="28"/>
          <w:szCs w:val="28"/>
          <w:lang w:val="uk-UA"/>
        </w:rPr>
        <w:t>34</w:t>
      </w:r>
      <w:r w:rsidR="00EA7A56" w:rsidRPr="008D751A">
        <w:rPr>
          <w:color w:val="auto"/>
          <w:sz w:val="28"/>
          <w:szCs w:val="28"/>
          <w:lang w:val="uk-UA"/>
        </w:rPr>
        <w:t>] рекреаційну рухову діяльність ототожнює з фізкультурною руховою діяльністю (заняттями фіз</w:t>
      </w:r>
      <w:r w:rsidR="006A1886" w:rsidRPr="008D751A">
        <w:rPr>
          <w:color w:val="auto"/>
          <w:sz w:val="28"/>
          <w:szCs w:val="28"/>
          <w:lang w:val="uk-UA"/>
        </w:rPr>
        <w:t xml:space="preserve">ичною </w:t>
      </w:r>
      <w:r w:rsidR="00EA7A56" w:rsidRPr="008D751A">
        <w:rPr>
          <w:color w:val="auto"/>
          <w:sz w:val="28"/>
          <w:szCs w:val="28"/>
          <w:lang w:val="uk-UA"/>
        </w:rPr>
        <w:t>культурою), тобто діяльністю, що пов’язана з виконанням різних фізичних вправ, окрім тих, які використовуються для підготовки людини до серйозних фізичних навантажень.</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Отже, термін «рекреа</w:t>
      </w:r>
      <w:r w:rsidR="008E0527" w:rsidRPr="008D751A">
        <w:rPr>
          <w:color w:val="auto"/>
          <w:sz w:val="28"/>
          <w:szCs w:val="28"/>
          <w:lang w:val="uk-UA"/>
        </w:rPr>
        <w:t>цій</w:t>
      </w:r>
      <w:r w:rsidRPr="008D751A">
        <w:rPr>
          <w:color w:val="auto"/>
          <w:sz w:val="28"/>
          <w:szCs w:val="28"/>
          <w:lang w:val="uk-UA"/>
        </w:rPr>
        <w:t xml:space="preserve">но-рухова діяльність» або споріднені до нього </w:t>
      </w:r>
      <w:r w:rsidR="00A4380D">
        <w:rPr>
          <w:color w:val="auto"/>
          <w:sz w:val="28"/>
          <w:szCs w:val="28"/>
          <w:lang w:val="uk-UA"/>
        </w:rPr>
        <w:t xml:space="preserve">визначення </w:t>
      </w:r>
      <w:r w:rsidRPr="008D751A">
        <w:rPr>
          <w:color w:val="auto"/>
          <w:sz w:val="28"/>
          <w:szCs w:val="28"/>
          <w:lang w:val="uk-UA"/>
        </w:rPr>
        <w:t>(</w:t>
      </w:r>
      <w:r w:rsidR="00C70C92" w:rsidRPr="008D751A">
        <w:rPr>
          <w:color w:val="auto"/>
          <w:sz w:val="28"/>
          <w:szCs w:val="28"/>
          <w:lang w:val="uk-UA"/>
        </w:rPr>
        <w:t xml:space="preserve">«оздоровчо-рекреаційна діяльність», </w:t>
      </w:r>
      <w:r w:rsidRPr="008D751A">
        <w:rPr>
          <w:color w:val="auto"/>
          <w:sz w:val="28"/>
          <w:szCs w:val="28"/>
          <w:lang w:val="uk-UA"/>
        </w:rPr>
        <w:t>«оздоровчо-рекреаційна фізична культура», «фізкультурно-рекреативна діяльність» з використанням фізичних вправ, обладнання, тренажерів, спортивних споруд, природних чинників та інших з метою розвитку, удосконалення і відновлення адаптаційних, фізичних, емоційно-духовних можливостей тощо) є вживаним у галузі науки з фізичної культури і спорту, але його змістова частина потребує удосконалення на засадах комплексності, всебічності з дотриманням сучасних положень логіки та методології наукових досліджень [</w:t>
      </w:r>
      <w:r w:rsidR="007F3AE9" w:rsidRPr="008D751A">
        <w:rPr>
          <w:color w:val="auto"/>
          <w:sz w:val="28"/>
          <w:szCs w:val="28"/>
          <w:lang w:val="uk-UA"/>
        </w:rPr>
        <w:t>34</w:t>
      </w:r>
      <w:r w:rsidRPr="008D751A">
        <w:rPr>
          <w:color w:val="auto"/>
          <w:sz w:val="28"/>
          <w:szCs w:val="28"/>
          <w:lang w:val="uk-UA"/>
        </w:rPr>
        <w:t>].</w:t>
      </w:r>
      <w:r w:rsidR="00C70C92" w:rsidRPr="008D751A">
        <w:rPr>
          <w:color w:val="auto"/>
          <w:sz w:val="28"/>
          <w:szCs w:val="28"/>
          <w:lang w:val="uk-UA"/>
        </w:rPr>
        <w:t xml:space="preserve"> </w:t>
      </w:r>
      <w:r w:rsidRPr="008D751A">
        <w:rPr>
          <w:color w:val="auto"/>
          <w:sz w:val="28"/>
          <w:szCs w:val="28"/>
          <w:lang w:val="uk-UA"/>
        </w:rPr>
        <w:t xml:space="preserve">Ураховуючи викладене, можна подати таке </w:t>
      </w:r>
      <w:r w:rsidR="00C70C92" w:rsidRPr="008D751A">
        <w:rPr>
          <w:color w:val="auto"/>
          <w:sz w:val="28"/>
          <w:szCs w:val="28"/>
          <w:lang w:val="uk-UA"/>
        </w:rPr>
        <w:t>визна</w:t>
      </w:r>
      <w:r w:rsidRPr="008D751A">
        <w:rPr>
          <w:color w:val="auto"/>
          <w:sz w:val="28"/>
          <w:szCs w:val="28"/>
          <w:lang w:val="uk-UA"/>
        </w:rPr>
        <w:t>чення рекреа</w:t>
      </w:r>
      <w:r w:rsidR="008E0527" w:rsidRPr="008D751A">
        <w:rPr>
          <w:color w:val="auto"/>
          <w:sz w:val="28"/>
          <w:szCs w:val="28"/>
          <w:lang w:val="uk-UA"/>
        </w:rPr>
        <w:t>цій</w:t>
      </w:r>
      <w:r w:rsidRPr="008D751A">
        <w:rPr>
          <w:color w:val="auto"/>
          <w:sz w:val="28"/>
          <w:szCs w:val="28"/>
          <w:lang w:val="uk-UA"/>
        </w:rPr>
        <w:t xml:space="preserve">но-рухової діяльності – це спеціально організована рухова активність належного обсягу та оптимальної інтенсивності, форми та види якої добровільно обирає та реалізує людина під час дозвілля з метою відновлення працездатності, </w:t>
      </w:r>
      <w:r w:rsidRPr="008D751A">
        <w:rPr>
          <w:color w:val="auto"/>
          <w:sz w:val="28"/>
          <w:szCs w:val="28"/>
          <w:lang w:val="uk-UA"/>
        </w:rPr>
        <w:lastRenderedPageBreak/>
        <w:t xml:space="preserve">сприяння всебічному особистому розвиткові, зменшення ризику хронічних захворювань </w:t>
      </w:r>
      <w:r w:rsidR="00C70C92" w:rsidRPr="008D751A">
        <w:rPr>
          <w:color w:val="auto"/>
          <w:sz w:val="28"/>
          <w:szCs w:val="28"/>
          <w:lang w:val="uk-UA"/>
        </w:rPr>
        <w:t>і</w:t>
      </w:r>
      <w:r w:rsidRPr="008D751A">
        <w:rPr>
          <w:color w:val="auto"/>
          <w:sz w:val="28"/>
          <w:szCs w:val="28"/>
          <w:lang w:val="uk-UA"/>
        </w:rPr>
        <w:t xml:space="preserve"> дотримання здорового способу життя, що особливо важливо для людей </w:t>
      </w:r>
      <w:r w:rsidR="00A4380D" w:rsidRPr="007F7F30">
        <w:rPr>
          <w:sz w:val="28"/>
          <w:szCs w:val="28"/>
          <w:lang w:val="uk-UA"/>
        </w:rPr>
        <w:t xml:space="preserve">другого зрілого та </w:t>
      </w:r>
      <w:r w:rsidRPr="008D751A">
        <w:rPr>
          <w:color w:val="auto"/>
          <w:sz w:val="28"/>
          <w:szCs w:val="28"/>
          <w:lang w:val="uk-UA"/>
        </w:rPr>
        <w:t>похилого віку.</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shd w:val="clear" w:color="auto" w:fill="FFFFFF"/>
          <w:lang w:val="uk-UA"/>
        </w:rPr>
        <w:t>Таким чином, н</w:t>
      </w:r>
      <w:r w:rsidRPr="008D751A">
        <w:rPr>
          <w:color w:val="auto"/>
          <w:sz w:val="28"/>
          <w:szCs w:val="28"/>
          <w:lang w:val="uk-UA"/>
        </w:rPr>
        <w:t xml:space="preserve">еобхідною умовою для успішної життєдіяльності людей </w:t>
      </w:r>
      <w:r w:rsidR="00A4380D" w:rsidRPr="007F7F30">
        <w:rPr>
          <w:sz w:val="28"/>
          <w:szCs w:val="28"/>
          <w:lang w:val="uk-UA"/>
        </w:rPr>
        <w:t xml:space="preserve">другого зрілого та </w:t>
      </w:r>
      <w:r w:rsidRPr="008D751A">
        <w:rPr>
          <w:color w:val="auto"/>
          <w:sz w:val="28"/>
          <w:szCs w:val="28"/>
          <w:lang w:val="uk-UA"/>
        </w:rPr>
        <w:t xml:space="preserve">похилого віку є збереження та зміцнення власного здоров’я. Постійне емоційне та інтелектуальне навантаження, стресові ситуації, нервова напруга потребує </w:t>
      </w:r>
      <w:r w:rsidR="00C70C92" w:rsidRPr="008D751A">
        <w:rPr>
          <w:color w:val="auto"/>
          <w:sz w:val="28"/>
          <w:szCs w:val="28"/>
          <w:lang w:val="uk-UA"/>
        </w:rPr>
        <w:t xml:space="preserve">від </w:t>
      </w:r>
      <w:r w:rsidRPr="008D751A">
        <w:rPr>
          <w:color w:val="auto"/>
          <w:sz w:val="28"/>
          <w:szCs w:val="28"/>
          <w:lang w:val="uk-UA"/>
        </w:rPr>
        <w:t xml:space="preserve">літніх людей своєчасного відновлення сил, здоров’я, поповнення запасів життєвої енергії тощо. Одним із засобів для відновленням фізичних, інтелектуальних та емоційних сил особистості є </w:t>
      </w:r>
      <w:r w:rsidR="00C70C92" w:rsidRPr="008D751A">
        <w:rPr>
          <w:color w:val="auto"/>
          <w:sz w:val="28"/>
          <w:szCs w:val="28"/>
          <w:lang w:val="uk-UA"/>
        </w:rPr>
        <w:t>оздоровчо-</w:t>
      </w:r>
      <w:r w:rsidRPr="008D751A">
        <w:rPr>
          <w:color w:val="auto"/>
          <w:sz w:val="28"/>
          <w:szCs w:val="28"/>
          <w:lang w:val="uk-UA"/>
        </w:rPr>
        <w:t>рекреаційна діяльність.</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Враховуючи вищевикладене</w:t>
      </w:r>
      <w:r w:rsidR="00C70C92" w:rsidRPr="008D751A">
        <w:rPr>
          <w:color w:val="auto"/>
          <w:sz w:val="28"/>
          <w:szCs w:val="28"/>
          <w:lang w:val="uk-UA"/>
        </w:rPr>
        <w:t>,</w:t>
      </w:r>
      <w:r w:rsidRPr="008D751A">
        <w:rPr>
          <w:color w:val="auto"/>
          <w:sz w:val="28"/>
          <w:szCs w:val="28"/>
          <w:lang w:val="uk-UA"/>
        </w:rPr>
        <w:t xml:space="preserve"> можна зробити висновок, що </w:t>
      </w:r>
      <w:r w:rsidR="00C70C92" w:rsidRPr="008D751A">
        <w:rPr>
          <w:color w:val="auto"/>
          <w:sz w:val="28"/>
          <w:szCs w:val="28"/>
          <w:lang w:val="uk-UA"/>
        </w:rPr>
        <w:t xml:space="preserve">оздоровчо-рекреаційна </w:t>
      </w:r>
      <w:r w:rsidRPr="008D751A">
        <w:rPr>
          <w:color w:val="auto"/>
          <w:sz w:val="28"/>
          <w:szCs w:val="28"/>
          <w:lang w:val="uk-UA"/>
        </w:rPr>
        <w:t>діяльність є одним з видів дозвіл</w:t>
      </w:r>
      <w:r w:rsidR="00C70C92" w:rsidRPr="008D751A">
        <w:rPr>
          <w:color w:val="auto"/>
          <w:sz w:val="28"/>
          <w:szCs w:val="28"/>
          <w:lang w:val="uk-UA"/>
        </w:rPr>
        <w:t>лєв</w:t>
      </w:r>
      <w:r w:rsidRPr="008D751A">
        <w:rPr>
          <w:color w:val="auto"/>
          <w:sz w:val="28"/>
          <w:szCs w:val="28"/>
          <w:lang w:val="uk-UA"/>
        </w:rPr>
        <w:t xml:space="preserve">их практик, </w:t>
      </w:r>
      <w:r w:rsidR="00C70C92" w:rsidRPr="008D751A">
        <w:rPr>
          <w:color w:val="auto"/>
          <w:sz w:val="28"/>
          <w:szCs w:val="28"/>
          <w:lang w:val="uk-UA"/>
        </w:rPr>
        <w:t>що</w:t>
      </w:r>
      <w:r w:rsidRPr="008D751A">
        <w:rPr>
          <w:color w:val="auto"/>
          <w:sz w:val="28"/>
          <w:szCs w:val="28"/>
          <w:lang w:val="uk-UA"/>
        </w:rPr>
        <w:t xml:space="preserve"> спрямована на відновлення життєвої енергії, захисних сил організму та збереження і зміцнення здоров’я. Такі методи і способи оздоровлення дають змогу відпочити, оздоровитися, поспілкуватися з однолітками, отримати позитивні емоції, які добре позначатимуться на здоров’ї людини.</w:t>
      </w:r>
    </w:p>
    <w:p w:rsidR="00EA7A56" w:rsidRPr="008D751A" w:rsidRDefault="00EA7A56" w:rsidP="00EA7A56">
      <w:pPr>
        <w:spacing w:line="360" w:lineRule="auto"/>
        <w:ind w:firstLine="709"/>
        <w:jc w:val="both"/>
        <w:rPr>
          <w:color w:val="auto"/>
          <w:sz w:val="28"/>
          <w:szCs w:val="28"/>
          <w:shd w:val="clear" w:color="auto" w:fill="FFFFFF"/>
          <w:lang w:val="uk-UA"/>
        </w:rPr>
      </w:pPr>
    </w:p>
    <w:p w:rsidR="00EA7A56" w:rsidRPr="008D751A" w:rsidRDefault="00EA7A56" w:rsidP="00EA7A56">
      <w:pPr>
        <w:spacing w:line="360" w:lineRule="auto"/>
        <w:ind w:firstLine="709"/>
        <w:jc w:val="both"/>
        <w:rPr>
          <w:b/>
          <w:color w:val="auto"/>
          <w:sz w:val="28"/>
          <w:szCs w:val="28"/>
          <w:shd w:val="clear" w:color="auto" w:fill="FFFFFF"/>
          <w:lang w:val="uk-UA"/>
        </w:rPr>
      </w:pPr>
      <w:r w:rsidRPr="008D751A">
        <w:rPr>
          <w:b/>
          <w:color w:val="auto"/>
          <w:sz w:val="28"/>
          <w:szCs w:val="28"/>
          <w:shd w:val="clear" w:color="auto" w:fill="FFFFFF"/>
          <w:lang w:val="uk-UA"/>
        </w:rPr>
        <w:t>Висновки до першого розділу</w:t>
      </w:r>
    </w:p>
    <w:p w:rsidR="00EA7A56" w:rsidRPr="008D751A" w:rsidRDefault="00EA7A56" w:rsidP="00EA7A56">
      <w:pPr>
        <w:spacing w:line="360" w:lineRule="auto"/>
        <w:ind w:firstLine="709"/>
        <w:jc w:val="both"/>
        <w:rPr>
          <w:color w:val="auto"/>
          <w:sz w:val="28"/>
          <w:szCs w:val="28"/>
          <w:shd w:val="clear" w:color="auto" w:fill="FFFFFF"/>
          <w:lang w:val="uk-UA"/>
        </w:rPr>
      </w:pPr>
    </w:p>
    <w:p w:rsidR="00EA7A56" w:rsidRPr="008D751A" w:rsidRDefault="00A4380D" w:rsidP="00EA7A56">
      <w:pPr>
        <w:spacing w:line="360" w:lineRule="auto"/>
        <w:ind w:firstLine="709"/>
        <w:jc w:val="both"/>
        <w:rPr>
          <w:color w:val="auto"/>
          <w:sz w:val="28"/>
          <w:szCs w:val="28"/>
          <w:lang w:val="uk-UA"/>
        </w:rPr>
      </w:pPr>
      <w:r>
        <w:rPr>
          <w:sz w:val="28"/>
          <w:szCs w:val="28"/>
          <w:lang w:val="uk-UA"/>
        </w:rPr>
        <w:t>Д</w:t>
      </w:r>
      <w:r w:rsidRPr="007F7F30">
        <w:rPr>
          <w:sz w:val="28"/>
          <w:szCs w:val="28"/>
          <w:lang w:val="uk-UA"/>
        </w:rPr>
        <w:t>руг</w:t>
      </w:r>
      <w:r>
        <w:rPr>
          <w:sz w:val="28"/>
          <w:szCs w:val="28"/>
          <w:lang w:val="uk-UA"/>
        </w:rPr>
        <w:t>ий</w:t>
      </w:r>
      <w:r w:rsidRPr="007F7F30">
        <w:rPr>
          <w:sz w:val="28"/>
          <w:szCs w:val="28"/>
          <w:lang w:val="uk-UA"/>
        </w:rPr>
        <w:t xml:space="preserve"> зріл</w:t>
      </w:r>
      <w:r>
        <w:rPr>
          <w:sz w:val="28"/>
          <w:szCs w:val="28"/>
          <w:lang w:val="uk-UA"/>
        </w:rPr>
        <w:t>ий і</w:t>
      </w:r>
      <w:r w:rsidR="00606EAF">
        <w:rPr>
          <w:sz w:val="28"/>
          <w:szCs w:val="28"/>
          <w:lang w:val="uk-UA"/>
        </w:rPr>
        <w:t xml:space="preserve"> </w:t>
      </w:r>
      <w:r>
        <w:rPr>
          <w:sz w:val="28"/>
          <w:szCs w:val="28"/>
          <w:lang w:val="uk-UA"/>
        </w:rPr>
        <w:t>п</w:t>
      </w:r>
      <w:r w:rsidR="00EA7A56" w:rsidRPr="008D751A">
        <w:rPr>
          <w:color w:val="auto"/>
          <w:sz w:val="28"/>
          <w:szCs w:val="28"/>
          <w:lang w:val="uk-UA"/>
        </w:rPr>
        <w:t xml:space="preserve">охилий вік – заключний період онтогенезу, яскравим виявом якого є процес старіння. Старіння – біологічне явище, властиве всім формам живої матерії, тому здоров’я літньої людини необхідно розглядати не тільки в соціальному, а й у духовному, екологічному, психічному, </w:t>
      </w:r>
      <w:r w:rsidR="002F622D" w:rsidRPr="008D751A">
        <w:rPr>
          <w:color w:val="auto"/>
          <w:sz w:val="28"/>
          <w:szCs w:val="28"/>
          <w:lang w:val="uk-UA"/>
        </w:rPr>
        <w:t xml:space="preserve">фізичному, </w:t>
      </w:r>
      <w:r w:rsidR="00EA7A56" w:rsidRPr="008D751A">
        <w:rPr>
          <w:color w:val="auto"/>
          <w:sz w:val="28"/>
          <w:szCs w:val="28"/>
          <w:lang w:val="uk-UA"/>
        </w:rPr>
        <w:t>фізіологічному сенс</w:t>
      </w:r>
      <w:r w:rsidR="002F622D" w:rsidRPr="008D751A">
        <w:rPr>
          <w:color w:val="auto"/>
          <w:sz w:val="28"/>
          <w:szCs w:val="28"/>
          <w:lang w:val="uk-UA"/>
        </w:rPr>
        <w:t>ах</w:t>
      </w:r>
      <w:r w:rsidR="00EA7A56" w:rsidRPr="008D751A">
        <w:rPr>
          <w:color w:val="auto"/>
          <w:sz w:val="28"/>
          <w:szCs w:val="28"/>
          <w:lang w:val="uk-UA"/>
        </w:rPr>
        <w:t>. Не</w:t>
      </w:r>
      <w:r w:rsidR="002F622D" w:rsidRPr="008D751A">
        <w:rPr>
          <w:color w:val="auto"/>
          <w:sz w:val="28"/>
          <w:szCs w:val="28"/>
          <w:lang w:val="uk-UA"/>
        </w:rPr>
        <w:t xml:space="preserve"> </w:t>
      </w:r>
      <w:r w:rsidR="00EA7A56" w:rsidRPr="008D751A">
        <w:rPr>
          <w:color w:val="auto"/>
          <w:sz w:val="28"/>
          <w:szCs w:val="28"/>
          <w:lang w:val="uk-UA"/>
        </w:rPr>
        <w:t>зважаючи на наявність біологічних змін, які можна сповільнити за допомогою сучасної медицини, збереження когнітивних процесів слід пов’язувати із самооцінкою, внутрішнім настроєм літньої людини, її бажанням до саморозвитку і тренування. При цьому досвід дозволяє компенсувати зниження швидкості пізнавальних процесів.</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У літньому віці </w:t>
      </w:r>
      <w:r w:rsidR="00A4380D">
        <w:rPr>
          <w:color w:val="auto"/>
          <w:sz w:val="28"/>
          <w:szCs w:val="28"/>
          <w:lang w:val="uk-UA"/>
        </w:rPr>
        <w:t xml:space="preserve">у </w:t>
      </w:r>
      <w:r w:rsidRPr="008D751A">
        <w:rPr>
          <w:color w:val="auto"/>
          <w:sz w:val="28"/>
          <w:szCs w:val="28"/>
          <w:lang w:val="uk-UA"/>
        </w:rPr>
        <w:t xml:space="preserve">людини виникають нові завдання розвитку, при цьому найбільш важливими корекційними завданнями є: збереження </w:t>
      </w:r>
      <w:r w:rsidRPr="008D751A">
        <w:rPr>
          <w:color w:val="auto"/>
          <w:sz w:val="28"/>
          <w:szCs w:val="28"/>
          <w:lang w:val="uk-UA"/>
        </w:rPr>
        <w:lastRenderedPageBreak/>
        <w:t>узгодженості з власною ідентичністю і віднаходження сенсу життя. Вирішення цих та інших вікових завдань може бути здійснене за умови використання літньою людиною такого внутрішнього ресурсу, як реалізаці</w:t>
      </w:r>
      <w:r w:rsidR="002F622D" w:rsidRPr="008D751A">
        <w:rPr>
          <w:color w:val="auto"/>
          <w:sz w:val="28"/>
          <w:szCs w:val="28"/>
          <w:lang w:val="uk-UA"/>
        </w:rPr>
        <w:t>я</w:t>
      </w:r>
      <w:r w:rsidRPr="008D751A">
        <w:rPr>
          <w:color w:val="auto"/>
          <w:sz w:val="28"/>
          <w:szCs w:val="28"/>
          <w:lang w:val="uk-UA"/>
        </w:rPr>
        <w:t xml:space="preserve"> потреб духовно-пізнавального, творчого характеру, бажання до змін, розвитку умінь і навичок тощо.</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Теоретичний аналіз проблеми психологічних особливостей осіб літнього віку, соціальної ситуації їх</w:t>
      </w:r>
      <w:r w:rsidR="00D760C5">
        <w:rPr>
          <w:color w:val="auto"/>
          <w:sz w:val="28"/>
          <w:szCs w:val="28"/>
          <w:lang w:val="uk-UA"/>
        </w:rPr>
        <w:t>нього</w:t>
      </w:r>
      <w:r w:rsidRPr="008D751A">
        <w:rPr>
          <w:color w:val="auto"/>
          <w:sz w:val="28"/>
          <w:szCs w:val="28"/>
          <w:lang w:val="uk-UA"/>
        </w:rPr>
        <w:t xml:space="preserve"> розвитку дозволив визначити, що процес старіння має як загальний, так і індивідуальний характер. В організмі і психіці літньої людини відбуваються чисельні процеси старіння, які проходять із різною швидкістю, часто незалежно один від одного. Незважаючи на високий соматичний </w:t>
      </w:r>
      <w:r w:rsidR="002F622D" w:rsidRPr="008D751A">
        <w:rPr>
          <w:color w:val="auto"/>
          <w:sz w:val="28"/>
          <w:szCs w:val="28"/>
          <w:lang w:val="uk-UA"/>
        </w:rPr>
        <w:t>і</w:t>
      </w:r>
      <w:r w:rsidRPr="008D751A">
        <w:rPr>
          <w:color w:val="auto"/>
          <w:sz w:val="28"/>
          <w:szCs w:val="28"/>
          <w:lang w:val="uk-UA"/>
        </w:rPr>
        <w:t xml:space="preserve"> соціально-економічний ризик цього періоду життя, безперервність особистісного розвитку та соціалізації людини літнього віку, наявність великого життєвого досвіду та творчого переосмислення і використання, індивідуального різнобарв’я моделей життя забезпечують можливість продовження активної творчої, фізичної та соціальної діяльності людини у цей віковий період.</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Вікові зміни відзначаються практично у всіх органах і системах, але вони не носять патологічного характеру, а є компенсаторно-пристосувальними, що дозволяють забезпечити адек</w:t>
      </w:r>
      <w:r w:rsidR="002F622D" w:rsidRPr="008D751A">
        <w:rPr>
          <w:color w:val="auto"/>
          <w:sz w:val="28"/>
          <w:szCs w:val="28"/>
          <w:shd w:val="clear" w:color="auto" w:fill="FFFFFF"/>
          <w:lang w:val="uk-UA"/>
        </w:rPr>
        <w:t>ватне функціонування організму.</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shd w:val="clear" w:color="auto" w:fill="FFFFFF"/>
          <w:lang w:val="uk-UA"/>
        </w:rPr>
        <w:t>Н</w:t>
      </w:r>
      <w:r w:rsidRPr="008D751A">
        <w:rPr>
          <w:color w:val="auto"/>
          <w:sz w:val="28"/>
          <w:szCs w:val="28"/>
          <w:lang w:val="uk-UA"/>
        </w:rPr>
        <w:t xml:space="preserve">еобхідною умовою для успішної життєдіяльності людей </w:t>
      </w:r>
      <w:r w:rsidR="00D760C5" w:rsidRPr="007F7F30">
        <w:rPr>
          <w:sz w:val="28"/>
          <w:szCs w:val="28"/>
          <w:lang w:val="uk-UA"/>
        </w:rPr>
        <w:t xml:space="preserve">другого зрілого та </w:t>
      </w:r>
      <w:r w:rsidRPr="008D751A">
        <w:rPr>
          <w:color w:val="auto"/>
          <w:sz w:val="28"/>
          <w:szCs w:val="28"/>
          <w:lang w:val="uk-UA"/>
        </w:rPr>
        <w:t xml:space="preserve">похилого віку є збереження та зміцнення власного здоров’я. Постійне емоційне та інтелектуальне навантаження, стресові ситуації, нервова напруга потребує </w:t>
      </w:r>
      <w:r w:rsidR="00D760C5">
        <w:rPr>
          <w:color w:val="auto"/>
          <w:sz w:val="28"/>
          <w:szCs w:val="28"/>
          <w:lang w:val="uk-UA"/>
        </w:rPr>
        <w:t xml:space="preserve">від </w:t>
      </w:r>
      <w:r w:rsidRPr="008D751A">
        <w:rPr>
          <w:color w:val="auto"/>
          <w:sz w:val="28"/>
          <w:szCs w:val="28"/>
          <w:lang w:val="uk-UA"/>
        </w:rPr>
        <w:t xml:space="preserve">літніх людей своєчасного відновлення сил, здоров’я, поповнення запасів життєвої енергії тощо. Одним із засобів для відновленням фізичних, інтелектуальних та емоційних сил особистості є </w:t>
      </w:r>
      <w:r w:rsidR="002F622D" w:rsidRPr="008D751A">
        <w:rPr>
          <w:color w:val="auto"/>
          <w:sz w:val="28"/>
          <w:szCs w:val="28"/>
          <w:lang w:val="uk-UA"/>
        </w:rPr>
        <w:t>оздоровчо-</w:t>
      </w:r>
      <w:r w:rsidRPr="008D751A">
        <w:rPr>
          <w:color w:val="auto"/>
          <w:sz w:val="28"/>
          <w:szCs w:val="28"/>
          <w:lang w:val="uk-UA"/>
        </w:rPr>
        <w:t>рекреаційна діяльність.</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br w:type="page"/>
      </w:r>
    </w:p>
    <w:p w:rsidR="00EA7A56" w:rsidRPr="008D751A" w:rsidRDefault="00EA7A56" w:rsidP="00EA7A56">
      <w:pPr>
        <w:spacing w:line="360" w:lineRule="auto"/>
        <w:jc w:val="center"/>
        <w:rPr>
          <w:b/>
          <w:color w:val="auto"/>
          <w:sz w:val="28"/>
          <w:szCs w:val="28"/>
          <w:lang w:val="uk-UA"/>
        </w:rPr>
      </w:pPr>
      <w:r w:rsidRPr="008D751A">
        <w:rPr>
          <w:b/>
          <w:color w:val="auto"/>
          <w:sz w:val="28"/>
          <w:szCs w:val="28"/>
          <w:lang w:val="uk-UA"/>
        </w:rPr>
        <w:lastRenderedPageBreak/>
        <w:t>РОЗДІЛ 2</w:t>
      </w:r>
    </w:p>
    <w:p w:rsidR="00EA7A56" w:rsidRPr="008D751A" w:rsidRDefault="00EA7A56" w:rsidP="00EA7A56">
      <w:pPr>
        <w:spacing w:line="360" w:lineRule="auto"/>
        <w:jc w:val="center"/>
        <w:rPr>
          <w:b/>
          <w:color w:val="auto"/>
          <w:sz w:val="28"/>
          <w:szCs w:val="28"/>
          <w:lang w:val="uk-UA"/>
        </w:rPr>
      </w:pPr>
      <w:r w:rsidRPr="008D751A">
        <w:rPr>
          <w:b/>
          <w:color w:val="auto"/>
          <w:sz w:val="28"/>
          <w:szCs w:val="28"/>
          <w:lang w:val="uk-UA"/>
        </w:rPr>
        <w:t>МЕТОДИ ТА ОРГАНІЗАЦІЯ ДОСЛІДЖЕННЯ</w:t>
      </w:r>
    </w:p>
    <w:p w:rsidR="00EA7A56" w:rsidRPr="008D751A" w:rsidRDefault="00EA7A56" w:rsidP="00EA7A56">
      <w:pPr>
        <w:spacing w:line="360" w:lineRule="auto"/>
        <w:ind w:firstLine="851"/>
        <w:jc w:val="both"/>
        <w:rPr>
          <w:color w:val="auto"/>
          <w:sz w:val="28"/>
          <w:szCs w:val="28"/>
          <w:lang w:val="uk-UA"/>
        </w:rPr>
      </w:pPr>
    </w:p>
    <w:p w:rsidR="00EA7A56" w:rsidRPr="008D751A" w:rsidRDefault="00EA7A56" w:rsidP="00EA7A56">
      <w:pPr>
        <w:spacing w:line="360" w:lineRule="auto"/>
        <w:ind w:firstLine="709"/>
        <w:jc w:val="both"/>
        <w:rPr>
          <w:b/>
          <w:color w:val="auto"/>
          <w:sz w:val="28"/>
          <w:szCs w:val="28"/>
          <w:lang w:val="uk-UA"/>
        </w:rPr>
      </w:pPr>
      <w:r w:rsidRPr="008D751A">
        <w:rPr>
          <w:b/>
          <w:color w:val="auto"/>
          <w:sz w:val="28"/>
          <w:szCs w:val="28"/>
          <w:lang w:val="uk-UA"/>
        </w:rPr>
        <w:t>2.1. Методи дослідження</w:t>
      </w:r>
    </w:p>
    <w:p w:rsidR="00EA7A56" w:rsidRPr="008D751A" w:rsidRDefault="00EA7A56" w:rsidP="00EA7A56">
      <w:pPr>
        <w:spacing w:line="360" w:lineRule="auto"/>
        <w:ind w:firstLine="709"/>
        <w:jc w:val="both"/>
        <w:rPr>
          <w:color w:val="auto"/>
          <w:sz w:val="28"/>
          <w:szCs w:val="28"/>
          <w:lang w:val="uk-UA"/>
        </w:rPr>
      </w:pP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Відповідно до мети роботи та для розв’язання поставлених у роботі завдань використані наступні методи дослідження: </w:t>
      </w:r>
      <w:r w:rsidR="00CE484C" w:rsidRPr="008D751A">
        <w:rPr>
          <w:color w:val="auto"/>
          <w:sz w:val="28"/>
          <w:szCs w:val="28"/>
          <w:lang w:val="uk-UA"/>
        </w:rPr>
        <w:t xml:space="preserve">теоретичні: систематизація даних спеціальної науково-методичної літератури; педагогічні (педагогічне спостереження і педагогічний експеримент); фізіологічні (ЧСС, АТсист, АТдіаст, проба Штанге, проба Генчі); методи </w:t>
      </w:r>
      <w:r w:rsidR="00CE484C" w:rsidRPr="008D751A">
        <w:rPr>
          <w:sz w:val="28"/>
          <w:szCs w:val="28"/>
          <w:lang w:val="uk-UA"/>
        </w:rPr>
        <w:t>визначення рівня фізичного стану (фізичної підготовленості, фізичного розвитку, фізичної працездатності);</w:t>
      </w:r>
      <w:r w:rsidR="00CE484C" w:rsidRPr="008D751A">
        <w:rPr>
          <w:color w:val="auto"/>
          <w:sz w:val="28"/>
          <w:szCs w:val="28"/>
          <w:lang w:val="uk-UA"/>
        </w:rPr>
        <w:t xml:space="preserve"> методи </w:t>
      </w:r>
      <w:r w:rsidR="00CE484C" w:rsidRPr="008D751A">
        <w:rPr>
          <w:sz w:val="28"/>
          <w:szCs w:val="28"/>
          <w:lang w:val="uk-UA"/>
        </w:rPr>
        <w:t>дослідження емоційного стану</w:t>
      </w:r>
      <w:r w:rsidR="00CE484C" w:rsidRPr="008D751A">
        <w:rPr>
          <w:color w:val="auto"/>
          <w:sz w:val="28"/>
          <w:szCs w:val="28"/>
          <w:lang w:val="uk-UA"/>
        </w:rPr>
        <w:t xml:space="preserve"> (проекційна методика ДАМ); статистичні: кількісний і якісний аналіз отриманих даних із використанням методів математичної статистики.</w:t>
      </w:r>
    </w:p>
    <w:p w:rsidR="00EA7A56" w:rsidRPr="008D751A" w:rsidRDefault="00EA7A56" w:rsidP="00EA7A56">
      <w:pPr>
        <w:spacing w:line="360" w:lineRule="auto"/>
        <w:ind w:firstLine="709"/>
        <w:jc w:val="both"/>
        <w:rPr>
          <w:color w:val="auto"/>
          <w:sz w:val="28"/>
          <w:szCs w:val="28"/>
          <w:lang w:val="uk-UA"/>
        </w:rPr>
      </w:pPr>
    </w:p>
    <w:p w:rsidR="00EA7A56" w:rsidRPr="008D751A" w:rsidRDefault="00EA7A56" w:rsidP="00EA7A56">
      <w:pPr>
        <w:spacing w:line="360" w:lineRule="auto"/>
        <w:ind w:firstLine="709"/>
        <w:jc w:val="both"/>
        <w:rPr>
          <w:b/>
          <w:color w:val="auto"/>
          <w:sz w:val="28"/>
          <w:szCs w:val="28"/>
          <w:lang w:val="uk-UA"/>
        </w:rPr>
      </w:pPr>
      <w:r w:rsidRPr="008D751A">
        <w:rPr>
          <w:b/>
          <w:color w:val="auto"/>
          <w:sz w:val="28"/>
          <w:szCs w:val="28"/>
          <w:lang w:val="uk-UA"/>
        </w:rPr>
        <w:t xml:space="preserve">2.1.1. Теоретичні методи. </w:t>
      </w:r>
      <w:r w:rsidRPr="008D751A">
        <w:rPr>
          <w:color w:val="auto"/>
          <w:sz w:val="28"/>
          <w:szCs w:val="28"/>
          <w:lang w:val="uk-UA"/>
        </w:rPr>
        <w:t>Теоретичний аналіз та узагальнення літературних і документальних джерел проводили з метою детального вивчення психофіз</w:t>
      </w:r>
      <w:r w:rsidR="004B5287" w:rsidRPr="008D751A">
        <w:rPr>
          <w:color w:val="auto"/>
          <w:sz w:val="28"/>
          <w:szCs w:val="28"/>
          <w:lang w:val="uk-UA"/>
        </w:rPr>
        <w:t>и</w:t>
      </w:r>
      <w:r w:rsidRPr="008D751A">
        <w:rPr>
          <w:color w:val="auto"/>
          <w:sz w:val="28"/>
          <w:szCs w:val="28"/>
          <w:lang w:val="uk-UA"/>
        </w:rPr>
        <w:t xml:space="preserve">чних особливостей людей </w:t>
      </w:r>
      <w:r w:rsidR="009D6D84" w:rsidRPr="007F7F30">
        <w:rPr>
          <w:sz w:val="28"/>
          <w:szCs w:val="28"/>
          <w:lang w:val="uk-UA"/>
        </w:rPr>
        <w:t xml:space="preserve">другого зрілого та </w:t>
      </w:r>
      <w:r w:rsidRPr="008D751A">
        <w:rPr>
          <w:color w:val="auto"/>
          <w:sz w:val="28"/>
          <w:szCs w:val="28"/>
          <w:lang w:val="uk-UA"/>
        </w:rPr>
        <w:t xml:space="preserve">похилого віку. Засвоєння головних положень, </w:t>
      </w:r>
      <w:r w:rsidR="009D6D84">
        <w:rPr>
          <w:color w:val="auto"/>
          <w:sz w:val="28"/>
          <w:szCs w:val="28"/>
          <w:lang w:val="uk-UA"/>
        </w:rPr>
        <w:t>що</w:t>
      </w:r>
      <w:r w:rsidRPr="008D751A">
        <w:rPr>
          <w:color w:val="auto"/>
          <w:sz w:val="28"/>
          <w:szCs w:val="28"/>
          <w:lang w:val="uk-UA"/>
        </w:rPr>
        <w:t xml:space="preserve"> містяться у роботах вітчизняних </w:t>
      </w:r>
      <w:r w:rsidR="004B5287" w:rsidRPr="008D751A">
        <w:rPr>
          <w:color w:val="auto"/>
          <w:sz w:val="28"/>
          <w:szCs w:val="28"/>
          <w:lang w:val="uk-UA"/>
        </w:rPr>
        <w:t>і</w:t>
      </w:r>
      <w:r w:rsidRPr="008D751A">
        <w:rPr>
          <w:color w:val="auto"/>
          <w:sz w:val="28"/>
          <w:szCs w:val="28"/>
          <w:lang w:val="uk-UA"/>
        </w:rPr>
        <w:t xml:space="preserve"> зарубіжних фахівців, </w:t>
      </w:r>
      <w:r w:rsidR="009D6D84">
        <w:rPr>
          <w:color w:val="auto"/>
          <w:sz w:val="28"/>
          <w:szCs w:val="28"/>
          <w:lang w:val="uk-UA"/>
        </w:rPr>
        <w:t>в</w:t>
      </w:r>
      <w:r w:rsidRPr="008D751A">
        <w:rPr>
          <w:color w:val="auto"/>
          <w:sz w:val="28"/>
          <w:szCs w:val="28"/>
          <w:lang w:val="uk-UA"/>
        </w:rPr>
        <w:t xml:space="preserve"> яких розглядаються означені проблеми з </w:t>
      </w:r>
      <w:r w:rsidR="004B5287" w:rsidRPr="008D751A">
        <w:rPr>
          <w:color w:val="auto"/>
          <w:sz w:val="28"/>
          <w:szCs w:val="28"/>
          <w:lang w:val="uk-UA"/>
        </w:rPr>
        <w:t>цією категорією</w:t>
      </w:r>
      <w:r w:rsidRPr="008D751A">
        <w:rPr>
          <w:color w:val="auto"/>
          <w:sz w:val="28"/>
          <w:szCs w:val="28"/>
          <w:lang w:val="uk-UA"/>
        </w:rPr>
        <w:t xml:space="preserve"> населення, вивчення оригінальних підходів і дозволило визначити фактори, що обумовлюють специфіку та параметри здійснення </w:t>
      </w:r>
      <w:r w:rsidR="004B5287" w:rsidRPr="008D751A">
        <w:rPr>
          <w:color w:val="auto"/>
          <w:sz w:val="28"/>
          <w:szCs w:val="28"/>
          <w:lang w:val="uk-UA"/>
        </w:rPr>
        <w:t>оздоровчо-</w:t>
      </w:r>
      <w:r w:rsidRPr="008D751A">
        <w:rPr>
          <w:color w:val="auto"/>
          <w:sz w:val="28"/>
          <w:szCs w:val="28"/>
          <w:lang w:val="uk-UA"/>
        </w:rPr>
        <w:t>рекреаційної діяльності. На основі аналізу джерел визначені спрямованість, завдання, актуальність і основні напрями розв’язання поставлених у роботі завдань.</w:t>
      </w:r>
    </w:p>
    <w:p w:rsidR="00EA7A56" w:rsidRPr="008D751A" w:rsidRDefault="00EA7A56" w:rsidP="00EA7A56">
      <w:pPr>
        <w:spacing w:line="360" w:lineRule="auto"/>
        <w:ind w:firstLine="709"/>
        <w:jc w:val="both"/>
        <w:rPr>
          <w:color w:val="auto"/>
          <w:sz w:val="28"/>
          <w:szCs w:val="28"/>
          <w:lang w:val="uk-UA"/>
        </w:rPr>
      </w:pPr>
    </w:p>
    <w:p w:rsidR="00EA7A56" w:rsidRPr="008D751A" w:rsidRDefault="00EA7A56" w:rsidP="00EA7A56">
      <w:pPr>
        <w:spacing w:line="360" w:lineRule="auto"/>
        <w:ind w:firstLine="709"/>
        <w:jc w:val="both"/>
        <w:rPr>
          <w:color w:val="auto"/>
          <w:sz w:val="28"/>
          <w:szCs w:val="28"/>
          <w:lang w:val="uk-UA"/>
        </w:rPr>
      </w:pPr>
      <w:r w:rsidRPr="008D751A">
        <w:rPr>
          <w:b/>
          <w:color w:val="auto"/>
          <w:sz w:val="28"/>
          <w:szCs w:val="28"/>
          <w:lang w:val="uk-UA"/>
        </w:rPr>
        <w:t>2.1.2</w:t>
      </w:r>
      <w:r w:rsidRPr="008D751A">
        <w:rPr>
          <w:color w:val="auto"/>
          <w:sz w:val="28"/>
          <w:szCs w:val="28"/>
          <w:lang w:val="uk-UA"/>
        </w:rPr>
        <w:t xml:space="preserve">. </w:t>
      </w:r>
      <w:r w:rsidRPr="008D751A">
        <w:rPr>
          <w:b/>
          <w:color w:val="auto"/>
          <w:sz w:val="28"/>
          <w:szCs w:val="28"/>
          <w:lang w:val="uk-UA"/>
        </w:rPr>
        <w:t xml:space="preserve">Педагогічні методи. </w:t>
      </w:r>
      <w:r w:rsidRPr="008D751A">
        <w:rPr>
          <w:color w:val="auto"/>
          <w:sz w:val="28"/>
          <w:szCs w:val="28"/>
          <w:lang w:val="uk-UA"/>
        </w:rPr>
        <w:t>Педагогічні методи дослідження включають: педагогічне спостереження і педагогічний експеримент.</w:t>
      </w:r>
    </w:p>
    <w:p w:rsidR="00EA7A56" w:rsidRPr="008D751A" w:rsidRDefault="00EA7A56" w:rsidP="00EA7A56">
      <w:pPr>
        <w:spacing w:line="360" w:lineRule="auto"/>
        <w:ind w:firstLine="709"/>
        <w:jc w:val="both"/>
        <w:rPr>
          <w:b/>
          <w:color w:val="auto"/>
          <w:sz w:val="28"/>
          <w:szCs w:val="28"/>
          <w:lang w:val="uk-UA"/>
        </w:rPr>
      </w:pPr>
      <w:r w:rsidRPr="008D751A">
        <w:rPr>
          <w:color w:val="auto"/>
          <w:sz w:val="28"/>
          <w:szCs w:val="28"/>
          <w:lang w:val="uk-UA"/>
        </w:rPr>
        <w:t xml:space="preserve">Педагогічне спостереження. Метод педагогічного спостереження застосовувався на першому етапі педагогічних досліджень як засіб орієнтації </w:t>
      </w:r>
      <w:r w:rsidRPr="008D751A">
        <w:rPr>
          <w:color w:val="auto"/>
          <w:sz w:val="28"/>
          <w:szCs w:val="28"/>
          <w:lang w:val="uk-UA"/>
        </w:rPr>
        <w:lastRenderedPageBreak/>
        <w:t>і ознайомлення з досліджуваними явищами і дозволив уточнити</w:t>
      </w:r>
      <w:r w:rsidR="009D6D84">
        <w:rPr>
          <w:color w:val="auto"/>
          <w:sz w:val="28"/>
          <w:szCs w:val="28"/>
          <w:lang w:val="uk-UA"/>
        </w:rPr>
        <w:t>,</w:t>
      </w:r>
      <w:r w:rsidRPr="008D751A">
        <w:rPr>
          <w:color w:val="auto"/>
          <w:sz w:val="28"/>
          <w:szCs w:val="28"/>
          <w:lang w:val="uk-UA"/>
        </w:rPr>
        <w:t xml:space="preserve"> на які спеціальні питан</w:t>
      </w:r>
      <w:r w:rsidR="00CA4A07" w:rsidRPr="008D751A">
        <w:rPr>
          <w:color w:val="auto"/>
          <w:sz w:val="28"/>
          <w:szCs w:val="28"/>
          <w:lang w:val="uk-UA"/>
        </w:rPr>
        <w:t>ня</w:t>
      </w:r>
      <w:r w:rsidRPr="008D751A">
        <w:rPr>
          <w:color w:val="auto"/>
          <w:sz w:val="28"/>
          <w:szCs w:val="28"/>
          <w:lang w:val="uk-UA"/>
        </w:rPr>
        <w:t xml:space="preserve"> має бути спрямований наступний аналіз діяльності. При підготовці спостереження конкретизувалася його мета, методи і способи фіксації даних. Педагогічне спостереження проводилось протягом всього дослідження з метою виявлення основних аспектів, </w:t>
      </w:r>
      <w:r w:rsidR="009D6D84">
        <w:rPr>
          <w:color w:val="auto"/>
          <w:sz w:val="28"/>
          <w:szCs w:val="28"/>
          <w:lang w:val="uk-UA"/>
        </w:rPr>
        <w:t>що</w:t>
      </w:r>
      <w:r w:rsidRPr="008D751A">
        <w:rPr>
          <w:color w:val="auto"/>
          <w:sz w:val="28"/>
          <w:szCs w:val="28"/>
          <w:lang w:val="uk-UA"/>
        </w:rPr>
        <w:t xml:space="preserve"> впливають на залучення людей </w:t>
      </w:r>
      <w:r w:rsidR="009D6D84" w:rsidRPr="007F7F30">
        <w:rPr>
          <w:sz w:val="28"/>
          <w:szCs w:val="28"/>
          <w:lang w:val="uk-UA"/>
        </w:rPr>
        <w:t xml:space="preserve">другого зрілого та </w:t>
      </w:r>
      <w:r w:rsidRPr="008D751A">
        <w:rPr>
          <w:color w:val="auto"/>
          <w:sz w:val="28"/>
          <w:szCs w:val="28"/>
          <w:lang w:val="uk-UA"/>
        </w:rPr>
        <w:t xml:space="preserve">похилого віку до </w:t>
      </w:r>
      <w:r w:rsidR="00CA4A07" w:rsidRPr="008D751A">
        <w:rPr>
          <w:color w:val="auto"/>
          <w:sz w:val="28"/>
          <w:szCs w:val="28"/>
          <w:lang w:val="uk-UA"/>
        </w:rPr>
        <w:t xml:space="preserve">оздоровчо-рекреаційних </w:t>
      </w:r>
      <w:r w:rsidRPr="008D751A">
        <w:rPr>
          <w:color w:val="auto"/>
          <w:sz w:val="28"/>
          <w:szCs w:val="28"/>
          <w:lang w:val="uk-UA"/>
        </w:rPr>
        <w:t xml:space="preserve">занять. Дані, отриманні методом «невключеного спостереження», доповнювались результатами досліджень, отриманими за допомогою метода «інтерв’ювання», </w:t>
      </w:r>
      <w:r w:rsidR="009D6D84">
        <w:rPr>
          <w:color w:val="auto"/>
          <w:sz w:val="28"/>
          <w:szCs w:val="28"/>
          <w:lang w:val="uk-UA"/>
        </w:rPr>
        <w:t>що</w:t>
      </w:r>
      <w:r w:rsidRPr="008D751A">
        <w:rPr>
          <w:color w:val="auto"/>
          <w:sz w:val="28"/>
          <w:szCs w:val="28"/>
          <w:lang w:val="uk-UA"/>
        </w:rPr>
        <w:t xml:space="preserve"> проводився в умовах відвертого спілкування із учасниками дослідження.</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lang w:val="uk-UA"/>
        </w:rPr>
        <w:t>Протягом дослідження були проведені констатувальний і формувальний експерименти. Констатувальний експеримент дозволив визначити контингент, базу та методологію дослідження. Створені експериментальна (чоловіки n=</w:t>
      </w:r>
      <w:r w:rsidR="00582AAD" w:rsidRPr="008D751A">
        <w:rPr>
          <w:color w:val="auto"/>
          <w:sz w:val="28"/>
          <w:szCs w:val="28"/>
          <w:lang w:val="uk-UA"/>
        </w:rPr>
        <w:t>5</w:t>
      </w:r>
      <w:r w:rsidRPr="008D751A">
        <w:rPr>
          <w:color w:val="auto"/>
          <w:sz w:val="28"/>
          <w:szCs w:val="28"/>
          <w:lang w:val="uk-UA"/>
        </w:rPr>
        <w:t>, жінки n=</w:t>
      </w:r>
      <w:r w:rsidR="00582AAD" w:rsidRPr="008D751A">
        <w:rPr>
          <w:color w:val="auto"/>
          <w:sz w:val="28"/>
          <w:szCs w:val="28"/>
          <w:lang w:val="uk-UA"/>
        </w:rPr>
        <w:t>7</w:t>
      </w:r>
      <w:r w:rsidRPr="008D751A">
        <w:rPr>
          <w:color w:val="auto"/>
          <w:sz w:val="28"/>
          <w:szCs w:val="28"/>
          <w:lang w:val="uk-UA"/>
        </w:rPr>
        <w:t>) та контрольна (чоловіки n=</w:t>
      </w:r>
      <w:r w:rsidR="00582AAD" w:rsidRPr="008D751A">
        <w:rPr>
          <w:color w:val="auto"/>
          <w:sz w:val="28"/>
          <w:szCs w:val="28"/>
          <w:lang w:val="uk-UA"/>
        </w:rPr>
        <w:t>4</w:t>
      </w:r>
      <w:r w:rsidRPr="008D751A">
        <w:rPr>
          <w:color w:val="auto"/>
          <w:sz w:val="28"/>
          <w:szCs w:val="28"/>
          <w:lang w:val="uk-UA"/>
        </w:rPr>
        <w:t>, жінки n=</w:t>
      </w:r>
      <w:r w:rsidR="00582AAD" w:rsidRPr="008D751A">
        <w:rPr>
          <w:color w:val="auto"/>
          <w:sz w:val="28"/>
          <w:szCs w:val="28"/>
          <w:lang w:val="uk-UA"/>
        </w:rPr>
        <w:t>6</w:t>
      </w:r>
      <w:r w:rsidRPr="008D751A">
        <w:rPr>
          <w:color w:val="auto"/>
          <w:sz w:val="28"/>
          <w:szCs w:val="28"/>
          <w:lang w:val="uk-UA"/>
        </w:rPr>
        <w:t xml:space="preserve">) групи. В експериментальній групі забезпечувались спеціально створені умови, люди </w:t>
      </w:r>
      <w:r w:rsidR="009D6D84" w:rsidRPr="007F7F30">
        <w:rPr>
          <w:sz w:val="28"/>
          <w:szCs w:val="28"/>
          <w:lang w:val="uk-UA"/>
        </w:rPr>
        <w:t xml:space="preserve">другого зрілого та </w:t>
      </w:r>
      <w:r w:rsidRPr="008D751A">
        <w:rPr>
          <w:color w:val="auto"/>
          <w:sz w:val="28"/>
          <w:szCs w:val="28"/>
          <w:lang w:val="uk-UA"/>
        </w:rPr>
        <w:t xml:space="preserve">похилого віку контрольної групи займались у звичайних, загальноприйнятих, традиційних умовах. У формувальному експерименті визначалась ефективність методики </w:t>
      </w:r>
      <w:r w:rsidR="00D65937" w:rsidRPr="008D751A">
        <w:rPr>
          <w:color w:val="auto"/>
          <w:sz w:val="28"/>
          <w:szCs w:val="28"/>
          <w:shd w:val="clear" w:color="auto" w:fill="FFFFFF"/>
          <w:lang w:val="uk-UA"/>
        </w:rPr>
        <w:t>оздоровчо-рекреа</w:t>
      </w:r>
      <w:r w:rsidR="00D65937" w:rsidRPr="008D751A">
        <w:rPr>
          <w:color w:val="auto"/>
          <w:sz w:val="28"/>
          <w:szCs w:val="28"/>
          <w:lang w:val="uk-UA"/>
        </w:rPr>
        <w:t>цій</w:t>
      </w:r>
      <w:r w:rsidR="00D65937" w:rsidRPr="008D751A">
        <w:rPr>
          <w:color w:val="auto"/>
          <w:sz w:val="28"/>
          <w:szCs w:val="28"/>
          <w:shd w:val="clear" w:color="auto" w:fill="FFFFFF"/>
          <w:lang w:val="uk-UA"/>
        </w:rPr>
        <w:t xml:space="preserve">них занять </w:t>
      </w:r>
      <w:r w:rsidRPr="008D751A">
        <w:rPr>
          <w:color w:val="auto"/>
          <w:sz w:val="28"/>
          <w:szCs w:val="28"/>
          <w:shd w:val="clear" w:color="auto" w:fill="FFFFFF"/>
          <w:lang w:val="uk-UA"/>
        </w:rPr>
        <w:t>людей</w:t>
      </w:r>
      <w:r w:rsidR="009D6D84" w:rsidRPr="009D6D84">
        <w:rPr>
          <w:sz w:val="28"/>
          <w:szCs w:val="28"/>
          <w:lang w:val="uk-UA"/>
        </w:rPr>
        <w:t xml:space="preserve"> </w:t>
      </w:r>
      <w:r w:rsidR="009D6D84" w:rsidRPr="007F7F30">
        <w:rPr>
          <w:sz w:val="28"/>
          <w:szCs w:val="28"/>
          <w:lang w:val="uk-UA"/>
        </w:rPr>
        <w:t>другого зрілого та</w:t>
      </w:r>
      <w:r w:rsidRPr="008D751A">
        <w:rPr>
          <w:color w:val="auto"/>
          <w:sz w:val="28"/>
          <w:szCs w:val="28"/>
          <w:shd w:val="clear" w:color="auto" w:fill="FFFFFF"/>
          <w:lang w:val="uk-UA"/>
        </w:rPr>
        <w:t xml:space="preserve"> похилого віку.</w:t>
      </w:r>
    </w:p>
    <w:p w:rsidR="00EA7A56" w:rsidRPr="008D751A" w:rsidRDefault="00EA7A56" w:rsidP="00EA7A56">
      <w:pPr>
        <w:spacing w:line="360" w:lineRule="auto"/>
        <w:ind w:firstLine="709"/>
        <w:jc w:val="both"/>
        <w:rPr>
          <w:b/>
          <w:color w:val="auto"/>
          <w:sz w:val="28"/>
          <w:szCs w:val="28"/>
          <w:lang w:val="uk-UA"/>
        </w:rPr>
      </w:pPr>
    </w:p>
    <w:p w:rsidR="002F709F" w:rsidRDefault="00EA7A56" w:rsidP="009D6D84">
      <w:pPr>
        <w:spacing w:line="360" w:lineRule="auto"/>
        <w:ind w:firstLine="709"/>
        <w:jc w:val="both"/>
        <w:rPr>
          <w:color w:val="auto"/>
          <w:sz w:val="28"/>
          <w:szCs w:val="28"/>
          <w:lang w:val="uk-UA"/>
        </w:rPr>
      </w:pPr>
      <w:r w:rsidRPr="008D751A">
        <w:rPr>
          <w:b/>
          <w:color w:val="auto"/>
          <w:sz w:val="28"/>
          <w:szCs w:val="28"/>
          <w:lang w:val="uk-UA"/>
        </w:rPr>
        <w:t xml:space="preserve">2.1.3. Фізіологічні методи дослідження. </w:t>
      </w:r>
      <w:r w:rsidRPr="008D751A">
        <w:rPr>
          <w:color w:val="auto"/>
          <w:sz w:val="28"/>
          <w:szCs w:val="28"/>
          <w:lang w:val="uk-UA"/>
        </w:rPr>
        <w:t xml:space="preserve">Оцінювались основні показники організму: частота серцевих скорочень (ЧСС) у стані відносного спокою; систолічного та діастолічного артеріального тиску (АТсист </w:t>
      </w:r>
      <w:r w:rsidR="00436CDB" w:rsidRPr="008D751A">
        <w:rPr>
          <w:color w:val="auto"/>
          <w:sz w:val="28"/>
          <w:szCs w:val="28"/>
          <w:lang w:val="uk-UA"/>
        </w:rPr>
        <w:t>і</w:t>
      </w:r>
      <w:r w:rsidRPr="008D751A">
        <w:rPr>
          <w:color w:val="auto"/>
          <w:sz w:val="28"/>
          <w:szCs w:val="28"/>
          <w:lang w:val="uk-UA"/>
        </w:rPr>
        <w:t xml:space="preserve"> АТдіаст) за допомогою електронного тонометра; для оцінювання киснезабезпечення організму використовувались проби із затримкою дихання на вдихові (проба Штанге) та видихові (проба Генч</w:t>
      </w:r>
      <w:r w:rsidR="0055642E" w:rsidRPr="008D751A">
        <w:rPr>
          <w:color w:val="auto"/>
          <w:sz w:val="28"/>
          <w:szCs w:val="28"/>
          <w:lang w:val="uk-UA"/>
        </w:rPr>
        <w:t>і</w:t>
      </w:r>
      <w:r w:rsidRPr="008D751A">
        <w:rPr>
          <w:color w:val="auto"/>
          <w:sz w:val="28"/>
          <w:szCs w:val="28"/>
          <w:lang w:val="uk-UA"/>
        </w:rPr>
        <w:t>).</w:t>
      </w:r>
    </w:p>
    <w:p w:rsidR="005B125E" w:rsidRPr="008D751A" w:rsidRDefault="005B125E" w:rsidP="009D6D84">
      <w:pPr>
        <w:spacing w:line="360" w:lineRule="auto"/>
        <w:ind w:firstLine="709"/>
        <w:jc w:val="both"/>
        <w:rPr>
          <w:color w:val="auto"/>
          <w:sz w:val="28"/>
          <w:szCs w:val="28"/>
          <w:lang w:val="uk-UA"/>
        </w:rPr>
      </w:pPr>
    </w:p>
    <w:p w:rsidR="000D25A4" w:rsidRPr="008D751A" w:rsidRDefault="00524418" w:rsidP="000D25A4">
      <w:pPr>
        <w:pStyle w:val="a6"/>
        <w:numPr>
          <w:ilvl w:val="2"/>
          <w:numId w:val="15"/>
        </w:numPr>
        <w:shd w:val="clear" w:color="auto" w:fill="FFFFFF"/>
        <w:spacing w:line="360" w:lineRule="auto"/>
        <w:ind w:left="0" w:right="154" w:firstLine="698"/>
        <w:jc w:val="both"/>
        <w:rPr>
          <w:color w:val="auto"/>
          <w:sz w:val="28"/>
          <w:szCs w:val="28"/>
          <w:lang w:val="uk-UA"/>
        </w:rPr>
      </w:pPr>
      <w:r w:rsidRPr="008D751A">
        <w:rPr>
          <w:b/>
          <w:sz w:val="28"/>
          <w:szCs w:val="28"/>
          <w:lang w:val="uk-UA"/>
        </w:rPr>
        <w:t>Методи дослідження фізичного стану</w:t>
      </w:r>
      <w:r w:rsidRPr="008D751A">
        <w:rPr>
          <w:color w:val="auto"/>
          <w:sz w:val="28"/>
          <w:szCs w:val="28"/>
          <w:lang w:val="uk-UA"/>
        </w:rPr>
        <w:t xml:space="preserve">. </w:t>
      </w:r>
      <w:r w:rsidR="0018522D" w:rsidRPr="008D751A">
        <w:rPr>
          <w:color w:val="auto"/>
          <w:sz w:val="28"/>
          <w:szCs w:val="28"/>
          <w:lang w:val="uk-UA"/>
        </w:rPr>
        <w:t xml:space="preserve">Фізичний аспект стану здоров’я людини найбільш повно характеризується поняттям «фізичний стан», тому, на наш погляд, доцільно використовувати саме цей термін, </w:t>
      </w:r>
      <w:r w:rsidR="0018522D" w:rsidRPr="008D751A">
        <w:rPr>
          <w:color w:val="auto"/>
          <w:sz w:val="28"/>
          <w:szCs w:val="28"/>
          <w:lang w:val="uk-UA"/>
        </w:rPr>
        <w:lastRenderedPageBreak/>
        <w:t>оцінюючи фізичну сторону здоров’я людини. Фізичний стан розглядається як сукупність взаємопов’язаних ознак: фізичн</w:t>
      </w:r>
      <w:r w:rsidR="00E536EB" w:rsidRPr="008D751A">
        <w:rPr>
          <w:color w:val="auto"/>
          <w:sz w:val="28"/>
          <w:szCs w:val="28"/>
          <w:lang w:val="uk-UA"/>
        </w:rPr>
        <w:t>ої</w:t>
      </w:r>
      <w:r w:rsidR="0018522D" w:rsidRPr="008D751A">
        <w:rPr>
          <w:color w:val="auto"/>
          <w:sz w:val="28"/>
          <w:szCs w:val="28"/>
          <w:lang w:val="uk-UA"/>
        </w:rPr>
        <w:t xml:space="preserve"> підготовлен</w:t>
      </w:r>
      <w:r w:rsidR="00E536EB" w:rsidRPr="008D751A">
        <w:rPr>
          <w:color w:val="auto"/>
          <w:sz w:val="28"/>
          <w:szCs w:val="28"/>
          <w:lang w:val="uk-UA"/>
        </w:rPr>
        <w:t>о</w:t>
      </w:r>
      <w:r w:rsidR="0018522D" w:rsidRPr="008D751A">
        <w:rPr>
          <w:color w:val="auto"/>
          <w:sz w:val="28"/>
          <w:szCs w:val="28"/>
          <w:lang w:val="uk-UA"/>
        </w:rPr>
        <w:t>ст</w:t>
      </w:r>
      <w:r w:rsidR="00E536EB" w:rsidRPr="008D751A">
        <w:rPr>
          <w:color w:val="auto"/>
          <w:sz w:val="28"/>
          <w:szCs w:val="28"/>
          <w:lang w:val="uk-UA"/>
        </w:rPr>
        <w:t>і</w:t>
      </w:r>
      <w:r w:rsidR="0018522D" w:rsidRPr="008D751A">
        <w:rPr>
          <w:color w:val="auto"/>
          <w:sz w:val="28"/>
          <w:szCs w:val="28"/>
          <w:lang w:val="uk-UA"/>
        </w:rPr>
        <w:t xml:space="preserve">, </w:t>
      </w:r>
      <w:r w:rsidR="00E536EB" w:rsidRPr="008D751A">
        <w:rPr>
          <w:color w:val="auto"/>
          <w:sz w:val="28"/>
          <w:szCs w:val="28"/>
          <w:lang w:val="uk-UA"/>
        </w:rPr>
        <w:t xml:space="preserve">фізичного розвитку, </w:t>
      </w:r>
      <w:r w:rsidR="0018522D" w:rsidRPr="008D751A">
        <w:rPr>
          <w:color w:val="auto"/>
          <w:sz w:val="28"/>
          <w:szCs w:val="28"/>
          <w:lang w:val="uk-UA"/>
        </w:rPr>
        <w:t>фізичн</w:t>
      </w:r>
      <w:r w:rsidR="00E536EB" w:rsidRPr="008D751A">
        <w:rPr>
          <w:color w:val="auto"/>
          <w:sz w:val="28"/>
          <w:szCs w:val="28"/>
          <w:lang w:val="uk-UA"/>
        </w:rPr>
        <w:t>ої</w:t>
      </w:r>
      <w:r w:rsidR="0018522D" w:rsidRPr="008D751A">
        <w:rPr>
          <w:color w:val="auto"/>
          <w:sz w:val="28"/>
          <w:szCs w:val="28"/>
          <w:lang w:val="uk-UA"/>
        </w:rPr>
        <w:t xml:space="preserve"> працездатн</w:t>
      </w:r>
      <w:r w:rsidR="00E536EB" w:rsidRPr="008D751A">
        <w:rPr>
          <w:color w:val="auto"/>
          <w:sz w:val="28"/>
          <w:szCs w:val="28"/>
          <w:lang w:val="uk-UA"/>
        </w:rPr>
        <w:t>о</w:t>
      </w:r>
      <w:r w:rsidR="0018522D" w:rsidRPr="008D751A">
        <w:rPr>
          <w:color w:val="auto"/>
          <w:sz w:val="28"/>
          <w:szCs w:val="28"/>
          <w:lang w:val="uk-UA"/>
        </w:rPr>
        <w:t>ст</w:t>
      </w:r>
      <w:r w:rsidR="00E536EB" w:rsidRPr="008D751A">
        <w:rPr>
          <w:color w:val="auto"/>
          <w:sz w:val="28"/>
          <w:szCs w:val="28"/>
          <w:lang w:val="uk-UA"/>
        </w:rPr>
        <w:t>і</w:t>
      </w:r>
      <w:r w:rsidR="0018522D" w:rsidRPr="008D751A">
        <w:rPr>
          <w:color w:val="auto"/>
          <w:sz w:val="28"/>
          <w:szCs w:val="28"/>
          <w:lang w:val="uk-UA"/>
        </w:rPr>
        <w:t xml:space="preserve"> </w:t>
      </w:r>
      <w:r w:rsidR="007735DE" w:rsidRPr="008D751A">
        <w:rPr>
          <w:color w:val="auto"/>
          <w:sz w:val="28"/>
          <w:szCs w:val="28"/>
          <w:lang w:val="uk-UA"/>
        </w:rPr>
        <w:t>тощо</w:t>
      </w:r>
      <w:r w:rsidR="0018522D" w:rsidRPr="008D751A">
        <w:rPr>
          <w:color w:val="auto"/>
          <w:sz w:val="28"/>
          <w:szCs w:val="28"/>
          <w:lang w:val="uk-UA"/>
        </w:rPr>
        <w:t>.</w:t>
      </w:r>
    </w:p>
    <w:p w:rsidR="00E536EB" w:rsidRPr="008D751A" w:rsidRDefault="00E536EB" w:rsidP="000D25A4">
      <w:pPr>
        <w:pStyle w:val="a6"/>
        <w:shd w:val="clear" w:color="auto" w:fill="FFFFFF"/>
        <w:spacing w:line="360" w:lineRule="auto"/>
        <w:ind w:left="0" w:right="154" w:firstLine="698"/>
        <w:jc w:val="both"/>
        <w:rPr>
          <w:color w:val="auto"/>
          <w:sz w:val="28"/>
          <w:szCs w:val="28"/>
          <w:lang w:val="uk-UA"/>
        </w:rPr>
      </w:pPr>
      <w:r w:rsidRPr="008D751A">
        <w:rPr>
          <w:b/>
          <w:color w:val="auto"/>
          <w:sz w:val="28"/>
          <w:szCs w:val="28"/>
          <w:lang w:val="uk-UA"/>
        </w:rPr>
        <w:t>Методи оцінки фізичної підготовленості.</w:t>
      </w:r>
      <w:r w:rsidRPr="008D751A">
        <w:rPr>
          <w:color w:val="auto"/>
          <w:sz w:val="28"/>
          <w:szCs w:val="28"/>
          <w:lang w:val="uk-UA"/>
        </w:rPr>
        <w:t xml:space="preserve"> Загальна структура тестування фізичної підготовленості </w:t>
      </w:r>
      <w:r w:rsidR="00E30309" w:rsidRPr="008D751A">
        <w:rPr>
          <w:color w:val="auto"/>
          <w:sz w:val="28"/>
          <w:szCs w:val="28"/>
          <w:lang w:val="uk-UA"/>
        </w:rPr>
        <w:t xml:space="preserve">осіб </w:t>
      </w:r>
      <w:r w:rsidR="00395ABF" w:rsidRPr="007F7F30">
        <w:rPr>
          <w:sz w:val="28"/>
          <w:szCs w:val="28"/>
          <w:lang w:val="uk-UA"/>
        </w:rPr>
        <w:t xml:space="preserve">другого зрілого та </w:t>
      </w:r>
      <w:r w:rsidR="00E30309" w:rsidRPr="008D751A">
        <w:rPr>
          <w:color w:val="auto"/>
          <w:sz w:val="28"/>
          <w:szCs w:val="28"/>
          <w:lang w:val="uk-UA"/>
        </w:rPr>
        <w:t>похилого віку</w:t>
      </w:r>
      <w:r w:rsidRPr="008D751A">
        <w:rPr>
          <w:color w:val="auto"/>
          <w:sz w:val="28"/>
          <w:szCs w:val="28"/>
          <w:lang w:val="uk-UA"/>
        </w:rPr>
        <w:t xml:space="preserve"> включала у себе: </w:t>
      </w:r>
      <w:r w:rsidR="000D25A4" w:rsidRPr="008D751A">
        <w:rPr>
          <w:color w:val="auto"/>
          <w:sz w:val="28"/>
          <w:szCs w:val="28"/>
          <w:lang w:val="uk-UA"/>
        </w:rPr>
        <w:t>12-хвилинний біг (ходьбу), м;</w:t>
      </w:r>
      <w:r w:rsidRPr="008D751A">
        <w:rPr>
          <w:color w:val="auto"/>
          <w:sz w:val="28"/>
          <w:szCs w:val="28"/>
          <w:lang w:val="uk-UA"/>
        </w:rPr>
        <w:t xml:space="preserve"> </w:t>
      </w:r>
      <w:r w:rsidR="000D25A4" w:rsidRPr="008D751A">
        <w:rPr>
          <w:color w:val="auto"/>
          <w:sz w:val="28"/>
          <w:szCs w:val="28"/>
          <w:lang w:val="uk-UA"/>
        </w:rPr>
        <w:t>згинання і розгинання рук в упорі лежачи із зігнутими колінами, разів;</w:t>
      </w:r>
      <w:r w:rsidRPr="008D751A">
        <w:rPr>
          <w:color w:val="auto"/>
          <w:sz w:val="28"/>
          <w:szCs w:val="28"/>
          <w:lang w:val="uk-UA"/>
        </w:rPr>
        <w:t xml:space="preserve"> </w:t>
      </w:r>
      <w:r w:rsidR="000D25A4" w:rsidRPr="008D751A">
        <w:rPr>
          <w:color w:val="auto"/>
          <w:sz w:val="28"/>
          <w:szCs w:val="28"/>
          <w:lang w:val="uk-UA"/>
        </w:rPr>
        <w:t>нахил тулуба вперед з положення сидячи, см [</w:t>
      </w:r>
      <w:r w:rsidR="00C517E9" w:rsidRPr="008D751A">
        <w:rPr>
          <w:color w:val="auto"/>
          <w:sz w:val="28"/>
          <w:szCs w:val="28"/>
          <w:lang w:val="uk-UA"/>
        </w:rPr>
        <w:t>44</w:t>
      </w:r>
      <w:r w:rsidR="000D25A4" w:rsidRPr="008D751A">
        <w:rPr>
          <w:color w:val="auto"/>
          <w:sz w:val="28"/>
          <w:szCs w:val="28"/>
          <w:lang w:val="uk-UA"/>
        </w:rPr>
        <w:t>]</w:t>
      </w:r>
      <w:r w:rsidRPr="008D751A">
        <w:rPr>
          <w:color w:val="auto"/>
          <w:sz w:val="28"/>
          <w:szCs w:val="28"/>
          <w:lang w:val="uk-UA"/>
        </w:rPr>
        <w:t>.</w:t>
      </w:r>
    </w:p>
    <w:p w:rsidR="00E536EB" w:rsidRPr="008D751A" w:rsidRDefault="00E536EB" w:rsidP="00E536EB">
      <w:pPr>
        <w:spacing w:line="360" w:lineRule="auto"/>
        <w:ind w:firstLine="567"/>
        <w:jc w:val="both"/>
        <w:rPr>
          <w:sz w:val="28"/>
          <w:szCs w:val="28"/>
          <w:highlight w:val="yellow"/>
          <w:lang w:val="uk-UA"/>
        </w:rPr>
      </w:pPr>
      <w:r w:rsidRPr="008D751A">
        <w:rPr>
          <w:b/>
          <w:sz w:val="28"/>
          <w:szCs w:val="28"/>
          <w:lang w:val="uk-UA"/>
        </w:rPr>
        <w:t>Методи оцінки фізичного розвитку і фізичної працездатності.</w:t>
      </w:r>
      <w:r w:rsidRPr="008D751A">
        <w:rPr>
          <w:sz w:val="28"/>
          <w:szCs w:val="28"/>
          <w:lang w:val="uk-UA"/>
        </w:rPr>
        <w:t xml:space="preserve"> Оцінювання фізичного розвитку </w:t>
      </w:r>
      <w:r w:rsidR="002C6621" w:rsidRPr="008D751A">
        <w:rPr>
          <w:sz w:val="28"/>
          <w:szCs w:val="28"/>
          <w:lang w:val="uk-UA"/>
        </w:rPr>
        <w:t xml:space="preserve">осіб </w:t>
      </w:r>
      <w:r w:rsidR="00395ABF" w:rsidRPr="007F7F30">
        <w:rPr>
          <w:sz w:val="28"/>
          <w:szCs w:val="28"/>
          <w:lang w:val="uk-UA"/>
        </w:rPr>
        <w:t xml:space="preserve">другого зрілого та </w:t>
      </w:r>
      <w:r w:rsidR="002C6621" w:rsidRPr="008D751A">
        <w:rPr>
          <w:sz w:val="28"/>
          <w:szCs w:val="28"/>
          <w:lang w:val="uk-UA"/>
        </w:rPr>
        <w:t>похилого віку</w:t>
      </w:r>
      <w:r w:rsidRPr="008D751A">
        <w:rPr>
          <w:sz w:val="28"/>
          <w:szCs w:val="28"/>
          <w:lang w:val="uk-UA"/>
        </w:rPr>
        <w:t xml:space="preserve"> здійснювалось за показниками довжини та маси тіла, життєвої ємності легень.</w:t>
      </w:r>
    </w:p>
    <w:p w:rsidR="00E536EB" w:rsidRPr="008D751A" w:rsidRDefault="00E536EB" w:rsidP="00E536EB">
      <w:pPr>
        <w:spacing w:line="360" w:lineRule="auto"/>
        <w:ind w:firstLine="567"/>
        <w:jc w:val="both"/>
        <w:rPr>
          <w:sz w:val="28"/>
          <w:szCs w:val="28"/>
          <w:lang w:val="uk-UA"/>
        </w:rPr>
      </w:pPr>
      <w:r w:rsidRPr="008D751A">
        <w:rPr>
          <w:sz w:val="28"/>
          <w:szCs w:val="28"/>
          <w:lang w:val="uk-UA"/>
        </w:rPr>
        <w:t xml:space="preserve">Фізична працездатність, під якою розуміють здатність </w:t>
      </w:r>
      <w:r w:rsidR="002C6621" w:rsidRPr="008D751A">
        <w:rPr>
          <w:sz w:val="28"/>
          <w:szCs w:val="28"/>
          <w:lang w:val="uk-UA"/>
        </w:rPr>
        <w:t>люд</w:t>
      </w:r>
      <w:r w:rsidRPr="008D751A">
        <w:rPr>
          <w:sz w:val="28"/>
          <w:szCs w:val="28"/>
          <w:lang w:val="uk-UA"/>
        </w:rPr>
        <w:t xml:space="preserve">ини виконувати певний обсяг роботи з високою інтенсивністю на фоні достатнього забезпечення організму киснем, визначалась за результатами модифікованого гарвардського степ-тесту. Гарвардський степ-тест є інтегральним показником і широко використовується для оцінювання функціональних можливостей організму </w:t>
      </w:r>
      <w:r w:rsidR="002C6621" w:rsidRPr="008D751A">
        <w:rPr>
          <w:sz w:val="28"/>
          <w:szCs w:val="28"/>
          <w:lang w:val="uk-UA"/>
        </w:rPr>
        <w:t>люд</w:t>
      </w:r>
      <w:r w:rsidRPr="008D751A">
        <w:rPr>
          <w:sz w:val="28"/>
          <w:szCs w:val="28"/>
          <w:lang w:val="uk-UA"/>
        </w:rPr>
        <w:t>ини. Індекс Гарвардського степ-тесту визначали за формулою:</w:t>
      </w:r>
    </w:p>
    <w:p w:rsidR="00E536EB" w:rsidRPr="008D751A" w:rsidRDefault="00E536EB" w:rsidP="00E536EB">
      <w:pPr>
        <w:spacing w:line="360" w:lineRule="auto"/>
        <w:ind w:firstLine="567"/>
        <w:jc w:val="both"/>
        <w:rPr>
          <w:sz w:val="28"/>
          <w:szCs w:val="28"/>
          <w:lang w:val="uk-UA"/>
        </w:rPr>
      </w:pPr>
      <w:r w:rsidRPr="008D751A">
        <w:rPr>
          <w:position w:val="-32"/>
          <w:sz w:val="28"/>
          <w:szCs w:val="28"/>
          <w:lang w:val="uk-UA"/>
        </w:rPr>
        <w:object w:dxaOrig="27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5.7pt" o:ole="">
            <v:imagedata r:id="rId10" o:title=""/>
          </v:shape>
          <o:OLEObject Type="Embed" ProgID="Equation.3" ShapeID="_x0000_i1025" DrawAspect="Content" ObjectID="_1686566013" r:id="rId11"/>
        </w:object>
      </w:r>
      <w:r w:rsidRPr="008D751A">
        <w:rPr>
          <w:szCs w:val="28"/>
          <w:lang w:val="uk-UA"/>
        </w:rPr>
        <w:t>,</w:t>
      </w:r>
      <w:r w:rsidRPr="008D751A">
        <w:rPr>
          <w:szCs w:val="28"/>
          <w:lang w:val="uk-UA"/>
        </w:rPr>
        <w:tab/>
      </w:r>
      <w:r w:rsidRPr="008D751A">
        <w:rPr>
          <w:szCs w:val="28"/>
          <w:lang w:val="uk-UA"/>
        </w:rPr>
        <w:tab/>
      </w:r>
      <w:r w:rsidRPr="008D751A">
        <w:rPr>
          <w:szCs w:val="28"/>
          <w:lang w:val="uk-UA"/>
        </w:rPr>
        <w:tab/>
      </w:r>
      <w:r w:rsidRPr="008D751A">
        <w:rPr>
          <w:szCs w:val="28"/>
          <w:lang w:val="uk-UA"/>
        </w:rPr>
        <w:tab/>
      </w:r>
      <w:r w:rsidRPr="008D751A">
        <w:rPr>
          <w:szCs w:val="28"/>
          <w:lang w:val="uk-UA"/>
        </w:rPr>
        <w:tab/>
      </w:r>
      <w:r w:rsidRPr="008D751A">
        <w:rPr>
          <w:szCs w:val="28"/>
          <w:lang w:val="uk-UA"/>
        </w:rPr>
        <w:tab/>
      </w:r>
      <w:r w:rsidRPr="008D751A">
        <w:rPr>
          <w:szCs w:val="28"/>
          <w:lang w:val="uk-UA"/>
        </w:rPr>
        <w:tab/>
      </w:r>
      <w:r w:rsidR="002C6621" w:rsidRPr="008D751A">
        <w:rPr>
          <w:sz w:val="28"/>
          <w:szCs w:val="28"/>
          <w:lang w:val="uk-UA"/>
        </w:rPr>
        <w:t>(2.1)</w:t>
      </w:r>
      <w:r w:rsidR="00CE484C" w:rsidRPr="008D751A">
        <w:rPr>
          <w:sz w:val="28"/>
          <w:szCs w:val="28"/>
          <w:lang w:val="uk-UA"/>
        </w:rPr>
        <w:t>,</w:t>
      </w:r>
    </w:p>
    <w:p w:rsidR="00E536EB" w:rsidRPr="008D751A" w:rsidRDefault="00E536EB" w:rsidP="00E536EB">
      <w:pPr>
        <w:spacing w:line="360" w:lineRule="auto"/>
        <w:jc w:val="both"/>
        <w:rPr>
          <w:sz w:val="28"/>
          <w:szCs w:val="28"/>
          <w:lang w:val="uk-UA"/>
        </w:rPr>
      </w:pPr>
      <w:r w:rsidRPr="008D751A">
        <w:rPr>
          <w:sz w:val="28"/>
          <w:szCs w:val="28"/>
          <w:lang w:val="uk-UA"/>
        </w:rPr>
        <w:t>де Т – фактичний час виконання фізичного навантаження у секундах; F</w:t>
      </w:r>
      <w:r w:rsidRPr="008D751A">
        <w:rPr>
          <w:sz w:val="28"/>
          <w:szCs w:val="28"/>
          <w:vertAlign w:val="subscript"/>
          <w:lang w:val="uk-UA"/>
        </w:rPr>
        <w:t>1</w:t>
      </w:r>
      <w:r w:rsidRPr="008D751A">
        <w:rPr>
          <w:sz w:val="28"/>
          <w:szCs w:val="28"/>
          <w:lang w:val="uk-UA"/>
        </w:rPr>
        <w:t>, F</w:t>
      </w:r>
      <w:r w:rsidRPr="008D751A">
        <w:rPr>
          <w:sz w:val="28"/>
          <w:szCs w:val="28"/>
          <w:vertAlign w:val="subscript"/>
          <w:lang w:val="uk-UA"/>
        </w:rPr>
        <w:t>2</w:t>
      </w:r>
      <w:r w:rsidRPr="008D751A">
        <w:rPr>
          <w:sz w:val="28"/>
          <w:szCs w:val="28"/>
          <w:lang w:val="uk-UA"/>
        </w:rPr>
        <w:t>, F</w:t>
      </w:r>
      <w:r w:rsidRPr="008D751A">
        <w:rPr>
          <w:sz w:val="28"/>
          <w:szCs w:val="28"/>
          <w:vertAlign w:val="subscript"/>
          <w:lang w:val="uk-UA"/>
        </w:rPr>
        <w:t>3</w:t>
      </w:r>
      <w:r w:rsidRPr="008D751A">
        <w:rPr>
          <w:sz w:val="28"/>
          <w:szCs w:val="28"/>
          <w:lang w:val="uk-UA"/>
        </w:rPr>
        <w:t xml:space="preserve"> – сума пульсу за кожні 30 с (починаючи з 2 хв) відновлювального періоду; 100 – величина, необхідна для вираження ІГСТ у цілих числах; 2 – коефіцієнт для переведення суми пульсу за 30-секундні проміжки у число серцебиття за 1 хв. Тест виконувався протягом 2 хв, висота сходинки варіювалась від </w:t>
      </w:r>
      <w:r w:rsidR="00645CD6" w:rsidRPr="008D751A">
        <w:rPr>
          <w:sz w:val="28"/>
          <w:szCs w:val="28"/>
          <w:lang w:val="uk-UA"/>
        </w:rPr>
        <w:t>1</w:t>
      </w:r>
      <w:r w:rsidRPr="008D751A">
        <w:rPr>
          <w:sz w:val="28"/>
          <w:szCs w:val="28"/>
          <w:lang w:val="uk-UA"/>
        </w:rPr>
        <w:t xml:space="preserve">5 до </w:t>
      </w:r>
      <w:r w:rsidR="00645CD6" w:rsidRPr="008D751A">
        <w:rPr>
          <w:sz w:val="28"/>
          <w:szCs w:val="28"/>
          <w:lang w:val="uk-UA"/>
        </w:rPr>
        <w:t>2</w:t>
      </w:r>
      <w:r w:rsidRPr="008D751A">
        <w:rPr>
          <w:sz w:val="28"/>
          <w:szCs w:val="28"/>
          <w:lang w:val="uk-UA"/>
        </w:rPr>
        <w:t xml:space="preserve">5 см </w:t>
      </w:r>
      <w:r w:rsidR="00645CD6" w:rsidRPr="008D751A">
        <w:rPr>
          <w:sz w:val="28"/>
          <w:szCs w:val="28"/>
          <w:lang w:val="uk-UA"/>
        </w:rPr>
        <w:t>(</w:t>
      </w:r>
      <w:r w:rsidRPr="008D751A">
        <w:rPr>
          <w:sz w:val="28"/>
          <w:szCs w:val="28"/>
          <w:lang w:val="uk-UA"/>
        </w:rPr>
        <w:t>залежно від довжини тіла досліджуваних</w:t>
      </w:r>
      <w:r w:rsidR="00645CD6" w:rsidRPr="008D751A">
        <w:rPr>
          <w:sz w:val="28"/>
          <w:szCs w:val="28"/>
          <w:lang w:val="uk-UA"/>
        </w:rPr>
        <w:t xml:space="preserve"> і фізичної підготовленості)</w:t>
      </w:r>
      <w:r w:rsidRPr="008D751A">
        <w:rPr>
          <w:sz w:val="28"/>
          <w:szCs w:val="28"/>
          <w:lang w:val="uk-UA"/>
        </w:rPr>
        <w:t>.</w:t>
      </w:r>
    </w:p>
    <w:p w:rsidR="00E536EB" w:rsidRPr="008D751A" w:rsidRDefault="00E536EB" w:rsidP="00E536EB">
      <w:pPr>
        <w:pStyle w:val="af0"/>
        <w:spacing w:after="0" w:line="360" w:lineRule="auto"/>
        <w:ind w:firstLine="709"/>
        <w:jc w:val="both"/>
      </w:pPr>
      <w:r w:rsidRPr="008D751A">
        <w:t>Оцінка результатів Гарвардського степ-тесту проводилась відповідно до таблиці 2.</w:t>
      </w:r>
      <w:r w:rsidR="002C6621" w:rsidRPr="008D751A">
        <w:t>1</w:t>
      </w:r>
      <w:r w:rsidRPr="008D751A">
        <w:t>.</w:t>
      </w:r>
    </w:p>
    <w:p w:rsidR="00606EAF" w:rsidRDefault="00606EAF" w:rsidP="00E536EB">
      <w:pPr>
        <w:spacing w:before="1"/>
        <w:jc w:val="right"/>
        <w:rPr>
          <w:i/>
          <w:sz w:val="28"/>
          <w:szCs w:val="28"/>
          <w:lang w:val="uk-UA"/>
        </w:rPr>
      </w:pPr>
    </w:p>
    <w:p w:rsidR="00E536EB" w:rsidRPr="008D751A" w:rsidRDefault="00E536EB" w:rsidP="00E536EB">
      <w:pPr>
        <w:spacing w:before="1"/>
        <w:jc w:val="right"/>
        <w:rPr>
          <w:i/>
          <w:sz w:val="28"/>
          <w:szCs w:val="28"/>
          <w:lang w:val="uk-UA"/>
        </w:rPr>
      </w:pPr>
      <w:r w:rsidRPr="008D751A">
        <w:rPr>
          <w:i/>
          <w:sz w:val="28"/>
          <w:szCs w:val="28"/>
          <w:lang w:val="uk-UA"/>
        </w:rPr>
        <w:lastRenderedPageBreak/>
        <w:t>Таблиця 2.</w:t>
      </w:r>
      <w:r w:rsidR="002C6621" w:rsidRPr="008D751A">
        <w:rPr>
          <w:i/>
          <w:sz w:val="28"/>
          <w:szCs w:val="28"/>
          <w:lang w:val="uk-UA"/>
        </w:rPr>
        <w:t>1</w:t>
      </w:r>
    </w:p>
    <w:p w:rsidR="00E536EB" w:rsidRPr="008D751A" w:rsidRDefault="00E536EB" w:rsidP="00E536EB">
      <w:pPr>
        <w:pStyle w:val="210"/>
        <w:spacing w:before="134"/>
        <w:ind w:left="0"/>
        <w:jc w:val="center"/>
        <w:rPr>
          <w:i w:val="0"/>
          <w:lang w:val="uk-UA"/>
        </w:rPr>
      </w:pPr>
      <w:r w:rsidRPr="008D751A">
        <w:rPr>
          <w:i w:val="0"/>
          <w:lang w:val="uk-UA"/>
        </w:rPr>
        <w:t>Оцінка результатів Гарвардського степ-тесту, ум. од. [</w:t>
      </w:r>
      <w:r w:rsidR="00A041B5" w:rsidRPr="008D751A">
        <w:rPr>
          <w:i w:val="0"/>
          <w:lang w:val="uk-UA"/>
        </w:rPr>
        <w:t>9</w:t>
      </w:r>
      <w:r w:rsidRPr="008D751A">
        <w:rPr>
          <w:i w:val="0"/>
          <w:lang w:val="uk-UA"/>
        </w:rPr>
        <w:t>]</w:t>
      </w:r>
    </w:p>
    <w:p w:rsidR="00E536EB" w:rsidRPr="008D751A" w:rsidRDefault="00E536EB" w:rsidP="00E536EB">
      <w:pPr>
        <w:pStyle w:val="af0"/>
        <w:spacing w:before="9"/>
        <w:rPr>
          <w:b/>
          <w:sz w:val="11"/>
        </w:rPr>
      </w:pPr>
    </w:p>
    <w:tbl>
      <w:tblPr>
        <w:tblStyle w:val="TableNormal"/>
        <w:tblW w:w="9154" w:type="dxa"/>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
        <w:gridCol w:w="4820"/>
        <w:gridCol w:w="3725"/>
      </w:tblGrid>
      <w:tr w:rsidR="00E536EB" w:rsidRPr="008D751A" w:rsidTr="00E94623">
        <w:trPr>
          <w:trHeight w:val="354"/>
          <w:jc w:val="center"/>
        </w:trPr>
        <w:tc>
          <w:tcPr>
            <w:tcW w:w="609" w:type="dxa"/>
          </w:tcPr>
          <w:p w:rsidR="00E536EB" w:rsidRPr="008D751A" w:rsidRDefault="00E536EB" w:rsidP="00E94623">
            <w:pPr>
              <w:pStyle w:val="TableParagraph"/>
              <w:tabs>
                <w:tab w:val="left" w:pos="0"/>
              </w:tabs>
              <w:spacing w:line="276" w:lineRule="auto"/>
              <w:rPr>
                <w:rFonts w:ascii="Times New Roman" w:hAnsi="Times New Roman"/>
                <w:sz w:val="28"/>
                <w:lang w:val="uk-UA"/>
              </w:rPr>
            </w:pPr>
            <w:r w:rsidRPr="008D751A">
              <w:rPr>
                <w:rFonts w:ascii="Times New Roman" w:hAnsi="Times New Roman"/>
                <w:sz w:val="28"/>
                <w:lang w:val="uk-UA"/>
              </w:rPr>
              <w:t>№ з/п</w:t>
            </w:r>
          </w:p>
        </w:tc>
        <w:tc>
          <w:tcPr>
            <w:tcW w:w="4820" w:type="dxa"/>
          </w:tcPr>
          <w:p w:rsidR="00E536EB" w:rsidRPr="008D751A" w:rsidRDefault="00E536EB" w:rsidP="00E94623">
            <w:pPr>
              <w:pStyle w:val="TableParagraph"/>
              <w:tabs>
                <w:tab w:val="left" w:pos="0"/>
              </w:tabs>
              <w:spacing w:line="276" w:lineRule="auto"/>
              <w:ind w:left="110"/>
              <w:rPr>
                <w:rFonts w:ascii="Times New Roman" w:hAnsi="Times New Roman"/>
                <w:sz w:val="28"/>
                <w:lang w:val="uk-UA"/>
              </w:rPr>
            </w:pPr>
            <w:r w:rsidRPr="008D751A">
              <w:rPr>
                <w:rFonts w:ascii="Times New Roman" w:hAnsi="Times New Roman"/>
                <w:sz w:val="28"/>
                <w:lang w:val="uk-UA"/>
              </w:rPr>
              <w:t>Рівень фізичної працездатності</w:t>
            </w:r>
          </w:p>
        </w:tc>
        <w:tc>
          <w:tcPr>
            <w:tcW w:w="3725" w:type="dxa"/>
          </w:tcPr>
          <w:p w:rsidR="00E536EB" w:rsidRPr="008D751A" w:rsidRDefault="00E536EB" w:rsidP="00E94623">
            <w:pPr>
              <w:pStyle w:val="TableParagraph"/>
              <w:tabs>
                <w:tab w:val="left" w:pos="0"/>
              </w:tabs>
              <w:spacing w:line="276" w:lineRule="auto"/>
              <w:rPr>
                <w:rFonts w:ascii="Times New Roman" w:hAnsi="Times New Roman"/>
                <w:sz w:val="28"/>
                <w:lang w:val="uk-UA"/>
              </w:rPr>
            </w:pPr>
            <w:r w:rsidRPr="008D751A">
              <w:rPr>
                <w:rFonts w:ascii="Times New Roman" w:hAnsi="Times New Roman"/>
                <w:sz w:val="28"/>
                <w:lang w:val="uk-UA"/>
              </w:rPr>
              <w:t>Значення</w:t>
            </w:r>
          </w:p>
        </w:tc>
      </w:tr>
      <w:tr w:rsidR="00E536EB" w:rsidRPr="008D751A" w:rsidTr="00E94623">
        <w:trPr>
          <w:trHeight w:val="118"/>
          <w:jc w:val="center"/>
        </w:trPr>
        <w:tc>
          <w:tcPr>
            <w:tcW w:w="609" w:type="dxa"/>
          </w:tcPr>
          <w:p w:rsidR="00E536EB" w:rsidRPr="008D751A" w:rsidRDefault="00E536EB" w:rsidP="00E94623">
            <w:pPr>
              <w:pStyle w:val="TableParagraph"/>
              <w:tabs>
                <w:tab w:val="left" w:pos="0"/>
                <w:tab w:val="left" w:pos="380"/>
                <w:tab w:val="right" w:pos="474"/>
              </w:tabs>
              <w:spacing w:line="276" w:lineRule="auto"/>
              <w:rPr>
                <w:rFonts w:ascii="Times New Roman" w:hAnsi="Times New Roman"/>
                <w:sz w:val="28"/>
                <w:lang w:val="uk-UA"/>
              </w:rPr>
            </w:pPr>
            <w:r w:rsidRPr="008D751A">
              <w:rPr>
                <w:rFonts w:ascii="Times New Roman" w:hAnsi="Times New Roman"/>
                <w:sz w:val="28"/>
                <w:lang w:val="uk-UA"/>
              </w:rPr>
              <w:t>1</w:t>
            </w:r>
          </w:p>
        </w:tc>
        <w:tc>
          <w:tcPr>
            <w:tcW w:w="4820" w:type="dxa"/>
          </w:tcPr>
          <w:p w:rsidR="00E536EB" w:rsidRPr="008D751A" w:rsidRDefault="00E536EB" w:rsidP="00E94623">
            <w:pPr>
              <w:pStyle w:val="TableParagraph"/>
              <w:tabs>
                <w:tab w:val="left" w:pos="0"/>
              </w:tabs>
              <w:spacing w:line="276" w:lineRule="auto"/>
              <w:ind w:left="110"/>
              <w:jc w:val="left"/>
              <w:rPr>
                <w:rFonts w:ascii="Times New Roman" w:hAnsi="Times New Roman"/>
                <w:sz w:val="28"/>
                <w:lang w:val="uk-UA"/>
              </w:rPr>
            </w:pPr>
            <w:r w:rsidRPr="008D751A">
              <w:rPr>
                <w:rFonts w:ascii="Times New Roman" w:hAnsi="Times New Roman"/>
                <w:sz w:val="28"/>
                <w:lang w:val="uk-UA"/>
              </w:rPr>
              <w:t>Низький</w:t>
            </w:r>
          </w:p>
        </w:tc>
        <w:tc>
          <w:tcPr>
            <w:tcW w:w="3725" w:type="dxa"/>
          </w:tcPr>
          <w:p w:rsidR="00E536EB" w:rsidRPr="008D751A" w:rsidRDefault="00FE1F38" w:rsidP="00E94623">
            <w:pPr>
              <w:pStyle w:val="TableParagraph"/>
              <w:tabs>
                <w:tab w:val="left" w:pos="0"/>
              </w:tabs>
              <w:spacing w:line="276" w:lineRule="auto"/>
              <w:rPr>
                <w:rFonts w:ascii="Times New Roman" w:hAnsi="Times New Roman"/>
                <w:sz w:val="28"/>
                <w:lang w:val="uk-UA"/>
              </w:rPr>
            </w:pPr>
            <w:r w:rsidRPr="008D751A">
              <w:rPr>
                <w:rFonts w:ascii="Times New Roman" w:hAnsi="Times New Roman"/>
                <w:sz w:val="28"/>
                <w:lang w:val="uk-UA"/>
              </w:rPr>
              <w:t>&lt;</w:t>
            </w:r>
            <w:r w:rsidR="00E536EB" w:rsidRPr="008D751A">
              <w:rPr>
                <w:rFonts w:ascii="Times New Roman" w:hAnsi="Times New Roman"/>
                <w:sz w:val="28"/>
                <w:lang w:val="uk-UA"/>
              </w:rPr>
              <w:t>55</w:t>
            </w:r>
          </w:p>
        </w:tc>
      </w:tr>
      <w:tr w:rsidR="00E536EB" w:rsidRPr="008D751A" w:rsidTr="00E94623">
        <w:trPr>
          <w:trHeight w:val="228"/>
          <w:jc w:val="center"/>
        </w:trPr>
        <w:tc>
          <w:tcPr>
            <w:tcW w:w="609" w:type="dxa"/>
          </w:tcPr>
          <w:p w:rsidR="00E536EB" w:rsidRPr="008D751A" w:rsidRDefault="00E536EB" w:rsidP="00E94623">
            <w:pPr>
              <w:pStyle w:val="TableParagraph"/>
              <w:tabs>
                <w:tab w:val="left" w:pos="0"/>
              </w:tabs>
              <w:spacing w:line="276" w:lineRule="auto"/>
              <w:rPr>
                <w:rFonts w:ascii="Times New Roman" w:hAnsi="Times New Roman"/>
                <w:sz w:val="28"/>
                <w:lang w:val="uk-UA"/>
              </w:rPr>
            </w:pPr>
            <w:r w:rsidRPr="008D751A">
              <w:rPr>
                <w:rFonts w:ascii="Times New Roman" w:hAnsi="Times New Roman"/>
                <w:sz w:val="28"/>
                <w:lang w:val="uk-UA"/>
              </w:rPr>
              <w:t>2</w:t>
            </w:r>
          </w:p>
        </w:tc>
        <w:tc>
          <w:tcPr>
            <w:tcW w:w="4820" w:type="dxa"/>
          </w:tcPr>
          <w:p w:rsidR="00E536EB" w:rsidRPr="008D751A" w:rsidRDefault="00E536EB" w:rsidP="00E94623">
            <w:pPr>
              <w:pStyle w:val="TableParagraph"/>
              <w:tabs>
                <w:tab w:val="left" w:pos="0"/>
              </w:tabs>
              <w:spacing w:line="276" w:lineRule="auto"/>
              <w:ind w:left="110"/>
              <w:jc w:val="left"/>
              <w:rPr>
                <w:rFonts w:ascii="Times New Roman" w:hAnsi="Times New Roman"/>
                <w:sz w:val="28"/>
                <w:lang w:val="uk-UA"/>
              </w:rPr>
            </w:pPr>
            <w:r w:rsidRPr="008D751A">
              <w:rPr>
                <w:rFonts w:ascii="Times New Roman" w:hAnsi="Times New Roman"/>
                <w:sz w:val="28"/>
                <w:lang w:val="uk-UA"/>
              </w:rPr>
              <w:t>Нижче середнього</w:t>
            </w:r>
          </w:p>
        </w:tc>
        <w:tc>
          <w:tcPr>
            <w:tcW w:w="3725" w:type="dxa"/>
          </w:tcPr>
          <w:p w:rsidR="00E536EB" w:rsidRPr="008D751A" w:rsidRDefault="00E536EB" w:rsidP="00E94623">
            <w:pPr>
              <w:pStyle w:val="TableParagraph"/>
              <w:tabs>
                <w:tab w:val="left" w:pos="0"/>
              </w:tabs>
              <w:spacing w:line="276" w:lineRule="auto"/>
              <w:rPr>
                <w:rFonts w:ascii="Times New Roman" w:hAnsi="Times New Roman"/>
                <w:sz w:val="28"/>
                <w:lang w:val="uk-UA"/>
              </w:rPr>
            </w:pPr>
            <w:r w:rsidRPr="008D751A">
              <w:rPr>
                <w:rFonts w:ascii="Times New Roman" w:hAnsi="Times New Roman"/>
                <w:sz w:val="28"/>
                <w:lang w:val="uk-UA"/>
              </w:rPr>
              <w:t>56</w:t>
            </w:r>
            <w:r w:rsidRPr="008D751A">
              <w:rPr>
                <w:rFonts w:ascii="Times New Roman" w:hAnsi="Times New Roman"/>
                <w:sz w:val="28"/>
                <w:szCs w:val="28"/>
                <w:lang w:val="uk-UA"/>
              </w:rPr>
              <w:t>–</w:t>
            </w:r>
            <w:r w:rsidRPr="008D751A">
              <w:rPr>
                <w:rFonts w:ascii="Times New Roman" w:hAnsi="Times New Roman"/>
                <w:sz w:val="28"/>
                <w:lang w:val="uk-UA"/>
              </w:rPr>
              <w:t>64,9</w:t>
            </w:r>
          </w:p>
        </w:tc>
      </w:tr>
      <w:tr w:rsidR="00E536EB" w:rsidRPr="008D751A" w:rsidTr="00E94623">
        <w:trPr>
          <w:trHeight w:val="64"/>
          <w:jc w:val="center"/>
        </w:trPr>
        <w:tc>
          <w:tcPr>
            <w:tcW w:w="609" w:type="dxa"/>
          </w:tcPr>
          <w:p w:rsidR="00E536EB" w:rsidRPr="008D751A" w:rsidRDefault="00E536EB" w:rsidP="00E94623">
            <w:pPr>
              <w:pStyle w:val="TableParagraph"/>
              <w:tabs>
                <w:tab w:val="left" w:pos="0"/>
              </w:tabs>
              <w:spacing w:line="276" w:lineRule="auto"/>
              <w:rPr>
                <w:rFonts w:ascii="Times New Roman" w:hAnsi="Times New Roman"/>
                <w:sz w:val="28"/>
                <w:lang w:val="uk-UA"/>
              </w:rPr>
            </w:pPr>
            <w:r w:rsidRPr="008D751A">
              <w:rPr>
                <w:rFonts w:ascii="Times New Roman" w:hAnsi="Times New Roman"/>
                <w:sz w:val="28"/>
                <w:lang w:val="uk-UA"/>
              </w:rPr>
              <w:t>3</w:t>
            </w:r>
          </w:p>
        </w:tc>
        <w:tc>
          <w:tcPr>
            <w:tcW w:w="4820" w:type="dxa"/>
          </w:tcPr>
          <w:p w:rsidR="00E536EB" w:rsidRPr="008D751A" w:rsidRDefault="00E536EB" w:rsidP="00E94623">
            <w:pPr>
              <w:pStyle w:val="TableParagraph"/>
              <w:tabs>
                <w:tab w:val="left" w:pos="0"/>
              </w:tabs>
              <w:spacing w:line="276" w:lineRule="auto"/>
              <w:ind w:left="110"/>
              <w:jc w:val="left"/>
              <w:rPr>
                <w:rFonts w:ascii="Times New Roman" w:hAnsi="Times New Roman"/>
                <w:sz w:val="28"/>
                <w:lang w:val="uk-UA"/>
              </w:rPr>
            </w:pPr>
            <w:r w:rsidRPr="008D751A">
              <w:rPr>
                <w:rFonts w:ascii="Times New Roman" w:hAnsi="Times New Roman"/>
                <w:sz w:val="28"/>
                <w:lang w:val="uk-UA"/>
              </w:rPr>
              <w:t>Середній</w:t>
            </w:r>
          </w:p>
        </w:tc>
        <w:tc>
          <w:tcPr>
            <w:tcW w:w="3725" w:type="dxa"/>
          </w:tcPr>
          <w:p w:rsidR="00E536EB" w:rsidRPr="008D751A" w:rsidRDefault="00E536EB" w:rsidP="00E94623">
            <w:pPr>
              <w:pStyle w:val="TableParagraph"/>
              <w:tabs>
                <w:tab w:val="left" w:pos="0"/>
              </w:tabs>
              <w:spacing w:line="276" w:lineRule="auto"/>
              <w:rPr>
                <w:rFonts w:ascii="Times New Roman" w:hAnsi="Times New Roman"/>
                <w:sz w:val="28"/>
                <w:lang w:val="uk-UA"/>
              </w:rPr>
            </w:pPr>
            <w:r w:rsidRPr="008D751A">
              <w:rPr>
                <w:rFonts w:ascii="Times New Roman" w:hAnsi="Times New Roman"/>
                <w:sz w:val="28"/>
                <w:lang w:val="uk-UA"/>
              </w:rPr>
              <w:t>65</w:t>
            </w:r>
            <w:r w:rsidRPr="008D751A">
              <w:rPr>
                <w:rFonts w:ascii="Times New Roman" w:hAnsi="Times New Roman"/>
                <w:sz w:val="28"/>
                <w:szCs w:val="28"/>
                <w:lang w:val="uk-UA"/>
              </w:rPr>
              <w:t>–</w:t>
            </w:r>
            <w:r w:rsidRPr="008D751A">
              <w:rPr>
                <w:rFonts w:ascii="Times New Roman" w:hAnsi="Times New Roman"/>
                <w:sz w:val="28"/>
                <w:lang w:val="uk-UA"/>
              </w:rPr>
              <w:t>79,9</w:t>
            </w:r>
          </w:p>
        </w:tc>
      </w:tr>
      <w:tr w:rsidR="00E536EB" w:rsidRPr="008D751A" w:rsidTr="00E94623">
        <w:trPr>
          <w:trHeight w:val="321"/>
          <w:jc w:val="center"/>
        </w:trPr>
        <w:tc>
          <w:tcPr>
            <w:tcW w:w="609" w:type="dxa"/>
          </w:tcPr>
          <w:p w:rsidR="00E536EB" w:rsidRPr="008D751A" w:rsidRDefault="00E536EB" w:rsidP="00E94623">
            <w:pPr>
              <w:pStyle w:val="TableParagraph"/>
              <w:tabs>
                <w:tab w:val="left" w:pos="0"/>
              </w:tabs>
              <w:spacing w:line="276" w:lineRule="auto"/>
              <w:rPr>
                <w:rFonts w:ascii="Times New Roman" w:hAnsi="Times New Roman"/>
                <w:sz w:val="28"/>
                <w:lang w:val="uk-UA"/>
              </w:rPr>
            </w:pPr>
            <w:r w:rsidRPr="008D751A">
              <w:rPr>
                <w:rFonts w:ascii="Times New Roman" w:hAnsi="Times New Roman"/>
                <w:sz w:val="28"/>
                <w:lang w:val="uk-UA"/>
              </w:rPr>
              <w:t>4</w:t>
            </w:r>
          </w:p>
        </w:tc>
        <w:tc>
          <w:tcPr>
            <w:tcW w:w="4820" w:type="dxa"/>
          </w:tcPr>
          <w:p w:rsidR="00E536EB" w:rsidRPr="008D751A" w:rsidRDefault="00E536EB" w:rsidP="00E94623">
            <w:pPr>
              <w:pStyle w:val="TableParagraph"/>
              <w:tabs>
                <w:tab w:val="left" w:pos="0"/>
              </w:tabs>
              <w:spacing w:line="276" w:lineRule="auto"/>
              <w:ind w:left="110"/>
              <w:jc w:val="left"/>
              <w:rPr>
                <w:rFonts w:ascii="Times New Roman" w:hAnsi="Times New Roman"/>
                <w:sz w:val="28"/>
                <w:lang w:val="uk-UA"/>
              </w:rPr>
            </w:pPr>
            <w:r w:rsidRPr="008D751A">
              <w:rPr>
                <w:rFonts w:ascii="Times New Roman" w:hAnsi="Times New Roman"/>
                <w:sz w:val="28"/>
                <w:lang w:val="uk-UA"/>
              </w:rPr>
              <w:t>Вище середнього</w:t>
            </w:r>
          </w:p>
        </w:tc>
        <w:tc>
          <w:tcPr>
            <w:tcW w:w="3725" w:type="dxa"/>
          </w:tcPr>
          <w:p w:rsidR="00E536EB" w:rsidRPr="008D751A" w:rsidRDefault="00E536EB" w:rsidP="00E94623">
            <w:pPr>
              <w:pStyle w:val="TableParagraph"/>
              <w:tabs>
                <w:tab w:val="left" w:pos="0"/>
              </w:tabs>
              <w:spacing w:line="276" w:lineRule="auto"/>
              <w:rPr>
                <w:rFonts w:ascii="Times New Roman" w:hAnsi="Times New Roman"/>
                <w:sz w:val="28"/>
                <w:lang w:val="uk-UA"/>
              </w:rPr>
            </w:pPr>
            <w:r w:rsidRPr="008D751A">
              <w:rPr>
                <w:rFonts w:ascii="Times New Roman" w:hAnsi="Times New Roman"/>
                <w:sz w:val="28"/>
                <w:lang w:val="uk-UA"/>
              </w:rPr>
              <w:t>80</w:t>
            </w:r>
            <w:r w:rsidRPr="008D751A">
              <w:rPr>
                <w:rFonts w:ascii="Times New Roman" w:hAnsi="Times New Roman"/>
                <w:sz w:val="28"/>
                <w:szCs w:val="28"/>
                <w:lang w:val="uk-UA"/>
              </w:rPr>
              <w:t>–</w:t>
            </w:r>
            <w:r w:rsidRPr="008D751A">
              <w:rPr>
                <w:rFonts w:ascii="Times New Roman" w:hAnsi="Times New Roman"/>
                <w:sz w:val="28"/>
                <w:lang w:val="uk-UA"/>
              </w:rPr>
              <w:t>89,9</w:t>
            </w:r>
          </w:p>
        </w:tc>
      </w:tr>
      <w:tr w:rsidR="00E536EB" w:rsidRPr="008D751A" w:rsidTr="00E94623">
        <w:trPr>
          <w:trHeight w:val="321"/>
          <w:jc w:val="center"/>
        </w:trPr>
        <w:tc>
          <w:tcPr>
            <w:tcW w:w="609" w:type="dxa"/>
          </w:tcPr>
          <w:p w:rsidR="00E536EB" w:rsidRPr="008D751A" w:rsidRDefault="00E536EB" w:rsidP="00E94623">
            <w:pPr>
              <w:pStyle w:val="TableParagraph"/>
              <w:tabs>
                <w:tab w:val="left" w:pos="0"/>
              </w:tabs>
              <w:spacing w:line="276" w:lineRule="auto"/>
              <w:rPr>
                <w:rFonts w:ascii="Times New Roman" w:hAnsi="Times New Roman"/>
                <w:sz w:val="28"/>
                <w:lang w:val="uk-UA"/>
              </w:rPr>
            </w:pPr>
            <w:r w:rsidRPr="008D751A">
              <w:rPr>
                <w:rFonts w:ascii="Times New Roman" w:hAnsi="Times New Roman"/>
                <w:sz w:val="28"/>
                <w:lang w:val="uk-UA"/>
              </w:rPr>
              <w:t>5</w:t>
            </w:r>
          </w:p>
        </w:tc>
        <w:tc>
          <w:tcPr>
            <w:tcW w:w="4820" w:type="dxa"/>
          </w:tcPr>
          <w:p w:rsidR="00E536EB" w:rsidRPr="008D751A" w:rsidRDefault="00E536EB" w:rsidP="00E94623">
            <w:pPr>
              <w:pStyle w:val="TableParagraph"/>
              <w:tabs>
                <w:tab w:val="left" w:pos="0"/>
              </w:tabs>
              <w:spacing w:line="276" w:lineRule="auto"/>
              <w:ind w:left="110"/>
              <w:jc w:val="left"/>
              <w:rPr>
                <w:rFonts w:ascii="Times New Roman" w:hAnsi="Times New Roman"/>
                <w:sz w:val="28"/>
                <w:lang w:val="uk-UA"/>
              </w:rPr>
            </w:pPr>
            <w:r w:rsidRPr="008D751A">
              <w:rPr>
                <w:rFonts w:ascii="Times New Roman" w:hAnsi="Times New Roman"/>
                <w:sz w:val="28"/>
                <w:lang w:val="uk-UA"/>
              </w:rPr>
              <w:t>Високий</w:t>
            </w:r>
          </w:p>
        </w:tc>
        <w:tc>
          <w:tcPr>
            <w:tcW w:w="3725" w:type="dxa"/>
          </w:tcPr>
          <w:p w:rsidR="00E536EB" w:rsidRPr="008D751A" w:rsidRDefault="00E536EB" w:rsidP="00E94623">
            <w:pPr>
              <w:pStyle w:val="TableParagraph"/>
              <w:tabs>
                <w:tab w:val="left" w:pos="0"/>
              </w:tabs>
              <w:spacing w:line="276" w:lineRule="auto"/>
              <w:rPr>
                <w:rFonts w:ascii="Times New Roman" w:hAnsi="Times New Roman"/>
                <w:sz w:val="28"/>
                <w:lang w:val="uk-UA"/>
              </w:rPr>
            </w:pPr>
            <w:r w:rsidRPr="008D751A">
              <w:rPr>
                <w:rFonts w:ascii="Times New Roman" w:hAnsi="Times New Roman"/>
                <w:sz w:val="28"/>
                <w:lang w:val="uk-UA"/>
              </w:rPr>
              <w:t>&gt;90</w:t>
            </w:r>
          </w:p>
        </w:tc>
      </w:tr>
    </w:tbl>
    <w:p w:rsidR="00E536EB" w:rsidRPr="008D751A" w:rsidRDefault="00E536EB" w:rsidP="00F516B9">
      <w:pPr>
        <w:pStyle w:val="af0"/>
        <w:spacing w:before="1"/>
        <w:ind w:firstLine="709"/>
        <w:rPr>
          <w:szCs w:val="28"/>
        </w:rPr>
      </w:pPr>
    </w:p>
    <w:p w:rsidR="007D13AC" w:rsidRPr="008D751A" w:rsidRDefault="007D13AC" w:rsidP="007D13AC">
      <w:pPr>
        <w:spacing w:line="360" w:lineRule="auto"/>
        <w:ind w:firstLine="709"/>
        <w:jc w:val="both"/>
        <w:rPr>
          <w:color w:val="auto"/>
          <w:sz w:val="28"/>
          <w:szCs w:val="28"/>
          <w:lang w:val="uk-UA"/>
        </w:rPr>
      </w:pPr>
      <w:r w:rsidRPr="008D751A">
        <w:rPr>
          <w:b/>
          <w:sz w:val="28"/>
          <w:szCs w:val="28"/>
          <w:lang w:val="uk-UA"/>
        </w:rPr>
        <w:t xml:space="preserve">2.1.5. Методи дослідження емоційного стану. </w:t>
      </w:r>
      <w:r w:rsidRPr="008D751A">
        <w:rPr>
          <w:color w:val="auto"/>
          <w:sz w:val="28"/>
          <w:szCs w:val="28"/>
          <w:lang w:val="uk-UA"/>
        </w:rPr>
        <w:t>Вимірювання емоційних станів проводиться за трьома основними аспектами: емоційним, фізіологічним і аспектом поведінки, а також ураховується їх взаємозв’язок. Для корекційної практики найбільш цінним є вивчення взаємозв’язку емоційних реакцій і еф</w:t>
      </w:r>
      <w:r w:rsidR="00671E01" w:rsidRPr="008D751A">
        <w:rPr>
          <w:color w:val="auto"/>
          <w:sz w:val="28"/>
          <w:szCs w:val="28"/>
          <w:lang w:val="uk-UA"/>
        </w:rPr>
        <w:t>ективності фізичної діяльності.</w:t>
      </w:r>
    </w:p>
    <w:p w:rsidR="007D13AC" w:rsidRPr="008D751A" w:rsidRDefault="007D13AC" w:rsidP="007D13AC">
      <w:pPr>
        <w:shd w:val="clear" w:color="auto" w:fill="FFFFFF"/>
        <w:spacing w:line="360" w:lineRule="auto"/>
        <w:ind w:right="154" w:firstLine="709"/>
        <w:jc w:val="both"/>
        <w:rPr>
          <w:b/>
          <w:color w:val="auto"/>
          <w:sz w:val="28"/>
          <w:szCs w:val="28"/>
          <w:lang w:val="uk-UA"/>
        </w:rPr>
      </w:pPr>
      <w:r w:rsidRPr="008D751A">
        <w:rPr>
          <w:color w:val="auto"/>
          <w:sz w:val="28"/>
          <w:szCs w:val="28"/>
          <w:lang w:val="uk-UA"/>
        </w:rPr>
        <w:t>Рисуночні методики є одними з найбільш поширених серед проективних тестів. Проективна методика «Рисуночний тест ДАМ» вибраний нами, оскільки він спрямований на дослідження внутрішнього стану людини і, насамперед, її емоційного стану. Тест включає 9 шкал: невротичність, депресивність, реактивну агресивність, спонтанну агресивність, екстраверсію–інтроверсію, емоційну лабільність, мужність–жіночність, особистісну тривожність, внутрішній дискомфорт. Вибір цього тесту обумовлений також і тим, що він зручний у використанні не лише у стаціонарних, але й у польових умовах (додаток А).</w:t>
      </w:r>
    </w:p>
    <w:p w:rsidR="007D13AC" w:rsidRPr="008D751A" w:rsidRDefault="007D13AC" w:rsidP="00EA7A56">
      <w:pPr>
        <w:shd w:val="clear" w:color="auto" w:fill="FFFFFF"/>
        <w:spacing w:line="360" w:lineRule="auto"/>
        <w:ind w:right="154" w:firstLine="709"/>
        <w:jc w:val="both"/>
        <w:rPr>
          <w:b/>
          <w:color w:val="auto"/>
          <w:sz w:val="28"/>
          <w:szCs w:val="28"/>
          <w:lang w:val="uk-UA"/>
        </w:rPr>
      </w:pPr>
    </w:p>
    <w:p w:rsidR="00EA7A56" w:rsidRPr="008D751A" w:rsidRDefault="00EA7A56" w:rsidP="00EA7A56">
      <w:pPr>
        <w:shd w:val="clear" w:color="auto" w:fill="FFFFFF"/>
        <w:spacing w:line="360" w:lineRule="auto"/>
        <w:ind w:right="154" w:firstLine="709"/>
        <w:jc w:val="both"/>
        <w:rPr>
          <w:color w:val="auto"/>
          <w:sz w:val="28"/>
          <w:szCs w:val="28"/>
          <w:lang w:val="uk-UA"/>
        </w:rPr>
      </w:pPr>
      <w:r w:rsidRPr="008D751A">
        <w:rPr>
          <w:b/>
          <w:color w:val="auto"/>
          <w:sz w:val="28"/>
          <w:szCs w:val="28"/>
          <w:lang w:val="uk-UA"/>
        </w:rPr>
        <w:t>2.1.</w:t>
      </w:r>
      <w:r w:rsidR="007D13AC" w:rsidRPr="008D751A">
        <w:rPr>
          <w:b/>
          <w:color w:val="auto"/>
          <w:sz w:val="28"/>
          <w:szCs w:val="28"/>
          <w:lang w:val="uk-UA"/>
        </w:rPr>
        <w:t>6</w:t>
      </w:r>
      <w:r w:rsidRPr="008D751A">
        <w:rPr>
          <w:b/>
          <w:color w:val="auto"/>
          <w:sz w:val="28"/>
          <w:szCs w:val="28"/>
          <w:lang w:val="uk-UA"/>
        </w:rPr>
        <w:t xml:space="preserve">. Методи математичної статистики. </w:t>
      </w:r>
      <w:r w:rsidRPr="008D751A">
        <w:rPr>
          <w:color w:val="auto"/>
          <w:sz w:val="28"/>
          <w:szCs w:val="28"/>
          <w:lang w:val="uk-UA"/>
        </w:rPr>
        <w:t>Результати досліджень були піддані математичній обробці з використанням наступних статистичних методів:</w:t>
      </w:r>
      <w:r w:rsidR="00A626F1" w:rsidRPr="008D751A">
        <w:rPr>
          <w:color w:val="auto"/>
          <w:sz w:val="28"/>
          <w:szCs w:val="28"/>
          <w:lang w:val="uk-UA"/>
        </w:rPr>
        <w:t xml:space="preserve"> </w:t>
      </w:r>
      <w:r w:rsidRPr="008D751A">
        <w:rPr>
          <w:color w:val="auto"/>
          <w:sz w:val="28"/>
          <w:szCs w:val="28"/>
          <w:lang w:val="uk-UA"/>
        </w:rPr>
        <w:t>метод середніх величин;</w:t>
      </w:r>
      <w:r w:rsidR="00A626F1" w:rsidRPr="008D751A">
        <w:rPr>
          <w:color w:val="auto"/>
          <w:sz w:val="28"/>
          <w:szCs w:val="28"/>
          <w:lang w:val="uk-UA"/>
        </w:rPr>
        <w:t xml:space="preserve"> </w:t>
      </w:r>
      <w:r w:rsidRPr="008D751A">
        <w:rPr>
          <w:color w:val="auto"/>
          <w:sz w:val="28"/>
          <w:szCs w:val="28"/>
          <w:lang w:val="uk-UA"/>
        </w:rPr>
        <w:t>вибірковий метод.</w:t>
      </w:r>
      <w:r w:rsidR="00A626F1" w:rsidRPr="008D751A">
        <w:rPr>
          <w:color w:val="auto"/>
          <w:sz w:val="28"/>
          <w:szCs w:val="28"/>
          <w:lang w:val="uk-UA"/>
        </w:rPr>
        <w:t xml:space="preserve"> </w:t>
      </w:r>
      <w:r w:rsidRPr="008D751A">
        <w:rPr>
          <w:color w:val="auto"/>
          <w:sz w:val="28"/>
          <w:szCs w:val="28"/>
          <w:lang w:val="uk-UA"/>
        </w:rPr>
        <w:t>Були одержані наступні значення:</w:t>
      </w:r>
      <w:r w:rsidR="00A626F1" w:rsidRPr="008D751A">
        <w:rPr>
          <w:color w:val="auto"/>
          <w:sz w:val="28"/>
          <w:szCs w:val="28"/>
          <w:lang w:val="uk-UA"/>
        </w:rPr>
        <w:t xml:space="preserve"> </w:t>
      </w:r>
      <w:r w:rsidRPr="008D751A">
        <w:rPr>
          <w:color w:val="auto"/>
          <w:sz w:val="28"/>
          <w:szCs w:val="28"/>
          <w:lang w:val="uk-UA"/>
        </w:rPr>
        <w:t>середнє арифметичне значення вибірки;</w:t>
      </w:r>
      <w:r w:rsidR="00A626F1" w:rsidRPr="008D751A">
        <w:rPr>
          <w:color w:val="auto"/>
          <w:sz w:val="28"/>
          <w:szCs w:val="28"/>
          <w:lang w:val="uk-UA"/>
        </w:rPr>
        <w:t xml:space="preserve"> </w:t>
      </w:r>
      <w:r w:rsidRPr="008D751A">
        <w:rPr>
          <w:color w:val="auto"/>
          <w:sz w:val="28"/>
          <w:szCs w:val="28"/>
          <w:lang w:val="uk-UA"/>
        </w:rPr>
        <w:t>стандартн</w:t>
      </w:r>
      <w:r w:rsidR="002744F0" w:rsidRPr="008D751A">
        <w:rPr>
          <w:color w:val="auto"/>
          <w:sz w:val="28"/>
          <w:szCs w:val="28"/>
          <w:lang w:val="uk-UA"/>
        </w:rPr>
        <w:t>а</w:t>
      </w:r>
      <w:r w:rsidRPr="008D751A">
        <w:rPr>
          <w:color w:val="auto"/>
          <w:sz w:val="28"/>
          <w:szCs w:val="28"/>
          <w:lang w:val="uk-UA"/>
        </w:rPr>
        <w:t xml:space="preserve"> </w:t>
      </w:r>
      <w:r w:rsidR="002744F0" w:rsidRPr="008D751A">
        <w:rPr>
          <w:color w:val="auto"/>
          <w:sz w:val="28"/>
          <w:szCs w:val="28"/>
          <w:lang w:val="uk-UA"/>
        </w:rPr>
        <w:t>похибка</w:t>
      </w:r>
      <w:r w:rsidRPr="008D751A">
        <w:rPr>
          <w:color w:val="auto"/>
          <w:sz w:val="28"/>
          <w:szCs w:val="28"/>
          <w:lang w:val="uk-UA"/>
        </w:rPr>
        <w:t xml:space="preserve">, </w:t>
      </w:r>
      <w:r w:rsidR="002744F0" w:rsidRPr="008D751A">
        <w:rPr>
          <w:sz w:val="28"/>
          <w:szCs w:val="28"/>
          <w:lang w:val="uk-UA"/>
        </w:rPr>
        <w:t>σ</w:t>
      </w:r>
      <w:r w:rsidRPr="008D751A">
        <w:rPr>
          <w:color w:val="auto"/>
          <w:sz w:val="28"/>
          <w:szCs w:val="28"/>
          <w:lang w:val="uk-UA"/>
        </w:rPr>
        <w:t>.</w:t>
      </w:r>
    </w:p>
    <w:p w:rsidR="00EA7A56" w:rsidRPr="008D751A" w:rsidRDefault="00EA7A56" w:rsidP="00EA7A56">
      <w:pPr>
        <w:shd w:val="clear" w:color="auto" w:fill="FFFFFF"/>
        <w:spacing w:line="360" w:lineRule="auto"/>
        <w:ind w:right="154" w:firstLine="709"/>
        <w:jc w:val="both"/>
        <w:rPr>
          <w:b/>
          <w:color w:val="auto"/>
          <w:sz w:val="28"/>
          <w:szCs w:val="28"/>
          <w:lang w:val="uk-UA"/>
        </w:rPr>
      </w:pPr>
      <w:r w:rsidRPr="008D751A">
        <w:rPr>
          <w:color w:val="auto"/>
          <w:sz w:val="28"/>
          <w:szCs w:val="28"/>
          <w:lang w:val="uk-UA"/>
        </w:rPr>
        <w:lastRenderedPageBreak/>
        <w:t>Для визначення достовірності відмінностей між вибірками використовува</w:t>
      </w:r>
      <w:r w:rsidR="007F3AE9" w:rsidRPr="008D751A">
        <w:rPr>
          <w:color w:val="auto"/>
          <w:sz w:val="28"/>
          <w:szCs w:val="28"/>
          <w:lang w:val="uk-UA"/>
        </w:rPr>
        <w:t>вся</w:t>
      </w:r>
      <w:r w:rsidRPr="008D751A">
        <w:rPr>
          <w:color w:val="auto"/>
          <w:sz w:val="28"/>
          <w:szCs w:val="28"/>
          <w:lang w:val="uk-UA"/>
        </w:rPr>
        <w:t xml:space="preserve"> критері</w:t>
      </w:r>
      <w:r w:rsidR="007F3AE9" w:rsidRPr="008D751A">
        <w:rPr>
          <w:color w:val="auto"/>
          <w:sz w:val="28"/>
          <w:szCs w:val="28"/>
          <w:lang w:val="uk-UA"/>
        </w:rPr>
        <w:t>й</w:t>
      </w:r>
      <w:r w:rsidRPr="008D751A">
        <w:rPr>
          <w:color w:val="auto"/>
          <w:sz w:val="28"/>
          <w:szCs w:val="28"/>
          <w:lang w:val="uk-UA"/>
        </w:rPr>
        <w:t xml:space="preserve"> Стьюдента (для залежних вибірок)</w:t>
      </w:r>
      <w:r w:rsidR="007F3AE9" w:rsidRPr="008D751A">
        <w:rPr>
          <w:color w:val="auto"/>
          <w:sz w:val="28"/>
          <w:szCs w:val="28"/>
          <w:lang w:val="uk-UA"/>
        </w:rPr>
        <w:t>, який</w:t>
      </w:r>
      <w:r w:rsidRPr="008D751A">
        <w:rPr>
          <w:color w:val="auto"/>
          <w:sz w:val="28"/>
          <w:szCs w:val="28"/>
          <w:lang w:val="uk-UA"/>
        </w:rPr>
        <w:t xml:space="preserve"> застосовувався саме для визначення рівня </w:t>
      </w:r>
      <w:r w:rsidR="00290139" w:rsidRPr="008D751A">
        <w:rPr>
          <w:color w:val="auto"/>
          <w:sz w:val="28"/>
          <w:szCs w:val="28"/>
          <w:lang w:val="uk-UA"/>
        </w:rPr>
        <w:t xml:space="preserve">оздоровчо-рекреаційної діяльності </w:t>
      </w:r>
      <w:r w:rsidRPr="008D751A">
        <w:rPr>
          <w:color w:val="auto"/>
          <w:sz w:val="28"/>
          <w:szCs w:val="28"/>
          <w:lang w:val="uk-UA"/>
        </w:rPr>
        <w:t xml:space="preserve">у людей </w:t>
      </w:r>
      <w:r w:rsidR="0035335E" w:rsidRPr="007F7F30">
        <w:rPr>
          <w:sz w:val="28"/>
          <w:szCs w:val="28"/>
          <w:lang w:val="uk-UA"/>
        </w:rPr>
        <w:t xml:space="preserve">другого зрілого та </w:t>
      </w:r>
      <w:r w:rsidRPr="008D751A">
        <w:rPr>
          <w:color w:val="auto"/>
          <w:sz w:val="28"/>
          <w:szCs w:val="28"/>
          <w:lang w:val="uk-UA"/>
        </w:rPr>
        <w:t>похилого віку. Статистична обробка одержаних даних проводилася за допомогою пакету «Statistica 6.0» (StatSoft, США) і електронних таблиць «Excel 2010» (Microsoft, США), які дозволили провести аналіз вимірювань і розрахунок базових величин.</w:t>
      </w:r>
    </w:p>
    <w:p w:rsidR="00E24732" w:rsidRPr="008D751A" w:rsidRDefault="00E24732" w:rsidP="00EA7A56">
      <w:pPr>
        <w:shd w:val="clear" w:color="auto" w:fill="FFFFFF"/>
        <w:spacing w:line="360" w:lineRule="auto"/>
        <w:ind w:right="154" w:firstLine="709"/>
        <w:jc w:val="both"/>
        <w:rPr>
          <w:b/>
          <w:color w:val="auto"/>
          <w:sz w:val="28"/>
          <w:szCs w:val="28"/>
          <w:lang w:val="uk-UA"/>
        </w:rPr>
      </w:pPr>
    </w:p>
    <w:p w:rsidR="00EA7A56" w:rsidRPr="008D751A" w:rsidRDefault="00EA7A56" w:rsidP="00EA7A56">
      <w:pPr>
        <w:spacing w:line="360" w:lineRule="auto"/>
        <w:ind w:firstLine="709"/>
        <w:jc w:val="both"/>
        <w:rPr>
          <w:color w:val="auto"/>
          <w:sz w:val="28"/>
          <w:szCs w:val="28"/>
          <w:lang w:val="uk-UA"/>
        </w:rPr>
      </w:pPr>
      <w:r w:rsidRPr="008D751A">
        <w:rPr>
          <w:b/>
          <w:color w:val="auto"/>
          <w:sz w:val="28"/>
          <w:szCs w:val="28"/>
          <w:lang w:val="uk-UA"/>
        </w:rPr>
        <w:t>2.2. Організація дослідження</w:t>
      </w:r>
    </w:p>
    <w:p w:rsidR="00EA7A56" w:rsidRPr="008D751A" w:rsidRDefault="00EA7A56" w:rsidP="00EA7A56">
      <w:pPr>
        <w:spacing w:line="360" w:lineRule="auto"/>
        <w:ind w:firstLine="709"/>
        <w:jc w:val="both"/>
        <w:rPr>
          <w:color w:val="auto"/>
          <w:sz w:val="28"/>
          <w:szCs w:val="28"/>
          <w:lang w:val="uk-UA"/>
        </w:rPr>
      </w:pP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Дослідження проводилось на базі </w:t>
      </w:r>
      <w:r w:rsidRPr="00E439E4">
        <w:rPr>
          <w:color w:val="auto"/>
          <w:sz w:val="28"/>
          <w:szCs w:val="28"/>
          <w:lang w:val="uk-UA"/>
        </w:rPr>
        <w:t>Г</w:t>
      </w:r>
      <w:r w:rsidR="00290139" w:rsidRPr="00E439E4">
        <w:rPr>
          <w:color w:val="auto"/>
          <w:sz w:val="28"/>
          <w:szCs w:val="28"/>
          <w:lang w:val="uk-UA"/>
        </w:rPr>
        <w:t xml:space="preserve">орбанівського </w:t>
      </w:r>
      <w:r w:rsidRPr="00E439E4">
        <w:rPr>
          <w:color w:val="auto"/>
          <w:sz w:val="28"/>
          <w:szCs w:val="28"/>
          <w:lang w:val="uk-UA"/>
        </w:rPr>
        <w:t xml:space="preserve">геріатричного </w:t>
      </w:r>
      <w:r w:rsidR="00290139" w:rsidRPr="00E439E4">
        <w:rPr>
          <w:color w:val="auto"/>
          <w:sz w:val="28"/>
          <w:szCs w:val="28"/>
          <w:lang w:val="uk-UA"/>
        </w:rPr>
        <w:t>пансіонату</w:t>
      </w:r>
      <w:r w:rsidRPr="008D751A">
        <w:rPr>
          <w:color w:val="auto"/>
          <w:sz w:val="28"/>
          <w:szCs w:val="28"/>
          <w:lang w:val="uk-UA"/>
        </w:rPr>
        <w:t xml:space="preserve">. Дослідно-експериментальну роботу проводили з двома групами респондентів: експериментальна група – це люди, які займались за спеціально розробленою методикою </w:t>
      </w:r>
      <w:r w:rsidRPr="008D751A">
        <w:rPr>
          <w:color w:val="auto"/>
          <w:sz w:val="28"/>
          <w:szCs w:val="28"/>
          <w:shd w:val="clear" w:color="auto" w:fill="FFFFFF"/>
          <w:lang w:val="uk-UA"/>
        </w:rPr>
        <w:t xml:space="preserve">корекції </w:t>
      </w:r>
      <w:r w:rsidR="0035335E" w:rsidRPr="007F7F30">
        <w:rPr>
          <w:sz w:val="28"/>
          <w:szCs w:val="28"/>
          <w:lang w:val="uk-UA"/>
        </w:rPr>
        <w:t>фізіологічн</w:t>
      </w:r>
      <w:r w:rsidR="0035335E">
        <w:rPr>
          <w:sz w:val="28"/>
          <w:szCs w:val="28"/>
          <w:lang w:val="uk-UA"/>
        </w:rPr>
        <w:t>ого та</w:t>
      </w:r>
      <w:r w:rsidR="0035335E" w:rsidRPr="007F7F30">
        <w:rPr>
          <w:sz w:val="28"/>
          <w:szCs w:val="28"/>
          <w:lang w:val="uk-UA"/>
        </w:rPr>
        <w:t xml:space="preserve"> психофізичн</w:t>
      </w:r>
      <w:r w:rsidR="0035335E">
        <w:rPr>
          <w:sz w:val="28"/>
          <w:szCs w:val="28"/>
          <w:lang w:val="uk-UA"/>
        </w:rPr>
        <w:t>ого</w:t>
      </w:r>
      <w:r w:rsidRPr="008D751A">
        <w:rPr>
          <w:color w:val="auto"/>
          <w:sz w:val="28"/>
          <w:szCs w:val="28"/>
          <w:shd w:val="clear" w:color="auto" w:fill="FFFFFF"/>
          <w:lang w:val="uk-UA"/>
        </w:rPr>
        <w:t xml:space="preserve"> стану людей </w:t>
      </w:r>
      <w:r w:rsidR="0035335E" w:rsidRPr="007F7F30">
        <w:rPr>
          <w:sz w:val="28"/>
          <w:szCs w:val="28"/>
          <w:lang w:val="uk-UA"/>
        </w:rPr>
        <w:t xml:space="preserve">другого зрілого та </w:t>
      </w:r>
      <w:r w:rsidRPr="008D751A">
        <w:rPr>
          <w:color w:val="auto"/>
          <w:sz w:val="28"/>
          <w:szCs w:val="28"/>
          <w:shd w:val="clear" w:color="auto" w:fill="FFFFFF"/>
          <w:lang w:val="uk-UA"/>
        </w:rPr>
        <w:t xml:space="preserve">похилого віку в процесі </w:t>
      </w:r>
      <w:r w:rsidR="00290139" w:rsidRPr="008D751A">
        <w:rPr>
          <w:color w:val="auto"/>
          <w:sz w:val="28"/>
          <w:szCs w:val="28"/>
          <w:shd w:val="clear" w:color="auto" w:fill="FFFFFF"/>
          <w:lang w:val="uk-UA"/>
        </w:rPr>
        <w:t>оздоровчо-</w:t>
      </w:r>
      <w:r w:rsidRPr="008D751A">
        <w:rPr>
          <w:color w:val="auto"/>
          <w:sz w:val="28"/>
          <w:szCs w:val="28"/>
          <w:shd w:val="clear" w:color="auto" w:fill="FFFFFF"/>
          <w:lang w:val="uk-UA"/>
        </w:rPr>
        <w:t>рекреа</w:t>
      </w:r>
      <w:r w:rsidR="008E0527" w:rsidRPr="008D751A">
        <w:rPr>
          <w:color w:val="auto"/>
          <w:sz w:val="28"/>
          <w:szCs w:val="28"/>
          <w:lang w:val="uk-UA"/>
        </w:rPr>
        <w:t>цій</w:t>
      </w:r>
      <w:r w:rsidRPr="008D751A">
        <w:rPr>
          <w:color w:val="auto"/>
          <w:sz w:val="28"/>
          <w:szCs w:val="28"/>
          <w:shd w:val="clear" w:color="auto" w:fill="FFFFFF"/>
          <w:lang w:val="uk-UA"/>
        </w:rPr>
        <w:t>н</w:t>
      </w:r>
      <w:r w:rsidR="00290139" w:rsidRPr="008D751A">
        <w:rPr>
          <w:color w:val="auto"/>
          <w:sz w:val="28"/>
          <w:szCs w:val="28"/>
          <w:shd w:val="clear" w:color="auto" w:fill="FFFFFF"/>
          <w:lang w:val="uk-UA"/>
        </w:rPr>
        <w:t>их занять</w:t>
      </w:r>
      <w:r w:rsidRPr="008D751A">
        <w:rPr>
          <w:color w:val="auto"/>
          <w:sz w:val="28"/>
          <w:szCs w:val="28"/>
          <w:shd w:val="clear" w:color="auto" w:fill="FFFFFF"/>
          <w:lang w:val="uk-UA"/>
        </w:rPr>
        <w:t xml:space="preserve"> (</w:t>
      </w:r>
      <w:r w:rsidRPr="008D751A">
        <w:rPr>
          <w:color w:val="auto"/>
          <w:sz w:val="28"/>
          <w:szCs w:val="28"/>
          <w:lang w:val="uk-UA"/>
        </w:rPr>
        <w:t>чоловіки n=</w:t>
      </w:r>
      <w:r w:rsidR="00EA2FD8" w:rsidRPr="008D751A">
        <w:rPr>
          <w:color w:val="auto"/>
          <w:sz w:val="28"/>
          <w:szCs w:val="28"/>
          <w:lang w:val="uk-UA"/>
        </w:rPr>
        <w:t>5</w:t>
      </w:r>
      <w:r w:rsidRPr="008D751A">
        <w:rPr>
          <w:color w:val="auto"/>
          <w:sz w:val="28"/>
          <w:szCs w:val="28"/>
          <w:lang w:val="uk-UA"/>
        </w:rPr>
        <w:t>, жінки n=</w:t>
      </w:r>
      <w:r w:rsidR="00EA2FD8" w:rsidRPr="008D751A">
        <w:rPr>
          <w:color w:val="auto"/>
          <w:sz w:val="28"/>
          <w:szCs w:val="28"/>
          <w:lang w:val="uk-UA"/>
        </w:rPr>
        <w:t>7</w:t>
      </w:r>
      <w:r w:rsidRPr="008D751A">
        <w:rPr>
          <w:color w:val="auto"/>
          <w:sz w:val="28"/>
          <w:szCs w:val="28"/>
          <w:shd w:val="clear" w:color="auto" w:fill="FFFFFF"/>
          <w:lang w:val="uk-UA"/>
        </w:rPr>
        <w:t xml:space="preserve">), контрольна </w:t>
      </w:r>
      <w:r w:rsidRPr="008D751A">
        <w:rPr>
          <w:color w:val="auto"/>
          <w:sz w:val="28"/>
          <w:szCs w:val="28"/>
          <w:lang w:val="uk-UA"/>
        </w:rPr>
        <w:t xml:space="preserve">складалась з осіб, які займались визначеними і дозованими фізичними навантаженнями </w:t>
      </w:r>
      <w:r w:rsidR="00EA2FD8" w:rsidRPr="008D751A">
        <w:rPr>
          <w:color w:val="auto"/>
          <w:sz w:val="28"/>
          <w:szCs w:val="28"/>
          <w:lang w:val="uk-UA"/>
        </w:rPr>
        <w:t xml:space="preserve">за програмою </w:t>
      </w:r>
      <w:r w:rsidR="00EA2FD8" w:rsidRPr="00E439E4">
        <w:rPr>
          <w:color w:val="auto"/>
          <w:sz w:val="28"/>
          <w:szCs w:val="28"/>
          <w:lang w:val="uk-UA"/>
        </w:rPr>
        <w:t>геріатричного пансіонату</w:t>
      </w:r>
      <w:r w:rsidR="00EA2FD8" w:rsidRPr="008D751A">
        <w:rPr>
          <w:color w:val="auto"/>
          <w:sz w:val="28"/>
          <w:szCs w:val="28"/>
          <w:lang w:val="uk-UA"/>
        </w:rPr>
        <w:t xml:space="preserve"> </w:t>
      </w:r>
      <w:r w:rsidRPr="008D751A">
        <w:rPr>
          <w:color w:val="auto"/>
          <w:sz w:val="28"/>
          <w:szCs w:val="28"/>
          <w:lang w:val="uk-UA"/>
        </w:rPr>
        <w:t>(чоловіки n=</w:t>
      </w:r>
      <w:r w:rsidR="00EA2FD8" w:rsidRPr="008D751A">
        <w:rPr>
          <w:color w:val="auto"/>
          <w:sz w:val="28"/>
          <w:szCs w:val="28"/>
          <w:lang w:val="uk-UA"/>
        </w:rPr>
        <w:t>4</w:t>
      </w:r>
      <w:r w:rsidRPr="008D751A">
        <w:rPr>
          <w:color w:val="auto"/>
          <w:sz w:val="28"/>
          <w:szCs w:val="28"/>
          <w:lang w:val="uk-UA"/>
        </w:rPr>
        <w:t>, жінки n=</w:t>
      </w:r>
      <w:r w:rsidR="00EA2FD8" w:rsidRPr="008D751A">
        <w:rPr>
          <w:color w:val="auto"/>
          <w:sz w:val="28"/>
          <w:szCs w:val="28"/>
          <w:lang w:val="uk-UA"/>
        </w:rPr>
        <w:t>6</w:t>
      </w:r>
      <w:r w:rsidRPr="008D751A">
        <w:rPr>
          <w:color w:val="auto"/>
          <w:sz w:val="28"/>
          <w:szCs w:val="28"/>
          <w:lang w:val="uk-UA"/>
        </w:rPr>
        <w:t xml:space="preserve">). Всього у дослідженні взяли участь </w:t>
      </w:r>
      <w:r w:rsidR="00EA2FD8" w:rsidRPr="008D751A">
        <w:rPr>
          <w:color w:val="auto"/>
          <w:sz w:val="28"/>
          <w:szCs w:val="28"/>
          <w:lang w:val="uk-UA"/>
        </w:rPr>
        <w:t>22</w:t>
      </w:r>
      <w:r w:rsidRPr="008D751A">
        <w:rPr>
          <w:color w:val="auto"/>
          <w:sz w:val="28"/>
          <w:szCs w:val="28"/>
          <w:lang w:val="uk-UA"/>
        </w:rPr>
        <w:t xml:space="preserve"> люд</w:t>
      </w:r>
      <w:r w:rsidR="00EA2FD8" w:rsidRPr="008D751A">
        <w:rPr>
          <w:color w:val="auto"/>
          <w:sz w:val="28"/>
          <w:szCs w:val="28"/>
          <w:lang w:val="uk-UA"/>
        </w:rPr>
        <w:t>ини</w:t>
      </w:r>
      <w:r w:rsidRPr="008D751A">
        <w:rPr>
          <w:color w:val="auto"/>
          <w:sz w:val="28"/>
          <w:szCs w:val="28"/>
          <w:lang w:val="uk-UA"/>
        </w:rPr>
        <w:t xml:space="preserve"> віком 6</w:t>
      </w:r>
      <w:r w:rsidR="00AB3B84" w:rsidRPr="008D751A">
        <w:rPr>
          <w:color w:val="auto"/>
          <w:sz w:val="28"/>
          <w:szCs w:val="28"/>
          <w:lang w:val="uk-UA"/>
        </w:rPr>
        <w:t>4</w:t>
      </w:r>
      <w:r w:rsidRPr="008D751A">
        <w:rPr>
          <w:color w:val="auto"/>
          <w:sz w:val="28"/>
          <w:szCs w:val="28"/>
          <w:lang w:val="uk-UA"/>
        </w:rPr>
        <w:t>–7</w:t>
      </w:r>
      <w:r w:rsidR="0035335E">
        <w:rPr>
          <w:color w:val="auto"/>
          <w:sz w:val="28"/>
          <w:szCs w:val="28"/>
          <w:lang w:val="uk-UA"/>
        </w:rPr>
        <w:t>5</w:t>
      </w:r>
      <w:r w:rsidRPr="008D751A">
        <w:rPr>
          <w:color w:val="auto"/>
          <w:sz w:val="28"/>
          <w:szCs w:val="28"/>
          <w:lang w:val="uk-UA"/>
        </w:rPr>
        <w:t xml:space="preserve"> років.</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Перевірка запропонованої методики </w:t>
      </w:r>
      <w:r w:rsidR="00D11169" w:rsidRPr="008D751A">
        <w:rPr>
          <w:color w:val="auto"/>
          <w:sz w:val="28"/>
          <w:szCs w:val="28"/>
          <w:shd w:val="clear" w:color="auto" w:fill="FFFFFF"/>
          <w:lang w:val="uk-UA"/>
        </w:rPr>
        <w:t>оздоровчо-рекреаційних занять для</w:t>
      </w:r>
      <w:r w:rsidRPr="008D751A">
        <w:rPr>
          <w:color w:val="auto"/>
          <w:sz w:val="28"/>
          <w:szCs w:val="28"/>
          <w:shd w:val="clear" w:color="auto" w:fill="FFFFFF"/>
          <w:lang w:val="uk-UA"/>
        </w:rPr>
        <w:t xml:space="preserve"> людей </w:t>
      </w:r>
      <w:r w:rsidR="0035335E" w:rsidRPr="007F7F30">
        <w:rPr>
          <w:sz w:val="28"/>
          <w:szCs w:val="28"/>
          <w:lang w:val="uk-UA"/>
        </w:rPr>
        <w:t xml:space="preserve">другого зрілого та </w:t>
      </w:r>
      <w:r w:rsidRPr="008D751A">
        <w:rPr>
          <w:color w:val="auto"/>
          <w:sz w:val="28"/>
          <w:szCs w:val="28"/>
          <w:shd w:val="clear" w:color="auto" w:fill="FFFFFF"/>
          <w:lang w:val="uk-UA"/>
        </w:rPr>
        <w:t xml:space="preserve">похилого віку </w:t>
      </w:r>
      <w:r w:rsidRPr="008D751A">
        <w:rPr>
          <w:color w:val="auto"/>
          <w:sz w:val="28"/>
          <w:szCs w:val="28"/>
          <w:lang w:val="uk-UA"/>
        </w:rPr>
        <w:t>та розв’язання завдань передбачали чоти</w:t>
      </w:r>
      <w:r w:rsidR="00D11169" w:rsidRPr="008D751A">
        <w:rPr>
          <w:color w:val="auto"/>
          <w:sz w:val="28"/>
          <w:szCs w:val="28"/>
          <w:lang w:val="uk-UA"/>
        </w:rPr>
        <w:t>ри етапи проведення дослідження:</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На </w:t>
      </w:r>
      <w:r w:rsidRPr="008D751A">
        <w:rPr>
          <w:i/>
          <w:color w:val="auto"/>
          <w:sz w:val="28"/>
          <w:szCs w:val="28"/>
          <w:lang w:val="uk-UA"/>
        </w:rPr>
        <w:t>першому етапі</w:t>
      </w:r>
      <w:r w:rsidRPr="008D751A">
        <w:rPr>
          <w:color w:val="auto"/>
          <w:sz w:val="28"/>
          <w:szCs w:val="28"/>
          <w:lang w:val="uk-UA"/>
        </w:rPr>
        <w:t xml:space="preserve"> був проведений огляд літературних джерел із проблеми дослідження, який дозволив обґрунтувати мету й основні завдання роботи. Був здійснений аналіз програм і методик щодо </w:t>
      </w:r>
      <w:r w:rsidRPr="008D751A">
        <w:rPr>
          <w:color w:val="auto"/>
          <w:sz w:val="28"/>
          <w:szCs w:val="28"/>
          <w:shd w:val="clear" w:color="auto" w:fill="FFFFFF"/>
          <w:lang w:val="uk-UA"/>
        </w:rPr>
        <w:t xml:space="preserve">корекції </w:t>
      </w:r>
      <w:r w:rsidR="0035335E" w:rsidRPr="007F7F30">
        <w:rPr>
          <w:sz w:val="28"/>
          <w:szCs w:val="28"/>
          <w:lang w:val="uk-UA"/>
        </w:rPr>
        <w:t>фізіологічн</w:t>
      </w:r>
      <w:r w:rsidR="0035335E">
        <w:rPr>
          <w:sz w:val="28"/>
          <w:szCs w:val="28"/>
          <w:lang w:val="uk-UA"/>
        </w:rPr>
        <w:t>ого та</w:t>
      </w:r>
      <w:r w:rsidR="0035335E" w:rsidRPr="007F7F30">
        <w:rPr>
          <w:sz w:val="28"/>
          <w:szCs w:val="28"/>
          <w:lang w:val="uk-UA"/>
        </w:rPr>
        <w:t xml:space="preserve"> психофізичн</w:t>
      </w:r>
      <w:r w:rsidR="0035335E">
        <w:rPr>
          <w:sz w:val="28"/>
          <w:szCs w:val="28"/>
          <w:lang w:val="uk-UA"/>
        </w:rPr>
        <w:t>ого</w:t>
      </w:r>
      <w:r w:rsidR="0035335E" w:rsidRPr="008D751A">
        <w:rPr>
          <w:color w:val="auto"/>
          <w:sz w:val="28"/>
          <w:szCs w:val="28"/>
          <w:shd w:val="clear" w:color="auto" w:fill="FFFFFF"/>
          <w:lang w:val="uk-UA"/>
        </w:rPr>
        <w:t xml:space="preserve"> стану </w:t>
      </w:r>
      <w:r w:rsidRPr="008D751A">
        <w:rPr>
          <w:color w:val="auto"/>
          <w:sz w:val="28"/>
          <w:szCs w:val="28"/>
          <w:shd w:val="clear" w:color="auto" w:fill="FFFFFF"/>
          <w:lang w:val="uk-UA"/>
        </w:rPr>
        <w:t xml:space="preserve">людей </w:t>
      </w:r>
      <w:r w:rsidR="0035335E" w:rsidRPr="007F7F30">
        <w:rPr>
          <w:sz w:val="28"/>
          <w:szCs w:val="28"/>
          <w:lang w:val="uk-UA"/>
        </w:rPr>
        <w:t xml:space="preserve">другого зрілого та </w:t>
      </w:r>
      <w:r w:rsidRPr="008D751A">
        <w:rPr>
          <w:color w:val="auto"/>
          <w:sz w:val="28"/>
          <w:szCs w:val="28"/>
          <w:shd w:val="clear" w:color="auto" w:fill="FFFFFF"/>
          <w:lang w:val="uk-UA"/>
        </w:rPr>
        <w:t xml:space="preserve">похилого віку в процесі </w:t>
      </w:r>
      <w:r w:rsidR="00C52D5E" w:rsidRPr="008D751A">
        <w:rPr>
          <w:color w:val="auto"/>
          <w:sz w:val="28"/>
          <w:szCs w:val="28"/>
          <w:shd w:val="clear" w:color="auto" w:fill="FFFFFF"/>
          <w:lang w:val="uk-UA"/>
        </w:rPr>
        <w:t>оздоровчо-рекреа</w:t>
      </w:r>
      <w:r w:rsidR="00C52D5E" w:rsidRPr="008D751A">
        <w:rPr>
          <w:color w:val="auto"/>
          <w:sz w:val="28"/>
          <w:szCs w:val="28"/>
          <w:lang w:val="uk-UA"/>
        </w:rPr>
        <w:t>цій</w:t>
      </w:r>
      <w:r w:rsidR="00C52D5E" w:rsidRPr="008D751A">
        <w:rPr>
          <w:color w:val="auto"/>
          <w:sz w:val="28"/>
          <w:szCs w:val="28"/>
          <w:shd w:val="clear" w:color="auto" w:fill="FFFFFF"/>
          <w:lang w:val="uk-UA"/>
        </w:rPr>
        <w:t xml:space="preserve">ної </w:t>
      </w:r>
      <w:r w:rsidRPr="008D751A">
        <w:rPr>
          <w:color w:val="auto"/>
          <w:sz w:val="28"/>
          <w:szCs w:val="28"/>
          <w:shd w:val="clear" w:color="auto" w:fill="FFFFFF"/>
          <w:lang w:val="uk-UA"/>
        </w:rPr>
        <w:t>діяльності</w:t>
      </w:r>
      <w:r w:rsidRPr="008D751A">
        <w:rPr>
          <w:color w:val="auto"/>
          <w:sz w:val="28"/>
          <w:szCs w:val="28"/>
          <w:lang w:val="uk-UA"/>
        </w:rPr>
        <w:t>. Складена бібліографія, оформлений перший розділ дослідження.</w:t>
      </w:r>
    </w:p>
    <w:p w:rsidR="00EA7A56" w:rsidRPr="008D751A" w:rsidRDefault="00EA7A56" w:rsidP="00EA7A56">
      <w:pPr>
        <w:spacing w:line="360" w:lineRule="auto"/>
        <w:ind w:firstLine="709"/>
        <w:jc w:val="both"/>
        <w:rPr>
          <w:color w:val="auto"/>
          <w:sz w:val="28"/>
          <w:szCs w:val="28"/>
          <w:lang w:val="uk-UA"/>
        </w:rPr>
      </w:pPr>
      <w:r w:rsidRPr="008D751A">
        <w:rPr>
          <w:i/>
          <w:color w:val="auto"/>
          <w:sz w:val="28"/>
          <w:szCs w:val="28"/>
          <w:lang w:val="uk-UA"/>
        </w:rPr>
        <w:t>Другий етап</w:t>
      </w:r>
      <w:r w:rsidRPr="008D751A">
        <w:rPr>
          <w:color w:val="auto"/>
          <w:sz w:val="28"/>
          <w:szCs w:val="28"/>
          <w:lang w:val="uk-UA"/>
        </w:rPr>
        <w:t xml:space="preserve"> передбачав проведення дослідження з метою одержання вихідних даних: визначення рівня рухової діяльності та психофіз</w:t>
      </w:r>
      <w:r w:rsidR="00C52D5E" w:rsidRPr="008D751A">
        <w:rPr>
          <w:color w:val="auto"/>
          <w:sz w:val="28"/>
          <w:szCs w:val="28"/>
          <w:lang w:val="uk-UA"/>
        </w:rPr>
        <w:t>и</w:t>
      </w:r>
      <w:r w:rsidRPr="008D751A">
        <w:rPr>
          <w:color w:val="auto"/>
          <w:sz w:val="28"/>
          <w:szCs w:val="28"/>
          <w:lang w:val="uk-UA"/>
        </w:rPr>
        <w:t xml:space="preserve">чного </w:t>
      </w:r>
      <w:r w:rsidRPr="008D751A">
        <w:rPr>
          <w:color w:val="auto"/>
          <w:sz w:val="28"/>
          <w:szCs w:val="28"/>
          <w:lang w:val="uk-UA"/>
        </w:rPr>
        <w:lastRenderedPageBreak/>
        <w:t>стану; оформлені таблиці; проведена статистична обробка одержаних даних; оформлені другий і третій розділи роботи.</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 xml:space="preserve">На </w:t>
      </w:r>
      <w:r w:rsidRPr="008D751A">
        <w:rPr>
          <w:i/>
          <w:color w:val="auto"/>
          <w:sz w:val="28"/>
          <w:szCs w:val="28"/>
          <w:lang w:val="uk-UA"/>
        </w:rPr>
        <w:t>третьому етапі</w:t>
      </w:r>
      <w:r w:rsidRPr="008D751A">
        <w:rPr>
          <w:color w:val="auto"/>
          <w:sz w:val="28"/>
          <w:szCs w:val="28"/>
          <w:lang w:val="uk-UA"/>
        </w:rPr>
        <w:t xml:space="preserve"> проведене дослідження кількісних і якісних змін досліджуваних показників під впливом методики </w:t>
      </w:r>
      <w:r w:rsidRPr="008D751A">
        <w:rPr>
          <w:color w:val="auto"/>
          <w:sz w:val="28"/>
          <w:szCs w:val="28"/>
          <w:shd w:val="clear" w:color="auto" w:fill="FFFFFF"/>
          <w:lang w:val="uk-UA"/>
        </w:rPr>
        <w:t xml:space="preserve">корекції </w:t>
      </w:r>
      <w:r w:rsidR="0035335E" w:rsidRPr="007F7F30">
        <w:rPr>
          <w:sz w:val="28"/>
          <w:szCs w:val="28"/>
          <w:lang w:val="uk-UA"/>
        </w:rPr>
        <w:t>фізіологічн</w:t>
      </w:r>
      <w:r w:rsidR="0035335E">
        <w:rPr>
          <w:sz w:val="28"/>
          <w:szCs w:val="28"/>
          <w:lang w:val="uk-UA"/>
        </w:rPr>
        <w:t>ого та</w:t>
      </w:r>
      <w:r w:rsidR="0035335E" w:rsidRPr="007F7F30">
        <w:rPr>
          <w:sz w:val="28"/>
          <w:szCs w:val="28"/>
          <w:lang w:val="uk-UA"/>
        </w:rPr>
        <w:t xml:space="preserve"> психофізичн</w:t>
      </w:r>
      <w:r w:rsidR="0035335E">
        <w:rPr>
          <w:sz w:val="28"/>
          <w:szCs w:val="28"/>
          <w:lang w:val="uk-UA"/>
        </w:rPr>
        <w:t>ого</w:t>
      </w:r>
      <w:r w:rsidR="0035335E" w:rsidRPr="008D751A">
        <w:rPr>
          <w:color w:val="auto"/>
          <w:sz w:val="28"/>
          <w:szCs w:val="28"/>
          <w:shd w:val="clear" w:color="auto" w:fill="FFFFFF"/>
          <w:lang w:val="uk-UA"/>
        </w:rPr>
        <w:t xml:space="preserve"> </w:t>
      </w:r>
      <w:r w:rsidRPr="008D751A">
        <w:rPr>
          <w:color w:val="auto"/>
          <w:sz w:val="28"/>
          <w:szCs w:val="28"/>
          <w:shd w:val="clear" w:color="auto" w:fill="FFFFFF"/>
          <w:lang w:val="uk-UA"/>
        </w:rPr>
        <w:t xml:space="preserve">стану людей </w:t>
      </w:r>
      <w:r w:rsidR="0035335E" w:rsidRPr="007F7F30">
        <w:rPr>
          <w:sz w:val="28"/>
          <w:szCs w:val="28"/>
          <w:lang w:val="uk-UA"/>
        </w:rPr>
        <w:t xml:space="preserve">другого зрілого та </w:t>
      </w:r>
      <w:r w:rsidRPr="008D751A">
        <w:rPr>
          <w:color w:val="auto"/>
          <w:sz w:val="28"/>
          <w:szCs w:val="28"/>
          <w:shd w:val="clear" w:color="auto" w:fill="FFFFFF"/>
          <w:lang w:val="uk-UA"/>
        </w:rPr>
        <w:t xml:space="preserve">похилого віку в процесі </w:t>
      </w:r>
      <w:r w:rsidR="00C52D5E" w:rsidRPr="008D751A">
        <w:rPr>
          <w:color w:val="auto"/>
          <w:sz w:val="28"/>
          <w:szCs w:val="28"/>
          <w:shd w:val="clear" w:color="auto" w:fill="FFFFFF"/>
          <w:lang w:val="uk-UA"/>
        </w:rPr>
        <w:t>оздоровчо-рекреа</w:t>
      </w:r>
      <w:r w:rsidR="00C52D5E" w:rsidRPr="008D751A">
        <w:rPr>
          <w:color w:val="auto"/>
          <w:sz w:val="28"/>
          <w:szCs w:val="28"/>
          <w:lang w:val="uk-UA"/>
        </w:rPr>
        <w:t>цій</w:t>
      </w:r>
      <w:r w:rsidR="00C52D5E" w:rsidRPr="008D751A">
        <w:rPr>
          <w:color w:val="auto"/>
          <w:sz w:val="28"/>
          <w:szCs w:val="28"/>
          <w:shd w:val="clear" w:color="auto" w:fill="FFFFFF"/>
          <w:lang w:val="uk-UA"/>
        </w:rPr>
        <w:t xml:space="preserve">ної </w:t>
      </w:r>
      <w:r w:rsidRPr="008D751A">
        <w:rPr>
          <w:color w:val="auto"/>
          <w:sz w:val="28"/>
          <w:szCs w:val="28"/>
          <w:shd w:val="clear" w:color="auto" w:fill="FFFFFF"/>
          <w:lang w:val="uk-UA"/>
        </w:rPr>
        <w:t>діяльності</w:t>
      </w:r>
      <w:r w:rsidRPr="008D751A">
        <w:rPr>
          <w:color w:val="auto"/>
          <w:sz w:val="28"/>
          <w:szCs w:val="28"/>
          <w:lang w:val="uk-UA"/>
        </w:rPr>
        <w:t>, здійснена статистична обробка одержаних даних за допомогою методів математичної статистики.</w:t>
      </w:r>
    </w:p>
    <w:p w:rsidR="00EA7A56" w:rsidRPr="008D751A" w:rsidRDefault="00EA7A56" w:rsidP="00EA7A56">
      <w:pPr>
        <w:spacing w:line="360" w:lineRule="auto"/>
        <w:ind w:firstLine="709"/>
        <w:jc w:val="both"/>
        <w:rPr>
          <w:color w:val="auto"/>
          <w:sz w:val="28"/>
          <w:szCs w:val="28"/>
          <w:lang w:val="uk-UA"/>
        </w:rPr>
      </w:pPr>
      <w:r w:rsidRPr="008D751A">
        <w:rPr>
          <w:i/>
          <w:color w:val="auto"/>
          <w:sz w:val="28"/>
          <w:szCs w:val="28"/>
          <w:lang w:val="uk-UA"/>
        </w:rPr>
        <w:t>Четвертий етап</w:t>
      </w:r>
      <w:r w:rsidRPr="008D751A">
        <w:rPr>
          <w:color w:val="auto"/>
          <w:sz w:val="28"/>
          <w:szCs w:val="28"/>
          <w:lang w:val="uk-UA"/>
        </w:rPr>
        <w:t xml:space="preserve"> передбачав визначення динаміки показників у результаті впровадження </w:t>
      </w:r>
      <w:r w:rsidR="007C46D1">
        <w:rPr>
          <w:color w:val="auto"/>
          <w:sz w:val="28"/>
          <w:szCs w:val="28"/>
          <w:lang w:val="uk-UA"/>
        </w:rPr>
        <w:t xml:space="preserve">запропонованої </w:t>
      </w:r>
      <w:r w:rsidRPr="008D751A">
        <w:rPr>
          <w:color w:val="auto"/>
          <w:sz w:val="28"/>
          <w:szCs w:val="28"/>
          <w:lang w:val="uk-UA"/>
        </w:rPr>
        <w:t>методики в групах; узагальнення одержаних результатів; формулювання висновків; оформлення роботи, а також апробація основних положень дослідження на наукових конференціях; впровадження результатів дослідження у практику.</w:t>
      </w:r>
    </w:p>
    <w:p w:rsidR="00EA7A56" w:rsidRPr="008D751A" w:rsidRDefault="00EA7A56" w:rsidP="00EA7A56">
      <w:pPr>
        <w:rPr>
          <w:color w:val="auto"/>
          <w:sz w:val="28"/>
          <w:szCs w:val="28"/>
          <w:lang w:val="uk-UA"/>
        </w:rPr>
      </w:pPr>
      <w:r w:rsidRPr="008D751A">
        <w:rPr>
          <w:b/>
          <w:color w:val="auto"/>
          <w:sz w:val="28"/>
          <w:szCs w:val="28"/>
          <w:shd w:val="clear" w:color="auto" w:fill="FFFFFF"/>
          <w:lang w:val="uk-UA"/>
        </w:rPr>
        <w:br w:type="page"/>
      </w:r>
    </w:p>
    <w:p w:rsidR="00EA7A56" w:rsidRPr="008D751A" w:rsidRDefault="00EA7A56" w:rsidP="00EA7A56">
      <w:pPr>
        <w:shd w:val="clear" w:color="auto" w:fill="FFFFFF"/>
        <w:spacing w:line="360" w:lineRule="auto"/>
        <w:ind w:right="154"/>
        <w:jc w:val="center"/>
        <w:rPr>
          <w:b/>
          <w:color w:val="auto"/>
          <w:sz w:val="28"/>
          <w:szCs w:val="28"/>
          <w:lang w:val="uk-UA"/>
        </w:rPr>
      </w:pPr>
      <w:r w:rsidRPr="008D751A">
        <w:rPr>
          <w:b/>
          <w:color w:val="auto"/>
          <w:sz w:val="28"/>
          <w:szCs w:val="28"/>
          <w:lang w:val="uk-UA"/>
        </w:rPr>
        <w:lastRenderedPageBreak/>
        <w:t>РОЗДІЛ 3</w:t>
      </w:r>
    </w:p>
    <w:p w:rsidR="00EA7A56" w:rsidRPr="008D751A" w:rsidRDefault="002177AE" w:rsidP="00C400F3">
      <w:pPr>
        <w:shd w:val="clear" w:color="auto" w:fill="FFFFFF"/>
        <w:spacing w:line="360" w:lineRule="auto"/>
        <w:ind w:right="154"/>
        <w:jc w:val="center"/>
        <w:rPr>
          <w:color w:val="auto"/>
          <w:sz w:val="28"/>
          <w:szCs w:val="28"/>
          <w:lang w:val="uk-UA"/>
        </w:rPr>
      </w:pPr>
      <w:r w:rsidRPr="008D751A">
        <w:rPr>
          <w:b/>
          <w:sz w:val="28"/>
          <w:szCs w:val="28"/>
          <w:lang w:val="uk-UA"/>
        </w:rPr>
        <w:t xml:space="preserve">МЕТОДИКА </w:t>
      </w:r>
      <w:r w:rsidRPr="008D751A">
        <w:rPr>
          <w:b/>
          <w:color w:val="222222"/>
          <w:sz w:val="28"/>
          <w:szCs w:val="28"/>
          <w:shd w:val="clear" w:color="auto" w:fill="FFFFFF"/>
          <w:lang w:val="uk-UA"/>
        </w:rPr>
        <w:t xml:space="preserve">ОЗДОРОВЧО-РЕКРЕАЦІЙНИХ ЗАНЯТЬ ДЛЯ ЛЮДЕЙ </w:t>
      </w:r>
      <w:r w:rsidRPr="008D751A">
        <w:rPr>
          <w:b/>
          <w:sz w:val="28"/>
          <w:szCs w:val="28"/>
          <w:lang w:val="uk-UA"/>
        </w:rPr>
        <w:t>ДРУГОГО ЗРІЛОГО ТА</w:t>
      </w:r>
      <w:r w:rsidRPr="008D751A">
        <w:rPr>
          <w:sz w:val="28"/>
          <w:szCs w:val="28"/>
          <w:lang w:val="uk-UA"/>
        </w:rPr>
        <w:t xml:space="preserve"> </w:t>
      </w:r>
      <w:r w:rsidRPr="008D751A">
        <w:rPr>
          <w:b/>
          <w:color w:val="222222"/>
          <w:sz w:val="28"/>
          <w:szCs w:val="28"/>
          <w:shd w:val="clear" w:color="auto" w:fill="FFFFFF"/>
          <w:lang w:val="uk-UA"/>
        </w:rPr>
        <w:t>ПОХИЛОГО ВІКУ</w:t>
      </w:r>
    </w:p>
    <w:p w:rsidR="00EA7A56" w:rsidRPr="008D751A" w:rsidRDefault="00EA7A56" w:rsidP="00C400F3">
      <w:pPr>
        <w:shd w:val="clear" w:color="auto" w:fill="FFFFFF"/>
        <w:spacing w:line="360" w:lineRule="auto"/>
        <w:ind w:right="154" w:firstLine="709"/>
        <w:jc w:val="both"/>
        <w:rPr>
          <w:color w:val="auto"/>
          <w:sz w:val="28"/>
          <w:szCs w:val="28"/>
          <w:lang w:val="uk-UA"/>
        </w:rPr>
      </w:pPr>
    </w:p>
    <w:p w:rsidR="00EA7A56" w:rsidRPr="002177AE" w:rsidRDefault="002177AE" w:rsidP="00C400F3">
      <w:pPr>
        <w:pStyle w:val="a6"/>
        <w:numPr>
          <w:ilvl w:val="1"/>
          <w:numId w:val="2"/>
        </w:numPr>
        <w:shd w:val="clear" w:color="auto" w:fill="FFFFFF"/>
        <w:spacing w:line="360" w:lineRule="auto"/>
        <w:ind w:right="154"/>
        <w:jc w:val="both"/>
        <w:rPr>
          <w:b/>
          <w:color w:val="auto"/>
          <w:sz w:val="28"/>
          <w:szCs w:val="28"/>
          <w:lang w:val="uk-UA"/>
        </w:rPr>
      </w:pPr>
      <w:r w:rsidRPr="002177AE">
        <w:rPr>
          <w:b/>
          <w:sz w:val="28"/>
          <w:szCs w:val="28"/>
          <w:lang w:val="uk-UA"/>
        </w:rPr>
        <w:t xml:space="preserve">Особливості методики </w:t>
      </w:r>
      <w:r w:rsidRPr="002177AE">
        <w:rPr>
          <w:b/>
          <w:color w:val="222222"/>
          <w:sz w:val="28"/>
          <w:szCs w:val="28"/>
          <w:shd w:val="clear" w:color="auto" w:fill="FFFFFF"/>
          <w:lang w:val="uk-UA"/>
        </w:rPr>
        <w:t xml:space="preserve">оздоровчо-рекреаційних занять для людей </w:t>
      </w:r>
      <w:r w:rsidRPr="002177AE">
        <w:rPr>
          <w:b/>
          <w:sz w:val="28"/>
          <w:szCs w:val="28"/>
          <w:lang w:val="uk-UA"/>
        </w:rPr>
        <w:t xml:space="preserve">другого зрілого та </w:t>
      </w:r>
      <w:r w:rsidRPr="002177AE">
        <w:rPr>
          <w:b/>
          <w:color w:val="222222"/>
          <w:sz w:val="28"/>
          <w:szCs w:val="28"/>
          <w:shd w:val="clear" w:color="auto" w:fill="FFFFFF"/>
          <w:lang w:val="uk-UA"/>
        </w:rPr>
        <w:t>похилого віку</w:t>
      </w:r>
    </w:p>
    <w:p w:rsidR="002177AE" w:rsidRDefault="002177AE" w:rsidP="00EA7A56">
      <w:pPr>
        <w:spacing w:line="360" w:lineRule="auto"/>
        <w:ind w:firstLine="709"/>
        <w:jc w:val="both"/>
        <w:rPr>
          <w:b/>
          <w:sz w:val="28"/>
          <w:szCs w:val="28"/>
          <w:lang w:val="uk-UA"/>
        </w:rPr>
      </w:pPr>
    </w:p>
    <w:p w:rsidR="00EA7A56" w:rsidRPr="008D751A" w:rsidRDefault="004E5EAC" w:rsidP="00EA7A56">
      <w:pPr>
        <w:spacing w:line="360" w:lineRule="auto"/>
        <w:ind w:firstLine="709"/>
        <w:jc w:val="both"/>
        <w:rPr>
          <w:color w:val="auto"/>
          <w:sz w:val="28"/>
          <w:szCs w:val="28"/>
          <w:shd w:val="clear" w:color="auto" w:fill="FFFFFF"/>
          <w:lang w:val="uk-UA"/>
        </w:rPr>
      </w:pPr>
      <w:r>
        <w:rPr>
          <w:color w:val="auto"/>
          <w:sz w:val="28"/>
          <w:szCs w:val="28"/>
          <w:shd w:val="clear" w:color="auto" w:fill="FFFFFF"/>
          <w:lang w:val="uk-UA"/>
        </w:rPr>
        <w:t>Актуальною та з</w:t>
      </w:r>
      <w:r w:rsidR="00EA7A56" w:rsidRPr="008D751A">
        <w:rPr>
          <w:color w:val="auto"/>
          <w:sz w:val="28"/>
          <w:szCs w:val="28"/>
          <w:shd w:val="clear" w:color="auto" w:fill="FFFFFF"/>
          <w:lang w:val="uk-UA"/>
        </w:rPr>
        <w:t>начущою проблемою для багатьох літніх людей стає припинення професійної діяльності, причому ця проблема є більш актуальною для осіб соціально активних, які ма</w:t>
      </w:r>
      <w:r>
        <w:rPr>
          <w:color w:val="auto"/>
          <w:sz w:val="28"/>
          <w:szCs w:val="28"/>
          <w:shd w:val="clear" w:color="auto" w:fill="FFFFFF"/>
          <w:lang w:val="uk-UA"/>
        </w:rPr>
        <w:t>ють</w:t>
      </w:r>
      <w:r w:rsidR="00EA7A56" w:rsidRPr="008D751A">
        <w:rPr>
          <w:color w:val="auto"/>
          <w:sz w:val="28"/>
          <w:szCs w:val="28"/>
          <w:shd w:val="clear" w:color="auto" w:fill="FFFFFF"/>
          <w:lang w:val="uk-UA"/>
        </w:rPr>
        <w:t xml:space="preserve"> відчуття власної значущості і соціальної ролі, </w:t>
      </w:r>
      <w:r>
        <w:rPr>
          <w:color w:val="auto"/>
          <w:sz w:val="28"/>
          <w:szCs w:val="28"/>
          <w:shd w:val="clear" w:color="auto" w:fill="FFFFFF"/>
          <w:lang w:val="uk-UA"/>
        </w:rPr>
        <w:t>але</w:t>
      </w:r>
      <w:r w:rsidR="00EA7A56" w:rsidRPr="008D751A">
        <w:rPr>
          <w:color w:val="auto"/>
          <w:sz w:val="28"/>
          <w:szCs w:val="28"/>
          <w:shd w:val="clear" w:color="auto" w:fill="FFFFFF"/>
          <w:lang w:val="uk-UA"/>
        </w:rPr>
        <w:t xml:space="preserve"> після виходу на пенсію можуть бути загублені. </w:t>
      </w:r>
      <w:r w:rsidR="009F007E" w:rsidRPr="008D751A">
        <w:rPr>
          <w:color w:val="auto"/>
          <w:sz w:val="28"/>
          <w:szCs w:val="28"/>
          <w:shd w:val="clear" w:color="auto" w:fill="FFFFFF"/>
          <w:lang w:val="uk-UA"/>
        </w:rPr>
        <w:t>В</w:t>
      </w:r>
      <w:r w:rsidR="00EA7A56" w:rsidRPr="008D751A">
        <w:rPr>
          <w:color w:val="auto"/>
          <w:sz w:val="28"/>
          <w:szCs w:val="28"/>
          <w:shd w:val="clear" w:color="auto" w:fill="FFFFFF"/>
          <w:lang w:val="uk-UA"/>
        </w:rPr>
        <w:t>ідсторонення від виконання звичних обов’язків у багатьох людей призвод</w:t>
      </w:r>
      <w:r w:rsidR="00502E15" w:rsidRPr="008D751A">
        <w:rPr>
          <w:color w:val="auto"/>
          <w:sz w:val="28"/>
          <w:szCs w:val="28"/>
          <w:shd w:val="clear" w:color="auto" w:fill="FFFFFF"/>
          <w:lang w:val="uk-UA"/>
        </w:rPr>
        <w:t>я</w:t>
      </w:r>
      <w:r w:rsidR="00EA7A56" w:rsidRPr="008D751A">
        <w:rPr>
          <w:color w:val="auto"/>
          <w:sz w:val="28"/>
          <w:szCs w:val="28"/>
          <w:shd w:val="clear" w:color="auto" w:fill="FFFFFF"/>
          <w:lang w:val="uk-UA"/>
        </w:rPr>
        <w:t>ть до значних змін у способі життя, соціальному, економічному, психоемоційному статусі. Для того, щоб пристосуватися до цих змін, необхідн</w:t>
      </w:r>
      <w:r>
        <w:rPr>
          <w:color w:val="auto"/>
          <w:sz w:val="28"/>
          <w:szCs w:val="28"/>
          <w:shd w:val="clear" w:color="auto" w:fill="FFFFFF"/>
          <w:lang w:val="uk-UA"/>
        </w:rPr>
        <w:t>ий</w:t>
      </w:r>
      <w:r w:rsidR="00EA7A56" w:rsidRPr="008D751A">
        <w:rPr>
          <w:color w:val="auto"/>
          <w:sz w:val="28"/>
          <w:szCs w:val="28"/>
          <w:shd w:val="clear" w:color="auto" w:fill="FFFFFF"/>
          <w:lang w:val="uk-UA"/>
        </w:rPr>
        <w:t xml:space="preserve"> певний час, і одні </w:t>
      </w:r>
      <w:r w:rsidR="00E94623" w:rsidRPr="008D751A">
        <w:rPr>
          <w:color w:val="auto"/>
          <w:sz w:val="28"/>
          <w:szCs w:val="28"/>
          <w:shd w:val="clear" w:color="auto" w:fill="FFFFFF"/>
          <w:lang w:val="uk-UA"/>
        </w:rPr>
        <w:t xml:space="preserve">люди </w:t>
      </w:r>
      <w:r w:rsidR="00EA7A56" w:rsidRPr="008D751A">
        <w:rPr>
          <w:color w:val="auto"/>
          <w:sz w:val="28"/>
          <w:szCs w:val="28"/>
          <w:shd w:val="clear" w:color="auto" w:fill="FFFFFF"/>
          <w:lang w:val="uk-UA"/>
        </w:rPr>
        <w:t xml:space="preserve">досить легко переживають цей період, а для інших це є важким моментом у житті, тому важливою стає діяльність </w:t>
      </w:r>
      <w:r w:rsidR="00E94623" w:rsidRPr="008D751A">
        <w:rPr>
          <w:color w:val="auto"/>
          <w:sz w:val="28"/>
          <w:szCs w:val="28"/>
          <w:shd w:val="clear" w:color="auto" w:fill="FFFFFF"/>
          <w:lang w:val="uk-UA"/>
        </w:rPr>
        <w:t>фахівц</w:t>
      </w:r>
      <w:r w:rsidR="00EA7A56" w:rsidRPr="008D751A">
        <w:rPr>
          <w:color w:val="auto"/>
          <w:sz w:val="28"/>
          <w:szCs w:val="28"/>
          <w:shd w:val="clear" w:color="auto" w:fill="FFFFFF"/>
          <w:lang w:val="uk-UA"/>
        </w:rPr>
        <w:t xml:space="preserve">ів </w:t>
      </w:r>
      <w:r w:rsidR="00436CDB" w:rsidRPr="008D751A">
        <w:rPr>
          <w:color w:val="auto"/>
          <w:sz w:val="28"/>
          <w:szCs w:val="28"/>
          <w:shd w:val="clear" w:color="auto" w:fill="FFFFFF"/>
          <w:lang w:val="uk-UA"/>
        </w:rPr>
        <w:t>і</w:t>
      </w:r>
      <w:r w:rsidR="00EA7A56" w:rsidRPr="008D751A">
        <w:rPr>
          <w:color w:val="auto"/>
          <w:sz w:val="28"/>
          <w:szCs w:val="28"/>
          <w:shd w:val="clear" w:color="auto" w:fill="FFFFFF"/>
          <w:lang w:val="uk-UA"/>
        </w:rPr>
        <w:t xml:space="preserve">з підготовки людей передпенсійного віку до тих змін, </w:t>
      </w:r>
      <w:r>
        <w:rPr>
          <w:color w:val="auto"/>
          <w:sz w:val="28"/>
          <w:szCs w:val="28"/>
          <w:shd w:val="clear" w:color="auto" w:fill="FFFFFF"/>
          <w:lang w:val="uk-UA"/>
        </w:rPr>
        <w:t>що</w:t>
      </w:r>
      <w:r w:rsidR="00EA7A56" w:rsidRPr="008D751A">
        <w:rPr>
          <w:color w:val="auto"/>
          <w:sz w:val="28"/>
          <w:szCs w:val="28"/>
          <w:shd w:val="clear" w:color="auto" w:fill="FFFFFF"/>
          <w:lang w:val="uk-UA"/>
        </w:rPr>
        <w:t xml:space="preserve"> неминучі при виході на пенсію. Спільно з пацієнтом можна продумати, яким видом діяльності краще займатися після появи вільного часу, враховуючи при цьому фізичні можливості, стан здоров’я людини. Відомо, що пенсіонери, які залишаються незайнятими, більш швидкими темпами починають старіти і фізично, і психічно. Тому для багатьох людей пенсійного віку гарним виходом є заняття інтелектуальною та фізичною працею </w:t>
      </w:r>
      <w:r w:rsidR="00EA7A56" w:rsidRPr="008D751A">
        <w:rPr>
          <w:color w:val="auto"/>
          <w:sz w:val="28"/>
          <w:szCs w:val="28"/>
          <w:lang w:val="uk-UA"/>
        </w:rPr>
        <w:t>[</w:t>
      </w:r>
      <w:r w:rsidR="006A01C9" w:rsidRPr="008D751A">
        <w:rPr>
          <w:color w:val="auto"/>
          <w:sz w:val="28"/>
          <w:szCs w:val="28"/>
          <w:lang w:val="uk-UA"/>
        </w:rPr>
        <w:t>45</w:t>
      </w:r>
      <w:r w:rsidR="00EA7A56" w:rsidRPr="008D751A">
        <w:rPr>
          <w:color w:val="auto"/>
          <w:sz w:val="28"/>
          <w:szCs w:val="28"/>
          <w:lang w:val="uk-UA"/>
        </w:rPr>
        <w:t>]</w:t>
      </w:r>
      <w:r w:rsidR="00EA7A56"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lang w:val="uk-UA"/>
        </w:rPr>
      </w:pPr>
      <w:r w:rsidRPr="008D751A">
        <w:rPr>
          <w:color w:val="auto"/>
          <w:sz w:val="28"/>
          <w:szCs w:val="28"/>
          <w:lang w:val="uk-UA"/>
        </w:rPr>
        <w:t>Вихід на пенсію змінює положення і роль людей у суспільстві, в зв’язку з цим психічне переосмислення ставлення до себе, до оточуючих та ситуації в цілому є досить важливим. До умов, що допомага</w:t>
      </w:r>
      <w:r w:rsidR="004E5EAC">
        <w:rPr>
          <w:color w:val="auto"/>
          <w:sz w:val="28"/>
          <w:szCs w:val="28"/>
          <w:lang w:val="uk-UA"/>
        </w:rPr>
        <w:t>ють</w:t>
      </w:r>
      <w:r w:rsidRPr="008D751A">
        <w:rPr>
          <w:color w:val="auto"/>
          <w:sz w:val="28"/>
          <w:szCs w:val="28"/>
          <w:lang w:val="uk-UA"/>
        </w:rPr>
        <w:t xml:space="preserve"> особистості ефективно інтегрувати своє життя, відносяться: успішне вирішення людьми </w:t>
      </w:r>
      <w:r w:rsidR="004E5EAC" w:rsidRPr="007F7F30">
        <w:rPr>
          <w:sz w:val="28"/>
          <w:szCs w:val="28"/>
          <w:lang w:val="uk-UA"/>
        </w:rPr>
        <w:t xml:space="preserve">другого зрілого та </w:t>
      </w:r>
      <w:r w:rsidRPr="008D751A">
        <w:rPr>
          <w:color w:val="auto"/>
          <w:sz w:val="28"/>
          <w:szCs w:val="28"/>
          <w:lang w:val="uk-UA"/>
        </w:rPr>
        <w:t>похилого віку нормативних криз і конфліктів; вироблення ними адапт</w:t>
      </w:r>
      <w:r w:rsidR="004E5EAC">
        <w:rPr>
          <w:color w:val="auto"/>
          <w:sz w:val="28"/>
          <w:szCs w:val="28"/>
          <w:lang w:val="uk-UA"/>
        </w:rPr>
        <w:t>ацій</w:t>
      </w:r>
      <w:r w:rsidRPr="008D751A">
        <w:rPr>
          <w:color w:val="auto"/>
          <w:sz w:val="28"/>
          <w:szCs w:val="28"/>
          <w:lang w:val="uk-UA"/>
        </w:rPr>
        <w:t xml:space="preserve">них особистісних властивостей; здатність акумулювати енергетичний потенціал всіх пройдених вікових стадій. У пізній період життя </w:t>
      </w:r>
      <w:r w:rsidRPr="008D751A">
        <w:rPr>
          <w:color w:val="auto"/>
          <w:sz w:val="28"/>
          <w:szCs w:val="28"/>
          <w:lang w:val="uk-UA"/>
        </w:rPr>
        <w:lastRenderedPageBreak/>
        <w:t>людини її концепція збагачена всім тим, що було найбільш значимим у кожен з періодів особистісного становлення [</w:t>
      </w:r>
      <w:r w:rsidR="006A01C9" w:rsidRPr="008D751A">
        <w:rPr>
          <w:color w:val="auto"/>
          <w:sz w:val="28"/>
          <w:szCs w:val="28"/>
          <w:lang w:val="uk-UA"/>
        </w:rPr>
        <w:t>52</w:t>
      </w:r>
      <w:r w:rsidRPr="008D751A">
        <w:rPr>
          <w:color w:val="auto"/>
          <w:sz w:val="28"/>
          <w:szCs w:val="28"/>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Також до числа проблем</w:t>
      </w:r>
      <w:r w:rsidR="009F007E" w:rsidRPr="008D751A">
        <w:rPr>
          <w:color w:val="auto"/>
          <w:sz w:val="28"/>
          <w:szCs w:val="28"/>
          <w:shd w:val="clear" w:color="auto" w:fill="FFFFFF"/>
          <w:lang w:val="uk-UA"/>
        </w:rPr>
        <w:t xml:space="preserve"> </w:t>
      </w:r>
      <w:r w:rsidRPr="008D751A">
        <w:rPr>
          <w:color w:val="auto"/>
          <w:sz w:val="28"/>
          <w:szCs w:val="28"/>
          <w:shd w:val="clear" w:color="auto" w:fill="FFFFFF"/>
          <w:lang w:val="uk-UA"/>
        </w:rPr>
        <w:t xml:space="preserve">відносяться </w:t>
      </w:r>
      <w:r w:rsidR="009F007E" w:rsidRPr="008D751A">
        <w:rPr>
          <w:color w:val="auto"/>
          <w:sz w:val="28"/>
          <w:szCs w:val="28"/>
          <w:shd w:val="clear" w:color="auto" w:fill="FFFFFF"/>
          <w:lang w:val="uk-UA"/>
        </w:rPr>
        <w:t xml:space="preserve">і </w:t>
      </w:r>
      <w:r w:rsidRPr="008D751A">
        <w:rPr>
          <w:color w:val="auto"/>
          <w:sz w:val="28"/>
          <w:szCs w:val="28"/>
          <w:shd w:val="clear" w:color="auto" w:fill="FFFFFF"/>
          <w:lang w:val="uk-UA"/>
        </w:rPr>
        <w:t xml:space="preserve">ті, що пов’язані зі збереженням і зміцненням здоров’я. Особливо актуальними вони стають з віком, коли в організмі накопичуються якісні зміни, пов’язані зі старінням органів і систем, але сам процес старіння не є хворобою, він лише створює фон для розвитку захворювань. Однак проблеми старіння не обмежуються виключно змінами фізичних параметрів функціонування організму, вони зачіпають також психічні і соціальні аспекти, причому медичні проблеми займають далеко не провідне місце, на перший план виступають соціальні проблеми, пов’язані зі зміною положення в суспільстві і сім’ї, економічного становища, соціального статусу, порушенням звичних соціальних зв’язків і способу життя </w:t>
      </w:r>
      <w:r w:rsidRPr="008D751A">
        <w:rPr>
          <w:color w:val="auto"/>
          <w:sz w:val="28"/>
          <w:szCs w:val="28"/>
          <w:lang w:val="uk-UA"/>
        </w:rPr>
        <w:t>[</w:t>
      </w:r>
      <w:r w:rsidR="006A01C9" w:rsidRPr="008D751A">
        <w:rPr>
          <w:color w:val="auto"/>
          <w:sz w:val="28"/>
          <w:szCs w:val="28"/>
          <w:lang w:val="uk-UA"/>
        </w:rPr>
        <w:t>52</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 xml:space="preserve">Фахівцям, які надають допомогу людям старших вікових груп, необхідно знати ці проблеми і допомагати </w:t>
      </w:r>
      <w:r w:rsidR="001B3902" w:rsidRPr="008D751A">
        <w:rPr>
          <w:color w:val="auto"/>
          <w:sz w:val="28"/>
          <w:szCs w:val="28"/>
          <w:shd w:val="clear" w:color="auto" w:fill="FFFFFF"/>
          <w:lang w:val="uk-UA"/>
        </w:rPr>
        <w:t>їм</w:t>
      </w:r>
      <w:r w:rsidRPr="008D751A">
        <w:rPr>
          <w:color w:val="auto"/>
          <w:sz w:val="28"/>
          <w:szCs w:val="28"/>
          <w:shd w:val="clear" w:color="auto" w:fill="FFFFFF"/>
          <w:lang w:val="uk-UA"/>
        </w:rPr>
        <w:t xml:space="preserve"> знаходити способи їх вирішення, враховувати, що багато людей </w:t>
      </w:r>
      <w:r w:rsidR="004E5EAC" w:rsidRPr="007F7F30">
        <w:rPr>
          <w:sz w:val="28"/>
          <w:szCs w:val="28"/>
          <w:lang w:val="uk-UA"/>
        </w:rPr>
        <w:t xml:space="preserve">другого зрілого та </w:t>
      </w:r>
      <w:r w:rsidRPr="008D751A">
        <w:rPr>
          <w:color w:val="auto"/>
          <w:sz w:val="28"/>
          <w:szCs w:val="28"/>
          <w:shd w:val="clear" w:color="auto" w:fill="FFFFFF"/>
          <w:lang w:val="uk-UA"/>
        </w:rPr>
        <w:t xml:space="preserve">похилого віку боляче переживають зміни в своєму житті. Ці зміни можуть посилювати чисто медичні проблеми, приводити до </w:t>
      </w:r>
      <w:r w:rsidR="00BA1820" w:rsidRPr="008D751A">
        <w:rPr>
          <w:color w:val="auto"/>
          <w:sz w:val="28"/>
          <w:szCs w:val="28"/>
          <w:shd w:val="clear" w:color="auto" w:fill="FFFFFF"/>
          <w:lang w:val="uk-UA"/>
        </w:rPr>
        <w:t>ускладнення</w:t>
      </w:r>
      <w:r w:rsidRPr="008D751A">
        <w:rPr>
          <w:color w:val="auto"/>
          <w:sz w:val="28"/>
          <w:szCs w:val="28"/>
          <w:shd w:val="clear" w:color="auto" w:fill="FFFFFF"/>
          <w:lang w:val="uk-UA"/>
        </w:rPr>
        <w:t xml:space="preserve"> вже наявних хронічних захворювань і до появи нових хвороб </w:t>
      </w:r>
      <w:r w:rsidRPr="008D751A">
        <w:rPr>
          <w:color w:val="auto"/>
          <w:sz w:val="28"/>
          <w:szCs w:val="28"/>
          <w:lang w:val="uk-UA"/>
        </w:rPr>
        <w:t>[</w:t>
      </w:r>
      <w:r w:rsidR="006A01C9" w:rsidRPr="008D751A">
        <w:rPr>
          <w:color w:val="auto"/>
          <w:sz w:val="28"/>
          <w:szCs w:val="28"/>
          <w:lang w:val="uk-UA"/>
        </w:rPr>
        <w:t>52</w:t>
      </w:r>
      <w:r w:rsidRPr="008D751A">
        <w:rPr>
          <w:color w:val="auto"/>
          <w:sz w:val="28"/>
          <w:szCs w:val="28"/>
          <w:lang w:val="uk-UA"/>
        </w:rPr>
        <w:t>]</w:t>
      </w:r>
      <w:r w:rsidRPr="008D751A">
        <w:rPr>
          <w:color w:val="auto"/>
          <w:sz w:val="28"/>
          <w:szCs w:val="28"/>
          <w:shd w:val="clear" w:color="auto" w:fill="FFFFFF"/>
          <w:lang w:val="uk-UA"/>
        </w:rPr>
        <w:t>.</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 xml:space="preserve">До ознак нормального старіння можна віднести поступові, але неминучі зміни, що відбуваються з часом і є універсальними для всіх біологічних видів. Патологічне ж старіння характерне тільки для людини і проявляється наявністю різних захворювань, обумовлених неправильною поведінкою, порушенням принципів здорового способу життя, наявністю шкідливих звичок. До факторів, що сприяють патологічному старінню, можна віднести недостатню фізичну активність, нераціональне харчування, </w:t>
      </w:r>
      <w:r w:rsidR="004E5EAC">
        <w:rPr>
          <w:color w:val="auto"/>
          <w:sz w:val="28"/>
          <w:szCs w:val="28"/>
          <w:shd w:val="clear" w:color="auto" w:fill="FFFFFF"/>
          <w:lang w:val="uk-UA"/>
        </w:rPr>
        <w:t>що</w:t>
      </w:r>
      <w:r w:rsidRPr="008D751A">
        <w:rPr>
          <w:color w:val="auto"/>
          <w:sz w:val="28"/>
          <w:szCs w:val="28"/>
          <w:shd w:val="clear" w:color="auto" w:fill="FFFFFF"/>
          <w:lang w:val="uk-UA"/>
        </w:rPr>
        <w:t xml:space="preserve"> призводить до надлишкової або недостатньої маси тіла, зловживання алкоголем, тютюнопаління. Однак і здоровий спосіб життя не запобігає змін</w:t>
      </w:r>
      <w:r w:rsidR="001B3902" w:rsidRPr="008D751A">
        <w:rPr>
          <w:color w:val="auto"/>
          <w:sz w:val="28"/>
          <w:szCs w:val="28"/>
          <w:shd w:val="clear" w:color="auto" w:fill="FFFFFF"/>
          <w:lang w:val="uk-UA"/>
        </w:rPr>
        <w:t>ам</w:t>
      </w:r>
      <w:r w:rsidRPr="008D751A">
        <w:rPr>
          <w:color w:val="auto"/>
          <w:sz w:val="28"/>
          <w:szCs w:val="28"/>
          <w:shd w:val="clear" w:color="auto" w:fill="FFFFFF"/>
          <w:lang w:val="uk-UA"/>
        </w:rPr>
        <w:t>, що спостерігаються практично у всіх органах і системах людини.</w:t>
      </w:r>
    </w:p>
    <w:p w:rsidR="00EA7A56" w:rsidRPr="008D751A" w:rsidRDefault="00EA7A56" w:rsidP="00EA7A56">
      <w:pPr>
        <w:spacing w:line="360" w:lineRule="auto"/>
        <w:ind w:firstLine="709"/>
        <w:jc w:val="both"/>
        <w:rPr>
          <w:color w:val="auto"/>
          <w:sz w:val="28"/>
          <w:szCs w:val="28"/>
          <w:shd w:val="clear" w:color="auto" w:fill="FFFFFF"/>
          <w:lang w:val="uk-UA"/>
        </w:rPr>
      </w:pPr>
      <w:r w:rsidRPr="008D751A">
        <w:rPr>
          <w:color w:val="auto"/>
          <w:sz w:val="28"/>
          <w:szCs w:val="28"/>
          <w:shd w:val="clear" w:color="auto" w:fill="FFFFFF"/>
          <w:lang w:val="uk-UA"/>
        </w:rPr>
        <w:t>До числа основних проблем, обумовлених цими змінами і вимагаю</w:t>
      </w:r>
      <w:r w:rsidR="001B3902" w:rsidRPr="008D751A">
        <w:rPr>
          <w:color w:val="auto"/>
          <w:sz w:val="28"/>
          <w:szCs w:val="28"/>
          <w:shd w:val="clear" w:color="auto" w:fill="FFFFFF"/>
          <w:lang w:val="uk-UA"/>
        </w:rPr>
        <w:t>чих</w:t>
      </w:r>
      <w:r w:rsidRPr="008D751A">
        <w:rPr>
          <w:color w:val="auto"/>
          <w:sz w:val="28"/>
          <w:szCs w:val="28"/>
          <w:shd w:val="clear" w:color="auto" w:fill="FFFFFF"/>
          <w:lang w:val="uk-UA"/>
        </w:rPr>
        <w:t xml:space="preserve"> уваги фахівців, які надають допомогу літнім людям, а також самих літніх </w:t>
      </w:r>
      <w:r w:rsidRPr="008D751A">
        <w:rPr>
          <w:color w:val="auto"/>
          <w:sz w:val="28"/>
          <w:szCs w:val="28"/>
          <w:shd w:val="clear" w:color="auto" w:fill="FFFFFF"/>
          <w:lang w:val="uk-UA"/>
        </w:rPr>
        <w:lastRenderedPageBreak/>
        <w:t xml:space="preserve">людей, можна віднести погіршення зору, зниження слуху, зміну смакових відчуттів, нюху, тактильної і, можливо, больової чутливості, порушення постави і координації рухів, наявність у багатьох літніх людей кількох хронічних захворювань і пов’язану з цим необхідність прийому значної кількості лікарських препаратів. Отже, </w:t>
      </w:r>
      <w:r w:rsidR="00480A37" w:rsidRPr="008D751A">
        <w:rPr>
          <w:color w:val="auto"/>
          <w:sz w:val="28"/>
          <w:szCs w:val="28"/>
          <w:shd w:val="clear" w:color="auto" w:fill="FFFFFF"/>
          <w:lang w:val="uk-UA"/>
        </w:rPr>
        <w:t>в</w:t>
      </w:r>
      <w:r w:rsidRPr="008D751A">
        <w:rPr>
          <w:color w:val="auto"/>
          <w:sz w:val="28"/>
          <w:szCs w:val="28"/>
          <w:shd w:val="clear" w:color="auto" w:fill="FFFFFF"/>
          <w:lang w:val="uk-UA"/>
        </w:rPr>
        <w:t xml:space="preserve"> осіб </w:t>
      </w:r>
      <w:r w:rsidR="004E5EAC" w:rsidRPr="007F7F30">
        <w:rPr>
          <w:sz w:val="28"/>
          <w:szCs w:val="28"/>
          <w:lang w:val="uk-UA"/>
        </w:rPr>
        <w:t xml:space="preserve">другого зрілого та </w:t>
      </w:r>
      <w:r w:rsidRPr="008D751A">
        <w:rPr>
          <w:color w:val="auto"/>
          <w:sz w:val="28"/>
          <w:szCs w:val="28"/>
          <w:shd w:val="clear" w:color="auto" w:fill="FFFFFF"/>
          <w:lang w:val="uk-UA"/>
        </w:rPr>
        <w:t xml:space="preserve">похилого віку існує </w:t>
      </w:r>
      <w:r w:rsidR="001B3902" w:rsidRPr="008D751A">
        <w:rPr>
          <w:color w:val="auto"/>
          <w:sz w:val="28"/>
          <w:szCs w:val="28"/>
          <w:shd w:val="clear" w:color="auto" w:fill="FFFFFF"/>
          <w:lang w:val="uk-UA"/>
        </w:rPr>
        <w:t>досить велика кількість проблем</w:t>
      </w:r>
      <w:r w:rsidRPr="008D751A">
        <w:rPr>
          <w:color w:val="auto"/>
          <w:sz w:val="28"/>
          <w:szCs w:val="28"/>
          <w:shd w:val="clear" w:color="auto" w:fill="FFFFFF"/>
          <w:lang w:val="uk-UA"/>
        </w:rPr>
        <w:t xml:space="preserve"> як соціального, так і медичного характеру, від успішного вирішення яких багато в чому залежить збереження довголіття та активності людини</w:t>
      </w:r>
      <w:r w:rsidR="004A28FB" w:rsidRPr="008D751A">
        <w:rPr>
          <w:color w:val="auto"/>
          <w:sz w:val="28"/>
          <w:szCs w:val="28"/>
          <w:shd w:val="clear" w:color="auto" w:fill="FFFFFF"/>
          <w:lang w:val="uk-UA"/>
        </w:rPr>
        <w:t xml:space="preserve"> </w:t>
      </w:r>
      <w:r w:rsidR="004A28FB" w:rsidRPr="008D751A">
        <w:rPr>
          <w:color w:val="auto"/>
          <w:sz w:val="28"/>
          <w:szCs w:val="28"/>
          <w:lang w:val="uk-UA"/>
        </w:rPr>
        <w:t>[52]</w:t>
      </w:r>
      <w:r w:rsidRPr="008D751A">
        <w:rPr>
          <w:color w:val="auto"/>
          <w:sz w:val="28"/>
          <w:szCs w:val="28"/>
          <w:shd w:val="clear" w:color="auto" w:fill="FFFFFF"/>
          <w:lang w:val="uk-UA"/>
        </w:rPr>
        <w:t>.</w:t>
      </w:r>
    </w:p>
    <w:p w:rsidR="00EA7A56" w:rsidRPr="008D751A" w:rsidRDefault="00710FCD" w:rsidP="00EA7A56">
      <w:pPr>
        <w:spacing w:line="360" w:lineRule="auto"/>
        <w:ind w:firstLine="709"/>
        <w:jc w:val="both"/>
        <w:rPr>
          <w:color w:val="auto"/>
          <w:sz w:val="28"/>
          <w:szCs w:val="28"/>
          <w:shd w:val="clear" w:color="auto" w:fill="FFFFFF"/>
          <w:lang w:val="uk-UA"/>
        </w:rPr>
      </w:pPr>
      <w:r w:rsidRPr="008D751A">
        <w:rPr>
          <w:color w:val="auto"/>
          <w:sz w:val="28"/>
          <w:szCs w:val="28"/>
          <w:lang w:val="uk-UA"/>
        </w:rPr>
        <w:t>Оздоровчо-р</w:t>
      </w:r>
      <w:r w:rsidR="00EA7A56" w:rsidRPr="008D751A">
        <w:rPr>
          <w:color w:val="auto"/>
          <w:sz w:val="28"/>
          <w:szCs w:val="28"/>
          <w:lang w:val="uk-UA"/>
        </w:rPr>
        <w:t xml:space="preserve">екреаційна діяльність сприяє самоактуалізації особистості літніх людей, орієнтуючи їх на творчість і реалізацію духовно-моральних відносин. Вона є потужним засобом профілактики негативних стереотипів старіння. Успішність реалізації </w:t>
      </w:r>
      <w:r w:rsidRPr="008D751A">
        <w:rPr>
          <w:color w:val="auto"/>
          <w:sz w:val="28"/>
          <w:szCs w:val="28"/>
          <w:lang w:val="uk-UA"/>
        </w:rPr>
        <w:t xml:space="preserve">оздоровчо-рекреаційної </w:t>
      </w:r>
      <w:r w:rsidR="00EA7A56" w:rsidRPr="008D751A">
        <w:rPr>
          <w:color w:val="auto"/>
          <w:sz w:val="28"/>
          <w:szCs w:val="28"/>
          <w:lang w:val="uk-UA"/>
        </w:rPr>
        <w:t xml:space="preserve">діяльності вимірюється ступенем установки на внутрішню інтегрованість, розширенням соціальних зв’язків, здорового способу життя, зміцненням почуття власної гідності. Сутність </w:t>
      </w:r>
      <w:r w:rsidRPr="008D751A">
        <w:rPr>
          <w:color w:val="auto"/>
          <w:sz w:val="28"/>
          <w:szCs w:val="28"/>
          <w:lang w:val="uk-UA"/>
        </w:rPr>
        <w:t xml:space="preserve">оздоровчо-рекреаційної </w:t>
      </w:r>
      <w:r w:rsidR="00EA7A56" w:rsidRPr="008D751A">
        <w:rPr>
          <w:color w:val="auto"/>
          <w:sz w:val="28"/>
          <w:szCs w:val="28"/>
          <w:lang w:val="uk-UA"/>
        </w:rPr>
        <w:t xml:space="preserve">діяльності визначається взаємодією особистості і соціального оточення, в процесі якого виробляється такий тип життєдіяльності, </w:t>
      </w:r>
      <w:r w:rsidR="004E5EAC">
        <w:rPr>
          <w:color w:val="auto"/>
          <w:sz w:val="28"/>
          <w:szCs w:val="28"/>
          <w:lang w:val="uk-UA"/>
        </w:rPr>
        <w:t>що</w:t>
      </w:r>
      <w:r w:rsidR="00EA7A56" w:rsidRPr="008D751A">
        <w:rPr>
          <w:color w:val="auto"/>
          <w:sz w:val="28"/>
          <w:szCs w:val="28"/>
          <w:lang w:val="uk-UA"/>
        </w:rPr>
        <w:t xml:space="preserve"> сприяє ефективному виконанню людиною функцій відпочинку, адаптації, зміцнення духовного і фізичного здоров’я, що і знайшло відображення у </w:t>
      </w:r>
      <w:r w:rsidR="001B3902" w:rsidRPr="008D751A">
        <w:rPr>
          <w:color w:val="auto"/>
          <w:sz w:val="28"/>
          <w:szCs w:val="28"/>
          <w:lang w:val="uk-UA"/>
        </w:rPr>
        <w:t xml:space="preserve">запропонованій </w:t>
      </w:r>
      <w:r w:rsidR="00EA7A56" w:rsidRPr="008D751A">
        <w:rPr>
          <w:color w:val="auto"/>
          <w:sz w:val="28"/>
          <w:szCs w:val="28"/>
          <w:lang w:val="uk-UA"/>
        </w:rPr>
        <w:t xml:space="preserve">методиці </w:t>
      </w:r>
      <w:r w:rsidR="001B3902" w:rsidRPr="008D751A">
        <w:rPr>
          <w:color w:val="222222"/>
          <w:sz w:val="28"/>
          <w:szCs w:val="28"/>
          <w:shd w:val="clear" w:color="auto" w:fill="FFFFFF"/>
          <w:lang w:val="uk-UA"/>
        </w:rPr>
        <w:t xml:space="preserve">оздоровчо-рекреаційних занять для людей </w:t>
      </w:r>
      <w:r w:rsidR="004E5EAC" w:rsidRPr="007F7F30">
        <w:rPr>
          <w:sz w:val="28"/>
          <w:szCs w:val="28"/>
          <w:lang w:val="uk-UA"/>
        </w:rPr>
        <w:t xml:space="preserve">другого зрілого та </w:t>
      </w:r>
      <w:r w:rsidR="001B3902" w:rsidRPr="008D751A">
        <w:rPr>
          <w:color w:val="222222"/>
          <w:sz w:val="28"/>
          <w:szCs w:val="28"/>
          <w:shd w:val="clear" w:color="auto" w:fill="FFFFFF"/>
          <w:lang w:val="uk-UA"/>
        </w:rPr>
        <w:t>похилого віку</w:t>
      </w:r>
      <w:r w:rsidR="004A28FB" w:rsidRPr="008D751A">
        <w:rPr>
          <w:color w:val="222222"/>
          <w:sz w:val="28"/>
          <w:szCs w:val="28"/>
          <w:shd w:val="clear" w:color="auto" w:fill="FFFFFF"/>
          <w:lang w:val="uk-UA"/>
        </w:rPr>
        <w:t xml:space="preserve"> </w:t>
      </w:r>
      <w:r w:rsidR="004A28FB" w:rsidRPr="008D751A">
        <w:rPr>
          <w:color w:val="auto"/>
          <w:sz w:val="28"/>
          <w:szCs w:val="28"/>
          <w:lang w:val="uk-UA"/>
        </w:rPr>
        <w:t>[33]</w:t>
      </w:r>
      <w:r w:rsidR="001B3902" w:rsidRPr="008D751A">
        <w:rPr>
          <w:color w:val="auto"/>
          <w:sz w:val="28"/>
          <w:szCs w:val="28"/>
          <w:lang w:val="uk-UA"/>
        </w:rPr>
        <w:t>.</w:t>
      </w:r>
    </w:p>
    <w:p w:rsidR="00186E3B" w:rsidRPr="008D751A" w:rsidRDefault="00EA7A56" w:rsidP="00E56805">
      <w:pPr>
        <w:spacing w:line="360" w:lineRule="auto"/>
        <w:ind w:firstLine="709"/>
        <w:jc w:val="both"/>
        <w:rPr>
          <w:sz w:val="28"/>
          <w:szCs w:val="28"/>
          <w:lang w:val="uk-UA"/>
        </w:rPr>
      </w:pPr>
      <w:r w:rsidRPr="008D751A">
        <w:rPr>
          <w:color w:val="auto"/>
          <w:sz w:val="28"/>
          <w:szCs w:val="28"/>
          <w:shd w:val="clear" w:color="auto" w:fill="FFFFFF"/>
          <w:lang w:val="uk-UA"/>
        </w:rPr>
        <w:t xml:space="preserve">Методика </w:t>
      </w:r>
      <w:r w:rsidR="00085CEA" w:rsidRPr="008D751A">
        <w:rPr>
          <w:color w:val="222222"/>
          <w:sz w:val="28"/>
          <w:szCs w:val="28"/>
          <w:shd w:val="clear" w:color="auto" w:fill="FFFFFF"/>
          <w:lang w:val="uk-UA"/>
        </w:rPr>
        <w:t xml:space="preserve">оздоровчо-рекреаційних занять для людей </w:t>
      </w:r>
      <w:r w:rsidR="004E5EAC" w:rsidRPr="007F7F30">
        <w:rPr>
          <w:sz w:val="28"/>
          <w:szCs w:val="28"/>
          <w:lang w:val="uk-UA"/>
        </w:rPr>
        <w:t xml:space="preserve">другого зрілого та </w:t>
      </w:r>
      <w:r w:rsidR="00085CEA" w:rsidRPr="008D751A">
        <w:rPr>
          <w:color w:val="222222"/>
          <w:sz w:val="28"/>
          <w:szCs w:val="28"/>
          <w:shd w:val="clear" w:color="auto" w:fill="FFFFFF"/>
          <w:lang w:val="uk-UA"/>
        </w:rPr>
        <w:t>похилого віку</w:t>
      </w:r>
      <w:r w:rsidR="00085CEA" w:rsidRPr="008D751A">
        <w:rPr>
          <w:color w:val="auto"/>
          <w:sz w:val="28"/>
          <w:szCs w:val="28"/>
          <w:shd w:val="clear" w:color="auto" w:fill="FFFFFF"/>
          <w:lang w:val="uk-UA"/>
        </w:rPr>
        <w:t xml:space="preserve"> </w:t>
      </w:r>
      <w:r w:rsidR="00D934B4" w:rsidRPr="008D751A">
        <w:rPr>
          <w:color w:val="auto"/>
          <w:sz w:val="28"/>
          <w:szCs w:val="28"/>
          <w:shd w:val="clear" w:color="auto" w:fill="FFFFFF"/>
          <w:lang w:val="uk-UA"/>
        </w:rPr>
        <w:t xml:space="preserve">експериментальної групи </w:t>
      </w:r>
      <w:r w:rsidRPr="008D751A">
        <w:rPr>
          <w:color w:val="auto"/>
          <w:sz w:val="28"/>
          <w:szCs w:val="28"/>
          <w:shd w:val="clear" w:color="auto" w:fill="FFFFFF"/>
          <w:lang w:val="uk-UA"/>
        </w:rPr>
        <w:t xml:space="preserve">включала в себе </w:t>
      </w:r>
      <w:r w:rsidR="00E56805" w:rsidRPr="008D751A">
        <w:rPr>
          <w:sz w:val="28"/>
          <w:szCs w:val="28"/>
          <w:lang w:val="uk-UA"/>
        </w:rPr>
        <w:t>комплексне використання загальнорозвивальних вправ</w:t>
      </w:r>
      <w:r w:rsidR="0054653A" w:rsidRPr="008D751A">
        <w:rPr>
          <w:sz w:val="28"/>
          <w:szCs w:val="28"/>
          <w:lang w:val="uk-UA"/>
        </w:rPr>
        <w:t xml:space="preserve"> </w:t>
      </w:r>
      <w:r w:rsidR="00D10367" w:rsidRPr="008D751A">
        <w:rPr>
          <w:sz w:val="28"/>
          <w:szCs w:val="28"/>
          <w:lang w:val="uk-UA"/>
        </w:rPr>
        <w:t>(ранкова і вечірня гігієнічна гімнастика)</w:t>
      </w:r>
      <w:r w:rsidR="00E54F25" w:rsidRPr="008D751A">
        <w:rPr>
          <w:sz w:val="28"/>
          <w:szCs w:val="28"/>
          <w:lang w:val="uk-UA"/>
        </w:rPr>
        <w:t>,</w:t>
      </w:r>
      <w:r w:rsidR="00D10367" w:rsidRPr="008D751A">
        <w:rPr>
          <w:sz w:val="28"/>
          <w:szCs w:val="28"/>
          <w:lang w:val="uk-UA"/>
        </w:rPr>
        <w:t xml:space="preserve"> </w:t>
      </w:r>
      <w:r w:rsidR="00E56805" w:rsidRPr="008D751A">
        <w:rPr>
          <w:sz w:val="28"/>
          <w:szCs w:val="28"/>
          <w:lang w:val="uk-UA"/>
        </w:rPr>
        <w:t xml:space="preserve">скандинавської ходьби, </w:t>
      </w:r>
      <w:r w:rsidR="00E54F25" w:rsidRPr="008D751A">
        <w:rPr>
          <w:sz w:val="28"/>
          <w:szCs w:val="28"/>
          <w:lang w:val="uk-UA"/>
        </w:rPr>
        <w:t xml:space="preserve">стретчингу, дихальних вправ, </w:t>
      </w:r>
      <w:r w:rsidR="00E56805" w:rsidRPr="008D751A">
        <w:rPr>
          <w:sz w:val="28"/>
          <w:szCs w:val="28"/>
          <w:lang w:val="uk-UA"/>
        </w:rPr>
        <w:t>що забезпеч</w:t>
      </w:r>
      <w:r w:rsidR="0054653A" w:rsidRPr="008D751A">
        <w:rPr>
          <w:sz w:val="28"/>
          <w:szCs w:val="28"/>
          <w:lang w:val="uk-UA"/>
        </w:rPr>
        <w:t>увало</w:t>
      </w:r>
      <w:r w:rsidR="00E56805" w:rsidRPr="008D751A">
        <w:rPr>
          <w:sz w:val="28"/>
          <w:szCs w:val="28"/>
          <w:lang w:val="uk-UA"/>
        </w:rPr>
        <w:t xml:space="preserve"> ефективність педагогічного впливу і задовольня</w:t>
      </w:r>
      <w:r w:rsidR="0054653A" w:rsidRPr="008D751A">
        <w:rPr>
          <w:sz w:val="28"/>
          <w:szCs w:val="28"/>
          <w:lang w:val="uk-UA"/>
        </w:rPr>
        <w:t>ло</w:t>
      </w:r>
      <w:r w:rsidR="00E56805" w:rsidRPr="008D751A">
        <w:rPr>
          <w:sz w:val="28"/>
          <w:szCs w:val="28"/>
          <w:lang w:val="uk-UA"/>
        </w:rPr>
        <w:t xml:space="preserve"> потребу осіб </w:t>
      </w:r>
      <w:r w:rsidR="004E5EAC" w:rsidRPr="007F7F30">
        <w:rPr>
          <w:sz w:val="28"/>
          <w:szCs w:val="28"/>
          <w:lang w:val="uk-UA"/>
        </w:rPr>
        <w:t xml:space="preserve">другого зрілого та </w:t>
      </w:r>
      <w:r w:rsidR="00E56805" w:rsidRPr="008D751A">
        <w:rPr>
          <w:sz w:val="28"/>
          <w:szCs w:val="28"/>
          <w:lang w:val="uk-UA"/>
        </w:rPr>
        <w:t xml:space="preserve">похилого віку </w:t>
      </w:r>
      <w:r w:rsidR="0054653A" w:rsidRPr="008D751A">
        <w:rPr>
          <w:sz w:val="28"/>
          <w:szCs w:val="28"/>
          <w:lang w:val="uk-UA"/>
        </w:rPr>
        <w:t>у</w:t>
      </w:r>
      <w:r w:rsidR="00E56805" w:rsidRPr="008D751A">
        <w:rPr>
          <w:sz w:val="28"/>
          <w:szCs w:val="28"/>
          <w:lang w:val="uk-UA"/>
        </w:rPr>
        <w:t xml:space="preserve"> виборі найбільш доступного і привабливого вигляду оздоровчо-рекреаційної діяльності.</w:t>
      </w:r>
    </w:p>
    <w:p w:rsidR="00D10367" w:rsidRPr="008D751A" w:rsidRDefault="00D10367" w:rsidP="00D10367">
      <w:pPr>
        <w:pStyle w:val="a3"/>
        <w:spacing w:before="0" w:beforeAutospacing="0" w:after="0" w:afterAutospacing="0" w:line="360" w:lineRule="auto"/>
        <w:ind w:firstLine="709"/>
        <w:jc w:val="both"/>
        <w:rPr>
          <w:sz w:val="28"/>
          <w:szCs w:val="28"/>
          <w:lang w:val="uk-UA"/>
        </w:rPr>
      </w:pPr>
      <w:r w:rsidRPr="008D751A">
        <w:rPr>
          <w:sz w:val="28"/>
          <w:szCs w:val="28"/>
          <w:lang w:val="uk-UA"/>
        </w:rPr>
        <w:t xml:space="preserve">Основні завдання використання загальнорозвивальних вправ у </w:t>
      </w:r>
      <w:r w:rsidR="004E5EAC" w:rsidRPr="007F7F30">
        <w:rPr>
          <w:sz w:val="28"/>
          <w:szCs w:val="28"/>
          <w:lang w:val="uk-UA"/>
        </w:rPr>
        <w:t>друго</w:t>
      </w:r>
      <w:r w:rsidR="004E5EAC">
        <w:rPr>
          <w:sz w:val="28"/>
          <w:szCs w:val="28"/>
          <w:lang w:val="uk-UA"/>
        </w:rPr>
        <w:t>му</w:t>
      </w:r>
      <w:r w:rsidR="004E5EAC" w:rsidRPr="007F7F30">
        <w:rPr>
          <w:sz w:val="28"/>
          <w:szCs w:val="28"/>
          <w:lang w:val="uk-UA"/>
        </w:rPr>
        <w:t xml:space="preserve"> зріло</w:t>
      </w:r>
      <w:r w:rsidR="004E5EAC">
        <w:rPr>
          <w:sz w:val="28"/>
          <w:szCs w:val="28"/>
          <w:lang w:val="uk-UA"/>
        </w:rPr>
        <w:t>му</w:t>
      </w:r>
      <w:r w:rsidR="004E5EAC" w:rsidRPr="007F7F30">
        <w:rPr>
          <w:sz w:val="28"/>
          <w:szCs w:val="28"/>
          <w:lang w:val="uk-UA"/>
        </w:rPr>
        <w:t xml:space="preserve"> та </w:t>
      </w:r>
      <w:r w:rsidRPr="008D751A">
        <w:rPr>
          <w:sz w:val="28"/>
          <w:szCs w:val="28"/>
          <w:lang w:val="uk-UA"/>
        </w:rPr>
        <w:t>похилому віці поляга</w:t>
      </w:r>
      <w:r w:rsidR="00880B0B" w:rsidRPr="008D751A">
        <w:rPr>
          <w:sz w:val="28"/>
          <w:szCs w:val="28"/>
          <w:lang w:val="uk-UA"/>
        </w:rPr>
        <w:t>ли</w:t>
      </w:r>
      <w:r w:rsidRPr="008D751A">
        <w:rPr>
          <w:sz w:val="28"/>
          <w:szCs w:val="28"/>
          <w:lang w:val="uk-UA"/>
        </w:rPr>
        <w:t xml:space="preserve"> у тому, щоб: сприяти збереженню або відновленню здоров’я; затримувати і зменшувати інволюційні зміни, </w:t>
      </w:r>
      <w:r w:rsidRPr="008D751A">
        <w:rPr>
          <w:sz w:val="28"/>
          <w:szCs w:val="28"/>
          <w:lang w:val="uk-UA"/>
        </w:rPr>
        <w:lastRenderedPageBreak/>
        <w:t>розширювати функціональні можливості організму, підвищувати працездатність; сприяти творчому довголіттю.</w:t>
      </w:r>
      <w:r w:rsidR="00CE0D11" w:rsidRPr="008D751A">
        <w:rPr>
          <w:sz w:val="28"/>
          <w:szCs w:val="28"/>
          <w:lang w:val="uk-UA"/>
        </w:rPr>
        <w:t xml:space="preserve"> </w:t>
      </w:r>
      <w:r w:rsidRPr="008D751A">
        <w:rPr>
          <w:sz w:val="28"/>
          <w:szCs w:val="28"/>
          <w:lang w:val="uk-UA"/>
        </w:rPr>
        <w:t xml:space="preserve">Під час занять </w:t>
      </w:r>
      <w:r w:rsidR="00880B0B" w:rsidRPr="008D751A">
        <w:rPr>
          <w:sz w:val="28"/>
          <w:szCs w:val="28"/>
          <w:lang w:val="uk-UA"/>
        </w:rPr>
        <w:t>ранковою і вечірньою гігієнічною гімнастикою</w:t>
      </w:r>
      <w:r w:rsidRPr="008D751A">
        <w:rPr>
          <w:sz w:val="28"/>
          <w:szCs w:val="28"/>
          <w:lang w:val="uk-UA"/>
        </w:rPr>
        <w:t xml:space="preserve"> з особами </w:t>
      </w:r>
      <w:r w:rsidR="004E5EAC" w:rsidRPr="007F7F30">
        <w:rPr>
          <w:sz w:val="28"/>
          <w:szCs w:val="28"/>
          <w:lang w:val="uk-UA"/>
        </w:rPr>
        <w:t xml:space="preserve">другого зрілого та </w:t>
      </w:r>
      <w:r w:rsidRPr="008D751A">
        <w:rPr>
          <w:sz w:val="28"/>
          <w:szCs w:val="28"/>
          <w:lang w:val="uk-UA"/>
        </w:rPr>
        <w:t>пенсійного віку дотримува</w:t>
      </w:r>
      <w:r w:rsidR="003D7A58" w:rsidRPr="008D751A">
        <w:rPr>
          <w:sz w:val="28"/>
          <w:szCs w:val="28"/>
          <w:lang w:val="uk-UA"/>
        </w:rPr>
        <w:t>л</w:t>
      </w:r>
      <w:r w:rsidRPr="008D751A">
        <w:rPr>
          <w:sz w:val="28"/>
          <w:szCs w:val="28"/>
          <w:lang w:val="uk-UA"/>
        </w:rPr>
        <w:t>ись таких правил: фізичні вправи бу</w:t>
      </w:r>
      <w:r w:rsidR="003D7A58" w:rsidRPr="008D751A">
        <w:rPr>
          <w:sz w:val="28"/>
          <w:szCs w:val="28"/>
          <w:lang w:val="uk-UA"/>
        </w:rPr>
        <w:t>л</w:t>
      </w:r>
      <w:r w:rsidRPr="008D751A">
        <w:rPr>
          <w:sz w:val="28"/>
          <w:szCs w:val="28"/>
          <w:lang w:val="uk-UA"/>
        </w:rPr>
        <w:t>и суворо дозовані за кількістю повторень, темпом виконання та амплітудою рухів; вправи із силовою напругою чергува</w:t>
      </w:r>
      <w:r w:rsidR="003D7A58" w:rsidRPr="008D751A">
        <w:rPr>
          <w:sz w:val="28"/>
          <w:szCs w:val="28"/>
          <w:lang w:val="uk-UA"/>
        </w:rPr>
        <w:t>л</w:t>
      </w:r>
      <w:r w:rsidRPr="008D751A">
        <w:rPr>
          <w:sz w:val="28"/>
          <w:szCs w:val="28"/>
          <w:lang w:val="uk-UA"/>
        </w:rPr>
        <w:t xml:space="preserve">и з вправами на розслаблення; після кожної серії </w:t>
      </w:r>
      <w:r w:rsidR="003D7A58" w:rsidRPr="008D751A">
        <w:rPr>
          <w:sz w:val="28"/>
          <w:szCs w:val="28"/>
          <w:lang w:val="uk-UA"/>
        </w:rPr>
        <w:t xml:space="preserve">вправ </w:t>
      </w:r>
      <w:r w:rsidRPr="008D751A">
        <w:rPr>
          <w:sz w:val="28"/>
          <w:szCs w:val="28"/>
          <w:lang w:val="uk-UA"/>
        </w:rPr>
        <w:t>загальнорозвивального характеру виконува</w:t>
      </w:r>
      <w:r w:rsidR="003D7A58" w:rsidRPr="008D751A">
        <w:rPr>
          <w:sz w:val="28"/>
          <w:szCs w:val="28"/>
          <w:lang w:val="uk-UA"/>
        </w:rPr>
        <w:t>л</w:t>
      </w:r>
      <w:r w:rsidRPr="008D751A">
        <w:rPr>
          <w:sz w:val="28"/>
          <w:szCs w:val="28"/>
          <w:lang w:val="uk-UA"/>
        </w:rPr>
        <w:t>и дихальні вправи; для виконання вправ обира</w:t>
      </w:r>
      <w:r w:rsidR="003D7A58" w:rsidRPr="008D751A">
        <w:rPr>
          <w:sz w:val="28"/>
          <w:szCs w:val="28"/>
          <w:lang w:val="uk-UA"/>
        </w:rPr>
        <w:t>л</w:t>
      </w:r>
      <w:r w:rsidRPr="008D751A">
        <w:rPr>
          <w:sz w:val="28"/>
          <w:szCs w:val="28"/>
          <w:lang w:val="uk-UA"/>
        </w:rPr>
        <w:t>и найбільш зручне вихідне положення; з метою уникнення перенавантаження дотримува</w:t>
      </w:r>
      <w:r w:rsidR="003D7A58" w:rsidRPr="008D751A">
        <w:rPr>
          <w:sz w:val="28"/>
          <w:szCs w:val="28"/>
          <w:lang w:val="uk-UA"/>
        </w:rPr>
        <w:t>л</w:t>
      </w:r>
      <w:r w:rsidRPr="008D751A">
        <w:rPr>
          <w:sz w:val="28"/>
          <w:szCs w:val="28"/>
          <w:lang w:val="uk-UA"/>
        </w:rPr>
        <w:t>ися принципу «розсіювання» навантаження, тобто чергува</w:t>
      </w:r>
      <w:r w:rsidR="003D7A58" w:rsidRPr="008D751A">
        <w:rPr>
          <w:sz w:val="28"/>
          <w:szCs w:val="28"/>
          <w:lang w:val="uk-UA"/>
        </w:rPr>
        <w:t>л</w:t>
      </w:r>
      <w:r w:rsidRPr="008D751A">
        <w:rPr>
          <w:sz w:val="28"/>
          <w:szCs w:val="28"/>
          <w:lang w:val="uk-UA"/>
        </w:rPr>
        <w:t>и вправи для верхніх кінцівок із вправами для ніг або для тулуба, вправи для м’язів-згиначів із вправами для м’язів-розгиначів</w:t>
      </w:r>
      <w:r w:rsidR="004A28FB" w:rsidRPr="008D751A">
        <w:rPr>
          <w:sz w:val="28"/>
          <w:szCs w:val="28"/>
          <w:lang w:val="uk-UA"/>
        </w:rPr>
        <w:t xml:space="preserve"> [34]</w:t>
      </w:r>
      <w:r w:rsidRPr="008D751A">
        <w:rPr>
          <w:sz w:val="28"/>
          <w:szCs w:val="28"/>
          <w:lang w:val="uk-UA"/>
        </w:rPr>
        <w:t>.</w:t>
      </w:r>
    </w:p>
    <w:p w:rsidR="00CE0D11" w:rsidRPr="008D751A" w:rsidRDefault="0016177D" w:rsidP="00D10367">
      <w:pPr>
        <w:pStyle w:val="a3"/>
        <w:spacing w:before="0" w:beforeAutospacing="0" w:after="0" w:afterAutospacing="0" w:line="360" w:lineRule="auto"/>
        <w:ind w:firstLine="709"/>
        <w:jc w:val="both"/>
        <w:rPr>
          <w:sz w:val="28"/>
          <w:szCs w:val="28"/>
          <w:lang w:val="uk-UA"/>
        </w:rPr>
      </w:pPr>
      <w:r w:rsidRPr="008D751A">
        <w:rPr>
          <w:sz w:val="28"/>
          <w:szCs w:val="28"/>
          <w:lang w:val="uk-UA"/>
        </w:rPr>
        <w:t xml:space="preserve">Скандинавську ходьбу, як один із засобів оздоровчо-рекреаційної </w:t>
      </w:r>
      <w:r w:rsidR="009F007E" w:rsidRPr="008D751A">
        <w:rPr>
          <w:sz w:val="28"/>
          <w:szCs w:val="28"/>
          <w:lang w:val="uk-UA"/>
        </w:rPr>
        <w:t>діяль</w:t>
      </w:r>
      <w:r w:rsidRPr="008D751A">
        <w:rPr>
          <w:sz w:val="28"/>
          <w:szCs w:val="28"/>
          <w:lang w:val="uk-UA"/>
        </w:rPr>
        <w:t xml:space="preserve">ності, використовували як для корекції маси тіла, так </w:t>
      </w:r>
      <w:r w:rsidR="00BB0223" w:rsidRPr="008D751A">
        <w:rPr>
          <w:sz w:val="28"/>
          <w:szCs w:val="28"/>
          <w:lang w:val="uk-UA"/>
        </w:rPr>
        <w:t xml:space="preserve">і </w:t>
      </w:r>
      <w:r w:rsidRPr="008D751A">
        <w:rPr>
          <w:sz w:val="28"/>
          <w:szCs w:val="28"/>
          <w:lang w:val="uk-UA"/>
        </w:rPr>
        <w:t xml:space="preserve">для підвищення показників здоров’я людей </w:t>
      </w:r>
      <w:r w:rsidR="004E5EAC" w:rsidRPr="007F7F30">
        <w:rPr>
          <w:sz w:val="28"/>
          <w:szCs w:val="28"/>
          <w:lang w:val="uk-UA"/>
        </w:rPr>
        <w:t xml:space="preserve">другого зрілого та </w:t>
      </w:r>
      <w:r w:rsidRPr="008D751A">
        <w:rPr>
          <w:sz w:val="28"/>
          <w:szCs w:val="28"/>
          <w:lang w:val="uk-UA"/>
        </w:rPr>
        <w:t>похилого віку, покращення їхнього психоемоційного стану. Вибір скандинавської ходьби був обумовлений тим, що при цьому виді фізичного навантаження в роботі задіяна вся верхня частина корпусу, а за рахунок палиць знімається навантаження з ніг, що дозволяло розподілити навантаження рівномірно між верхніми і нижніми кінцівками</w:t>
      </w:r>
      <w:r w:rsidR="004A28FB" w:rsidRPr="008D751A">
        <w:rPr>
          <w:sz w:val="28"/>
          <w:szCs w:val="28"/>
          <w:lang w:val="uk-UA"/>
        </w:rPr>
        <w:t xml:space="preserve"> [38]</w:t>
      </w:r>
      <w:r w:rsidRPr="008D751A">
        <w:rPr>
          <w:sz w:val="28"/>
          <w:szCs w:val="28"/>
          <w:lang w:val="uk-UA"/>
        </w:rPr>
        <w:t xml:space="preserve">. </w:t>
      </w:r>
      <w:r w:rsidR="00390736" w:rsidRPr="008D751A">
        <w:rPr>
          <w:sz w:val="28"/>
          <w:szCs w:val="28"/>
          <w:lang w:val="uk-UA"/>
        </w:rPr>
        <w:t xml:space="preserve">До переваг скандинавської ходьби також належать такі аспекти: вона не вимагає спеціальної підготовки; за рахунок проведення на свіжому повітрі заняття нормалізують центральну нервову систему, покращують сон, самопочуття, підвищують працездатність; одночасно тренуються до 90 % всіх м’язів тулуба (працюють усі групи м’язів гомілки, стегна, рук і плечового поясу, живота; додатково розвиваються м’язи шиї, спини та грудні м’язи); сприятливо впливають на поставу; покращують роботу серця; знижують густоту крові, зменшуючи небезпеку тромбозів і інфаркту; покращують відчуття рівноваги </w:t>
      </w:r>
      <w:r w:rsidR="004E5EAC">
        <w:rPr>
          <w:sz w:val="28"/>
          <w:szCs w:val="28"/>
          <w:lang w:val="uk-UA"/>
        </w:rPr>
        <w:t>та</w:t>
      </w:r>
      <w:r w:rsidR="00390736" w:rsidRPr="008D751A">
        <w:rPr>
          <w:sz w:val="28"/>
          <w:szCs w:val="28"/>
          <w:lang w:val="uk-UA"/>
        </w:rPr>
        <w:t xml:space="preserve"> координації, зміцнюють вестибулярний апарат; стимулюють захисні сили організму; сприяють зниженню тиску і навантаження на колінні суглоби та хребет</w:t>
      </w:r>
      <w:r w:rsidR="004A28FB" w:rsidRPr="008D751A">
        <w:rPr>
          <w:sz w:val="28"/>
          <w:szCs w:val="28"/>
          <w:lang w:val="uk-UA"/>
        </w:rPr>
        <w:t xml:space="preserve"> [23]</w:t>
      </w:r>
      <w:r w:rsidR="00390736" w:rsidRPr="008D751A">
        <w:rPr>
          <w:sz w:val="28"/>
          <w:szCs w:val="28"/>
          <w:lang w:val="uk-UA"/>
        </w:rPr>
        <w:t xml:space="preserve">. </w:t>
      </w:r>
      <w:r w:rsidRPr="008D751A">
        <w:rPr>
          <w:sz w:val="28"/>
          <w:szCs w:val="28"/>
          <w:lang w:val="uk-UA"/>
        </w:rPr>
        <w:lastRenderedPageBreak/>
        <w:t xml:space="preserve">Також скандинавська ходьба є одним із найефективніших засобів, спрямованих на уповільнення темпів старіння та на профілактику вікових змін організму осіб </w:t>
      </w:r>
      <w:r w:rsidR="004E5EAC" w:rsidRPr="007F7F30">
        <w:rPr>
          <w:sz w:val="28"/>
          <w:szCs w:val="28"/>
          <w:lang w:val="uk-UA"/>
        </w:rPr>
        <w:t xml:space="preserve">другого зрілого та </w:t>
      </w:r>
      <w:r w:rsidRPr="008D751A">
        <w:rPr>
          <w:sz w:val="28"/>
          <w:szCs w:val="28"/>
          <w:lang w:val="uk-UA"/>
        </w:rPr>
        <w:t xml:space="preserve">похилого віку. Дотримання обсягів рухової активності сприяло зниженню ризиків виникнення багатьох захворювань, </w:t>
      </w:r>
      <w:r w:rsidR="004E5EAC">
        <w:rPr>
          <w:sz w:val="28"/>
          <w:szCs w:val="28"/>
          <w:lang w:val="uk-UA"/>
        </w:rPr>
        <w:t>що</w:t>
      </w:r>
      <w:r w:rsidRPr="008D751A">
        <w:rPr>
          <w:sz w:val="28"/>
          <w:szCs w:val="28"/>
          <w:lang w:val="uk-UA"/>
        </w:rPr>
        <w:t xml:space="preserve"> є характерними для літніх людей.</w:t>
      </w:r>
      <w:r w:rsidR="00390736" w:rsidRPr="008D751A">
        <w:rPr>
          <w:sz w:val="28"/>
          <w:szCs w:val="28"/>
          <w:lang w:val="uk-UA"/>
        </w:rPr>
        <w:t xml:space="preserve"> У зв’язку з тим, що заняття скандинавською ходьбою є одним із видів аеробного навантаження, у ході дослідження контролювалась інтенсивність ходьби, частота серцевих скорочень, рівень артеріального тиску</w:t>
      </w:r>
      <w:r w:rsidR="004A28FB" w:rsidRPr="008D751A">
        <w:rPr>
          <w:sz w:val="28"/>
          <w:szCs w:val="28"/>
          <w:lang w:val="uk-UA"/>
        </w:rPr>
        <w:t xml:space="preserve"> [43]</w:t>
      </w:r>
      <w:r w:rsidR="00390736" w:rsidRPr="008D751A">
        <w:rPr>
          <w:sz w:val="28"/>
          <w:szCs w:val="28"/>
          <w:lang w:val="uk-UA"/>
        </w:rPr>
        <w:t>.</w:t>
      </w:r>
      <w:r w:rsidR="00CE0D11" w:rsidRPr="008D751A">
        <w:rPr>
          <w:sz w:val="28"/>
          <w:szCs w:val="28"/>
          <w:lang w:val="uk-UA"/>
        </w:rPr>
        <w:t xml:space="preserve"> Стретчинг і дихальні вправи використовувалися для відновлення організму.</w:t>
      </w:r>
    </w:p>
    <w:p w:rsidR="005F6A38" w:rsidRPr="008D751A" w:rsidRDefault="00BB0223" w:rsidP="00DA4A84">
      <w:pPr>
        <w:pStyle w:val="a3"/>
        <w:spacing w:before="0" w:beforeAutospacing="0" w:after="0" w:afterAutospacing="0" w:line="360" w:lineRule="auto"/>
        <w:ind w:firstLine="709"/>
        <w:jc w:val="both"/>
        <w:rPr>
          <w:sz w:val="28"/>
          <w:szCs w:val="28"/>
          <w:lang w:val="uk-UA"/>
        </w:rPr>
      </w:pPr>
      <w:r w:rsidRPr="008D751A">
        <w:rPr>
          <w:sz w:val="28"/>
          <w:szCs w:val="28"/>
          <w:lang w:val="uk-UA"/>
        </w:rPr>
        <w:t xml:space="preserve">Запропонована </w:t>
      </w:r>
      <w:r w:rsidR="009C5A53" w:rsidRPr="008D751A">
        <w:rPr>
          <w:sz w:val="28"/>
          <w:szCs w:val="28"/>
          <w:lang w:val="uk-UA"/>
        </w:rPr>
        <w:t>методика</w:t>
      </w:r>
      <w:r w:rsidRPr="008D751A">
        <w:rPr>
          <w:sz w:val="28"/>
          <w:szCs w:val="28"/>
          <w:lang w:val="uk-UA"/>
        </w:rPr>
        <w:t xml:space="preserve"> занять оздоровчо-рекреаційною діяльністю реалізувалася за допомогою організаційно-методичних умов: адекватність змісту вимогам професійної діяльності осіб </w:t>
      </w:r>
      <w:r w:rsidR="004E5EAC" w:rsidRPr="007F7F30">
        <w:rPr>
          <w:sz w:val="28"/>
          <w:szCs w:val="28"/>
          <w:lang w:val="uk-UA"/>
        </w:rPr>
        <w:t xml:space="preserve">другого зрілого та </w:t>
      </w:r>
      <w:r w:rsidRPr="008D751A">
        <w:rPr>
          <w:sz w:val="28"/>
          <w:szCs w:val="28"/>
          <w:lang w:val="uk-UA"/>
        </w:rPr>
        <w:t xml:space="preserve">похилого віку; облік вихідного рівня фізичного стану, індивідуалізація </w:t>
      </w:r>
      <w:r w:rsidR="005F6A38" w:rsidRPr="008D751A">
        <w:rPr>
          <w:sz w:val="28"/>
          <w:szCs w:val="28"/>
          <w:lang w:val="uk-UA"/>
        </w:rPr>
        <w:t>методики</w:t>
      </w:r>
      <w:r w:rsidRPr="008D751A">
        <w:rPr>
          <w:sz w:val="28"/>
          <w:szCs w:val="28"/>
          <w:lang w:val="uk-UA"/>
        </w:rPr>
        <w:t xml:space="preserve"> занять з урахуванням виявлених особливостей показників фізичного стану, безперервність, підвищення активності і бажання систематично займатися фізичними вправами.</w:t>
      </w:r>
      <w:r w:rsidR="0069202B">
        <w:rPr>
          <w:sz w:val="28"/>
          <w:szCs w:val="28"/>
          <w:lang w:val="uk-UA"/>
        </w:rPr>
        <w:t xml:space="preserve"> </w:t>
      </w:r>
      <w:r w:rsidR="005F6A38" w:rsidRPr="008D751A">
        <w:rPr>
          <w:sz w:val="28"/>
          <w:szCs w:val="28"/>
          <w:lang w:val="uk-UA"/>
        </w:rPr>
        <w:t>При розробці методики ми покладалися на основні принципи оздоровчого тренування, під якими розуміли загальні положення, що об’єктивно відображають сутність і фундаментальні закономірності навчання, виховання і всебічного розвитку особистості.</w:t>
      </w:r>
      <w:r w:rsidR="004B38B5" w:rsidRPr="008D751A">
        <w:rPr>
          <w:sz w:val="28"/>
          <w:szCs w:val="28"/>
          <w:lang w:val="uk-UA"/>
        </w:rPr>
        <w:t xml:space="preserve"> У розробленій методиці всі вправи підбиралися з урахуванням особливостей фізичного стану осіб </w:t>
      </w:r>
      <w:r w:rsidR="004E5EAC" w:rsidRPr="007F7F30">
        <w:rPr>
          <w:sz w:val="28"/>
          <w:szCs w:val="28"/>
          <w:lang w:val="uk-UA"/>
        </w:rPr>
        <w:t xml:space="preserve">другого зрілого та </w:t>
      </w:r>
      <w:r w:rsidR="004B38B5" w:rsidRPr="008D751A">
        <w:rPr>
          <w:sz w:val="28"/>
          <w:szCs w:val="28"/>
          <w:lang w:val="uk-UA"/>
        </w:rPr>
        <w:t>похилого віку, а також супутніх чинників ризику розвитку серцево-судинних захворювань, враховувалися особливості професійної діяльності та попереднього рухового досвіду.</w:t>
      </w:r>
    </w:p>
    <w:p w:rsidR="0069202B" w:rsidRDefault="00672523" w:rsidP="003B689F">
      <w:pPr>
        <w:pStyle w:val="a3"/>
        <w:spacing w:before="0" w:beforeAutospacing="0" w:after="0" w:afterAutospacing="0" w:line="360" w:lineRule="auto"/>
        <w:ind w:firstLine="709"/>
        <w:jc w:val="both"/>
        <w:rPr>
          <w:sz w:val="28"/>
          <w:szCs w:val="28"/>
          <w:lang w:val="uk-UA"/>
        </w:rPr>
      </w:pPr>
      <w:r w:rsidRPr="008D751A">
        <w:rPr>
          <w:sz w:val="28"/>
          <w:szCs w:val="28"/>
          <w:lang w:val="uk-UA"/>
        </w:rPr>
        <w:t xml:space="preserve">Розроблена методика </w:t>
      </w:r>
      <w:r w:rsidR="0090547A" w:rsidRPr="008D751A">
        <w:rPr>
          <w:sz w:val="28"/>
          <w:szCs w:val="28"/>
          <w:lang w:val="uk-UA"/>
        </w:rPr>
        <w:t xml:space="preserve">включала </w:t>
      </w:r>
      <w:r w:rsidR="0069202B">
        <w:rPr>
          <w:sz w:val="28"/>
          <w:szCs w:val="28"/>
          <w:lang w:val="uk-UA"/>
        </w:rPr>
        <w:t>такі етапи</w:t>
      </w:r>
      <w:r w:rsidR="0090547A" w:rsidRPr="008D751A">
        <w:rPr>
          <w:sz w:val="28"/>
          <w:szCs w:val="28"/>
          <w:lang w:val="uk-UA"/>
        </w:rPr>
        <w:t xml:space="preserve">: діагностичний, підготовчий, основний, результативний. Метою діагностичного етапу було визначення стану і рівня здоров’я, фізичного стану людини; виявлення ступеня відхилення індивідуальних даних від нормативів; оцінка рухового досвіду, підбір раціональних засобів оздоровлення; визначення раціонального рухового режиму. Підготовчий етап здійснювався з метою ознайомлення досліджуваних з основами техніки скандинавської ходьби, виконання вправ </w:t>
      </w:r>
      <w:r w:rsidR="0090547A" w:rsidRPr="008D751A">
        <w:rPr>
          <w:sz w:val="28"/>
          <w:szCs w:val="28"/>
          <w:lang w:val="uk-UA"/>
        </w:rPr>
        <w:lastRenderedPageBreak/>
        <w:t>силової спрямованості, ознайомлення з методами самоконтролю інтенсивності навантаження. Цільова спрямованість основного етапу полягала у виконанні запланованої методики занять, спрямованої на поліпшення фізичного стану та профілактику ризику розвитку серцево-судинних захворювань. Переваги використання скандинавської ходьби та вправ силової спрямованості для цього контингенту підтверджен</w:t>
      </w:r>
      <w:r w:rsidR="004E5EAC">
        <w:rPr>
          <w:sz w:val="28"/>
          <w:szCs w:val="28"/>
          <w:lang w:val="uk-UA"/>
        </w:rPr>
        <w:t>і</w:t>
      </w:r>
      <w:r w:rsidR="0090547A" w:rsidRPr="008D751A">
        <w:rPr>
          <w:sz w:val="28"/>
          <w:szCs w:val="28"/>
          <w:lang w:val="uk-UA"/>
        </w:rPr>
        <w:t xml:space="preserve"> багатьма дослідженнями [</w:t>
      </w:r>
      <w:r w:rsidR="00331BE8" w:rsidRPr="008D751A">
        <w:rPr>
          <w:sz w:val="28"/>
          <w:szCs w:val="28"/>
          <w:lang w:val="uk-UA"/>
        </w:rPr>
        <w:t>2, 3</w:t>
      </w:r>
      <w:r w:rsidR="0090547A" w:rsidRPr="008D751A">
        <w:rPr>
          <w:sz w:val="28"/>
          <w:szCs w:val="28"/>
          <w:lang w:val="uk-UA"/>
        </w:rPr>
        <w:t>]. Структура заняття включала три частини: розминку, основну і заключну частин</w:t>
      </w:r>
      <w:r w:rsidR="004E5EAC">
        <w:rPr>
          <w:sz w:val="28"/>
          <w:szCs w:val="28"/>
          <w:lang w:val="uk-UA"/>
        </w:rPr>
        <w:t>и</w:t>
      </w:r>
      <w:r w:rsidR="0090547A" w:rsidRPr="008D751A">
        <w:rPr>
          <w:sz w:val="28"/>
          <w:szCs w:val="28"/>
          <w:lang w:val="uk-UA"/>
        </w:rPr>
        <w:t>. У розминку, тривалість якої складала 10–15 хв, були включені дихальні вправи, загальнорозвивальні вправи з палицями (повороти, нахили, скручування), престретчінг (для м’язів, задіяних в основній частині), ходьба в повільному темпі. Основна частина (30–45 хв) включала переважно скандинавську ходьбу (чергування ходьби в швидкому і повільному темпі), а також вправи силової спрямованості – застосовувалися вправи з власною вагою (присідання на двох ногах, на одній нозі, з розставленими широко ногами і т.д., розгинання спини, випади); вправи на гімнастичних снарядах (на брусах або іншій</w:t>
      </w:r>
      <w:r w:rsidR="004E5EAC">
        <w:rPr>
          <w:sz w:val="28"/>
          <w:szCs w:val="28"/>
          <w:lang w:val="uk-UA"/>
        </w:rPr>
        <w:t xml:space="preserve"> опорі). Заключна частина (5–10 </w:t>
      </w:r>
      <w:r w:rsidR="0090547A" w:rsidRPr="008D751A">
        <w:rPr>
          <w:sz w:val="28"/>
          <w:szCs w:val="28"/>
          <w:lang w:val="uk-UA"/>
        </w:rPr>
        <w:t xml:space="preserve">хв) включала вправи на відновлення дихання, стретчинг, вправи на релаксацію. Диференціація навантажень у процесі занять передбачала урахування рівня фізичного стану, попереднього рухового досвіду та підготовленості. Для осіб із низьким і нижче </w:t>
      </w:r>
      <w:r w:rsidR="009F007E" w:rsidRPr="008D751A">
        <w:rPr>
          <w:sz w:val="28"/>
          <w:szCs w:val="28"/>
          <w:lang w:val="uk-UA"/>
        </w:rPr>
        <w:t>середнього</w:t>
      </w:r>
      <w:r w:rsidR="0090547A" w:rsidRPr="008D751A">
        <w:rPr>
          <w:sz w:val="28"/>
          <w:szCs w:val="28"/>
          <w:lang w:val="uk-UA"/>
        </w:rPr>
        <w:t xml:space="preserve"> рівнем фізичного стану та мінімальним руховим досвідом на підготовчому етапі інтенсивність занять становила 115–125 уд/хв</w:t>
      </w:r>
      <w:r w:rsidR="0090547A" w:rsidRPr="008D751A">
        <w:rPr>
          <w:sz w:val="28"/>
          <w:szCs w:val="28"/>
          <w:vertAlign w:val="superscript"/>
          <w:lang w:val="uk-UA"/>
        </w:rPr>
        <w:t>-1</w:t>
      </w:r>
      <w:r w:rsidR="0090547A" w:rsidRPr="008D751A">
        <w:rPr>
          <w:sz w:val="28"/>
          <w:szCs w:val="28"/>
          <w:lang w:val="uk-UA"/>
        </w:rPr>
        <w:t>, для осіб із середнім рівнем фізичного стану та руховим досвідом знаходилась у межах 125–135 уд/хв</w:t>
      </w:r>
      <w:r w:rsidR="0090547A" w:rsidRPr="008D751A">
        <w:rPr>
          <w:sz w:val="28"/>
          <w:szCs w:val="28"/>
          <w:vertAlign w:val="superscript"/>
          <w:lang w:val="uk-UA"/>
        </w:rPr>
        <w:t>-1</w:t>
      </w:r>
      <w:r w:rsidR="0090547A" w:rsidRPr="008D751A">
        <w:rPr>
          <w:sz w:val="28"/>
          <w:szCs w:val="28"/>
          <w:lang w:val="uk-UA"/>
        </w:rPr>
        <w:t>, для осіб з вище середнього рівнем фізичного стану та середнім чи</w:t>
      </w:r>
      <w:r w:rsidR="009F007E" w:rsidRPr="008D751A">
        <w:rPr>
          <w:sz w:val="28"/>
          <w:szCs w:val="28"/>
          <w:lang w:val="uk-UA"/>
        </w:rPr>
        <w:t xml:space="preserve"> високим руховим досвідом </w:t>
      </w:r>
      <w:r w:rsidR="0090547A" w:rsidRPr="008D751A">
        <w:rPr>
          <w:sz w:val="28"/>
          <w:szCs w:val="28"/>
          <w:lang w:val="uk-UA"/>
        </w:rPr>
        <w:t>– 135–145 уд/хв</w:t>
      </w:r>
      <w:r w:rsidR="0090547A" w:rsidRPr="008D751A">
        <w:rPr>
          <w:sz w:val="28"/>
          <w:szCs w:val="28"/>
          <w:vertAlign w:val="superscript"/>
          <w:lang w:val="uk-UA"/>
        </w:rPr>
        <w:t>-1</w:t>
      </w:r>
      <w:r w:rsidR="0090547A" w:rsidRPr="008D751A">
        <w:rPr>
          <w:sz w:val="28"/>
          <w:szCs w:val="28"/>
          <w:lang w:val="uk-UA"/>
        </w:rPr>
        <w:t>. На основному етапі дослідження збільшувалась тривалість заняття (до 90 хв) та довжина дистанції (з 2,5 км на підготовчому етапі до 6 км наприкінці основного етапу). Метою результативного етапу запропонованої методики занять була оцінка поточного рівня фізичного стану. На кожному етапі програми застосовувалися адекватні засоби лікарсько-педагогічного контролю</w:t>
      </w:r>
      <w:r w:rsidR="0036793F" w:rsidRPr="008D751A">
        <w:rPr>
          <w:sz w:val="28"/>
          <w:szCs w:val="28"/>
          <w:lang w:val="uk-UA"/>
        </w:rPr>
        <w:t xml:space="preserve"> (рис. 3.1)</w:t>
      </w:r>
      <w:r w:rsidR="0090547A" w:rsidRPr="008D751A">
        <w:rPr>
          <w:sz w:val="28"/>
          <w:szCs w:val="28"/>
          <w:lang w:val="uk-UA"/>
        </w:rPr>
        <w:t>.</w:t>
      </w:r>
    </w:p>
    <w:p w:rsidR="003B689F" w:rsidRPr="008D751A" w:rsidRDefault="003B689F" w:rsidP="003B689F">
      <w:pPr>
        <w:pStyle w:val="a3"/>
        <w:spacing w:before="0" w:beforeAutospacing="0" w:after="0" w:afterAutospacing="0" w:line="360" w:lineRule="auto"/>
        <w:ind w:firstLine="709"/>
        <w:jc w:val="both"/>
        <w:rPr>
          <w:sz w:val="28"/>
          <w:szCs w:val="28"/>
          <w:lang w:val="uk-UA"/>
        </w:rPr>
      </w:pPr>
      <w:r w:rsidRPr="008D751A">
        <w:rPr>
          <w:sz w:val="28"/>
          <w:szCs w:val="28"/>
          <w:lang w:val="uk-UA"/>
        </w:rPr>
        <w:lastRenderedPageBreak/>
        <w:br w:type="page"/>
      </w:r>
    </w:p>
    <w:p w:rsidR="007072F0" w:rsidRPr="008D751A" w:rsidRDefault="007072F0" w:rsidP="003B689F">
      <w:pPr>
        <w:pStyle w:val="a3"/>
        <w:spacing w:before="0" w:beforeAutospacing="0" w:after="0" w:afterAutospacing="0" w:line="360" w:lineRule="auto"/>
        <w:ind w:firstLine="709"/>
        <w:jc w:val="both"/>
        <w:rPr>
          <w:sz w:val="28"/>
          <w:szCs w:val="28"/>
          <w:lang w:val="uk-UA"/>
        </w:rPr>
      </w:pPr>
      <w:r w:rsidRPr="008D751A">
        <w:rPr>
          <w:sz w:val="28"/>
          <w:szCs w:val="28"/>
          <w:lang w:val="uk-UA"/>
        </w:rPr>
        <w:t xml:space="preserve">Основними критеріями ефективності запропонованої методики оздоровчо-рекреаційних занять для осіб </w:t>
      </w:r>
      <w:r w:rsidR="00D644C8" w:rsidRPr="007F7F30">
        <w:rPr>
          <w:sz w:val="28"/>
          <w:szCs w:val="28"/>
          <w:lang w:val="uk-UA"/>
        </w:rPr>
        <w:t xml:space="preserve">другого зрілого та </w:t>
      </w:r>
      <w:r w:rsidRPr="008D751A">
        <w:rPr>
          <w:sz w:val="28"/>
          <w:szCs w:val="28"/>
          <w:lang w:val="uk-UA"/>
        </w:rPr>
        <w:t xml:space="preserve">похилого віку виступила зміна показників фізичного стану: підвищення рівня фізичного здоров’я, зниження ризику розвитку серцево-судинних захворювань, поліпшення показників рухової підготовленості, фізичної працездатності, функціонального стану, </w:t>
      </w:r>
      <w:r w:rsidR="00D644C8">
        <w:rPr>
          <w:sz w:val="28"/>
          <w:szCs w:val="28"/>
          <w:lang w:val="uk-UA"/>
        </w:rPr>
        <w:t xml:space="preserve">емоційного стану, </w:t>
      </w:r>
      <w:r w:rsidRPr="008D751A">
        <w:rPr>
          <w:sz w:val="28"/>
          <w:szCs w:val="28"/>
          <w:lang w:val="uk-UA"/>
        </w:rPr>
        <w:t>підвищення рухової активності.</w:t>
      </w:r>
    </w:p>
    <w:p w:rsidR="004502EB" w:rsidRPr="008D751A" w:rsidRDefault="007072F0" w:rsidP="003B689F">
      <w:pPr>
        <w:pStyle w:val="a3"/>
        <w:spacing w:before="0" w:beforeAutospacing="0" w:after="0" w:afterAutospacing="0" w:line="360" w:lineRule="auto"/>
        <w:ind w:firstLine="709"/>
        <w:jc w:val="both"/>
        <w:rPr>
          <w:sz w:val="28"/>
          <w:szCs w:val="28"/>
          <w:lang w:val="uk-UA"/>
        </w:rPr>
      </w:pPr>
      <w:r w:rsidRPr="008D751A">
        <w:rPr>
          <w:sz w:val="28"/>
          <w:szCs w:val="28"/>
          <w:lang w:val="uk-UA"/>
        </w:rPr>
        <w:t xml:space="preserve">Оцінка ефективності запропонованої методики здійснювалася в процесі формувального педагогічного експерименту шляхом порівняння показників </w:t>
      </w:r>
      <w:r w:rsidR="00D644C8">
        <w:rPr>
          <w:sz w:val="28"/>
          <w:szCs w:val="28"/>
          <w:lang w:val="uk-UA"/>
        </w:rPr>
        <w:t>фізіологічного та психо</w:t>
      </w:r>
      <w:r w:rsidRPr="008D751A">
        <w:rPr>
          <w:sz w:val="28"/>
          <w:szCs w:val="28"/>
          <w:lang w:val="uk-UA"/>
        </w:rPr>
        <w:t xml:space="preserve">фізичного стану </w:t>
      </w:r>
      <w:r w:rsidR="005E7691" w:rsidRPr="008D751A">
        <w:rPr>
          <w:sz w:val="28"/>
          <w:szCs w:val="28"/>
          <w:lang w:val="uk-UA"/>
        </w:rPr>
        <w:t xml:space="preserve">осіб </w:t>
      </w:r>
      <w:r w:rsidR="00D644C8" w:rsidRPr="007F7F30">
        <w:rPr>
          <w:sz w:val="28"/>
          <w:szCs w:val="28"/>
          <w:lang w:val="uk-UA"/>
        </w:rPr>
        <w:t xml:space="preserve">другого зрілого та </w:t>
      </w:r>
      <w:r w:rsidR="005E7691" w:rsidRPr="008D751A">
        <w:rPr>
          <w:sz w:val="28"/>
          <w:szCs w:val="28"/>
          <w:lang w:val="uk-UA"/>
        </w:rPr>
        <w:t>похилого віку</w:t>
      </w:r>
      <w:r w:rsidRPr="008D751A">
        <w:rPr>
          <w:sz w:val="28"/>
          <w:szCs w:val="28"/>
          <w:lang w:val="uk-UA"/>
        </w:rPr>
        <w:t xml:space="preserve"> контрольної групи (КГ), яка займалася за програмою </w:t>
      </w:r>
      <w:r w:rsidR="005E7691" w:rsidRPr="008D751A">
        <w:rPr>
          <w:sz w:val="28"/>
          <w:szCs w:val="28"/>
          <w:lang w:val="uk-UA"/>
        </w:rPr>
        <w:t>геронтологічного пансіонату</w:t>
      </w:r>
      <w:r w:rsidRPr="008D751A">
        <w:rPr>
          <w:sz w:val="28"/>
          <w:szCs w:val="28"/>
          <w:lang w:val="uk-UA"/>
        </w:rPr>
        <w:t xml:space="preserve">, </w:t>
      </w:r>
      <w:r w:rsidR="00D644C8">
        <w:rPr>
          <w:sz w:val="28"/>
          <w:szCs w:val="28"/>
          <w:lang w:val="uk-UA"/>
        </w:rPr>
        <w:t>та</w:t>
      </w:r>
      <w:r w:rsidRPr="008D751A">
        <w:rPr>
          <w:sz w:val="28"/>
          <w:szCs w:val="28"/>
          <w:lang w:val="uk-UA"/>
        </w:rPr>
        <w:t xml:space="preserve"> експериментальної групи (ЕГ), яка займалася за запропонованою нами </w:t>
      </w:r>
      <w:r w:rsidR="005E7691" w:rsidRPr="008D751A">
        <w:rPr>
          <w:sz w:val="28"/>
          <w:szCs w:val="28"/>
          <w:lang w:val="uk-UA"/>
        </w:rPr>
        <w:t>методикою</w:t>
      </w:r>
      <w:r w:rsidRPr="008D751A">
        <w:rPr>
          <w:sz w:val="28"/>
          <w:szCs w:val="28"/>
          <w:lang w:val="uk-UA"/>
        </w:rPr>
        <w:t xml:space="preserve">. Програма занять КГ включала </w:t>
      </w:r>
      <w:r w:rsidR="005E7691" w:rsidRPr="008D751A">
        <w:rPr>
          <w:sz w:val="28"/>
          <w:szCs w:val="28"/>
          <w:lang w:val="uk-UA"/>
        </w:rPr>
        <w:t xml:space="preserve">лікувальну фізичну культуру, </w:t>
      </w:r>
      <w:r w:rsidRPr="008D751A">
        <w:rPr>
          <w:sz w:val="28"/>
          <w:szCs w:val="28"/>
          <w:lang w:val="uk-UA"/>
        </w:rPr>
        <w:t xml:space="preserve">вправи на велоергометрі, біговій доріжці, </w:t>
      </w:r>
      <w:r w:rsidR="00D644C8">
        <w:rPr>
          <w:sz w:val="28"/>
          <w:szCs w:val="28"/>
          <w:lang w:val="uk-UA"/>
        </w:rPr>
        <w:t>що</w:t>
      </w:r>
      <w:r w:rsidRPr="008D751A">
        <w:rPr>
          <w:sz w:val="28"/>
          <w:szCs w:val="28"/>
          <w:lang w:val="uk-UA"/>
        </w:rPr>
        <w:t xml:space="preserve"> виконувалися у рівномірному темпі і займали 60 % від тренувального часу в осіб з низьким і нижче середнього РФС і 40 % часу в осіб з середнім РФС. На початку і в кінці занять КГ виконувалися </w:t>
      </w:r>
      <w:r w:rsidR="005E7691" w:rsidRPr="008D751A">
        <w:rPr>
          <w:sz w:val="28"/>
          <w:szCs w:val="28"/>
          <w:lang w:val="uk-UA"/>
        </w:rPr>
        <w:t>стретчинг</w:t>
      </w:r>
      <w:r w:rsidR="004502EB" w:rsidRPr="008D751A">
        <w:rPr>
          <w:sz w:val="28"/>
          <w:szCs w:val="28"/>
          <w:lang w:val="uk-UA"/>
        </w:rPr>
        <w:t xml:space="preserve"> </w:t>
      </w:r>
      <w:r w:rsidR="00D644C8">
        <w:rPr>
          <w:sz w:val="28"/>
          <w:szCs w:val="28"/>
          <w:lang w:val="uk-UA"/>
        </w:rPr>
        <w:t>і</w:t>
      </w:r>
      <w:r w:rsidR="004502EB" w:rsidRPr="008D751A">
        <w:rPr>
          <w:sz w:val="28"/>
          <w:szCs w:val="28"/>
          <w:lang w:val="uk-UA"/>
        </w:rPr>
        <w:t xml:space="preserve"> дихальні вправи.</w:t>
      </w:r>
    </w:p>
    <w:p w:rsidR="005F6A38" w:rsidRPr="008D751A" w:rsidRDefault="004502EB" w:rsidP="003B689F">
      <w:pPr>
        <w:pStyle w:val="a3"/>
        <w:spacing w:before="0" w:beforeAutospacing="0" w:after="0" w:afterAutospacing="0" w:line="360" w:lineRule="auto"/>
        <w:ind w:firstLine="709"/>
        <w:jc w:val="both"/>
        <w:rPr>
          <w:sz w:val="28"/>
          <w:szCs w:val="28"/>
          <w:lang w:val="uk-UA"/>
        </w:rPr>
      </w:pPr>
      <w:r w:rsidRPr="008D751A">
        <w:rPr>
          <w:sz w:val="28"/>
          <w:szCs w:val="28"/>
          <w:lang w:val="uk-UA"/>
        </w:rPr>
        <w:t>Таким чином, о</w:t>
      </w:r>
      <w:r w:rsidR="007072F0" w:rsidRPr="008D751A">
        <w:rPr>
          <w:sz w:val="28"/>
          <w:szCs w:val="28"/>
          <w:lang w:val="uk-UA"/>
        </w:rPr>
        <w:t>сновні компоненти обох програм були однакові і становили ті ж часові проміжки. Кратність занять в обох групах – 3 рази на тиждень</w:t>
      </w:r>
      <w:r w:rsidRPr="008D751A">
        <w:rPr>
          <w:sz w:val="28"/>
          <w:szCs w:val="28"/>
          <w:lang w:val="uk-UA"/>
        </w:rPr>
        <w:t xml:space="preserve"> – також</w:t>
      </w:r>
      <w:r w:rsidR="007072F0" w:rsidRPr="008D751A">
        <w:rPr>
          <w:sz w:val="28"/>
          <w:szCs w:val="28"/>
          <w:lang w:val="uk-UA"/>
        </w:rPr>
        <w:t>. Основними відмінностями між програмами контр</w:t>
      </w:r>
      <w:r w:rsidR="00D644C8">
        <w:rPr>
          <w:sz w:val="28"/>
          <w:szCs w:val="28"/>
          <w:lang w:val="uk-UA"/>
        </w:rPr>
        <w:t>ольної і експериментальної груп</w:t>
      </w:r>
      <w:r w:rsidR="007072F0" w:rsidRPr="008D751A">
        <w:rPr>
          <w:sz w:val="28"/>
          <w:szCs w:val="28"/>
          <w:lang w:val="uk-UA"/>
        </w:rPr>
        <w:t xml:space="preserve"> при однаковій кількості і тривалості занять є їх змістове наповнення</w:t>
      </w:r>
      <w:r w:rsidR="005E7691" w:rsidRPr="008D751A">
        <w:rPr>
          <w:sz w:val="28"/>
          <w:szCs w:val="28"/>
          <w:lang w:val="uk-UA"/>
        </w:rPr>
        <w:t>.</w:t>
      </w:r>
    </w:p>
    <w:p w:rsidR="0086556E" w:rsidRPr="008D751A" w:rsidRDefault="0086556E" w:rsidP="003B689F">
      <w:pPr>
        <w:pStyle w:val="a3"/>
        <w:spacing w:before="0" w:beforeAutospacing="0" w:after="0" w:afterAutospacing="0" w:line="360" w:lineRule="auto"/>
        <w:ind w:firstLine="709"/>
        <w:jc w:val="both"/>
        <w:rPr>
          <w:sz w:val="28"/>
          <w:szCs w:val="28"/>
          <w:lang w:val="uk-UA"/>
        </w:rPr>
      </w:pPr>
    </w:p>
    <w:p w:rsidR="00EA7A56" w:rsidRPr="008D751A" w:rsidRDefault="007E4CD7" w:rsidP="007E4CD7">
      <w:pPr>
        <w:pStyle w:val="a6"/>
        <w:numPr>
          <w:ilvl w:val="1"/>
          <w:numId w:val="2"/>
        </w:numPr>
        <w:spacing w:line="360" w:lineRule="auto"/>
        <w:jc w:val="both"/>
        <w:rPr>
          <w:b/>
          <w:color w:val="auto"/>
          <w:sz w:val="28"/>
          <w:szCs w:val="28"/>
          <w:shd w:val="clear" w:color="auto" w:fill="FFFFFF"/>
          <w:lang w:val="uk-UA"/>
        </w:rPr>
      </w:pPr>
      <w:r w:rsidRPr="008D751A">
        <w:rPr>
          <w:b/>
          <w:sz w:val="28"/>
          <w:szCs w:val="28"/>
          <w:lang w:val="uk-UA"/>
        </w:rPr>
        <w:t xml:space="preserve">Визначення ефективності методики </w:t>
      </w:r>
      <w:r w:rsidRPr="008D751A">
        <w:rPr>
          <w:b/>
          <w:color w:val="222222"/>
          <w:sz w:val="28"/>
          <w:szCs w:val="28"/>
          <w:shd w:val="clear" w:color="auto" w:fill="FFFFFF"/>
          <w:lang w:val="uk-UA"/>
        </w:rPr>
        <w:t xml:space="preserve">оздоровчо-рекреаційних занять для людей </w:t>
      </w:r>
      <w:r w:rsidR="009531AD" w:rsidRPr="009531AD">
        <w:rPr>
          <w:b/>
          <w:sz w:val="28"/>
          <w:szCs w:val="28"/>
          <w:lang w:val="uk-UA"/>
        </w:rPr>
        <w:t>другого зрілого та</w:t>
      </w:r>
      <w:r w:rsidR="009531AD" w:rsidRPr="007F7F30">
        <w:rPr>
          <w:sz w:val="28"/>
          <w:szCs w:val="28"/>
          <w:lang w:val="uk-UA"/>
        </w:rPr>
        <w:t xml:space="preserve"> </w:t>
      </w:r>
      <w:r w:rsidRPr="008D751A">
        <w:rPr>
          <w:b/>
          <w:color w:val="222222"/>
          <w:sz w:val="28"/>
          <w:szCs w:val="28"/>
          <w:shd w:val="clear" w:color="auto" w:fill="FFFFFF"/>
          <w:lang w:val="uk-UA"/>
        </w:rPr>
        <w:t>похилого віку</w:t>
      </w:r>
    </w:p>
    <w:p w:rsidR="00EA7A56" w:rsidRPr="008D751A" w:rsidRDefault="00EA7A56" w:rsidP="00EA7A56">
      <w:pPr>
        <w:spacing w:line="360" w:lineRule="auto"/>
        <w:ind w:firstLine="709"/>
        <w:jc w:val="both"/>
        <w:rPr>
          <w:color w:val="auto"/>
          <w:sz w:val="28"/>
          <w:szCs w:val="28"/>
          <w:shd w:val="clear" w:color="auto" w:fill="FFFFFF"/>
          <w:lang w:val="uk-UA"/>
        </w:rPr>
      </w:pPr>
    </w:p>
    <w:p w:rsidR="00DD529A" w:rsidRPr="008D751A" w:rsidRDefault="00DD529A" w:rsidP="00EA7A56">
      <w:pPr>
        <w:spacing w:line="360" w:lineRule="auto"/>
        <w:ind w:firstLine="709"/>
        <w:jc w:val="both"/>
        <w:rPr>
          <w:color w:val="auto"/>
          <w:sz w:val="28"/>
          <w:szCs w:val="28"/>
          <w:lang w:val="uk-UA"/>
        </w:rPr>
      </w:pPr>
      <w:r w:rsidRPr="008D751A">
        <w:rPr>
          <w:color w:val="auto"/>
          <w:sz w:val="28"/>
          <w:szCs w:val="28"/>
          <w:lang w:val="uk-UA"/>
        </w:rPr>
        <w:t xml:space="preserve">Методика </w:t>
      </w:r>
      <w:r w:rsidR="007B50DA" w:rsidRPr="008D751A">
        <w:rPr>
          <w:color w:val="222222"/>
          <w:sz w:val="28"/>
          <w:szCs w:val="28"/>
          <w:shd w:val="clear" w:color="auto" w:fill="FFFFFF"/>
          <w:lang w:val="uk-UA"/>
        </w:rPr>
        <w:t xml:space="preserve">оздоровчо-рекреаційних занять для людей </w:t>
      </w:r>
      <w:r w:rsidR="009531AD" w:rsidRPr="007F7F30">
        <w:rPr>
          <w:sz w:val="28"/>
          <w:szCs w:val="28"/>
          <w:lang w:val="uk-UA"/>
        </w:rPr>
        <w:t xml:space="preserve">другого зрілого та </w:t>
      </w:r>
      <w:r w:rsidR="007B50DA" w:rsidRPr="008D751A">
        <w:rPr>
          <w:color w:val="222222"/>
          <w:sz w:val="28"/>
          <w:szCs w:val="28"/>
          <w:shd w:val="clear" w:color="auto" w:fill="FFFFFF"/>
          <w:lang w:val="uk-UA"/>
        </w:rPr>
        <w:t xml:space="preserve">похилого віку </w:t>
      </w:r>
      <w:r w:rsidRPr="008D751A">
        <w:rPr>
          <w:color w:val="222222"/>
          <w:sz w:val="28"/>
          <w:szCs w:val="28"/>
          <w:shd w:val="clear" w:color="auto" w:fill="FFFFFF"/>
          <w:lang w:val="uk-UA"/>
        </w:rPr>
        <w:t>в процесі рекреа</w:t>
      </w:r>
      <w:r w:rsidR="008E0527" w:rsidRPr="008D751A">
        <w:rPr>
          <w:color w:val="auto"/>
          <w:sz w:val="28"/>
          <w:szCs w:val="28"/>
          <w:lang w:val="uk-UA"/>
        </w:rPr>
        <w:t>цій</w:t>
      </w:r>
      <w:r w:rsidRPr="008D751A">
        <w:rPr>
          <w:color w:val="222222"/>
          <w:sz w:val="28"/>
          <w:szCs w:val="28"/>
          <w:shd w:val="clear" w:color="auto" w:fill="FFFFFF"/>
          <w:lang w:val="uk-UA"/>
        </w:rPr>
        <w:t xml:space="preserve">но-рухової діяльності включала в себе </w:t>
      </w:r>
      <w:r w:rsidR="00592EAC" w:rsidRPr="008D751A">
        <w:rPr>
          <w:color w:val="222222"/>
          <w:sz w:val="28"/>
          <w:szCs w:val="28"/>
          <w:shd w:val="clear" w:color="auto" w:fill="FFFFFF"/>
          <w:lang w:val="uk-UA"/>
        </w:rPr>
        <w:t>о</w:t>
      </w:r>
      <w:r w:rsidR="00592EAC" w:rsidRPr="008D751A">
        <w:rPr>
          <w:color w:val="auto"/>
          <w:sz w:val="28"/>
          <w:szCs w:val="28"/>
          <w:lang w:val="uk-UA"/>
        </w:rPr>
        <w:t>цінювання основних показників організму: частоту серцевих скорочень у стані відносного спокою; систолічного та діастолічного артеріального тиску; величини життєвої ємності легень; для оцінювання киснезабезпечення організму використовувались проби із затримкою дихання на вдихові (проба Штанге) та видихові (проба Генч</w:t>
      </w:r>
      <w:r w:rsidR="007B50DA" w:rsidRPr="008D751A">
        <w:rPr>
          <w:color w:val="auto"/>
          <w:sz w:val="28"/>
          <w:szCs w:val="28"/>
          <w:lang w:val="uk-UA"/>
        </w:rPr>
        <w:t>і</w:t>
      </w:r>
      <w:r w:rsidR="00592EAC" w:rsidRPr="008D751A">
        <w:rPr>
          <w:color w:val="auto"/>
          <w:sz w:val="28"/>
          <w:szCs w:val="28"/>
          <w:lang w:val="uk-UA"/>
        </w:rPr>
        <w:t>).</w:t>
      </w:r>
    </w:p>
    <w:p w:rsidR="004C27D4" w:rsidRPr="008D751A" w:rsidRDefault="004C27D4" w:rsidP="00EA7A56">
      <w:pPr>
        <w:spacing w:line="360" w:lineRule="auto"/>
        <w:ind w:firstLine="709"/>
        <w:jc w:val="both"/>
        <w:rPr>
          <w:color w:val="auto"/>
          <w:sz w:val="28"/>
          <w:szCs w:val="28"/>
          <w:lang w:val="uk-UA"/>
        </w:rPr>
      </w:pPr>
    </w:p>
    <w:p w:rsidR="00EA7A56" w:rsidRPr="008D751A" w:rsidRDefault="004C27D4" w:rsidP="00EA7A56">
      <w:pPr>
        <w:spacing w:line="360" w:lineRule="auto"/>
        <w:ind w:firstLine="709"/>
        <w:jc w:val="both"/>
        <w:rPr>
          <w:color w:val="auto"/>
          <w:sz w:val="28"/>
          <w:szCs w:val="28"/>
          <w:lang w:val="uk-UA"/>
        </w:rPr>
      </w:pPr>
      <w:r w:rsidRPr="008D751A">
        <w:rPr>
          <w:b/>
          <w:color w:val="auto"/>
          <w:sz w:val="28"/>
          <w:szCs w:val="28"/>
          <w:lang w:val="uk-UA"/>
        </w:rPr>
        <w:t>3.2.1. Зміни у</w:t>
      </w:r>
      <w:r w:rsidRPr="008D751A">
        <w:rPr>
          <w:color w:val="auto"/>
          <w:sz w:val="28"/>
          <w:szCs w:val="28"/>
          <w:lang w:val="uk-UA"/>
        </w:rPr>
        <w:t xml:space="preserve"> п</w:t>
      </w:r>
      <w:r w:rsidRPr="008D751A">
        <w:rPr>
          <w:b/>
          <w:sz w:val="28"/>
          <w:szCs w:val="28"/>
          <w:lang w:val="uk-UA"/>
        </w:rPr>
        <w:t xml:space="preserve">оказниках фізіологічного стану осіб </w:t>
      </w:r>
      <w:r w:rsidR="00BD002B" w:rsidRPr="00BD002B">
        <w:rPr>
          <w:b/>
          <w:sz w:val="28"/>
          <w:szCs w:val="28"/>
          <w:lang w:val="uk-UA"/>
        </w:rPr>
        <w:t xml:space="preserve">другого зрілого та </w:t>
      </w:r>
      <w:r w:rsidRPr="008D751A">
        <w:rPr>
          <w:b/>
          <w:sz w:val="28"/>
          <w:szCs w:val="28"/>
          <w:lang w:val="uk-UA"/>
        </w:rPr>
        <w:t xml:space="preserve">похилого віку. </w:t>
      </w:r>
      <w:r w:rsidR="00EA7A56" w:rsidRPr="008D751A">
        <w:rPr>
          <w:color w:val="auto"/>
          <w:sz w:val="28"/>
          <w:szCs w:val="28"/>
          <w:lang w:val="uk-UA"/>
        </w:rPr>
        <w:t xml:space="preserve">Отримані нами у процесі дослідження дані показників </w:t>
      </w:r>
      <w:r w:rsidR="00EC2CBD" w:rsidRPr="008D751A">
        <w:rPr>
          <w:color w:val="auto"/>
          <w:sz w:val="28"/>
          <w:szCs w:val="28"/>
          <w:lang w:val="uk-UA"/>
        </w:rPr>
        <w:t xml:space="preserve">досліджуваних представлені у </w:t>
      </w:r>
      <w:r w:rsidR="00EA7A56" w:rsidRPr="008D751A">
        <w:rPr>
          <w:color w:val="auto"/>
          <w:sz w:val="28"/>
          <w:szCs w:val="28"/>
          <w:lang w:val="uk-UA"/>
        </w:rPr>
        <w:t>табл</w:t>
      </w:r>
      <w:r w:rsidR="00EC2CBD" w:rsidRPr="008D751A">
        <w:rPr>
          <w:color w:val="auto"/>
          <w:sz w:val="28"/>
          <w:szCs w:val="28"/>
          <w:lang w:val="uk-UA"/>
        </w:rPr>
        <w:t>ицях</w:t>
      </w:r>
      <w:r w:rsidR="00EA7A56" w:rsidRPr="008D751A">
        <w:rPr>
          <w:color w:val="auto"/>
          <w:sz w:val="28"/>
          <w:szCs w:val="28"/>
          <w:lang w:val="uk-UA"/>
        </w:rPr>
        <w:t xml:space="preserve"> 3.1</w:t>
      </w:r>
      <w:r w:rsidR="00EC2CBD" w:rsidRPr="008D751A">
        <w:rPr>
          <w:color w:val="auto"/>
          <w:sz w:val="28"/>
          <w:szCs w:val="28"/>
          <w:lang w:val="uk-UA"/>
        </w:rPr>
        <w:t xml:space="preserve"> і</w:t>
      </w:r>
      <w:r w:rsidR="00EA7A56" w:rsidRPr="008D751A">
        <w:rPr>
          <w:color w:val="auto"/>
          <w:sz w:val="28"/>
          <w:szCs w:val="28"/>
          <w:lang w:val="uk-UA"/>
        </w:rPr>
        <w:t xml:space="preserve"> 3.2.</w:t>
      </w:r>
      <w:r w:rsidR="00C6190E" w:rsidRPr="008D751A">
        <w:rPr>
          <w:color w:val="auto"/>
          <w:sz w:val="28"/>
          <w:szCs w:val="28"/>
          <w:lang w:val="uk-UA"/>
        </w:rPr>
        <w:t xml:space="preserve"> </w:t>
      </w:r>
      <w:r w:rsidR="00C6190E" w:rsidRPr="008D751A">
        <w:rPr>
          <w:sz w:val="28"/>
          <w:szCs w:val="28"/>
          <w:lang w:val="uk-UA"/>
        </w:rPr>
        <w:t>Результати досліджень наведені у номінальних і середніх значеннях.</w:t>
      </w:r>
    </w:p>
    <w:p w:rsidR="00EA7A56" w:rsidRPr="008D751A" w:rsidRDefault="00EA7A56" w:rsidP="00EA7A56">
      <w:pPr>
        <w:spacing w:line="360" w:lineRule="auto"/>
        <w:ind w:firstLine="709"/>
        <w:jc w:val="right"/>
        <w:rPr>
          <w:i/>
          <w:color w:val="auto"/>
          <w:sz w:val="28"/>
          <w:szCs w:val="28"/>
          <w:lang w:val="uk-UA"/>
        </w:rPr>
      </w:pPr>
      <w:r w:rsidRPr="008D751A">
        <w:rPr>
          <w:i/>
          <w:color w:val="auto"/>
          <w:sz w:val="28"/>
          <w:szCs w:val="28"/>
          <w:lang w:val="uk-UA"/>
        </w:rPr>
        <w:t>Таблиця 3.1</w:t>
      </w:r>
    </w:p>
    <w:p w:rsidR="00EA7A56" w:rsidRPr="008D751A" w:rsidRDefault="00C6190E" w:rsidP="00EA7A56">
      <w:pPr>
        <w:spacing w:line="276" w:lineRule="auto"/>
        <w:jc w:val="center"/>
        <w:rPr>
          <w:b/>
          <w:color w:val="auto"/>
          <w:sz w:val="28"/>
          <w:szCs w:val="28"/>
          <w:lang w:val="uk-UA"/>
        </w:rPr>
      </w:pPr>
      <w:r w:rsidRPr="008D751A">
        <w:rPr>
          <w:b/>
          <w:sz w:val="28"/>
          <w:szCs w:val="28"/>
          <w:lang w:val="uk-UA"/>
        </w:rPr>
        <w:t xml:space="preserve">Показники фізіологічного стану досліджуваних </w:t>
      </w:r>
      <w:r w:rsidR="007B50DA" w:rsidRPr="008D751A">
        <w:rPr>
          <w:b/>
          <w:sz w:val="28"/>
          <w:szCs w:val="28"/>
          <w:lang w:val="uk-UA"/>
        </w:rPr>
        <w:t xml:space="preserve">чоловіків експериментальної та контрольної груп </w:t>
      </w:r>
      <w:r w:rsidRPr="008D751A">
        <w:rPr>
          <w:b/>
          <w:sz w:val="28"/>
          <w:szCs w:val="28"/>
          <w:lang w:val="uk-UA"/>
        </w:rPr>
        <w:t>(</w:t>
      </w:r>
      <w:r w:rsidRPr="008D751A">
        <w:rPr>
          <w:position w:val="-4"/>
          <w:lang w:val="uk-UA"/>
        </w:rPr>
        <w:object w:dxaOrig="260" w:dyaOrig="320">
          <v:shape id="_x0000_i1026" type="#_x0000_t75" style="width:10.65pt;height:13.15pt" o:ole="">
            <v:imagedata r:id="rId12" o:title=""/>
          </v:shape>
          <o:OLEObject Type="Embed" ProgID="Equation.3" ShapeID="_x0000_i1026" DrawAspect="Content" ObjectID="_1686566014" r:id="rId13"/>
        </w:object>
      </w:r>
      <w:r w:rsidRPr="008D751A">
        <w:rPr>
          <w:b/>
          <w:sz w:val="28"/>
          <w:szCs w:val="28"/>
          <w:lang w:val="uk-UA"/>
        </w:rPr>
        <w:t>±σ)</w:t>
      </w:r>
    </w:p>
    <w:p w:rsidR="00EA7A56" w:rsidRPr="008D751A" w:rsidRDefault="00EA7A56" w:rsidP="00EA7A56">
      <w:pPr>
        <w:spacing w:line="276" w:lineRule="auto"/>
        <w:jc w:val="center"/>
        <w:rPr>
          <w:b/>
          <w:color w:val="auto"/>
          <w:sz w:val="28"/>
          <w:szCs w:val="28"/>
          <w:lang w:val="uk-UA"/>
        </w:rPr>
      </w:pPr>
    </w:p>
    <w:tbl>
      <w:tblPr>
        <w:tblW w:w="9417"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3939"/>
        <w:gridCol w:w="1637"/>
        <w:gridCol w:w="1653"/>
        <w:gridCol w:w="1004"/>
      </w:tblGrid>
      <w:tr w:rsidR="00C6190E" w:rsidRPr="008D751A" w:rsidTr="00BD002B">
        <w:trPr>
          <w:trHeight w:val="231"/>
        </w:trPr>
        <w:tc>
          <w:tcPr>
            <w:tcW w:w="1184" w:type="dxa"/>
            <w:vMerge w:val="restart"/>
            <w:vAlign w:val="center"/>
          </w:tcPr>
          <w:p w:rsidR="00C6190E" w:rsidRPr="008D751A" w:rsidRDefault="00C6190E" w:rsidP="00BD002B">
            <w:pPr>
              <w:spacing w:line="360" w:lineRule="auto"/>
              <w:jc w:val="center"/>
              <w:rPr>
                <w:color w:val="auto"/>
                <w:szCs w:val="28"/>
                <w:lang w:val="uk-UA"/>
              </w:rPr>
            </w:pPr>
            <w:r w:rsidRPr="008D751A">
              <w:rPr>
                <w:color w:val="auto"/>
                <w:sz w:val="28"/>
                <w:szCs w:val="28"/>
                <w:lang w:val="uk-UA"/>
              </w:rPr>
              <w:t>Група</w:t>
            </w:r>
          </w:p>
        </w:tc>
        <w:tc>
          <w:tcPr>
            <w:tcW w:w="3939" w:type="dxa"/>
            <w:vMerge w:val="restart"/>
            <w:vAlign w:val="center"/>
          </w:tcPr>
          <w:p w:rsidR="00C6190E" w:rsidRPr="008D751A" w:rsidRDefault="00C6190E" w:rsidP="00BD002B">
            <w:pPr>
              <w:spacing w:line="360" w:lineRule="auto"/>
              <w:ind w:left="-92"/>
              <w:jc w:val="center"/>
              <w:rPr>
                <w:color w:val="auto"/>
                <w:szCs w:val="28"/>
                <w:lang w:val="uk-UA"/>
              </w:rPr>
            </w:pPr>
            <w:r w:rsidRPr="008D751A">
              <w:rPr>
                <w:color w:val="auto"/>
                <w:sz w:val="28"/>
                <w:szCs w:val="28"/>
                <w:lang w:val="uk-UA"/>
              </w:rPr>
              <w:t>Показники</w:t>
            </w:r>
          </w:p>
        </w:tc>
        <w:tc>
          <w:tcPr>
            <w:tcW w:w="3290" w:type="dxa"/>
            <w:gridSpan w:val="2"/>
            <w:vAlign w:val="center"/>
          </w:tcPr>
          <w:p w:rsidR="00C6190E" w:rsidRPr="008D751A" w:rsidRDefault="00C6190E" w:rsidP="00BD002B">
            <w:pPr>
              <w:spacing w:line="360" w:lineRule="auto"/>
              <w:ind w:left="-92"/>
              <w:jc w:val="center"/>
              <w:rPr>
                <w:color w:val="auto"/>
                <w:szCs w:val="28"/>
                <w:lang w:val="uk-UA"/>
              </w:rPr>
            </w:pPr>
            <w:r w:rsidRPr="008D751A">
              <w:rPr>
                <w:color w:val="auto"/>
                <w:sz w:val="28"/>
                <w:szCs w:val="28"/>
                <w:lang w:val="uk-UA"/>
              </w:rPr>
              <w:t>Значення показників</w:t>
            </w:r>
          </w:p>
        </w:tc>
        <w:tc>
          <w:tcPr>
            <w:tcW w:w="1004" w:type="dxa"/>
            <w:vMerge w:val="restart"/>
            <w:vAlign w:val="center"/>
          </w:tcPr>
          <w:p w:rsidR="00C6190E" w:rsidRPr="008D751A" w:rsidRDefault="00C6190E" w:rsidP="00BD002B">
            <w:pPr>
              <w:spacing w:line="360" w:lineRule="auto"/>
              <w:jc w:val="center"/>
              <w:rPr>
                <w:color w:val="auto"/>
                <w:szCs w:val="28"/>
                <w:lang w:val="uk-UA"/>
              </w:rPr>
            </w:pPr>
            <w:r w:rsidRPr="008D751A">
              <w:rPr>
                <w:color w:val="auto"/>
                <w:sz w:val="28"/>
                <w:szCs w:val="28"/>
                <w:lang w:val="uk-UA"/>
              </w:rPr>
              <w:t>р</w:t>
            </w:r>
          </w:p>
        </w:tc>
      </w:tr>
      <w:tr w:rsidR="00C6190E" w:rsidRPr="008D751A" w:rsidTr="00BD002B">
        <w:trPr>
          <w:trHeight w:val="231"/>
        </w:trPr>
        <w:tc>
          <w:tcPr>
            <w:tcW w:w="1184" w:type="dxa"/>
            <w:vMerge/>
            <w:vAlign w:val="center"/>
          </w:tcPr>
          <w:p w:rsidR="00C6190E" w:rsidRPr="008D751A" w:rsidRDefault="00C6190E" w:rsidP="00BD002B">
            <w:pPr>
              <w:spacing w:line="360" w:lineRule="auto"/>
              <w:ind w:left="-92"/>
              <w:jc w:val="center"/>
              <w:rPr>
                <w:color w:val="auto"/>
                <w:szCs w:val="28"/>
                <w:lang w:val="uk-UA"/>
              </w:rPr>
            </w:pPr>
          </w:p>
        </w:tc>
        <w:tc>
          <w:tcPr>
            <w:tcW w:w="3939" w:type="dxa"/>
            <w:vMerge/>
            <w:vAlign w:val="center"/>
          </w:tcPr>
          <w:p w:rsidR="00C6190E" w:rsidRPr="008D751A" w:rsidRDefault="00C6190E" w:rsidP="00BD002B">
            <w:pPr>
              <w:spacing w:line="360" w:lineRule="auto"/>
              <w:ind w:left="-92"/>
              <w:jc w:val="center"/>
              <w:rPr>
                <w:color w:val="auto"/>
                <w:szCs w:val="28"/>
                <w:lang w:val="uk-UA"/>
              </w:rPr>
            </w:pPr>
          </w:p>
        </w:tc>
        <w:tc>
          <w:tcPr>
            <w:tcW w:w="1637" w:type="dxa"/>
            <w:vAlign w:val="center"/>
          </w:tcPr>
          <w:p w:rsidR="00C6190E" w:rsidRPr="008D751A" w:rsidRDefault="00C6190E" w:rsidP="00BD002B">
            <w:pPr>
              <w:spacing w:line="360" w:lineRule="auto"/>
              <w:ind w:left="-92"/>
              <w:jc w:val="center"/>
              <w:rPr>
                <w:color w:val="auto"/>
                <w:szCs w:val="28"/>
                <w:lang w:val="uk-UA"/>
              </w:rPr>
            </w:pPr>
            <w:r w:rsidRPr="008D751A">
              <w:rPr>
                <w:color w:val="auto"/>
                <w:sz w:val="28"/>
                <w:szCs w:val="28"/>
                <w:lang w:val="uk-UA"/>
              </w:rPr>
              <w:t>До дослідження</w:t>
            </w:r>
          </w:p>
        </w:tc>
        <w:tc>
          <w:tcPr>
            <w:tcW w:w="1653" w:type="dxa"/>
            <w:vAlign w:val="center"/>
          </w:tcPr>
          <w:p w:rsidR="00C6190E" w:rsidRPr="008D751A" w:rsidRDefault="00C6190E" w:rsidP="00BD002B">
            <w:pPr>
              <w:spacing w:line="360" w:lineRule="auto"/>
              <w:ind w:left="-92"/>
              <w:jc w:val="center"/>
              <w:rPr>
                <w:color w:val="auto"/>
                <w:szCs w:val="28"/>
                <w:lang w:val="uk-UA"/>
              </w:rPr>
            </w:pPr>
            <w:r w:rsidRPr="008D751A">
              <w:rPr>
                <w:color w:val="auto"/>
                <w:sz w:val="28"/>
                <w:szCs w:val="28"/>
                <w:lang w:val="uk-UA"/>
              </w:rPr>
              <w:t>Після дослідження</w:t>
            </w:r>
          </w:p>
        </w:tc>
        <w:tc>
          <w:tcPr>
            <w:tcW w:w="1004" w:type="dxa"/>
            <w:vMerge/>
            <w:vAlign w:val="center"/>
          </w:tcPr>
          <w:p w:rsidR="00C6190E" w:rsidRPr="008D751A" w:rsidRDefault="00C6190E" w:rsidP="00BD002B">
            <w:pPr>
              <w:spacing w:line="360" w:lineRule="auto"/>
              <w:ind w:left="-92"/>
              <w:jc w:val="center"/>
              <w:rPr>
                <w:color w:val="auto"/>
                <w:szCs w:val="28"/>
                <w:lang w:val="uk-UA"/>
              </w:rPr>
            </w:pPr>
          </w:p>
        </w:tc>
      </w:tr>
      <w:tr w:rsidR="0018270C" w:rsidRPr="008D751A" w:rsidTr="00BD002B">
        <w:trPr>
          <w:trHeight w:val="231"/>
        </w:trPr>
        <w:tc>
          <w:tcPr>
            <w:tcW w:w="1184" w:type="dxa"/>
            <w:vMerge w:val="restart"/>
            <w:vAlign w:val="center"/>
          </w:tcPr>
          <w:p w:rsidR="0018270C" w:rsidRPr="008D751A" w:rsidRDefault="0018270C" w:rsidP="00BD002B">
            <w:pPr>
              <w:spacing w:line="360" w:lineRule="auto"/>
              <w:jc w:val="center"/>
              <w:rPr>
                <w:color w:val="auto"/>
                <w:szCs w:val="28"/>
                <w:lang w:val="uk-UA"/>
              </w:rPr>
            </w:pPr>
            <w:r w:rsidRPr="008D751A">
              <w:rPr>
                <w:color w:val="auto"/>
                <w:sz w:val="28"/>
                <w:szCs w:val="28"/>
                <w:lang w:val="uk-UA"/>
              </w:rPr>
              <w:t>Е</w:t>
            </w:r>
            <w:r w:rsidR="00506CBE" w:rsidRPr="008D751A">
              <w:rPr>
                <w:color w:val="auto"/>
                <w:sz w:val="28"/>
                <w:szCs w:val="28"/>
                <w:lang w:val="uk-UA"/>
              </w:rPr>
              <w:t>Г</w:t>
            </w:r>
          </w:p>
          <w:p w:rsidR="0018270C" w:rsidRPr="008D751A" w:rsidRDefault="007B50DA" w:rsidP="00BD002B">
            <w:pPr>
              <w:spacing w:line="360" w:lineRule="auto"/>
              <w:jc w:val="center"/>
              <w:rPr>
                <w:color w:val="auto"/>
                <w:szCs w:val="28"/>
                <w:lang w:val="uk-UA"/>
              </w:rPr>
            </w:pPr>
            <w:r w:rsidRPr="008D751A">
              <w:rPr>
                <w:color w:val="auto"/>
                <w:sz w:val="28"/>
                <w:szCs w:val="28"/>
                <w:lang w:val="uk-UA"/>
              </w:rPr>
              <w:t>(n=</w:t>
            </w:r>
            <w:r w:rsidR="00A4170A" w:rsidRPr="008D751A">
              <w:rPr>
                <w:color w:val="auto"/>
                <w:sz w:val="28"/>
                <w:szCs w:val="28"/>
                <w:lang w:val="uk-UA"/>
              </w:rPr>
              <w:t>5</w:t>
            </w:r>
            <w:r w:rsidR="0018270C" w:rsidRPr="008D751A">
              <w:rPr>
                <w:color w:val="auto"/>
                <w:sz w:val="28"/>
                <w:szCs w:val="28"/>
                <w:lang w:val="uk-UA"/>
              </w:rPr>
              <w:t>)</w:t>
            </w:r>
          </w:p>
        </w:tc>
        <w:tc>
          <w:tcPr>
            <w:tcW w:w="3939" w:type="dxa"/>
            <w:vAlign w:val="center"/>
          </w:tcPr>
          <w:p w:rsidR="0018270C" w:rsidRPr="008D751A" w:rsidRDefault="0018270C" w:rsidP="00BD002B">
            <w:pPr>
              <w:spacing w:line="360" w:lineRule="auto"/>
              <w:ind w:left="-92"/>
              <w:jc w:val="center"/>
              <w:rPr>
                <w:color w:val="auto"/>
                <w:szCs w:val="28"/>
                <w:lang w:val="uk-UA"/>
              </w:rPr>
            </w:pPr>
            <w:r w:rsidRPr="008D751A">
              <w:rPr>
                <w:color w:val="auto"/>
                <w:sz w:val="28"/>
                <w:szCs w:val="28"/>
                <w:lang w:val="uk-UA"/>
              </w:rPr>
              <w:t xml:space="preserve">ЧСС, </w:t>
            </w:r>
            <w:r w:rsidR="007B50DA" w:rsidRPr="008D751A">
              <w:rPr>
                <w:sz w:val="28"/>
                <w:szCs w:val="28"/>
                <w:lang w:val="uk-UA"/>
              </w:rPr>
              <w:t>уд/</w:t>
            </w:r>
            <w:r w:rsidRPr="008D751A">
              <w:rPr>
                <w:sz w:val="28"/>
                <w:szCs w:val="28"/>
                <w:lang w:val="uk-UA"/>
              </w:rPr>
              <w:t>хв</w:t>
            </w:r>
            <w:r w:rsidRPr="008D751A">
              <w:rPr>
                <w:sz w:val="28"/>
                <w:szCs w:val="28"/>
                <w:vertAlign w:val="superscript"/>
                <w:lang w:val="uk-UA"/>
              </w:rPr>
              <w:t>-</w:t>
            </w:r>
            <w:r w:rsidRPr="008D751A">
              <w:rPr>
                <w:sz w:val="28"/>
                <w:szCs w:val="28"/>
                <w:lang w:val="uk-UA"/>
              </w:rPr>
              <w:t>¹</w:t>
            </w:r>
          </w:p>
        </w:tc>
        <w:tc>
          <w:tcPr>
            <w:tcW w:w="1637" w:type="dxa"/>
            <w:vAlign w:val="center"/>
          </w:tcPr>
          <w:p w:rsidR="0018270C" w:rsidRPr="008D751A" w:rsidRDefault="0018270C" w:rsidP="00BD002B">
            <w:pPr>
              <w:spacing w:line="360" w:lineRule="auto"/>
              <w:jc w:val="center"/>
              <w:rPr>
                <w:szCs w:val="28"/>
                <w:lang w:val="uk-UA"/>
              </w:rPr>
            </w:pPr>
            <w:r w:rsidRPr="008D751A">
              <w:rPr>
                <w:sz w:val="28"/>
                <w:szCs w:val="28"/>
                <w:lang w:val="uk-UA"/>
              </w:rPr>
              <w:t>96,0±5,1</w:t>
            </w:r>
          </w:p>
        </w:tc>
        <w:tc>
          <w:tcPr>
            <w:tcW w:w="1653" w:type="dxa"/>
            <w:vAlign w:val="center"/>
          </w:tcPr>
          <w:p w:rsidR="0018270C" w:rsidRPr="008D751A" w:rsidRDefault="0018270C" w:rsidP="00BD002B">
            <w:pPr>
              <w:spacing w:line="360" w:lineRule="auto"/>
              <w:jc w:val="center"/>
              <w:rPr>
                <w:szCs w:val="28"/>
                <w:lang w:val="uk-UA"/>
              </w:rPr>
            </w:pPr>
            <w:r w:rsidRPr="008D751A">
              <w:rPr>
                <w:sz w:val="28"/>
                <w:szCs w:val="28"/>
                <w:lang w:val="uk-UA"/>
              </w:rPr>
              <w:t>89,0±2,4</w:t>
            </w:r>
          </w:p>
        </w:tc>
        <w:tc>
          <w:tcPr>
            <w:tcW w:w="1004" w:type="dxa"/>
            <w:vAlign w:val="center"/>
          </w:tcPr>
          <w:p w:rsidR="0018270C" w:rsidRPr="008D751A" w:rsidRDefault="0018270C" w:rsidP="00BD002B">
            <w:pPr>
              <w:spacing w:line="360" w:lineRule="auto"/>
              <w:jc w:val="center"/>
              <w:rPr>
                <w:szCs w:val="28"/>
                <w:lang w:val="uk-UA"/>
              </w:rPr>
            </w:pPr>
            <w:r w:rsidRPr="008D751A">
              <w:rPr>
                <w:sz w:val="28"/>
                <w:szCs w:val="28"/>
                <w:lang w:val="uk-UA"/>
              </w:rPr>
              <w:t>&lt;0,001</w:t>
            </w:r>
          </w:p>
        </w:tc>
      </w:tr>
      <w:tr w:rsidR="0018270C" w:rsidRPr="008D751A" w:rsidTr="00BD002B">
        <w:trPr>
          <w:trHeight w:val="231"/>
        </w:trPr>
        <w:tc>
          <w:tcPr>
            <w:tcW w:w="1184" w:type="dxa"/>
            <w:vMerge/>
            <w:vAlign w:val="center"/>
          </w:tcPr>
          <w:p w:rsidR="0018270C" w:rsidRPr="008D751A" w:rsidRDefault="0018270C" w:rsidP="00BD002B">
            <w:pPr>
              <w:spacing w:line="360" w:lineRule="auto"/>
              <w:jc w:val="center"/>
              <w:rPr>
                <w:color w:val="auto"/>
                <w:szCs w:val="28"/>
                <w:lang w:val="uk-UA"/>
              </w:rPr>
            </w:pPr>
          </w:p>
        </w:tc>
        <w:tc>
          <w:tcPr>
            <w:tcW w:w="3939" w:type="dxa"/>
            <w:vAlign w:val="center"/>
          </w:tcPr>
          <w:p w:rsidR="0018270C" w:rsidRPr="008D751A" w:rsidRDefault="0018270C" w:rsidP="00BD002B">
            <w:pPr>
              <w:spacing w:line="360" w:lineRule="auto"/>
              <w:ind w:left="-92"/>
              <w:jc w:val="center"/>
              <w:rPr>
                <w:color w:val="auto"/>
                <w:szCs w:val="28"/>
                <w:lang w:val="uk-UA"/>
              </w:rPr>
            </w:pPr>
            <w:r w:rsidRPr="008D751A">
              <w:rPr>
                <w:color w:val="auto"/>
                <w:sz w:val="28"/>
                <w:szCs w:val="28"/>
                <w:lang w:val="uk-UA"/>
              </w:rPr>
              <w:t>АТсист, мм рт. ст.</w:t>
            </w:r>
          </w:p>
        </w:tc>
        <w:tc>
          <w:tcPr>
            <w:tcW w:w="1637" w:type="dxa"/>
            <w:vAlign w:val="center"/>
          </w:tcPr>
          <w:p w:rsidR="0018270C" w:rsidRPr="008D751A" w:rsidRDefault="0018270C" w:rsidP="00BD002B">
            <w:pPr>
              <w:spacing w:line="360" w:lineRule="auto"/>
              <w:jc w:val="center"/>
              <w:rPr>
                <w:szCs w:val="28"/>
                <w:lang w:val="uk-UA"/>
              </w:rPr>
            </w:pPr>
            <w:r w:rsidRPr="008D751A">
              <w:rPr>
                <w:sz w:val="28"/>
                <w:szCs w:val="28"/>
                <w:lang w:val="uk-UA"/>
              </w:rPr>
              <w:t>110,0±4,9</w:t>
            </w:r>
          </w:p>
        </w:tc>
        <w:tc>
          <w:tcPr>
            <w:tcW w:w="1653" w:type="dxa"/>
            <w:vAlign w:val="center"/>
          </w:tcPr>
          <w:p w:rsidR="0018270C" w:rsidRPr="008D751A" w:rsidRDefault="0018270C" w:rsidP="00BD002B">
            <w:pPr>
              <w:spacing w:line="360" w:lineRule="auto"/>
              <w:jc w:val="center"/>
              <w:rPr>
                <w:szCs w:val="28"/>
                <w:lang w:val="uk-UA"/>
              </w:rPr>
            </w:pPr>
            <w:r w:rsidRPr="008D751A">
              <w:rPr>
                <w:sz w:val="28"/>
                <w:szCs w:val="28"/>
                <w:lang w:val="uk-UA"/>
              </w:rPr>
              <w:t>112,0±4,3</w:t>
            </w:r>
          </w:p>
        </w:tc>
        <w:tc>
          <w:tcPr>
            <w:tcW w:w="1004" w:type="dxa"/>
            <w:vAlign w:val="center"/>
          </w:tcPr>
          <w:p w:rsidR="0018270C" w:rsidRPr="008D751A" w:rsidRDefault="0018270C" w:rsidP="00BD002B">
            <w:pPr>
              <w:spacing w:line="360" w:lineRule="auto"/>
              <w:jc w:val="center"/>
              <w:rPr>
                <w:szCs w:val="28"/>
                <w:lang w:val="uk-UA"/>
              </w:rPr>
            </w:pPr>
            <w:r w:rsidRPr="008D751A">
              <w:rPr>
                <w:sz w:val="28"/>
                <w:szCs w:val="28"/>
                <w:lang w:val="uk-UA"/>
              </w:rPr>
              <w:t>&gt;0,05</w:t>
            </w:r>
          </w:p>
        </w:tc>
      </w:tr>
      <w:tr w:rsidR="0018270C" w:rsidRPr="008D751A" w:rsidTr="00BD002B">
        <w:trPr>
          <w:trHeight w:val="231"/>
        </w:trPr>
        <w:tc>
          <w:tcPr>
            <w:tcW w:w="1184" w:type="dxa"/>
            <w:vMerge/>
            <w:vAlign w:val="center"/>
          </w:tcPr>
          <w:p w:rsidR="0018270C" w:rsidRPr="008D751A" w:rsidRDefault="0018270C" w:rsidP="00BD002B">
            <w:pPr>
              <w:spacing w:line="360" w:lineRule="auto"/>
              <w:jc w:val="center"/>
              <w:rPr>
                <w:color w:val="auto"/>
                <w:szCs w:val="28"/>
                <w:lang w:val="uk-UA"/>
              </w:rPr>
            </w:pPr>
          </w:p>
        </w:tc>
        <w:tc>
          <w:tcPr>
            <w:tcW w:w="3939" w:type="dxa"/>
            <w:vAlign w:val="center"/>
          </w:tcPr>
          <w:p w:rsidR="0018270C" w:rsidRPr="008D751A" w:rsidRDefault="0018270C" w:rsidP="00BD002B">
            <w:pPr>
              <w:spacing w:line="360" w:lineRule="auto"/>
              <w:ind w:left="-92"/>
              <w:jc w:val="center"/>
              <w:rPr>
                <w:color w:val="auto"/>
                <w:szCs w:val="28"/>
                <w:lang w:val="uk-UA"/>
              </w:rPr>
            </w:pPr>
            <w:r w:rsidRPr="008D751A">
              <w:rPr>
                <w:color w:val="auto"/>
                <w:sz w:val="28"/>
                <w:szCs w:val="28"/>
                <w:lang w:val="uk-UA"/>
              </w:rPr>
              <w:t>АТдіаст, мм рт. ст.</w:t>
            </w:r>
          </w:p>
        </w:tc>
        <w:tc>
          <w:tcPr>
            <w:tcW w:w="1637" w:type="dxa"/>
            <w:vAlign w:val="center"/>
          </w:tcPr>
          <w:p w:rsidR="0018270C" w:rsidRPr="008D751A" w:rsidRDefault="0018270C" w:rsidP="00BD002B">
            <w:pPr>
              <w:spacing w:line="360" w:lineRule="auto"/>
              <w:jc w:val="center"/>
              <w:rPr>
                <w:szCs w:val="28"/>
                <w:lang w:val="uk-UA"/>
              </w:rPr>
            </w:pPr>
            <w:r w:rsidRPr="008D751A">
              <w:rPr>
                <w:sz w:val="28"/>
                <w:szCs w:val="28"/>
                <w:lang w:val="uk-UA"/>
              </w:rPr>
              <w:t>64,0±2,6</w:t>
            </w:r>
          </w:p>
        </w:tc>
        <w:tc>
          <w:tcPr>
            <w:tcW w:w="1653" w:type="dxa"/>
            <w:vAlign w:val="center"/>
          </w:tcPr>
          <w:p w:rsidR="0018270C" w:rsidRPr="008D751A" w:rsidRDefault="0018270C" w:rsidP="00BD002B">
            <w:pPr>
              <w:spacing w:line="360" w:lineRule="auto"/>
              <w:jc w:val="center"/>
              <w:rPr>
                <w:szCs w:val="28"/>
                <w:lang w:val="uk-UA"/>
              </w:rPr>
            </w:pPr>
            <w:r w:rsidRPr="008D751A">
              <w:rPr>
                <w:sz w:val="28"/>
                <w:szCs w:val="28"/>
                <w:lang w:val="uk-UA"/>
              </w:rPr>
              <w:t>63,0±2,3</w:t>
            </w:r>
          </w:p>
        </w:tc>
        <w:tc>
          <w:tcPr>
            <w:tcW w:w="1004" w:type="dxa"/>
            <w:vAlign w:val="center"/>
          </w:tcPr>
          <w:p w:rsidR="0018270C" w:rsidRPr="008D751A" w:rsidRDefault="0018270C" w:rsidP="00BD002B">
            <w:pPr>
              <w:spacing w:line="360" w:lineRule="auto"/>
              <w:jc w:val="center"/>
              <w:rPr>
                <w:szCs w:val="28"/>
                <w:lang w:val="uk-UA"/>
              </w:rPr>
            </w:pPr>
            <w:r w:rsidRPr="008D751A">
              <w:rPr>
                <w:sz w:val="28"/>
                <w:szCs w:val="28"/>
                <w:lang w:val="uk-UA"/>
              </w:rPr>
              <w:t>&gt;0,05</w:t>
            </w:r>
          </w:p>
        </w:tc>
      </w:tr>
      <w:tr w:rsidR="00F61304" w:rsidRPr="008D751A" w:rsidTr="00BD002B">
        <w:trPr>
          <w:trHeight w:val="231"/>
        </w:trPr>
        <w:tc>
          <w:tcPr>
            <w:tcW w:w="1184" w:type="dxa"/>
            <w:vMerge/>
            <w:vAlign w:val="center"/>
          </w:tcPr>
          <w:p w:rsidR="00F61304" w:rsidRPr="008D751A" w:rsidRDefault="00F61304" w:rsidP="00BD002B">
            <w:pPr>
              <w:spacing w:line="360" w:lineRule="auto"/>
              <w:jc w:val="center"/>
              <w:rPr>
                <w:color w:val="auto"/>
                <w:szCs w:val="28"/>
                <w:lang w:val="uk-UA"/>
              </w:rPr>
            </w:pPr>
          </w:p>
        </w:tc>
        <w:tc>
          <w:tcPr>
            <w:tcW w:w="3939" w:type="dxa"/>
            <w:vAlign w:val="center"/>
          </w:tcPr>
          <w:p w:rsidR="00F61304" w:rsidRPr="008D751A" w:rsidRDefault="00F61304" w:rsidP="00BD002B">
            <w:pPr>
              <w:spacing w:line="360" w:lineRule="auto"/>
              <w:ind w:left="-92"/>
              <w:jc w:val="center"/>
              <w:rPr>
                <w:color w:val="auto"/>
                <w:szCs w:val="28"/>
                <w:lang w:val="uk-UA"/>
              </w:rPr>
            </w:pPr>
            <w:r w:rsidRPr="008D751A">
              <w:rPr>
                <w:color w:val="auto"/>
                <w:sz w:val="28"/>
                <w:szCs w:val="28"/>
                <w:lang w:val="uk-UA"/>
              </w:rPr>
              <w:t>проба Штанге, с</w:t>
            </w:r>
          </w:p>
        </w:tc>
        <w:tc>
          <w:tcPr>
            <w:tcW w:w="1637" w:type="dxa"/>
            <w:vAlign w:val="center"/>
          </w:tcPr>
          <w:p w:rsidR="00F61304" w:rsidRPr="008D751A" w:rsidRDefault="00F61304" w:rsidP="00BD002B">
            <w:pPr>
              <w:spacing w:line="360" w:lineRule="auto"/>
              <w:jc w:val="center"/>
              <w:rPr>
                <w:szCs w:val="28"/>
                <w:lang w:val="uk-UA"/>
              </w:rPr>
            </w:pPr>
            <w:r w:rsidRPr="008D751A">
              <w:rPr>
                <w:sz w:val="28"/>
                <w:szCs w:val="28"/>
                <w:lang w:val="uk-UA"/>
              </w:rPr>
              <w:t>28,1±8,6</w:t>
            </w:r>
          </w:p>
        </w:tc>
        <w:tc>
          <w:tcPr>
            <w:tcW w:w="1653" w:type="dxa"/>
            <w:vAlign w:val="center"/>
          </w:tcPr>
          <w:p w:rsidR="00F61304" w:rsidRPr="008D751A" w:rsidRDefault="00F61304" w:rsidP="00BD002B">
            <w:pPr>
              <w:spacing w:line="360" w:lineRule="auto"/>
              <w:jc w:val="center"/>
              <w:rPr>
                <w:szCs w:val="28"/>
                <w:lang w:val="uk-UA"/>
              </w:rPr>
            </w:pPr>
            <w:r w:rsidRPr="008D751A">
              <w:rPr>
                <w:sz w:val="28"/>
                <w:szCs w:val="28"/>
                <w:lang w:val="uk-UA"/>
              </w:rPr>
              <w:t>38,2±4,2</w:t>
            </w:r>
          </w:p>
        </w:tc>
        <w:tc>
          <w:tcPr>
            <w:tcW w:w="1004" w:type="dxa"/>
            <w:vAlign w:val="center"/>
          </w:tcPr>
          <w:p w:rsidR="00F61304" w:rsidRPr="008D751A" w:rsidRDefault="00F61304" w:rsidP="00BD002B">
            <w:pPr>
              <w:spacing w:line="360" w:lineRule="auto"/>
              <w:jc w:val="center"/>
              <w:rPr>
                <w:szCs w:val="28"/>
                <w:lang w:val="uk-UA"/>
              </w:rPr>
            </w:pPr>
            <w:r w:rsidRPr="008D751A">
              <w:rPr>
                <w:sz w:val="28"/>
                <w:szCs w:val="28"/>
                <w:lang w:val="uk-UA"/>
              </w:rPr>
              <w:t>&lt;0,001</w:t>
            </w:r>
          </w:p>
        </w:tc>
      </w:tr>
      <w:tr w:rsidR="00F61304" w:rsidRPr="008D751A" w:rsidTr="00BD002B">
        <w:trPr>
          <w:trHeight w:val="231"/>
        </w:trPr>
        <w:tc>
          <w:tcPr>
            <w:tcW w:w="1184" w:type="dxa"/>
            <w:vMerge/>
            <w:vAlign w:val="center"/>
          </w:tcPr>
          <w:p w:rsidR="00F61304" w:rsidRPr="008D751A" w:rsidRDefault="00F61304" w:rsidP="00BD002B">
            <w:pPr>
              <w:spacing w:line="360" w:lineRule="auto"/>
              <w:jc w:val="center"/>
              <w:rPr>
                <w:color w:val="auto"/>
                <w:szCs w:val="28"/>
                <w:lang w:val="uk-UA"/>
              </w:rPr>
            </w:pPr>
          </w:p>
        </w:tc>
        <w:tc>
          <w:tcPr>
            <w:tcW w:w="3939" w:type="dxa"/>
            <w:vAlign w:val="center"/>
          </w:tcPr>
          <w:p w:rsidR="00F61304" w:rsidRPr="008D751A" w:rsidRDefault="00F61304" w:rsidP="00BD002B">
            <w:pPr>
              <w:spacing w:line="360" w:lineRule="auto"/>
              <w:ind w:left="-92"/>
              <w:jc w:val="center"/>
              <w:rPr>
                <w:color w:val="auto"/>
                <w:szCs w:val="28"/>
                <w:lang w:val="uk-UA"/>
              </w:rPr>
            </w:pPr>
            <w:r w:rsidRPr="008D751A">
              <w:rPr>
                <w:color w:val="auto"/>
                <w:sz w:val="28"/>
                <w:szCs w:val="28"/>
                <w:lang w:val="uk-UA"/>
              </w:rPr>
              <w:t>проба Генч</w:t>
            </w:r>
            <w:r w:rsidR="007B50DA" w:rsidRPr="008D751A">
              <w:rPr>
                <w:color w:val="auto"/>
                <w:sz w:val="28"/>
                <w:szCs w:val="28"/>
                <w:lang w:val="uk-UA"/>
              </w:rPr>
              <w:t>і</w:t>
            </w:r>
            <w:r w:rsidRPr="008D751A">
              <w:rPr>
                <w:color w:val="auto"/>
                <w:sz w:val="28"/>
                <w:szCs w:val="28"/>
                <w:lang w:val="uk-UA"/>
              </w:rPr>
              <w:t>, с</w:t>
            </w:r>
          </w:p>
        </w:tc>
        <w:tc>
          <w:tcPr>
            <w:tcW w:w="1637" w:type="dxa"/>
            <w:vAlign w:val="center"/>
          </w:tcPr>
          <w:p w:rsidR="00F61304" w:rsidRPr="008D751A" w:rsidRDefault="00F61304" w:rsidP="00BD002B">
            <w:pPr>
              <w:spacing w:line="360" w:lineRule="auto"/>
              <w:ind w:left="-108"/>
              <w:jc w:val="center"/>
              <w:rPr>
                <w:szCs w:val="28"/>
                <w:lang w:val="uk-UA"/>
              </w:rPr>
            </w:pPr>
            <w:r w:rsidRPr="008D751A">
              <w:rPr>
                <w:sz w:val="28"/>
                <w:szCs w:val="28"/>
                <w:lang w:val="uk-UA"/>
              </w:rPr>
              <w:t>14,4±1,8</w:t>
            </w:r>
          </w:p>
        </w:tc>
        <w:tc>
          <w:tcPr>
            <w:tcW w:w="1653" w:type="dxa"/>
            <w:vAlign w:val="center"/>
          </w:tcPr>
          <w:p w:rsidR="00F61304" w:rsidRPr="008D751A" w:rsidRDefault="00F61304" w:rsidP="00BD002B">
            <w:pPr>
              <w:spacing w:line="360" w:lineRule="auto"/>
              <w:ind w:left="-108"/>
              <w:jc w:val="center"/>
              <w:rPr>
                <w:szCs w:val="28"/>
                <w:lang w:val="uk-UA"/>
              </w:rPr>
            </w:pPr>
            <w:r w:rsidRPr="008D751A">
              <w:rPr>
                <w:sz w:val="28"/>
                <w:szCs w:val="28"/>
                <w:lang w:val="uk-UA"/>
              </w:rPr>
              <w:t>18,1±1,6</w:t>
            </w:r>
          </w:p>
        </w:tc>
        <w:tc>
          <w:tcPr>
            <w:tcW w:w="1004" w:type="dxa"/>
            <w:vAlign w:val="center"/>
          </w:tcPr>
          <w:p w:rsidR="00F61304" w:rsidRPr="008D751A" w:rsidRDefault="00F61304" w:rsidP="00BD002B">
            <w:pPr>
              <w:spacing w:line="360" w:lineRule="auto"/>
              <w:jc w:val="center"/>
              <w:rPr>
                <w:szCs w:val="28"/>
                <w:lang w:val="uk-UA"/>
              </w:rPr>
            </w:pPr>
            <w:r w:rsidRPr="008D751A">
              <w:rPr>
                <w:sz w:val="28"/>
                <w:szCs w:val="28"/>
                <w:lang w:val="uk-UA"/>
              </w:rPr>
              <w:t>&lt;0,001</w:t>
            </w:r>
          </w:p>
        </w:tc>
      </w:tr>
      <w:tr w:rsidR="00F61304" w:rsidRPr="008D751A" w:rsidTr="00BD002B">
        <w:trPr>
          <w:trHeight w:val="231"/>
        </w:trPr>
        <w:tc>
          <w:tcPr>
            <w:tcW w:w="1184" w:type="dxa"/>
            <w:vMerge w:val="restart"/>
            <w:tcBorders>
              <w:top w:val="single" w:sz="4" w:space="0" w:color="auto"/>
              <w:left w:val="single" w:sz="4" w:space="0" w:color="auto"/>
              <w:right w:val="single" w:sz="4" w:space="0" w:color="auto"/>
            </w:tcBorders>
            <w:vAlign w:val="center"/>
          </w:tcPr>
          <w:p w:rsidR="00F61304" w:rsidRPr="008D751A" w:rsidRDefault="00F61304" w:rsidP="00BD002B">
            <w:pPr>
              <w:spacing w:line="360" w:lineRule="auto"/>
              <w:jc w:val="center"/>
              <w:rPr>
                <w:color w:val="auto"/>
                <w:szCs w:val="28"/>
                <w:lang w:val="uk-UA"/>
              </w:rPr>
            </w:pPr>
            <w:r w:rsidRPr="008D751A">
              <w:rPr>
                <w:color w:val="auto"/>
                <w:sz w:val="28"/>
                <w:szCs w:val="28"/>
                <w:lang w:val="uk-UA"/>
              </w:rPr>
              <w:t>К</w:t>
            </w:r>
            <w:r w:rsidR="00506CBE" w:rsidRPr="008D751A">
              <w:rPr>
                <w:color w:val="auto"/>
                <w:sz w:val="28"/>
                <w:szCs w:val="28"/>
                <w:lang w:val="uk-UA"/>
              </w:rPr>
              <w:t>Г</w:t>
            </w:r>
          </w:p>
          <w:p w:rsidR="00F61304" w:rsidRPr="008D751A" w:rsidRDefault="007B50DA" w:rsidP="00BD002B">
            <w:pPr>
              <w:spacing w:line="360" w:lineRule="auto"/>
              <w:jc w:val="center"/>
              <w:rPr>
                <w:color w:val="auto"/>
                <w:szCs w:val="28"/>
                <w:lang w:val="uk-UA"/>
              </w:rPr>
            </w:pPr>
            <w:r w:rsidRPr="008D751A">
              <w:rPr>
                <w:color w:val="auto"/>
                <w:sz w:val="28"/>
                <w:szCs w:val="28"/>
                <w:lang w:val="uk-UA"/>
              </w:rPr>
              <w:t>(n=</w:t>
            </w:r>
            <w:r w:rsidR="00A4170A" w:rsidRPr="008D751A">
              <w:rPr>
                <w:color w:val="auto"/>
                <w:sz w:val="28"/>
                <w:szCs w:val="28"/>
                <w:lang w:val="uk-UA"/>
              </w:rPr>
              <w:t>4</w:t>
            </w:r>
            <w:r w:rsidR="00F61304" w:rsidRPr="008D751A">
              <w:rPr>
                <w:color w:val="auto"/>
                <w:sz w:val="28"/>
                <w:szCs w:val="28"/>
                <w:lang w:val="uk-UA"/>
              </w:rPr>
              <w:t>)</w:t>
            </w:r>
          </w:p>
        </w:tc>
        <w:tc>
          <w:tcPr>
            <w:tcW w:w="3939"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ind w:left="-92"/>
              <w:jc w:val="center"/>
              <w:rPr>
                <w:color w:val="auto"/>
                <w:szCs w:val="28"/>
                <w:lang w:val="uk-UA"/>
              </w:rPr>
            </w:pPr>
            <w:r w:rsidRPr="008D751A">
              <w:rPr>
                <w:color w:val="auto"/>
                <w:sz w:val="28"/>
                <w:szCs w:val="28"/>
                <w:lang w:val="uk-UA"/>
              </w:rPr>
              <w:t xml:space="preserve">ЧСС, </w:t>
            </w:r>
            <w:r w:rsidR="007B50DA" w:rsidRPr="008D751A">
              <w:rPr>
                <w:sz w:val="28"/>
                <w:szCs w:val="28"/>
                <w:lang w:val="uk-UA"/>
              </w:rPr>
              <w:t>уд/</w:t>
            </w:r>
            <w:r w:rsidRPr="008D751A">
              <w:rPr>
                <w:sz w:val="28"/>
                <w:szCs w:val="28"/>
                <w:lang w:val="uk-UA"/>
              </w:rPr>
              <w:t>хв</w:t>
            </w:r>
            <w:r w:rsidRPr="008D751A">
              <w:rPr>
                <w:sz w:val="28"/>
                <w:szCs w:val="28"/>
                <w:vertAlign w:val="superscript"/>
                <w:lang w:val="uk-UA"/>
              </w:rPr>
              <w:t>-</w:t>
            </w:r>
            <w:r w:rsidRPr="008D751A">
              <w:rPr>
                <w:sz w:val="28"/>
                <w:szCs w:val="28"/>
                <w:lang w:val="uk-UA"/>
              </w:rPr>
              <w:t>¹</w:t>
            </w:r>
          </w:p>
        </w:tc>
        <w:tc>
          <w:tcPr>
            <w:tcW w:w="1637"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jc w:val="center"/>
              <w:rPr>
                <w:szCs w:val="28"/>
                <w:lang w:val="uk-UA"/>
              </w:rPr>
            </w:pPr>
            <w:r w:rsidRPr="008D751A">
              <w:rPr>
                <w:sz w:val="28"/>
                <w:szCs w:val="28"/>
                <w:lang w:val="uk-UA"/>
              </w:rPr>
              <w:t>97,0±4,2</w:t>
            </w:r>
          </w:p>
        </w:tc>
        <w:tc>
          <w:tcPr>
            <w:tcW w:w="1653"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jc w:val="center"/>
              <w:rPr>
                <w:szCs w:val="28"/>
                <w:lang w:val="uk-UA"/>
              </w:rPr>
            </w:pPr>
            <w:r w:rsidRPr="008D751A">
              <w:rPr>
                <w:sz w:val="28"/>
                <w:szCs w:val="28"/>
                <w:lang w:val="uk-UA"/>
              </w:rPr>
              <w:t>93,0±5,3</w:t>
            </w:r>
          </w:p>
        </w:tc>
        <w:tc>
          <w:tcPr>
            <w:tcW w:w="1004"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ind w:left="-92"/>
              <w:jc w:val="center"/>
              <w:rPr>
                <w:color w:val="auto"/>
                <w:szCs w:val="28"/>
                <w:lang w:val="uk-UA"/>
              </w:rPr>
            </w:pPr>
            <w:r w:rsidRPr="008D751A">
              <w:rPr>
                <w:sz w:val="28"/>
                <w:szCs w:val="28"/>
                <w:lang w:val="uk-UA"/>
              </w:rPr>
              <w:t>&lt;0,05</w:t>
            </w:r>
          </w:p>
        </w:tc>
      </w:tr>
      <w:tr w:rsidR="00F61304" w:rsidRPr="008D751A" w:rsidTr="00BD002B">
        <w:trPr>
          <w:trHeight w:val="231"/>
        </w:trPr>
        <w:tc>
          <w:tcPr>
            <w:tcW w:w="1184" w:type="dxa"/>
            <w:vMerge/>
            <w:tcBorders>
              <w:left w:val="single" w:sz="4" w:space="0" w:color="auto"/>
              <w:right w:val="single" w:sz="4" w:space="0" w:color="auto"/>
            </w:tcBorders>
            <w:vAlign w:val="center"/>
          </w:tcPr>
          <w:p w:rsidR="00F61304" w:rsidRPr="008D751A" w:rsidRDefault="00F61304" w:rsidP="00BD002B">
            <w:pPr>
              <w:spacing w:line="360" w:lineRule="auto"/>
              <w:jc w:val="center"/>
              <w:rPr>
                <w:color w:val="auto"/>
                <w:szCs w:val="28"/>
                <w:lang w:val="uk-UA"/>
              </w:rPr>
            </w:pPr>
          </w:p>
        </w:tc>
        <w:tc>
          <w:tcPr>
            <w:tcW w:w="3939"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ind w:left="-92"/>
              <w:jc w:val="center"/>
              <w:rPr>
                <w:color w:val="auto"/>
                <w:szCs w:val="28"/>
                <w:lang w:val="uk-UA"/>
              </w:rPr>
            </w:pPr>
            <w:r w:rsidRPr="008D751A">
              <w:rPr>
                <w:color w:val="auto"/>
                <w:sz w:val="28"/>
                <w:szCs w:val="28"/>
                <w:lang w:val="uk-UA"/>
              </w:rPr>
              <w:t>АТсист, мм рт. ст.</w:t>
            </w:r>
          </w:p>
        </w:tc>
        <w:tc>
          <w:tcPr>
            <w:tcW w:w="1637"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jc w:val="center"/>
              <w:rPr>
                <w:szCs w:val="28"/>
                <w:lang w:val="uk-UA"/>
              </w:rPr>
            </w:pPr>
            <w:r w:rsidRPr="008D751A">
              <w:rPr>
                <w:sz w:val="28"/>
                <w:szCs w:val="28"/>
                <w:lang w:val="uk-UA"/>
              </w:rPr>
              <w:t>113,0±5,1</w:t>
            </w:r>
          </w:p>
        </w:tc>
        <w:tc>
          <w:tcPr>
            <w:tcW w:w="1653"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jc w:val="center"/>
              <w:rPr>
                <w:szCs w:val="28"/>
                <w:lang w:val="uk-UA"/>
              </w:rPr>
            </w:pPr>
            <w:r w:rsidRPr="008D751A">
              <w:rPr>
                <w:sz w:val="28"/>
                <w:szCs w:val="28"/>
                <w:lang w:val="uk-UA"/>
              </w:rPr>
              <w:t>111,0±5,9</w:t>
            </w:r>
          </w:p>
        </w:tc>
        <w:tc>
          <w:tcPr>
            <w:tcW w:w="1004"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ind w:left="-92"/>
              <w:jc w:val="center"/>
              <w:rPr>
                <w:color w:val="auto"/>
                <w:szCs w:val="28"/>
                <w:lang w:val="uk-UA"/>
              </w:rPr>
            </w:pPr>
            <w:r w:rsidRPr="008D751A">
              <w:rPr>
                <w:sz w:val="28"/>
                <w:szCs w:val="28"/>
                <w:lang w:val="uk-UA"/>
              </w:rPr>
              <w:t>&gt;0,05</w:t>
            </w:r>
          </w:p>
        </w:tc>
      </w:tr>
      <w:tr w:rsidR="00F61304" w:rsidRPr="008D751A" w:rsidTr="00BD002B">
        <w:trPr>
          <w:trHeight w:val="231"/>
        </w:trPr>
        <w:tc>
          <w:tcPr>
            <w:tcW w:w="1184" w:type="dxa"/>
            <w:vMerge/>
            <w:tcBorders>
              <w:left w:val="single" w:sz="4" w:space="0" w:color="auto"/>
              <w:right w:val="single" w:sz="4" w:space="0" w:color="auto"/>
            </w:tcBorders>
            <w:vAlign w:val="center"/>
          </w:tcPr>
          <w:p w:rsidR="00F61304" w:rsidRPr="008D751A" w:rsidRDefault="00F61304" w:rsidP="00BD002B">
            <w:pPr>
              <w:spacing w:line="360" w:lineRule="auto"/>
              <w:jc w:val="center"/>
              <w:rPr>
                <w:color w:val="auto"/>
                <w:szCs w:val="28"/>
                <w:lang w:val="uk-UA"/>
              </w:rPr>
            </w:pPr>
          </w:p>
        </w:tc>
        <w:tc>
          <w:tcPr>
            <w:tcW w:w="3939"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ind w:left="-92"/>
              <w:jc w:val="center"/>
              <w:rPr>
                <w:color w:val="auto"/>
                <w:szCs w:val="28"/>
                <w:lang w:val="uk-UA"/>
              </w:rPr>
            </w:pPr>
            <w:r w:rsidRPr="008D751A">
              <w:rPr>
                <w:color w:val="auto"/>
                <w:sz w:val="28"/>
                <w:szCs w:val="28"/>
                <w:lang w:val="uk-UA"/>
              </w:rPr>
              <w:t>АТдіаст, мм рт. ст.</w:t>
            </w:r>
          </w:p>
        </w:tc>
        <w:tc>
          <w:tcPr>
            <w:tcW w:w="1637"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jc w:val="center"/>
              <w:rPr>
                <w:szCs w:val="28"/>
                <w:lang w:val="uk-UA"/>
              </w:rPr>
            </w:pPr>
            <w:r w:rsidRPr="008D751A">
              <w:rPr>
                <w:sz w:val="28"/>
                <w:szCs w:val="28"/>
                <w:lang w:val="uk-UA"/>
              </w:rPr>
              <w:t>63,0±2,7</w:t>
            </w:r>
          </w:p>
        </w:tc>
        <w:tc>
          <w:tcPr>
            <w:tcW w:w="1653"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jc w:val="center"/>
              <w:rPr>
                <w:szCs w:val="28"/>
                <w:lang w:val="uk-UA"/>
              </w:rPr>
            </w:pPr>
            <w:r w:rsidRPr="008D751A">
              <w:rPr>
                <w:sz w:val="28"/>
                <w:szCs w:val="28"/>
                <w:lang w:val="uk-UA"/>
              </w:rPr>
              <w:t>64,0±3,4</w:t>
            </w:r>
          </w:p>
        </w:tc>
        <w:tc>
          <w:tcPr>
            <w:tcW w:w="1004"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ind w:left="-92"/>
              <w:jc w:val="center"/>
              <w:rPr>
                <w:color w:val="auto"/>
                <w:szCs w:val="28"/>
                <w:lang w:val="uk-UA"/>
              </w:rPr>
            </w:pPr>
            <w:r w:rsidRPr="008D751A">
              <w:rPr>
                <w:sz w:val="28"/>
                <w:szCs w:val="28"/>
                <w:lang w:val="uk-UA"/>
              </w:rPr>
              <w:t>&gt;0,05</w:t>
            </w:r>
          </w:p>
        </w:tc>
      </w:tr>
      <w:tr w:rsidR="00F61304" w:rsidRPr="008D751A" w:rsidTr="00BD002B">
        <w:trPr>
          <w:trHeight w:val="231"/>
        </w:trPr>
        <w:tc>
          <w:tcPr>
            <w:tcW w:w="1184" w:type="dxa"/>
            <w:vMerge/>
            <w:tcBorders>
              <w:left w:val="single" w:sz="4" w:space="0" w:color="auto"/>
              <w:right w:val="single" w:sz="4" w:space="0" w:color="auto"/>
            </w:tcBorders>
            <w:vAlign w:val="center"/>
          </w:tcPr>
          <w:p w:rsidR="00F61304" w:rsidRPr="008D751A" w:rsidRDefault="00F61304" w:rsidP="00BD002B">
            <w:pPr>
              <w:spacing w:line="360" w:lineRule="auto"/>
              <w:jc w:val="center"/>
              <w:rPr>
                <w:color w:val="auto"/>
                <w:szCs w:val="28"/>
                <w:lang w:val="uk-UA"/>
              </w:rPr>
            </w:pPr>
          </w:p>
        </w:tc>
        <w:tc>
          <w:tcPr>
            <w:tcW w:w="3939"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ind w:left="-92"/>
              <w:jc w:val="center"/>
              <w:rPr>
                <w:color w:val="auto"/>
                <w:szCs w:val="28"/>
                <w:lang w:val="uk-UA"/>
              </w:rPr>
            </w:pPr>
            <w:r w:rsidRPr="008D751A">
              <w:rPr>
                <w:color w:val="auto"/>
                <w:sz w:val="28"/>
                <w:szCs w:val="28"/>
                <w:lang w:val="uk-UA"/>
              </w:rPr>
              <w:t>проба Штанге, с</w:t>
            </w:r>
          </w:p>
        </w:tc>
        <w:tc>
          <w:tcPr>
            <w:tcW w:w="1637"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jc w:val="center"/>
              <w:rPr>
                <w:szCs w:val="28"/>
                <w:lang w:val="uk-UA"/>
              </w:rPr>
            </w:pPr>
            <w:r w:rsidRPr="008D751A">
              <w:rPr>
                <w:sz w:val="28"/>
                <w:szCs w:val="28"/>
                <w:lang w:val="uk-UA"/>
              </w:rPr>
              <w:t>29,5±4,7</w:t>
            </w:r>
          </w:p>
        </w:tc>
        <w:tc>
          <w:tcPr>
            <w:tcW w:w="1653"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jc w:val="center"/>
              <w:rPr>
                <w:szCs w:val="28"/>
                <w:lang w:val="uk-UA"/>
              </w:rPr>
            </w:pPr>
            <w:r w:rsidRPr="008D751A">
              <w:rPr>
                <w:sz w:val="28"/>
                <w:szCs w:val="28"/>
                <w:lang w:val="uk-UA"/>
              </w:rPr>
              <w:t>34,4±3,5</w:t>
            </w:r>
          </w:p>
        </w:tc>
        <w:tc>
          <w:tcPr>
            <w:tcW w:w="1004"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ind w:left="-92"/>
              <w:jc w:val="center"/>
              <w:rPr>
                <w:color w:val="auto"/>
                <w:szCs w:val="28"/>
                <w:lang w:val="uk-UA"/>
              </w:rPr>
            </w:pPr>
            <w:r w:rsidRPr="008D751A">
              <w:rPr>
                <w:sz w:val="28"/>
                <w:szCs w:val="28"/>
                <w:lang w:val="uk-UA"/>
              </w:rPr>
              <w:t>&lt;0,01</w:t>
            </w:r>
          </w:p>
        </w:tc>
      </w:tr>
      <w:tr w:rsidR="00F61304" w:rsidRPr="008D751A" w:rsidTr="00BD002B">
        <w:trPr>
          <w:trHeight w:val="231"/>
        </w:trPr>
        <w:tc>
          <w:tcPr>
            <w:tcW w:w="1184" w:type="dxa"/>
            <w:vMerge/>
            <w:tcBorders>
              <w:left w:val="single" w:sz="4" w:space="0" w:color="auto"/>
              <w:bottom w:val="single" w:sz="4" w:space="0" w:color="auto"/>
              <w:right w:val="single" w:sz="4" w:space="0" w:color="auto"/>
            </w:tcBorders>
            <w:vAlign w:val="center"/>
          </w:tcPr>
          <w:p w:rsidR="00F61304" w:rsidRPr="008D751A" w:rsidRDefault="00F61304" w:rsidP="00BD002B">
            <w:pPr>
              <w:spacing w:line="360" w:lineRule="auto"/>
              <w:jc w:val="center"/>
              <w:rPr>
                <w:color w:val="auto"/>
                <w:szCs w:val="28"/>
                <w:lang w:val="uk-UA"/>
              </w:rPr>
            </w:pPr>
          </w:p>
        </w:tc>
        <w:tc>
          <w:tcPr>
            <w:tcW w:w="3939"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ind w:left="-92"/>
              <w:jc w:val="center"/>
              <w:rPr>
                <w:color w:val="auto"/>
                <w:szCs w:val="28"/>
                <w:lang w:val="uk-UA"/>
              </w:rPr>
            </w:pPr>
            <w:r w:rsidRPr="008D751A">
              <w:rPr>
                <w:color w:val="auto"/>
                <w:sz w:val="28"/>
                <w:szCs w:val="28"/>
                <w:lang w:val="uk-UA"/>
              </w:rPr>
              <w:t>проба Генч</w:t>
            </w:r>
            <w:r w:rsidR="007B50DA" w:rsidRPr="008D751A">
              <w:rPr>
                <w:color w:val="auto"/>
                <w:sz w:val="28"/>
                <w:szCs w:val="28"/>
                <w:lang w:val="uk-UA"/>
              </w:rPr>
              <w:t>і</w:t>
            </w:r>
            <w:r w:rsidRPr="008D751A">
              <w:rPr>
                <w:color w:val="auto"/>
                <w:sz w:val="28"/>
                <w:szCs w:val="28"/>
                <w:lang w:val="uk-UA"/>
              </w:rPr>
              <w:t>, с</w:t>
            </w:r>
          </w:p>
        </w:tc>
        <w:tc>
          <w:tcPr>
            <w:tcW w:w="1637"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ind w:left="-108"/>
              <w:jc w:val="center"/>
              <w:rPr>
                <w:szCs w:val="28"/>
                <w:lang w:val="uk-UA"/>
              </w:rPr>
            </w:pPr>
            <w:r w:rsidRPr="008D751A">
              <w:rPr>
                <w:sz w:val="28"/>
                <w:szCs w:val="28"/>
                <w:lang w:val="uk-UA"/>
              </w:rPr>
              <w:t>13,7±2,5</w:t>
            </w:r>
          </w:p>
        </w:tc>
        <w:tc>
          <w:tcPr>
            <w:tcW w:w="1653"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ind w:left="-108"/>
              <w:jc w:val="center"/>
              <w:rPr>
                <w:szCs w:val="28"/>
                <w:lang w:val="uk-UA"/>
              </w:rPr>
            </w:pPr>
            <w:r w:rsidRPr="008D751A">
              <w:rPr>
                <w:sz w:val="28"/>
                <w:szCs w:val="28"/>
                <w:lang w:val="uk-UA"/>
              </w:rPr>
              <w:t>15,1±2,4</w:t>
            </w:r>
          </w:p>
        </w:tc>
        <w:tc>
          <w:tcPr>
            <w:tcW w:w="1004" w:type="dxa"/>
            <w:tcBorders>
              <w:top w:val="single" w:sz="4" w:space="0" w:color="auto"/>
              <w:left w:val="single" w:sz="4" w:space="0" w:color="auto"/>
              <w:bottom w:val="single" w:sz="4" w:space="0" w:color="auto"/>
              <w:right w:val="single" w:sz="4" w:space="0" w:color="auto"/>
            </w:tcBorders>
            <w:vAlign w:val="center"/>
          </w:tcPr>
          <w:p w:rsidR="00F61304" w:rsidRPr="008D751A" w:rsidRDefault="00F61304" w:rsidP="00BD002B">
            <w:pPr>
              <w:spacing w:line="360" w:lineRule="auto"/>
              <w:ind w:left="-92"/>
              <w:jc w:val="center"/>
              <w:rPr>
                <w:color w:val="auto"/>
                <w:szCs w:val="28"/>
                <w:lang w:val="uk-UA"/>
              </w:rPr>
            </w:pPr>
            <w:r w:rsidRPr="008D751A">
              <w:rPr>
                <w:sz w:val="28"/>
                <w:szCs w:val="28"/>
                <w:lang w:val="uk-UA"/>
              </w:rPr>
              <w:t>&gt;0,05</w:t>
            </w:r>
          </w:p>
        </w:tc>
      </w:tr>
    </w:tbl>
    <w:p w:rsidR="000B3606" w:rsidRPr="008D751A" w:rsidRDefault="000B3606" w:rsidP="00EA7A56">
      <w:pPr>
        <w:spacing w:line="360" w:lineRule="auto"/>
        <w:ind w:firstLine="709"/>
        <w:jc w:val="right"/>
        <w:rPr>
          <w:i/>
          <w:color w:val="auto"/>
          <w:sz w:val="28"/>
          <w:szCs w:val="28"/>
          <w:lang w:val="uk-UA"/>
        </w:rPr>
      </w:pPr>
    </w:p>
    <w:p w:rsidR="000B3606" w:rsidRPr="008D751A" w:rsidRDefault="000B3606" w:rsidP="00EA7A56">
      <w:pPr>
        <w:spacing w:line="360" w:lineRule="auto"/>
        <w:ind w:firstLine="709"/>
        <w:jc w:val="right"/>
        <w:rPr>
          <w:i/>
          <w:color w:val="auto"/>
          <w:sz w:val="28"/>
          <w:szCs w:val="28"/>
          <w:lang w:val="uk-UA"/>
        </w:rPr>
      </w:pPr>
    </w:p>
    <w:p w:rsidR="000B3606" w:rsidRPr="008D751A" w:rsidRDefault="000B3606" w:rsidP="00EA7A56">
      <w:pPr>
        <w:spacing w:line="360" w:lineRule="auto"/>
        <w:ind w:firstLine="709"/>
        <w:jc w:val="right"/>
        <w:rPr>
          <w:i/>
          <w:color w:val="auto"/>
          <w:sz w:val="28"/>
          <w:szCs w:val="28"/>
          <w:lang w:val="uk-UA"/>
        </w:rPr>
      </w:pPr>
    </w:p>
    <w:p w:rsidR="001C5287" w:rsidRDefault="001C5287" w:rsidP="00EA7A56">
      <w:pPr>
        <w:spacing w:line="360" w:lineRule="auto"/>
        <w:ind w:firstLine="709"/>
        <w:jc w:val="right"/>
        <w:rPr>
          <w:i/>
          <w:color w:val="auto"/>
          <w:sz w:val="28"/>
          <w:szCs w:val="28"/>
          <w:lang w:val="uk-UA"/>
        </w:rPr>
      </w:pPr>
    </w:p>
    <w:p w:rsidR="005B125E" w:rsidRDefault="005B125E" w:rsidP="00EA7A56">
      <w:pPr>
        <w:spacing w:line="360" w:lineRule="auto"/>
        <w:ind w:firstLine="709"/>
        <w:jc w:val="right"/>
        <w:rPr>
          <w:i/>
          <w:color w:val="auto"/>
          <w:sz w:val="28"/>
          <w:szCs w:val="28"/>
          <w:lang w:val="uk-UA"/>
        </w:rPr>
      </w:pPr>
    </w:p>
    <w:p w:rsidR="005B125E" w:rsidRPr="008D751A" w:rsidRDefault="005B125E" w:rsidP="00EA7A56">
      <w:pPr>
        <w:spacing w:line="360" w:lineRule="auto"/>
        <w:ind w:firstLine="709"/>
        <w:jc w:val="right"/>
        <w:rPr>
          <w:i/>
          <w:color w:val="auto"/>
          <w:sz w:val="28"/>
          <w:szCs w:val="28"/>
          <w:lang w:val="uk-UA"/>
        </w:rPr>
      </w:pPr>
    </w:p>
    <w:p w:rsidR="00556E02" w:rsidRPr="008D751A" w:rsidRDefault="00556E02" w:rsidP="00556E02">
      <w:pPr>
        <w:spacing w:line="360" w:lineRule="auto"/>
        <w:ind w:firstLine="709"/>
        <w:jc w:val="right"/>
        <w:rPr>
          <w:i/>
          <w:color w:val="auto"/>
          <w:sz w:val="28"/>
          <w:szCs w:val="28"/>
          <w:lang w:val="uk-UA"/>
        </w:rPr>
      </w:pPr>
      <w:r w:rsidRPr="008D751A">
        <w:rPr>
          <w:i/>
          <w:color w:val="auto"/>
          <w:sz w:val="28"/>
          <w:szCs w:val="28"/>
          <w:lang w:val="uk-UA"/>
        </w:rPr>
        <w:t>Таблиця 3.2</w:t>
      </w:r>
    </w:p>
    <w:p w:rsidR="00556E02" w:rsidRPr="008D751A" w:rsidRDefault="00556E02" w:rsidP="00556E02">
      <w:pPr>
        <w:spacing w:line="276" w:lineRule="auto"/>
        <w:jc w:val="center"/>
        <w:rPr>
          <w:b/>
          <w:color w:val="auto"/>
          <w:sz w:val="28"/>
          <w:szCs w:val="28"/>
          <w:lang w:val="uk-UA"/>
        </w:rPr>
      </w:pPr>
      <w:r w:rsidRPr="008D751A">
        <w:rPr>
          <w:b/>
          <w:sz w:val="28"/>
          <w:szCs w:val="28"/>
          <w:lang w:val="uk-UA"/>
        </w:rPr>
        <w:t>Показники фізіологічного стану досліджуваних жінок</w:t>
      </w:r>
      <w:r w:rsidR="000B3606" w:rsidRPr="008D751A">
        <w:rPr>
          <w:b/>
          <w:sz w:val="28"/>
          <w:szCs w:val="28"/>
          <w:lang w:val="uk-UA"/>
        </w:rPr>
        <w:t xml:space="preserve"> експериментальної та контрольної груп</w:t>
      </w:r>
      <w:r w:rsidRPr="008D751A">
        <w:rPr>
          <w:b/>
          <w:sz w:val="28"/>
          <w:szCs w:val="28"/>
          <w:lang w:val="uk-UA"/>
        </w:rPr>
        <w:t xml:space="preserve"> (</w:t>
      </w:r>
      <w:r w:rsidRPr="008D751A">
        <w:rPr>
          <w:position w:val="-4"/>
          <w:lang w:val="uk-UA"/>
        </w:rPr>
        <w:object w:dxaOrig="260" w:dyaOrig="320">
          <v:shape id="_x0000_i1027" type="#_x0000_t75" style="width:10.65pt;height:13.15pt" o:ole="">
            <v:imagedata r:id="rId12" o:title=""/>
          </v:shape>
          <o:OLEObject Type="Embed" ProgID="Equation.3" ShapeID="_x0000_i1027" DrawAspect="Content" ObjectID="_1686566015" r:id="rId14"/>
        </w:object>
      </w:r>
      <w:r w:rsidRPr="008D751A">
        <w:rPr>
          <w:b/>
          <w:sz w:val="28"/>
          <w:szCs w:val="28"/>
          <w:lang w:val="uk-UA"/>
        </w:rPr>
        <w:t>±σ)</w:t>
      </w:r>
    </w:p>
    <w:p w:rsidR="00556E02" w:rsidRPr="008D751A" w:rsidRDefault="00556E02" w:rsidP="00556E02">
      <w:pPr>
        <w:spacing w:line="276" w:lineRule="auto"/>
        <w:jc w:val="center"/>
        <w:rPr>
          <w:b/>
          <w:color w:val="auto"/>
          <w:sz w:val="28"/>
          <w:szCs w:val="28"/>
          <w:lang w:val="uk-UA"/>
        </w:rPr>
      </w:pPr>
    </w:p>
    <w:tbl>
      <w:tblPr>
        <w:tblW w:w="9464"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3939"/>
        <w:gridCol w:w="1637"/>
        <w:gridCol w:w="1700"/>
        <w:gridCol w:w="1004"/>
      </w:tblGrid>
      <w:tr w:rsidR="00556E02" w:rsidRPr="008D751A" w:rsidTr="00BD002B">
        <w:trPr>
          <w:trHeight w:val="231"/>
        </w:trPr>
        <w:tc>
          <w:tcPr>
            <w:tcW w:w="1184" w:type="dxa"/>
            <w:vMerge w:val="restart"/>
            <w:vAlign w:val="center"/>
          </w:tcPr>
          <w:p w:rsidR="00556E02" w:rsidRPr="008D751A" w:rsidRDefault="00556E02" w:rsidP="00BD002B">
            <w:pPr>
              <w:spacing w:line="360" w:lineRule="auto"/>
              <w:jc w:val="center"/>
              <w:rPr>
                <w:color w:val="auto"/>
                <w:szCs w:val="28"/>
                <w:lang w:val="uk-UA"/>
              </w:rPr>
            </w:pPr>
            <w:r w:rsidRPr="008D751A">
              <w:rPr>
                <w:color w:val="auto"/>
                <w:sz w:val="28"/>
                <w:szCs w:val="28"/>
                <w:lang w:val="uk-UA"/>
              </w:rPr>
              <w:t>Група</w:t>
            </w:r>
          </w:p>
        </w:tc>
        <w:tc>
          <w:tcPr>
            <w:tcW w:w="3939" w:type="dxa"/>
            <w:vMerge w:val="restart"/>
            <w:vAlign w:val="center"/>
          </w:tcPr>
          <w:p w:rsidR="00556E02" w:rsidRPr="008D751A" w:rsidRDefault="00556E02" w:rsidP="00BD002B">
            <w:pPr>
              <w:spacing w:line="360" w:lineRule="auto"/>
              <w:ind w:left="-92"/>
              <w:jc w:val="center"/>
              <w:rPr>
                <w:color w:val="auto"/>
                <w:szCs w:val="28"/>
                <w:lang w:val="uk-UA"/>
              </w:rPr>
            </w:pPr>
            <w:r w:rsidRPr="008D751A">
              <w:rPr>
                <w:color w:val="auto"/>
                <w:sz w:val="28"/>
                <w:szCs w:val="28"/>
                <w:lang w:val="uk-UA"/>
              </w:rPr>
              <w:t>Показники</w:t>
            </w:r>
          </w:p>
        </w:tc>
        <w:tc>
          <w:tcPr>
            <w:tcW w:w="3337" w:type="dxa"/>
            <w:gridSpan w:val="2"/>
            <w:vAlign w:val="center"/>
          </w:tcPr>
          <w:p w:rsidR="00556E02" w:rsidRPr="008D751A" w:rsidRDefault="00556E02" w:rsidP="00BD002B">
            <w:pPr>
              <w:spacing w:line="360" w:lineRule="auto"/>
              <w:ind w:left="-92"/>
              <w:jc w:val="center"/>
              <w:rPr>
                <w:color w:val="auto"/>
                <w:szCs w:val="28"/>
                <w:lang w:val="uk-UA"/>
              </w:rPr>
            </w:pPr>
            <w:r w:rsidRPr="008D751A">
              <w:rPr>
                <w:color w:val="auto"/>
                <w:sz w:val="28"/>
                <w:szCs w:val="28"/>
                <w:lang w:val="uk-UA"/>
              </w:rPr>
              <w:t>Значення показників</w:t>
            </w:r>
          </w:p>
        </w:tc>
        <w:tc>
          <w:tcPr>
            <w:tcW w:w="1004" w:type="dxa"/>
            <w:vMerge w:val="restart"/>
            <w:vAlign w:val="center"/>
          </w:tcPr>
          <w:p w:rsidR="00556E02" w:rsidRPr="008D751A" w:rsidRDefault="00556E02" w:rsidP="00BD002B">
            <w:pPr>
              <w:spacing w:line="360" w:lineRule="auto"/>
              <w:jc w:val="center"/>
              <w:rPr>
                <w:color w:val="auto"/>
                <w:szCs w:val="28"/>
                <w:lang w:val="uk-UA"/>
              </w:rPr>
            </w:pPr>
            <w:r w:rsidRPr="008D751A">
              <w:rPr>
                <w:color w:val="auto"/>
                <w:sz w:val="28"/>
                <w:szCs w:val="28"/>
                <w:lang w:val="uk-UA"/>
              </w:rPr>
              <w:t>р</w:t>
            </w:r>
          </w:p>
        </w:tc>
      </w:tr>
      <w:tr w:rsidR="00556E02" w:rsidRPr="008D751A" w:rsidTr="00BD002B">
        <w:trPr>
          <w:trHeight w:val="231"/>
        </w:trPr>
        <w:tc>
          <w:tcPr>
            <w:tcW w:w="1184" w:type="dxa"/>
            <w:vMerge/>
            <w:vAlign w:val="center"/>
          </w:tcPr>
          <w:p w:rsidR="00556E02" w:rsidRPr="008D751A" w:rsidRDefault="00556E02" w:rsidP="00BD002B">
            <w:pPr>
              <w:spacing w:line="360" w:lineRule="auto"/>
              <w:ind w:left="-92"/>
              <w:jc w:val="center"/>
              <w:rPr>
                <w:color w:val="auto"/>
                <w:szCs w:val="28"/>
                <w:lang w:val="uk-UA"/>
              </w:rPr>
            </w:pPr>
          </w:p>
        </w:tc>
        <w:tc>
          <w:tcPr>
            <w:tcW w:w="3939" w:type="dxa"/>
            <w:vMerge/>
            <w:vAlign w:val="center"/>
          </w:tcPr>
          <w:p w:rsidR="00556E02" w:rsidRPr="008D751A" w:rsidRDefault="00556E02" w:rsidP="00BD002B">
            <w:pPr>
              <w:spacing w:line="360" w:lineRule="auto"/>
              <w:ind w:left="-92"/>
              <w:jc w:val="center"/>
              <w:rPr>
                <w:color w:val="auto"/>
                <w:szCs w:val="28"/>
                <w:lang w:val="uk-UA"/>
              </w:rPr>
            </w:pPr>
          </w:p>
        </w:tc>
        <w:tc>
          <w:tcPr>
            <w:tcW w:w="1637" w:type="dxa"/>
            <w:vAlign w:val="center"/>
          </w:tcPr>
          <w:p w:rsidR="00556E02" w:rsidRPr="008D751A" w:rsidRDefault="00556E02" w:rsidP="00BD002B">
            <w:pPr>
              <w:spacing w:line="360" w:lineRule="auto"/>
              <w:ind w:left="-92"/>
              <w:jc w:val="center"/>
              <w:rPr>
                <w:color w:val="auto"/>
                <w:szCs w:val="28"/>
                <w:lang w:val="uk-UA"/>
              </w:rPr>
            </w:pPr>
            <w:r w:rsidRPr="008D751A">
              <w:rPr>
                <w:color w:val="auto"/>
                <w:sz w:val="28"/>
                <w:szCs w:val="28"/>
                <w:lang w:val="uk-UA"/>
              </w:rPr>
              <w:t>До дослідження</w:t>
            </w:r>
          </w:p>
        </w:tc>
        <w:tc>
          <w:tcPr>
            <w:tcW w:w="1700" w:type="dxa"/>
            <w:vAlign w:val="center"/>
          </w:tcPr>
          <w:p w:rsidR="00556E02" w:rsidRPr="008D751A" w:rsidRDefault="00556E02" w:rsidP="00BD002B">
            <w:pPr>
              <w:spacing w:line="360" w:lineRule="auto"/>
              <w:ind w:left="-92"/>
              <w:jc w:val="center"/>
              <w:rPr>
                <w:color w:val="auto"/>
                <w:szCs w:val="28"/>
                <w:lang w:val="uk-UA"/>
              </w:rPr>
            </w:pPr>
            <w:r w:rsidRPr="008D751A">
              <w:rPr>
                <w:color w:val="auto"/>
                <w:sz w:val="28"/>
                <w:szCs w:val="28"/>
                <w:lang w:val="uk-UA"/>
              </w:rPr>
              <w:t>Після дослідження</w:t>
            </w:r>
          </w:p>
        </w:tc>
        <w:tc>
          <w:tcPr>
            <w:tcW w:w="1004" w:type="dxa"/>
            <w:vMerge/>
            <w:vAlign w:val="center"/>
          </w:tcPr>
          <w:p w:rsidR="00556E02" w:rsidRPr="008D751A" w:rsidRDefault="00556E02" w:rsidP="00BD002B">
            <w:pPr>
              <w:spacing w:line="360" w:lineRule="auto"/>
              <w:ind w:left="-92"/>
              <w:jc w:val="center"/>
              <w:rPr>
                <w:color w:val="auto"/>
                <w:szCs w:val="28"/>
                <w:lang w:val="uk-UA"/>
              </w:rPr>
            </w:pPr>
          </w:p>
        </w:tc>
      </w:tr>
      <w:tr w:rsidR="0018270C" w:rsidRPr="008D751A" w:rsidTr="00BD002B">
        <w:trPr>
          <w:trHeight w:val="231"/>
        </w:trPr>
        <w:tc>
          <w:tcPr>
            <w:tcW w:w="1184" w:type="dxa"/>
            <w:vMerge w:val="restart"/>
            <w:vAlign w:val="center"/>
          </w:tcPr>
          <w:p w:rsidR="0018270C" w:rsidRPr="008D751A" w:rsidRDefault="0018270C" w:rsidP="00BD002B">
            <w:pPr>
              <w:spacing w:line="360" w:lineRule="auto"/>
              <w:jc w:val="center"/>
              <w:rPr>
                <w:color w:val="auto"/>
                <w:szCs w:val="28"/>
                <w:lang w:val="uk-UA"/>
              </w:rPr>
            </w:pPr>
            <w:r w:rsidRPr="008D751A">
              <w:rPr>
                <w:color w:val="auto"/>
                <w:sz w:val="28"/>
                <w:szCs w:val="28"/>
                <w:lang w:val="uk-UA"/>
              </w:rPr>
              <w:t>Е</w:t>
            </w:r>
            <w:r w:rsidR="00506CBE" w:rsidRPr="008D751A">
              <w:rPr>
                <w:color w:val="auto"/>
                <w:sz w:val="28"/>
                <w:szCs w:val="28"/>
                <w:lang w:val="uk-UA"/>
              </w:rPr>
              <w:t>Г</w:t>
            </w:r>
          </w:p>
          <w:p w:rsidR="0018270C" w:rsidRPr="008D751A" w:rsidRDefault="000B3606" w:rsidP="00BD002B">
            <w:pPr>
              <w:spacing w:line="360" w:lineRule="auto"/>
              <w:jc w:val="center"/>
              <w:rPr>
                <w:color w:val="auto"/>
                <w:szCs w:val="28"/>
                <w:lang w:val="uk-UA"/>
              </w:rPr>
            </w:pPr>
            <w:r w:rsidRPr="008D751A">
              <w:rPr>
                <w:color w:val="auto"/>
                <w:sz w:val="28"/>
                <w:szCs w:val="28"/>
                <w:lang w:val="uk-UA"/>
              </w:rPr>
              <w:t>(n=</w:t>
            </w:r>
            <w:r w:rsidR="00A4170A" w:rsidRPr="008D751A">
              <w:rPr>
                <w:color w:val="auto"/>
                <w:sz w:val="28"/>
                <w:szCs w:val="28"/>
                <w:lang w:val="uk-UA"/>
              </w:rPr>
              <w:t>7</w:t>
            </w:r>
            <w:r w:rsidR="0018270C" w:rsidRPr="008D751A">
              <w:rPr>
                <w:color w:val="auto"/>
                <w:sz w:val="28"/>
                <w:szCs w:val="28"/>
                <w:lang w:val="uk-UA"/>
              </w:rPr>
              <w:t>)</w:t>
            </w:r>
          </w:p>
        </w:tc>
        <w:tc>
          <w:tcPr>
            <w:tcW w:w="3939" w:type="dxa"/>
            <w:vAlign w:val="center"/>
          </w:tcPr>
          <w:p w:rsidR="0018270C" w:rsidRPr="008D751A" w:rsidRDefault="0018270C" w:rsidP="00BD002B">
            <w:pPr>
              <w:spacing w:line="360" w:lineRule="auto"/>
              <w:ind w:left="-92"/>
              <w:jc w:val="center"/>
              <w:rPr>
                <w:color w:val="auto"/>
                <w:szCs w:val="28"/>
                <w:lang w:val="uk-UA"/>
              </w:rPr>
            </w:pPr>
            <w:r w:rsidRPr="008D751A">
              <w:rPr>
                <w:color w:val="auto"/>
                <w:sz w:val="28"/>
                <w:szCs w:val="28"/>
                <w:lang w:val="uk-UA"/>
              </w:rPr>
              <w:t xml:space="preserve">ЧСС, </w:t>
            </w:r>
            <w:r w:rsidR="00B17292" w:rsidRPr="008D751A">
              <w:rPr>
                <w:sz w:val="28"/>
                <w:szCs w:val="28"/>
                <w:lang w:val="uk-UA"/>
              </w:rPr>
              <w:t>уд/</w:t>
            </w:r>
            <w:r w:rsidRPr="008D751A">
              <w:rPr>
                <w:sz w:val="28"/>
                <w:szCs w:val="28"/>
                <w:lang w:val="uk-UA"/>
              </w:rPr>
              <w:t>хв</w:t>
            </w:r>
            <w:r w:rsidRPr="008D751A">
              <w:rPr>
                <w:sz w:val="28"/>
                <w:szCs w:val="28"/>
                <w:vertAlign w:val="superscript"/>
                <w:lang w:val="uk-UA"/>
              </w:rPr>
              <w:t>-</w:t>
            </w:r>
            <w:r w:rsidRPr="008D751A">
              <w:rPr>
                <w:sz w:val="28"/>
                <w:szCs w:val="28"/>
                <w:lang w:val="uk-UA"/>
              </w:rPr>
              <w:t>¹</w:t>
            </w:r>
          </w:p>
        </w:tc>
        <w:tc>
          <w:tcPr>
            <w:tcW w:w="1637" w:type="dxa"/>
            <w:vAlign w:val="center"/>
          </w:tcPr>
          <w:p w:rsidR="0018270C" w:rsidRPr="008D751A" w:rsidRDefault="0018270C" w:rsidP="00BD002B">
            <w:pPr>
              <w:spacing w:line="360" w:lineRule="auto"/>
              <w:jc w:val="center"/>
              <w:rPr>
                <w:szCs w:val="28"/>
                <w:lang w:val="uk-UA"/>
              </w:rPr>
            </w:pPr>
            <w:r w:rsidRPr="008D751A">
              <w:rPr>
                <w:sz w:val="28"/>
                <w:szCs w:val="28"/>
                <w:lang w:val="uk-UA"/>
              </w:rPr>
              <w:t>98,0±4,4</w:t>
            </w:r>
          </w:p>
        </w:tc>
        <w:tc>
          <w:tcPr>
            <w:tcW w:w="1700" w:type="dxa"/>
            <w:vAlign w:val="center"/>
          </w:tcPr>
          <w:p w:rsidR="0018270C" w:rsidRPr="008D751A" w:rsidRDefault="0018270C" w:rsidP="00BD002B">
            <w:pPr>
              <w:spacing w:line="360" w:lineRule="auto"/>
              <w:jc w:val="center"/>
              <w:rPr>
                <w:szCs w:val="28"/>
                <w:lang w:val="uk-UA"/>
              </w:rPr>
            </w:pPr>
            <w:r w:rsidRPr="008D751A">
              <w:rPr>
                <w:sz w:val="28"/>
                <w:szCs w:val="28"/>
                <w:lang w:val="uk-UA"/>
              </w:rPr>
              <w:t>90,0±2,0</w:t>
            </w:r>
          </w:p>
        </w:tc>
        <w:tc>
          <w:tcPr>
            <w:tcW w:w="1004" w:type="dxa"/>
            <w:vAlign w:val="center"/>
          </w:tcPr>
          <w:p w:rsidR="0018270C" w:rsidRPr="008D751A" w:rsidRDefault="0018270C" w:rsidP="00BD002B">
            <w:pPr>
              <w:spacing w:line="360" w:lineRule="auto"/>
              <w:jc w:val="center"/>
              <w:rPr>
                <w:szCs w:val="28"/>
                <w:lang w:val="uk-UA"/>
              </w:rPr>
            </w:pPr>
            <w:r w:rsidRPr="008D751A">
              <w:rPr>
                <w:sz w:val="28"/>
                <w:szCs w:val="28"/>
                <w:lang w:val="uk-UA"/>
              </w:rPr>
              <w:t>&lt;0,001</w:t>
            </w:r>
          </w:p>
        </w:tc>
      </w:tr>
      <w:tr w:rsidR="0018270C" w:rsidRPr="008D751A" w:rsidTr="00BD002B">
        <w:trPr>
          <w:trHeight w:val="231"/>
        </w:trPr>
        <w:tc>
          <w:tcPr>
            <w:tcW w:w="1184" w:type="dxa"/>
            <w:vMerge/>
            <w:vAlign w:val="center"/>
          </w:tcPr>
          <w:p w:rsidR="0018270C" w:rsidRPr="008D751A" w:rsidRDefault="0018270C" w:rsidP="00BD002B">
            <w:pPr>
              <w:spacing w:line="360" w:lineRule="auto"/>
              <w:jc w:val="center"/>
              <w:rPr>
                <w:color w:val="auto"/>
                <w:szCs w:val="28"/>
                <w:lang w:val="uk-UA"/>
              </w:rPr>
            </w:pPr>
          </w:p>
        </w:tc>
        <w:tc>
          <w:tcPr>
            <w:tcW w:w="3939" w:type="dxa"/>
            <w:vAlign w:val="center"/>
          </w:tcPr>
          <w:p w:rsidR="0018270C" w:rsidRPr="008D751A" w:rsidRDefault="0018270C" w:rsidP="00BD002B">
            <w:pPr>
              <w:spacing w:line="360" w:lineRule="auto"/>
              <w:ind w:left="-92"/>
              <w:jc w:val="center"/>
              <w:rPr>
                <w:color w:val="auto"/>
                <w:szCs w:val="28"/>
                <w:lang w:val="uk-UA"/>
              </w:rPr>
            </w:pPr>
            <w:r w:rsidRPr="008D751A">
              <w:rPr>
                <w:color w:val="auto"/>
                <w:sz w:val="28"/>
                <w:szCs w:val="28"/>
                <w:lang w:val="uk-UA"/>
              </w:rPr>
              <w:t>АТсист, мм рт. ст.</w:t>
            </w:r>
          </w:p>
        </w:tc>
        <w:tc>
          <w:tcPr>
            <w:tcW w:w="1637" w:type="dxa"/>
            <w:vAlign w:val="center"/>
          </w:tcPr>
          <w:p w:rsidR="0018270C" w:rsidRPr="008D751A" w:rsidRDefault="0018270C" w:rsidP="00BD002B">
            <w:pPr>
              <w:spacing w:line="360" w:lineRule="auto"/>
              <w:jc w:val="center"/>
              <w:rPr>
                <w:szCs w:val="28"/>
                <w:lang w:val="uk-UA"/>
              </w:rPr>
            </w:pPr>
            <w:r w:rsidRPr="008D751A">
              <w:rPr>
                <w:sz w:val="28"/>
                <w:szCs w:val="28"/>
                <w:lang w:val="uk-UA"/>
              </w:rPr>
              <w:t>114,4±3,6</w:t>
            </w:r>
          </w:p>
        </w:tc>
        <w:tc>
          <w:tcPr>
            <w:tcW w:w="1700" w:type="dxa"/>
            <w:vAlign w:val="center"/>
          </w:tcPr>
          <w:p w:rsidR="0018270C" w:rsidRPr="008D751A" w:rsidRDefault="0018270C" w:rsidP="00BD002B">
            <w:pPr>
              <w:spacing w:line="360" w:lineRule="auto"/>
              <w:jc w:val="center"/>
              <w:rPr>
                <w:szCs w:val="28"/>
                <w:lang w:val="uk-UA"/>
              </w:rPr>
            </w:pPr>
            <w:r w:rsidRPr="008D751A">
              <w:rPr>
                <w:sz w:val="28"/>
                <w:szCs w:val="28"/>
                <w:lang w:val="uk-UA"/>
              </w:rPr>
              <w:t>112,0±5,1</w:t>
            </w:r>
          </w:p>
        </w:tc>
        <w:tc>
          <w:tcPr>
            <w:tcW w:w="1004" w:type="dxa"/>
            <w:vAlign w:val="center"/>
          </w:tcPr>
          <w:p w:rsidR="0018270C" w:rsidRPr="008D751A" w:rsidRDefault="0018270C" w:rsidP="00BD002B">
            <w:pPr>
              <w:spacing w:line="360" w:lineRule="auto"/>
              <w:jc w:val="center"/>
              <w:rPr>
                <w:szCs w:val="28"/>
                <w:lang w:val="uk-UA"/>
              </w:rPr>
            </w:pPr>
            <w:r w:rsidRPr="008D751A">
              <w:rPr>
                <w:sz w:val="28"/>
                <w:szCs w:val="28"/>
                <w:lang w:val="uk-UA"/>
              </w:rPr>
              <w:t>&gt;0,05</w:t>
            </w:r>
          </w:p>
        </w:tc>
      </w:tr>
      <w:tr w:rsidR="0018270C" w:rsidRPr="008D751A" w:rsidTr="00BD002B">
        <w:trPr>
          <w:trHeight w:val="231"/>
        </w:trPr>
        <w:tc>
          <w:tcPr>
            <w:tcW w:w="1184" w:type="dxa"/>
            <w:vMerge/>
            <w:vAlign w:val="center"/>
          </w:tcPr>
          <w:p w:rsidR="0018270C" w:rsidRPr="008D751A" w:rsidRDefault="0018270C" w:rsidP="00BD002B">
            <w:pPr>
              <w:spacing w:line="360" w:lineRule="auto"/>
              <w:jc w:val="center"/>
              <w:rPr>
                <w:color w:val="auto"/>
                <w:szCs w:val="28"/>
                <w:lang w:val="uk-UA"/>
              </w:rPr>
            </w:pPr>
          </w:p>
        </w:tc>
        <w:tc>
          <w:tcPr>
            <w:tcW w:w="3939" w:type="dxa"/>
            <w:vAlign w:val="center"/>
          </w:tcPr>
          <w:p w:rsidR="0018270C" w:rsidRPr="008D751A" w:rsidRDefault="0018270C" w:rsidP="00BD002B">
            <w:pPr>
              <w:spacing w:line="360" w:lineRule="auto"/>
              <w:ind w:left="-92"/>
              <w:jc w:val="center"/>
              <w:rPr>
                <w:color w:val="auto"/>
                <w:szCs w:val="28"/>
                <w:lang w:val="uk-UA"/>
              </w:rPr>
            </w:pPr>
            <w:r w:rsidRPr="008D751A">
              <w:rPr>
                <w:color w:val="auto"/>
                <w:sz w:val="28"/>
                <w:szCs w:val="28"/>
                <w:lang w:val="uk-UA"/>
              </w:rPr>
              <w:t>АТдіаст, мм рт. ст.</w:t>
            </w:r>
          </w:p>
        </w:tc>
        <w:tc>
          <w:tcPr>
            <w:tcW w:w="1637" w:type="dxa"/>
            <w:vAlign w:val="center"/>
          </w:tcPr>
          <w:p w:rsidR="0018270C" w:rsidRPr="008D751A" w:rsidRDefault="0018270C" w:rsidP="00BD002B">
            <w:pPr>
              <w:spacing w:line="360" w:lineRule="auto"/>
              <w:jc w:val="center"/>
              <w:rPr>
                <w:szCs w:val="28"/>
                <w:lang w:val="uk-UA"/>
              </w:rPr>
            </w:pPr>
            <w:r w:rsidRPr="008D751A">
              <w:rPr>
                <w:sz w:val="28"/>
                <w:szCs w:val="28"/>
                <w:lang w:val="uk-UA"/>
              </w:rPr>
              <w:t>64,0±2,9</w:t>
            </w:r>
          </w:p>
        </w:tc>
        <w:tc>
          <w:tcPr>
            <w:tcW w:w="1700" w:type="dxa"/>
            <w:vAlign w:val="center"/>
          </w:tcPr>
          <w:p w:rsidR="0018270C" w:rsidRPr="008D751A" w:rsidRDefault="0018270C" w:rsidP="00BD002B">
            <w:pPr>
              <w:spacing w:line="360" w:lineRule="auto"/>
              <w:jc w:val="center"/>
              <w:rPr>
                <w:szCs w:val="28"/>
                <w:lang w:val="uk-UA"/>
              </w:rPr>
            </w:pPr>
            <w:r w:rsidRPr="008D751A">
              <w:rPr>
                <w:sz w:val="28"/>
                <w:szCs w:val="28"/>
                <w:lang w:val="uk-UA"/>
              </w:rPr>
              <w:t>63,0±2,2</w:t>
            </w:r>
          </w:p>
        </w:tc>
        <w:tc>
          <w:tcPr>
            <w:tcW w:w="1004" w:type="dxa"/>
            <w:vAlign w:val="center"/>
          </w:tcPr>
          <w:p w:rsidR="0018270C" w:rsidRPr="008D751A" w:rsidRDefault="0018270C" w:rsidP="00BD002B">
            <w:pPr>
              <w:spacing w:line="360" w:lineRule="auto"/>
              <w:ind w:left="-92"/>
              <w:jc w:val="center"/>
              <w:rPr>
                <w:color w:val="auto"/>
                <w:szCs w:val="28"/>
                <w:lang w:val="uk-UA"/>
              </w:rPr>
            </w:pPr>
            <w:r w:rsidRPr="008D751A">
              <w:rPr>
                <w:sz w:val="28"/>
                <w:szCs w:val="28"/>
                <w:lang w:val="uk-UA"/>
              </w:rPr>
              <w:t>&gt;0,05</w:t>
            </w:r>
          </w:p>
        </w:tc>
      </w:tr>
      <w:tr w:rsidR="00F61304" w:rsidRPr="008D751A" w:rsidTr="00BD002B">
        <w:trPr>
          <w:trHeight w:val="231"/>
        </w:trPr>
        <w:tc>
          <w:tcPr>
            <w:tcW w:w="1184" w:type="dxa"/>
            <w:vMerge/>
            <w:vAlign w:val="center"/>
          </w:tcPr>
          <w:p w:rsidR="00F61304" w:rsidRPr="008D751A" w:rsidRDefault="00F61304" w:rsidP="00BD002B">
            <w:pPr>
              <w:spacing w:line="360" w:lineRule="auto"/>
              <w:jc w:val="center"/>
              <w:rPr>
                <w:color w:val="auto"/>
                <w:szCs w:val="28"/>
                <w:lang w:val="uk-UA"/>
              </w:rPr>
            </w:pPr>
          </w:p>
        </w:tc>
        <w:tc>
          <w:tcPr>
            <w:tcW w:w="3939" w:type="dxa"/>
            <w:vAlign w:val="center"/>
          </w:tcPr>
          <w:p w:rsidR="00F61304" w:rsidRPr="008D751A" w:rsidRDefault="00F61304" w:rsidP="00BD002B">
            <w:pPr>
              <w:spacing w:line="360" w:lineRule="auto"/>
              <w:ind w:left="-92"/>
              <w:jc w:val="center"/>
              <w:rPr>
                <w:color w:val="auto"/>
                <w:szCs w:val="28"/>
                <w:lang w:val="uk-UA"/>
              </w:rPr>
            </w:pPr>
            <w:r w:rsidRPr="008D751A">
              <w:rPr>
                <w:color w:val="auto"/>
                <w:sz w:val="28"/>
                <w:szCs w:val="28"/>
                <w:lang w:val="uk-UA"/>
              </w:rPr>
              <w:t>проба Штанге, с</w:t>
            </w:r>
          </w:p>
        </w:tc>
        <w:tc>
          <w:tcPr>
            <w:tcW w:w="1637" w:type="dxa"/>
            <w:vAlign w:val="center"/>
          </w:tcPr>
          <w:p w:rsidR="00F61304" w:rsidRPr="008D751A" w:rsidRDefault="00F61304" w:rsidP="00BD002B">
            <w:pPr>
              <w:spacing w:line="360" w:lineRule="auto"/>
              <w:jc w:val="center"/>
              <w:rPr>
                <w:szCs w:val="28"/>
                <w:lang w:val="uk-UA"/>
              </w:rPr>
            </w:pPr>
            <w:r w:rsidRPr="008D751A">
              <w:rPr>
                <w:sz w:val="28"/>
                <w:szCs w:val="28"/>
                <w:lang w:val="uk-UA"/>
              </w:rPr>
              <w:t>25,4±6,8</w:t>
            </w:r>
          </w:p>
        </w:tc>
        <w:tc>
          <w:tcPr>
            <w:tcW w:w="1700" w:type="dxa"/>
            <w:vAlign w:val="center"/>
          </w:tcPr>
          <w:p w:rsidR="00F61304" w:rsidRPr="008D751A" w:rsidRDefault="00F61304" w:rsidP="00BD002B">
            <w:pPr>
              <w:spacing w:line="360" w:lineRule="auto"/>
              <w:jc w:val="center"/>
              <w:rPr>
                <w:szCs w:val="28"/>
                <w:lang w:val="uk-UA"/>
              </w:rPr>
            </w:pPr>
            <w:r w:rsidRPr="008D751A">
              <w:rPr>
                <w:sz w:val="28"/>
                <w:szCs w:val="28"/>
                <w:lang w:val="uk-UA"/>
              </w:rPr>
              <w:t>33,2±4,4</w:t>
            </w:r>
          </w:p>
        </w:tc>
        <w:tc>
          <w:tcPr>
            <w:tcW w:w="1004" w:type="dxa"/>
            <w:vAlign w:val="center"/>
          </w:tcPr>
          <w:p w:rsidR="00F61304" w:rsidRPr="008D751A" w:rsidRDefault="00F61304" w:rsidP="00BD002B">
            <w:pPr>
              <w:spacing w:line="360" w:lineRule="auto"/>
              <w:jc w:val="center"/>
              <w:rPr>
                <w:szCs w:val="28"/>
                <w:lang w:val="uk-UA"/>
              </w:rPr>
            </w:pPr>
            <w:r w:rsidRPr="008D751A">
              <w:rPr>
                <w:sz w:val="28"/>
                <w:szCs w:val="28"/>
                <w:lang w:val="uk-UA"/>
              </w:rPr>
              <w:t>&lt;0,001</w:t>
            </w:r>
          </w:p>
        </w:tc>
      </w:tr>
      <w:tr w:rsidR="00F61304" w:rsidRPr="008D751A" w:rsidTr="00BD002B">
        <w:trPr>
          <w:trHeight w:val="231"/>
        </w:trPr>
        <w:tc>
          <w:tcPr>
            <w:tcW w:w="1184" w:type="dxa"/>
            <w:vMerge/>
            <w:vAlign w:val="center"/>
          </w:tcPr>
          <w:p w:rsidR="00F61304" w:rsidRPr="008D751A" w:rsidRDefault="00F61304" w:rsidP="00BD002B">
            <w:pPr>
              <w:spacing w:line="360" w:lineRule="auto"/>
              <w:jc w:val="center"/>
              <w:rPr>
                <w:color w:val="auto"/>
                <w:szCs w:val="28"/>
                <w:lang w:val="uk-UA"/>
              </w:rPr>
            </w:pPr>
          </w:p>
        </w:tc>
        <w:tc>
          <w:tcPr>
            <w:tcW w:w="3939" w:type="dxa"/>
            <w:vAlign w:val="center"/>
          </w:tcPr>
          <w:p w:rsidR="00F61304" w:rsidRPr="008D751A" w:rsidRDefault="00F61304" w:rsidP="00BD002B">
            <w:pPr>
              <w:spacing w:line="360" w:lineRule="auto"/>
              <w:ind w:left="-92"/>
              <w:jc w:val="center"/>
              <w:rPr>
                <w:color w:val="auto"/>
                <w:szCs w:val="28"/>
                <w:lang w:val="uk-UA"/>
              </w:rPr>
            </w:pPr>
            <w:r w:rsidRPr="008D751A">
              <w:rPr>
                <w:color w:val="auto"/>
                <w:sz w:val="28"/>
                <w:szCs w:val="28"/>
                <w:lang w:val="uk-UA"/>
              </w:rPr>
              <w:t>проба Генч</w:t>
            </w:r>
            <w:r w:rsidR="000B3606" w:rsidRPr="008D751A">
              <w:rPr>
                <w:color w:val="auto"/>
                <w:sz w:val="28"/>
                <w:szCs w:val="28"/>
                <w:lang w:val="uk-UA"/>
              </w:rPr>
              <w:t>і</w:t>
            </w:r>
            <w:r w:rsidRPr="008D751A">
              <w:rPr>
                <w:color w:val="auto"/>
                <w:sz w:val="28"/>
                <w:szCs w:val="28"/>
                <w:lang w:val="uk-UA"/>
              </w:rPr>
              <w:t>, с</w:t>
            </w:r>
          </w:p>
        </w:tc>
        <w:tc>
          <w:tcPr>
            <w:tcW w:w="1637" w:type="dxa"/>
            <w:vAlign w:val="center"/>
          </w:tcPr>
          <w:p w:rsidR="00F61304" w:rsidRPr="008D751A" w:rsidRDefault="00F61304" w:rsidP="00BD002B">
            <w:pPr>
              <w:spacing w:line="360" w:lineRule="auto"/>
              <w:ind w:left="-108"/>
              <w:jc w:val="center"/>
              <w:rPr>
                <w:szCs w:val="28"/>
                <w:lang w:val="uk-UA"/>
              </w:rPr>
            </w:pPr>
            <w:r w:rsidRPr="008D751A">
              <w:rPr>
                <w:sz w:val="28"/>
                <w:szCs w:val="28"/>
                <w:lang w:val="uk-UA"/>
              </w:rPr>
              <w:t>15,1±1,5</w:t>
            </w:r>
          </w:p>
        </w:tc>
        <w:tc>
          <w:tcPr>
            <w:tcW w:w="1700" w:type="dxa"/>
            <w:vAlign w:val="center"/>
          </w:tcPr>
          <w:p w:rsidR="00F61304" w:rsidRPr="008D751A" w:rsidRDefault="00F61304" w:rsidP="00BD002B">
            <w:pPr>
              <w:spacing w:line="360" w:lineRule="auto"/>
              <w:ind w:left="-108"/>
              <w:jc w:val="center"/>
              <w:rPr>
                <w:szCs w:val="28"/>
                <w:lang w:val="uk-UA"/>
              </w:rPr>
            </w:pPr>
            <w:r w:rsidRPr="008D751A">
              <w:rPr>
                <w:sz w:val="28"/>
                <w:szCs w:val="28"/>
                <w:lang w:val="uk-UA"/>
              </w:rPr>
              <w:t>19,8±2,4</w:t>
            </w:r>
          </w:p>
        </w:tc>
        <w:tc>
          <w:tcPr>
            <w:tcW w:w="1004" w:type="dxa"/>
            <w:vAlign w:val="center"/>
          </w:tcPr>
          <w:p w:rsidR="00F61304" w:rsidRPr="008D751A" w:rsidRDefault="00F61304" w:rsidP="00BD002B">
            <w:pPr>
              <w:spacing w:line="360" w:lineRule="auto"/>
              <w:jc w:val="center"/>
              <w:rPr>
                <w:szCs w:val="28"/>
                <w:lang w:val="uk-UA"/>
              </w:rPr>
            </w:pPr>
            <w:r w:rsidRPr="008D751A">
              <w:rPr>
                <w:sz w:val="28"/>
                <w:szCs w:val="28"/>
                <w:lang w:val="uk-UA"/>
              </w:rPr>
              <w:t>&lt;0,001</w:t>
            </w:r>
          </w:p>
        </w:tc>
      </w:tr>
      <w:tr w:rsidR="000B3606" w:rsidRPr="008D751A" w:rsidTr="00BD002B">
        <w:trPr>
          <w:trHeight w:val="231"/>
        </w:trPr>
        <w:tc>
          <w:tcPr>
            <w:tcW w:w="1184" w:type="dxa"/>
            <w:vMerge w:val="restart"/>
            <w:vAlign w:val="center"/>
          </w:tcPr>
          <w:p w:rsidR="000B3606" w:rsidRPr="008D751A" w:rsidRDefault="000B3606" w:rsidP="00BD002B">
            <w:pPr>
              <w:spacing w:line="360" w:lineRule="auto"/>
              <w:jc w:val="center"/>
              <w:rPr>
                <w:color w:val="auto"/>
                <w:szCs w:val="28"/>
                <w:lang w:val="uk-UA"/>
              </w:rPr>
            </w:pPr>
            <w:r w:rsidRPr="008D751A">
              <w:rPr>
                <w:color w:val="auto"/>
                <w:sz w:val="28"/>
                <w:szCs w:val="28"/>
                <w:lang w:val="uk-UA"/>
              </w:rPr>
              <w:t>К</w:t>
            </w:r>
            <w:r w:rsidR="00506CBE" w:rsidRPr="008D751A">
              <w:rPr>
                <w:color w:val="auto"/>
                <w:sz w:val="28"/>
                <w:szCs w:val="28"/>
                <w:lang w:val="uk-UA"/>
              </w:rPr>
              <w:t>Г</w:t>
            </w:r>
          </w:p>
          <w:p w:rsidR="000B3606" w:rsidRPr="008D751A" w:rsidRDefault="000B3606" w:rsidP="00BD002B">
            <w:pPr>
              <w:spacing w:line="360" w:lineRule="auto"/>
              <w:jc w:val="center"/>
              <w:rPr>
                <w:color w:val="auto"/>
                <w:szCs w:val="28"/>
                <w:lang w:val="uk-UA"/>
              </w:rPr>
            </w:pPr>
            <w:r w:rsidRPr="008D751A">
              <w:rPr>
                <w:color w:val="auto"/>
                <w:sz w:val="28"/>
                <w:szCs w:val="28"/>
                <w:lang w:val="uk-UA"/>
              </w:rPr>
              <w:t>(n=</w:t>
            </w:r>
            <w:r w:rsidR="00A4170A" w:rsidRPr="008D751A">
              <w:rPr>
                <w:color w:val="auto"/>
                <w:sz w:val="28"/>
                <w:szCs w:val="28"/>
                <w:lang w:val="uk-UA"/>
              </w:rPr>
              <w:t>6</w:t>
            </w:r>
            <w:r w:rsidRPr="008D751A">
              <w:rPr>
                <w:color w:val="auto"/>
                <w:sz w:val="28"/>
                <w:szCs w:val="28"/>
                <w:lang w:val="uk-UA"/>
              </w:rPr>
              <w:t>)</w:t>
            </w:r>
          </w:p>
        </w:tc>
        <w:tc>
          <w:tcPr>
            <w:tcW w:w="3939" w:type="dxa"/>
            <w:vAlign w:val="center"/>
          </w:tcPr>
          <w:p w:rsidR="000B3606" w:rsidRPr="008D751A" w:rsidRDefault="000B3606" w:rsidP="00BD002B">
            <w:pPr>
              <w:spacing w:line="360" w:lineRule="auto"/>
              <w:ind w:left="-92"/>
              <w:jc w:val="center"/>
              <w:rPr>
                <w:color w:val="auto"/>
                <w:szCs w:val="28"/>
                <w:lang w:val="uk-UA"/>
              </w:rPr>
            </w:pPr>
            <w:r w:rsidRPr="008D751A">
              <w:rPr>
                <w:color w:val="auto"/>
                <w:sz w:val="28"/>
                <w:szCs w:val="28"/>
                <w:lang w:val="uk-UA"/>
              </w:rPr>
              <w:t xml:space="preserve">ЧСС, </w:t>
            </w:r>
            <w:r w:rsidR="00B17292" w:rsidRPr="008D751A">
              <w:rPr>
                <w:sz w:val="28"/>
                <w:szCs w:val="28"/>
                <w:lang w:val="uk-UA"/>
              </w:rPr>
              <w:t>уд/</w:t>
            </w:r>
            <w:r w:rsidRPr="008D751A">
              <w:rPr>
                <w:sz w:val="28"/>
                <w:szCs w:val="28"/>
                <w:lang w:val="uk-UA"/>
              </w:rPr>
              <w:t>хв</w:t>
            </w:r>
            <w:r w:rsidRPr="008D751A">
              <w:rPr>
                <w:sz w:val="28"/>
                <w:szCs w:val="28"/>
                <w:vertAlign w:val="superscript"/>
                <w:lang w:val="uk-UA"/>
              </w:rPr>
              <w:t>-</w:t>
            </w:r>
            <w:r w:rsidRPr="008D751A">
              <w:rPr>
                <w:sz w:val="28"/>
                <w:szCs w:val="28"/>
                <w:lang w:val="uk-UA"/>
              </w:rPr>
              <w:t>¹</w:t>
            </w:r>
          </w:p>
        </w:tc>
        <w:tc>
          <w:tcPr>
            <w:tcW w:w="1637" w:type="dxa"/>
            <w:vAlign w:val="center"/>
          </w:tcPr>
          <w:p w:rsidR="000B3606" w:rsidRPr="008D751A" w:rsidRDefault="000B3606" w:rsidP="00BD002B">
            <w:pPr>
              <w:spacing w:line="360" w:lineRule="auto"/>
              <w:jc w:val="center"/>
              <w:rPr>
                <w:szCs w:val="28"/>
                <w:lang w:val="uk-UA"/>
              </w:rPr>
            </w:pPr>
            <w:r w:rsidRPr="008D751A">
              <w:rPr>
                <w:sz w:val="28"/>
                <w:szCs w:val="28"/>
                <w:lang w:val="uk-UA"/>
              </w:rPr>
              <w:t>97,0±3,7</w:t>
            </w:r>
          </w:p>
        </w:tc>
        <w:tc>
          <w:tcPr>
            <w:tcW w:w="1700" w:type="dxa"/>
            <w:vAlign w:val="center"/>
          </w:tcPr>
          <w:p w:rsidR="000B3606" w:rsidRPr="008D751A" w:rsidRDefault="000B3606" w:rsidP="00BD002B">
            <w:pPr>
              <w:spacing w:line="360" w:lineRule="auto"/>
              <w:jc w:val="center"/>
              <w:rPr>
                <w:szCs w:val="28"/>
                <w:lang w:val="uk-UA"/>
              </w:rPr>
            </w:pPr>
            <w:r w:rsidRPr="008D751A">
              <w:rPr>
                <w:sz w:val="28"/>
                <w:szCs w:val="28"/>
                <w:lang w:val="uk-UA"/>
              </w:rPr>
              <w:t>93,0±4,1</w:t>
            </w:r>
          </w:p>
        </w:tc>
        <w:tc>
          <w:tcPr>
            <w:tcW w:w="1004" w:type="dxa"/>
            <w:vAlign w:val="center"/>
          </w:tcPr>
          <w:p w:rsidR="000B3606" w:rsidRPr="008D751A" w:rsidRDefault="000B3606" w:rsidP="00BD002B">
            <w:pPr>
              <w:spacing w:line="360" w:lineRule="auto"/>
              <w:ind w:left="-92"/>
              <w:jc w:val="center"/>
              <w:rPr>
                <w:color w:val="auto"/>
                <w:szCs w:val="28"/>
                <w:lang w:val="uk-UA"/>
              </w:rPr>
            </w:pPr>
            <w:r w:rsidRPr="008D751A">
              <w:rPr>
                <w:sz w:val="28"/>
                <w:szCs w:val="28"/>
                <w:lang w:val="uk-UA"/>
              </w:rPr>
              <w:t>&lt;0,01</w:t>
            </w:r>
          </w:p>
        </w:tc>
      </w:tr>
      <w:tr w:rsidR="000B3606" w:rsidRPr="008D751A" w:rsidTr="00BD002B">
        <w:trPr>
          <w:trHeight w:val="231"/>
        </w:trPr>
        <w:tc>
          <w:tcPr>
            <w:tcW w:w="1184" w:type="dxa"/>
            <w:vMerge/>
            <w:vAlign w:val="center"/>
          </w:tcPr>
          <w:p w:rsidR="000B3606" w:rsidRPr="008D751A" w:rsidRDefault="000B3606" w:rsidP="00BD002B">
            <w:pPr>
              <w:spacing w:line="360" w:lineRule="auto"/>
              <w:jc w:val="center"/>
              <w:rPr>
                <w:color w:val="auto"/>
                <w:szCs w:val="28"/>
                <w:lang w:val="uk-UA"/>
              </w:rPr>
            </w:pPr>
          </w:p>
        </w:tc>
        <w:tc>
          <w:tcPr>
            <w:tcW w:w="3939" w:type="dxa"/>
            <w:vAlign w:val="center"/>
          </w:tcPr>
          <w:p w:rsidR="000B3606" w:rsidRPr="008D751A" w:rsidRDefault="000B3606" w:rsidP="00BD002B">
            <w:pPr>
              <w:spacing w:line="360" w:lineRule="auto"/>
              <w:ind w:left="-92"/>
              <w:jc w:val="center"/>
              <w:rPr>
                <w:color w:val="auto"/>
                <w:szCs w:val="28"/>
                <w:lang w:val="uk-UA"/>
              </w:rPr>
            </w:pPr>
            <w:r w:rsidRPr="008D751A">
              <w:rPr>
                <w:color w:val="auto"/>
                <w:sz w:val="28"/>
                <w:szCs w:val="28"/>
                <w:lang w:val="uk-UA"/>
              </w:rPr>
              <w:t>АТсист, мм рт. ст.</w:t>
            </w:r>
          </w:p>
        </w:tc>
        <w:tc>
          <w:tcPr>
            <w:tcW w:w="1637" w:type="dxa"/>
            <w:vAlign w:val="center"/>
          </w:tcPr>
          <w:p w:rsidR="000B3606" w:rsidRPr="008D751A" w:rsidRDefault="000B3606" w:rsidP="00BD002B">
            <w:pPr>
              <w:spacing w:line="360" w:lineRule="auto"/>
              <w:ind w:left="-108"/>
              <w:jc w:val="center"/>
              <w:rPr>
                <w:szCs w:val="28"/>
                <w:lang w:val="uk-UA"/>
              </w:rPr>
            </w:pPr>
            <w:r w:rsidRPr="008D751A">
              <w:rPr>
                <w:sz w:val="28"/>
                <w:szCs w:val="28"/>
                <w:lang w:val="uk-UA"/>
              </w:rPr>
              <w:t>115,0±3,8</w:t>
            </w:r>
          </w:p>
        </w:tc>
        <w:tc>
          <w:tcPr>
            <w:tcW w:w="1700" w:type="dxa"/>
            <w:vAlign w:val="center"/>
          </w:tcPr>
          <w:p w:rsidR="000B3606" w:rsidRPr="008D751A" w:rsidRDefault="000B3606" w:rsidP="00BD002B">
            <w:pPr>
              <w:spacing w:line="360" w:lineRule="auto"/>
              <w:ind w:left="-108"/>
              <w:jc w:val="center"/>
              <w:rPr>
                <w:szCs w:val="28"/>
                <w:lang w:val="uk-UA"/>
              </w:rPr>
            </w:pPr>
            <w:r w:rsidRPr="008D751A">
              <w:rPr>
                <w:sz w:val="28"/>
                <w:szCs w:val="28"/>
                <w:lang w:val="uk-UA"/>
              </w:rPr>
              <w:t>113,0±4,6</w:t>
            </w:r>
          </w:p>
        </w:tc>
        <w:tc>
          <w:tcPr>
            <w:tcW w:w="1004" w:type="dxa"/>
            <w:vAlign w:val="center"/>
          </w:tcPr>
          <w:p w:rsidR="000B3606" w:rsidRPr="008D751A" w:rsidRDefault="000B3606" w:rsidP="00BD002B">
            <w:pPr>
              <w:spacing w:line="360" w:lineRule="auto"/>
              <w:jc w:val="center"/>
              <w:rPr>
                <w:szCs w:val="28"/>
                <w:lang w:val="uk-UA"/>
              </w:rPr>
            </w:pPr>
            <w:r w:rsidRPr="008D751A">
              <w:rPr>
                <w:sz w:val="28"/>
                <w:szCs w:val="28"/>
                <w:lang w:val="uk-UA"/>
              </w:rPr>
              <w:t>&gt;0,05</w:t>
            </w:r>
          </w:p>
        </w:tc>
      </w:tr>
      <w:tr w:rsidR="000B3606" w:rsidRPr="008D751A" w:rsidTr="00BD002B">
        <w:trPr>
          <w:trHeight w:val="231"/>
        </w:trPr>
        <w:tc>
          <w:tcPr>
            <w:tcW w:w="1184" w:type="dxa"/>
            <w:vMerge/>
            <w:vAlign w:val="center"/>
          </w:tcPr>
          <w:p w:rsidR="000B3606" w:rsidRPr="008D751A" w:rsidRDefault="000B3606" w:rsidP="00BD002B">
            <w:pPr>
              <w:spacing w:line="360" w:lineRule="auto"/>
              <w:jc w:val="center"/>
              <w:rPr>
                <w:color w:val="auto"/>
                <w:szCs w:val="28"/>
                <w:lang w:val="uk-UA"/>
              </w:rPr>
            </w:pPr>
          </w:p>
        </w:tc>
        <w:tc>
          <w:tcPr>
            <w:tcW w:w="3939" w:type="dxa"/>
            <w:vAlign w:val="center"/>
          </w:tcPr>
          <w:p w:rsidR="000B3606" w:rsidRPr="008D751A" w:rsidRDefault="000B3606" w:rsidP="00BD002B">
            <w:pPr>
              <w:spacing w:line="360" w:lineRule="auto"/>
              <w:ind w:left="-92"/>
              <w:jc w:val="center"/>
              <w:rPr>
                <w:color w:val="auto"/>
                <w:szCs w:val="28"/>
                <w:lang w:val="uk-UA"/>
              </w:rPr>
            </w:pPr>
            <w:r w:rsidRPr="008D751A">
              <w:rPr>
                <w:color w:val="auto"/>
                <w:sz w:val="28"/>
                <w:szCs w:val="28"/>
                <w:lang w:val="uk-UA"/>
              </w:rPr>
              <w:t>АТдіаст, мм рт. ст.</w:t>
            </w:r>
          </w:p>
        </w:tc>
        <w:tc>
          <w:tcPr>
            <w:tcW w:w="1637" w:type="dxa"/>
            <w:vAlign w:val="center"/>
          </w:tcPr>
          <w:p w:rsidR="000B3606" w:rsidRPr="008D751A" w:rsidRDefault="000B3606" w:rsidP="00BD002B">
            <w:pPr>
              <w:spacing w:line="360" w:lineRule="auto"/>
              <w:ind w:left="-108"/>
              <w:jc w:val="center"/>
              <w:rPr>
                <w:szCs w:val="28"/>
                <w:lang w:val="uk-UA"/>
              </w:rPr>
            </w:pPr>
            <w:r w:rsidRPr="008D751A">
              <w:rPr>
                <w:sz w:val="28"/>
                <w:szCs w:val="28"/>
                <w:lang w:val="uk-UA"/>
              </w:rPr>
              <w:t>63,0±3,0</w:t>
            </w:r>
          </w:p>
        </w:tc>
        <w:tc>
          <w:tcPr>
            <w:tcW w:w="1700" w:type="dxa"/>
            <w:vAlign w:val="center"/>
          </w:tcPr>
          <w:p w:rsidR="000B3606" w:rsidRPr="008D751A" w:rsidRDefault="000B3606" w:rsidP="00BD002B">
            <w:pPr>
              <w:spacing w:line="360" w:lineRule="auto"/>
              <w:ind w:left="-108"/>
              <w:jc w:val="center"/>
              <w:rPr>
                <w:szCs w:val="28"/>
                <w:lang w:val="uk-UA"/>
              </w:rPr>
            </w:pPr>
            <w:r w:rsidRPr="008D751A">
              <w:rPr>
                <w:sz w:val="28"/>
                <w:szCs w:val="28"/>
                <w:lang w:val="uk-UA"/>
              </w:rPr>
              <w:t>64,0±2,8</w:t>
            </w:r>
          </w:p>
        </w:tc>
        <w:tc>
          <w:tcPr>
            <w:tcW w:w="1004" w:type="dxa"/>
            <w:vAlign w:val="center"/>
          </w:tcPr>
          <w:p w:rsidR="000B3606" w:rsidRPr="008D751A" w:rsidRDefault="000B3606" w:rsidP="00BD002B">
            <w:pPr>
              <w:spacing w:line="360" w:lineRule="auto"/>
              <w:jc w:val="center"/>
              <w:rPr>
                <w:szCs w:val="28"/>
                <w:lang w:val="uk-UA"/>
              </w:rPr>
            </w:pPr>
            <w:r w:rsidRPr="008D751A">
              <w:rPr>
                <w:sz w:val="28"/>
                <w:szCs w:val="28"/>
                <w:lang w:val="uk-UA"/>
              </w:rPr>
              <w:t>&gt;0,05</w:t>
            </w:r>
          </w:p>
        </w:tc>
      </w:tr>
      <w:tr w:rsidR="000B3606" w:rsidRPr="008D751A" w:rsidTr="00BD002B">
        <w:trPr>
          <w:trHeight w:val="231"/>
        </w:trPr>
        <w:tc>
          <w:tcPr>
            <w:tcW w:w="1184" w:type="dxa"/>
            <w:vMerge/>
            <w:vAlign w:val="center"/>
          </w:tcPr>
          <w:p w:rsidR="000B3606" w:rsidRPr="008D751A" w:rsidRDefault="000B3606" w:rsidP="00BD002B">
            <w:pPr>
              <w:spacing w:line="360" w:lineRule="auto"/>
              <w:jc w:val="center"/>
              <w:rPr>
                <w:color w:val="auto"/>
                <w:szCs w:val="28"/>
                <w:lang w:val="uk-UA"/>
              </w:rPr>
            </w:pPr>
          </w:p>
        </w:tc>
        <w:tc>
          <w:tcPr>
            <w:tcW w:w="3939" w:type="dxa"/>
            <w:vAlign w:val="center"/>
          </w:tcPr>
          <w:p w:rsidR="000B3606" w:rsidRPr="008D751A" w:rsidRDefault="000B3606" w:rsidP="00BD002B">
            <w:pPr>
              <w:spacing w:line="360" w:lineRule="auto"/>
              <w:ind w:left="-92"/>
              <w:jc w:val="center"/>
              <w:rPr>
                <w:color w:val="auto"/>
                <w:szCs w:val="28"/>
                <w:lang w:val="uk-UA"/>
              </w:rPr>
            </w:pPr>
            <w:r w:rsidRPr="008D751A">
              <w:rPr>
                <w:color w:val="auto"/>
                <w:sz w:val="28"/>
                <w:szCs w:val="28"/>
                <w:lang w:val="uk-UA"/>
              </w:rPr>
              <w:t>проба Штанге, с</w:t>
            </w:r>
          </w:p>
        </w:tc>
        <w:tc>
          <w:tcPr>
            <w:tcW w:w="1637" w:type="dxa"/>
            <w:vAlign w:val="center"/>
          </w:tcPr>
          <w:p w:rsidR="000B3606" w:rsidRPr="008D751A" w:rsidRDefault="000B3606" w:rsidP="00BD002B">
            <w:pPr>
              <w:spacing w:line="360" w:lineRule="auto"/>
              <w:ind w:left="-108"/>
              <w:jc w:val="center"/>
              <w:rPr>
                <w:szCs w:val="28"/>
                <w:lang w:val="uk-UA"/>
              </w:rPr>
            </w:pPr>
            <w:r w:rsidRPr="008D751A">
              <w:rPr>
                <w:sz w:val="28"/>
                <w:szCs w:val="28"/>
                <w:lang w:val="uk-UA"/>
              </w:rPr>
              <w:t>26,5±3,8</w:t>
            </w:r>
          </w:p>
        </w:tc>
        <w:tc>
          <w:tcPr>
            <w:tcW w:w="1700" w:type="dxa"/>
            <w:vAlign w:val="center"/>
          </w:tcPr>
          <w:p w:rsidR="000B3606" w:rsidRPr="008D751A" w:rsidRDefault="000B3606" w:rsidP="00BD002B">
            <w:pPr>
              <w:spacing w:line="360" w:lineRule="auto"/>
              <w:ind w:left="-108"/>
              <w:jc w:val="center"/>
              <w:rPr>
                <w:szCs w:val="28"/>
                <w:lang w:val="uk-UA"/>
              </w:rPr>
            </w:pPr>
            <w:r w:rsidRPr="008D751A">
              <w:rPr>
                <w:sz w:val="28"/>
                <w:szCs w:val="28"/>
                <w:lang w:val="uk-UA"/>
              </w:rPr>
              <w:t>29,2±5,4</w:t>
            </w:r>
          </w:p>
        </w:tc>
        <w:tc>
          <w:tcPr>
            <w:tcW w:w="1004" w:type="dxa"/>
            <w:vAlign w:val="center"/>
          </w:tcPr>
          <w:p w:rsidR="000B3606" w:rsidRPr="008D751A" w:rsidRDefault="000B3606" w:rsidP="00BD002B">
            <w:pPr>
              <w:spacing w:line="360" w:lineRule="auto"/>
              <w:jc w:val="center"/>
              <w:rPr>
                <w:szCs w:val="28"/>
                <w:lang w:val="uk-UA"/>
              </w:rPr>
            </w:pPr>
            <w:r w:rsidRPr="008D751A">
              <w:rPr>
                <w:sz w:val="28"/>
                <w:szCs w:val="28"/>
                <w:lang w:val="uk-UA"/>
              </w:rPr>
              <w:t>&gt;0,05</w:t>
            </w:r>
          </w:p>
        </w:tc>
      </w:tr>
      <w:tr w:rsidR="000B3606" w:rsidRPr="008D751A" w:rsidTr="00BD002B">
        <w:trPr>
          <w:trHeight w:val="231"/>
        </w:trPr>
        <w:tc>
          <w:tcPr>
            <w:tcW w:w="1184" w:type="dxa"/>
            <w:vMerge/>
            <w:vAlign w:val="center"/>
          </w:tcPr>
          <w:p w:rsidR="000B3606" w:rsidRPr="008D751A" w:rsidRDefault="000B3606" w:rsidP="00BD002B">
            <w:pPr>
              <w:spacing w:line="360" w:lineRule="auto"/>
              <w:jc w:val="center"/>
              <w:rPr>
                <w:color w:val="auto"/>
                <w:szCs w:val="28"/>
                <w:lang w:val="uk-UA"/>
              </w:rPr>
            </w:pPr>
          </w:p>
        </w:tc>
        <w:tc>
          <w:tcPr>
            <w:tcW w:w="3939" w:type="dxa"/>
            <w:vAlign w:val="center"/>
          </w:tcPr>
          <w:p w:rsidR="000B3606" w:rsidRPr="008D751A" w:rsidRDefault="000B3606" w:rsidP="00BD002B">
            <w:pPr>
              <w:spacing w:line="360" w:lineRule="auto"/>
              <w:ind w:left="-92"/>
              <w:jc w:val="center"/>
              <w:rPr>
                <w:color w:val="auto"/>
                <w:szCs w:val="28"/>
                <w:lang w:val="uk-UA"/>
              </w:rPr>
            </w:pPr>
            <w:r w:rsidRPr="008D751A">
              <w:rPr>
                <w:color w:val="auto"/>
                <w:sz w:val="28"/>
                <w:szCs w:val="28"/>
                <w:lang w:val="uk-UA"/>
              </w:rPr>
              <w:t>проба Генчі, с</w:t>
            </w:r>
          </w:p>
        </w:tc>
        <w:tc>
          <w:tcPr>
            <w:tcW w:w="1637" w:type="dxa"/>
            <w:vAlign w:val="center"/>
          </w:tcPr>
          <w:p w:rsidR="000B3606" w:rsidRPr="008D751A" w:rsidRDefault="000B3606" w:rsidP="00BD002B">
            <w:pPr>
              <w:spacing w:line="360" w:lineRule="auto"/>
              <w:ind w:left="-108"/>
              <w:jc w:val="center"/>
              <w:rPr>
                <w:szCs w:val="28"/>
                <w:lang w:val="uk-UA"/>
              </w:rPr>
            </w:pPr>
            <w:r w:rsidRPr="008D751A">
              <w:rPr>
                <w:sz w:val="28"/>
                <w:szCs w:val="28"/>
                <w:lang w:val="uk-UA"/>
              </w:rPr>
              <w:t>14,3±2,0</w:t>
            </w:r>
          </w:p>
        </w:tc>
        <w:tc>
          <w:tcPr>
            <w:tcW w:w="1700" w:type="dxa"/>
            <w:vAlign w:val="center"/>
          </w:tcPr>
          <w:p w:rsidR="000B3606" w:rsidRPr="008D751A" w:rsidRDefault="000B3606" w:rsidP="00BD002B">
            <w:pPr>
              <w:spacing w:line="360" w:lineRule="auto"/>
              <w:ind w:left="-108"/>
              <w:jc w:val="center"/>
              <w:rPr>
                <w:szCs w:val="28"/>
                <w:lang w:val="uk-UA"/>
              </w:rPr>
            </w:pPr>
            <w:r w:rsidRPr="008D751A">
              <w:rPr>
                <w:sz w:val="28"/>
                <w:szCs w:val="28"/>
                <w:lang w:val="uk-UA"/>
              </w:rPr>
              <w:t>16,1±2,1</w:t>
            </w:r>
          </w:p>
        </w:tc>
        <w:tc>
          <w:tcPr>
            <w:tcW w:w="1004" w:type="dxa"/>
            <w:vAlign w:val="center"/>
          </w:tcPr>
          <w:p w:rsidR="000B3606" w:rsidRPr="008D751A" w:rsidRDefault="000B3606" w:rsidP="00BD002B">
            <w:pPr>
              <w:spacing w:line="360" w:lineRule="auto"/>
              <w:jc w:val="center"/>
              <w:rPr>
                <w:szCs w:val="28"/>
                <w:lang w:val="uk-UA"/>
              </w:rPr>
            </w:pPr>
            <w:r w:rsidRPr="008D751A">
              <w:rPr>
                <w:sz w:val="28"/>
                <w:szCs w:val="28"/>
                <w:lang w:val="uk-UA"/>
              </w:rPr>
              <w:t>&lt;0,05</w:t>
            </w:r>
          </w:p>
        </w:tc>
      </w:tr>
    </w:tbl>
    <w:p w:rsidR="00C06E73" w:rsidRPr="008D751A" w:rsidRDefault="00C06E73" w:rsidP="00EA7A56">
      <w:pPr>
        <w:spacing w:line="360" w:lineRule="auto"/>
        <w:ind w:firstLine="709"/>
        <w:jc w:val="both"/>
        <w:rPr>
          <w:color w:val="auto"/>
          <w:sz w:val="28"/>
          <w:szCs w:val="28"/>
          <w:lang w:val="uk-UA"/>
        </w:rPr>
      </w:pPr>
    </w:p>
    <w:p w:rsidR="00C06E73" w:rsidRPr="008D751A" w:rsidRDefault="00C06E73" w:rsidP="005109C1">
      <w:pPr>
        <w:spacing w:line="360" w:lineRule="auto"/>
        <w:ind w:firstLine="709"/>
        <w:jc w:val="both"/>
        <w:rPr>
          <w:sz w:val="28"/>
          <w:szCs w:val="28"/>
          <w:lang w:val="uk-UA"/>
        </w:rPr>
      </w:pPr>
      <w:r w:rsidRPr="008D751A">
        <w:rPr>
          <w:sz w:val="28"/>
          <w:szCs w:val="28"/>
          <w:lang w:val="uk-UA"/>
        </w:rPr>
        <w:t>Різниця між показниками чоловіків обох груп на</w:t>
      </w:r>
      <w:r w:rsidR="00582AAD" w:rsidRPr="008D751A">
        <w:rPr>
          <w:sz w:val="28"/>
          <w:szCs w:val="28"/>
          <w:lang w:val="uk-UA"/>
        </w:rPr>
        <w:t xml:space="preserve"> кінець дослідження склала 4 уд/</w:t>
      </w:r>
      <w:r w:rsidRPr="008D751A">
        <w:rPr>
          <w:sz w:val="28"/>
          <w:szCs w:val="28"/>
          <w:lang w:val="uk-UA"/>
        </w:rPr>
        <w:t>хв</w:t>
      </w:r>
      <w:r w:rsidRPr="008D751A">
        <w:rPr>
          <w:sz w:val="28"/>
          <w:szCs w:val="28"/>
          <w:vertAlign w:val="superscript"/>
          <w:lang w:val="uk-UA"/>
        </w:rPr>
        <w:t>-</w:t>
      </w:r>
      <w:r w:rsidRPr="008D751A">
        <w:rPr>
          <w:sz w:val="28"/>
          <w:szCs w:val="28"/>
          <w:lang w:val="uk-UA"/>
        </w:rPr>
        <w:t>¹ у показниках ЧСС (експериментальна група: 89,0±2,4 уд хв</w:t>
      </w:r>
      <w:r w:rsidRPr="008D751A">
        <w:rPr>
          <w:sz w:val="28"/>
          <w:szCs w:val="28"/>
          <w:vertAlign w:val="superscript"/>
          <w:lang w:val="uk-UA"/>
        </w:rPr>
        <w:t>-1</w:t>
      </w:r>
      <w:r w:rsidR="00582AAD" w:rsidRPr="008D751A">
        <w:rPr>
          <w:sz w:val="28"/>
          <w:szCs w:val="28"/>
          <w:lang w:val="uk-UA"/>
        </w:rPr>
        <w:t>, контрольна: 93,0±5,3 уд/</w:t>
      </w:r>
      <w:r w:rsidRPr="008D751A">
        <w:rPr>
          <w:sz w:val="28"/>
          <w:szCs w:val="28"/>
          <w:lang w:val="uk-UA"/>
        </w:rPr>
        <w:t>хв</w:t>
      </w:r>
      <w:r w:rsidRPr="008D751A">
        <w:rPr>
          <w:sz w:val="28"/>
          <w:szCs w:val="28"/>
          <w:vertAlign w:val="superscript"/>
          <w:lang w:val="uk-UA"/>
        </w:rPr>
        <w:t>-</w:t>
      </w:r>
      <w:r w:rsidRPr="008D751A">
        <w:rPr>
          <w:sz w:val="28"/>
          <w:szCs w:val="28"/>
          <w:lang w:val="uk-UA"/>
        </w:rPr>
        <w:t>¹). Різниця у показниках сист</w:t>
      </w:r>
      <w:r w:rsidR="00677719" w:rsidRPr="008D751A">
        <w:rPr>
          <w:sz w:val="28"/>
          <w:szCs w:val="28"/>
          <w:lang w:val="uk-UA"/>
        </w:rPr>
        <w:t>олічного артеріального тиску</w:t>
      </w:r>
      <w:r w:rsidR="00314CE3" w:rsidRPr="008D751A">
        <w:rPr>
          <w:sz w:val="28"/>
          <w:szCs w:val="28"/>
          <w:lang w:val="uk-UA"/>
        </w:rPr>
        <w:t xml:space="preserve"> </w:t>
      </w:r>
      <w:r w:rsidRPr="008D751A">
        <w:rPr>
          <w:sz w:val="28"/>
          <w:szCs w:val="28"/>
          <w:lang w:val="uk-UA"/>
        </w:rPr>
        <w:t>(експериментальна група: 112,0±4,3 мм рт. ст., контрольна: 111,0±5,9 мм рт. ст.) та систолічного артеріального тиску (експериментальна група: 63,0±2,3 мм рт. ст., контрольна: 64,0±3,4 мм рт. ст.) несуттєва та статистично не достовірна.</w:t>
      </w:r>
    </w:p>
    <w:p w:rsidR="009B691B" w:rsidRPr="008D751A" w:rsidRDefault="009B691B" w:rsidP="009B691B">
      <w:pPr>
        <w:spacing w:line="360" w:lineRule="auto"/>
        <w:ind w:firstLine="709"/>
        <w:jc w:val="both"/>
        <w:rPr>
          <w:sz w:val="28"/>
          <w:szCs w:val="28"/>
          <w:lang w:val="uk-UA"/>
        </w:rPr>
      </w:pPr>
      <w:r w:rsidRPr="008D751A">
        <w:rPr>
          <w:sz w:val="28"/>
          <w:szCs w:val="28"/>
          <w:lang w:val="uk-UA"/>
        </w:rPr>
        <w:t>Різниця між показниками жінок експериментальної та контрольної груп на кінець дослідження склала: 3 уд/хв</w:t>
      </w:r>
      <w:r w:rsidRPr="008D751A">
        <w:rPr>
          <w:sz w:val="28"/>
          <w:szCs w:val="28"/>
          <w:vertAlign w:val="superscript"/>
          <w:lang w:val="uk-UA"/>
        </w:rPr>
        <w:t>-</w:t>
      </w:r>
      <w:r w:rsidRPr="008D751A">
        <w:rPr>
          <w:sz w:val="28"/>
          <w:szCs w:val="28"/>
          <w:lang w:val="uk-UA"/>
        </w:rPr>
        <w:t>¹ у показниках пульсу (експериментальна група: 90,0±2,0 уд/хв</w:t>
      </w:r>
      <w:r w:rsidRPr="008D751A">
        <w:rPr>
          <w:sz w:val="28"/>
          <w:szCs w:val="28"/>
          <w:vertAlign w:val="superscript"/>
          <w:lang w:val="uk-UA"/>
        </w:rPr>
        <w:t>-</w:t>
      </w:r>
      <w:r w:rsidRPr="008D751A">
        <w:rPr>
          <w:sz w:val="28"/>
          <w:szCs w:val="28"/>
          <w:lang w:val="uk-UA"/>
        </w:rPr>
        <w:t>¹, контрольна: 93,0±5,1 уд/хв</w:t>
      </w:r>
      <w:r w:rsidRPr="008D751A">
        <w:rPr>
          <w:sz w:val="28"/>
          <w:szCs w:val="28"/>
          <w:vertAlign w:val="superscript"/>
          <w:lang w:val="uk-UA"/>
        </w:rPr>
        <w:t>-</w:t>
      </w:r>
      <w:r w:rsidRPr="008D751A">
        <w:rPr>
          <w:sz w:val="28"/>
          <w:szCs w:val="28"/>
          <w:lang w:val="uk-UA"/>
        </w:rPr>
        <w:t>¹). Різниця між групами за цими показниками статистично достовірна, про що свідчать результати коефіцієнту Стьюдента. Натомість значення систолічного (експериментальна група: 112,0± 5,1 мм рт. ст., контрольна: 113,0±4,6 мм рт. ст.) та діастолічного артеріального тиску (експериментальна група: 63,0±2,2 мм рт. ст., контрольна: 64,0±2,8 мм рт. ст.) виявились майже однаковими.</w:t>
      </w:r>
    </w:p>
    <w:p w:rsidR="00194E97" w:rsidRPr="008D751A" w:rsidRDefault="009B691B" w:rsidP="009B691B">
      <w:pPr>
        <w:spacing w:line="360" w:lineRule="auto"/>
        <w:ind w:firstLine="709"/>
        <w:jc w:val="both"/>
        <w:rPr>
          <w:sz w:val="28"/>
          <w:szCs w:val="28"/>
          <w:lang w:val="uk-UA"/>
        </w:rPr>
      </w:pPr>
      <w:r w:rsidRPr="008D751A">
        <w:rPr>
          <w:sz w:val="28"/>
          <w:szCs w:val="28"/>
          <w:lang w:val="uk-UA"/>
        </w:rPr>
        <w:t xml:space="preserve">У чоловіків експериментальної групи </w:t>
      </w:r>
      <w:r w:rsidR="00BD002B">
        <w:rPr>
          <w:sz w:val="28"/>
          <w:szCs w:val="28"/>
          <w:lang w:val="uk-UA"/>
        </w:rPr>
        <w:t xml:space="preserve">при дослідженні частоти серцевих скорочень </w:t>
      </w:r>
      <w:r w:rsidRPr="008D751A">
        <w:rPr>
          <w:sz w:val="28"/>
          <w:szCs w:val="28"/>
          <w:lang w:val="uk-UA"/>
        </w:rPr>
        <w:t xml:space="preserve">спостерігаються позитивні відмінності. ЧСС зменшилась на </w:t>
      </w:r>
      <w:r w:rsidR="00194E97" w:rsidRPr="008D751A">
        <w:rPr>
          <w:sz w:val="28"/>
          <w:szCs w:val="28"/>
          <w:lang w:val="uk-UA"/>
        </w:rPr>
        <w:t>7</w:t>
      </w:r>
      <w:r w:rsidRPr="008D751A">
        <w:rPr>
          <w:sz w:val="28"/>
          <w:szCs w:val="28"/>
          <w:lang w:val="uk-UA"/>
        </w:rPr>
        <w:t xml:space="preserve"> уд/хв</w:t>
      </w:r>
      <w:r w:rsidRPr="008D751A">
        <w:rPr>
          <w:sz w:val="28"/>
          <w:szCs w:val="28"/>
          <w:vertAlign w:val="superscript"/>
          <w:lang w:val="uk-UA"/>
        </w:rPr>
        <w:t>-</w:t>
      </w:r>
      <w:r w:rsidRPr="008D751A">
        <w:rPr>
          <w:sz w:val="28"/>
          <w:szCs w:val="28"/>
          <w:lang w:val="uk-UA"/>
        </w:rPr>
        <w:t xml:space="preserve">¹ (вихідні результати: </w:t>
      </w:r>
      <w:r w:rsidR="00BD002B">
        <w:rPr>
          <w:sz w:val="28"/>
          <w:szCs w:val="28"/>
          <w:lang w:val="uk-UA"/>
        </w:rPr>
        <w:t>96,0±</w:t>
      </w:r>
      <w:r w:rsidR="00194E97" w:rsidRPr="008D751A">
        <w:rPr>
          <w:sz w:val="28"/>
          <w:szCs w:val="28"/>
          <w:lang w:val="uk-UA"/>
        </w:rPr>
        <w:t>5,1</w:t>
      </w:r>
      <w:r w:rsidRPr="008D751A">
        <w:rPr>
          <w:sz w:val="28"/>
          <w:szCs w:val="28"/>
          <w:lang w:val="uk-UA"/>
        </w:rPr>
        <w:t> уд/хв</w:t>
      </w:r>
      <w:r w:rsidRPr="008D751A">
        <w:rPr>
          <w:sz w:val="28"/>
          <w:szCs w:val="28"/>
          <w:vertAlign w:val="superscript"/>
          <w:lang w:val="uk-UA"/>
        </w:rPr>
        <w:t>-</w:t>
      </w:r>
      <w:r w:rsidRPr="008D751A">
        <w:rPr>
          <w:sz w:val="28"/>
          <w:szCs w:val="28"/>
          <w:lang w:val="uk-UA"/>
        </w:rPr>
        <w:t xml:space="preserve">¹, кінцеві: </w:t>
      </w:r>
      <w:r w:rsidR="00194E97" w:rsidRPr="008D751A">
        <w:rPr>
          <w:sz w:val="28"/>
          <w:szCs w:val="28"/>
          <w:lang w:val="uk-UA"/>
        </w:rPr>
        <w:t xml:space="preserve">89,0±2,4 </w:t>
      </w:r>
      <w:r w:rsidRPr="008D751A">
        <w:rPr>
          <w:sz w:val="28"/>
          <w:szCs w:val="28"/>
          <w:lang w:val="uk-UA"/>
        </w:rPr>
        <w:t>уд/хв</w:t>
      </w:r>
      <w:r w:rsidRPr="008D751A">
        <w:rPr>
          <w:sz w:val="28"/>
          <w:szCs w:val="28"/>
          <w:vertAlign w:val="superscript"/>
          <w:lang w:val="uk-UA"/>
        </w:rPr>
        <w:t>-</w:t>
      </w:r>
      <w:r w:rsidRPr="008D751A">
        <w:rPr>
          <w:sz w:val="28"/>
          <w:szCs w:val="28"/>
          <w:lang w:val="uk-UA"/>
        </w:rPr>
        <w:t xml:space="preserve">¹). Без особливих змін лишились показники артеріального тиску: значення АТсист змінились на 2 мм рт. ст. (вихідні результати: </w:t>
      </w:r>
      <w:r w:rsidR="00194E97" w:rsidRPr="008D751A">
        <w:rPr>
          <w:sz w:val="28"/>
          <w:szCs w:val="28"/>
          <w:lang w:val="uk-UA"/>
        </w:rPr>
        <w:t xml:space="preserve">110,0±4,9 </w:t>
      </w:r>
      <w:r w:rsidRPr="008D751A">
        <w:rPr>
          <w:sz w:val="28"/>
          <w:szCs w:val="28"/>
          <w:lang w:val="uk-UA"/>
        </w:rPr>
        <w:t xml:space="preserve">мм рт. ст., кінцеві: </w:t>
      </w:r>
      <w:r w:rsidR="00194E97" w:rsidRPr="008D751A">
        <w:rPr>
          <w:sz w:val="28"/>
          <w:szCs w:val="28"/>
          <w:lang w:val="uk-UA"/>
        </w:rPr>
        <w:t>112,0±4,3</w:t>
      </w:r>
      <w:r w:rsidRPr="008D751A">
        <w:rPr>
          <w:sz w:val="28"/>
          <w:szCs w:val="28"/>
          <w:lang w:val="uk-UA"/>
        </w:rPr>
        <w:t> мм рт</w:t>
      </w:r>
      <w:r w:rsidR="00BD002B">
        <w:rPr>
          <w:sz w:val="28"/>
          <w:szCs w:val="28"/>
          <w:lang w:val="uk-UA"/>
        </w:rPr>
        <w:t>. ст.), АТдіаст – на 1 </w:t>
      </w:r>
      <w:r w:rsidRPr="008D751A">
        <w:rPr>
          <w:sz w:val="28"/>
          <w:szCs w:val="28"/>
          <w:lang w:val="uk-UA"/>
        </w:rPr>
        <w:t xml:space="preserve">мм рт. ст. (вихідні результати: </w:t>
      </w:r>
      <w:r w:rsidR="00194E97" w:rsidRPr="008D751A">
        <w:rPr>
          <w:sz w:val="28"/>
          <w:szCs w:val="28"/>
          <w:lang w:val="uk-UA"/>
        </w:rPr>
        <w:t>64,0±2,6</w:t>
      </w:r>
      <w:r w:rsidRPr="008D751A">
        <w:rPr>
          <w:sz w:val="28"/>
          <w:szCs w:val="28"/>
          <w:lang w:val="uk-UA"/>
        </w:rPr>
        <w:t xml:space="preserve"> мм рт. ст., кінцеві: </w:t>
      </w:r>
      <w:r w:rsidR="00194E97" w:rsidRPr="008D751A">
        <w:rPr>
          <w:sz w:val="28"/>
          <w:szCs w:val="28"/>
          <w:lang w:val="uk-UA"/>
        </w:rPr>
        <w:t>63,0±2,3</w:t>
      </w:r>
      <w:r w:rsidRPr="008D751A">
        <w:rPr>
          <w:sz w:val="28"/>
          <w:szCs w:val="28"/>
          <w:lang w:val="uk-UA"/>
        </w:rPr>
        <w:t xml:space="preserve"> мм рт. ст.).</w:t>
      </w:r>
    </w:p>
    <w:p w:rsidR="009B691B" w:rsidRPr="008D751A" w:rsidRDefault="009B691B" w:rsidP="009B691B">
      <w:pPr>
        <w:spacing w:line="360" w:lineRule="auto"/>
        <w:ind w:firstLine="709"/>
        <w:jc w:val="both"/>
        <w:rPr>
          <w:sz w:val="28"/>
          <w:szCs w:val="28"/>
          <w:lang w:val="uk-UA"/>
        </w:rPr>
      </w:pPr>
      <w:r w:rsidRPr="008D751A">
        <w:rPr>
          <w:sz w:val="28"/>
          <w:szCs w:val="28"/>
          <w:lang w:val="uk-UA"/>
        </w:rPr>
        <w:t xml:space="preserve">Відмінності </w:t>
      </w:r>
      <w:r w:rsidR="00BD002B">
        <w:rPr>
          <w:sz w:val="28"/>
          <w:szCs w:val="28"/>
          <w:lang w:val="uk-UA"/>
        </w:rPr>
        <w:t xml:space="preserve">у показниках </w:t>
      </w:r>
      <w:r w:rsidRPr="008D751A">
        <w:rPr>
          <w:sz w:val="28"/>
          <w:szCs w:val="28"/>
          <w:lang w:val="uk-UA"/>
        </w:rPr>
        <w:t xml:space="preserve">спостерігались і в </w:t>
      </w:r>
      <w:r w:rsidR="00BD002B">
        <w:rPr>
          <w:sz w:val="28"/>
          <w:szCs w:val="28"/>
          <w:lang w:val="uk-UA"/>
        </w:rPr>
        <w:t>результатах</w:t>
      </w:r>
      <w:r w:rsidRPr="008D751A">
        <w:rPr>
          <w:sz w:val="28"/>
          <w:szCs w:val="28"/>
          <w:lang w:val="uk-UA"/>
        </w:rPr>
        <w:t xml:space="preserve"> </w:t>
      </w:r>
      <w:r w:rsidR="00194E97" w:rsidRPr="008D751A">
        <w:rPr>
          <w:sz w:val="28"/>
          <w:szCs w:val="28"/>
          <w:lang w:val="uk-UA"/>
        </w:rPr>
        <w:t>чоловіків</w:t>
      </w:r>
      <w:r w:rsidRPr="008D751A">
        <w:rPr>
          <w:sz w:val="28"/>
          <w:szCs w:val="28"/>
          <w:lang w:val="uk-UA"/>
        </w:rPr>
        <w:t xml:space="preserve"> контрольної групи. Різниця між результатами </w:t>
      </w:r>
      <w:r w:rsidR="00BD002B">
        <w:rPr>
          <w:sz w:val="28"/>
          <w:szCs w:val="28"/>
          <w:lang w:val="uk-UA"/>
        </w:rPr>
        <w:t>ЧСС</w:t>
      </w:r>
      <w:r w:rsidRPr="008D751A">
        <w:rPr>
          <w:sz w:val="28"/>
          <w:szCs w:val="28"/>
          <w:lang w:val="uk-UA"/>
        </w:rPr>
        <w:t xml:space="preserve"> склала 4 уд/хв</w:t>
      </w:r>
      <w:r w:rsidRPr="008D751A">
        <w:rPr>
          <w:sz w:val="28"/>
          <w:szCs w:val="28"/>
          <w:vertAlign w:val="superscript"/>
          <w:lang w:val="uk-UA"/>
        </w:rPr>
        <w:t>-</w:t>
      </w:r>
      <w:r w:rsidRPr="008D751A">
        <w:rPr>
          <w:sz w:val="28"/>
          <w:szCs w:val="28"/>
          <w:lang w:val="uk-UA"/>
        </w:rPr>
        <w:t xml:space="preserve">¹ (вихідні результати: </w:t>
      </w:r>
      <w:r w:rsidR="0079284C" w:rsidRPr="008D751A">
        <w:rPr>
          <w:sz w:val="28"/>
          <w:szCs w:val="28"/>
          <w:lang w:val="uk-UA"/>
        </w:rPr>
        <w:t>97,0±4,2</w:t>
      </w:r>
      <w:r w:rsidRPr="008D751A">
        <w:rPr>
          <w:sz w:val="28"/>
          <w:szCs w:val="28"/>
          <w:lang w:val="uk-UA"/>
        </w:rPr>
        <w:t xml:space="preserve"> уд/хв</w:t>
      </w:r>
      <w:r w:rsidRPr="008D751A">
        <w:rPr>
          <w:sz w:val="28"/>
          <w:szCs w:val="28"/>
          <w:vertAlign w:val="superscript"/>
          <w:lang w:val="uk-UA"/>
        </w:rPr>
        <w:t>-</w:t>
      </w:r>
      <w:r w:rsidRPr="008D751A">
        <w:rPr>
          <w:sz w:val="28"/>
          <w:szCs w:val="28"/>
          <w:lang w:val="uk-UA"/>
        </w:rPr>
        <w:t xml:space="preserve">¹, кінцеві: </w:t>
      </w:r>
      <w:r w:rsidR="0079284C" w:rsidRPr="008D751A">
        <w:rPr>
          <w:sz w:val="28"/>
          <w:szCs w:val="28"/>
          <w:lang w:val="uk-UA"/>
        </w:rPr>
        <w:t>93,0±5,3</w:t>
      </w:r>
      <w:r w:rsidRPr="008D751A">
        <w:rPr>
          <w:sz w:val="28"/>
          <w:szCs w:val="28"/>
          <w:lang w:val="uk-UA"/>
        </w:rPr>
        <w:t xml:space="preserve"> уд/хв</w:t>
      </w:r>
      <w:r w:rsidRPr="008D751A">
        <w:rPr>
          <w:sz w:val="28"/>
          <w:szCs w:val="28"/>
          <w:vertAlign w:val="superscript"/>
          <w:lang w:val="uk-UA"/>
        </w:rPr>
        <w:t>-</w:t>
      </w:r>
      <w:r w:rsidRPr="008D751A">
        <w:rPr>
          <w:sz w:val="28"/>
          <w:szCs w:val="28"/>
          <w:lang w:val="uk-UA"/>
        </w:rPr>
        <w:t xml:space="preserve">¹). Показники діастолічного (вихідні результати: </w:t>
      </w:r>
      <w:r w:rsidR="0079284C" w:rsidRPr="008D751A">
        <w:rPr>
          <w:sz w:val="28"/>
          <w:szCs w:val="28"/>
          <w:lang w:val="uk-UA"/>
        </w:rPr>
        <w:t>63,0±2,7</w:t>
      </w:r>
      <w:r w:rsidRPr="008D751A">
        <w:rPr>
          <w:sz w:val="28"/>
          <w:szCs w:val="28"/>
          <w:lang w:val="uk-UA"/>
        </w:rPr>
        <w:t xml:space="preserve"> мм рт. ст., кінцеві: </w:t>
      </w:r>
      <w:r w:rsidR="0079284C" w:rsidRPr="008D751A">
        <w:rPr>
          <w:sz w:val="28"/>
          <w:szCs w:val="28"/>
          <w:lang w:val="uk-UA"/>
        </w:rPr>
        <w:t>64,0±3,4</w:t>
      </w:r>
      <w:r w:rsidRPr="008D751A">
        <w:rPr>
          <w:sz w:val="28"/>
          <w:szCs w:val="28"/>
          <w:lang w:val="uk-UA"/>
        </w:rPr>
        <w:t xml:space="preserve"> мм рт. ст.) та систолічного тиску (вихідні результати: </w:t>
      </w:r>
      <w:r w:rsidR="0079284C" w:rsidRPr="008D751A">
        <w:rPr>
          <w:sz w:val="28"/>
          <w:szCs w:val="28"/>
          <w:lang w:val="uk-UA"/>
        </w:rPr>
        <w:t>113,0±5,1</w:t>
      </w:r>
      <w:r w:rsidRPr="008D751A">
        <w:rPr>
          <w:sz w:val="28"/>
          <w:szCs w:val="28"/>
          <w:lang w:val="uk-UA"/>
        </w:rPr>
        <w:t xml:space="preserve"> мм рт. ст., кінцеві: </w:t>
      </w:r>
      <w:r w:rsidR="0079284C" w:rsidRPr="008D751A">
        <w:rPr>
          <w:sz w:val="28"/>
          <w:szCs w:val="28"/>
          <w:lang w:val="uk-UA"/>
        </w:rPr>
        <w:t>111,0±5,9</w:t>
      </w:r>
      <w:r w:rsidRPr="008D751A">
        <w:rPr>
          <w:sz w:val="28"/>
          <w:szCs w:val="28"/>
          <w:lang w:val="uk-UA"/>
        </w:rPr>
        <w:t xml:space="preserve"> мм рт. ст.) лишились </w:t>
      </w:r>
      <w:r w:rsidR="0079284C" w:rsidRPr="008D751A">
        <w:rPr>
          <w:sz w:val="28"/>
          <w:szCs w:val="28"/>
          <w:lang w:val="uk-UA"/>
        </w:rPr>
        <w:t xml:space="preserve">майже </w:t>
      </w:r>
      <w:r w:rsidRPr="008D751A">
        <w:rPr>
          <w:sz w:val="28"/>
          <w:szCs w:val="28"/>
          <w:lang w:val="uk-UA"/>
        </w:rPr>
        <w:t>на вихідному рівні.</w:t>
      </w:r>
    </w:p>
    <w:p w:rsidR="00C06E73" w:rsidRPr="008D751A" w:rsidRDefault="00C06E73" w:rsidP="005109C1">
      <w:pPr>
        <w:spacing w:line="360" w:lineRule="auto"/>
        <w:ind w:firstLine="709"/>
        <w:jc w:val="both"/>
        <w:rPr>
          <w:sz w:val="28"/>
          <w:szCs w:val="28"/>
          <w:lang w:val="uk-UA"/>
        </w:rPr>
      </w:pPr>
      <w:r w:rsidRPr="008D751A">
        <w:rPr>
          <w:sz w:val="28"/>
          <w:szCs w:val="28"/>
          <w:lang w:val="uk-UA"/>
        </w:rPr>
        <w:t xml:space="preserve">У жінок експериментальної групи спостерігаються </w:t>
      </w:r>
      <w:r w:rsidR="00BD002B">
        <w:rPr>
          <w:sz w:val="28"/>
          <w:szCs w:val="28"/>
          <w:lang w:val="uk-UA"/>
        </w:rPr>
        <w:t xml:space="preserve">також </w:t>
      </w:r>
      <w:r w:rsidRPr="008D751A">
        <w:rPr>
          <w:sz w:val="28"/>
          <w:szCs w:val="28"/>
          <w:lang w:val="uk-UA"/>
        </w:rPr>
        <w:t>позитивні відмінності. ЧСС зменшилась на 8 уд</w:t>
      </w:r>
      <w:r w:rsidR="00582AAD" w:rsidRPr="008D751A">
        <w:rPr>
          <w:sz w:val="28"/>
          <w:szCs w:val="28"/>
          <w:lang w:val="uk-UA"/>
        </w:rPr>
        <w:t>/</w:t>
      </w:r>
      <w:r w:rsidRPr="008D751A">
        <w:rPr>
          <w:sz w:val="28"/>
          <w:szCs w:val="28"/>
          <w:lang w:val="uk-UA"/>
        </w:rPr>
        <w:t>хв</w:t>
      </w:r>
      <w:r w:rsidRPr="008D751A">
        <w:rPr>
          <w:sz w:val="28"/>
          <w:szCs w:val="28"/>
          <w:vertAlign w:val="superscript"/>
          <w:lang w:val="uk-UA"/>
        </w:rPr>
        <w:t>-</w:t>
      </w:r>
      <w:r w:rsidRPr="008D751A">
        <w:rPr>
          <w:sz w:val="28"/>
          <w:szCs w:val="28"/>
          <w:lang w:val="uk-UA"/>
        </w:rPr>
        <w:t xml:space="preserve">¹ (вихідні результати: 98,0± </w:t>
      </w:r>
      <w:r w:rsidR="00582AAD" w:rsidRPr="008D751A">
        <w:rPr>
          <w:sz w:val="28"/>
          <w:szCs w:val="28"/>
          <w:lang w:val="uk-UA"/>
        </w:rPr>
        <w:t>4,4 уд/</w:t>
      </w:r>
      <w:r w:rsidRPr="008D751A">
        <w:rPr>
          <w:sz w:val="28"/>
          <w:szCs w:val="28"/>
          <w:lang w:val="uk-UA"/>
        </w:rPr>
        <w:t>хв</w:t>
      </w:r>
      <w:r w:rsidRPr="008D751A">
        <w:rPr>
          <w:sz w:val="28"/>
          <w:szCs w:val="28"/>
          <w:vertAlign w:val="superscript"/>
          <w:lang w:val="uk-UA"/>
        </w:rPr>
        <w:t>-</w:t>
      </w:r>
      <w:r w:rsidR="00582AAD" w:rsidRPr="008D751A">
        <w:rPr>
          <w:sz w:val="28"/>
          <w:szCs w:val="28"/>
          <w:lang w:val="uk-UA"/>
        </w:rPr>
        <w:t>¹, кінцеві: 90,0±2,0 уд/</w:t>
      </w:r>
      <w:r w:rsidRPr="008D751A">
        <w:rPr>
          <w:sz w:val="28"/>
          <w:szCs w:val="28"/>
          <w:lang w:val="uk-UA"/>
        </w:rPr>
        <w:t>хв</w:t>
      </w:r>
      <w:r w:rsidRPr="008D751A">
        <w:rPr>
          <w:sz w:val="28"/>
          <w:szCs w:val="28"/>
          <w:vertAlign w:val="superscript"/>
          <w:lang w:val="uk-UA"/>
        </w:rPr>
        <w:t>-</w:t>
      </w:r>
      <w:r w:rsidRPr="008D751A">
        <w:rPr>
          <w:sz w:val="28"/>
          <w:szCs w:val="28"/>
          <w:lang w:val="uk-UA"/>
        </w:rPr>
        <w:t xml:space="preserve">¹). Без особливих змін лишились показники артеріального тиску: значення АТсист змінились у середньому на 2 мм рт. ст. (вихідні результати: 114,4±3,6 мм рт. ст., кінцеві: 112,0±5,1 мм рт. ст.), значення АТдіаст – на </w:t>
      </w:r>
      <w:smartTag w:uri="urn:schemas-microsoft-com:office:smarttags" w:element="metricconverter">
        <w:smartTagPr>
          <w:attr w:name="ProductID" w:val="1 мм"/>
        </w:smartTagPr>
        <w:r w:rsidRPr="008D751A">
          <w:rPr>
            <w:sz w:val="28"/>
            <w:szCs w:val="28"/>
            <w:lang w:val="uk-UA"/>
          </w:rPr>
          <w:t>1 мм</w:t>
        </w:r>
      </w:smartTag>
      <w:r w:rsidRPr="008D751A">
        <w:rPr>
          <w:sz w:val="28"/>
          <w:szCs w:val="28"/>
          <w:lang w:val="uk-UA"/>
        </w:rPr>
        <w:t xml:space="preserve"> рт. ст. (вихідні результати: 64,0±2,9 мм рт. ст., кінцеві: 63,0±2,2 мм рт. ст.).</w:t>
      </w:r>
    </w:p>
    <w:p w:rsidR="00C06E73" w:rsidRPr="008D751A" w:rsidRDefault="00C06E73" w:rsidP="005109C1">
      <w:pPr>
        <w:spacing w:line="360" w:lineRule="auto"/>
        <w:ind w:firstLine="709"/>
        <w:jc w:val="both"/>
        <w:rPr>
          <w:sz w:val="28"/>
          <w:szCs w:val="28"/>
          <w:lang w:val="uk-UA"/>
        </w:rPr>
      </w:pPr>
      <w:r w:rsidRPr="008D751A">
        <w:rPr>
          <w:sz w:val="28"/>
          <w:szCs w:val="28"/>
          <w:lang w:val="uk-UA"/>
        </w:rPr>
        <w:t xml:space="preserve">Відмінності спостерігались і </w:t>
      </w:r>
      <w:r w:rsidR="004C27D4" w:rsidRPr="008D751A">
        <w:rPr>
          <w:sz w:val="28"/>
          <w:szCs w:val="28"/>
          <w:lang w:val="uk-UA"/>
        </w:rPr>
        <w:t>в</w:t>
      </w:r>
      <w:r w:rsidRPr="008D751A">
        <w:rPr>
          <w:sz w:val="28"/>
          <w:szCs w:val="28"/>
          <w:lang w:val="uk-UA"/>
        </w:rPr>
        <w:t xml:space="preserve"> показниках </w:t>
      </w:r>
      <w:r w:rsidR="00BB3997" w:rsidRPr="008D751A">
        <w:rPr>
          <w:sz w:val="28"/>
          <w:szCs w:val="28"/>
          <w:lang w:val="uk-UA"/>
        </w:rPr>
        <w:t>жінок</w:t>
      </w:r>
      <w:r w:rsidRPr="008D751A">
        <w:rPr>
          <w:sz w:val="28"/>
          <w:szCs w:val="28"/>
          <w:lang w:val="uk-UA"/>
        </w:rPr>
        <w:t xml:space="preserve"> контрольної групи. Різниця між результатами частоти серцевих скорочень склала</w:t>
      </w:r>
      <w:r w:rsidR="00BD002B">
        <w:rPr>
          <w:sz w:val="28"/>
          <w:szCs w:val="28"/>
          <w:lang w:val="uk-UA"/>
        </w:rPr>
        <w:t>,</w:t>
      </w:r>
      <w:r w:rsidRPr="008D751A">
        <w:rPr>
          <w:sz w:val="28"/>
          <w:szCs w:val="28"/>
          <w:lang w:val="uk-UA"/>
        </w:rPr>
        <w:t xml:space="preserve"> як і у </w:t>
      </w:r>
      <w:r w:rsidR="005109C1" w:rsidRPr="008D751A">
        <w:rPr>
          <w:sz w:val="28"/>
          <w:szCs w:val="28"/>
          <w:lang w:val="uk-UA"/>
        </w:rPr>
        <w:t>чоловік</w:t>
      </w:r>
      <w:r w:rsidR="00582AAD" w:rsidRPr="008D751A">
        <w:rPr>
          <w:sz w:val="28"/>
          <w:szCs w:val="28"/>
          <w:lang w:val="uk-UA"/>
        </w:rPr>
        <w:t>ів контрольної групи</w:t>
      </w:r>
      <w:r w:rsidR="00BD002B">
        <w:rPr>
          <w:sz w:val="28"/>
          <w:szCs w:val="28"/>
          <w:lang w:val="uk-UA"/>
        </w:rPr>
        <w:t>,</w:t>
      </w:r>
      <w:r w:rsidR="00582AAD" w:rsidRPr="008D751A">
        <w:rPr>
          <w:sz w:val="28"/>
          <w:szCs w:val="28"/>
          <w:lang w:val="uk-UA"/>
        </w:rPr>
        <w:t xml:space="preserve"> 4 уд/</w:t>
      </w:r>
      <w:r w:rsidRPr="008D751A">
        <w:rPr>
          <w:sz w:val="28"/>
          <w:szCs w:val="28"/>
          <w:lang w:val="uk-UA"/>
        </w:rPr>
        <w:t>хв</w:t>
      </w:r>
      <w:r w:rsidRPr="008D751A">
        <w:rPr>
          <w:sz w:val="28"/>
          <w:szCs w:val="28"/>
          <w:vertAlign w:val="superscript"/>
          <w:lang w:val="uk-UA"/>
        </w:rPr>
        <w:t>-</w:t>
      </w:r>
      <w:r w:rsidRPr="008D751A">
        <w:rPr>
          <w:sz w:val="28"/>
          <w:szCs w:val="28"/>
          <w:lang w:val="uk-UA"/>
        </w:rPr>
        <w:t>¹ (</w:t>
      </w:r>
      <w:r w:rsidR="00582AAD" w:rsidRPr="008D751A">
        <w:rPr>
          <w:sz w:val="28"/>
          <w:szCs w:val="28"/>
          <w:lang w:val="uk-UA"/>
        </w:rPr>
        <w:t>вихідні результати: 97,0±3,7 уд/</w:t>
      </w:r>
      <w:r w:rsidRPr="008D751A">
        <w:rPr>
          <w:sz w:val="28"/>
          <w:szCs w:val="28"/>
          <w:lang w:val="uk-UA"/>
        </w:rPr>
        <w:t>хв</w:t>
      </w:r>
      <w:r w:rsidRPr="008D751A">
        <w:rPr>
          <w:sz w:val="28"/>
          <w:szCs w:val="28"/>
          <w:vertAlign w:val="superscript"/>
          <w:lang w:val="uk-UA"/>
        </w:rPr>
        <w:t>-</w:t>
      </w:r>
      <w:r w:rsidR="00582AAD" w:rsidRPr="008D751A">
        <w:rPr>
          <w:sz w:val="28"/>
          <w:szCs w:val="28"/>
          <w:lang w:val="uk-UA"/>
        </w:rPr>
        <w:t>¹, кінцеві: 93,0±4,1 уд/</w:t>
      </w:r>
      <w:r w:rsidRPr="008D751A">
        <w:rPr>
          <w:sz w:val="28"/>
          <w:szCs w:val="28"/>
          <w:lang w:val="uk-UA"/>
        </w:rPr>
        <w:t>хв</w:t>
      </w:r>
      <w:r w:rsidRPr="008D751A">
        <w:rPr>
          <w:sz w:val="28"/>
          <w:szCs w:val="28"/>
          <w:vertAlign w:val="superscript"/>
          <w:lang w:val="uk-UA"/>
        </w:rPr>
        <w:t>-</w:t>
      </w:r>
      <w:r w:rsidRPr="008D751A">
        <w:rPr>
          <w:sz w:val="28"/>
          <w:szCs w:val="28"/>
          <w:lang w:val="uk-UA"/>
        </w:rPr>
        <w:t>¹). Показники діастолічного тиску (вихідні результати: 63,0±3,0 мм рт. ст., кінцеві: 64,0±2,8 мм рт. ст.) та систолічного тиску (вихідні результати: 115,0±</w:t>
      </w:r>
      <w:r w:rsidR="00BD002B">
        <w:rPr>
          <w:sz w:val="28"/>
          <w:szCs w:val="28"/>
          <w:lang w:val="uk-UA"/>
        </w:rPr>
        <w:t xml:space="preserve"> </w:t>
      </w:r>
      <w:r w:rsidRPr="008D751A">
        <w:rPr>
          <w:sz w:val="28"/>
          <w:szCs w:val="28"/>
          <w:lang w:val="uk-UA"/>
        </w:rPr>
        <w:t>3,8 мм рт. ст., кінцеві: 113,0±3,6 мм рт. ст.) лишились на вихідному рівні.</w:t>
      </w:r>
    </w:p>
    <w:p w:rsidR="00C06E73" w:rsidRPr="008D751A" w:rsidRDefault="00C06E73" w:rsidP="005109C1">
      <w:pPr>
        <w:spacing w:line="360" w:lineRule="auto"/>
        <w:ind w:firstLine="709"/>
        <w:jc w:val="both"/>
        <w:rPr>
          <w:sz w:val="28"/>
          <w:lang w:val="uk-UA"/>
        </w:rPr>
      </w:pPr>
      <w:r w:rsidRPr="008D751A">
        <w:rPr>
          <w:sz w:val="28"/>
          <w:szCs w:val="28"/>
          <w:lang w:val="uk-UA"/>
        </w:rPr>
        <w:t>Динаміка показників ф</w:t>
      </w:r>
      <w:r w:rsidR="006459C4" w:rsidRPr="008D751A">
        <w:rPr>
          <w:sz w:val="28"/>
          <w:szCs w:val="28"/>
          <w:lang w:val="uk-UA"/>
        </w:rPr>
        <w:t>ізіологіч</w:t>
      </w:r>
      <w:r w:rsidRPr="008D751A">
        <w:rPr>
          <w:sz w:val="28"/>
          <w:szCs w:val="28"/>
          <w:lang w:val="uk-UA"/>
        </w:rPr>
        <w:t xml:space="preserve">ного стану на кінець дослідження у </w:t>
      </w:r>
      <w:r w:rsidR="005109C1" w:rsidRPr="008D751A">
        <w:rPr>
          <w:sz w:val="28"/>
          <w:szCs w:val="28"/>
          <w:lang w:val="uk-UA"/>
        </w:rPr>
        <w:t>досліджуваних</w:t>
      </w:r>
      <w:r w:rsidRPr="008D751A">
        <w:rPr>
          <w:sz w:val="28"/>
          <w:szCs w:val="28"/>
          <w:lang w:val="uk-UA"/>
        </w:rPr>
        <w:t xml:space="preserve"> експериментальної групи співпадає з динамікою цих показників контрольної групи як </w:t>
      </w:r>
      <w:r w:rsidR="005109C1" w:rsidRPr="008D751A">
        <w:rPr>
          <w:sz w:val="28"/>
          <w:szCs w:val="28"/>
          <w:lang w:val="uk-UA"/>
        </w:rPr>
        <w:t>чоловіків</w:t>
      </w:r>
      <w:r w:rsidRPr="008D751A">
        <w:rPr>
          <w:sz w:val="28"/>
          <w:szCs w:val="28"/>
          <w:lang w:val="uk-UA"/>
        </w:rPr>
        <w:t xml:space="preserve">, так і </w:t>
      </w:r>
      <w:r w:rsidR="005109C1" w:rsidRPr="008D751A">
        <w:rPr>
          <w:sz w:val="28"/>
          <w:szCs w:val="28"/>
          <w:lang w:val="uk-UA"/>
        </w:rPr>
        <w:t>жінок</w:t>
      </w:r>
      <w:r w:rsidRPr="008D751A">
        <w:rPr>
          <w:sz w:val="28"/>
          <w:szCs w:val="28"/>
          <w:lang w:val="uk-UA"/>
        </w:rPr>
        <w:t xml:space="preserve">. У </w:t>
      </w:r>
      <w:r w:rsidR="005109C1" w:rsidRPr="008D751A">
        <w:rPr>
          <w:sz w:val="28"/>
          <w:szCs w:val="28"/>
          <w:lang w:val="uk-UA"/>
        </w:rPr>
        <w:t>людей</w:t>
      </w:r>
      <w:r w:rsidRPr="008D751A">
        <w:rPr>
          <w:sz w:val="28"/>
          <w:szCs w:val="28"/>
          <w:lang w:val="uk-UA"/>
        </w:rPr>
        <w:t xml:space="preserve"> </w:t>
      </w:r>
      <w:r w:rsidR="00BD002B" w:rsidRPr="007F7F30">
        <w:rPr>
          <w:sz w:val="28"/>
          <w:szCs w:val="28"/>
          <w:lang w:val="uk-UA"/>
        </w:rPr>
        <w:t xml:space="preserve">другого зрілого та </w:t>
      </w:r>
      <w:r w:rsidR="004C27D4" w:rsidRPr="008D751A">
        <w:rPr>
          <w:sz w:val="28"/>
          <w:szCs w:val="28"/>
          <w:lang w:val="uk-UA"/>
        </w:rPr>
        <w:t xml:space="preserve">похилого віку </w:t>
      </w:r>
      <w:r w:rsidRPr="008D751A">
        <w:rPr>
          <w:sz w:val="28"/>
          <w:szCs w:val="28"/>
          <w:lang w:val="uk-UA"/>
        </w:rPr>
        <w:t>експериментальної групи показники приросту показників послідовно та стабільно поліпшувались протягом дослідження та всі о</w:t>
      </w:r>
      <w:r w:rsidRPr="008D751A">
        <w:rPr>
          <w:sz w:val="28"/>
          <w:lang w:val="uk-UA"/>
        </w:rPr>
        <w:t>держані значення відповідали віковим нормам. Позитивне поліпшення показників ф</w:t>
      </w:r>
      <w:r w:rsidR="005109C1" w:rsidRPr="008D751A">
        <w:rPr>
          <w:sz w:val="28"/>
          <w:lang w:val="uk-UA"/>
        </w:rPr>
        <w:t>ізіологіч</w:t>
      </w:r>
      <w:r w:rsidRPr="008D751A">
        <w:rPr>
          <w:sz w:val="28"/>
          <w:lang w:val="uk-UA"/>
        </w:rPr>
        <w:t xml:space="preserve">ного стану формувалось на початковому етапі </w:t>
      </w:r>
      <w:r w:rsidR="005109C1" w:rsidRPr="008D751A">
        <w:rPr>
          <w:sz w:val="28"/>
          <w:lang w:val="uk-UA"/>
        </w:rPr>
        <w:t xml:space="preserve">впровадження методики </w:t>
      </w:r>
      <w:r w:rsidR="004C27D4" w:rsidRPr="008D751A">
        <w:rPr>
          <w:sz w:val="28"/>
          <w:lang w:val="uk-UA"/>
        </w:rPr>
        <w:t>оздоровчо-рекреаційних занять</w:t>
      </w:r>
      <w:r w:rsidR="005109C1" w:rsidRPr="008D751A">
        <w:rPr>
          <w:color w:val="222222"/>
          <w:sz w:val="28"/>
          <w:szCs w:val="28"/>
          <w:shd w:val="clear" w:color="auto" w:fill="FFFFFF"/>
          <w:lang w:val="uk-UA"/>
        </w:rPr>
        <w:t xml:space="preserve"> людей </w:t>
      </w:r>
      <w:r w:rsidR="00BD002B" w:rsidRPr="007F7F30">
        <w:rPr>
          <w:sz w:val="28"/>
          <w:szCs w:val="28"/>
          <w:lang w:val="uk-UA"/>
        </w:rPr>
        <w:t xml:space="preserve">другого зрілого та </w:t>
      </w:r>
      <w:r w:rsidR="005109C1" w:rsidRPr="008D751A">
        <w:rPr>
          <w:color w:val="222222"/>
          <w:sz w:val="28"/>
          <w:szCs w:val="28"/>
          <w:shd w:val="clear" w:color="auto" w:fill="FFFFFF"/>
          <w:lang w:val="uk-UA"/>
        </w:rPr>
        <w:t>похилого віку в процесі рекреа</w:t>
      </w:r>
      <w:r w:rsidR="008E0527" w:rsidRPr="008D751A">
        <w:rPr>
          <w:color w:val="auto"/>
          <w:sz w:val="28"/>
          <w:szCs w:val="28"/>
          <w:lang w:val="uk-UA"/>
        </w:rPr>
        <w:t>цій</w:t>
      </w:r>
      <w:r w:rsidR="005109C1" w:rsidRPr="008D751A">
        <w:rPr>
          <w:color w:val="222222"/>
          <w:sz w:val="28"/>
          <w:szCs w:val="28"/>
          <w:shd w:val="clear" w:color="auto" w:fill="FFFFFF"/>
          <w:lang w:val="uk-UA"/>
        </w:rPr>
        <w:t xml:space="preserve">но-рухової діяльності </w:t>
      </w:r>
      <w:r w:rsidRPr="008D751A">
        <w:rPr>
          <w:sz w:val="28"/>
          <w:lang w:val="uk-UA"/>
        </w:rPr>
        <w:t xml:space="preserve">і закріплювалось протягом дослідження, що пояснюється особливостями проведення занять із використанням </w:t>
      </w:r>
      <w:r w:rsidR="004C27D4" w:rsidRPr="008D751A">
        <w:rPr>
          <w:sz w:val="28"/>
          <w:lang w:val="uk-UA"/>
        </w:rPr>
        <w:t>скандинавської ходьби</w:t>
      </w:r>
      <w:r w:rsidRPr="008D751A">
        <w:rPr>
          <w:sz w:val="28"/>
          <w:lang w:val="uk-UA"/>
        </w:rPr>
        <w:t xml:space="preserve"> для </w:t>
      </w:r>
      <w:r w:rsidR="004C27D4" w:rsidRPr="008D751A">
        <w:rPr>
          <w:sz w:val="28"/>
          <w:lang w:val="uk-UA"/>
        </w:rPr>
        <w:t>досліджуваних</w:t>
      </w:r>
      <w:r w:rsidRPr="008D751A">
        <w:rPr>
          <w:sz w:val="28"/>
          <w:lang w:val="uk-UA"/>
        </w:rPr>
        <w:t xml:space="preserve"> експериментальної групи.</w:t>
      </w:r>
    </w:p>
    <w:p w:rsidR="00C06E73" w:rsidRPr="008D751A" w:rsidRDefault="00C06E73" w:rsidP="005109C1">
      <w:pPr>
        <w:spacing w:line="360" w:lineRule="auto"/>
        <w:ind w:firstLine="709"/>
        <w:jc w:val="both"/>
        <w:rPr>
          <w:sz w:val="28"/>
          <w:szCs w:val="28"/>
          <w:lang w:val="uk-UA"/>
        </w:rPr>
      </w:pPr>
      <w:r w:rsidRPr="008D751A">
        <w:rPr>
          <w:sz w:val="28"/>
          <w:szCs w:val="28"/>
          <w:lang w:val="uk-UA"/>
        </w:rPr>
        <w:t xml:space="preserve">Аналіз наведених даних дозволив зробити висновок, що </w:t>
      </w:r>
      <w:r w:rsidR="005109C1" w:rsidRPr="008D751A">
        <w:rPr>
          <w:sz w:val="28"/>
          <w:szCs w:val="28"/>
          <w:lang w:val="uk-UA"/>
        </w:rPr>
        <w:t>досліджувані</w:t>
      </w:r>
      <w:r w:rsidRPr="008D751A">
        <w:rPr>
          <w:sz w:val="28"/>
          <w:szCs w:val="28"/>
          <w:lang w:val="uk-UA"/>
        </w:rPr>
        <w:t xml:space="preserve"> експериментальної групи випереджають за визначеними показниками </w:t>
      </w:r>
      <w:r w:rsidR="005109C1" w:rsidRPr="008D751A">
        <w:rPr>
          <w:sz w:val="28"/>
          <w:szCs w:val="28"/>
          <w:lang w:val="uk-UA"/>
        </w:rPr>
        <w:t>досліджуваних</w:t>
      </w:r>
      <w:r w:rsidRPr="008D751A">
        <w:rPr>
          <w:sz w:val="28"/>
          <w:szCs w:val="28"/>
          <w:lang w:val="uk-UA"/>
        </w:rPr>
        <w:t xml:space="preserve"> контрольної, а виявлена різниця основних значень має статистичну достовірність (</w:t>
      </w:r>
      <w:r w:rsidRPr="008D751A">
        <w:rPr>
          <w:color w:val="auto"/>
          <w:sz w:val="28"/>
          <w:szCs w:val="28"/>
          <w:lang w:val="uk-UA"/>
        </w:rPr>
        <w:t>р&lt;0,001</w:t>
      </w:r>
      <w:r w:rsidRPr="008D751A">
        <w:rPr>
          <w:sz w:val="28"/>
          <w:szCs w:val="28"/>
          <w:lang w:val="uk-UA"/>
        </w:rPr>
        <w:t xml:space="preserve">), тобто у кінці педагогічного експерименту у результаті використання </w:t>
      </w:r>
      <w:r w:rsidR="004C27D4" w:rsidRPr="008D751A">
        <w:rPr>
          <w:sz w:val="28"/>
          <w:szCs w:val="28"/>
          <w:lang w:val="uk-UA"/>
        </w:rPr>
        <w:t xml:space="preserve">запропонованої </w:t>
      </w:r>
      <w:r w:rsidR="005109C1" w:rsidRPr="008D751A">
        <w:rPr>
          <w:sz w:val="28"/>
          <w:szCs w:val="28"/>
          <w:lang w:val="uk-UA"/>
        </w:rPr>
        <w:t>методики</w:t>
      </w:r>
      <w:r w:rsidR="004C27D4" w:rsidRPr="008D751A">
        <w:rPr>
          <w:sz w:val="28"/>
          <w:szCs w:val="28"/>
          <w:lang w:val="uk-UA"/>
        </w:rPr>
        <w:t xml:space="preserve"> </w:t>
      </w:r>
      <w:r w:rsidRPr="008D751A">
        <w:rPr>
          <w:sz w:val="28"/>
          <w:szCs w:val="28"/>
          <w:lang w:val="uk-UA"/>
        </w:rPr>
        <w:t>виявлен</w:t>
      </w:r>
      <w:r w:rsidR="005109C1" w:rsidRPr="008D751A">
        <w:rPr>
          <w:sz w:val="28"/>
          <w:szCs w:val="28"/>
          <w:lang w:val="uk-UA"/>
        </w:rPr>
        <w:t>ий</w:t>
      </w:r>
      <w:r w:rsidRPr="008D751A">
        <w:rPr>
          <w:sz w:val="28"/>
          <w:szCs w:val="28"/>
          <w:lang w:val="uk-UA"/>
        </w:rPr>
        <w:t xml:space="preserve"> достовірний приріст показників ф</w:t>
      </w:r>
      <w:r w:rsidR="005109C1" w:rsidRPr="008D751A">
        <w:rPr>
          <w:sz w:val="28"/>
          <w:szCs w:val="28"/>
          <w:lang w:val="uk-UA"/>
        </w:rPr>
        <w:t>ізіологіч</w:t>
      </w:r>
      <w:r w:rsidRPr="008D751A">
        <w:rPr>
          <w:sz w:val="28"/>
          <w:szCs w:val="28"/>
          <w:lang w:val="uk-UA"/>
        </w:rPr>
        <w:t xml:space="preserve">ного стану </w:t>
      </w:r>
      <w:r w:rsidR="005109C1" w:rsidRPr="008D751A">
        <w:rPr>
          <w:sz w:val="28"/>
          <w:szCs w:val="28"/>
          <w:lang w:val="uk-UA"/>
        </w:rPr>
        <w:t>в</w:t>
      </w:r>
      <w:r w:rsidRPr="008D751A">
        <w:rPr>
          <w:sz w:val="28"/>
          <w:szCs w:val="28"/>
          <w:lang w:val="uk-UA"/>
        </w:rPr>
        <w:t xml:space="preserve"> експериментальн</w:t>
      </w:r>
      <w:r w:rsidR="005109C1" w:rsidRPr="008D751A">
        <w:rPr>
          <w:sz w:val="28"/>
          <w:szCs w:val="28"/>
          <w:lang w:val="uk-UA"/>
        </w:rPr>
        <w:t>ій</w:t>
      </w:r>
      <w:r w:rsidRPr="008D751A">
        <w:rPr>
          <w:sz w:val="28"/>
          <w:szCs w:val="28"/>
          <w:lang w:val="uk-UA"/>
        </w:rPr>
        <w:t xml:space="preserve"> груп</w:t>
      </w:r>
      <w:r w:rsidR="005109C1" w:rsidRPr="008D751A">
        <w:rPr>
          <w:sz w:val="28"/>
          <w:szCs w:val="28"/>
          <w:lang w:val="uk-UA"/>
        </w:rPr>
        <w:t>і.</w:t>
      </w:r>
    </w:p>
    <w:p w:rsidR="00C06E73" w:rsidRPr="008D751A" w:rsidRDefault="00C06E73" w:rsidP="005109C1">
      <w:pPr>
        <w:spacing w:line="360" w:lineRule="auto"/>
        <w:ind w:firstLine="709"/>
        <w:jc w:val="both"/>
        <w:rPr>
          <w:sz w:val="28"/>
          <w:szCs w:val="28"/>
          <w:lang w:val="uk-UA"/>
        </w:rPr>
      </w:pPr>
      <w:r w:rsidRPr="008D751A">
        <w:rPr>
          <w:sz w:val="28"/>
          <w:szCs w:val="28"/>
          <w:lang w:val="uk-UA"/>
        </w:rPr>
        <w:t xml:space="preserve">Протягом дослідження результати функціональних проб </w:t>
      </w:r>
      <w:r w:rsidR="00677719" w:rsidRPr="008D751A">
        <w:rPr>
          <w:sz w:val="28"/>
          <w:szCs w:val="28"/>
          <w:lang w:val="uk-UA"/>
        </w:rPr>
        <w:t xml:space="preserve">досліджуваних </w:t>
      </w:r>
      <w:r w:rsidRPr="008D751A">
        <w:rPr>
          <w:sz w:val="28"/>
          <w:szCs w:val="28"/>
          <w:lang w:val="uk-UA"/>
        </w:rPr>
        <w:t xml:space="preserve">обох груп змінились. У </w:t>
      </w:r>
      <w:r w:rsidR="00677719" w:rsidRPr="008D751A">
        <w:rPr>
          <w:sz w:val="28"/>
          <w:szCs w:val="28"/>
          <w:lang w:val="uk-UA"/>
        </w:rPr>
        <w:t>чоловіків</w:t>
      </w:r>
      <w:r w:rsidRPr="008D751A">
        <w:rPr>
          <w:sz w:val="28"/>
          <w:szCs w:val="28"/>
          <w:lang w:val="uk-UA"/>
        </w:rPr>
        <w:t xml:space="preserve"> експериментальної групи, порівняно з початком дослідження, показники проби Штанге покращились на 10,1 с (вихідні результати: 28,1±8,6 с, кінцеві: 38,2±4,2 с), показники проби </w:t>
      </w:r>
      <w:r w:rsidR="00582AAD" w:rsidRPr="008D751A">
        <w:rPr>
          <w:sz w:val="28"/>
          <w:szCs w:val="28"/>
          <w:lang w:val="uk-UA"/>
        </w:rPr>
        <w:t>Генчі</w:t>
      </w:r>
      <w:r w:rsidRPr="008D751A">
        <w:rPr>
          <w:sz w:val="28"/>
          <w:szCs w:val="28"/>
          <w:lang w:val="uk-UA"/>
        </w:rPr>
        <w:t xml:space="preserve"> – на 3,7 с (вихідні результати: 14,4±1,8 с, кінцеві: 18,1±1,6 с). У </w:t>
      </w:r>
      <w:r w:rsidR="00677719" w:rsidRPr="008D751A">
        <w:rPr>
          <w:sz w:val="28"/>
          <w:szCs w:val="28"/>
          <w:lang w:val="uk-UA"/>
        </w:rPr>
        <w:t>чоловік</w:t>
      </w:r>
      <w:r w:rsidRPr="008D751A">
        <w:rPr>
          <w:sz w:val="28"/>
          <w:szCs w:val="28"/>
          <w:lang w:val="uk-UA"/>
        </w:rPr>
        <w:t xml:space="preserve">ів контрольної групи кінцеві результати також змінились, але різниця між вихідними та кінцевими результатами менша, ніж у </w:t>
      </w:r>
      <w:r w:rsidR="00677719" w:rsidRPr="008D751A">
        <w:rPr>
          <w:sz w:val="28"/>
          <w:szCs w:val="28"/>
          <w:lang w:val="uk-UA"/>
        </w:rPr>
        <w:t>чоловік</w:t>
      </w:r>
      <w:r w:rsidRPr="008D751A">
        <w:rPr>
          <w:sz w:val="28"/>
          <w:szCs w:val="28"/>
          <w:lang w:val="uk-UA"/>
        </w:rPr>
        <w:t xml:space="preserve">ів експериментальної: проба Штанге – на 4,9 с (вихідні результати: 29,5±4,7 с, кінцеві: 34,4±3,5 с), проба </w:t>
      </w:r>
      <w:r w:rsidR="00582AAD" w:rsidRPr="008D751A">
        <w:rPr>
          <w:sz w:val="28"/>
          <w:szCs w:val="28"/>
          <w:lang w:val="uk-UA"/>
        </w:rPr>
        <w:t>Генчі</w:t>
      </w:r>
      <w:r w:rsidRPr="008D751A">
        <w:rPr>
          <w:sz w:val="28"/>
          <w:szCs w:val="28"/>
          <w:lang w:val="uk-UA"/>
        </w:rPr>
        <w:t xml:space="preserve"> – на 1,4 с (вихідні результати: 13,7±2,5 с, кінцеві: 15,1±2,4 с).</w:t>
      </w:r>
    </w:p>
    <w:p w:rsidR="00C06E73" w:rsidRPr="008D751A" w:rsidRDefault="00C06E73" w:rsidP="005109C1">
      <w:pPr>
        <w:spacing w:line="360" w:lineRule="auto"/>
        <w:ind w:firstLine="709"/>
        <w:jc w:val="both"/>
        <w:rPr>
          <w:sz w:val="28"/>
          <w:szCs w:val="28"/>
          <w:lang w:val="uk-UA"/>
        </w:rPr>
      </w:pPr>
      <w:r w:rsidRPr="008D751A">
        <w:rPr>
          <w:sz w:val="28"/>
          <w:szCs w:val="28"/>
          <w:lang w:val="uk-UA"/>
        </w:rPr>
        <w:t xml:space="preserve">Різниця між показниками </w:t>
      </w:r>
      <w:r w:rsidR="00677719" w:rsidRPr="008D751A">
        <w:rPr>
          <w:sz w:val="28"/>
          <w:szCs w:val="28"/>
          <w:lang w:val="uk-UA"/>
        </w:rPr>
        <w:t>чоловік</w:t>
      </w:r>
      <w:r w:rsidRPr="008D751A">
        <w:rPr>
          <w:sz w:val="28"/>
          <w:szCs w:val="28"/>
          <w:lang w:val="uk-UA"/>
        </w:rPr>
        <w:t>ів обох груп на кінець дослідження склала: 3,8 с у показниках проби Штанге (експериментальна група: 38,2±</w:t>
      </w:r>
      <w:r w:rsidR="00677719" w:rsidRPr="008D751A">
        <w:rPr>
          <w:sz w:val="28"/>
          <w:szCs w:val="28"/>
          <w:lang w:val="uk-UA"/>
        </w:rPr>
        <w:t xml:space="preserve"> </w:t>
      </w:r>
      <w:r w:rsidRPr="008D751A">
        <w:rPr>
          <w:sz w:val="28"/>
          <w:szCs w:val="28"/>
          <w:lang w:val="uk-UA"/>
        </w:rPr>
        <w:t>4</w:t>
      </w:r>
      <w:r w:rsidR="00677719" w:rsidRPr="008D751A">
        <w:rPr>
          <w:sz w:val="28"/>
          <w:szCs w:val="28"/>
          <w:lang w:val="uk-UA"/>
        </w:rPr>
        <w:t>,2 </w:t>
      </w:r>
      <w:r w:rsidRPr="008D751A">
        <w:rPr>
          <w:sz w:val="28"/>
          <w:szCs w:val="28"/>
          <w:lang w:val="uk-UA"/>
        </w:rPr>
        <w:t xml:space="preserve">с, контрольна: 34,4±2,5 с), 3 с у показниках проби </w:t>
      </w:r>
      <w:r w:rsidR="009828AD" w:rsidRPr="008D751A">
        <w:rPr>
          <w:sz w:val="28"/>
          <w:szCs w:val="28"/>
          <w:lang w:val="uk-UA"/>
        </w:rPr>
        <w:t>Генчі</w:t>
      </w:r>
      <w:r w:rsidRPr="008D751A">
        <w:rPr>
          <w:sz w:val="28"/>
          <w:szCs w:val="28"/>
          <w:lang w:val="uk-UA"/>
        </w:rPr>
        <w:t xml:space="preserve"> (експериментальна група: 18,1±1,6 с, контрольна: 15,1±2,4 с</w:t>
      </w:r>
      <w:r w:rsidR="00677719" w:rsidRPr="008D751A">
        <w:rPr>
          <w:sz w:val="28"/>
          <w:szCs w:val="28"/>
          <w:lang w:val="uk-UA"/>
        </w:rPr>
        <w:t>)</w:t>
      </w:r>
      <w:r w:rsidRPr="008D751A">
        <w:rPr>
          <w:sz w:val="28"/>
          <w:szCs w:val="28"/>
          <w:lang w:val="uk-UA"/>
        </w:rPr>
        <w:t>. Аналіз динаміки основних значень функціональних проб виявив статистично достовірну різницю (</w:t>
      </w:r>
      <w:r w:rsidRPr="008D751A">
        <w:rPr>
          <w:color w:val="auto"/>
          <w:sz w:val="28"/>
          <w:szCs w:val="28"/>
          <w:lang w:val="uk-UA"/>
        </w:rPr>
        <w:t>р&lt;0,001</w:t>
      </w:r>
      <w:r w:rsidRPr="008D751A">
        <w:rPr>
          <w:sz w:val="28"/>
          <w:szCs w:val="28"/>
          <w:lang w:val="uk-UA"/>
        </w:rPr>
        <w:t xml:space="preserve">) між групами </w:t>
      </w:r>
      <w:r w:rsidR="00677719" w:rsidRPr="008D751A">
        <w:rPr>
          <w:sz w:val="28"/>
          <w:szCs w:val="28"/>
          <w:lang w:val="uk-UA"/>
        </w:rPr>
        <w:t>чоловік</w:t>
      </w:r>
      <w:r w:rsidRPr="008D751A">
        <w:rPr>
          <w:sz w:val="28"/>
          <w:szCs w:val="28"/>
          <w:lang w:val="uk-UA"/>
        </w:rPr>
        <w:t>ів.</w:t>
      </w:r>
    </w:p>
    <w:p w:rsidR="00C06E73" w:rsidRPr="008D751A" w:rsidRDefault="00C06E73" w:rsidP="005109C1">
      <w:pPr>
        <w:spacing w:line="360" w:lineRule="auto"/>
        <w:ind w:firstLine="709"/>
        <w:jc w:val="both"/>
        <w:rPr>
          <w:sz w:val="28"/>
          <w:szCs w:val="28"/>
          <w:lang w:val="uk-UA"/>
        </w:rPr>
      </w:pPr>
      <w:r w:rsidRPr="008D751A">
        <w:rPr>
          <w:sz w:val="28"/>
          <w:szCs w:val="28"/>
          <w:lang w:val="uk-UA"/>
        </w:rPr>
        <w:t xml:space="preserve">У </w:t>
      </w:r>
      <w:r w:rsidR="00677719" w:rsidRPr="008D751A">
        <w:rPr>
          <w:sz w:val="28"/>
          <w:szCs w:val="28"/>
          <w:lang w:val="uk-UA"/>
        </w:rPr>
        <w:t>жінок</w:t>
      </w:r>
      <w:r w:rsidRPr="008D751A">
        <w:rPr>
          <w:sz w:val="28"/>
          <w:szCs w:val="28"/>
          <w:lang w:val="uk-UA"/>
        </w:rPr>
        <w:t xml:space="preserve"> експериментальної групи показники проби Штанге збільшились на 7,8 с (вихідні результати: 25,4±6,8 с, кінцеві: 33,2±4,4 с), а показники проби Генч</w:t>
      </w:r>
      <w:r w:rsidR="00582AAD" w:rsidRPr="008D751A">
        <w:rPr>
          <w:sz w:val="28"/>
          <w:szCs w:val="28"/>
          <w:lang w:val="uk-UA"/>
        </w:rPr>
        <w:t>і</w:t>
      </w:r>
      <w:r w:rsidRPr="008D751A">
        <w:rPr>
          <w:sz w:val="28"/>
          <w:szCs w:val="28"/>
          <w:lang w:val="uk-UA"/>
        </w:rPr>
        <w:t xml:space="preserve"> – на 4,7 с (вихідні результати: 15,1±1,5 с, кінцеві: 19,8±2,4 с). Різниця між показниками функціональних проб у </w:t>
      </w:r>
      <w:r w:rsidR="00677719" w:rsidRPr="008D751A">
        <w:rPr>
          <w:sz w:val="28"/>
          <w:szCs w:val="28"/>
          <w:lang w:val="uk-UA"/>
        </w:rPr>
        <w:t>жінок</w:t>
      </w:r>
      <w:r w:rsidRPr="008D751A">
        <w:rPr>
          <w:sz w:val="28"/>
          <w:szCs w:val="28"/>
          <w:lang w:val="uk-UA"/>
        </w:rPr>
        <w:t xml:space="preserve"> контрольної групи: проба Штанге – 7,8 с (вихідні результати: 25,4±6,8 с, кінцеві: 33,2±4,4 с), проба </w:t>
      </w:r>
      <w:r w:rsidR="00582AAD" w:rsidRPr="008D751A">
        <w:rPr>
          <w:sz w:val="28"/>
          <w:szCs w:val="28"/>
          <w:lang w:val="uk-UA"/>
        </w:rPr>
        <w:t>Генчі</w:t>
      </w:r>
      <w:r w:rsidRPr="008D751A">
        <w:rPr>
          <w:sz w:val="28"/>
          <w:szCs w:val="28"/>
          <w:lang w:val="uk-UA"/>
        </w:rPr>
        <w:t xml:space="preserve"> – 4,7 с (вихідні результати: 15,1±1,5 с, кінцеві: 19,8±2,4 с).</w:t>
      </w:r>
    </w:p>
    <w:p w:rsidR="00C06E73" w:rsidRPr="008D751A" w:rsidRDefault="00C06E73" w:rsidP="005109C1">
      <w:pPr>
        <w:spacing w:line="360" w:lineRule="auto"/>
        <w:ind w:firstLine="709"/>
        <w:jc w:val="both"/>
        <w:rPr>
          <w:sz w:val="28"/>
          <w:szCs w:val="28"/>
          <w:lang w:val="uk-UA"/>
        </w:rPr>
      </w:pPr>
      <w:r w:rsidRPr="008D751A">
        <w:rPr>
          <w:sz w:val="28"/>
          <w:szCs w:val="28"/>
          <w:lang w:val="uk-UA"/>
        </w:rPr>
        <w:t xml:space="preserve">Різниця між показниками </w:t>
      </w:r>
      <w:r w:rsidR="00677719" w:rsidRPr="008D751A">
        <w:rPr>
          <w:sz w:val="28"/>
          <w:szCs w:val="28"/>
          <w:lang w:val="uk-UA"/>
        </w:rPr>
        <w:t>жінок</w:t>
      </w:r>
      <w:r w:rsidRPr="008D751A">
        <w:rPr>
          <w:sz w:val="28"/>
          <w:szCs w:val="28"/>
          <w:lang w:val="uk-UA"/>
        </w:rPr>
        <w:t xml:space="preserve"> на кінець дослідження: у показниках проби Штанге різниця дорівнює 4 с (експериментальна група: 33,2±4,4 с, контрольна: 29,2±5,4 с), у показниках проби </w:t>
      </w:r>
      <w:r w:rsidR="009828AD" w:rsidRPr="008D751A">
        <w:rPr>
          <w:sz w:val="28"/>
          <w:szCs w:val="28"/>
          <w:lang w:val="uk-UA"/>
        </w:rPr>
        <w:t>Генчі</w:t>
      </w:r>
      <w:r w:rsidRPr="008D751A">
        <w:rPr>
          <w:sz w:val="28"/>
          <w:szCs w:val="28"/>
          <w:lang w:val="uk-UA"/>
        </w:rPr>
        <w:t xml:space="preserve"> різниця склала 3,7 с (експериментальна група: 19,8±2,4 с, контрольна: 16,1±2,1 с). Як можна бачити з табл</w:t>
      </w:r>
      <w:r w:rsidR="00677719" w:rsidRPr="008D751A">
        <w:rPr>
          <w:sz w:val="28"/>
          <w:szCs w:val="28"/>
          <w:lang w:val="uk-UA"/>
        </w:rPr>
        <w:t>иці 3.2</w:t>
      </w:r>
      <w:r w:rsidRPr="008D751A">
        <w:rPr>
          <w:sz w:val="28"/>
          <w:szCs w:val="28"/>
          <w:lang w:val="uk-UA"/>
        </w:rPr>
        <w:t xml:space="preserve">, значення коефіцієнту Стьюдента для всіх показників свідчить про статистично достовірну різницю між результатами функціональних проб обох груп </w:t>
      </w:r>
      <w:r w:rsidR="00677719" w:rsidRPr="008D751A">
        <w:rPr>
          <w:sz w:val="28"/>
          <w:szCs w:val="28"/>
          <w:lang w:val="uk-UA"/>
        </w:rPr>
        <w:t>жінок</w:t>
      </w:r>
      <w:r w:rsidRPr="008D751A">
        <w:rPr>
          <w:sz w:val="28"/>
          <w:szCs w:val="28"/>
          <w:lang w:val="uk-UA"/>
        </w:rPr>
        <w:t>.</w:t>
      </w:r>
    </w:p>
    <w:p w:rsidR="00C06E73" w:rsidRPr="008D751A" w:rsidRDefault="00C06E73" w:rsidP="00293484">
      <w:pPr>
        <w:spacing w:line="360" w:lineRule="auto"/>
        <w:ind w:firstLine="709"/>
        <w:jc w:val="both"/>
        <w:rPr>
          <w:sz w:val="28"/>
          <w:szCs w:val="28"/>
          <w:lang w:val="uk-UA"/>
        </w:rPr>
      </w:pPr>
      <w:r w:rsidRPr="008D751A">
        <w:rPr>
          <w:sz w:val="28"/>
          <w:szCs w:val="28"/>
          <w:lang w:val="uk-UA"/>
        </w:rPr>
        <w:t xml:space="preserve">У цілому, можна стверджувати, що </w:t>
      </w:r>
      <w:r w:rsidR="00677719" w:rsidRPr="008D751A">
        <w:rPr>
          <w:sz w:val="28"/>
          <w:szCs w:val="28"/>
          <w:lang w:val="uk-UA"/>
        </w:rPr>
        <w:t>фізіологічний</w:t>
      </w:r>
      <w:r w:rsidRPr="008D751A">
        <w:rPr>
          <w:sz w:val="28"/>
          <w:szCs w:val="28"/>
          <w:lang w:val="uk-UA"/>
        </w:rPr>
        <w:t xml:space="preserve"> </w:t>
      </w:r>
      <w:r w:rsidR="00677719" w:rsidRPr="008D751A">
        <w:rPr>
          <w:sz w:val="28"/>
          <w:szCs w:val="28"/>
          <w:lang w:val="uk-UA"/>
        </w:rPr>
        <w:t xml:space="preserve">стан </w:t>
      </w:r>
      <w:r w:rsidR="009828AD" w:rsidRPr="008D751A">
        <w:rPr>
          <w:sz w:val="28"/>
          <w:szCs w:val="28"/>
          <w:lang w:val="uk-UA"/>
        </w:rPr>
        <w:t xml:space="preserve">обох груп </w:t>
      </w:r>
      <w:r w:rsidRPr="008D751A">
        <w:rPr>
          <w:sz w:val="28"/>
          <w:szCs w:val="28"/>
          <w:lang w:val="uk-UA"/>
        </w:rPr>
        <w:t>у дослідженні має деякі відмінності, але</w:t>
      </w:r>
      <w:r w:rsidR="009828AD" w:rsidRPr="008D751A">
        <w:rPr>
          <w:sz w:val="28"/>
          <w:szCs w:val="28"/>
          <w:lang w:val="uk-UA"/>
        </w:rPr>
        <w:t>,</w:t>
      </w:r>
      <w:r w:rsidRPr="008D751A">
        <w:rPr>
          <w:sz w:val="28"/>
          <w:szCs w:val="28"/>
          <w:lang w:val="uk-UA"/>
        </w:rPr>
        <w:t xml:space="preserve"> у той же час</w:t>
      </w:r>
      <w:r w:rsidR="009828AD" w:rsidRPr="008D751A">
        <w:rPr>
          <w:sz w:val="28"/>
          <w:szCs w:val="28"/>
          <w:lang w:val="uk-UA"/>
        </w:rPr>
        <w:t>,</w:t>
      </w:r>
      <w:r w:rsidRPr="008D751A">
        <w:rPr>
          <w:sz w:val="28"/>
          <w:szCs w:val="28"/>
          <w:lang w:val="uk-UA"/>
        </w:rPr>
        <w:t xml:space="preserve"> всі показники відповідають віковій нормі. На кінець дослідження </w:t>
      </w:r>
      <w:r w:rsidR="00677719" w:rsidRPr="008D751A">
        <w:rPr>
          <w:sz w:val="28"/>
          <w:szCs w:val="28"/>
          <w:lang w:val="uk-UA"/>
        </w:rPr>
        <w:t>показники</w:t>
      </w:r>
      <w:r w:rsidRPr="008D751A">
        <w:rPr>
          <w:sz w:val="28"/>
          <w:szCs w:val="28"/>
          <w:lang w:val="uk-UA"/>
        </w:rPr>
        <w:t xml:space="preserve"> обох груп ма</w:t>
      </w:r>
      <w:r w:rsidR="00677719" w:rsidRPr="008D751A">
        <w:rPr>
          <w:sz w:val="28"/>
          <w:szCs w:val="28"/>
          <w:lang w:val="uk-UA"/>
        </w:rPr>
        <w:t>ють</w:t>
      </w:r>
      <w:r w:rsidRPr="008D751A">
        <w:rPr>
          <w:sz w:val="28"/>
          <w:szCs w:val="28"/>
          <w:lang w:val="uk-UA"/>
        </w:rPr>
        <w:t xml:space="preserve"> позитивні відмінності порівняно з початком дослідження.</w:t>
      </w:r>
    </w:p>
    <w:p w:rsidR="00582AAD" w:rsidRPr="008D751A" w:rsidRDefault="00582AAD" w:rsidP="00293484">
      <w:pPr>
        <w:spacing w:line="360" w:lineRule="auto"/>
        <w:ind w:firstLine="709"/>
        <w:jc w:val="both"/>
        <w:rPr>
          <w:sz w:val="28"/>
          <w:szCs w:val="28"/>
          <w:lang w:val="uk-UA"/>
        </w:rPr>
      </w:pPr>
    </w:p>
    <w:p w:rsidR="002B50F1" w:rsidRPr="008D751A" w:rsidRDefault="00F74510" w:rsidP="002B50F1">
      <w:pPr>
        <w:spacing w:line="360" w:lineRule="auto"/>
        <w:ind w:firstLine="709"/>
        <w:jc w:val="both"/>
        <w:rPr>
          <w:sz w:val="28"/>
          <w:szCs w:val="28"/>
          <w:lang w:val="uk-UA"/>
        </w:rPr>
      </w:pPr>
      <w:r w:rsidRPr="008D751A">
        <w:rPr>
          <w:b/>
          <w:sz w:val="28"/>
          <w:szCs w:val="28"/>
          <w:lang w:val="uk-UA"/>
        </w:rPr>
        <w:t xml:space="preserve">3.2.2. </w:t>
      </w:r>
      <w:r w:rsidR="005427CF" w:rsidRPr="008D751A">
        <w:rPr>
          <w:b/>
          <w:color w:val="auto"/>
          <w:sz w:val="28"/>
          <w:szCs w:val="28"/>
          <w:lang w:val="uk-UA"/>
        </w:rPr>
        <w:t>Зміни у п</w:t>
      </w:r>
      <w:r w:rsidR="005427CF" w:rsidRPr="008D751A">
        <w:rPr>
          <w:b/>
          <w:sz w:val="28"/>
          <w:szCs w:val="28"/>
          <w:lang w:val="uk-UA"/>
        </w:rPr>
        <w:t xml:space="preserve">оказниках фізичного стану осіб </w:t>
      </w:r>
      <w:r w:rsidR="00EF515A" w:rsidRPr="00EF515A">
        <w:rPr>
          <w:b/>
          <w:sz w:val="28"/>
          <w:szCs w:val="28"/>
          <w:lang w:val="uk-UA"/>
        </w:rPr>
        <w:t>другого зрілого та</w:t>
      </w:r>
      <w:r w:rsidR="00EF515A" w:rsidRPr="007F7F30">
        <w:rPr>
          <w:sz w:val="28"/>
          <w:szCs w:val="28"/>
          <w:lang w:val="uk-UA"/>
        </w:rPr>
        <w:t xml:space="preserve"> </w:t>
      </w:r>
      <w:r w:rsidR="005427CF" w:rsidRPr="008D751A">
        <w:rPr>
          <w:b/>
          <w:sz w:val="28"/>
          <w:szCs w:val="28"/>
          <w:lang w:val="uk-UA"/>
        </w:rPr>
        <w:t xml:space="preserve">похилого віку. </w:t>
      </w:r>
      <w:r w:rsidR="002B50F1" w:rsidRPr="008D751A">
        <w:rPr>
          <w:sz w:val="28"/>
          <w:szCs w:val="28"/>
          <w:lang w:val="uk-UA"/>
        </w:rPr>
        <w:t xml:space="preserve">З метою проведення порівняльного аналізу показників фізичного стану осіб похилого віку експериментальної та контрольної груп виведені середні результати за цими значеннями, де </w:t>
      </w:r>
      <w:r w:rsidR="002B50F1" w:rsidRPr="008D751A">
        <w:rPr>
          <w:sz w:val="28"/>
          <w:szCs w:val="28"/>
          <w:lang w:val="uk-UA"/>
        </w:rPr>
        <w:object w:dxaOrig="260" w:dyaOrig="320">
          <v:shape id="_x0000_i1028" type="#_x0000_t75" style="width:10.65pt;height:11.9pt" o:ole="">
            <v:imagedata r:id="rId15" o:title=""/>
          </v:shape>
          <o:OLEObject Type="Embed" ProgID="Equation.3" ShapeID="_x0000_i1028" DrawAspect="Content" ObjectID="_1686566016" r:id="rId16"/>
        </w:object>
      </w:r>
      <w:r w:rsidR="002B50F1" w:rsidRPr="008D751A">
        <w:rPr>
          <w:sz w:val="28"/>
          <w:szCs w:val="28"/>
          <w:lang w:val="uk-UA"/>
        </w:rPr>
        <w:t xml:space="preserve"> – середнє значення показника, σ – розкид у показниках (табл. 3.3, 3.4). Відповідно до вікових стандартів ці величини перебувають у межах норми.</w:t>
      </w:r>
    </w:p>
    <w:p w:rsidR="00435432" w:rsidRPr="008D751A" w:rsidRDefault="00435432" w:rsidP="00435432">
      <w:pPr>
        <w:spacing w:line="360" w:lineRule="auto"/>
        <w:ind w:firstLine="709"/>
        <w:jc w:val="right"/>
        <w:rPr>
          <w:i/>
          <w:color w:val="auto"/>
          <w:sz w:val="28"/>
          <w:szCs w:val="28"/>
          <w:lang w:val="uk-UA"/>
        </w:rPr>
      </w:pPr>
      <w:r w:rsidRPr="008D751A">
        <w:rPr>
          <w:i/>
          <w:color w:val="auto"/>
          <w:sz w:val="28"/>
          <w:szCs w:val="28"/>
          <w:lang w:val="uk-UA"/>
        </w:rPr>
        <w:t>Таблиця 3.</w:t>
      </w:r>
      <w:r w:rsidR="00966E2F" w:rsidRPr="008D751A">
        <w:rPr>
          <w:i/>
          <w:color w:val="auto"/>
          <w:sz w:val="28"/>
          <w:szCs w:val="28"/>
          <w:lang w:val="uk-UA"/>
        </w:rPr>
        <w:t>3</w:t>
      </w:r>
    </w:p>
    <w:p w:rsidR="00435432" w:rsidRPr="008D751A" w:rsidRDefault="00435432" w:rsidP="00435432">
      <w:pPr>
        <w:spacing w:line="276" w:lineRule="auto"/>
        <w:jc w:val="center"/>
        <w:rPr>
          <w:b/>
          <w:color w:val="auto"/>
          <w:sz w:val="28"/>
          <w:szCs w:val="28"/>
          <w:lang w:val="uk-UA"/>
        </w:rPr>
      </w:pPr>
      <w:r w:rsidRPr="008D751A">
        <w:rPr>
          <w:b/>
          <w:sz w:val="28"/>
          <w:szCs w:val="28"/>
          <w:lang w:val="uk-UA"/>
        </w:rPr>
        <w:t xml:space="preserve">Показники </w:t>
      </w:r>
      <w:r w:rsidR="00AE3953" w:rsidRPr="008D751A">
        <w:rPr>
          <w:b/>
          <w:color w:val="auto"/>
          <w:sz w:val="28"/>
          <w:szCs w:val="28"/>
          <w:lang w:val="uk-UA"/>
        </w:rPr>
        <w:t>фізичної підготовленості</w:t>
      </w:r>
      <w:r w:rsidR="00AE3953" w:rsidRPr="008D751A">
        <w:rPr>
          <w:b/>
          <w:sz w:val="28"/>
          <w:szCs w:val="28"/>
          <w:lang w:val="uk-UA"/>
        </w:rPr>
        <w:t xml:space="preserve"> </w:t>
      </w:r>
      <w:r w:rsidRPr="008D751A">
        <w:rPr>
          <w:b/>
          <w:sz w:val="28"/>
          <w:szCs w:val="28"/>
          <w:lang w:val="uk-UA"/>
        </w:rPr>
        <w:t>досліджуваних чоловіків експериментальної та контрольної груп (</w:t>
      </w:r>
      <w:r w:rsidRPr="008D751A">
        <w:rPr>
          <w:position w:val="-4"/>
          <w:lang w:val="uk-UA"/>
        </w:rPr>
        <w:object w:dxaOrig="260" w:dyaOrig="320">
          <v:shape id="_x0000_i1029" type="#_x0000_t75" style="width:10.65pt;height:13.15pt" o:ole="">
            <v:imagedata r:id="rId12" o:title=""/>
          </v:shape>
          <o:OLEObject Type="Embed" ProgID="Equation.3" ShapeID="_x0000_i1029" DrawAspect="Content" ObjectID="_1686566017" r:id="rId17"/>
        </w:object>
      </w:r>
      <w:r w:rsidRPr="008D751A">
        <w:rPr>
          <w:b/>
          <w:sz w:val="28"/>
          <w:szCs w:val="28"/>
          <w:lang w:val="uk-UA"/>
        </w:rPr>
        <w:t>±σ)</w:t>
      </w:r>
    </w:p>
    <w:p w:rsidR="00435432" w:rsidRPr="008D751A" w:rsidRDefault="00435432" w:rsidP="00435432">
      <w:pPr>
        <w:spacing w:line="276" w:lineRule="auto"/>
        <w:jc w:val="center"/>
        <w:rPr>
          <w:b/>
          <w:color w:val="auto"/>
          <w:sz w:val="28"/>
          <w:szCs w:val="28"/>
          <w:lang w:val="uk-UA"/>
        </w:rPr>
      </w:pPr>
    </w:p>
    <w:tbl>
      <w:tblPr>
        <w:tblW w:w="9417"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3939"/>
        <w:gridCol w:w="1637"/>
        <w:gridCol w:w="1653"/>
        <w:gridCol w:w="1004"/>
      </w:tblGrid>
      <w:tr w:rsidR="00435432" w:rsidRPr="008D751A" w:rsidTr="00EF515A">
        <w:trPr>
          <w:trHeight w:val="231"/>
        </w:trPr>
        <w:tc>
          <w:tcPr>
            <w:tcW w:w="1184" w:type="dxa"/>
            <w:vMerge w:val="restart"/>
            <w:vAlign w:val="center"/>
          </w:tcPr>
          <w:p w:rsidR="00435432" w:rsidRPr="008D751A" w:rsidRDefault="00435432" w:rsidP="00EF515A">
            <w:pPr>
              <w:spacing w:line="360" w:lineRule="auto"/>
              <w:jc w:val="center"/>
              <w:rPr>
                <w:color w:val="auto"/>
                <w:szCs w:val="28"/>
                <w:lang w:val="uk-UA"/>
              </w:rPr>
            </w:pPr>
            <w:r w:rsidRPr="008D751A">
              <w:rPr>
                <w:color w:val="auto"/>
                <w:sz w:val="28"/>
                <w:szCs w:val="28"/>
                <w:lang w:val="uk-UA"/>
              </w:rPr>
              <w:t>Група</w:t>
            </w:r>
          </w:p>
        </w:tc>
        <w:tc>
          <w:tcPr>
            <w:tcW w:w="3939" w:type="dxa"/>
            <w:vMerge w:val="restart"/>
            <w:vAlign w:val="center"/>
          </w:tcPr>
          <w:p w:rsidR="00435432" w:rsidRPr="008D751A" w:rsidRDefault="00435432" w:rsidP="00EF515A">
            <w:pPr>
              <w:spacing w:line="360" w:lineRule="auto"/>
              <w:ind w:left="-92"/>
              <w:jc w:val="center"/>
              <w:rPr>
                <w:color w:val="auto"/>
                <w:szCs w:val="28"/>
                <w:lang w:val="uk-UA"/>
              </w:rPr>
            </w:pPr>
            <w:r w:rsidRPr="008D751A">
              <w:rPr>
                <w:color w:val="auto"/>
                <w:sz w:val="28"/>
                <w:szCs w:val="28"/>
                <w:lang w:val="uk-UA"/>
              </w:rPr>
              <w:t>Показники</w:t>
            </w:r>
          </w:p>
        </w:tc>
        <w:tc>
          <w:tcPr>
            <w:tcW w:w="3290" w:type="dxa"/>
            <w:gridSpan w:val="2"/>
            <w:vAlign w:val="center"/>
          </w:tcPr>
          <w:p w:rsidR="00435432" w:rsidRPr="008D751A" w:rsidRDefault="00435432" w:rsidP="00EF515A">
            <w:pPr>
              <w:spacing w:line="360" w:lineRule="auto"/>
              <w:ind w:left="-92"/>
              <w:jc w:val="center"/>
              <w:rPr>
                <w:color w:val="auto"/>
                <w:szCs w:val="28"/>
                <w:lang w:val="uk-UA"/>
              </w:rPr>
            </w:pPr>
            <w:r w:rsidRPr="008D751A">
              <w:rPr>
                <w:color w:val="auto"/>
                <w:sz w:val="28"/>
                <w:szCs w:val="28"/>
                <w:lang w:val="uk-UA"/>
              </w:rPr>
              <w:t>Значення показників</w:t>
            </w:r>
          </w:p>
        </w:tc>
        <w:tc>
          <w:tcPr>
            <w:tcW w:w="1004" w:type="dxa"/>
            <w:vMerge w:val="restart"/>
            <w:vAlign w:val="center"/>
          </w:tcPr>
          <w:p w:rsidR="00435432" w:rsidRPr="008D751A" w:rsidRDefault="00435432" w:rsidP="00EF515A">
            <w:pPr>
              <w:spacing w:line="360" w:lineRule="auto"/>
              <w:jc w:val="center"/>
              <w:rPr>
                <w:color w:val="auto"/>
                <w:szCs w:val="28"/>
                <w:lang w:val="uk-UA"/>
              </w:rPr>
            </w:pPr>
            <w:r w:rsidRPr="008D751A">
              <w:rPr>
                <w:color w:val="auto"/>
                <w:sz w:val="28"/>
                <w:szCs w:val="28"/>
                <w:lang w:val="uk-UA"/>
              </w:rPr>
              <w:t>р</w:t>
            </w:r>
          </w:p>
        </w:tc>
      </w:tr>
      <w:tr w:rsidR="00435432" w:rsidRPr="008D751A" w:rsidTr="00EF515A">
        <w:trPr>
          <w:trHeight w:val="231"/>
        </w:trPr>
        <w:tc>
          <w:tcPr>
            <w:tcW w:w="1184" w:type="dxa"/>
            <w:vMerge/>
            <w:vAlign w:val="center"/>
          </w:tcPr>
          <w:p w:rsidR="00435432" w:rsidRPr="008D751A" w:rsidRDefault="00435432" w:rsidP="00EF515A">
            <w:pPr>
              <w:spacing w:line="360" w:lineRule="auto"/>
              <w:ind w:left="-92"/>
              <w:jc w:val="center"/>
              <w:rPr>
                <w:color w:val="auto"/>
                <w:szCs w:val="28"/>
                <w:lang w:val="uk-UA"/>
              </w:rPr>
            </w:pPr>
          </w:p>
        </w:tc>
        <w:tc>
          <w:tcPr>
            <w:tcW w:w="3939" w:type="dxa"/>
            <w:vMerge/>
            <w:vAlign w:val="center"/>
          </w:tcPr>
          <w:p w:rsidR="00435432" w:rsidRPr="008D751A" w:rsidRDefault="00435432" w:rsidP="00EF515A">
            <w:pPr>
              <w:spacing w:line="360" w:lineRule="auto"/>
              <w:ind w:left="-92"/>
              <w:jc w:val="center"/>
              <w:rPr>
                <w:color w:val="auto"/>
                <w:szCs w:val="28"/>
                <w:lang w:val="uk-UA"/>
              </w:rPr>
            </w:pPr>
          </w:p>
        </w:tc>
        <w:tc>
          <w:tcPr>
            <w:tcW w:w="1637" w:type="dxa"/>
            <w:vAlign w:val="center"/>
          </w:tcPr>
          <w:p w:rsidR="00435432" w:rsidRPr="008D751A" w:rsidRDefault="00435432" w:rsidP="00EF515A">
            <w:pPr>
              <w:spacing w:line="360" w:lineRule="auto"/>
              <w:ind w:left="-92"/>
              <w:jc w:val="center"/>
              <w:rPr>
                <w:color w:val="auto"/>
                <w:szCs w:val="28"/>
                <w:lang w:val="uk-UA"/>
              </w:rPr>
            </w:pPr>
            <w:r w:rsidRPr="008D751A">
              <w:rPr>
                <w:color w:val="auto"/>
                <w:sz w:val="28"/>
                <w:szCs w:val="28"/>
                <w:lang w:val="uk-UA"/>
              </w:rPr>
              <w:t>До дослідження</w:t>
            </w:r>
          </w:p>
        </w:tc>
        <w:tc>
          <w:tcPr>
            <w:tcW w:w="1653" w:type="dxa"/>
            <w:vAlign w:val="center"/>
          </w:tcPr>
          <w:p w:rsidR="00435432" w:rsidRPr="008D751A" w:rsidRDefault="00435432" w:rsidP="00EF515A">
            <w:pPr>
              <w:spacing w:line="360" w:lineRule="auto"/>
              <w:ind w:left="-92"/>
              <w:jc w:val="center"/>
              <w:rPr>
                <w:color w:val="auto"/>
                <w:szCs w:val="28"/>
                <w:lang w:val="uk-UA"/>
              </w:rPr>
            </w:pPr>
            <w:r w:rsidRPr="008D751A">
              <w:rPr>
                <w:color w:val="auto"/>
                <w:sz w:val="28"/>
                <w:szCs w:val="28"/>
                <w:lang w:val="uk-UA"/>
              </w:rPr>
              <w:t>Після дослідження</w:t>
            </w:r>
          </w:p>
        </w:tc>
        <w:tc>
          <w:tcPr>
            <w:tcW w:w="1004" w:type="dxa"/>
            <w:vMerge/>
            <w:vAlign w:val="center"/>
          </w:tcPr>
          <w:p w:rsidR="00435432" w:rsidRPr="008D751A" w:rsidRDefault="00435432" w:rsidP="00EF515A">
            <w:pPr>
              <w:spacing w:line="360" w:lineRule="auto"/>
              <w:ind w:left="-92"/>
              <w:jc w:val="center"/>
              <w:rPr>
                <w:color w:val="auto"/>
                <w:szCs w:val="28"/>
                <w:lang w:val="uk-UA"/>
              </w:rPr>
            </w:pPr>
          </w:p>
        </w:tc>
      </w:tr>
      <w:tr w:rsidR="00435432" w:rsidRPr="008D751A" w:rsidTr="00EF515A">
        <w:trPr>
          <w:trHeight w:val="231"/>
        </w:trPr>
        <w:tc>
          <w:tcPr>
            <w:tcW w:w="1184" w:type="dxa"/>
            <w:vMerge w:val="restart"/>
            <w:vAlign w:val="center"/>
          </w:tcPr>
          <w:p w:rsidR="00435432" w:rsidRPr="008D751A" w:rsidRDefault="00435432" w:rsidP="00EF515A">
            <w:pPr>
              <w:spacing w:line="360" w:lineRule="auto"/>
              <w:jc w:val="center"/>
              <w:rPr>
                <w:color w:val="auto"/>
                <w:szCs w:val="28"/>
                <w:lang w:val="uk-UA"/>
              </w:rPr>
            </w:pPr>
            <w:r w:rsidRPr="008D751A">
              <w:rPr>
                <w:color w:val="auto"/>
                <w:sz w:val="28"/>
                <w:szCs w:val="28"/>
                <w:lang w:val="uk-UA"/>
              </w:rPr>
              <w:t>Е</w:t>
            </w:r>
            <w:r w:rsidR="00945E31" w:rsidRPr="008D751A">
              <w:rPr>
                <w:color w:val="auto"/>
                <w:sz w:val="28"/>
                <w:szCs w:val="28"/>
                <w:lang w:val="uk-UA"/>
              </w:rPr>
              <w:t>Г</w:t>
            </w:r>
          </w:p>
          <w:p w:rsidR="00435432" w:rsidRPr="008D751A" w:rsidRDefault="00435432" w:rsidP="00EF515A">
            <w:pPr>
              <w:spacing w:line="360" w:lineRule="auto"/>
              <w:jc w:val="center"/>
              <w:rPr>
                <w:color w:val="auto"/>
                <w:szCs w:val="28"/>
                <w:lang w:val="uk-UA"/>
              </w:rPr>
            </w:pPr>
            <w:r w:rsidRPr="008D751A">
              <w:rPr>
                <w:color w:val="auto"/>
                <w:sz w:val="28"/>
                <w:szCs w:val="28"/>
                <w:lang w:val="uk-UA"/>
              </w:rPr>
              <w:t>(n=5)</w:t>
            </w:r>
          </w:p>
        </w:tc>
        <w:tc>
          <w:tcPr>
            <w:tcW w:w="3939" w:type="dxa"/>
            <w:vAlign w:val="center"/>
          </w:tcPr>
          <w:p w:rsidR="00435432" w:rsidRPr="008D751A" w:rsidRDefault="00945E31" w:rsidP="00EF515A">
            <w:pPr>
              <w:spacing w:line="360" w:lineRule="auto"/>
              <w:ind w:left="-92"/>
              <w:jc w:val="center"/>
              <w:rPr>
                <w:color w:val="auto"/>
                <w:szCs w:val="28"/>
                <w:lang w:val="uk-UA"/>
              </w:rPr>
            </w:pPr>
            <w:r w:rsidRPr="008D751A">
              <w:rPr>
                <w:color w:val="auto"/>
                <w:sz w:val="28"/>
                <w:szCs w:val="28"/>
                <w:lang w:val="uk-UA"/>
              </w:rPr>
              <w:t>12-хвилинний біг (ходьба), м</w:t>
            </w:r>
          </w:p>
        </w:tc>
        <w:tc>
          <w:tcPr>
            <w:tcW w:w="1637" w:type="dxa"/>
            <w:vAlign w:val="center"/>
          </w:tcPr>
          <w:p w:rsidR="00435432" w:rsidRPr="008D751A" w:rsidRDefault="004E61EC" w:rsidP="00EF515A">
            <w:pPr>
              <w:spacing w:line="360" w:lineRule="auto"/>
              <w:jc w:val="center"/>
              <w:rPr>
                <w:szCs w:val="28"/>
                <w:lang w:val="uk-UA"/>
              </w:rPr>
            </w:pPr>
            <w:r w:rsidRPr="008D751A">
              <w:rPr>
                <w:sz w:val="28"/>
                <w:szCs w:val="28"/>
                <w:lang w:val="uk-UA"/>
              </w:rPr>
              <w:t>1442,8</w:t>
            </w:r>
            <w:r w:rsidR="00435432" w:rsidRPr="008D751A">
              <w:rPr>
                <w:sz w:val="28"/>
                <w:szCs w:val="28"/>
                <w:lang w:val="uk-UA"/>
              </w:rPr>
              <w:t>±</w:t>
            </w:r>
            <w:r w:rsidRPr="008D751A">
              <w:rPr>
                <w:sz w:val="28"/>
                <w:szCs w:val="28"/>
                <w:lang w:val="uk-UA"/>
              </w:rPr>
              <w:t>22,</w:t>
            </w:r>
            <w:r w:rsidR="00596A67" w:rsidRPr="008D751A">
              <w:rPr>
                <w:sz w:val="28"/>
                <w:szCs w:val="28"/>
                <w:lang w:val="uk-UA"/>
              </w:rPr>
              <w:t>1</w:t>
            </w:r>
          </w:p>
        </w:tc>
        <w:tc>
          <w:tcPr>
            <w:tcW w:w="1653" w:type="dxa"/>
            <w:vAlign w:val="center"/>
          </w:tcPr>
          <w:p w:rsidR="00435432" w:rsidRPr="008D751A" w:rsidRDefault="004E61EC" w:rsidP="00EF515A">
            <w:pPr>
              <w:spacing w:line="360" w:lineRule="auto"/>
              <w:jc w:val="center"/>
              <w:rPr>
                <w:szCs w:val="28"/>
                <w:lang w:val="uk-UA"/>
              </w:rPr>
            </w:pPr>
            <w:r w:rsidRPr="008D751A">
              <w:rPr>
                <w:sz w:val="28"/>
                <w:szCs w:val="28"/>
                <w:lang w:val="uk-UA"/>
              </w:rPr>
              <w:t>1618,3±22,9</w:t>
            </w:r>
          </w:p>
        </w:tc>
        <w:tc>
          <w:tcPr>
            <w:tcW w:w="1004" w:type="dxa"/>
            <w:vAlign w:val="center"/>
          </w:tcPr>
          <w:p w:rsidR="00435432" w:rsidRPr="008D751A" w:rsidRDefault="00435432" w:rsidP="00EF515A">
            <w:pPr>
              <w:spacing w:line="360" w:lineRule="auto"/>
              <w:jc w:val="center"/>
              <w:rPr>
                <w:szCs w:val="28"/>
                <w:lang w:val="uk-UA"/>
              </w:rPr>
            </w:pPr>
            <w:r w:rsidRPr="008D751A">
              <w:rPr>
                <w:sz w:val="28"/>
                <w:szCs w:val="28"/>
                <w:lang w:val="uk-UA"/>
              </w:rPr>
              <w:t>&lt;0,001</w:t>
            </w:r>
          </w:p>
        </w:tc>
      </w:tr>
      <w:tr w:rsidR="00435432" w:rsidRPr="008D751A" w:rsidTr="00EF515A">
        <w:trPr>
          <w:trHeight w:val="231"/>
        </w:trPr>
        <w:tc>
          <w:tcPr>
            <w:tcW w:w="1184" w:type="dxa"/>
            <w:vMerge/>
            <w:vAlign w:val="center"/>
          </w:tcPr>
          <w:p w:rsidR="00435432" w:rsidRPr="008D751A" w:rsidRDefault="00435432" w:rsidP="00EF515A">
            <w:pPr>
              <w:spacing w:line="360" w:lineRule="auto"/>
              <w:jc w:val="center"/>
              <w:rPr>
                <w:color w:val="auto"/>
                <w:szCs w:val="28"/>
                <w:lang w:val="uk-UA"/>
              </w:rPr>
            </w:pPr>
          </w:p>
        </w:tc>
        <w:tc>
          <w:tcPr>
            <w:tcW w:w="3939" w:type="dxa"/>
            <w:vAlign w:val="center"/>
          </w:tcPr>
          <w:p w:rsidR="00435432" w:rsidRPr="008D751A" w:rsidRDefault="00945E31" w:rsidP="00EF515A">
            <w:pPr>
              <w:spacing w:line="276" w:lineRule="auto"/>
              <w:ind w:left="-92"/>
              <w:jc w:val="center"/>
              <w:rPr>
                <w:color w:val="auto"/>
                <w:szCs w:val="28"/>
                <w:lang w:val="uk-UA"/>
              </w:rPr>
            </w:pPr>
            <w:r w:rsidRPr="008D751A">
              <w:rPr>
                <w:color w:val="auto"/>
                <w:sz w:val="28"/>
                <w:szCs w:val="28"/>
                <w:lang w:val="uk-UA"/>
              </w:rPr>
              <w:t>згинання і розгинання рук в упорі лежачи із зігнутими колінами, разів</w:t>
            </w:r>
          </w:p>
        </w:tc>
        <w:tc>
          <w:tcPr>
            <w:tcW w:w="1637" w:type="dxa"/>
            <w:vAlign w:val="center"/>
          </w:tcPr>
          <w:p w:rsidR="00435432" w:rsidRPr="008D751A" w:rsidRDefault="00281CC3" w:rsidP="00EF515A">
            <w:pPr>
              <w:spacing w:line="360" w:lineRule="auto"/>
              <w:jc w:val="center"/>
              <w:rPr>
                <w:szCs w:val="28"/>
                <w:lang w:val="uk-UA"/>
              </w:rPr>
            </w:pPr>
            <w:r w:rsidRPr="008D751A">
              <w:rPr>
                <w:sz w:val="28"/>
                <w:szCs w:val="28"/>
                <w:lang w:val="uk-UA"/>
              </w:rPr>
              <w:t>8</w:t>
            </w:r>
            <w:r w:rsidR="00435432" w:rsidRPr="008D751A">
              <w:rPr>
                <w:sz w:val="28"/>
                <w:szCs w:val="28"/>
                <w:lang w:val="uk-UA"/>
              </w:rPr>
              <w:t>,0±</w:t>
            </w:r>
            <w:r w:rsidRPr="008D751A">
              <w:rPr>
                <w:sz w:val="28"/>
                <w:szCs w:val="28"/>
                <w:lang w:val="uk-UA"/>
              </w:rPr>
              <w:t>1</w:t>
            </w:r>
            <w:r w:rsidR="00FC0A03" w:rsidRPr="008D751A">
              <w:rPr>
                <w:sz w:val="28"/>
                <w:szCs w:val="28"/>
                <w:lang w:val="uk-UA"/>
              </w:rPr>
              <w:t>,3</w:t>
            </w:r>
          </w:p>
        </w:tc>
        <w:tc>
          <w:tcPr>
            <w:tcW w:w="1653" w:type="dxa"/>
            <w:vAlign w:val="center"/>
          </w:tcPr>
          <w:p w:rsidR="00435432" w:rsidRPr="008D751A" w:rsidRDefault="00281CC3" w:rsidP="00EF515A">
            <w:pPr>
              <w:spacing w:line="360" w:lineRule="auto"/>
              <w:jc w:val="center"/>
              <w:rPr>
                <w:szCs w:val="28"/>
                <w:lang w:val="uk-UA"/>
              </w:rPr>
            </w:pPr>
            <w:r w:rsidRPr="008D751A">
              <w:rPr>
                <w:sz w:val="28"/>
                <w:szCs w:val="28"/>
                <w:lang w:val="uk-UA"/>
              </w:rPr>
              <w:t>1</w:t>
            </w:r>
            <w:r w:rsidR="00FC0A03" w:rsidRPr="008D751A">
              <w:rPr>
                <w:sz w:val="28"/>
                <w:szCs w:val="28"/>
                <w:lang w:val="uk-UA"/>
              </w:rPr>
              <w:t>3</w:t>
            </w:r>
            <w:r w:rsidR="00435432" w:rsidRPr="008D751A">
              <w:rPr>
                <w:sz w:val="28"/>
                <w:szCs w:val="28"/>
                <w:lang w:val="uk-UA"/>
              </w:rPr>
              <w:t>,0±</w:t>
            </w:r>
            <w:r w:rsidRPr="008D751A">
              <w:rPr>
                <w:sz w:val="28"/>
                <w:szCs w:val="28"/>
                <w:lang w:val="uk-UA"/>
              </w:rPr>
              <w:t>1</w:t>
            </w:r>
            <w:r w:rsidR="00FC0A03" w:rsidRPr="008D751A">
              <w:rPr>
                <w:sz w:val="28"/>
                <w:szCs w:val="28"/>
                <w:lang w:val="uk-UA"/>
              </w:rPr>
              <w:t>,6</w:t>
            </w:r>
          </w:p>
        </w:tc>
        <w:tc>
          <w:tcPr>
            <w:tcW w:w="1004" w:type="dxa"/>
            <w:vAlign w:val="center"/>
          </w:tcPr>
          <w:p w:rsidR="00435432" w:rsidRPr="008D751A" w:rsidRDefault="00D1204C" w:rsidP="00EF515A">
            <w:pPr>
              <w:spacing w:line="360" w:lineRule="auto"/>
              <w:jc w:val="center"/>
              <w:rPr>
                <w:szCs w:val="28"/>
                <w:lang w:val="uk-UA"/>
              </w:rPr>
            </w:pPr>
            <w:r w:rsidRPr="008D751A">
              <w:rPr>
                <w:sz w:val="28"/>
                <w:szCs w:val="28"/>
                <w:lang w:val="uk-UA"/>
              </w:rPr>
              <w:t>&lt;</w:t>
            </w:r>
            <w:r w:rsidR="00435432" w:rsidRPr="008D751A">
              <w:rPr>
                <w:sz w:val="28"/>
                <w:szCs w:val="28"/>
                <w:lang w:val="uk-UA"/>
              </w:rPr>
              <w:t>0,05</w:t>
            </w:r>
          </w:p>
        </w:tc>
      </w:tr>
      <w:tr w:rsidR="00435432" w:rsidRPr="008D751A" w:rsidTr="00EF515A">
        <w:trPr>
          <w:trHeight w:val="231"/>
        </w:trPr>
        <w:tc>
          <w:tcPr>
            <w:tcW w:w="1184" w:type="dxa"/>
            <w:vMerge/>
            <w:vAlign w:val="center"/>
          </w:tcPr>
          <w:p w:rsidR="00435432" w:rsidRPr="008D751A" w:rsidRDefault="00435432" w:rsidP="00EF515A">
            <w:pPr>
              <w:spacing w:line="360" w:lineRule="auto"/>
              <w:jc w:val="center"/>
              <w:rPr>
                <w:color w:val="auto"/>
                <w:szCs w:val="28"/>
                <w:lang w:val="uk-UA"/>
              </w:rPr>
            </w:pPr>
          </w:p>
        </w:tc>
        <w:tc>
          <w:tcPr>
            <w:tcW w:w="3939" w:type="dxa"/>
            <w:vAlign w:val="center"/>
          </w:tcPr>
          <w:p w:rsidR="00435432" w:rsidRPr="008D751A" w:rsidRDefault="00945E31" w:rsidP="00EF515A">
            <w:pPr>
              <w:spacing w:line="276" w:lineRule="auto"/>
              <w:ind w:left="-92"/>
              <w:jc w:val="center"/>
              <w:rPr>
                <w:color w:val="auto"/>
                <w:szCs w:val="28"/>
                <w:lang w:val="uk-UA"/>
              </w:rPr>
            </w:pPr>
            <w:r w:rsidRPr="008D751A">
              <w:rPr>
                <w:color w:val="auto"/>
                <w:sz w:val="28"/>
                <w:szCs w:val="28"/>
                <w:lang w:val="uk-UA"/>
              </w:rPr>
              <w:t>нахил тулуба вперед з положення сидячи, см</w:t>
            </w:r>
          </w:p>
        </w:tc>
        <w:tc>
          <w:tcPr>
            <w:tcW w:w="1637" w:type="dxa"/>
            <w:vAlign w:val="center"/>
          </w:tcPr>
          <w:p w:rsidR="00435432" w:rsidRPr="008D751A" w:rsidRDefault="00D1078D" w:rsidP="00EF515A">
            <w:pPr>
              <w:spacing w:line="360" w:lineRule="auto"/>
              <w:jc w:val="center"/>
              <w:rPr>
                <w:szCs w:val="28"/>
                <w:lang w:val="uk-UA"/>
              </w:rPr>
            </w:pPr>
            <w:r w:rsidRPr="008D751A">
              <w:rPr>
                <w:sz w:val="28"/>
                <w:szCs w:val="28"/>
                <w:lang w:val="uk-UA"/>
              </w:rPr>
              <w:t>2</w:t>
            </w:r>
            <w:r w:rsidR="00435432" w:rsidRPr="008D751A">
              <w:rPr>
                <w:sz w:val="28"/>
                <w:szCs w:val="28"/>
                <w:lang w:val="uk-UA"/>
              </w:rPr>
              <w:t>,0±</w:t>
            </w:r>
            <w:r w:rsidRPr="008D751A">
              <w:rPr>
                <w:sz w:val="28"/>
                <w:szCs w:val="28"/>
                <w:lang w:val="uk-UA"/>
              </w:rPr>
              <w:t>0</w:t>
            </w:r>
            <w:r w:rsidR="00435432" w:rsidRPr="008D751A">
              <w:rPr>
                <w:sz w:val="28"/>
                <w:szCs w:val="28"/>
                <w:lang w:val="uk-UA"/>
              </w:rPr>
              <w:t>,</w:t>
            </w:r>
            <w:r w:rsidRPr="008D751A">
              <w:rPr>
                <w:sz w:val="28"/>
                <w:szCs w:val="28"/>
                <w:lang w:val="uk-UA"/>
              </w:rPr>
              <w:t>5</w:t>
            </w:r>
          </w:p>
        </w:tc>
        <w:tc>
          <w:tcPr>
            <w:tcW w:w="1653" w:type="dxa"/>
            <w:vAlign w:val="center"/>
          </w:tcPr>
          <w:p w:rsidR="00435432" w:rsidRPr="008D751A" w:rsidRDefault="00435432" w:rsidP="00EF515A">
            <w:pPr>
              <w:spacing w:line="360" w:lineRule="auto"/>
              <w:jc w:val="center"/>
              <w:rPr>
                <w:szCs w:val="28"/>
                <w:lang w:val="uk-UA"/>
              </w:rPr>
            </w:pPr>
            <w:r w:rsidRPr="008D751A">
              <w:rPr>
                <w:sz w:val="28"/>
                <w:szCs w:val="28"/>
                <w:lang w:val="uk-UA"/>
              </w:rPr>
              <w:t>3,0±</w:t>
            </w:r>
            <w:r w:rsidR="00D1078D" w:rsidRPr="008D751A">
              <w:rPr>
                <w:sz w:val="28"/>
                <w:szCs w:val="28"/>
                <w:lang w:val="uk-UA"/>
              </w:rPr>
              <w:t>1</w:t>
            </w:r>
            <w:r w:rsidRPr="008D751A">
              <w:rPr>
                <w:sz w:val="28"/>
                <w:szCs w:val="28"/>
                <w:lang w:val="uk-UA"/>
              </w:rPr>
              <w:t>,3</w:t>
            </w:r>
          </w:p>
        </w:tc>
        <w:tc>
          <w:tcPr>
            <w:tcW w:w="1004" w:type="dxa"/>
            <w:vAlign w:val="center"/>
          </w:tcPr>
          <w:p w:rsidR="00435432" w:rsidRPr="008D751A" w:rsidRDefault="00D1204C" w:rsidP="00EF515A">
            <w:pPr>
              <w:spacing w:line="360" w:lineRule="auto"/>
              <w:jc w:val="center"/>
              <w:rPr>
                <w:szCs w:val="28"/>
                <w:lang w:val="uk-UA"/>
              </w:rPr>
            </w:pPr>
            <w:r w:rsidRPr="008D751A">
              <w:rPr>
                <w:sz w:val="28"/>
                <w:szCs w:val="28"/>
                <w:lang w:val="uk-UA"/>
              </w:rPr>
              <w:t>&lt;</w:t>
            </w:r>
            <w:r w:rsidR="00435432" w:rsidRPr="008D751A">
              <w:rPr>
                <w:sz w:val="28"/>
                <w:szCs w:val="28"/>
                <w:lang w:val="uk-UA"/>
              </w:rPr>
              <w:t>0,05</w:t>
            </w:r>
          </w:p>
        </w:tc>
      </w:tr>
      <w:tr w:rsidR="00EC705E" w:rsidRPr="008D751A" w:rsidTr="00EF515A">
        <w:trPr>
          <w:trHeight w:val="231"/>
        </w:trPr>
        <w:tc>
          <w:tcPr>
            <w:tcW w:w="1184" w:type="dxa"/>
            <w:vMerge w:val="restart"/>
            <w:tcBorders>
              <w:top w:val="single" w:sz="4" w:space="0" w:color="auto"/>
              <w:left w:val="single" w:sz="4" w:space="0" w:color="auto"/>
              <w:right w:val="single" w:sz="4" w:space="0" w:color="auto"/>
            </w:tcBorders>
            <w:vAlign w:val="center"/>
          </w:tcPr>
          <w:p w:rsidR="00EC705E" w:rsidRPr="008D751A" w:rsidRDefault="00EC705E" w:rsidP="00EF515A">
            <w:pPr>
              <w:spacing w:line="360" w:lineRule="auto"/>
              <w:jc w:val="center"/>
              <w:rPr>
                <w:color w:val="auto"/>
                <w:szCs w:val="28"/>
                <w:lang w:val="uk-UA"/>
              </w:rPr>
            </w:pPr>
            <w:r w:rsidRPr="008D751A">
              <w:rPr>
                <w:color w:val="auto"/>
                <w:sz w:val="28"/>
                <w:szCs w:val="28"/>
                <w:lang w:val="uk-UA"/>
              </w:rPr>
              <w:t>КГ</w:t>
            </w:r>
          </w:p>
          <w:p w:rsidR="00EC705E" w:rsidRPr="008D751A" w:rsidRDefault="00EC705E" w:rsidP="00EF515A">
            <w:pPr>
              <w:spacing w:line="360" w:lineRule="auto"/>
              <w:jc w:val="center"/>
              <w:rPr>
                <w:color w:val="auto"/>
                <w:szCs w:val="28"/>
                <w:lang w:val="uk-UA"/>
              </w:rPr>
            </w:pPr>
            <w:r w:rsidRPr="008D751A">
              <w:rPr>
                <w:color w:val="auto"/>
                <w:sz w:val="28"/>
                <w:szCs w:val="28"/>
                <w:lang w:val="uk-UA"/>
              </w:rPr>
              <w:t>(n=4)</w:t>
            </w:r>
          </w:p>
        </w:tc>
        <w:tc>
          <w:tcPr>
            <w:tcW w:w="3939" w:type="dxa"/>
            <w:tcBorders>
              <w:top w:val="single" w:sz="4" w:space="0" w:color="auto"/>
              <w:left w:val="single" w:sz="4" w:space="0" w:color="auto"/>
              <w:bottom w:val="single" w:sz="4" w:space="0" w:color="auto"/>
              <w:right w:val="single" w:sz="4" w:space="0" w:color="auto"/>
            </w:tcBorders>
            <w:vAlign w:val="center"/>
          </w:tcPr>
          <w:p w:rsidR="00EC705E" w:rsidRPr="008D751A" w:rsidRDefault="00EC705E" w:rsidP="00EF515A">
            <w:pPr>
              <w:spacing w:line="360" w:lineRule="auto"/>
              <w:ind w:left="-92"/>
              <w:jc w:val="center"/>
              <w:rPr>
                <w:color w:val="auto"/>
                <w:szCs w:val="28"/>
                <w:lang w:val="uk-UA"/>
              </w:rPr>
            </w:pPr>
            <w:r w:rsidRPr="008D751A">
              <w:rPr>
                <w:color w:val="auto"/>
                <w:sz w:val="28"/>
                <w:szCs w:val="28"/>
                <w:lang w:val="uk-UA"/>
              </w:rPr>
              <w:t>12-хвилинний біг (ходьба), м</w:t>
            </w:r>
          </w:p>
        </w:tc>
        <w:tc>
          <w:tcPr>
            <w:tcW w:w="1637" w:type="dxa"/>
            <w:tcBorders>
              <w:top w:val="single" w:sz="4" w:space="0" w:color="auto"/>
              <w:left w:val="single" w:sz="4" w:space="0" w:color="auto"/>
              <w:bottom w:val="single" w:sz="4" w:space="0" w:color="auto"/>
              <w:right w:val="single" w:sz="4" w:space="0" w:color="auto"/>
            </w:tcBorders>
            <w:vAlign w:val="center"/>
          </w:tcPr>
          <w:p w:rsidR="00EC705E" w:rsidRPr="008D751A" w:rsidRDefault="00EC705E" w:rsidP="00EF515A">
            <w:pPr>
              <w:spacing w:line="360" w:lineRule="auto"/>
              <w:jc w:val="center"/>
              <w:rPr>
                <w:szCs w:val="28"/>
                <w:lang w:val="uk-UA"/>
              </w:rPr>
            </w:pPr>
            <w:r w:rsidRPr="008D751A">
              <w:rPr>
                <w:sz w:val="28"/>
                <w:szCs w:val="28"/>
                <w:lang w:val="uk-UA"/>
              </w:rPr>
              <w:t>1477,1±18,5</w:t>
            </w:r>
          </w:p>
        </w:tc>
        <w:tc>
          <w:tcPr>
            <w:tcW w:w="1653" w:type="dxa"/>
            <w:tcBorders>
              <w:top w:val="single" w:sz="4" w:space="0" w:color="auto"/>
              <w:left w:val="single" w:sz="4" w:space="0" w:color="auto"/>
              <w:bottom w:val="single" w:sz="4" w:space="0" w:color="auto"/>
              <w:right w:val="single" w:sz="4" w:space="0" w:color="auto"/>
            </w:tcBorders>
            <w:vAlign w:val="center"/>
          </w:tcPr>
          <w:p w:rsidR="00EC705E" w:rsidRPr="008D751A" w:rsidRDefault="00EC705E" w:rsidP="00EF515A">
            <w:pPr>
              <w:spacing w:line="360" w:lineRule="auto"/>
              <w:jc w:val="center"/>
              <w:rPr>
                <w:szCs w:val="28"/>
                <w:lang w:val="uk-UA"/>
              </w:rPr>
            </w:pPr>
            <w:r w:rsidRPr="008D751A">
              <w:rPr>
                <w:sz w:val="28"/>
                <w:szCs w:val="28"/>
                <w:lang w:val="uk-UA"/>
              </w:rPr>
              <w:t>1526,3±12,7</w:t>
            </w:r>
          </w:p>
        </w:tc>
        <w:tc>
          <w:tcPr>
            <w:tcW w:w="1004" w:type="dxa"/>
            <w:tcBorders>
              <w:top w:val="single" w:sz="4" w:space="0" w:color="auto"/>
              <w:left w:val="single" w:sz="4" w:space="0" w:color="auto"/>
              <w:bottom w:val="single" w:sz="4" w:space="0" w:color="auto"/>
              <w:right w:val="single" w:sz="4" w:space="0" w:color="auto"/>
            </w:tcBorders>
            <w:vAlign w:val="center"/>
          </w:tcPr>
          <w:p w:rsidR="00EC705E" w:rsidRPr="008D751A" w:rsidRDefault="00EC705E" w:rsidP="00EF515A">
            <w:pPr>
              <w:spacing w:line="360" w:lineRule="auto"/>
              <w:ind w:left="-92"/>
              <w:jc w:val="center"/>
              <w:rPr>
                <w:color w:val="auto"/>
                <w:szCs w:val="28"/>
                <w:lang w:val="uk-UA"/>
              </w:rPr>
            </w:pPr>
            <w:r w:rsidRPr="008D751A">
              <w:rPr>
                <w:sz w:val="28"/>
                <w:szCs w:val="28"/>
                <w:lang w:val="uk-UA"/>
              </w:rPr>
              <w:t>&lt;0,05</w:t>
            </w:r>
          </w:p>
        </w:tc>
      </w:tr>
      <w:tr w:rsidR="00945E31" w:rsidRPr="008D751A" w:rsidTr="00EF515A">
        <w:trPr>
          <w:trHeight w:val="231"/>
        </w:trPr>
        <w:tc>
          <w:tcPr>
            <w:tcW w:w="1184" w:type="dxa"/>
            <w:vMerge/>
            <w:tcBorders>
              <w:left w:val="single" w:sz="4" w:space="0" w:color="auto"/>
              <w:right w:val="single" w:sz="4" w:space="0" w:color="auto"/>
            </w:tcBorders>
            <w:vAlign w:val="center"/>
          </w:tcPr>
          <w:p w:rsidR="00945E31" w:rsidRPr="008D751A" w:rsidRDefault="00945E31" w:rsidP="00EF515A">
            <w:pPr>
              <w:spacing w:line="360" w:lineRule="auto"/>
              <w:jc w:val="center"/>
              <w:rPr>
                <w:color w:val="auto"/>
                <w:szCs w:val="28"/>
                <w:lang w:val="uk-UA"/>
              </w:rPr>
            </w:pPr>
          </w:p>
        </w:tc>
        <w:tc>
          <w:tcPr>
            <w:tcW w:w="3939" w:type="dxa"/>
            <w:tcBorders>
              <w:top w:val="single" w:sz="4" w:space="0" w:color="auto"/>
              <w:left w:val="single" w:sz="4" w:space="0" w:color="auto"/>
              <w:bottom w:val="single" w:sz="4" w:space="0" w:color="auto"/>
              <w:right w:val="single" w:sz="4" w:space="0" w:color="auto"/>
            </w:tcBorders>
            <w:vAlign w:val="center"/>
          </w:tcPr>
          <w:p w:rsidR="00945E31" w:rsidRPr="008D751A" w:rsidRDefault="00945E31" w:rsidP="00EF515A">
            <w:pPr>
              <w:spacing w:line="276" w:lineRule="auto"/>
              <w:ind w:left="-92"/>
              <w:jc w:val="center"/>
              <w:rPr>
                <w:color w:val="auto"/>
                <w:szCs w:val="28"/>
                <w:lang w:val="uk-UA"/>
              </w:rPr>
            </w:pPr>
            <w:r w:rsidRPr="008D751A">
              <w:rPr>
                <w:color w:val="auto"/>
                <w:sz w:val="28"/>
                <w:szCs w:val="28"/>
                <w:lang w:val="uk-UA"/>
              </w:rPr>
              <w:t>згинання і розгинання рук в упорі лежачи із зігнутими колінами, разів</w:t>
            </w:r>
          </w:p>
        </w:tc>
        <w:tc>
          <w:tcPr>
            <w:tcW w:w="1637" w:type="dxa"/>
            <w:tcBorders>
              <w:top w:val="single" w:sz="4" w:space="0" w:color="auto"/>
              <w:left w:val="single" w:sz="4" w:space="0" w:color="auto"/>
              <w:bottom w:val="single" w:sz="4" w:space="0" w:color="auto"/>
              <w:right w:val="single" w:sz="4" w:space="0" w:color="auto"/>
            </w:tcBorders>
            <w:vAlign w:val="center"/>
          </w:tcPr>
          <w:p w:rsidR="00945E31" w:rsidRPr="008D751A" w:rsidRDefault="00281CC3" w:rsidP="00EF515A">
            <w:pPr>
              <w:spacing w:line="360" w:lineRule="auto"/>
              <w:jc w:val="center"/>
              <w:rPr>
                <w:szCs w:val="28"/>
                <w:lang w:val="uk-UA"/>
              </w:rPr>
            </w:pPr>
            <w:r w:rsidRPr="008D751A">
              <w:rPr>
                <w:sz w:val="28"/>
                <w:szCs w:val="28"/>
                <w:lang w:val="uk-UA"/>
              </w:rPr>
              <w:t>7</w:t>
            </w:r>
            <w:r w:rsidR="00945E31" w:rsidRPr="008D751A">
              <w:rPr>
                <w:sz w:val="28"/>
                <w:szCs w:val="28"/>
                <w:lang w:val="uk-UA"/>
              </w:rPr>
              <w:t>,0±</w:t>
            </w:r>
            <w:r w:rsidRPr="008D751A">
              <w:rPr>
                <w:sz w:val="28"/>
                <w:szCs w:val="28"/>
                <w:lang w:val="uk-UA"/>
              </w:rPr>
              <w:t>1</w:t>
            </w:r>
            <w:r w:rsidR="00945E31" w:rsidRPr="008D751A">
              <w:rPr>
                <w:sz w:val="28"/>
                <w:szCs w:val="28"/>
                <w:lang w:val="uk-UA"/>
              </w:rPr>
              <w:t>,1</w:t>
            </w:r>
          </w:p>
        </w:tc>
        <w:tc>
          <w:tcPr>
            <w:tcW w:w="1653" w:type="dxa"/>
            <w:tcBorders>
              <w:top w:val="single" w:sz="4" w:space="0" w:color="auto"/>
              <w:left w:val="single" w:sz="4" w:space="0" w:color="auto"/>
              <w:bottom w:val="single" w:sz="4" w:space="0" w:color="auto"/>
              <w:right w:val="single" w:sz="4" w:space="0" w:color="auto"/>
            </w:tcBorders>
            <w:vAlign w:val="center"/>
          </w:tcPr>
          <w:p w:rsidR="00945E31" w:rsidRPr="008D751A" w:rsidRDefault="00281CC3" w:rsidP="00EF515A">
            <w:pPr>
              <w:spacing w:line="360" w:lineRule="auto"/>
              <w:jc w:val="center"/>
              <w:rPr>
                <w:szCs w:val="28"/>
                <w:lang w:val="uk-UA"/>
              </w:rPr>
            </w:pPr>
            <w:r w:rsidRPr="008D751A">
              <w:rPr>
                <w:sz w:val="28"/>
                <w:szCs w:val="28"/>
                <w:lang w:val="uk-UA"/>
              </w:rPr>
              <w:t>10</w:t>
            </w:r>
            <w:r w:rsidR="00945E31" w:rsidRPr="008D751A">
              <w:rPr>
                <w:sz w:val="28"/>
                <w:szCs w:val="28"/>
                <w:lang w:val="uk-UA"/>
              </w:rPr>
              <w:t>,0±</w:t>
            </w:r>
            <w:r w:rsidRPr="008D751A">
              <w:rPr>
                <w:sz w:val="28"/>
                <w:szCs w:val="28"/>
                <w:lang w:val="uk-UA"/>
              </w:rPr>
              <w:t>1</w:t>
            </w:r>
            <w:r w:rsidR="00945E31" w:rsidRPr="008D751A">
              <w:rPr>
                <w:sz w:val="28"/>
                <w:szCs w:val="28"/>
                <w:lang w:val="uk-UA"/>
              </w:rPr>
              <w:t>,</w:t>
            </w:r>
            <w:r w:rsidR="00FC0A03" w:rsidRPr="008D751A">
              <w:rPr>
                <w:sz w:val="28"/>
                <w:szCs w:val="28"/>
                <w:lang w:val="uk-UA"/>
              </w:rPr>
              <w:t>4</w:t>
            </w:r>
          </w:p>
        </w:tc>
        <w:tc>
          <w:tcPr>
            <w:tcW w:w="1004" w:type="dxa"/>
            <w:tcBorders>
              <w:top w:val="single" w:sz="4" w:space="0" w:color="auto"/>
              <w:left w:val="single" w:sz="4" w:space="0" w:color="auto"/>
              <w:bottom w:val="single" w:sz="4" w:space="0" w:color="auto"/>
              <w:right w:val="single" w:sz="4" w:space="0" w:color="auto"/>
            </w:tcBorders>
            <w:vAlign w:val="center"/>
          </w:tcPr>
          <w:p w:rsidR="00945E31" w:rsidRPr="008D751A" w:rsidRDefault="00945E31" w:rsidP="00EF515A">
            <w:pPr>
              <w:spacing w:line="360" w:lineRule="auto"/>
              <w:ind w:left="-92"/>
              <w:jc w:val="center"/>
              <w:rPr>
                <w:color w:val="auto"/>
                <w:szCs w:val="28"/>
                <w:lang w:val="uk-UA"/>
              </w:rPr>
            </w:pPr>
            <w:r w:rsidRPr="008D751A">
              <w:rPr>
                <w:sz w:val="28"/>
                <w:szCs w:val="28"/>
                <w:lang w:val="uk-UA"/>
              </w:rPr>
              <w:t>&gt;0,05</w:t>
            </w:r>
          </w:p>
        </w:tc>
      </w:tr>
      <w:tr w:rsidR="00945E31" w:rsidRPr="008D751A" w:rsidTr="00EF515A">
        <w:trPr>
          <w:trHeight w:val="231"/>
        </w:trPr>
        <w:tc>
          <w:tcPr>
            <w:tcW w:w="1184" w:type="dxa"/>
            <w:vMerge/>
            <w:tcBorders>
              <w:left w:val="single" w:sz="4" w:space="0" w:color="auto"/>
              <w:right w:val="single" w:sz="4" w:space="0" w:color="auto"/>
            </w:tcBorders>
            <w:vAlign w:val="center"/>
          </w:tcPr>
          <w:p w:rsidR="00945E31" w:rsidRPr="008D751A" w:rsidRDefault="00945E31" w:rsidP="00EF515A">
            <w:pPr>
              <w:spacing w:line="360" w:lineRule="auto"/>
              <w:jc w:val="center"/>
              <w:rPr>
                <w:color w:val="auto"/>
                <w:szCs w:val="28"/>
                <w:lang w:val="uk-UA"/>
              </w:rPr>
            </w:pPr>
          </w:p>
        </w:tc>
        <w:tc>
          <w:tcPr>
            <w:tcW w:w="3939" w:type="dxa"/>
            <w:tcBorders>
              <w:top w:val="single" w:sz="4" w:space="0" w:color="auto"/>
              <w:left w:val="single" w:sz="4" w:space="0" w:color="auto"/>
              <w:bottom w:val="single" w:sz="4" w:space="0" w:color="auto"/>
              <w:right w:val="single" w:sz="4" w:space="0" w:color="auto"/>
            </w:tcBorders>
            <w:vAlign w:val="center"/>
          </w:tcPr>
          <w:p w:rsidR="00945E31" w:rsidRPr="008D751A" w:rsidRDefault="00945E31" w:rsidP="00EF515A">
            <w:pPr>
              <w:spacing w:line="276" w:lineRule="auto"/>
              <w:ind w:left="-92"/>
              <w:jc w:val="center"/>
              <w:rPr>
                <w:color w:val="auto"/>
                <w:szCs w:val="28"/>
                <w:lang w:val="uk-UA"/>
              </w:rPr>
            </w:pPr>
            <w:r w:rsidRPr="008D751A">
              <w:rPr>
                <w:color w:val="auto"/>
                <w:sz w:val="28"/>
                <w:szCs w:val="28"/>
                <w:lang w:val="uk-UA"/>
              </w:rPr>
              <w:t>нахил тулуба вперед з положення сидячи, см</w:t>
            </w:r>
          </w:p>
        </w:tc>
        <w:tc>
          <w:tcPr>
            <w:tcW w:w="1637" w:type="dxa"/>
            <w:tcBorders>
              <w:top w:val="single" w:sz="4" w:space="0" w:color="auto"/>
              <w:left w:val="single" w:sz="4" w:space="0" w:color="auto"/>
              <w:bottom w:val="single" w:sz="4" w:space="0" w:color="auto"/>
              <w:right w:val="single" w:sz="4" w:space="0" w:color="auto"/>
            </w:tcBorders>
            <w:vAlign w:val="center"/>
          </w:tcPr>
          <w:p w:rsidR="00945E31" w:rsidRPr="008D751A" w:rsidRDefault="00E6443D" w:rsidP="00EF515A">
            <w:pPr>
              <w:spacing w:line="360" w:lineRule="auto"/>
              <w:jc w:val="center"/>
              <w:rPr>
                <w:szCs w:val="28"/>
                <w:lang w:val="uk-UA"/>
              </w:rPr>
            </w:pPr>
            <w:r w:rsidRPr="008D751A">
              <w:rPr>
                <w:sz w:val="28"/>
                <w:szCs w:val="28"/>
                <w:lang w:val="uk-UA"/>
              </w:rPr>
              <w:t>2</w:t>
            </w:r>
            <w:r w:rsidR="00945E31" w:rsidRPr="008D751A">
              <w:rPr>
                <w:sz w:val="28"/>
                <w:szCs w:val="28"/>
                <w:lang w:val="uk-UA"/>
              </w:rPr>
              <w:t>,0±</w:t>
            </w:r>
            <w:r w:rsidRPr="008D751A">
              <w:rPr>
                <w:sz w:val="28"/>
                <w:szCs w:val="28"/>
                <w:lang w:val="uk-UA"/>
              </w:rPr>
              <w:t>0</w:t>
            </w:r>
            <w:r w:rsidR="00945E31" w:rsidRPr="008D751A">
              <w:rPr>
                <w:sz w:val="28"/>
                <w:szCs w:val="28"/>
                <w:lang w:val="uk-UA"/>
              </w:rPr>
              <w:t>,7</w:t>
            </w:r>
          </w:p>
        </w:tc>
        <w:tc>
          <w:tcPr>
            <w:tcW w:w="1653" w:type="dxa"/>
            <w:tcBorders>
              <w:top w:val="single" w:sz="4" w:space="0" w:color="auto"/>
              <w:left w:val="single" w:sz="4" w:space="0" w:color="auto"/>
              <w:bottom w:val="single" w:sz="4" w:space="0" w:color="auto"/>
              <w:right w:val="single" w:sz="4" w:space="0" w:color="auto"/>
            </w:tcBorders>
            <w:vAlign w:val="center"/>
          </w:tcPr>
          <w:p w:rsidR="00945E31" w:rsidRPr="008D751A" w:rsidRDefault="00E6443D" w:rsidP="00EF515A">
            <w:pPr>
              <w:spacing w:line="360" w:lineRule="auto"/>
              <w:jc w:val="center"/>
              <w:rPr>
                <w:szCs w:val="28"/>
                <w:lang w:val="uk-UA"/>
              </w:rPr>
            </w:pPr>
            <w:r w:rsidRPr="008D751A">
              <w:rPr>
                <w:sz w:val="28"/>
                <w:szCs w:val="28"/>
                <w:lang w:val="uk-UA"/>
              </w:rPr>
              <w:t>2</w:t>
            </w:r>
            <w:r w:rsidR="00945E31" w:rsidRPr="008D751A">
              <w:rPr>
                <w:sz w:val="28"/>
                <w:szCs w:val="28"/>
                <w:lang w:val="uk-UA"/>
              </w:rPr>
              <w:t>,0±</w:t>
            </w:r>
            <w:r w:rsidRPr="008D751A">
              <w:rPr>
                <w:sz w:val="28"/>
                <w:szCs w:val="28"/>
                <w:lang w:val="uk-UA"/>
              </w:rPr>
              <w:t>1</w:t>
            </w:r>
            <w:r w:rsidR="00945E31" w:rsidRPr="008D751A">
              <w:rPr>
                <w:sz w:val="28"/>
                <w:szCs w:val="28"/>
                <w:lang w:val="uk-UA"/>
              </w:rPr>
              <w:t>,</w:t>
            </w:r>
            <w:r w:rsidRPr="008D751A">
              <w:rPr>
                <w:sz w:val="28"/>
                <w:szCs w:val="28"/>
                <w:lang w:val="uk-UA"/>
              </w:rPr>
              <w:t>1</w:t>
            </w:r>
          </w:p>
        </w:tc>
        <w:tc>
          <w:tcPr>
            <w:tcW w:w="1004" w:type="dxa"/>
            <w:tcBorders>
              <w:top w:val="single" w:sz="4" w:space="0" w:color="auto"/>
              <w:left w:val="single" w:sz="4" w:space="0" w:color="auto"/>
              <w:bottom w:val="single" w:sz="4" w:space="0" w:color="auto"/>
              <w:right w:val="single" w:sz="4" w:space="0" w:color="auto"/>
            </w:tcBorders>
            <w:vAlign w:val="center"/>
          </w:tcPr>
          <w:p w:rsidR="00945E31" w:rsidRPr="008D751A" w:rsidRDefault="00945E31" w:rsidP="00EF515A">
            <w:pPr>
              <w:spacing w:line="360" w:lineRule="auto"/>
              <w:ind w:left="-92"/>
              <w:jc w:val="center"/>
              <w:rPr>
                <w:color w:val="auto"/>
                <w:szCs w:val="28"/>
                <w:lang w:val="uk-UA"/>
              </w:rPr>
            </w:pPr>
            <w:r w:rsidRPr="008D751A">
              <w:rPr>
                <w:sz w:val="28"/>
                <w:szCs w:val="28"/>
                <w:lang w:val="uk-UA"/>
              </w:rPr>
              <w:t>&gt;0,05</w:t>
            </w:r>
          </w:p>
        </w:tc>
      </w:tr>
    </w:tbl>
    <w:p w:rsidR="001413E5" w:rsidRDefault="001413E5" w:rsidP="00435432">
      <w:pPr>
        <w:spacing w:line="360" w:lineRule="auto"/>
        <w:ind w:firstLine="709"/>
        <w:jc w:val="right"/>
        <w:rPr>
          <w:i/>
          <w:color w:val="auto"/>
          <w:sz w:val="28"/>
          <w:szCs w:val="28"/>
          <w:lang w:val="uk-UA"/>
        </w:rPr>
      </w:pPr>
    </w:p>
    <w:p w:rsidR="001413E5" w:rsidRDefault="001413E5">
      <w:pPr>
        <w:spacing w:line="276" w:lineRule="auto"/>
        <w:rPr>
          <w:i/>
          <w:color w:val="auto"/>
          <w:sz w:val="28"/>
          <w:szCs w:val="28"/>
          <w:lang w:val="uk-UA"/>
        </w:rPr>
      </w:pPr>
      <w:r>
        <w:rPr>
          <w:i/>
          <w:color w:val="auto"/>
          <w:sz w:val="28"/>
          <w:szCs w:val="28"/>
          <w:lang w:val="uk-UA"/>
        </w:rPr>
        <w:br w:type="page"/>
      </w:r>
    </w:p>
    <w:p w:rsidR="00435432" w:rsidRPr="008D751A" w:rsidRDefault="00435432" w:rsidP="00435432">
      <w:pPr>
        <w:spacing w:line="360" w:lineRule="auto"/>
        <w:ind w:firstLine="709"/>
        <w:jc w:val="right"/>
        <w:rPr>
          <w:i/>
          <w:color w:val="auto"/>
          <w:sz w:val="28"/>
          <w:szCs w:val="28"/>
          <w:lang w:val="uk-UA"/>
        </w:rPr>
      </w:pPr>
      <w:r w:rsidRPr="008D751A">
        <w:rPr>
          <w:i/>
          <w:color w:val="auto"/>
          <w:sz w:val="28"/>
          <w:szCs w:val="28"/>
          <w:lang w:val="uk-UA"/>
        </w:rPr>
        <w:t>Таблиця 3.</w:t>
      </w:r>
      <w:r w:rsidR="00945E31" w:rsidRPr="008D751A">
        <w:rPr>
          <w:i/>
          <w:color w:val="auto"/>
          <w:sz w:val="28"/>
          <w:szCs w:val="28"/>
          <w:lang w:val="uk-UA"/>
        </w:rPr>
        <w:t>4</w:t>
      </w:r>
    </w:p>
    <w:p w:rsidR="00435432" w:rsidRPr="008D751A" w:rsidRDefault="00435432" w:rsidP="00435432">
      <w:pPr>
        <w:spacing w:line="276" w:lineRule="auto"/>
        <w:jc w:val="center"/>
        <w:rPr>
          <w:b/>
          <w:color w:val="auto"/>
          <w:sz w:val="28"/>
          <w:szCs w:val="28"/>
          <w:lang w:val="uk-UA"/>
        </w:rPr>
      </w:pPr>
      <w:r w:rsidRPr="008D751A">
        <w:rPr>
          <w:b/>
          <w:sz w:val="28"/>
          <w:szCs w:val="28"/>
          <w:lang w:val="uk-UA"/>
        </w:rPr>
        <w:t xml:space="preserve">Показники </w:t>
      </w:r>
      <w:r w:rsidR="00AE3953" w:rsidRPr="008D751A">
        <w:rPr>
          <w:b/>
          <w:color w:val="auto"/>
          <w:sz w:val="28"/>
          <w:szCs w:val="28"/>
          <w:lang w:val="uk-UA"/>
        </w:rPr>
        <w:t>фізичної підготовленості</w:t>
      </w:r>
      <w:r w:rsidR="00AE3953" w:rsidRPr="008D751A">
        <w:rPr>
          <w:b/>
          <w:sz w:val="28"/>
          <w:szCs w:val="28"/>
          <w:lang w:val="uk-UA"/>
        </w:rPr>
        <w:t xml:space="preserve"> </w:t>
      </w:r>
      <w:r w:rsidRPr="008D751A">
        <w:rPr>
          <w:b/>
          <w:sz w:val="28"/>
          <w:szCs w:val="28"/>
          <w:lang w:val="uk-UA"/>
        </w:rPr>
        <w:t>досліджуваних жінок експериментальної та контрольної груп (</w:t>
      </w:r>
      <w:r w:rsidRPr="008D751A">
        <w:rPr>
          <w:position w:val="-4"/>
          <w:lang w:val="uk-UA"/>
        </w:rPr>
        <w:object w:dxaOrig="260" w:dyaOrig="320">
          <v:shape id="_x0000_i1030" type="#_x0000_t75" style="width:10.65pt;height:13.15pt" o:ole="">
            <v:imagedata r:id="rId12" o:title=""/>
          </v:shape>
          <o:OLEObject Type="Embed" ProgID="Equation.3" ShapeID="_x0000_i1030" DrawAspect="Content" ObjectID="_1686566018" r:id="rId18"/>
        </w:object>
      </w:r>
      <w:r w:rsidRPr="008D751A">
        <w:rPr>
          <w:b/>
          <w:sz w:val="28"/>
          <w:szCs w:val="28"/>
          <w:lang w:val="uk-UA"/>
        </w:rPr>
        <w:t>±σ)</w:t>
      </w:r>
    </w:p>
    <w:p w:rsidR="00435432" w:rsidRPr="008D751A" w:rsidRDefault="00435432" w:rsidP="00435432">
      <w:pPr>
        <w:spacing w:line="276" w:lineRule="auto"/>
        <w:jc w:val="center"/>
        <w:rPr>
          <w:b/>
          <w:color w:val="auto"/>
          <w:sz w:val="28"/>
          <w:szCs w:val="28"/>
          <w:lang w:val="uk-UA"/>
        </w:rPr>
      </w:pPr>
    </w:p>
    <w:tbl>
      <w:tblPr>
        <w:tblW w:w="9417"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3939"/>
        <w:gridCol w:w="1637"/>
        <w:gridCol w:w="1653"/>
        <w:gridCol w:w="1004"/>
      </w:tblGrid>
      <w:tr w:rsidR="003D50AD" w:rsidRPr="008D751A" w:rsidTr="00EF515A">
        <w:trPr>
          <w:trHeight w:val="231"/>
        </w:trPr>
        <w:tc>
          <w:tcPr>
            <w:tcW w:w="1184" w:type="dxa"/>
            <w:vMerge w:val="restart"/>
            <w:vAlign w:val="center"/>
          </w:tcPr>
          <w:p w:rsidR="003D50AD" w:rsidRPr="008D751A" w:rsidRDefault="003D50AD" w:rsidP="00EF515A">
            <w:pPr>
              <w:spacing w:line="360" w:lineRule="auto"/>
              <w:jc w:val="center"/>
              <w:rPr>
                <w:color w:val="auto"/>
                <w:szCs w:val="28"/>
                <w:lang w:val="uk-UA"/>
              </w:rPr>
            </w:pPr>
            <w:r w:rsidRPr="008D751A">
              <w:rPr>
                <w:color w:val="auto"/>
                <w:sz w:val="28"/>
                <w:szCs w:val="28"/>
                <w:lang w:val="uk-UA"/>
              </w:rPr>
              <w:t>Група</w:t>
            </w:r>
          </w:p>
        </w:tc>
        <w:tc>
          <w:tcPr>
            <w:tcW w:w="3939" w:type="dxa"/>
            <w:vMerge w:val="restart"/>
            <w:vAlign w:val="center"/>
          </w:tcPr>
          <w:p w:rsidR="003D50AD" w:rsidRPr="008D751A" w:rsidRDefault="003D50AD" w:rsidP="00EF515A">
            <w:pPr>
              <w:spacing w:line="360" w:lineRule="auto"/>
              <w:ind w:left="-92"/>
              <w:jc w:val="center"/>
              <w:rPr>
                <w:color w:val="auto"/>
                <w:szCs w:val="28"/>
                <w:lang w:val="uk-UA"/>
              </w:rPr>
            </w:pPr>
            <w:r w:rsidRPr="008D751A">
              <w:rPr>
                <w:color w:val="auto"/>
                <w:sz w:val="28"/>
                <w:szCs w:val="28"/>
                <w:lang w:val="uk-UA"/>
              </w:rPr>
              <w:t>Показники</w:t>
            </w:r>
          </w:p>
        </w:tc>
        <w:tc>
          <w:tcPr>
            <w:tcW w:w="3290" w:type="dxa"/>
            <w:gridSpan w:val="2"/>
            <w:vAlign w:val="center"/>
          </w:tcPr>
          <w:p w:rsidR="003D50AD" w:rsidRPr="008D751A" w:rsidRDefault="003D50AD" w:rsidP="00EF515A">
            <w:pPr>
              <w:spacing w:line="360" w:lineRule="auto"/>
              <w:ind w:left="-92"/>
              <w:jc w:val="center"/>
              <w:rPr>
                <w:color w:val="auto"/>
                <w:szCs w:val="28"/>
                <w:lang w:val="uk-UA"/>
              </w:rPr>
            </w:pPr>
            <w:r w:rsidRPr="008D751A">
              <w:rPr>
                <w:color w:val="auto"/>
                <w:sz w:val="28"/>
                <w:szCs w:val="28"/>
                <w:lang w:val="uk-UA"/>
              </w:rPr>
              <w:t>Значення показників</w:t>
            </w:r>
          </w:p>
        </w:tc>
        <w:tc>
          <w:tcPr>
            <w:tcW w:w="1004" w:type="dxa"/>
            <w:vMerge w:val="restart"/>
            <w:vAlign w:val="center"/>
          </w:tcPr>
          <w:p w:rsidR="003D50AD" w:rsidRPr="008D751A" w:rsidRDefault="003D50AD" w:rsidP="00EF515A">
            <w:pPr>
              <w:spacing w:line="360" w:lineRule="auto"/>
              <w:jc w:val="center"/>
              <w:rPr>
                <w:color w:val="auto"/>
                <w:szCs w:val="28"/>
                <w:lang w:val="uk-UA"/>
              </w:rPr>
            </w:pPr>
            <w:r w:rsidRPr="008D751A">
              <w:rPr>
                <w:color w:val="auto"/>
                <w:sz w:val="28"/>
                <w:szCs w:val="28"/>
                <w:lang w:val="uk-UA"/>
              </w:rPr>
              <w:t>р</w:t>
            </w:r>
          </w:p>
        </w:tc>
      </w:tr>
      <w:tr w:rsidR="003D50AD" w:rsidRPr="008D751A" w:rsidTr="00EF515A">
        <w:trPr>
          <w:trHeight w:val="231"/>
        </w:trPr>
        <w:tc>
          <w:tcPr>
            <w:tcW w:w="1184" w:type="dxa"/>
            <w:vMerge/>
            <w:vAlign w:val="center"/>
          </w:tcPr>
          <w:p w:rsidR="003D50AD" w:rsidRPr="008D751A" w:rsidRDefault="003D50AD" w:rsidP="00EF515A">
            <w:pPr>
              <w:spacing w:line="360" w:lineRule="auto"/>
              <w:ind w:left="-92"/>
              <w:jc w:val="center"/>
              <w:rPr>
                <w:color w:val="auto"/>
                <w:szCs w:val="28"/>
                <w:lang w:val="uk-UA"/>
              </w:rPr>
            </w:pPr>
          </w:p>
        </w:tc>
        <w:tc>
          <w:tcPr>
            <w:tcW w:w="3939" w:type="dxa"/>
            <w:vMerge/>
            <w:vAlign w:val="center"/>
          </w:tcPr>
          <w:p w:rsidR="003D50AD" w:rsidRPr="008D751A" w:rsidRDefault="003D50AD" w:rsidP="00EF515A">
            <w:pPr>
              <w:spacing w:line="360" w:lineRule="auto"/>
              <w:ind w:left="-92"/>
              <w:jc w:val="center"/>
              <w:rPr>
                <w:color w:val="auto"/>
                <w:szCs w:val="28"/>
                <w:lang w:val="uk-UA"/>
              </w:rPr>
            </w:pPr>
          </w:p>
        </w:tc>
        <w:tc>
          <w:tcPr>
            <w:tcW w:w="1637" w:type="dxa"/>
            <w:vAlign w:val="center"/>
          </w:tcPr>
          <w:p w:rsidR="003D50AD" w:rsidRPr="008D751A" w:rsidRDefault="003D50AD" w:rsidP="00EF515A">
            <w:pPr>
              <w:spacing w:line="360" w:lineRule="auto"/>
              <w:ind w:left="-92"/>
              <w:jc w:val="center"/>
              <w:rPr>
                <w:color w:val="auto"/>
                <w:szCs w:val="28"/>
                <w:lang w:val="uk-UA"/>
              </w:rPr>
            </w:pPr>
            <w:r w:rsidRPr="008D751A">
              <w:rPr>
                <w:color w:val="auto"/>
                <w:sz w:val="28"/>
                <w:szCs w:val="28"/>
                <w:lang w:val="uk-UA"/>
              </w:rPr>
              <w:t>До дослідження</w:t>
            </w:r>
          </w:p>
        </w:tc>
        <w:tc>
          <w:tcPr>
            <w:tcW w:w="1653" w:type="dxa"/>
            <w:vAlign w:val="center"/>
          </w:tcPr>
          <w:p w:rsidR="003D50AD" w:rsidRPr="008D751A" w:rsidRDefault="003D50AD" w:rsidP="00EF515A">
            <w:pPr>
              <w:spacing w:line="360" w:lineRule="auto"/>
              <w:ind w:left="-92"/>
              <w:jc w:val="center"/>
              <w:rPr>
                <w:color w:val="auto"/>
                <w:szCs w:val="28"/>
                <w:lang w:val="uk-UA"/>
              </w:rPr>
            </w:pPr>
            <w:r w:rsidRPr="008D751A">
              <w:rPr>
                <w:color w:val="auto"/>
                <w:sz w:val="28"/>
                <w:szCs w:val="28"/>
                <w:lang w:val="uk-UA"/>
              </w:rPr>
              <w:t>Після дослідження</w:t>
            </w:r>
          </w:p>
        </w:tc>
        <w:tc>
          <w:tcPr>
            <w:tcW w:w="1004" w:type="dxa"/>
            <w:vMerge/>
            <w:vAlign w:val="center"/>
          </w:tcPr>
          <w:p w:rsidR="003D50AD" w:rsidRPr="008D751A" w:rsidRDefault="003D50AD" w:rsidP="00EF515A">
            <w:pPr>
              <w:spacing w:line="360" w:lineRule="auto"/>
              <w:ind w:left="-92"/>
              <w:jc w:val="center"/>
              <w:rPr>
                <w:color w:val="auto"/>
                <w:szCs w:val="28"/>
                <w:lang w:val="uk-UA"/>
              </w:rPr>
            </w:pPr>
          </w:p>
        </w:tc>
      </w:tr>
      <w:tr w:rsidR="003D50AD" w:rsidRPr="008D751A" w:rsidTr="00EF515A">
        <w:trPr>
          <w:trHeight w:val="231"/>
        </w:trPr>
        <w:tc>
          <w:tcPr>
            <w:tcW w:w="1184" w:type="dxa"/>
            <w:vMerge w:val="restart"/>
            <w:vAlign w:val="center"/>
          </w:tcPr>
          <w:p w:rsidR="003D50AD" w:rsidRPr="008D751A" w:rsidRDefault="003D50AD" w:rsidP="00EF515A">
            <w:pPr>
              <w:spacing w:line="360" w:lineRule="auto"/>
              <w:jc w:val="center"/>
              <w:rPr>
                <w:color w:val="auto"/>
                <w:szCs w:val="28"/>
                <w:lang w:val="uk-UA"/>
              </w:rPr>
            </w:pPr>
            <w:r w:rsidRPr="008D751A">
              <w:rPr>
                <w:color w:val="auto"/>
                <w:sz w:val="28"/>
                <w:szCs w:val="28"/>
                <w:lang w:val="uk-UA"/>
              </w:rPr>
              <w:t>ЕГ</w:t>
            </w:r>
          </w:p>
          <w:p w:rsidR="003D50AD" w:rsidRPr="008D751A" w:rsidRDefault="003D50AD" w:rsidP="00EF515A">
            <w:pPr>
              <w:spacing w:line="360" w:lineRule="auto"/>
              <w:jc w:val="center"/>
              <w:rPr>
                <w:color w:val="auto"/>
                <w:szCs w:val="28"/>
                <w:lang w:val="uk-UA"/>
              </w:rPr>
            </w:pPr>
            <w:r w:rsidRPr="008D751A">
              <w:rPr>
                <w:color w:val="auto"/>
                <w:sz w:val="28"/>
                <w:szCs w:val="28"/>
                <w:lang w:val="uk-UA"/>
              </w:rPr>
              <w:t>(n=7)</w:t>
            </w:r>
          </w:p>
        </w:tc>
        <w:tc>
          <w:tcPr>
            <w:tcW w:w="3939" w:type="dxa"/>
            <w:vAlign w:val="center"/>
          </w:tcPr>
          <w:p w:rsidR="003D50AD" w:rsidRPr="008D751A" w:rsidRDefault="003D50AD" w:rsidP="00EF515A">
            <w:pPr>
              <w:spacing w:line="360" w:lineRule="auto"/>
              <w:ind w:left="-92"/>
              <w:jc w:val="center"/>
              <w:rPr>
                <w:color w:val="auto"/>
                <w:szCs w:val="28"/>
                <w:lang w:val="uk-UA"/>
              </w:rPr>
            </w:pPr>
            <w:r w:rsidRPr="008D751A">
              <w:rPr>
                <w:color w:val="auto"/>
                <w:sz w:val="28"/>
                <w:szCs w:val="28"/>
                <w:lang w:val="uk-UA"/>
              </w:rPr>
              <w:t>12-хвилинний біг (ходьба), м</w:t>
            </w:r>
          </w:p>
        </w:tc>
        <w:tc>
          <w:tcPr>
            <w:tcW w:w="1637" w:type="dxa"/>
            <w:vAlign w:val="center"/>
          </w:tcPr>
          <w:p w:rsidR="003D50AD" w:rsidRPr="008D751A" w:rsidRDefault="003D50AD" w:rsidP="00EF515A">
            <w:pPr>
              <w:spacing w:line="360" w:lineRule="auto"/>
              <w:jc w:val="center"/>
              <w:rPr>
                <w:szCs w:val="28"/>
                <w:lang w:val="uk-UA"/>
              </w:rPr>
            </w:pPr>
            <w:r w:rsidRPr="008D751A">
              <w:rPr>
                <w:sz w:val="28"/>
                <w:szCs w:val="28"/>
                <w:lang w:val="uk-UA"/>
              </w:rPr>
              <w:t>14</w:t>
            </w:r>
            <w:r w:rsidR="009C32A8" w:rsidRPr="008D751A">
              <w:rPr>
                <w:sz w:val="28"/>
                <w:szCs w:val="28"/>
                <w:lang w:val="uk-UA"/>
              </w:rPr>
              <w:t>04</w:t>
            </w:r>
            <w:r w:rsidRPr="008D751A">
              <w:rPr>
                <w:sz w:val="28"/>
                <w:szCs w:val="28"/>
                <w:lang w:val="uk-UA"/>
              </w:rPr>
              <w:t>,</w:t>
            </w:r>
            <w:r w:rsidR="009C32A8" w:rsidRPr="008D751A">
              <w:rPr>
                <w:sz w:val="28"/>
                <w:szCs w:val="28"/>
                <w:lang w:val="uk-UA"/>
              </w:rPr>
              <w:t>6</w:t>
            </w:r>
            <w:r w:rsidRPr="008D751A">
              <w:rPr>
                <w:sz w:val="28"/>
                <w:szCs w:val="28"/>
                <w:lang w:val="uk-UA"/>
              </w:rPr>
              <w:t>±</w:t>
            </w:r>
            <w:r w:rsidR="009C32A8" w:rsidRPr="008D751A">
              <w:rPr>
                <w:sz w:val="28"/>
                <w:szCs w:val="28"/>
                <w:lang w:val="uk-UA"/>
              </w:rPr>
              <w:t>17</w:t>
            </w:r>
            <w:r w:rsidRPr="008D751A">
              <w:rPr>
                <w:sz w:val="28"/>
                <w:szCs w:val="28"/>
                <w:lang w:val="uk-UA"/>
              </w:rPr>
              <w:t>,</w:t>
            </w:r>
            <w:r w:rsidR="009C32A8" w:rsidRPr="008D751A">
              <w:rPr>
                <w:sz w:val="28"/>
                <w:szCs w:val="28"/>
                <w:lang w:val="uk-UA"/>
              </w:rPr>
              <w:t>2</w:t>
            </w:r>
          </w:p>
        </w:tc>
        <w:tc>
          <w:tcPr>
            <w:tcW w:w="1653" w:type="dxa"/>
            <w:vAlign w:val="center"/>
          </w:tcPr>
          <w:p w:rsidR="003D50AD" w:rsidRPr="008D751A" w:rsidRDefault="003D50AD" w:rsidP="00EF515A">
            <w:pPr>
              <w:spacing w:line="360" w:lineRule="auto"/>
              <w:jc w:val="center"/>
              <w:rPr>
                <w:szCs w:val="28"/>
                <w:lang w:val="uk-UA"/>
              </w:rPr>
            </w:pPr>
            <w:r w:rsidRPr="008D751A">
              <w:rPr>
                <w:sz w:val="28"/>
                <w:szCs w:val="28"/>
                <w:lang w:val="uk-UA"/>
              </w:rPr>
              <w:t>1</w:t>
            </w:r>
            <w:r w:rsidR="009C32A8" w:rsidRPr="008D751A">
              <w:rPr>
                <w:sz w:val="28"/>
                <w:szCs w:val="28"/>
                <w:lang w:val="uk-UA"/>
              </w:rPr>
              <w:t>551</w:t>
            </w:r>
            <w:r w:rsidRPr="008D751A">
              <w:rPr>
                <w:sz w:val="28"/>
                <w:szCs w:val="28"/>
                <w:lang w:val="uk-UA"/>
              </w:rPr>
              <w:t>,</w:t>
            </w:r>
            <w:r w:rsidR="009C32A8" w:rsidRPr="008D751A">
              <w:rPr>
                <w:sz w:val="28"/>
                <w:szCs w:val="28"/>
                <w:lang w:val="uk-UA"/>
              </w:rPr>
              <w:t>8</w:t>
            </w:r>
            <w:r w:rsidRPr="008D751A">
              <w:rPr>
                <w:sz w:val="28"/>
                <w:szCs w:val="28"/>
                <w:lang w:val="uk-UA"/>
              </w:rPr>
              <w:t>±</w:t>
            </w:r>
            <w:r w:rsidR="0008589A" w:rsidRPr="008D751A">
              <w:rPr>
                <w:sz w:val="28"/>
                <w:szCs w:val="28"/>
                <w:lang w:val="uk-UA"/>
              </w:rPr>
              <w:t>23</w:t>
            </w:r>
            <w:r w:rsidRPr="008D751A">
              <w:rPr>
                <w:sz w:val="28"/>
                <w:szCs w:val="28"/>
                <w:lang w:val="uk-UA"/>
              </w:rPr>
              <w:t>,</w:t>
            </w:r>
            <w:r w:rsidR="0008589A" w:rsidRPr="008D751A">
              <w:rPr>
                <w:sz w:val="28"/>
                <w:szCs w:val="28"/>
                <w:lang w:val="uk-UA"/>
              </w:rPr>
              <w:t>0</w:t>
            </w:r>
          </w:p>
        </w:tc>
        <w:tc>
          <w:tcPr>
            <w:tcW w:w="1004" w:type="dxa"/>
            <w:vAlign w:val="center"/>
          </w:tcPr>
          <w:p w:rsidR="003D50AD" w:rsidRPr="008D751A" w:rsidRDefault="003D50AD" w:rsidP="00EF515A">
            <w:pPr>
              <w:spacing w:line="360" w:lineRule="auto"/>
              <w:jc w:val="center"/>
              <w:rPr>
                <w:szCs w:val="28"/>
                <w:lang w:val="uk-UA"/>
              </w:rPr>
            </w:pPr>
            <w:r w:rsidRPr="008D751A">
              <w:rPr>
                <w:sz w:val="28"/>
                <w:szCs w:val="28"/>
                <w:lang w:val="uk-UA"/>
              </w:rPr>
              <w:t>&lt;0,001</w:t>
            </w:r>
          </w:p>
        </w:tc>
      </w:tr>
      <w:tr w:rsidR="003D50AD" w:rsidRPr="008D751A" w:rsidTr="00EF515A">
        <w:trPr>
          <w:trHeight w:val="231"/>
        </w:trPr>
        <w:tc>
          <w:tcPr>
            <w:tcW w:w="1184" w:type="dxa"/>
            <w:vMerge/>
            <w:vAlign w:val="center"/>
          </w:tcPr>
          <w:p w:rsidR="003D50AD" w:rsidRPr="008D751A" w:rsidRDefault="003D50AD" w:rsidP="00EF515A">
            <w:pPr>
              <w:spacing w:line="360" w:lineRule="auto"/>
              <w:jc w:val="center"/>
              <w:rPr>
                <w:color w:val="auto"/>
                <w:szCs w:val="28"/>
                <w:lang w:val="uk-UA"/>
              </w:rPr>
            </w:pPr>
          </w:p>
        </w:tc>
        <w:tc>
          <w:tcPr>
            <w:tcW w:w="3939" w:type="dxa"/>
            <w:vAlign w:val="center"/>
          </w:tcPr>
          <w:p w:rsidR="003D50AD" w:rsidRPr="008D751A" w:rsidRDefault="003D50AD" w:rsidP="00EF515A">
            <w:pPr>
              <w:spacing w:line="276" w:lineRule="auto"/>
              <w:ind w:left="-92"/>
              <w:jc w:val="center"/>
              <w:rPr>
                <w:color w:val="auto"/>
                <w:szCs w:val="28"/>
                <w:lang w:val="uk-UA"/>
              </w:rPr>
            </w:pPr>
            <w:r w:rsidRPr="008D751A">
              <w:rPr>
                <w:color w:val="auto"/>
                <w:sz w:val="28"/>
                <w:szCs w:val="28"/>
                <w:lang w:val="uk-UA"/>
              </w:rPr>
              <w:t>згинання і розгинання рук в упорі лежачи із зігнутими колінами, разів</w:t>
            </w:r>
          </w:p>
        </w:tc>
        <w:tc>
          <w:tcPr>
            <w:tcW w:w="1637" w:type="dxa"/>
            <w:vAlign w:val="center"/>
          </w:tcPr>
          <w:p w:rsidR="003D50AD" w:rsidRPr="008D751A" w:rsidRDefault="0054258F" w:rsidP="00EF515A">
            <w:pPr>
              <w:spacing w:line="360" w:lineRule="auto"/>
              <w:jc w:val="center"/>
              <w:rPr>
                <w:szCs w:val="28"/>
                <w:lang w:val="uk-UA"/>
              </w:rPr>
            </w:pPr>
            <w:r w:rsidRPr="008D751A">
              <w:rPr>
                <w:sz w:val="28"/>
                <w:szCs w:val="28"/>
                <w:lang w:val="uk-UA"/>
              </w:rPr>
              <w:t>5</w:t>
            </w:r>
            <w:r w:rsidR="003D50AD" w:rsidRPr="008D751A">
              <w:rPr>
                <w:sz w:val="28"/>
                <w:szCs w:val="28"/>
                <w:lang w:val="uk-UA"/>
              </w:rPr>
              <w:t>,0±1,</w:t>
            </w:r>
            <w:r w:rsidRPr="008D751A">
              <w:rPr>
                <w:sz w:val="28"/>
                <w:szCs w:val="28"/>
                <w:lang w:val="uk-UA"/>
              </w:rPr>
              <w:t>1</w:t>
            </w:r>
          </w:p>
        </w:tc>
        <w:tc>
          <w:tcPr>
            <w:tcW w:w="1653" w:type="dxa"/>
            <w:vAlign w:val="center"/>
          </w:tcPr>
          <w:p w:rsidR="003D50AD" w:rsidRPr="008D751A" w:rsidRDefault="0054258F" w:rsidP="00EF515A">
            <w:pPr>
              <w:spacing w:line="360" w:lineRule="auto"/>
              <w:jc w:val="center"/>
              <w:rPr>
                <w:szCs w:val="28"/>
                <w:lang w:val="uk-UA"/>
              </w:rPr>
            </w:pPr>
            <w:r w:rsidRPr="008D751A">
              <w:rPr>
                <w:sz w:val="28"/>
                <w:szCs w:val="28"/>
                <w:lang w:val="uk-UA"/>
              </w:rPr>
              <w:t>9</w:t>
            </w:r>
            <w:r w:rsidR="003D50AD" w:rsidRPr="008D751A">
              <w:rPr>
                <w:sz w:val="28"/>
                <w:szCs w:val="28"/>
                <w:lang w:val="uk-UA"/>
              </w:rPr>
              <w:t>,0±1,</w:t>
            </w:r>
            <w:r w:rsidRPr="008D751A">
              <w:rPr>
                <w:sz w:val="28"/>
                <w:szCs w:val="28"/>
                <w:lang w:val="uk-UA"/>
              </w:rPr>
              <w:t>3</w:t>
            </w:r>
          </w:p>
        </w:tc>
        <w:tc>
          <w:tcPr>
            <w:tcW w:w="1004" w:type="dxa"/>
            <w:vAlign w:val="center"/>
          </w:tcPr>
          <w:p w:rsidR="003D50AD" w:rsidRPr="008D751A" w:rsidRDefault="003D50AD" w:rsidP="00EF515A">
            <w:pPr>
              <w:spacing w:line="360" w:lineRule="auto"/>
              <w:jc w:val="center"/>
              <w:rPr>
                <w:szCs w:val="28"/>
                <w:lang w:val="uk-UA"/>
              </w:rPr>
            </w:pPr>
            <w:r w:rsidRPr="008D751A">
              <w:rPr>
                <w:sz w:val="28"/>
                <w:szCs w:val="28"/>
                <w:lang w:val="uk-UA"/>
              </w:rPr>
              <w:t>&lt;0,05</w:t>
            </w:r>
          </w:p>
        </w:tc>
      </w:tr>
      <w:tr w:rsidR="003D50AD" w:rsidRPr="008D751A" w:rsidTr="00EF515A">
        <w:trPr>
          <w:trHeight w:val="231"/>
        </w:trPr>
        <w:tc>
          <w:tcPr>
            <w:tcW w:w="1184" w:type="dxa"/>
            <w:vMerge/>
            <w:vAlign w:val="center"/>
          </w:tcPr>
          <w:p w:rsidR="003D50AD" w:rsidRPr="008D751A" w:rsidRDefault="003D50AD" w:rsidP="00EF515A">
            <w:pPr>
              <w:spacing w:line="360" w:lineRule="auto"/>
              <w:jc w:val="center"/>
              <w:rPr>
                <w:color w:val="auto"/>
                <w:szCs w:val="28"/>
                <w:lang w:val="uk-UA"/>
              </w:rPr>
            </w:pPr>
          </w:p>
        </w:tc>
        <w:tc>
          <w:tcPr>
            <w:tcW w:w="3939" w:type="dxa"/>
            <w:vAlign w:val="center"/>
          </w:tcPr>
          <w:p w:rsidR="003D50AD" w:rsidRPr="008D751A" w:rsidRDefault="003D50AD" w:rsidP="00EF515A">
            <w:pPr>
              <w:spacing w:line="276" w:lineRule="auto"/>
              <w:ind w:left="-92"/>
              <w:jc w:val="center"/>
              <w:rPr>
                <w:color w:val="auto"/>
                <w:szCs w:val="28"/>
                <w:lang w:val="uk-UA"/>
              </w:rPr>
            </w:pPr>
            <w:r w:rsidRPr="008D751A">
              <w:rPr>
                <w:color w:val="auto"/>
                <w:sz w:val="28"/>
                <w:szCs w:val="28"/>
                <w:lang w:val="uk-UA"/>
              </w:rPr>
              <w:t>нахил тулуба вперед з положення сидячи, см</w:t>
            </w:r>
          </w:p>
        </w:tc>
        <w:tc>
          <w:tcPr>
            <w:tcW w:w="1637" w:type="dxa"/>
            <w:vAlign w:val="center"/>
          </w:tcPr>
          <w:p w:rsidR="003D50AD" w:rsidRPr="008D751A" w:rsidRDefault="003D50AD" w:rsidP="00EF515A">
            <w:pPr>
              <w:spacing w:line="360" w:lineRule="auto"/>
              <w:jc w:val="center"/>
              <w:rPr>
                <w:szCs w:val="28"/>
                <w:lang w:val="uk-UA"/>
              </w:rPr>
            </w:pPr>
            <w:r w:rsidRPr="008D751A">
              <w:rPr>
                <w:sz w:val="28"/>
                <w:szCs w:val="28"/>
                <w:lang w:val="uk-UA"/>
              </w:rPr>
              <w:t>2,0±</w:t>
            </w:r>
            <w:r w:rsidR="0054258F" w:rsidRPr="008D751A">
              <w:rPr>
                <w:sz w:val="28"/>
                <w:szCs w:val="28"/>
                <w:lang w:val="uk-UA"/>
              </w:rPr>
              <w:t>1</w:t>
            </w:r>
            <w:r w:rsidRPr="008D751A">
              <w:rPr>
                <w:sz w:val="28"/>
                <w:szCs w:val="28"/>
                <w:lang w:val="uk-UA"/>
              </w:rPr>
              <w:t>,</w:t>
            </w:r>
            <w:r w:rsidR="0054258F" w:rsidRPr="008D751A">
              <w:rPr>
                <w:sz w:val="28"/>
                <w:szCs w:val="28"/>
                <w:lang w:val="uk-UA"/>
              </w:rPr>
              <w:t>6</w:t>
            </w:r>
          </w:p>
        </w:tc>
        <w:tc>
          <w:tcPr>
            <w:tcW w:w="1653" w:type="dxa"/>
            <w:vAlign w:val="center"/>
          </w:tcPr>
          <w:p w:rsidR="003D50AD" w:rsidRPr="008D751A" w:rsidRDefault="0054258F" w:rsidP="00EF515A">
            <w:pPr>
              <w:spacing w:line="360" w:lineRule="auto"/>
              <w:jc w:val="center"/>
              <w:rPr>
                <w:szCs w:val="28"/>
                <w:lang w:val="uk-UA"/>
              </w:rPr>
            </w:pPr>
            <w:r w:rsidRPr="008D751A">
              <w:rPr>
                <w:sz w:val="28"/>
                <w:szCs w:val="28"/>
                <w:lang w:val="uk-UA"/>
              </w:rPr>
              <w:t>4</w:t>
            </w:r>
            <w:r w:rsidR="003D50AD" w:rsidRPr="008D751A">
              <w:rPr>
                <w:sz w:val="28"/>
                <w:szCs w:val="28"/>
                <w:lang w:val="uk-UA"/>
              </w:rPr>
              <w:t>,0±1,</w:t>
            </w:r>
            <w:r w:rsidRPr="008D751A">
              <w:rPr>
                <w:sz w:val="28"/>
                <w:szCs w:val="28"/>
                <w:lang w:val="uk-UA"/>
              </w:rPr>
              <w:t>4</w:t>
            </w:r>
          </w:p>
        </w:tc>
        <w:tc>
          <w:tcPr>
            <w:tcW w:w="1004" w:type="dxa"/>
            <w:vAlign w:val="center"/>
          </w:tcPr>
          <w:p w:rsidR="003D50AD" w:rsidRPr="008D751A" w:rsidRDefault="003D50AD" w:rsidP="00EF515A">
            <w:pPr>
              <w:spacing w:line="360" w:lineRule="auto"/>
              <w:jc w:val="center"/>
              <w:rPr>
                <w:szCs w:val="28"/>
                <w:lang w:val="uk-UA"/>
              </w:rPr>
            </w:pPr>
            <w:r w:rsidRPr="008D751A">
              <w:rPr>
                <w:sz w:val="28"/>
                <w:szCs w:val="28"/>
                <w:lang w:val="uk-UA"/>
              </w:rPr>
              <w:t>&lt;0,05</w:t>
            </w:r>
          </w:p>
        </w:tc>
      </w:tr>
      <w:tr w:rsidR="001312EA" w:rsidRPr="008D751A" w:rsidTr="00EF515A">
        <w:trPr>
          <w:trHeight w:val="231"/>
        </w:trPr>
        <w:tc>
          <w:tcPr>
            <w:tcW w:w="1184" w:type="dxa"/>
            <w:vMerge w:val="restart"/>
            <w:tcBorders>
              <w:top w:val="single" w:sz="4" w:space="0" w:color="auto"/>
              <w:left w:val="single" w:sz="4" w:space="0" w:color="auto"/>
              <w:right w:val="single" w:sz="4" w:space="0" w:color="auto"/>
            </w:tcBorders>
            <w:vAlign w:val="center"/>
          </w:tcPr>
          <w:p w:rsidR="001312EA" w:rsidRPr="008D751A" w:rsidRDefault="001312EA" w:rsidP="00EF515A">
            <w:pPr>
              <w:spacing w:line="360" w:lineRule="auto"/>
              <w:jc w:val="center"/>
              <w:rPr>
                <w:color w:val="auto"/>
                <w:szCs w:val="28"/>
                <w:lang w:val="uk-UA"/>
              </w:rPr>
            </w:pPr>
            <w:r w:rsidRPr="008D751A">
              <w:rPr>
                <w:color w:val="auto"/>
                <w:sz w:val="28"/>
                <w:szCs w:val="28"/>
                <w:lang w:val="uk-UA"/>
              </w:rPr>
              <w:t>КГ</w:t>
            </w:r>
          </w:p>
          <w:p w:rsidR="001312EA" w:rsidRPr="008D751A" w:rsidRDefault="001312EA" w:rsidP="00EF515A">
            <w:pPr>
              <w:spacing w:line="360" w:lineRule="auto"/>
              <w:jc w:val="center"/>
              <w:rPr>
                <w:color w:val="auto"/>
                <w:szCs w:val="28"/>
                <w:lang w:val="uk-UA"/>
              </w:rPr>
            </w:pPr>
            <w:r w:rsidRPr="008D751A">
              <w:rPr>
                <w:color w:val="auto"/>
                <w:sz w:val="28"/>
                <w:szCs w:val="28"/>
                <w:lang w:val="uk-UA"/>
              </w:rPr>
              <w:t>(n=6)</w:t>
            </w:r>
          </w:p>
        </w:tc>
        <w:tc>
          <w:tcPr>
            <w:tcW w:w="3939" w:type="dxa"/>
            <w:tcBorders>
              <w:top w:val="single" w:sz="4" w:space="0" w:color="auto"/>
              <w:left w:val="single" w:sz="4" w:space="0" w:color="auto"/>
              <w:bottom w:val="single" w:sz="4" w:space="0" w:color="auto"/>
              <w:right w:val="single" w:sz="4" w:space="0" w:color="auto"/>
            </w:tcBorders>
            <w:vAlign w:val="center"/>
          </w:tcPr>
          <w:p w:rsidR="001312EA" w:rsidRPr="008D751A" w:rsidRDefault="001312EA" w:rsidP="00EF515A">
            <w:pPr>
              <w:spacing w:line="360" w:lineRule="auto"/>
              <w:ind w:left="-92"/>
              <w:jc w:val="center"/>
              <w:rPr>
                <w:color w:val="auto"/>
                <w:szCs w:val="28"/>
                <w:lang w:val="uk-UA"/>
              </w:rPr>
            </w:pPr>
            <w:r w:rsidRPr="008D751A">
              <w:rPr>
                <w:color w:val="auto"/>
                <w:sz w:val="28"/>
                <w:szCs w:val="28"/>
                <w:lang w:val="uk-UA"/>
              </w:rPr>
              <w:t>12-хвилинний біг (ходьба), м</w:t>
            </w:r>
          </w:p>
        </w:tc>
        <w:tc>
          <w:tcPr>
            <w:tcW w:w="1637" w:type="dxa"/>
            <w:tcBorders>
              <w:top w:val="single" w:sz="4" w:space="0" w:color="auto"/>
              <w:left w:val="single" w:sz="4" w:space="0" w:color="auto"/>
              <w:bottom w:val="single" w:sz="4" w:space="0" w:color="auto"/>
              <w:right w:val="single" w:sz="4" w:space="0" w:color="auto"/>
            </w:tcBorders>
            <w:vAlign w:val="center"/>
          </w:tcPr>
          <w:p w:rsidR="001312EA" w:rsidRPr="008D751A" w:rsidRDefault="001312EA" w:rsidP="00EF515A">
            <w:pPr>
              <w:spacing w:line="360" w:lineRule="auto"/>
              <w:jc w:val="center"/>
              <w:rPr>
                <w:szCs w:val="28"/>
                <w:lang w:val="uk-UA"/>
              </w:rPr>
            </w:pPr>
            <w:r w:rsidRPr="008D751A">
              <w:rPr>
                <w:sz w:val="28"/>
                <w:szCs w:val="28"/>
                <w:lang w:val="uk-UA"/>
              </w:rPr>
              <w:t>1412,7±15,7</w:t>
            </w:r>
          </w:p>
        </w:tc>
        <w:tc>
          <w:tcPr>
            <w:tcW w:w="1653" w:type="dxa"/>
            <w:tcBorders>
              <w:top w:val="single" w:sz="4" w:space="0" w:color="auto"/>
              <w:left w:val="single" w:sz="4" w:space="0" w:color="auto"/>
              <w:bottom w:val="single" w:sz="4" w:space="0" w:color="auto"/>
              <w:right w:val="single" w:sz="4" w:space="0" w:color="auto"/>
            </w:tcBorders>
            <w:vAlign w:val="center"/>
          </w:tcPr>
          <w:p w:rsidR="001312EA" w:rsidRPr="008D751A" w:rsidRDefault="001312EA" w:rsidP="00EF515A">
            <w:pPr>
              <w:spacing w:line="360" w:lineRule="auto"/>
              <w:jc w:val="center"/>
              <w:rPr>
                <w:szCs w:val="28"/>
                <w:lang w:val="uk-UA"/>
              </w:rPr>
            </w:pPr>
            <w:r w:rsidRPr="008D751A">
              <w:rPr>
                <w:sz w:val="28"/>
                <w:szCs w:val="28"/>
                <w:lang w:val="uk-UA"/>
              </w:rPr>
              <w:t>1503,3±14,2</w:t>
            </w:r>
          </w:p>
        </w:tc>
        <w:tc>
          <w:tcPr>
            <w:tcW w:w="1004" w:type="dxa"/>
            <w:tcBorders>
              <w:top w:val="single" w:sz="4" w:space="0" w:color="auto"/>
              <w:left w:val="single" w:sz="4" w:space="0" w:color="auto"/>
              <w:bottom w:val="single" w:sz="4" w:space="0" w:color="auto"/>
              <w:right w:val="single" w:sz="4" w:space="0" w:color="auto"/>
            </w:tcBorders>
            <w:vAlign w:val="center"/>
          </w:tcPr>
          <w:p w:rsidR="001312EA" w:rsidRPr="008D751A" w:rsidRDefault="001312EA" w:rsidP="00EF515A">
            <w:pPr>
              <w:spacing w:line="360" w:lineRule="auto"/>
              <w:ind w:left="-92"/>
              <w:jc w:val="center"/>
              <w:rPr>
                <w:color w:val="auto"/>
                <w:szCs w:val="28"/>
                <w:lang w:val="uk-UA"/>
              </w:rPr>
            </w:pPr>
            <w:r w:rsidRPr="008D751A">
              <w:rPr>
                <w:sz w:val="28"/>
                <w:szCs w:val="28"/>
                <w:lang w:val="uk-UA"/>
              </w:rPr>
              <w:t>&lt;0,05</w:t>
            </w:r>
          </w:p>
        </w:tc>
      </w:tr>
      <w:tr w:rsidR="001312EA" w:rsidRPr="008D751A" w:rsidTr="00EF515A">
        <w:trPr>
          <w:trHeight w:val="231"/>
        </w:trPr>
        <w:tc>
          <w:tcPr>
            <w:tcW w:w="1184" w:type="dxa"/>
            <w:vMerge/>
            <w:tcBorders>
              <w:left w:val="single" w:sz="4" w:space="0" w:color="auto"/>
              <w:right w:val="single" w:sz="4" w:space="0" w:color="auto"/>
            </w:tcBorders>
            <w:vAlign w:val="center"/>
          </w:tcPr>
          <w:p w:rsidR="001312EA" w:rsidRPr="008D751A" w:rsidRDefault="001312EA" w:rsidP="00EF515A">
            <w:pPr>
              <w:spacing w:line="360" w:lineRule="auto"/>
              <w:jc w:val="center"/>
              <w:rPr>
                <w:color w:val="auto"/>
                <w:szCs w:val="28"/>
                <w:lang w:val="uk-UA"/>
              </w:rPr>
            </w:pPr>
          </w:p>
        </w:tc>
        <w:tc>
          <w:tcPr>
            <w:tcW w:w="3939" w:type="dxa"/>
            <w:tcBorders>
              <w:top w:val="single" w:sz="4" w:space="0" w:color="auto"/>
              <w:left w:val="single" w:sz="4" w:space="0" w:color="auto"/>
              <w:bottom w:val="single" w:sz="4" w:space="0" w:color="auto"/>
              <w:right w:val="single" w:sz="4" w:space="0" w:color="auto"/>
            </w:tcBorders>
            <w:vAlign w:val="center"/>
          </w:tcPr>
          <w:p w:rsidR="001312EA" w:rsidRPr="008D751A" w:rsidRDefault="001312EA" w:rsidP="00EF515A">
            <w:pPr>
              <w:spacing w:line="276" w:lineRule="auto"/>
              <w:ind w:left="-92"/>
              <w:jc w:val="center"/>
              <w:rPr>
                <w:color w:val="auto"/>
                <w:szCs w:val="28"/>
                <w:lang w:val="uk-UA"/>
              </w:rPr>
            </w:pPr>
            <w:r w:rsidRPr="008D751A">
              <w:rPr>
                <w:color w:val="auto"/>
                <w:sz w:val="28"/>
                <w:szCs w:val="28"/>
                <w:lang w:val="uk-UA"/>
              </w:rPr>
              <w:t>згинання і розгинання рук в упорі лежачи із зігнутими колінами, разів</w:t>
            </w:r>
          </w:p>
        </w:tc>
        <w:tc>
          <w:tcPr>
            <w:tcW w:w="1637" w:type="dxa"/>
            <w:tcBorders>
              <w:top w:val="single" w:sz="4" w:space="0" w:color="auto"/>
              <w:left w:val="single" w:sz="4" w:space="0" w:color="auto"/>
              <w:bottom w:val="single" w:sz="4" w:space="0" w:color="auto"/>
              <w:right w:val="single" w:sz="4" w:space="0" w:color="auto"/>
            </w:tcBorders>
            <w:vAlign w:val="center"/>
          </w:tcPr>
          <w:p w:rsidR="001312EA" w:rsidRPr="008D751A" w:rsidRDefault="001312EA" w:rsidP="00EF515A">
            <w:pPr>
              <w:spacing w:line="360" w:lineRule="auto"/>
              <w:jc w:val="center"/>
              <w:rPr>
                <w:szCs w:val="28"/>
                <w:lang w:val="uk-UA"/>
              </w:rPr>
            </w:pPr>
            <w:r w:rsidRPr="008D751A">
              <w:rPr>
                <w:sz w:val="28"/>
                <w:szCs w:val="28"/>
                <w:lang w:val="uk-UA"/>
              </w:rPr>
              <w:t>5,0±0,9</w:t>
            </w:r>
          </w:p>
        </w:tc>
        <w:tc>
          <w:tcPr>
            <w:tcW w:w="1653" w:type="dxa"/>
            <w:tcBorders>
              <w:top w:val="single" w:sz="4" w:space="0" w:color="auto"/>
              <w:left w:val="single" w:sz="4" w:space="0" w:color="auto"/>
              <w:bottom w:val="single" w:sz="4" w:space="0" w:color="auto"/>
              <w:right w:val="single" w:sz="4" w:space="0" w:color="auto"/>
            </w:tcBorders>
            <w:vAlign w:val="center"/>
          </w:tcPr>
          <w:p w:rsidR="001312EA" w:rsidRPr="008D751A" w:rsidRDefault="001312EA" w:rsidP="00EF515A">
            <w:pPr>
              <w:spacing w:line="360" w:lineRule="auto"/>
              <w:jc w:val="center"/>
              <w:rPr>
                <w:szCs w:val="28"/>
                <w:lang w:val="uk-UA"/>
              </w:rPr>
            </w:pPr>
            <w:r w:rsidRPr="008D751A">
              <w:rPr>
                <w:sz w:val="28"/>
                <w:szCs w:val="28"/>
                <w:lang w:val="uk-UA"/>
              </w:rPr>
              <w:t>7,0±0,3</w:t>
            </w:r>
          </w:p>
        </w:tc>
        <w:tc>
          <w:tcPr>
            <w:tcW w:w="1004" w:type="dxa"/>
            <w:tcBorders>
              <w:top w:val="single" w:sz="4" w:space="0" w:color="auto"/>
              <w:left w:val="single" w:sz="4" w:space="0" w:color="auto"/>
              <w:bottom w:val="single" w:sz="4" w:space="0" w:color="auto"/>
              <w:right w:val="single" w:sz="4" w:space="0" w:color="auto"/>
            </w:tcBorders>
            <w:vAlign w:val="center"/>
          </w:tcPr>
          <w:p w:rsidR="001312EA" w:rsidRPr="008D751A" w:rsidRDefault="001312EA" w:rsidP="00EF515A">
            <w:pPr>
              <w:spacing w:line="360" w:lineRule="auto"/>
              <w:ind w:left="-92"/>
              <w:jc w:val="center"/>
              <w:rPr>
                <w:color w:val="auto"/>
                <w:szCs w:val="28"/>
                <w:lang w:val="uk-UA"/>
              </w:rPr>
            </w:pPr>
            <w:r w:rsidRPr="008D751A">
              <w:rPr>
                <w:sz w:val="28"/>
                <w:szCs w:val="28"/>
                <w:lang w:val="uk-UA"/>
              </w:rPr>
              <w:t>&gt;0,05</w:t>
            </w:r>
          </w:p>
        </w:tc>
      </w:tr>
      <w:tr w:rsidR="001312EA" w:rsidRPr="008D751A" w:rsidTr="00EF515A">
        <w:trPr>
          <w:trHeight w:val="231"/>
        </w:trPr>
        <w:tc>
          <w:tcPr>
            <w:tcW w:w="1184" w:type="dxa"/>
            <w:vMerge/>
            <w:tcBorders>
              <w:left w:val="single" w:sz="4" w:space="0" w:color="auto"/>
              <w:right w:val="single" w:sz="4" w:space="0" w:color="auto"/>
            </w:tcBorders>
            <w:vAlign w:val="center"/>
          </w:tcPr>
          <w:p w:rsidR="001312EA" w:rsidRPr="008D751A" w:rsidRDefault="001312EA" w:rsidP="00EF515A">
            <w:pPr>
              <w:spacing w:line="360" w:lineRule="auto"/>
              <w:jc w:val="center"/>
              <w:rPr>
                <w:color w:val="auto"/>
                <w:szCs w:val="28"/>
                <w:lang w:val="uk-UA"/>
              </w:rPr>
            </w:pPr>
          </w:p>
        </w:tc>
        <w:tc>
          <w:tcPr>
            <w:tcW w:w="3939" w:type="dxa"/>
            <w:tcBorders>
              <w:top w:val="single" w:sz="4" w:space="0" w:color="auto"/>
              <w:left w:val="single" w:sz="4" w:space="0" w:color="auto"/>
              <w:bottom w:val="single" w:sz="4" w:space="0" w:color="auto"/>
              <w:right w:val="single" w:sz="4" w:space="0" w:color="auto"/>
            </w:tcBorders>
            <w:vAlign w:val="center"/>
          </w:tcPr>
          <w:p w:rsidR="001312EA" w:rsidRPr="008D751A" w:rsidRDefault="001312EA" w:rsidP="00EF515A">
            <w:pPr>
              <w:spacing w:line="276" w:lineRule="auto"/>
              <w:ind w:left="-92"/>
              <w:jc w:val="center"/>
              <w:rPr>
                <w:color w:val="auto"/>
                <w:szCs w:val="28"/>
                <w:lang w:val="uk-UA"/>
              </w:rPr>
            </w:pPr>
            <w:r w:rsidRPr="008D751A">
              <w:rPr>
                <w:color w:val="auto"/>
                <w:sz w:val="28"/>
                <w:szCs w:val="28"/>
                <w:lang w:val="uk-UA"/>
              </w:rPr>
              <w:t>нахил тулуба вперед з положення сидячи, см</w:t>
            </w:r>
          </w:p>
        </w:tc>
        <w:tc>
          <w:tcPr>
            <w:tcW w:w="1637" w:type="dxa"/>
            <w:tcBorders>
              <w:top w:val="single" w:sz="4" w:space="0" w:color="auto"/>
              <w:left w:val="single" w:sz="4" w:space="0" w:color="auto"/>
              <w:bottom w:val="single" w:sz="4" w:space="0" w:color="auto"/>
              <w:right w:val="single" w:sz="4" w:space="0" w:color="auto"/>
            </w:tcBorders>
            <w:vAlign w:val="center"/>
          </w:tcPr>
          <w:p w:rsidR="001312EA" w:rsidRPr="008D751A" w:rsidRDefault="001312EA" w:rsidP="00EF515A">
            <w:pPr>
              <w:spacing w:line="360" w:lineRule="auto"/>
              <w:jc w:val="center"/>
              <w:rPr>
                <w:szCs w:val="28"/>
                <w:lang w:val="uk-UA"/>
              </w:rPr>
            </w:pPr>
            <w:r w:rsidRPr="008D751A">
              <w:rPr>
                <w:sz w:val="28"/>
                <w:szCs w:val="28"/>
                <w:lang w:val="uk-UA"/>
              </w:rPr>
              <w:t>2,0±0,8</w:t>
            </w:r>
          </w:p>
        </w:tc>
        <w:tc>
          <w:tcPr>
            <w:tcW w:w="1653" w:type="dxa"/>
            <w:tcBorders>
              <w:top w:val="single" w:sz="4" w:space="0" w:color="auto"/>
              <w:left w:val="single" w:sz="4" w:space="0" w:color="auto"/>
              <w:bottom w:val="single" w:sz="4" w:space="0" w:color="auto"/>
              <w:right w:val="single" w:sz="4" w:space="0" w:color="auto"/>
            </w:tcBorders>
            <w:vAlign w:val="center"/>
          </w:tcPr>
          <w:p w:rsidR="001312EA" w:rsidRPr="008D751A" w:rsidRDefault="001312EA" w:rsidP="00EF515A">
            <w:pPr>
              <w:spacing w:line="360" w:lineRule="auto"/>
              <w:jc w:val="center"/>
              <w:rPr>
                <w:szCs w:val="28"/>
                <w:lang w:val="uk-UA"/>
              </w:rPr>
            </w:pPr>
            <w:r w:rsidRPr="008D751A">
              <w:rPr>
                <w:sz w:val="28"/>
                <w:szCs w:val="28"/>
                <w:lang w:val="uk-UA"/>
              </w:rPr>
              <w:t>3,0±0,8</w:t>
            </w:r>
          </w:p>
        </w:tc>
        <w:tc>
          <w:tcPr>
            <w:tcW w:w="1004" w:type="dxa"/>
            <w:tcBorders>
              <w:top w:val="single" w:sz="4" w:space="0" w:color="auto"/>
              <w:left w:val="single" w:sz="4" w:space="0" w:color="auto"/>
              <w:bottom w:val="single" w:sz="4" w:space="0" w:color="auto"/>
              <w:right w:val="single" w:sz="4" w:space="0" w:color="auto"/>
            </w:tcBorders>
            <w:vAlign w:val="center"/>
          </w:tcPr>
          <w:p w:rsidR="001312EA" w:rsidRPr="008D751A" w:rsidRDefault="001312EA" w:rsidP="00EF515A">
            <w:pPr>
              <w:spacing w:line="360" w:lineRule="auto"/>
              <w:ind w:left="-92"/>
              <w:jc w:val="center"/>
              <w:rPr>
                <w:color w:val="auto"/>
                <w:szCs w:val="28"/>
                <w:lang w:val="uk-UA"/>
              </w:rPr>
            </w:pPr>
            <w:r w:rsidRPr="008D751A">
              <w:rPr>
                <w:sz w:val="28"/>
                <w:szCs w:val="28"/>
                <w:lang w:val="uk-UA"/>
              </w:rPr>
              <w:t>&gt;0,05</w:t>
            </w:r>
          </w:p>
        </w:tc>
      </w:tr>
    </w:tbl>
    <w:p w:rsidR="00F74510" w:rsidRPr="008D751A" w:rsidRDefault="00F74510" w:rsidP="00293484">
      <w:pPr>
        <w:spacing w:line="360" w:lineRule="auto"/>
        <w:ind w:firstLine="709"/>
        <w:jc w:val="both"/>
        <w:rPr>
          <w:sz w:val="28"/>
          <w:szCs w:val="28"/>
          <w:lang w:val="uk-UA"/>
        </w:rPr>
      </w:pPr>
    </w:p>
    <w:p w:rsidR="00596A67" w:rsidRPr="008D751A" w:rsidRDefault="00596A67" w:rsidP="00596A67">
      <w:pPr>
        <w:spacing w:line="360" w:lineRule="auto"/>
        <w:ind w:firstLine="709"/>
        <w:jc w:val="both"/>
        <w:rPr>
          <w:sz w:val="28"/>
          <w:szCs w:val="28"/>
          <w:lang w:val="uk-UA"/>
        </w:rPr>
      </w:pPr>
      <w:r w:rsidRPr="008D751A">
        <w:rPr>
          <w:sz w:val="28"/>
          <w:szCs w:val="28"/>
          <w:lang w:val="uk-UA"/>
        </w:rPr>
        <w:t xml:space="preserve">Різниця між показниками </w:t>
      </w:r>
      <w:r w:rsidR="00AE3953" w:rsidRPr="008D751A">
        <w:rPr>
          <w:color w:val="auto"/>
          <w:sz w:val="28"/>
          <w:szCs w:val="28"/>
          <w:lang w:val="uk-UA"/>
        </w:rPr>
        <w:t>фізичної підготовленості</w:t>
      </w:r>
      <w:r w:rsidR="00AE3953" w:rsidRPr="008D751A">
        <w:rPr>
          <w:sz w:val="28"/>
          <w:szCs w:val="28"/>
          <w:lang w:val="uk-UA"/>
        </w:rPr>
        <w:t xml:space="preserve"> </w:t>
      </w:r>
      <w:r w:rsidRPr="008D751A">
        <w:rPr>
          <w:sz w:val="28"/>
          <w:szCs w:val="28"/>
          <w:lang w:val="uk-UA"/>
        </w:rPr>
        <w:t xml:space="preserve">чоловіків обох груп на кінець дослідження у показниках </w:t>
      </w:r>
      <w:r w:rsidRPr="008D751A">
        <w:rPr>
          <w:color w:val="auto"/>
          <w:sz w:val="28"/>
          <w:szCs w:val="28"/>
          <w:lang w:val="uk-UA"/>
        </w:rPr>
        <w:t xml:space="preserve">12-хвилинного бігу (ходьби) </w:t>
      </w:r>
      <w:r w:rsidRPr="008D751A">
        <w:rPr>
          <w:sz w:val="28"/>
          <w:szCs w:val="28"/>
          <w:lang w:val="uk-UA"/>
        </w:rPr>
        <w:t xml:space="preserve">склала 92 м (експериментальна група: 1618,3±22,9 м, контрольна: </w:t>
      </w:r>
      <w:r w:rsidR="001F0F89" w:rsidRPr="008D751A">
        <w:rPr>
          <w:sz w:val="28"/>
          <w:szCs w:val="28"/>
          <w:lang w:val="uk-UA"/>
        </w:rPr>
        <w:t>1551,8±23,0 м</w:t>
      </w:r>
      <w:r w:rsidRPr="008D751A">
        <w:rPr>
          <w:sz w:val="28"/>
          <w:szCs w:val="28"/>
          <w:lang w:val="uk-UA"/>
        </w:rPr>
        <w:t xml:space="preserve">), </w:t>
      </w:r>
      <w:r w:rsidR="00984A45" w:rsidRPr="008D751A">
        <w:rPr>
          <w:sz w:val="28"/>
          <w:szCs w:val="28"/>
          <w:lang w:val="uk-UA"/>
        </w:rPr>
        <w:t>3 рази</w:t>
      </w:r>
      <w:r w:rsidRPr="008D751A">
        <w:rPr>
          <w:sz w:val="28"/>
          <w:szCs w:val="28"/>
          <w:lang w:val="uk-UA"/>
        </w:rPr>
        <w:t xml:space="preserve"> для </w:t>
      </w:r>
      <w:r w:rsidR="00984A45" w:rsidRPr="008D751A">
        <w:rPr>
          <w:color w:val="auto"/>
          <w:sz w:val="28"/>
          <w:szCs w:val="28"/>
          <w:lang w:val="uk-UA"/>
        </w:rPr>
        <w:t>згинання і розгинання рук в упорі лежачи із зігнутими колінами</w:t>
      </w:r>
      <w:r w:rsidRPr="008D751A">
        <w:rPr>
          <w:sz w:val="28"/>
          <w:szCs w:val="28"/>
          <w:lang w:val="uk-UA"/>
        </w:rPr>
        <w:t xml:space="preserve"> (експериментальна група: </w:t>
      </w:r>
      <w:r w:rsidR="00984A45" w:rsidRPr="008D751A">
        <w:rPr>
          <w:sz w:val="28"/>
          <w:szCs w:val="28"/>
          <w:lang w:val="uk-UA"/>
        </w:rPr>
        <w:t>9,0±1,3 разів</w:t>
      </w:r>
      <w:r w:rsidRPr="008D751A">
        <w:rPr>
          <w:sz w:val="28"/>
          <w:szCs w:val="28"/>
          <w:lang w:val="uk-UA"/>
        </w:rPr>
        <w:t xml:space="preserve">, контрольна: </w:t>
      </w:r>
      <w:r w:rsidR="00984A45" w:rsidRPr="008D751A">
        <w:rPr>
          <w:sz w:val="28"/>
          <w:szCs w:val="28"/>
          <w:lang w:val="uk-UA"/>
        </w:rPr>
        <w:t>10,0±1,4 разів</w:t>
      </w:r>
      <w:r w:rsidRPr="008D751A">
        <w:rPr>
          <w:sz w:val="28"/>
          <w:szCs w:val="28"/>
          <w:lang w:val="uk-UA"/>
        </w:rPr>
        <w:t>)</w:t>
      </w:r>
      <w:r w:rsidR="00984A45" w:rsidRPr="008D751A">
        <w:rPr>
          <w:sz w:val="28"/>
          <w:szCs w:val="28"/>
          <w:lang w:val="uk-UA"/>
        </w:rPr>
        <w:t>, р</w:t>
      </w:r>
      <w:r w:rsidRPr="008D751A">
        <w:rPr>
          <w:sz w:val="28"/>
          <w:szCs w:val="28"/>
          <w:lang w:val="uk-UA"/>
        </w:rPr>
        <w:t xml:space="preserve">ізниця у показниках </w:t>
      </w:r>
      <w:r w:rsidR="00984A45" w:rsidRPr="008D751A">
        <w:rPr>
          <w:color w:val="auto"/>
          <w:sz w:val="28"/>
          <w:szCs w:val="28"/>
          <w:lang w:val="uk-UA"/>
        </w:rPr>
        <w:t>нахил</w:t>
      </w:r>
      <w:r w:rsidR="00DF223E" w:rsidRPr="008D751A">
        <w:rPr>
          <w:color w:val="auto"/>
          <w:sz w:val="28"/>
          <w:szCs w:val="28"/>
          <w:lang w:val="uk-UA"/>
        </w:rPr>
        <w:t>у</w:t>
      </w:r>
      <w:r w:rsidR="00984A45" w:rsidRPr="008D751A">
        <w:rPr>
          <w:color w:val="auto"/>
          <w:sz w:val="28"/>
          <w:szCs w:val="28"/>
          <w:lang w:val="uk-UA"/>
        </w:rPr>
        <w:t xml:space="preserve"> тулуба вперед з положення сидячи</w:t>
      </w:r>
      <w:r w:rsidR="00984A45" w:rsidRPr="008D751A">
        <w:rPr>
          <w:sz w:val="28"/>
          <w:szCs w:val="28"/>
          <w:lang w:val="uk-UA"/>
        </w:rPr>
        <w:t xml:space="preserve"> </w:t>
      </w:r>
      <w:r w:rsidRPr="008D751A">
        <w:rPr>
          <w:sz w:val="28"/>
          <w:szCs w:val="28"/>
          <w:lang w:val="uk-UA"/>
        </w:rPr>
        <w:t xml:space="preserve">(експериментальна група: </w:t>
      </w:r>
      <w:r w:rsidR="00984A45" w:rsidRPr="008D751A">
        <w:rPr>
          <w:sz w:val="28"/>
          <w:szCs w:val="28"/>
          <w:lang w:val="uk-UA"/>
        </w:rPr>
        <w:t>3,0±1,3 с</w:t>
      </w:r>
      <w:r w:rsidRPr="008D751A">
        <w:rPr>
          <w:sz w:val="28"/>
          <w:szCs w:val="28"/>
          <w:lang w:val="uk-UA"/>
        </w:rPr>
        <w:t xml:space="preserve">м, контрольна: </w:t>
      </w:r>
      <w:r w:rsidR="00984A45" w:rsidRPr="008D751A">
        <w:rPr>
          <w:sz w:val="28"/>
          <w:szCs w:val="28"/>
          <w:lang w:val="uk-UA"/>
        </w:rPr>
        <w:t>2,0±1,1 см</w:t>
      </w:r>
      <w:r w:rsidRPr="008D751A">
        <w:rPr>
          <w:sz w:val="28"/>
          <w:szCs w:val="28"/>
          <w:lang w:val="uk-UA"/>
        </w:rPr>
        <w:t>) несуттєва та статистично не достовірна.</w:t>
      </w:r>
    </w:p>
    <w:p w:rsidR="00DF223E" w:rsidRPr="008D751A" w:rsidRDefault="00DF223E" w:rsidP="00DF223E">
      <w:pPr>
        <w:spacing w:line="360" w:lineRule="auto"/>
        <w:ind w:firstLine="709"/>
        <w:jc w:val="both"/>
        <w:rPr>
          <w:sz w:val="28"/>
          <w:szCs w:val="28"/>
          <w:lang w:val="uk-UA"/>
        </w:rPr>
      </w:pPr>
      <w:r w:rsidRPr="008D751A">
        <w:rPr>
          <w:sz w:val="28"/>
          <w:szCs w:val="28"/>
          <w:lang w:val="uk-UA"/>
        </w:rPr>
        <w:t xml:space="preserve">Різниця між показниками </w:t>
      </w:r>
      <w:r w:rsidR="00825647" w:rsidRPr="008D751A">
        <w:rPr>
          <w:color w:val="auto"/>
          <w:sz w:val="28"/>
          <w:szCs w:val="28"/>
          <w:lang w:val="uk-UA"/>
        </w:rPr>
        <w:t>фізичної підготовленості</w:t>
      </w:r>
      <w:r w:rsidR="00825647" w:rsidRPr="008D751A">
        <w:rPr>
          <w:sz w:val="28"/>
          <w:szCs w:val="28"/>
          <w:lang w:val="uk-UA"/>
        </w:rPr>
        <w:t xml:space="preserve"> </w:t>
      </w:r>
      <w:r w:rsidRPr="008D751A">
        <w:rPr>
          <w:sz w:val="28"/>
          <w:szCs w:val="28"/>
          <w:lang w:val="uk-UA"/>
        </w:rPr>
        <w:t xml:space="preserve">жінок експериментальної та контрольної груп на кінець дослідження склала: 48 м у значеннях </w:t>
      </w:r>
      <w:r w:rsidRPr="008D751A">
        <w:rPr>
          <w:color w:val="auto"/>
          <w:sz w:val="28"/>
          <w:szCs w:val="28"/>
          <w:lang w:val="uk-UA"/>
        </w:rPr>
        <w:t xml:space="preserve">12-хвилинного бігу (ходьби) </w:t>
      </w:r>
      <w:r w:rsidRPr="008D751A">
        <w:rPr>
          <w:sz w:val="28"/>
          <w:szCs w:val="28"/>
          <w:lang w:val="uk-UA"/>
        </w:rPr>
        <w:t>(експериментальна група: 1551,8±</w:t>
      </w:r>
      <w:r w:rsidR="00825647" w:rsidRPr="008D751A">
        <w:rPr>
          <w:sz w:val="28"/>
          <w:szCs w:val="28"/>
          <w:lang w:val="uk-UA"/>
        </w:rPr>
        <w:t xml:space="preserve"> </w:t>
      </w:r>
      <w:r w:rsidRPr="008D751A">
        <w:rPr>
          <w:sz w:val="28"/>
          <w:szCs w:val="28"/>
          <w:lang w:val="uk-UA"/>
        </w:rPr>
        <w:t xml:space="preserve">23,0 м, контрольна: 1503,3±14,2 м), показники </w:t>
      </w:r>
      <w:r w:rsidRPr="008D751A">
        <w:rPr>
          <w:color w:val="auto"/>
          <w:sz w:val="28"/>
          <w:szCs w:val="28"/>
          <w:lang w:val="uk-UA"/>
        </w:rPr>
        <w:t>згинання і розгинання рук в упорі лежачи із зігнутими колінами</w:t>
      </w:r>
      <w:r w:rsidRPr="008D751A">
        <w:rPr>
          <w:sz w:val="28"/>
          <w:szCs w:val="28"/>
          <w:lang w:val="uk-UA"/>
        </w:rPr>
        <w:t xml:space="preserve"> відрізняються на 2 рази (експериментальна група: 9,0±1,3 разів, контрольна: 7,0±0,3 разів), значення </w:t>
      </w:r>
      <w:r w:rsidRPr="008D751A">
        <w:rPr>
          <w:color w:val="auto"/>
          <w:sz w:val="28"/>
          <w:szCs w:val="28"/>
          <w:lang w:val="uk-UA"/>
        </w:rPr>
        <w:t>нахилу тулуба вперед з положення сидячи</w:t>
      </w:r>
      <w:r w:rsidRPr="008D751A">
        <w:rPr>
          <w:sz w:val="28"/>
          <w:szCs w:val="28"/>
          <w:lang w:val="uk-UA"/>
        </w:rPr>
        <w:t xml:space="preserve"> (експериментальна група: 4,0±</w:t>
      </w:r>
      <w:r w:rsidR="00825647" w:rsidRPr="008D751A">
        <w:rPr>
          <w:sz w:val="28"/>
          <w:szCs w:val="28"/>
          <w:lang w:val="uk-UA"/>
        </w:rPr>
        <w:t xml:space="preserve"> </w:t>
      </w:r>
      <w:r w:rsidRPr="008D751A">
        <w:rPr>
          <w:sz w:val="28"/>
          <w:szCs w:val="28"/>
          <w:lang w:val="uk-UA"/>
        </w:rPr>
        <w:t>1,4</w:t>
      </w:r>
      <w:r w:rsidR="00825647" w:rsidRPr="008D751A">
        <w:rPr>
          <w:sz w:val="28"/>
          <w:szCs w:val="28"/>
          <w:lang w:val="uk-UA"/>
        </w:rPr>
        <w:t> </w:t>
      </w:r>
      <w:r w:rsidRPr="008D751A">
        <w:rPr>
          <w:sz w:val="28"/>
          <w:szCs w:val="28"/>
          <w:lang w:val="uk-UA"/>
        </w:rPr>
        <w:t>см, контрольна: 3,0±0,8 см) виявились майже однаковими (різниця склала 1 см).</w:t>
      </w:r>
    </w:p>
    <w:p w:rsidR="00DF223E" w:rsidRPr="008D751A" w:rsidRDefault="00DF223E" w:rsidP="00DF223E">
      <w:pPr>
        <w:spacing w:line="360" w:lineRule="auto"/>
        <w:ind w:firstLine="709"/>
        <w:jc w:val="both"/>
        <w:rPr>
          <w:sz w:val="28"/>
          <w:szCs w:val="28"/>
          <w:lang w:val="uk-UA"/>
        </w:rPr>
      </w:pPr>
      <w:r w:rsidRPr="008D751A">
        <w:rPr>
          <w:sz w:val="28"/>
          <w:szCs w:val="28"/>
          <w:lang w:val="uk-UA"/>
        </w:rPr>
        <w:t>У чоловіків експериментальної групи спостерігаються позитивні відмінності</w:t>
      </w:r>
      <w:r w:rsidR="00F47920" w:rsidRPr="008D751A">
        <w:rPr>
          <w:sz w:val="28"/>
          <w:szCs w:val="28"/>
          <w:lang w:val="uk-UA"/>
        </w:rPr>
        <w:t xml:space="preserve"> у кінцевих показниках</w:t>
      </w:r>
      <w:r w:rsidR="00825647" w:rsidRPr="008D751A">
        <w:rPr>
          <w:b/>
          <w:color w:val="auto"/>
          <w:sz w:val="28"/>
          <w:szCs w:val="28"/>
          <w:lang w:val="uk-UA"/>
        </w:rPr>
        <w:t xml:space="preserve"> </w:t>
      </w:r>
      <w:r w:rsidR="00825647" w:rsidRPr="008D751A">
        <w:rPr>
          <w:color w:val="auto"/>
          <w:sz w:val="28"/>
          <w:szCs w:val="28"/>
          <w:lang w:val="uk-UA"/>
        </w:rPr>
        <w:t>фізичної підготовленості</w:t>
      </w:r>
      <w:r w:rsidRPr="008D751A">
        <w:rPr>
          <w:sz w:val="28"/>
          <w:szCs w:val="28"/>
          <w:lang w:val="uk-UA"/>
        </w:rPr>
        <w:t xml:space="preserve">. </w:t>
      </w:r>
      <w:r w:rsidR="00F47920" w:rsidRPr="008D751A">
        <w:rPr>
          <w:sz w:val="28"/>
          <w:szCs w:val="28"/>
          <w:lang w:val="uk-UA"/>
        </w:rPr>
        <w:t xml:space="preserve">Результати </w:t>
      </w:r>
      <w:r w:rsidR="00F47920" w:rsidRPr="008D751A">
        <w:rPr>
          <w:color w:val="auto"/>
          <w:sz w:val="28"/>
          <w:szCs w:val="28"/>
          <w:lang w:val="uk-UA"/>
        </w:rPr>
        <w:t xml:space="preserve">12-хвилинного бігу (ходьби) </w:t>
      </w:r>
      <w:r w:rsidRPr="008D751A">
        <w:rPr>
          <w:sz w:val="28"/>
          <w:szCs w:val="28"/>
          <w:lang w:val="uk-UA"/>
        </w:rPr>
        <w:t>з</w:t>
      </w:r>
      <w:r w:rsidR="00E9051A" w:rsidRPr="008D751A">
        <w:rPr>
          <w:sz w:val="28"/>
          <w:szCs w:val="28"/>
          <w:lang w:val="uk-UA"/>
        </w:rPr>
        <w:t>біль</w:t>
      </w:r>
      <w:r w:rsidRPr="008D751A">
        <w:rPr>
          <w:sz w:val="28"/>
          <w:szCs w:val="28"/>
          <w:lang w:val="uk-UA"/>
        </w:rPr>
        <w:t>шил</w:t>
      </w:r>
      <w:r w:rsidR="00F47920" w:rsidRPr="008D751A">
        <w:rPr>
          <w:sz w:val="28"/>
          <w:szCs w:val="28"/>
          <w:lang w:val="uk-UA"/>
        </w:rPr>
        <w:t>и</w:t>
      </w:r>
      <w:r w:rsidRPr="008D751A">
        <w:rPr>
          <w:sz w:val="28"/>
          <w:szCs w:val="28"/>
          <w:lang w:val="uk-UA"/>
        </w:rPr>
        <w:t xml:space="preserve">сь на </w:t>
      </w:r>
      <w:r w:rsidR="00F47920" w:rsidRPr="008D751A">
        <w:rPr>
          <w:sz w:val="28"/>
          <w:szCs w:val="28"/>
          <w:lang w:val="uk-UA"/>
        </w:rPr>
        <w:t>1</w:t>
      </w:r>
      <w:r w:rsidRPr="008D751A">
        <w:rPr>
          <w:sz w:val="28"/>
          <w:szCs w:val="28"/>
          <w:lang w:val="uk-UA"/>
        </w:rPr>
        <w:t>7</w:t>
      </w:r>
      <w:r w:rsidR="00F47920" w:rsidRPr="008D751A">
        <w:rPr>
          <w:sz w:val="28"/>
          <w:szCs w:val="28"/>
          <w:lang w:val="uk-UA"/>
        </w:rPr>
        <w:t>6</w:t>
      </w:r>
      <w:r w:rsidRPr="008D751A">
        <w:rPr>
          <w:sz w:val="28"/>
          <w:szCs w:val="28"/>
          <w:lang w:val="uk-UA"/>
        </w:rPr>
        <w:t xml:space="preserve"> </w:t>
      </w:r>
      <w:r w:rsidR="00F47920" w:rsidRPr="008D751A">
        <w:rPr>
          <w:sz w:val="28"/>
          <w:szCs w:val="28"/>
          <w:lang w:val="uk-UA"/>
        </w:rPr>
        <w:t>м</w:t>
      </w:r>
      <w:r w:rsidRPr="008D751A">
        <w:rPr>
          <w:sz w:val="28"/>
          <w:szCs w:val="28"/>
          <w:lang w:val="uk-UA"/>
        </w:rPr>
        <w:t xml:space="preserve"> (вихідні результати: </w:t>
      </w:r>
      <w:r w:rsidR="00F47920" w:rsidRPr="008D751A">
        <w:rPr>
          <w:sz w:val="28"/>
          <w:szCs w:val="28"/>
          <w:lang w:val="uk-UA"/>
        </w:rPr>
        <w:t>1442,8±</w:t>
      </w:r>
      <w:r w:rsidR="00825647" w:rsidRPr="008D751A">
        <w:rPr>
          <w:sz w:val="28"/>
          <w:szCs w:val="28"/>
          <w:lang w:val="uk-UA"/>
        </w:rPr>
        <w:t xml:space="preserve"> </w:t>
      </w:r>
      <w:r w:rsidR="00F47920" w:rsidRPr="008D751A">
        <w:rPr>
          <w:sz w:val="28"/>
          <w:szCs w:val="28"/>
          <w:lang w:val="uk-UA"/>
        </w:rPr>
        <w:t>22,1 м</w:t>
      </w:r>
      <w:r w:rsidRPr="008D751A">
        <w:rPr>
          <w:sz w:val="28"/>
          <w:szCs w:val="28"/>
          <w:lang w:val="uk-UA"/>
        </w:rPr>
        <w:t xml:space="preserve">, кінцеві: </w:t>
      </w:r>
      <w:r w:rsidR="00F47920" w:rsidRPr="008D751A">
        <w:rPr>
          <w:sz w:val="28"/>
          <w:szCs w:val="28"/>
          <w:lang w:val="uk-UA"/>
        </w:rPr>
        <w:t>1618,3±22,9 м</w:t>
      </w:r>
      <w:r w:rsidRPr="008D751A">
        <w:rPr>
          <w:sz w:val="28"/>
          <w:szCs w:val="28"/>
          <w:lang w:val="uk-UA"/>
        </w:rPr>
        <w:t xml:space="preserve">); показники </w:t>
      </w:r>
      <w:r w:rsidR="003676B7" w:rsidRPr="008D751A">
        <w:rPr>
          <w:color w:val="auto"/>
          <w:sz w:val="28"/>
          <w:szCs w:val="28"/>
          <w:lang w:val="uk-UA"/>
        </w:rPr>
        <w:t>згинання і розгинання рук в упорі лежачи із зігнутими колінами</w:t>
      </w:r>
      <w:r w:rsidR="003676B7" w:rsidRPr="008D751A">
        <w:rPr>
          <w:sz w:val="28"/>
          <w:szCs w:val="28"/>
          <w:lang w:val="uk-UA"/>
        </w:rPr>
        <w:t xml:space="preserve"> </w:t>
      </w:r>
      <w:r w:rsidRPr="008D751A">
        <w:rPr>
          <w:sz w:val="28"/>
          <w:szCs w:val="28"/>
          <w:lang w:val="uk-UA"/>
        </w:rPr>
        <w:t xml:space="preserve">збільшились на </w:t>
      </w:r>
      <w:r w:rsidR="003676B7" w:rsidRPr="008D751A">
        <w:rPr>
          <w:sz w:val="28"/>
          <w:szCs w:val="28"/>
          <w:lang w:val="uk-UA"/>
        </w:rPr>
        <w:t>5 разів</w:t>
      </w:r>
      <w:r w:rsidRPr="008D751A">
        <w:rPr>
          <w:sz w:val="28"/>
          <w:szCs w:val="28"/>
          <w:lang w:val="uk-UA"/>
        </w:rPr>
        <w:t xml:space="preserve"> (вихідні результати: </w:t>
      </w:r>
      <w:r w:rsidR="003676B7" w:rsidRPr="008D751A">
        <w:rPr>
          <w:sz w:val="28"/>
          <w:szCs w:val="28"/>
          <w:lang w:val="uk-UA"/>
        </w:rPr>
        <w:t>8,0±1,3 разів</w:t>
      </w:r>
      <w:r w:rsidRPr="008D751A">
        <w:rPr>
          <w:sz w:val="28"/>
          <w:szCs w:val="28"/>
          <w:lang w:val="uk-UA"/>
        </w:rPr>
        <w:t xml:space="preserve">, кінцеві: </w:t>
      </w:r>
      <w:r w:rsidR="003676B7" w:rsidRPr="008D751A">
        <w:rPr>
          <w:sz w:val="28"/>
          <w:szCs w:val="28"/>
          <w:lang w:val="uk-UA"/>
        </w:rPr>
        <w:t>13,0±1,6 разів</w:t>
      </w:r>
      <w:r w:rsidRPr="008D751A">
        <w:rPr>
          <w:sz w:val="28"/>
          <w:szCs w:val="28"/>
          <w:lang w:val="uk-UA"/>
        </w:rPr>
        <w:t xml:space="preserve">). </w:t>
      </w:r>
      <w:r w:rsidR="00295721" w:rsidRPr="008D751A">
        <w:rPr>
          <w:sz w:val="28"/>
          <w:szCs w:val="28"/>
          <w:lang w:val="uk-UA"/>
        </w:rPr>
        <w:t>М</w:t>
      </w:r>
      <w:r w:rsidR="003676B7" w:rsidRPr="008D751A">
        <w:rPr>
          <w:sz w:val="28"/>
          <w:szCs w:val="28"/>
          <w:lang w:val="uk-UA"/>
        </w:rPr>
        <w:t>айже б</w:t>
      </w:r>
      <w:r w:rsidRPr="008D751A">
        <w:rPr>
          <w:sz w:val="28"/>
          <w:szCs w:val="28"/>
          <w:lang w:val="uk-UA"/>
        </w:rPr>
        <w:t xml:space="preserve">ез особливих змін лишились показники </w:t>
      </w:r>
      <w:r w:rsidR="003676B7" w:rsidRPr="008D751A">
        <w:rPr>
          <w:color w:val="auto"/>
          <w:sz w:val="28"/>
          <w:szCs w:val="28"/>
          <w:lang w:val="uk-UA"/>
        </w:rPr>
        <w:t>нахилу тулуба вперед з положення сидячи</w:t>
      </w:r>
      <w:r w:rsidRPr="008D751A">
        <w:rPr>
          <w:sz w:val="28"/>
          <w:szCs w:val="28"/>
          <w:lang w:val="uk-UA"/>
        </w:rPr>
        <w:t xml:space="preserve">: значення змінились на </w:t>
      </w:r>
      <w:r w:rsidR="003676B7" w:rsidRPr="008D751A">
        <w:rPr>
          <w:sz w:val="28"/>
          <w:szCs w:val="28"/>
          <w:lang w:val="uk-UA"/>
        </w:rPr>
        <w:t xml:space="preserve">1 см </w:t>
      </w:r>
      <w:r w:rsidRPr="008D751A">
        <w:rPr>
          <w:sz w:val="28"/>
          <w:szCs w:val="28"/>
          <w:lang w:val="uk-UA"/>
        </w:rPr>
        <w:t xml:space="preserve">(вихідні результати: </w:t>
      </w:r>
      <w:r w:rsidR="003676B7" w:rsidRPr="008D751A">
        <w:rPr>
          <w:sz w:val="28"/>
          <w:szCs w:val="28"/>
          <w:lang w:val="uk-UA"/>
        </w:rPr>
        <w:t>2,0±0,5 см</w:t>
      </w:r>
      <w:r w:rsidRPr="008D751A">
        <w:rPr>
          <w:sz w:val="28"/>
          <w:szCs w:val="28"/>
          <w:lang w:val="uk-UA"/>
        </w:rPr>
        <w:t xml:space="preserve">, кінцеві: </w:t>
      </w:r>
      <w:r w:rsidR="003676B7" w:rsidRPr="008D751A">
        <w:rPr>
          <w:sz w:val="28"/>
          <w:szCs w:val="28"/>
          <w:lang w:val="uk-UA"/>
        </w:rPr>
        <w:t>3,0±1,3 см</w:t>
      </w:r>
      <w:r w:rsidRPr="008D751A">
        <w:rPr>
          <w:sz w:val="28"/>
          <w:szCs w:val="28"/>
          <w:lang w:val="uk-UA"/>
        </w:rPr>
        <w:t>).</w:t>
      </w:r>
    </w:p>
    <w:p w:rsidR="00DF223E" w:rsidRPr="008D751A" w:rsidRDefault="00DF223E" w:rsidP="00DF223E">
      <w:pPr>
        <w:spacing w:line="360" w:lineRule="auto"/>
        <w:ind w:firstLine="709"/>
        <w:jc w:val="both"/>
        <w:rPr>
          <w:sz w:val="28"/>
          <w:szCs w:val="28"/>
          <w:lang w:val="uk-UA"/>
        </w:rPr>
      </w:pPr>
      <w:r w:rsidRPr="008D751A">
        <w:rPr>
          <w:sz w:val="28"/>
          <w:szCs w:val="28"/>
          <w:lang w:val="uk-UA"/>
        </w:rPr>
        <w:t xml:space="preserve">Відмінності спостерігались і в показниках </w:t>
      </w:r>
      <w:r w:rsidR="00825647" w:rsidRPr="008D751A">
        <w:rPr>
          <w:color w:val="auto"/>
          <w:sz w:val="28"/>
          <w:szCs w:val="28"/>
          <w:lang w:val="uk-UA"/>
        </w:rPr>
        <w:t>фізичної підготовленості</w:t>
      </w:r>
      <w:r w:rsidR="00825647" w:rsidRPr="008D751A">
        <w:rPr>
          <w:sz w:val="28"/>
          <w:szCs w:val="28"/>
          <w:lang w:val="uk-UA"/>
        </w:rPr>
        <w:t xml:space="preserve"> </w:t>
      </w:r>
      <w:r w:rsidRPr="008D751A">
        <w:rPr>
          <w:sz w:val="28"/>
          <w:szCs w:val="28"/>
          <w:lang w:val="uk-UA"/>
        </w:rPr>
        <w:t xml:space="preserve">чоловіків контрольної групи. Різниця між результатами </w:t>
      </w:r>
      <w:r w:rsidR="00352875" w:rsidRPr="008D751A">
        <w:rPr>
          <w:color w:val="auto"/>
          <w:sz w:val="28"/>
          <w:szCs w:val="28"/>
          <w:lang w:val="uk-UA"/>
        </w:rPr>
        <w:t xml:space="preserve">12-хвилинного бігу (ходьби) </w:t>
      </w:r>
      <w:r w:rsidRPr="008D751A">
        <w:rPr>
          <w:sz w:val="28"/>
          <w:szCs w:val="28"/>
          <w:lang w:val="uk-UA"/>
        </w:rPr>
        <w:t>склала 4</w:t>
      </w:r>
      <w:r w:rsidR="00352875" w:rsidRPr="008D751A">
        <w:rPr>
          <w:sz w:val="28"/>
          <w:szCs w:val="28"/>
          <w:lang w:val="uk-UA"/>
        </w:rPr>
        <w:t>9</w:t>
      </w:r>
      <w:r w:rsidRPr="008D751A">
        <w:rPr>
          <w:sz w:val="28"/>
          <w:szCs w:val="28"/>
          <w:lang w:val="uk-UA"/>
        </w:rPr>
        <w:t xml:space="preserve"> </w:t>
      </w:r>
      <w:r w:rsidR="00352875" w:rsidRPr="008D751A">
        <w:rPr>
          <w:sz w:val="28"/>
          <w:szCs w:val="28"/>
          <w:lang w:val="uk-UA"/>
        </w:rPr>
        <w:t>м</w:t>
      </w:r>
      <w:r w:rsidRPr="008D751A">
        <w:rPr>
          <w:sz w:val="28"/>
          <w:szCs w:val="28"/>
          <w:lang w:val="uk-UA"/>
        </w:rPr>
        <w:t xml:space="preserve"> (вихідні результати: </w:t>
      </w:r>
      <w:r w:rsidR="00352875" w:rsidRPr="008D751A">
        <w:rPr>
          <w:sz w:val="28"/>
          <w:szCs w:val="28"/>
          <w:lang w:val="uk-UA"/>
        </w:rPr>
        <w:t>1477,1±18,5 м</w:t>
      </w:r>
      <w:r w:rsidRPr="008D751A">
        <w:rPr>
          <w:sz w:val="28"/>
          <w:szCs w:val="28"/>
          <w:lang w:val="uk-UA"/>
        </w:rPr>
        <w:t xml:space="preserve">, кінцеві: </w:t>
      </w:r>
      <w:r w:rsidR="00352875" w:rsidRPr="008D751A">
        <w:rPr>
          <w:sz w:val="28"/>
          <w:szCs w:val="28"/>
          <w:lang w:val="uk-UA"/>
        </w:rPr>
        <w:t>1526,3±</w:t>
      </w:r>
      <w:r w:rsidR="00EF515A">
        <w:rPr>
          <w:sz w:val="28"/>
          <w:szCs w:val="28"/>
          <w:lang w:val="uk-UA"/>
        </w:rPr>
        <w:t xml:space="preserve"> 12,7 </w:t>
      </w:r>
      <w:r w:rsidR="00352875" w:rsidRPr="008D751A">
        <w:rPr>
          <w:sz w:val="28"/>
          <w:szCs w:val="28"/>
          <w:lang w:val="uk-UA"/>
        </w:rPr>
        <w:t>м</w:t>
      </w:r>
      <w:r w:rsidRPr="008D751A">
        <w:rPr>
          <w:sz w:val="28"/>
          <w:szCs w:val="28"/>
          <w:lang w:val="uk-UA"/>
        </w:rPr>
        <w:t xml:space="preserve">); різниця показників </w:t>
      </w:r>
      <w:r w:rsidR="00352875" w:rsidRPr="008D751A">
        <w:rPr>
          <w:color w:val="auto"/>
          <w:sz w:val="28"/>
          <w:szCs w:val="28"/>
          <w:lang w:val="uk-UA"/>
        </w:rPr>
        <w:t>згинання і розгинання рук в упорі лежачи із зігнутими колінами</w:t>
      </w:r>
      <w:r w:rsidR="00352875" w:rsidRPr="008D751A">
        <w:rPr>
          <w:sz w:val="28"/>
          <w:szCs w:val="28"/>
          <w:lang w:val="uk-UA"/>
        </w:rPr>
        <w:t xml:space="preserve"> </w:t>
      </w:r>
      <w:r w:rsidRPr="008D751A">
        <w:rPr>
          <w:sz w:val="28"/>
          <w:szCs w:val="28"/>
          <w:lang w:val="uk-UA"/>
        </w:rPr>
        <w:t xml:space="preserve">дорівнює </w:t>
      </w:r>
      <w:r w:rsidR="00352875" w:rsidRPr="008D751A">
        <w:rPr>
          <w:sz w:val="28"/>
          <w:szCs w:val="28"/>
          <w:lang w:val="uk-UA"/>
        </w:rPr>
        <w:t>3 рази</w:t>
      </w:r>
      <w:r w:rsidRPr="008D751A">
        <w:rPr>
          <w:sz w:val="28"/>
          <w:szCs w:val="28"/>
          <w:lang w:val="uk-UA"/>
        </w:rPr>
        <w:t xml:space="preserve"> (вихідні результати: </w:t>
      </w:r>
      <w:r w:rsidR="00352875" w:rsidRPr="008D751A">
        <w:rPr>
          <w:sz w:val="28"/>
          <w:szCs w:val="28"/>
          <w:lang w:val="uk-UA"/>
        </w:rPr>
        <w:t>7,0±1,1 разів</w:t>
      </w:r>
      <w:r w:rsidRPr="008D751A">
        <w:rPr>
          <w:sz w:val="28"/>
          <w:szCs w:val="28"/>
          <w:lang w:val="uk-UA"/>
        </w:rPr>
        <w:t xml:space="preserve">, кінцеві: </w:t>
      </w:r>
      <w:r w:rsidR="00352875" w:rsidRPr="008D751A">
        <w:rPr>
          <w:sz w:val="28"/>
          <w:szCs w:val="28"/>
          <w:lang w:val="uk-UA"/>
        </w:rPr>
        <w:t>10,0±1,4 разів</w:t>
      </w:r>
      <w:r w:rsidRPr="008D751A">
        <w:rPr>
          <w:sz w:val="28"/>
          <w:szCs w:val="28"/>
          <w:lang w:val="uk-UA"/>
        </w:rPr>
        <w:t>)</w:t>
      </w:r>
      <w:r w:rsidR="00352875" w:rsidRPr="008D751A">
        <w:rPr>
          <w:sz w:val="28"/>
          <w:szCs w:val="28"/>
          <w:lang w:val="uk-UA"/>
        </w:rPr>
        <w:t>, п</w:t>
      </w:r>
      <w:r w:rsidRPr="008D751A">
        <w:rPr>
          <w:sz w:val="28"/>
          <w:szCs w:val="28"/>
          <w:lang w:val="uk-UA"/>
        </w:rPr>
        <w:t xml:space="preserve">оказники </w:t>
      </w:r>
      <w:r w:rsidR="00352875" w:rsidRPr="008D751A">
        <w:rPr>
          <w:color w:val="auto"/>
          <w:sz w:val="28"/>
          <w:szCs w:val="28"/>
          <w:lang w:val="uk-UA"/>
        </w:rPr>
        <w:t>нахилу тулуба вперед з положення сидячи</w:t>
      </w:r>
      <w:r w:rsidR="00352875" w:rsidRPr="008D751A">
        <w:rPr>
          <w:sz w:val="28"/>
          <w:szCs w:val="28"/>
          <w:lang w:val="uk-UA"/>
        </w:rPr>
        <w:t xml:space="preserve"> </w:t>
      </w:r>
      <w:r w:rsidRPr="008D751A">
        <w:rPr>
          <w:sz w:val="28"/>
          <w:szCs w:val="28"/>
          <w:lang w:val="uk-UA"/>
        </w:rPr>
        <w:t xml:space="preserve">(вихідні результати: </w:t>
      </w:r>
      <w:r w:rsidR="00352875" w:rsidRPr="008D751A">
        <w:rPr>
          <w:sz w:val="28"/>
          <w:szCs w:val="28"/>
          <w:lang w:val="uk-UA"/>
        </w:rPr>
        <w:t>2,0±0,7 см</w:t>
      </w:r>
      <w:r w:rsidRPr="008D751A">
        <w:rPr>
          <w:sz w:val="28"/>
          <w:szCs w:val="28"/>
          <w:lang w:val="uk-UA"/>
        </w:rPr>
        <w:t xml:space="preserve">, кінцеві: </w:t>
      </w:r>
      <w:r w:rsidR="00352875" w:rsidRPr="008D751A">
        <w:rPr>
          <w:sz w:val="28"/>
          <w:szCs w:val="28"/>
          <w:lang w:val="uk-UA"/>
        </w:rPr>
        <w:t>2,0±1,1 см</w:t>
      </w:r>
      <w:r w:rsidRPr="008D751A">
        <w:rPr>
          <w:sz w:val="28"/>
          <w:szCs w:val="28"/>
          <w:lang w:val="uk-UA"/>
        </w:rPr>
        <w:t>) лишились майже на вихідному рівні.</w:t>
      </w:r>
    </w:p>
    <w:p w:rsidR="00DF223E" w:rsidRPr="008D751A" w:rsidRDefault="00DF223E" w:rsidP="00DF223E">
      <w:pPr>
        <w:spacing w:line="360" w:lineRule="auto"/>
        <w:ind w:firstLine="709"/>
        <w:jc w:val="both"/>
        <w:rPr>
          <w:sz w:val="28"/>
          <w:szCs w:val="28"/>
          <w:lang w:val="uk-UA"/>
        </w:rPr>
      </w:pPr>
      <w:r w:rsidRPr="008D751A">
        <w:rPr>
          <w:sz w:val="28"/>
          <w:szCs w:val="28"/>
          <w:lang w:val="uk-UA"/>
        </w:rPr>
        <w:t xml:space="preserve">У жінок експериментальної групи спостерігаються позитивні відмінності. </w:t>
      </w:r>
      <w:r w:rsidR="00E9051A" w:rsidRPr="008D751A">
        <w:rPr>
          <w:sz w:val="28"/>
          <w:szCs w:val="28"/>
          <w:lang w:val="uk-UA"/>
        </w:rPr>
        <w:t xml:space="preserve">Значення </w:t>
      </w:r>
      <w:r w:rsidR="00E9051A" w:rsidRPr="008D751A">
        <w:rPr>
          <w:color w:val="auto"/>
          <w:sz w:val="28"/>
          <w:szCs w:val="28"/>
          <w:lang w:val="uk-UA"/>
        </w:rPr>
        <w:t xml:space="preserve">12-хвилинного бігу (ходьби) </w:t>
      </w:r>
      <w:r w:rsidR="00E9051A" w:rsidRPr="008D751A">
        <w:rPr>
          <w:sz w:val="28"/>
          <w:szCs w:val="28"/>
          <w:lang w:val="uk-UA"/>
        </w:rPr>
        <w:t>покращ</w:t>
      </w:r>
      <w:r w:rsidRPr="008D751A">
        <w:rPr>
          <w:sz w:val="28"/>
          <w:szCs w:val="28"/>
          <w:lang w:val="uk-UA"/>
        </w:rPr>
        <w:t>ил</w:t>
      </w:r>
      <w:r w:rsidR="00E9051A" w:rsidRPr="008D751A">
        <w:rPr>
          <w:sz w:val="28"/>
          <w:szCs w:val="28"/>
          <w:lang w:val="uk-UA"/>
        </w:rPr>
        <w:t>и</w:t>
      </w:r>
      <w:r w:rsidRPr="008D751A">
        <w:rPr>
          <w:sz w:val="28"/>
          <w:szCs w:val="28"/>
          <w:lang w:val="uk-UA"/>
        </w:rPr>
        <w:t xml:space="preserve">сь на </w:t>
      </w:r>
      <w:r w:rsidR="00E9051A" w:rsidRPr="008D751A">
        <w:rPr>
          <w:sz w:val="28"/>
          <w:szCs w:val="28"/>
          <w:lang w:val="uk-UA"/>
        </w:rPr>
        <w:t>147 м</w:t>
      </w:r>
      <w:r w:rsidRPr="008D751A">
        <w:rPr>
          <w:sz w:val="28"/>
          <w:szCs w:val="28"/>
          <w:lang w:val="uk-UA"/>
        </w:rPr>
        <w:t xml:space="preserve"> (вихідні результати: </w:t>
      </w:r>
      <w:r w:rsidR="00E9051A" w:rsidRPr="008D751A">
        <w:rPr>
          <w:sz w:val="28"/>
          <w:szCs w:val="28"/>
          <w:lang w:val="uk-UA"/>
        </w:rPr>
        <w:t>1404,6±17,2 м</w:t>
      </w:r>
      <w:r w:rsidRPr="008D751A">
        <w:rPr>
          <w:sz w:val="28"/>
          <w:szCs w:val="28"/>
          <w:lang w:val="uk-UA"/>
        </w:rPr>
        <w:t xml:space="preserve">, кінцеві: </w:t>
      </w:r>
      <w:r w:rsidR="00E9051A" w:rsidRPr="008D751A">
        <w:rPr>
          <w:sz w:val="28"/>
          <w:szCs w:val="28"/>
          <w:lang w:val="uk-UA"/>
        </w:rPr>
        <w:t>1551,8±23,0 м</w:t>
      </w:r>
      <w:r w:rsidRPr="008D751A">
        <w:rPr>
          <w:sz w:val="28"/>
          <w:szCs w:val="28"/>
          <w:lang w:val="uk-UA"/>
        </w:rPr>
        <w:t xml:space="preserve">); показники </w:t>
      </w:r>
      <w:r w:rsidR="00E9051A" w:rsidRPr="008D751A">
        <w:rPr>
          <w:color w:val="auto"/>
          <w:sz w:val="28"/>
          <w:szCs w:val="28"/>
          <w:lang w:val="uk-UA"/>
        </w:rPr>
        <w:t>згинання і розгинання рук в упорі лежачи із зігнутими колінами</w:t>
      </w:r>
      <w:r w:rsidR="00E9051A" w:rsidRPr="008D751A">
        <w:rPr>
          <w:sz w:val="28"/>
          <w:szCs w:val="28"/>
          <w:lang w:val="uk-UA"/>
        </w:rPr>
        <w:t xml:space="preserve"> </w:t>
      </w:r>
      <w:r w:rsidRPr="008D751A">
        <w:rPr>
          <w:sz w:val="28"/>
          <w:szCs w:val="28"/>
          <w:lang w:val="uk-UA"/>
        </w:rPr>
        <w:t xml:space="preserve">збільшились на </w:t>
      </w:r>
      <w:r w:rsidR="00E9051A" w:rsidRPr="008D751A">
        <w:rPr>
          <w:sz w:val="28"/>
          <w:szCs w:val="28"/>
          <w:lang w:val="uk-UA"/>
        </w:rPr>
        <w:t>4 рази</w:t>
      </w:r>
      <w:r w:rsidRPr="008D751A">
        <w:rPr>
          <w:sz w:val="28"/>
          <w:szCs w:val="28"/>
          <w:lang w:val="uk-UA"/>
        </w:rPr>
        <w:t xml:space="preserve"> (вихідні результати: </w:t>
      </w:r>
      <w:r w:rsidR="00E9051A" w:rsidRPr="008D751A">
        <w:rPr>
          <w:sz w:val="28"/>
          <w:szCs w:val="28"/>
          <w:lang w:val="uk-UA"/>
        </w:rPr>
        <w:t>5,0±1,1 разів</w:t>
      </w:r>
      <w:r w:rsidRPr="008D751A">
        <w:rPr>
          <w:sz w:val="28"/>
          <w:szCs w:val="28"/>
          <w:lang w:val="uk-UA"/>
        </w:rPr>
        <w:t xml:space="preserve">, кінцеві: </w:t>
      </w:r>
      <w:r w:rsidR="00E9051A" w:rsidRPr="008D751A">
        <w:rPr>
          <w:sz w:val="28"/>
          <w:szCs w:val="28"/>
          <w:lang w:val="uk-UA"/>
        </w:rPr>
        <w:t>9,0±1,3 разів</w:t>
      </w:r>
      <w:r w:rsidRPr="008D751A">
        <w:rPr>
          <w:sz w:val="28"/>
          <w:szCs w:val="28"/>
          <w:lang w:val="uk-UA"/>
        </w:rPr>
        <w:t>)</w:t>
      </w:r>
      <w:r w:rsidR="00E9051A" w:rsidRPr="008D751A">
        <w:rPr>
          <w:sz w:val="28"/>
          <w:szCs w:val="28"/>
          <w:lang w:val="uk-UA"/>
        </w:rPr>
        <w:t xml:space="preserve">, </w:t>
      </w:r>
      <w:r w:rsidRPr="008D751A">
        <w:rPr>
          <w:sz w:val="28"/>
          <w:szCs w:val="28"/>
          <w:lang w:val="uk-UA"/>
        </w:rPr>
        <w:t xml:space="preserve">показники </w:t>
      </w:r>
      <w:r w:rsidR="00E9051A" w:rsidRPr="008D751A">
        <w:rPr>
          <w:color w:val="auto"/>
          <w:sz w:val="28"/>
          <w:szCs w:val="28"/>
          <w:lang w:val="uk-UA"/>
        </w:rPr>
        <w:t xml:space="preserve">нахилу тулуба вперед з положення сидячи покращились на 2 см </w:t>
      </w:r>
      <w:r w:rsidRPr="008D751A">
        <w:rPr>
          <w:sz w:val="28"/>
          <w:szCs w:val="28"/>
          <w:lang w:val="uk-UA"/>
        </w:rPr>
        <w:t xml:space="preserve">(вихідні результати: </w:t>
      </w:r>
      <w:r w:rsidR="00E9051A" w:rsidRPr="008D751A">
        <w:rPr>
          <w:sz w:val="28"/>
          <w:szCs w:val="28"/>
          <w:lang w:val="uk-UA"/>
        </w:rPr>
        <w:t>2,0±1,6 см</w:t>
      </w:r>
      <w:r w:rsidRPr="008D751A">
        <w:rPr>
          <w:sz w:val="28"/>
          <w:szCs w:val="28"/>
          <w:lang w:val="uk-UA"/>
        </w:rPr>
        <w:t xml:space="preserve">, кінцеві: </w:t>
      </w:r>
      <w:r w:rsidR="00E9051A" w:rsidRPr="008D751A">
        <w:rPr>
          <w:sz w:val="28"/>
          <w:szCs w:val="28"/>
          <w:lang w:val="uk-UA"/>
        </w:rPr>
        <w:t>4,0±1,4 см</w:t>
      </w:r>
      <w:r w:rsidRPr="008D751A">
        <w:rPr>
          <w:sz w:val="28"/>
          <w:szCs w:val="28"/>
          <w:lang w:val="uk-UA"/>
        </w:rPr>
        <w:t>).</w:t>
      </w:r>
    </w:p>
    <w:p w:rsidR="00DF223E" w:rsidRPr="008D751A" w:rsidRDefault="00DF223E" w:rsidP="00DF223E">
      <w:pPr>
        <w:spacing w:line="360" w:lineRule="auto"/>
        <w:ind w:firstLine="709"/>
        <w:jc w:val="both"/>
        <w:rPr>
          <w:sz w:val="28"/>
          <w:szCs w:val="28"/>
          <w:lang w:val="uk-UA"/>
        </w:rPr>
      </w:pPr>
      <w:r w:rsidRPr="008D751A">
        <w:rPr>
          <w:sz w:val="28"/>
          <w:szCs w:val="28"/>
          <w:lang w:val="uk-UA"/>
        </w:rPr>
        <w:t xml:space="preserve">Відмінності спостерігались і в показниках жінок контрольної групи. Різниця між результатами </w:t>
      </w:r>
      <w:r w:rsidR="00E9051A" w:rsidRPr="008D751A">
        <w:rPr>
          <w:color w:val="auto"/>
          <w:sz w:val="28"/>
          <w:szCs w:val="28"/>
          <w:lang w:val="uk-UA"/>
        </w:rPr>
        <w:t xml:space="preserve">12-хвилинного бігу (ходьби) </w:t>
      </w:r>
      <w:r w:rsidRPr="008D751A">
        <w:rPr>
          <w:sz w:val="28"/>
          <w:szCs w:val="28"/>
          <w:lang w:val="uk-UA"/>
        </w:rPr>
        <w:t xml:space="preserve">склала </w:t>
      </w:r>
      <w:r w:rsidR="00E9051A" w:rsidRPr="008D751A">
        <w:rPr>
          <w:sz w:val="28"/>
          <w:szCs w:val="28"/>
          <w:lang w:val="uk-UA"/>
        </w:rPr>
        <w:t>91 м</w:t>
      </w:r>
      <w:r w:rsidRPr="008D751A">
        <w:rPr>
          <w:sz w:val="28"/>
          <w:szCs w:val="28"/>
          <w:lang w:val="uk-UA"/>
        </w:rPr>
        <w:t xml:space="preserve"> (вихідні результати: </w:t>
      </w:r>
      <w:r w:rsidR="00E9051A" w:rsidRPr="008D751A">
        <w:rPr>
          <w:sz w:val="28"/>
          <w:szCs w:val="28"/>
          <w:lang w:val="uk-UA"/>
        </w:rPr>
        <w:t>1412,7±15,7 м</w:t>
      </w:r>
      <w:r w:rsidRPr="008D751A">
        <w:rPr>
          <w:sz w:val="28"/>
          <w:szCs w:val="28"/>
          <w:lang w:val="uk-UA"/>
        </w:rPr>
        <w:t xml:space="preserve">, кінцеві: </w:t>
      </w:r>
      <w:r w:rsidR="00E9051A" w:rsidRPr="008D751A">
        <w:rPr>
          <w:sz w:val="28"/>
          <w:szCs w:val="28"/>
          <w:lang w:val="uk-UA"/>
        </w:rPr>
        <w:t>1503,3±14,2 м</w:t>
      </w:r>
      <w:r w:rsidRPr="008D751A">
        <w:rPr>
          <w:sz w:val="28"/>
          <w:szCs w:val="28"/>
          <w:lang w:val="uk-UA"/>
        </w:rPr>
        <w:t xml:space="preserve">); різниця показників </w:t>
      </w:r>
      <w:r w:rsidR="00E9051A" w:rsidRPr="008D751A">
        <w:rPr>
          <w:color w:val="auto"/>
          <w:sz w:val="28"/>
          <w:szCs w:val="28"/>
          <w:lang w:val="uk-UA"/>
        </w:rPr>
        <w:t>згинання і розгинання рук в упорі лежачи із зігнутими колінами</w:t>
      </w:r>
      <w:r w:rsidR="00E9051A" w:rsidRPr="008D751A">
        <w:rPr>
          <w:sz w:val="28"/>
          <w:szCs w:val="28"/>
          <w:lang w:val="uk-UA"/>
        </w:rPr>
        <w:t xml:space="preserve"> </w:t>
      </w:r>
      <w:r w:rsidRPr="008D751A">
        <w:rPr>
          <w:sz w:val="28"/>
          <w:szCs w:val="28"/>
          <w:lang w:val="uk-UA"/>
        </w:rPr>
        <w:t xml:space="preserve">у середньому дорівнює </w:t>
      </w:r>
      <w:r w:rsidR="00E9051A" w:rsidRPr="008D751A">
        <w:rPr>
          <w:sz w:val="28"/>
          <w:szCs w:val="28"/>
          <w:lang w:val="uk-UA"/>
        </w:rPr>
        <w:t>2 рази</w:t>
      </w:r>
      <w:r w:rsidRPr="008D751A">
        <w:rPr>
          <w:sz w:val="28"/>
          <w:szCs w:val="28"/>
          <w:lang w:val="uk-UA"/>
        </w:rPr>
        <w:t xml:space="preserve"> (вихідні результати: </w:t>
      </w:r>
      <w:r w:rsidR="00E9051A" w:rsidRPr="008D751A">
        <w:rPr>
          <w:sz w:val="28"/>
          <w:szCs w:val="28"/>
          <w:lang w:val="uk-UA"/>
        </w:rPr>
        <w:t>5,0±0,9 разів</w:t>
      </w:r>
      <w:r w:rsidRPr="008D751A">
        <w:rPr>
          <w:sz w:val="28"/>
          <w:szCs w:val="28"/>
          <w:lang w:val="uk-UA"/>
        </w:rPr>
        <w:t xml:space="preserve">, кінцеві: </w:t>
      </w:r>
      <w:r w:rsidR="00E9051A" w:rsidRPr="008D751A">
        <w:rPr>
          <w:sz w:val="28"/>
          <w:szCs w:val="28"/>
          <w:lang w:val="uk-UA"/>
        </w:rPr>
        <w:t>7,0±</w:t>
      </w:r>
      <w:r w:rsidR="00EF515A">
        <w:rPr>
          <w:sz w:val="28"/>
          <w:szCs w:val="28"/>
          <w:lang w:val="uk-UA"/>
        </w:rPr>
        <w:t xml:space="preserve"> </w:t>
      </w:r>
      <w:r w:rsidR="00E9051A" w:rsidRPr="008D751A">
        <w:rPr>
          <w:sz w:val="28"/>
          <w:szCs w:val="28"/>
          <w:lang w:val="uk-UA"/>
        </w:rPr>
        <w:t>0,3 разів</w:t>
      </w:r>
      <w:r w:rsidRPr="008D751A">
        <w:rPr>
          <w:sz w:val="28"/>
          <w:szCs w:val="28"/>
          <w:lang w:val="uk-UA"/>
        </w:rPr>
        <w:t>)</w:t>
      </w:r>
      <w:r w:rsidR="00E9051A" w:rsidRPr="008D751A">
        <w:rPr>
          <w:sz w:val="28"/>
          <w:szCs w:val="28"/>
          <w:lang w:val="uk-UA"/>
        </w:rPr>
        <w:t>, п</w:t>
      </w:r>
      <w:r w:rsidRPr="008D751A">
        <w:rPr>
          <w:sz w:val="28"/>
          <w:szCs w:val="28"/>
          <w:lang w:val="uk-UA"/>
        </w:rPr>
        <w:t xml:space="preserve">оказники </w:t>
      </w:r>
      <w:r w:rsidR="00E9051A" w:rsidRPr="008D751A">
        <w:rPr>
          <w:color w:val="auto"/>
          <w:sz w:val="28"/>
          <w:szCs w:val="28"/>
          <w:lang w:val="uk-UA"/>
        </w:rPr>
        <w:t>нахилу тулуба вперед з положення сидячи</w:t>
      </w:r>
      <w:r w:rsidR="00E9051A" w:rsidRPr="008D751A">
        <w:rPr>
          <w:sz w:val="28"/>
          <w:szCs w:val="28"/>
          <w:lang w:val="uk-UA"/>
        </w:rPr>
        <w:t xml:space="preserve"> </w:t>
      </w:r>
      <w:r w:rsidRPr="008D751A">
        <w:rPr>
          <w:sz w:val="28"/>
          <w:szCs w:val="28"/>
          <w:lang w:val="uk-UA"/>
        </w:rPr>
        <w:t xml:space="preserve">(вихідні результати: </w:t>
      </w:r>
      <w:r w:rsidR="00E9051A" w:rsidRPr="008D751A">
        <w:rPr>
          <w:sz w:val="28"/>
          <w:szCs w:val="28"/>
          <w:lang w:val="uk-UA"/>
        </w:rPr>
        <w:t>2,0±0,8 см</w:t>
      </w:r>
      <w:r w:rsidRPr="008D751A">
        <w:rPr>
          <w:sz w:val="28"/>
          <w:szCs w:val="28"/>
          <w:lang w:val="uk-UA"/>
        </w:rPr>
        <w:t xml:space="preserve">, кінцеві: </w:t>
      </w:r>
      <w:r w:rsidR="00E9051A" w:rsidRPr="008D751A">
        <w:rPr>
          <w:sz w:val="28"/>
          <w:szCs w:val="28"/>
          <w:lang w:val="uk-UA"/>
        </w:rPr>
        <w:t>3,0±0,8 см</w:t>
      </w:r>
      <w:r w:rsidRPr="008D751A">
        <w:rPr>
          <w:sz w:val="28"/>
          <w:szCs w:val="28"/>
          <w:lang w:val="uk-UA"/>
        </w:rPr>
        <w:t xml:space="preserve">) лишились </w:t>
      </w:r>
      <w:r w:rsidR="00E9051A" w:rsidRPr="008D751A">
        <w:rPr>
          <w:sz w:val="28"/>
          <w:szCs w:val="28"/>
          <w:lang w:val="uk-UA"/>
        </w:rPr>
        <w:t xml:space="preserve">майже </w:t>
      </w:r>
      <w:r w:rsidRPr="008D751A">
        <w:rPr>
          <w:sz w:val="28"/>
          <w:szCs w:val="28"/>
          <w:lang w:val="uk-UA"/>
        </w:rPr>
        <w:t>на вихідному рівні.</w:t>
      </w:r>
    </w:p>
    <w:p w:rsidR="00DF223E" w:rsidRPr="008D751A" w:rsidRDefault="00DF223E" w:rsidP="00DF223E">
      <w:pPr>
        <w:spacing w:line="360" w:lineRule="auto"/>
        <w:ind w:firstLine="709"/>
        <w:jc w:val="both"/>
        <w:rPr>
          <w:sz w:val="28"/>
          <w:szCs w:val="28"/>
          <w:lang w:val="uk-UA"/>
        </w:rPr>
      </w:pPr>
      <w:r w:rsidRPr="008D751A">
        <w:rPr>
          <w:sz w:val="28"/>
          <w:szCs w:val="28"/>
          <w:lang w:val="uk-UA"/>
        </w:rPr>
        <w:t>Аналіз наведених даних дозволив зробити висновок, що досліджувані експериментальної групи випереджають за визначеними показниками досліджуваних контрольної, а виявлена різниця основних значень має статистичну достовірність (</w:t>
      </w:r>
      <w:r w:rsidRPr="008D751A">
        <w:rPr>
          <w:color w:val="auto"/>
          <w:sz w:val="28"/>
          <w:szCs w:val="28"/>
          <w:lang w:val="uk-UA"/>
        </w:rPr>
        <w:t>р&lt;0,001</w:t>
      </w:r>
      <w:r w:rsidR="00E9051A" w:rsidRPr="008D751A">
        <w:rPr>
          <w:sz w:val="28"/>
          <w:szCs w:val="28"/>
          <w:lang w:val="uk-UA"/>
        </w:rPr>
        <w:t>)</w:t>
      </w:r>
      <w:r w:rsidRPr="008D751A">
        <w:rPr>
          <w:sz w:val="28"/>
          <w:szCs w:val="28"/>
          <w:lang w:val="uk-UA"/>
        </w:rPr>
        <w:t>.</w:t>
      </w:r>
    </w:p>
    <w:p w:rsidR="00AE3953" w:rsidRPr="008D751A" w:rsidRDefault="00876B28" w:rsidP="00AE3953">
      <w:pPr>
        <w:spacing w:line="360" w:lineRule="auto"/>
        <w:ind w:firstLine="709"/>
        <w:jc w:val="both"/>
        <w:rPr>
          <w:sz w:val="28"/>
          <w:szCs w:val="28"/>
          <w:lang w:val="uk-UA"/>
        </w:rPr>
      </w:pPr>
      <w:r w:rsidRPr="008D751A">
        <w:rPr>
          <w:sz w:val="28"/>
          <w:szCs w:val="28"/>
          <w:lang w:val="uk-UA"/>
        </w:rPr>
        <w:t>Результати</w:t>
      </w:r>
      <w:r w:rsidR="00AE3953" w:rsidRPr="008D751A">
        <w:rPr>
          <w:sz w:val="28"/>
          <w:szCs w:val="28"/>
          <w:lang w:val="uk-UA"/>
        </w:rPr>
        <w:t xml:space="preserve"> проведення порівняльного аналізу показників </w:t>
      </w:r>
      <w:r w:rsidRPr="008D751A">
        <w:rPr>
          <w:sz w:val="28"/>
          <w:szCs w:val="28"/>
          <w:lang w:val="uk-UA"/>
        </w:rPr>
        <w:t xml:space="preserve">фізичного розвитку і фізичної працездатності </w:t>
      </w:r>
      <w:r w:rsidR="00AE3953" w:rsidRPr="008D751A">
        <w:rPr>
          <w:sz w:val="28"/>
          <w:szCs w:val="28"/>
          <w:lang w:val="uk-UA"/>
        </w:rPr>
        <w:t xml:space="preserve">осіб </w:t>
      </w:r>
      <w:r w:rsidR="00EF515A" w:rsidRPr="007F7F30">
        <w:rPr>
          <w:sz w:val="28"/>
          <w:szCs w:val="28"/>
          <w:lang w:val="uk-UA"/>
        </w:rPr>
        <w:t xml:space="preserve">другого зрілого та </w:t>
      </w:r>
      <w:r w:rsidR="00AE3953" w:rsidRPr="008D751A">
        <w:rPr>
          <w:sz w:val="28"/>
          <w:szCs w:val="28"/>
          <w:lang w:val="uk-UA"/>
        </w:rPr>
        <w:t xml:space="preserve">похилого віку експериментальної та контрольної груп </w:t>
      </w:r>
      <w:r w:rsidRPr="008D751A">
        <w:rPr>
          <w:sz w:val="28"/>
          <w:szCs w:val="28"/>
          <w:lang w:val="uk-UA"/>
        </w:rPr>
        <w:t>представл</w:t>
      </w:r>
      <w:r w:rsidR="00AE3953" w:rsidRPr="008D751A">
        <w:rPr>
          <w:sz w:val="28"/>
          <w:szCs w:val="28"/>
          <w:lang w:val="uk-UA"/>
        </w:rPr>
        <w:t xml:space="preserve">ені </w:t>
      </w:r>
      <w:r w:rsidRPr="008D751A">
        <w:rPr>
          <w:sz w:val="28"/>
          <w:szCs w:val="28"/>
          <w:lang w:val="uk-UA"/>
        </w:rPr>
        <w:t xml:space="preserve">у </w:t>
      </w:r>
      <w:r w:rsidR="00AE3953" w:rsidRPr="008D751A">
        <w:rPr>
          <w:sz w:val="28"/>
          <w:szCs w:val="28"/>
          <w:lang w:val="uk-UA"/>
        </w:rPr>
        <w:t>табл</w:t>
      </w:r>
      <w:r w:rsidRPr="008D751A">
        <w:rPr>
          <w:sz w:val="28"/>
          <w:szCs w:val="28"/>
          <w:lang w:val="uk-UA"/>
        </w:rPr>
        <w:t xml:space="preserve">ицях </w:t>
      </w:r>
      <w:r w:rsidR="00AE3953" w:rsidRPr="008D751A">
        <w:rPr>
          <w:sz w:val="28"/>
          <w:szCs w:val="28"/>
          <w:lang w:val="uk-UA"/>
        </w:rPr>
        <w:t>3.</w:t>
      </w:r>
      <w:r w:rsidRPr="008D751A">
        <w:rPr>
          <w:sz w:val="28"/>
          <w:szCs w:val="28"/>
          <w:lang w:val="uk-UA"/>
        </w:rPr>
        <w:t>5 і</w:t>
      </w:r>
      <w:r w:rsidR="00AE3953" w:rsidRPr="008D751A">
        <w:rPr>
          <w:sz w:val="28"/>
          <w:szCs w:val="28"/>
          <w:lang w:val="uk-UA"/>
        </w:rPr>
        <w:t xml:space="preserve"> 3.</w:t>
      </w:r>
      <w:r w:rsidRPr="008D751A">
        <w:rPr>
          <w:sz w:val="28"/>
          <w:szCs w:val="28"/>
          <w:lang w:val="uk-UA"/>
        </w:rPr>
        <w:t>6.</w:t>
      </w:r>
    </w:p>
    <w:p w:rsidR="00AE3953" w:rsidRPr="008D751A" w:rsidRDefault="00AE3953" w:rsidP="00AE3953">
      <w:pPr>
        <w:spacing w:line="360" w:lineRule="auto"/>
        <w:ind w:firstLine="709"/>
        <w:jc w:val="right"/>
        <w:rPr>
          <w:i/>
          <w:color w:val="auto"/>
          <w:sz w:val="28"/>
          <w:szCs w:val="28"/>
          <w:lang w:val="uk-UA"/>
        </w:rPr>
      </w:pPr>
      <w:r w:rsidRPr="008D751A">
        <w:rPr>
          <w:i/>
          <w:color w:val="auto"/>
          <w:sz w:val="28"/>
          <w:szCs w:val="28"/>
          <w:lang w:val="uk-UA"/>
        </w:rPr>
        <w:t>Таблиця 3.</w:t>
      </w:r>
      <w:r w:rsidR="00876B28" w:rsidRPr="008D751A">
        <w:rPr>
          <w:i/>
          <w:color w:val="auto"/>
          <w:sz w:val="28"/>
          <w:szCs w:val="28"/>
          <w:lang w:val="uk-UA"/>
        </w:rPr>
        <w:t>5</w:t>
      </w:r>
    </w:p>
    <w:p w:rsidR="00AE3953" w:rsidRPr="008D751A" w:rsidRDefault="00AE3953" w:rsidP="00AE3953">
      <w:pPr>
        <w:spacing w:line="276" w:lineRule="auto"/>
        <w:jc w:val="center"/>
        <w:rPr>
          <w:b/>
          <w:color w:val="auto"/>
          <w:sz w:val="28"/>
          <w:szCs w:val="28"/>
          <w:lang w:val="uk-UA"/>
        </w:rPr>
      </w:pPr>
      <w:r w:rsidRPr="008D751A">
        <w:rPr>
          <w:b/>
          <w:sz w:val="28"/>
          <w:szCs w:val="28"/>
          <w:lang w:val="uk-UA"/>
        </w:rPr>
        <w:t xml:space="preserve">Показники </w:t>
      </w:r>
      <w:r w:rsidR="00876B28" w:rsidRPr="008D751A">
        <w:rPr>
          <w:b/>
          <w:sz w:val="28"/>
          <w:szCs w:val="28"/>
          <w:lang w:val="uk-UA"/>
        </w:rPr>
        <w:t xml:space="preserve">фізичного розвитку і фізичної працездатності </w:t>
      </w:r>
      <w:r w:rsidRPr="008D751A">
        <w:rPr>
          <w:b/>
          <w:sz w:val="28"/>
          <w:szCs w:val="28"/>
          <w:lang w:val="uk-UA"/>
        </w:rPr>
        <w:t>досліджуваних чоловіків експериментальної та контрольної груп (</w:t>
      </w:r>
      <w:r w:rsidRPr="008D751A">
        <w:rPr>
          <w:position w:val="-4"/>
          <w:lang w:val="uk-UA"/>
        </w:rPr>
        <w:object w:dxaOrig="260" w:dyaOrig="320">
          <v:shape id="_x0000_i1031" type="#_x0000_t75" style="width:10.65pt;height:13.15pt" o:ole="">
            <v:imagedata r:id="rId12" o:title=""/>
          </v:shape>
          <o:OLEObject Type="Embed" ProgID="Equation.3" ShapeID="_x0000_i1031" DrawAspect="Content" ObjectID="_1686566019" r:id="rId19"/>
        </w:object>
      </w:r>
      <w:r w:rsidRPr="008D751A">
        <w:rPr>
          <w:b/>
          <w:sz w:val="28"/>
          <w:szCs w:val="28"/>
          <w:lang w:val="uk-UA"/>
        </w:rPr>
        <w:t>±σ)</w:t>
      </w:r>
    </w:p>
    <w:p w:rsidR="00AE3953" w:rsidRPr="008D751A" w:rsidRDefault="00AE3953" w:rsidP="00AE3953">
      <w:pPr>
        <w:spacing w:line="276" w:lineRule="auto"/>
        <w:jc w:val="center"/>
        <w:rPr>
          <w:b/>
          <w:color w:val="auto"/>
          <w:sz w:val="28"/>
          <w:szCs w:val="28"/>
          <w:lang w:val="uk-UA"/>
        </w:rPr>
      </w:pPr>
    </w:p>
    <w:tbl>
      <w:tblPr>
        <w:tblW w:w="9417"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3939"/>
        <w:gridCol w:w="1637"/>
        <w:gridCol w:w="1653"/>
        <w:gridCol w:w="1004"/>
      </w:tblGrid>
      <w:tr w:rsidR="00AE3953" w:rsidRPr="008D751A" w:rsidTr="00EF515A">
        <w:trPr>
          <w:trHeight w:val="231"/>
        </w:trPr>
        <w:tc>
          <w:tcPr>
            <w:tcW w:w="1184" w:type="dxa"/>
            <w:vMerge w:val="restart"/>
            <w:vAlign w:val="center"/>
          </w:tcPr>
          <w:p w:rsidR="00AE3953" w:rsidRPr="008D751A" w:rsidRDefault="00AE3953" w:rsidP="00EF515A">
            <w:pPr>
              <w:spacing w:line="360" w:lineRule="auto"/>
              <w:jc w:val="center"/>
              <w:rPr>
                <w:color w:val="auto"/>
                <w:szCs w:val="28"/>
                <w:lang w:val="uk-UA"/>
              </w:rPr>
            </w:pPr>
            <w:r w:rsidRPr="008D751A">
              <w:rPr>
                <w:color w:val="auto"/>
                <w:sz w:val="28"/>
                <w:szCs w:val="28"/>
                <w:lang w:val="uk-UA"/>
              </w:rPr>
              <w:t>Група</w:t>
            </w:r>
          </w:p>
        </w:tc>
        <w:tc>
          <w:tcPr>
            <w:tcW w:w="3939" w:type="dxa"/>
            <w:vMerge w:val="restart"/>
            <w:vAlign w:val="center"/>
          </w:tcPr>
          <w:p w:rsidR="00AE3953" w:rsidRPr="008D751A" w:rsidRDefault="00AE3953" w:rsidP="00EF515A">
            <w:pPr>
              <w:spacing w:line="360" w:lineRule="auto"/>
              <w:ind w:left="-92"/>
              <w:jc w:val="center"/>
              <w:rPr>
                <w:color w:val="auto"/>
                <w:szCs w:val="28"/>
                <w:lang w:val="uk-UA"/>
              </w:rPr>
            </w:pPr>
            <w:r w:rsidRPr="008D751A">
              <w:rPr>
                <w:color w:val="auto"/>
                <w:sz w:val="28"/>
                <w:szCs w:val="28"/>
                <w:lang w:val="uk-UA"/>
              </w:rPr>
              <w:t>Показники</w:t>
            </w:r>
          </w:p>
        </w:tc>
        <w:tc>
          <w:tcPr>
            <w:tcW w:w="3290" w:type="dxa"/>
            <w:gridSpan w:val="2"/>
            <w:vAlign w:val="center"/>
          </w:tcPr>
          <w:p w:rsidR="00AE3953" w:rsidRPr="008D751A" w:rsidRDefault="00AE3953" w:rsidP="00EF515A">
            <w:pPr>
              <w:spacing w:line="360" w:lineRule="auto"/>
              <w:ind w:left="-92"/>
              <w:jc w:val="center"/>
              <w:rPr>
                <w:color w:val="auto"/>
                <w:szCs w:val="28"/>
                <w:lang w:val="uk-UA"/>
              </w:rPr>
            </w:pPr>
            <w:r w:rsidRPr="008D751A">
              <w:rPr>
                <w:color w:val="auto"/>
                <w:sz w:val="28"/>
                <w:szCs w:val="28"/>
                <w:lang w:val="uk-UA"/>
              </w:rPr>
              <w:t>Значення показників</w:t>
            </w:r>
          </w:p>
        </w:tc>
        <w:tc>
          <w:tcPr>
            <w:tcW w:w="1004" w:type="dxa"/>
            <w:vMerge w:val="restart"/>
            <w:vAlign w:val="center"/>
          </w:tcPr>
          <w:p w:rsidR="00AE3953" w:rsidRPr="008D751A" w:rsidRDefault="00AE3953" w:rsidP="00EF515A">
            <w:pPr>
              <w:spacing w:line="360" w:lineRule="auto"/>
              <w:jc w:val="center"/>
              <w:rPr>
                <w:color w:val="auto"/>
                <w:szCs w:val="28"/>
                <w:lang w:val="uk-UA"/>
              </w:rPr>
            </w:pPr>
            <w:r w:rsidRPr="008D751A">
              <w:rPr>
                <w:color w:val="auto"/>
                <w:sz w:val="28"/>
                <w:szCs w:val="28"/>
                <w:lang w:val="uk-UA"/>
              </w:rPr>
              <w:t>р</w:t>
            </w:r>
          </w:p>
        </w:tc>
      </w:tr>
      <w:tr w:rsidR="00AE3953" w:rsidRPr="008D751A" w:rsidTr="00EF515A">
        <w:trPr>
          <w:trHeight w:val="231"/>
        </w:trPr>
        <w:tc>
          <w:tcPr>
            <w:tcW w:w="1184" w:type="dxa"/>
            <w:vMerge/>
            <w:vAlign w:val="center"/>
          </w:tcPr>
          <w:p w:rsidR="00AE3953" w:rsidRPr="008D751A" w:rsidRDefault="00AE3953" w:rsidP="00EF515A">
            <w:pPr>
              <w:spacing w:line="360" w:lineRule="auto"/>
              <w:ind w:left="-92"/>
              <w:jc w:val="center"/>
              <w:rPr>
                <w:color w:val="auto"/>
                <w:szCs w:val="28"/>
                <w:lang w:val="uk-UA"/>
              </w:rPr>
            </w:pPr>
          </w:p>
        </w:tc>
        <w:tc>
          <w:tcPr>
            <w:tcW w:w="3939" w:type="dxa"/>
            <w:vMerge/>
            <w:vAlign w:val="center"/>
          </w:tcPr>
          <w:p w:rsidR="00AE3953" w:rsidRPr="008D751A" w:rsidRDefault="00AE3953" w:rsidP="00EF515A">
            <w:pPr>
              <w:spacing w:line="360" w:lineRule="auto"/>
              <w:ind w:left="-92"/>
              <w:jc w:val="center"/>
              <w:rPr>
                <w:color w:val="auto"/>
                <w:szCs w:val="28"/>
                <w:lang w:val="uk-UA"/>
              </w:rPr>
            </w:pPr>
          </w:p>
        </w:tc>
        <w:tc>
          <w:tcPr>
            <w:tcW w:w="1637" w:type="dxa"/>
            <w:vAlign w:val="center"/>
          </w:tcPr>
          <w:p w:rsidR="00AE3953" w:rsidRPr="008D751A" w:rsidRDefault="00AE3953" w:rsidP="00EF515A">
            <w:pPr>
              <w:spacing w:line="360" w:lineRule="auto"/>
              <w:ind w:left="-92"/>
              <w:jc w:val="center"/>
              <w:rPr>
                <w:color w:val="auto"/>
                <w:szCs w:val="28"/>
                <w:lang w:val="uk-UA"/>
              </w:rPr>
            </w:pPr>
            <w:r w:rsidRPr="008D751A">
              <w:rPr>
                <w:color w:val="auto"/>
                <w:sz w:val="28"/>
                <w:szCs w:val="28"/>
                <w:lang w:val="uk-UA"/>
              </w:rPr>
              <w:t>До дослідження</w:t>
            </w:r>
          </w:p>
        </w:tc>
        <w:tc>
          <w:tcPr>
            <w:tcW w:w="1653" w:type="dxa"/>
            <w:vAlign w:val="center"/>
          </w:tcPr>
          <w:p w:rsidR="00AE3953" w:rsidRPr="008D751A" w:rsidRDefault="00AE3953" w:rsidP="00EF515A">
            <w:pPr>
              <w:spacing w:line="360" w:lineRule="auto"/>
              <w:ind w:left="-92"/>
              <w:jc w:val="center"/>
              <w:rPr>
                <w:color w:val="auto"/>
                <w:szCs w:val="28"/>
                <w:lang w:val="uk-UA"/>
              </w:rPr>
            </w:pPr>
            <w:r w:rsidRPr="008D751A">
              <w:rPr>
                <w:color w:val="auto"/>
                <w:sz w:val="28"/>
                <w:szCs w:val="28"/>
                <w:lang w:val="uk-UA"/>
              </w:rPr>
              <w:t>Після дослідження</w:t>
            </w:r>
          </w:p>
        </w:tc>
        <w:tc>
          <w:tcPr>
            <w:tcW w:w="1004" w:type="dxa"/>
            <w:vMerge/>
            <w:vAlign w:val="center"/>
          </w:tcPr>
          <w:p w:rsidR="00AE3953" w:rsidRPr="008D751A" w:rsidRDefault="00AE3953" w:rsidP="00EF515A">
            <w:pPr>
              <w:spacing w:line="360" w:lineRule="auto"/>
              <w:ind w:left="-92"/>
              <w:jc w:val="center"/>
              <w:rPr>
                <w:color w:val="auto"/>
                <w:szCs w:val="28"/>
                <w:lang w:val="uk-UA"/>
              </w:rPr>
            </w:pPr>
          </w:p>
        </w:tc>
      </w:tr>
      <w:tr w:rsidR="00857EA4" w:rsidRPr="008D751A" w:rsidTr="00EF515A">
        <w:trPr>
          <w:trHeight w:val="231"/>
        </w:trPr>
        <w:tc>
          <w:tcPr>
            <w:tcW w:w="1184" w:type="dxa"/>
            <w:vMerge w:val="restart"/>
            <w:vAlign w:val="center"/>
          </w:tcPr>
          <w:p w:rsidR="00857EA4" w:rsidRPr="008D751A" w:rsidRDefault="00857EA4" w:rsidP="00EF515A">
            <w:pPr>
              <w:spacing w:line="360" w:lineRule="auto"/>
              <w:jc w:val="center"/>
              <w:rPr>
                <w:color w:val="auto"/>
                <w:szCs w:val="28"/>
                <w:lang w:val="uk-UA"/>
              </w:rPr>
            </w:pPr>
            <w:r w:rsidRPr="008D751A">
              <w:rPr>
                <w:color w:val="auto"/>
                <w:sz w:val="28"/>
                <w:szCs w:val="28"/>
                <w:lang w:val="uk-UA"/>
              </w:rPr>
              <w:t>ЕГ</w:t>
            </w:r>
          </w:p>
          <w:p w:rsidR="00857EA4" w:rsidRPr="008D751A" w:rsidRDefault="00857EA4" w:rsidP="00EF515A">
            <w:pPr>
              <w:spacing w:line="360" w:lineRule="auto"/>
              <w:jc w:val="center"/>
              <w:rPr>
                <w:color w:val="auto"/>
                <w:szCs w:val="28"/>
                <w:lang w:val="uk-UA"/>
              </w:rPr>
            </w:pPr>
            <w:r w:rsidRPr="008D751A">
              <w:rPr>
                <w:color w:val="auto"/>
                <w:sz w:val="28"/>
                <w:szCs w:val="28"/>
                <w:lang w:val="uk-UA"/>
              </w:rPr>
              <w:t>(n=5)</w:t>
            </w:r>
          </w:p>
        </w:tc>
        <w:tc>
          <w:tcPr>
            <w:tcW w:w="3939" w:type="dxa"/>
            <w:vAlign w:val="center"/>
          </w:tcPr>
          <w:p w:rsidR="00857EA4" w:rsidRPr="008D751A" w:rsidRDefault="00857EA4" w:rsidP="00EF515A">
            <w:pPr>
              <w:spacing w:line="360" w:lineRule="auto"/>
              <w:ind w:left="-92"/>
              <w:jc w:val="center"/>
              <w:rPr>
                <w:color w:val="auto"/>
                <w:szCs w:val="28"/>
                <w:lang w:val="uk-UA"/>
              </w:rPr>
            </w:pPr>
            <w:r w:rsidRPr="008D751A">
              <w:rPr>
                <w:color w:val="auto"/>
                <w:sz w:val="28"/>
                <w:szCs w:val="28"/>
                <w:lang w:val="uk-UA"/>
              </w:rPr>
              <w:t>довжина тіла, см</w:t>
            </w:r>
          </w:p>
        </w:tc>
        <w:tc>
          <w:tcPr>
            <w:tcW w:w="1637" w:type="dxa"/>
            <w:vAlign w:val="center"/>
          </w:tcPr>
          <w:p w:rsidR="00857EA4" w:rsidRPr="008D751A" w:rsidRDefault="00663641" w:rsidP="00EF515A">
            <w:pPr>
              <w:spacing w:line="360" w:lineRule="auto"/>
              <w:jc w:val="center"/>
              <w:rPr>
                <w:szCs w:val="28"/>
                <w:lang w:val="uk-UA"/>
              </w:rPr>
            </w:pPr>
            <w:r w:rsidRPr="008D751A">
              <w:rPr>
                <w:sz w:val="28"/>
                <w:szCs w:val="28"/>
                <w:lang w:val="uk-UA"/>
              </w:rPr>
              <w:t>165</w:t>
            </w:r>
            <w:r w:rsidR="00677836" w:rsidRPr="008D751A">
              <w:rPr>
                <w:sz w:val="28"/>
                <w:szCs w:val="28"/>
                <w:lang w:val="uk-UA"/>
              </w:rPr>
              <w:t>,1</w:t>
            </w:r>
            <w:r w:rsidRPr="008D751A">
              <w:rPr>
                <w:sz w:val="28"/>
                <w:szCs w:val="28"/>
                <w:lang w:val="uk-UA"/>
              </w:rPr>
              <w:t>±2,6</w:t>
            </w:r>
          </w:p>
        </w:tc>
        <w:tc>
          <w:tcPr>
            <w:tcW w:w="1653" w:type="dxa"/>
            <w:vAlign w:val="center"/>
          </w:tcPr>
          <w:p w:rsidR="00857EA4" w:rsidRPr="008D751A" w:rsidRDefault="00663641" w:rsidP="00EF515A">
            <w:pPr>
              <w:spacing w:line="360" w:lineRule="auto"/>
              <w:jc w:val="center"/>
              <w:rPr>
                <w:szCs w:val="28"/>
                <w:lang w:val="uk-UA"/>
              </w:rPr>
            </w:pPr>
            <w:r w:rsidRPr="008D751A">
              <w:rPr>
                <w:sz w:val="28"/>
                <w:szCs w:val="28"/>
                <w:lang w:val="uk-UA"/>
              </w:rPr>
              <w:t>165</w:t>
            </w:r>
            <w:r w:rsidR="00677836" w:rsidRPr="008D751A">
              <w:rPr>
                <w:sz w:val="28"/>
                <w:szCs w:val="28"/>
                <w:lang w:val="uk-UA"/>
              </w:rPr>
              <w:t>,0</w:t>
            </w:r>
            <w:r w:rsidRPr="008D751A">
              <w:rPr>
                <w:sz w:val="28"/>
                <w:szCs w:val="28"/>
                <w:lang w:val="uk-UA"/>
              </w:rPr>
              <w:t>±2,3</w:t>
            </w:r>
          </w:p>
        </w:tc>
        <w:tc>
          <w:tcPr>
            <w:tcW w:w="1004" w:type="dxa"/>
            <w:vAlign w:val="center"/>
          </w:tcPr>
          <w:p w:rsidR="00857EA4" w:rsidRPr="008D751A" w:rsidRDefault="00A87062" w:rsidP="00EF515A">
            <w:pPr>
              <w:spacing w:line="360" w:lineRule="auto"/>
              <w:jc w:val="center"/>
              <w:rPr>
                <w:szCs w:val="28"/>
                <w:lang w:val="uk-UA"/>
              </w:rPr>
            </w:pPr>
            <w:r w:rsidRPr="008D751A">
              <w:rPr>
                <w:sz w:val="28"/>
                <w:szCs w:val="28"/>
                <w:lang w:val="uk-UA"/>
              </w:rPr>
              <w:t>&gt;</w:t>
            </w:r>
            <w:r w:rsidR="00857EA4" w:rsidRPr="008D751A">
              <w:rPr>
                <w:sz w:val="28"/>
                <w:szCs w:val="28"/>
                <w:lang w:val="uk-UA"/>
              </w:rPr>
              <w:t>0,001</w:t>
            </w:r>
          </w:p>
        </w:tc>
      </w:tr>
      <w:tr w:rsidR="00857EA4" w:rsidRPr="008D751A" w:rsidTr="00EF515A">
        <w:trPr>
          <w:trHeight w:val="231"/>
        </w:trPr>
        <w:tc>
          <w:tcPr>
            <w:tcW w:w="1184" w:type="dxa"/>
            <w:vMerge/>
            <w:vAlign w:val="center"/>
          </w:tcPr>
          <w:p w:rsidR="00857EA4" w:rsidRPr="008D751A" w:rsidRDefault="00857EA4" w:rsidP="00EF515A">
            <w:pPr>
              <w:spacing w:line="360" w:lineRule="auto"/>
              <w:jc w:val="center"/>
              <w:rPr>
                <w:color w:val="auto"/>
                <w:szCs w:val="28"/>
                <w:lang w:val="uk-UA"/>
              </w:rPr>
            </w:pPr>
          </w:p>
        </w:tc>
        <w:tc>
          <w:tcPr>
            <w:tcW w:w="3939" w:type="dxa"/>
            <w:vAlign w:val="center"/>
          </w:tcPr>
          <w:p w:rsidR="00857EA4" w:rsidRPr="008D751A" w:rsidRDefault="00857EA4" w:rsidP="00EF515A">
            <w:pPr>
              <w:spacing w:line="276" w:lineRule="auto"/>
              <w:ind w:left="-92"/>
              <w:jc w:val="center"/>
              <w:rPr>
                <w:color w:val="auto"/>
                <w:szCs w:val="28"/>
                <w:lang w:val="uk-UA"/>
              </w:rPr>
            </w:pPr>
            <w:r w:rsidRPr="008D751A">
              <w:rPr>
                <w:color w:val="auto"/>
                <w:sz w:val="28"/>
                <w:szCs w:val="28"/>
                <w:lang w:val="uk-UA"/>
              </w:rPr>
              <w:t>маса тіла, кг</w:t>
            </w:r>
          </w:p>
        </w:tc>
        <w:tc>
          <w:tcPr>
            <w:tcW w:w="1637" w:type="dxa"/>
            <w:vAlign w:val="center"/>
          </w:tcPr>
          <w:p w:rsidR="00857EA4" w:rsidRPr="008D751A" w:rsidRDefault="0091675F" w:rsidP="00EF515A">
            <w:pPr>
              <w:spacing w:line="360" w:lineRule="auto"/>
              <w:jc w:val="center"/>
              <w:rPr>
                <w:szCs w:val="28"/>
                <w:lang w:val="uk-UA"/>
              </w:rPr>
            </w:pPr>
            <w:r w:rsidRPr="008D751A">
              <w:rPr>
                <w:sz w:val="28"/>
                <w:szCs w:val="28"/>
                <w:lang w:val="uk-UA"/>
              </w:rPr>
              <w:t>78,3±2,1</w:t>
            </w:r>
          </w:p>
        </w:tc>
        <w:tc>
          <w:tcPr>
            <w:tcW w:w="1653" w:type="dxa"/>
            <w:vAlign w:val="center"/>
          </w:tcPr>
          <w:p w:rsidR="00857EA4" w:rsidRPr="008D751A" w:rsidRDefault="0091675F" w:rsidP="00EF515A">
            <w:pPr>
              <w:spacing w:line="360" w:lineRule="auto"/>
              <w:jc w:val="center"/>
              <w:rPr>
                <w:szCs w:val="28"/>
                <w:lang w:val="uk-UA"/>
              </w:rPr>
            </w:pPr>
            <w:r w:rsidRPr="008D751A">
              <w:rPr>
                <w:sz w:val="28"/>
                <w:szCs w:val="28"/>
                <w:lang w:val="uk-UA"/>
              </w:rPr>
              <w:t>76,7±1,8</w:t>
            </w:r>
          </w:p>
        </w:tc>
        <w:tc>
          <w:tcPr>
            <w:tcW w:w="1004" w:type="dxa"/>
            <w:vAlign w:val="center"/>
          </w:tcPr>
          <w:p w:rsidR="00857EA4" w:rsidRPr="008D751A" w:rsidRDefault="00857EA4" w:rsidP="00EF515A">
            <w:pPr>
              <w:spacing w:line="360" w:lineRule="auto"/>
              <w:jc w:val="center"/>
              <w:rPr>
                <w:szCs w:val="28"/>
                <w:lang w:val="uk-UA"/>
              </w:rPr>
            </w:pPr>
            <w:r w:rsidRPr="008D751A">
              <w:rPr>
                <w:sz w:val="28"/>
                <w:szCs w:val="28"/>
                <w:lang w:val="uk-UA"/>
              </w:rPr>
              <w:t>&lt;0,05</w:t>
            </w:r>
          </w:p>
        </w:tc>
      </w:tr>
      <w:tr w:rsidR="007664A3" w:rsidRPr="008D751A" w:rsidTr="00EF515A">
        <w:trPr>
          <w:trHeight w:val="231"/>
        </w:trPr>
        <w:tc>
          <w:tcPr>
            <w:tcW w:w="1184" w:type="dxa"/>
            <w:vMerge/>
            <w:vAlign w:val="center"/>
          </w:tcPr>
          <w:p w:rsidR="007664A3" w:rsidRPr="008D751A" w:rsidRDefault="007664A3" w:rsidP="00EF515A">
            <w:pPr>
              <w:spacing w:line="360" w:lineRule="auto"/>
              <w:jc w:val="center"/>
              <w:rPr>
                <w:color w:val="auto"/>
                <w:szCs w:val="28"/>
                <w:lang w:val="uk-UA"/>
              </w:rPr>
            </w:pPr>
          </w:p>
        </w:tc>
        <w:tc>
          <w:tcPr>
            <w:tcW w:w="3939" w:type="dxa"/>
            <w:vAlign w:val="center"/>
          </w:tcPr>
          <w:p w:rsidR="007664A3" w:rsidRPr="008D751A" w:rsidRDefault="007664A3" w:rsidP="00EF515A">
            <w:pPr>
              <w:spacing w:line="276" w:lineRule="auto"/>
              <w:ind w:left="-92"/>
              <w:jc w:val="center"/>
              <w:rPr>
                <w:color w:val="auto"/>
                <w:szCs w:val="28"/>
                <w:lang w:val="uk-UA"/>
              </w:rPr>
            </w:pPr>
            <w:r w:rsidRPr="008D751A">
              <w:rPr>
                <w:color w:val="auto"/>
                <w:sz w:val="28"/>
                <w:szCs w:val="28"/>
                <w:lang w:val="uk-UA"/>
              </w:rPr>
              <w:t>ЖЄЛ, л</w:t>
            </w:r>
          </w:p>
        </w:tc>
        <w:tc>
          <w:tcPr>
            <w:tcW w:w="1637" w:type="dxa"/>
            <w:vAlign w:val="center"/>
          </w:tcPr>
          <w:p w:rsidR="007664A3" w:rsidRPr="008D751A" w:rsidRDefault="007664A3" w:rsidP="00EF515A">
            <w:pPr>
              <w:spacing w:line="360" w:lineRule="auto"/>
              <w:jc w:val="center"/>
              <w:rPr>
                <w:szCs w:val="28"/>
                <w:lang w:val="uk-UA"/>
              </w:rPr>
            </w:pPr>
            <w:r w:rsidRPr="008D751A">
              <w:rPr>
                <w:sz w:val="28"/>
                <w:szCs w:val="28"/>
                <w:lang w:val="uk-UA"/>
              </w:rPr>
              <w:t>1,</w:t>
            </w:r>
            <w:r w:rsidR="00677836" w:rsidRPr="008D751A">
              <w:rPr>
                <w:sz w:val="28"/>
                <w:szCs w:val="28"/>
                <w:lang w:val="uk-UA"/>
              </w:rPr>
              <w:t>2</w:t>
            </w:r>
            <w:r w:rsidRPr="008D751A">
              <w:rPr>
                <w:sz w:val="28"/>
                <w:szCs w:val="28"/>
                <w:lang w:val="uk-UA"/>
              </w:rPr>
              <w:t>±0,</w:t>
            </w:r>
            <w:r w:rsidR="00677836" w:rsidRPr="008D751A">
              <w:rPr>
                <w:sz w:val="28"/>
                <w:szCs w:val="28"/>
                <w:lang w:val="uk-UA"/>
              </w:rPr>
              <w:t>3</w:t>
            </w:r>
          </w:p>
        </w:tc>
        <w:tc>
          <w:tcPr>
            <w:tcW w:w="1653" w:type="dxa"/>
            <w:vAlign w:val="center"/>
          </w:tcPr>
          <w:p w:rsidR="007664A3" w:rsidRPr="008D751A" w:rsidRDefault="00103464" w:rsidP="00EF515A">
            <w:pPr>
              <w:spacing w:line="360" w:lineRule="auto"/>
              <w:jc w:val="center"/>
              <w:rPr>
                <w:szCs w:val="28"/>
                <w:lang w:val="uk-UA"/>
              </w:rPr>
            </w:pPr>
            <w:r w:rsidRPr="008D751A">
              <w:rPr>
                <w:sz w:val="28"/>
                <w:szCs w:val="28"/>
                <w:lang w:val="uk-UA"/>
              </w:rPr>
              <w:t>1,3±0,4</w:t>
            </w:r>
          </w:p>
        </w:tc>
        <w:tc>
          <w:tcPr>
            <w:tcW w:w="1004" w:type="dxa"/>
            <w:vAlign w:val="center"/>
          </w:tcPr>
          <w:p w:rsidR="007664A3" w:rsidRPr="008D751A" w:rsidRDefault="007664A3" w:rsidP="00EF515A">
            <w:pPr>
              <w:spacing w:line="360" w:lineRule="auto"/>
              <w:jc w:val="center"/>
              <w:rPr>
                <w:szCs w:val="28"/>
                <w:lang w:val="uk-UA"/>
              </w:rPr>
            </w:pPr>
            <w:r w:rsidRPr="008D751A">
              <w:rPr>
                <w:sz w:val="28"/>
                <w:szCs w:val="28"/>
                <w:lang w:val="uk-UA"/>
              </w:rPr>
              <w:t>&lt;0,05</w:t>
            </w:r>
          </w:p>
        </w:tc>
      </w:tr>
      <w:tr w:rsidR="007664A3" w:rsidRPr="008D751A" w:rsidTr="00EF515A">
        <w:trPr>
          <w:trHeight w:val="231"/>
        </w:trPr>
        <w:tc>
          <w:tcPr>
            <w:tcW w:w="1184" w:type="dxa"/>
            <w:vMerge/>
            <w:vAlign w:val="center"/>
          </w:tcPr>
          <w:p w:rsidR="007664A3" w:rsidRPr="008D751A" w:rsidRDefault="007664A3" w:rsidP="00EF515A">
            <w:pPr>
              <w:spacing w:line="360" w:lineRule="auto"/>
              <w:jc w:val="center"/>
              <w:rPr>
                <w:color w:val="auto"/>
                <w:szCs w:val="28"/>
                <w:lang w:val="uk-UA"/>
              </w:rPr>
            </w:pPr>
          </w:p>
        </w:tc>
        <w:tc>
          <w:tcPr>
            <w:tcW w:w="3939" w:type="dxa"/>
            <w:vAlign w:val="center"/>
          </w:tcPr>
          <w:p w:rsidR="007664A3" w:rsidRPr="008D751A" w:rsidRDefault="007664A3" w:rsidP="00EF515A">
            <w:pPr>
              <w:spacing w:line="276" w:lineRule="auto"/>
              <w:ind w:left="-92"/>
              <w:jc w:val="center"/>
              <w:rPr>
                <w:color w:val="auto"/>
                <w:szCs w:val="28"/>
                <w:lang w:val="uk-UA"/>
              </w:rPr>
            </w:pPr>
            <w:r w:rsidRPr="008D751A">
              <w:rPr>
                <w:color w:val="auto"/>
                <w:sz w:val="28"/>
                <w:szCs w:val="28"/>
                <w:lang w:val="uk-UA"/>
              </w:rPr>
              <w:t>Гарвардський степ-тест, ум. од.</w:t>
            </w:r>
          </w:p>
        </w:tc>
        <w:tc>
          <w:tcPr>
            <w:tcW w:w="1637" w:type="dxa"/>
            <w:vAlign w:val="center"/>
          </w:tcPr>
          <w:p w:rsidR="007664A3" w:rsidRPr="008D751A" w:rsidRDefault="008A743F" w:rsidP="00EF515A">
            <w:pPr>
              <w:spacing w:line="360" w:lineRule="auto"/>
              <w:jc w:val="center"/>
              <w:rPr>
                <w:color w:val="auto"/>
                <w:szCs w:val="28"/>
                <w:lang w:val="uk-UA"/>
              </w:rPr>
            </w:pPr>
            <w:r w:rsidRPr="008D751A">
              <w:rPr>
                <w:sz w:val="28"/>
                <w:szCs w:val="28"/>
                <w:lang w:val="uk-UA"/>
              </w:rPr>
              <w:t>54,6±4,1</w:t>
            </w:r>
          </w:p>
        </w:tc>
        <w:tc>
          <w:tcPr>
            <w:tcW w:w="1653" w:type="dxa"/>
            <w:vAlign w:val="center"/>
          </w:tcPr>
          <w:p w:rsidR="007664A3" w:rsidRPr="008D751A" w:rsidRDefault="007F32BC" w:rsidP="00EF515A">
            <w:pPr>
              <w:spacing w:line="360" w:lineRule="auto"/>
              <w:jc w:val="center"/>
              <w:rPr>
                <w:szCs w:val="28"/>
                <w:lang w:val="uk-UA"/>
              </w:rPr>
            </w:pPr>
            <w:r w:rsidRPr="008D751A">
              <w:rPr>
                <w:sz w:val="28"/>
                <w:szCs w:val="28"/>
                <w:lang w:val="uk-UA"/>
              </w:rPr>
              <w:t>58,3±3,8</w:t>
            </w:r>
          </w:p>
        </w:tc>
        <w:tc>
          <w:tcPr>
            <w:tcW w:w="1004" w:type="dxa"/>
            <w:vAlign w:val="center"/>
          </w:tcPr>
          <w:p w:rsidR="007664A3" w:rsidRPr="008D751A" w:rsidRDefault="00772D3A" w:rsidP="00EF515A">
            <w:pPr>
              <w:spacing w:line="360" w:lineRule="auto"/>
              <w:jc w:val="center"/>
              <w:rPr>
                <w:szCs w:val="28"/>
                <w:lang w:val="uk-UA"/>
              </w:rPr>
            </w:pPr>
            <w:r w:rsidRPr="008D751A">
              <w:rPr>
                <w:sz w:val="28"/>
                <w:szCs w:val="28"/>
                <w:lang w:val="uk-UA"/>
              </w:rPr>
              <w:t>&lt;0,001</w:t>
            </w:r>
          </w:p>
        </w:tc>
      </w:tr>
      <w:tr w:rsidR="004D42D5" w:rsidRPr="008D751A" w:rsidTr="00EF515A">
        <w:trPr>
          <w:trHeight w:val="231"/>
        </w:trPr>
        <w:tc>
          <w:tcPr>
            <w:tcW w:w="1184" w:type="dxa"/>
            <w:vMerge w:val="restart"/>
            <w:tcBorders>
              <w:top w:val="single" w:sz="4" w:space="0" w:color="auto"/>
              <w:left w:val="single" w:sz="4" w:space="0" w:color="auto"/>
              <w:right w:val="single" w:sz="4" w:space="0" w:color="auto"/>
            </w:tcBorders>
            <w:vAlign w:val="center"/>
          </w:tcPr>
          <w:p w:rsidR="004D42D5" w:rsidRPr="008D751A" w:rsidRDefault="004D42D5" w:rsidP="00EF515A">
            <w:pPr>
              <w:spacing w:line="360" w:lineRule="auto"/>
              <w:jc w:val="center"/>
              <w:rPr>
                <w:color w:val="auto"/>
                <w:szCs w:val="28"/>
                <w:lang w:val="uk-UA"/>
              </w:rPr>
            </w:pPr>
            <w:r w:rsidRPr="008D751A">
              <w:rPr>
                <w:color w:val="auto"/>
                <w:sz w:val="28"/>
                <w:szCs w:val="28"/>
                <w:lang w:val="uk-UA"/>
              </w:rPr>
              <w:t>КГ</w:t>
            </w:r>
          </w:p>
          <w:p w:rsidR="004D42D5" w:rsidRPr="008D751A" w:rsidRDefault="004D42D5" w:rsidP="00EF515A">
            <w:pPr>
              <w:spacing w:line="360" w:lineRule="auto"/>
              <w:jc w:val="center"/>
              <w:rPr>
                <w:color w:val="auto"/>
                <w:szCs w:val="28"/>
                <w:lang w:val="uk-UA"/>
              </w:rPr>
            </w:pPr>
            <w:r w:rsidRPr="008D751A">
              <w:rPr>
                <w:color w:val="auto"/>
                <w:sz w:val="28"/>
                <w:szCs w:val="28"/>
                <w:lang w:val="uk-UA"/>
              </w:rPr>
              <w:t>(n=4)</w:t>
            </w:r>
          </w:p>
        </w:tc>
        <w:tc>
          <w:tcPr>
            <w:tcW w:w="3939" w:type="dxa"/>
            <w:tcBorders>
              <w:top w:val="single" w:sz="4" w:space="0" w:color="auto"/>
              <w:left w:val="single" w:sz="4" w:space="0" w:color="auto"/>
              <w:bottom w:val="single" w:sz="4" w:space="0" w:color="auto"/>
              <w:right w:val="single" w:sz="4" w:space="0" w:color="auto"/>
            </w:tcBorders>
            <w:vAlign w:val="center"/>
          </w:tcPr>
          <w:p w:rsidR="004D42D5" w:rsidRPr="008D751A" w:rsidRDefault="004D42D5" w:rsidP="00EF515A">
            <w:pPr>
              <w:spacing w:line="360" w:lineRule="auto"/>
              <w:ind w:left="-92"/>
              <w:jc w:val="center"/>
              <w:rPr>
                <w:color w:val="auto"/>
                <w:szCs w:val="28"/>
                <w:lang w:val="uk-UA"/>
              </w:rPr>
            </w:pPr>
            <w:r w:rsidRPr="008D751A">
              <w:rPr>
                <w:color w:val="auto"/>
                <w:sz w:val="28"/>
                <w:szCs w:val="28"/>
                <w:lang w:val="uk-UA"/>
              </w:rPr>
              <w:t>довжина тіла, см</w:t>
            </w:r>
          </w:p>
        </w:tc>
        <w:tc>
          <w:tcPr>
            <w:tcW w:w="1637" w:type="dxa"/>
            <w:tcBorders>
              <w:top w:val="single" w:sz="4" w:space="0" w:color="auto"/>
              <w:left w:val="single" w:sz="4" w:space="0" w:color="auto"/>
              <w:bottom w:val="single" w:sz="4" w:space="0" w:color="auto"/>
              <w:right w:val="single" w:sz="4" w:space="0" w:color="auto"/>
            </w:tcBorders>
            <w:vAlign w:val="center"/>
          </w:tcPr>
          <w:p w:rsidR="004D42D5" w:rsidRPr="008D751A" w:rsidRDefault="004D42D5" w:rsidP="00EF515A">
            <w:pPr>
              <w:spacing w:line="360" w:lineRule="auto"/>
              <w:jc w:val="center"/>
              <w:rPr>
                <w:szCs w:val="28"/>
                <w:lang w:val="uk-UA"/>
              </w:rPr>
            </w:pPr>
            <w:r w:rsidRPr="008D751A">
              <w:rPr>
                <w:sz w:val="28"/>
                <w:szCs w:val="28"/>
                <w:lang w:val="uk-UA"/>
              </w:rPr>
              <w:t>166</w:t>
            </w:r>
            <w:r w:rsidR="00677836" w:rsidRPr="008D751A">
              <w:rPr>
                <w:sz w:val="28"/>
                <w:szCs w:val="28"/>
                <w:lang w:val="uk-UA"/>
              </w:rPr>
              <w:t>,0</w:t>
            </w:r>
            <w:r w:rsidRPr="008D751A">
              <w:rPr>
                <w:sz w:val="28"/>
                <w:szCs w:val="28"/>
                <w:lang w:val="uk-UA"/>
              </w:rPr>
              <w:t>±1,9</w:t>
            </w:r>
          </w:p>
        </w:tc>
        <w:tc>
          <w:tcPr>
            <w:tcW w:w="1653" w:type="dxa"/>
            <w:tcBorders>
              <w:top w:val="single" w:sz="4" w:space="0" w:color="auto"/>
              <w:left w:val="single" w:sz="4" w:space="0" w:color="auto"/>
              <w:bottom w:val="single" w:sz="4" w:space="0" w:color="auto"/>
              <w:right w:val="single" w:sz="4" w:space="0" w:color="auto"/>
            </w:tcBorders>
            <w:vAlign w:val="center"/>
          </w:tcPr>
          <w:p w:rsidR="004D42D5" w:rsidRPr="008D751A" w:rsidRDefault="004D42D5" w:rsidP="00EF515A">
            <w:pPr>
              <w:spacing w:line="360" w:lineRule="auto"/>
              <w:jc w:val="center"/>
              <w:rPr>
                <w:szCs w:val="28"/>
                <w:lang w:val="uk-UA"/>
              </w:rPr>
            </w:pPr>
            <w:r w:rsidRPr="008D751A">
              <w:rPr>
                <w:sz w:val="28"/>
                <w:szCs w:val="28"/>
                <w:lang w:val="uk-UA"/>
              </w:rPr>
              <w:t>166</w:t>
            </w:r>
            <w:r w:rsidR="00677836" w:rsidRPr="008D751A">
              <w:rPr>
                <w:sz w:val="28"/>
                <w:szCs w:val="28"/>
                <w:lang w:val="uk-UA"/>
              </w:rPr>
              <w:t>,0</w:t>
            </w:r>
            <w:r w:rsidRPr="008D751A">
              <w:rPr>
                <w:sz w:val="28"/>
                <w:szCs w:val="28"/>
                <w:lang w:val="uk-UA"/>
              </w:rPr>
              <w:t>±1,6</w:t>
            </w:r>
          </w:p>
        </w:tc>
        <w:tc>
          <w:tcPr>
            <w:tcW w:w="1004" w:type="dxa"/>
            <w:tcBorders>
              <w:top w:val="single" w:sz="4" w:space="0" w:color="auto"/>
              <w:left w:val="single" w:sz="4" w:space="0" w:color="auto"/>
              <w:bottom w:val="single" w:sz="4" w:space="0" w:color="auto"/>
              <w:right w:val="single" w:sz="4" w:space="0" w:color="auto"/>
            </w:tcBorders>
            <w:vAlign w:val="center"/>
          </w:tcPr>
          <w:p w:rsidR="004D42D5" w:rsidRPr="008D751A" w:rsidRDefault="002547AE" w:rsidP="00EF515A">
            <w:pPr>
              <w:spacing w:line="360" w:lineRule="auto"/>
              <w:ind w:left="-92"/>
              <w:jc w:val="center"/>
              <w:rPr>
                <w:color w:val="auto"/>
                <w:szCs w:val="28"/>
                <w:lang w:val="uk-UA"/>
              </w:rPr>
            </w:pPr>
            <w:r w:rsidRPr="008D751A">
              <w:rPr>
                <w:sz w:val="28"/>
                <w:szCs w:val="28"/>
                <w:lang w:val="uk-UA"/>
              </w:rPr>
              <w:t>&gt;</w:t>
            </w:r>
            <w:r w:rsidR="004D42D5" w:rsidRPr="008D751A">
              <w:rPr>
                <w:sz w:val="28"/>
                <w:szCs w:val="28"/>
                <w:lang w:val="uk-UA"/>
              </w:rPr>
              <w:t>0,05</w:t>
            </w:r>
          </w:p>
        </w:tc>
      </w:tr>
      <w:tr w:rsidR="006111A4" w:rsidRPr="008D751A" w:rsidTr="00EF515A">
        <w:trPr>
          <w:trHeight w:val="231"/>
        </w:trPr>
        <w:tc>
          <w:tcPr>
            <w:tcW w:w="1184" w:type="dxa"/>
            <w:vMerge/>
            <w:tcBorders>
              <w:left w:val="single" w:sz="4" w:space="0" w:color="auto"/>
              <w:right w:val="single" w:sz="4" w:space="0" w:color="auto"/>
            </w:tcBorders>
            <w:vAlign w:val="center"/>
          </w:tcPr>
          <w:p w:rsidR="006111A4" w:rsidRPr="008D751A" w:rsidRDefault="006111A4" w:rsidP="00EF515A">
            <w:pPr>
              <w:spacing w:line="360" w:lineRule="auto"/>
              <w:jc w:val="center"/>
              <w:rPr>
                <w:color w:val="auto"/>
                <w:szCs w:val="28"/>
                <w:lang w:val="uk-UA"/>
              </w:rPr>
            </w:pPr>
          </w:p>
        </w:tc>
        <w:tc>
          <w:tcPr>
            <w:tcW w:w="3939" w:type="dxa"/>
            <w:tcBorders>
              <w:top w:val="single" w:sz="4" w:space="0" w:color="auto"/>
              <w:left w:val="single" w:sz="4" w:space="0" w:color="auto"/>
              <w:bottom w:val="single" w:sz="4" w:space="0" w:color="auto"/>
              <w:right w:val="single" w:sz="4" w:space="0" w:color="auto"/>
            </w:tcBorders>
            <w:vAlign w:val="center"/>
          </w:tcPr>
          <w:p w:rsidR="006111A4" w:rsidRPr="008D751A" w:rsidRDefault="006111A4" w:rsidP="00EF515A">
            <w:pPr>
              <w:spacing w:line="276" w:lineRule="auto"/>
              <w:ind w:left="-92"/>
              <w:jc w:val="center"/>
              <w:rPr>
                <w:color w:val="auto"/>
                <w:szCs w:val="28"/>
                <w:lang w:val="uk-UA"/>
              </w:rPr>
            </w:pPr>
            <w:r w:rsidRPr="008D751A">
              <w:rPr>
                <w:color w:val="auto"/>
                <w:sz w:val="28"/>
                <w:szCs w:val="28"/>
                <w:lang w:val="uk-UA"/>
              </w:rPr>
              <w:t>маса тіла, кг</w:t>
            </w:r>
          </w:p>
        </w:tc>
        <w:tc>
          <w:tcPr>
            <w:tcW w:w="1637" w:type="dxa"/>
            <w:tcBorders>
              <w:top w:val="single" w:sz="4" w:space="0" w:color="auto"/>
              <w:left w:val="single" w:sz="4" w:space="0" w:color="auto"/>
              <w:bottom w:val="single" w:sz="4" w:space="0" w:color="auto"/>
              <w:right w:val="single" w:sz="4" w:space="0" w:color="auto"/>
            </w:tcBorders>
            <w:vAlign w:val="center"/>
          </w:tcPr>
          <w:p w:rsidR="006111A4" w:rsidRPr="008D751A" w:rsidRDefault="006111A4" w:rsidP="00EF515A">
            <w:pPr>
              <w:spacing w:line="360" w:lineRule="auto"/>
              <w:jc w:val="center"/>
              <w:rPr>
                <w:szCs w:val="28"/>
                <w:lang w:val="uk-UA"/>
              </w:rPr>
            </w:pPr>
            <w:r w:rsidRPr="008D751A">
              <w:rPr>
                <w:sz w:val="28"/>
                <w:szCs w:val="28"/>
                <w:lang w:val="uk-UA"/>
              </w:rPr>
              <w:t>80,1±3,0</w:t>
            </w:r>
          </w:p>
        </w:tc>
        <w:tc>
          <w:tcPr>
            <w:tcW w:w="1653" w:type="dxa"/>
            <w:tcBorders>
              <w:top w:val="single" w:sz="4" w:space="0" w:color="auto"/>
              <w:left w:val="single" w:sz="4" w:space="0" w:color="auto"/>
              <w:bottom w:val="single" w:sz="4" w:space="0" w:color="auto"/>
              <w:right w:val="single" w:sz="4" w:space="0" w:color="auto"/>
            </w:tcBorders>
            <w:vAlign w:val="center"/>
          </w:tcPr>
          <w:p w:rsidR="006111A4" w:rsidRPr="008D751A" w:rsidRDefault="006111A4" w:rsidP="00EF515A">
            <w:pPr>
              <w:spacing w:line="360" w:lineRule="auto"/>
              <w:jc w:val="center"/>
              <w:rPr>
                <w:szCs w:val="28"/>
                <w:lang w:val="uk-UA"/>
              </w:rPr>
            </w:pPr>
            <w:r w:rsidRPr="008D751A">
              <w:rPr>
                <w:sz w:val="28"/>
                <w:szCs w:val="28"/>
                <w:lang w:val="uk-UA"/>
              </w:rPr>
              <w:t>79,4±2,2</w:t>
            </w:r>
          </w:p>
        </w:tc>
        <w:tc>
          <w:tcPr>
            <w:tcW w:w="1004" w:type="dxa"/>
            <w:tcBorders>
              <w:top w:val="single" w:sz="4" w:space="0" w:color="auto"/>
              <w:left w:val="single" w:sz="4" w:space="0" w:color="auto"/>
              <w:bottom w:val="single" w:sz="4" w:space="0" w:color="auto"/>
              <w:right w:val="single" w:sz="4" w:space="0" w:color="auto"/>
            </w:tcBorders>
            <w:vAlign w:val="center"/>
          </w:tcPr>
          <w:p w:rsidR="006111A4" w:rsidRPr="008D751A" w:rsidRDefault="006111A4" w:rsidP="00EF515A">
            <w:pPr>
              <w:spacing w:line="360" w:lineRule="auto"/>
              <w:ind w:left="-92"/>
              <w:jc w:val="center"/>
              <w:rPr>
                <w:color w:val="auto"/>
                <w:szCs w:val="28"/>
                <w:lang w:val="uk-UA"/>
              </w:rPr>
            </w:pPr>
            <w:r w:rsidRPr="008D751A">
              <w:rPr>
                <w:sz w:val="28"/>
                <w:szCs w:val="28"/>
                <w:lang w:val="uk-UA"/>
              </w:rPr>
              <w:t>&gt;0,05</w:t>
            </w:r>
          </w:p>
        </w:tc>
      </w:tr>
      <w:tr w:rsidR="006111A4" w:rsidRPr="008D751A" w:rsidTr="00EF515A">
        <w:trPr>
          <w:trHeight w:val="231"/>
        </w:trPr>
        <w:tc>
          <w:tcPr>
            <w:tcW w:w="1184" w:type="dxa"/>
            <w:vMerge/>
            <w:tcBorders>
              <w:left w:val="single" w:sz="4" w:space="0" w:color="auto"/>
              <w:right w:val="single" w:sz="4" w:space="0" w:color="auto"/>
            </w:tcBorders>
            <w:vAlign w:val="center"/>
          </w:tcPr>
          <w:p w:rsidR="006111A4" w:rsidRPr="008D751A" w:rsidRDefault="006111A4" w:rsidP="00EF515A">
            <w:pPr>
              <w:spacing w:line="360" w:lineRule="auto"/>
              <w:jc w:val="center"/>
              <w:rPr>
                <w:color w:val="auto"/>
                <w:szCs w:val="28"/>
                <w:lang w:val="uk-UA"/>
              </w:rPr>
            </w:pPr>
          </w:p>
        </w:tc>
        <w:tc>
          <w:tcPr>
            <w:tcW w:w="3939" w:type="dxa"/>
            <w:tcBorders>
              <w:top w:val="single" w:sz="4" w:space="0" w:color="auto"/>
              <w:left w:val="single" w:sz="4" w:space="0" w:color="auto"/>
              <w:bottom w:val="single" w:sz="4" w:space="0" w:color="auto"/>
              <w:right w:val="single" w:sz="4" w:space="0" w:color="auto"/>
            </w:tcBorders>
            <w:vAlign w:val="center"/>
          </w:tcPr>
          <w:p w:rsidR="006111A4" w:rsidRPr="005B125E" w:rsidRDefault="006111A4" w:rsidP="00EF515A">
            <w:pPr>
              <w:spacing w:line="276" w:lineRule="auto"/>
              <w:ind w:left="-92"/>
              <w:jc w:val="center"/>
              <w:rPr>
                <w:color w:val="auto"/>
                <w:szCs w:val="28"/>
                <w:lang w:val="uk-UA"/>
              </w:rPr>
            </w:pPr>
            <w:r w:rsidRPr="005B125E">
              <w:rPr>
                <w:color w:val="auto"/>
                <w:sz w:val="28"/>
                <w:szCs w:val="28"/>
                <w:lang w:val="uk-UA"/>
              </w:rPr>
              <w:t>ЖЄЛ, л</w:t>
            </w:r>
          </w:p>
        </w:tc>
        <w:tc>
          <w:tcPr>
            <w:tcW w:w="1637" w:type="dxa"/>
            <w:tcBorders>
              <w:top w:val="single" w:sz="4" w:space="0" w:color="auto"/>
              <w:left w:val="single" w:sz="4" w:space="0" w:color="auto"/>
              <w:bottom w:val="single" w:sz="4" w:space="0" w:color="auto"/>
              <w:right w:val="single" w:sz="4" w:space="0" w:color="auto"/>
            </w:tcBorders>
            <w:vAlign w:val="center"/>
          </w:tcPr>
          <w:p w:rsidR="006111A4" w:rsidRPr="005B125E" w:rsidRDefault="006111A4" w:rsidP="00EF515A">
            <w:pPr>
              <w:spacing w:line="360" w:lineRule="auto"/>
              <w:jc w:val="center"/>
              <w:rPr>
                <w:szCs w:val="28"/>
                <w:lang w:val="uk-UA"/>
              </w:rPr>
            </w:pPr>
            <w:r w:rsidRPr="005B125E">
              <w:rPr>
                <w:sz w:val="28"/>
                <w:szCs w:val="28"/>
                <w:lang w:val="uk-UA"/>
              </w:rPr>
              <w:t>1,</w:t>
            </w:r>
            <w:r w:rsidR="00D20474" w:rsidRPr="005B125E">
              <w:rPr>
                <w:sz w:val="28"/>
                <w:szCs w:val="28"/>
                <w:lang w:val="uk-UA"/>
              </w:rPr>
              <w:t>2</w:t>
            </w:r>
            <w:r w:rsidRPr="005B125E">
              <w:rPr>
                <w:sz w:val="28"/>
                <w:szCs w:val="28"/>
                <w:lang w:val="uk-UA"/>
              </w:rPr>
              <w:t>±0,2</w:t>
            </w:r>
          </w:p>
        </w:tc>
        <w:tc>
          <w:tcPr>
            <w:tcW w:w="1653" w:type="dxa"/>
            <w:tcBorders>
              <w:top w:val="single" w:sz="4" w:space="0" w:color="auto"/>
              <w:left w:val="single" w:sz="4" w:space="0" w:color="auto"/>
              <w:bottom w:val="single" w:sz="4" w:space="0" w:color="auto"/>
              <w:right w:val="single" w:sz="4" w:space="0" w:color="auto"/>
            </w:tcBorders>
            <w:vAlign w:val="center"/>
          </w:tcPr>
          <w:p w:rsidR="006111A4" w:rsidRPr="005B125E" w:rsidRDefault="00D20474" w:rsidP="00EF515A">
            <w:pPr>
              <w:spacing w:line="360" w:lineRule="auto"/>
              <w:jc w:val="center"/>
              <w:rPr>
                <w:szCs w:val="28"/>
                <w:lang w:val="uk-UA"/>
              </w:rPr>
            </w:pPr>
            <w:r w:rsidRPr="005B125E">
              <w:rPr>
                <w:sz w:val="28"/>
                <w:szCs w:val="28"/>
                <w:lang w:val="uk-UA"/>
              </w:rPr>
              <w:t>1,2±0,3</w:t>
            </w:r>
          </w:p>
        </w:tc>
        <w:tc>
          <w:tcPr>
            <w:tcW w:w="1004" w:type="dxa"/>
            <w:tcBorders>
              <w:top w:val="single" w:sz="4" w:space="0" w:color="auto"/>
              <w:left w:val="single" w:sz="4" w:space="0" w:color="auto"/>
              <w:bottom w:val="single" w:sz="4" w:space="0" w:color="auto"/>
              <w:right w:val="single" w:sz="4" w:space="0" w:color="auto"/>
            </w:tcBorders>
            <w:vAlign w:val="center"/>
          </w:tcPr>
          <w:p w:rsidR="006111A4" w:rsidRPr="005B125E" w:rsidRDefault="006111A4" w:rsidP="00EF515A">
            <w:pPr>
              <w:spacing w:line="360" w:lineRule="auto"/>
              <w:ind w:left="-92"/>
              <w:jc w:val="center"/>
              <w:rPr>
                <w:color w:val="auto"/>
                <w:szCs w:val="28"/>
                <w:lang w:val="uk-UA"/>
              </w:rPr>
            </w:pPr>
            <w:r w:rsidRPr="005B125E">
              <w:rPr>
                <w:sz w:val="28"/>
                <w:szCs w:val="28"/>
                <w:lang w:val="uk-UA"/>
              </w:rPr>
              <w:t>&gt;0,05</w:t>
            </w:r>
          </w:p>
        </w:tc>
      </w:tr>
      <w:tr w:rsidR="006111A4" w:rsidRPr="008D751A" w:rsidTr="00EF515A">
        <w:trPr>
          <w:trHeight w:val="231"/>
        </w:trPr>
        <w:tc>
          <w:tcPr>
            <w:tcW w:w="1184" w:type="dxa"/>
            <w:vMerge/>
            <w:tcBorders>
              <w:left w:val="single" w:sz="4" w:space="0" w:color="auto"/>
              <w:right w:val="single" w:sz="4" w:space="0" w:color="auto"/>
            </w:tcBorders>
            <w:vAlign w:val="center"/>
          </w:tcPr>
          <w:p w:rsidR="006111A4" w:rsidRPr="008D751A" w:rsidRDefault="006111A4" w:rsidP="00EF515A">
            <w:pPr>
              <w:spacing w:line="360" w:lineRule="auto"/>
              <w:jc w:val="center"/>
              <w:rPr>
                <w:color w:val="auto"/>
                <w:szCs w:val="28"/>
                <w:lang w:val="uk-UA"/>
              </w:rPr>
            </w:pPr>
          </w:p>
        </w:tc>
        <w:tc>
          <w:tcPr>
            <w:tcW w:w="3939" w:type="dxa"/>
            <w:tcBorders>
              <w:top w:val="single" w:sz="4" w:space="0" w:color="auto"/>
              <w:left w:val="single" w:sz="4" w:space="0" w:color="auto"/>
              <w:bottom w:val="single" w:sz="4" w:space="0" w:color="auto"/>
              <w:right w:val="single" w:sz="4" w:space="0" w:color="auto"/>
            </w:tcBorders>
            <w:vAlign w:val="center"/>
          </w:tcPr>
          <w:p w:rsidR="006111A4" w:rsidRPr="008D751A" w:rsidRDefault="006111A4" w:rsidP="00EF515A">
            <w:pPr>
              <w:spacing w:line="276" w:lineRule="auto"/>
              <w:ind w:left="-92"/>
              <w:jc w:val="center"/>
              <w:rPr>
                <w:color w:val="auto"/>
                <w:szCs w:val="28"/>
                <w:lang w:val="uk-UA"/>
              </w:rPr>
            </w:pPr>
            <w:r w:rsidRPr="008D751A">
              <w:rPr>
                <w:color w:val="auto"/>
                <w:sz w:val="28"/>
                <w:szCs w:val="28"/>
                <w:lang w:val="uk-UA"/>
              </w:rPr>
              <w:t>Гарвардський степ-тест, ум. од.</w:t>
            </w:r>
          </w:p>
        </w:tc>
        <w:tc>
          <w:tcPr>
            <w:tcW w:w="1637" w:type="dxa"/>
            <w:tcBorders>
              <w:top w:val="single" w:sz="4" w:space="0" w:color="auto"/>
              <w:left w:val="single" w:sz="4" w:space="0" w:color="auto"/>
              <w:bottom w:val="single" w:sz="4" w:space="0" w:color="auto"/>
              <w:right w:val="single" w:sz="4" w:space="0" w:color="auto"/>
            </w:tcBorders>
            <w:vAlign w:val="center"/>
          </w:tcPr>
          <w:p w:rsidR="006111A4" w:rsidRPr="008D751A" w:rsidRDefault="006111A4" w:rsidP="00EF515A">
            <w:pPr>
              <w:spacing w:line="360" w:lineRule="auto"/>
              <w:jc w:val="center"/>
              <w:rPr>
                <w:szCs w:val="28"/>
                <w:lang w:val="uk-UA"/>
              </w:rPr>
            </w:pPr>
            <w:r w:rsidRPr="008D751A">
              <w:rPr>
                <w:sz w:val="28"/>
                <w:szCs w:val="28"/>
                <w:lang w:val="uk-UA"/>
              </w:rPr>
              <w:t>54,2±2,0</w:t>
            </w:r>
          </w:p>
        </w:tc>
        <w:tc>
          <w:tcPr>
            <w:tcW w:w="1653" w:type="dxa"/>
            <w:tcBorders>
              <w:top w:val="single" w:sz="4" w:space="0" w:color="auto"/>
              <w:left w:val="single" w:sz="4" w:space="0" w:color="auto"/>
              <w:bottom w:val="single" w:sz="4" w:space="0" w:color="auto"/>
              <w:right w:val="single" w:sz="4" w:space="0" w:color="auto"/>
            </w:tcBorders>
            <w:vAlign w:val="center"/>
          </w:tcPr>
          <w:p w:rsidR="006111A4" w:rsidRPr="008D751A" w:rsidRDefault="007F32BC" w:rsidP="00EF515A">
            <w:pPr>
              <w:spacing w:line="360" w:lineRule="auto"/>
              <w:jc w:val="center"/>
              <w:rPr>
                <w:szCs w:val="28"/>
                <w:lang w:val="uk-UA"/>
              </w:rPr>
            </w:pPr>
            <w:r w:rsidRPr="008D751A">
              <w:rPr>
                <w:sz w:val="28"/>
                <w:szCs w:val="28"/>
                <w:lang w:val="uk-UA"/>
              </w:rPr>
              <w:t>55,7±2,7</w:t>
            </w:r>
          </w:p>
        </w:tc>
        <w:tc>
          <w:tcPr>
            <w:tcW w:w="1004" w:type="dxa"/>
            <w:tcBorders>
              <w:top w:val="single" w:sz="4" w:space="0" w:color="auto"/>
              <w:left w:val="single" w:sz="4" w:space="0" w:color="auto"/>
              <w:bottom w:val="single" w:sz="4" w:space="0" w:color="auto"/>
              <w:right w:val="single" w:sz="4" w:space="0" w:color="auto"/>
            </w:tcBorders>
            <w:vAlign w:val="center"/>
          </w:tcPr>
          <w:p w:rsidR="006111A4" w:rsidRPr="008D751A" w:rsidRDefault="006111A4" w:rsidP="00EF515A">
            <w:pPr>
              <w:spacing w:line="360" w:lineRule="auto"/>
              <w:ind w:left="-92"/>
              <w:jc w:val="center"/>
              <w:rPr>
                <w:szCs w:val="28"/>
                <w:lang w:val="uk-UA"/>
              </w:rPr>
            </w:pPr>
            <w:r w:rsidRPr="008D751A">
              <w:rPr>
                <w:sz w:val="28"/>
                <w:szCs w:val="28"/>
                <w:lang w:val="uk-UA"/>
              </w:rPr>
              <w:t>&gt;0,05</w:t>
            </w:r>
          </w:p>
        </w:tc>
      </w:tr>
    </w:tbl>
    <w:p w:rsidR="001C5287" w:rsidRPr="008D751A" w:rsidRDefault="001C5287" w:rsidP="00AE3953">
      <w:pPr>
        <w:spacing w:line="360" w:lineRule="auto"/>
        <w:ind w:firstLine="709"/>
        <w:jc w:val="right"/>
        <w:rPr>
          <w:i/>
          <w:color w:val="auto"/>
          <w:sz w:val="28"/>
          <w:szCs w:val="28"/>
          <w:lang w:val="uk-UA"/>
        </w:rPr>
      </w:pPr>
    </w:p>
    <w:p w:rsidR="001C5287" w:rsidRPr="008D751A" w:rsidRDefault="001C5287" w:rsidP="00AE3953">
      <w:pPr>
        <w:spacing w:line="360" w:lineRule="auto"/>
        <w:ind w:firstLine="709"/>
        <w:jc w:val="right"/>
        <w:rPr>
          <w:i/>
          <w:color w:val="auto"/>
          <w:sz w:val="28"/>
          <w:szCs w:val="28"/>
          <w:lang w:val="uk-UA"/>
        </w:rPr>
      </w:pPr>
    </w:p>
    <w:p w:rsidR="00AE3953" w:rsidRPr="008D751A" w:rsidRDefault="00AE3953" w:rsidP="00AE3953">
      <w:pPr>
        <w:spacing w:line="360" w:lineRule="auto"/>
        <w:ind w:firstLine="709"/>
        <w:jc w:val="right"/>
        <w:rPr>
          <w:i/>
          <w:color w:val="auto"/>
          <w:sz w:val="28"/>
          <w:szCs w:val="28"/>
          <w:lang w:val="uk-UA"/>
        </w:rPr>
      </w:pPr>
      <w:r w:rsidRPr="008D751A">
        <w:rPr>
          <w:i/>
          <w:color w:val="auto"/>
          <w:sz w:val="28"/>
          <w:szCs w:val="28"/>
          <w:lang w:val="uk-UA"/>
        </w:rPr>
        <w:t>Таблиця 3.</w:t>
      </w:r>
      <w:r w:rsidR="00876B28" w:rsidRPr="008D751A">
        <w:rPr>
          <w:i/>
          <w:color w:val="auto"/>
          <w:sz w:val="28"/>
          <w:szCs w:val="28"/>
          <w:lang w:val="uk-UA"/>
        </w:rPr>
        <w:t>6</w:t>
      </w:r>
    </w:p>
    <w:p w:rsidR="00AE3953" w:rsidRPr="008D751A" w:rsidRDefault="00AE3953" w:rsidP="00AE3953">
      <w:pPr>
        <w:spacing w:line="276" w:lineRule="auto"/>
        <w:jc w:val="center"/>
        <w:rPr>
          <w:b/>
          <w:color w:val="auto"/>
          <w:sz w:val="28"/>
          <w:szCs w:val="28"/>
          <w:lang w:val="uk-UA"/>
        </w:rPr>
      </w:pPr>
      <w:r w:rsidRPr="008D751A">
        <w:rPr>
          <w:b/>
          <w:sz w:val="28"/>
          <w:szCs w:val="28"/>
          <w:lang w:val="uk-UA"/>
        </w:rPr>
        <w:t xml:space="preserve">Показники </w:t>
      </w:r>
      <w:r w:rsidR="00876B28" w:rsidRPr="008D751A">
        <w:rPr>
          <w:b/>
          <w:sz w:val="28"/>
          <w:szCs w:val="28"/>
          <w:lang w:val="uk-UA"/>
        </w:rPr>
        <w:t xml:space="preserve">фізичного розвитку і фізичної працездатності </w:t>
      </w:r>
      <w:r w:rsidRPr="008D751A">
        <w:rPr>
          <w:b/>
          <w:sz w:val="28"/>
          <w:szCs w:val="28"/>
          <w:lang w:val="uk-UA"/>
        </w:rPr>
        <w:t>досліджуваних жінок експериментальної та контрольної груп (</w:t>
      </w:r>
      <w:r w:rsidRPr="008D751A">
        <w:rPr>
          <w:position w:val="-4"/>
          <w:lang w:val="uk-UA"/>
        </w:rPr>
        <w:object w:dxaOrig="260" w:dyaOrig="320">
          <v:shape id="_x0000_i1032" type="#_x0000_t75" style="width:10.65pt;height:13.15pt" o:ole="">
            <v:imagedata r:id="rId12" o:title=""/>
          </v:shape>
          <o:OLEObject Type="Embed" ProgID="Equation.3" ShapeID="_x0000_i1032" DrawAspect="Content" ObjectID="_1686566020" r:id="rId20"/>
        </w:object>
      </w:r>
      <w:r w:rsidRPr="008D751A">
        <w:rPr>
          <w:b/>
          <w:sz w:val="28"/>
          <w:szCs w:val="28"/>
          <w:lang w:val="uk-UA"/>
        </w:rPr>
        <w:t>±σ)</w:t>
      </w:r>
    </w:p>
    <w:p w:rsidR="00AE3953" w:rsidRPr="008D751A" w:rsidRDefault="00AE3953" w:rsidP="00AE3953">
      <w:pPr>
        <w:spacing w:line="276" w:lineRule="auto"/>
        <w:jc w:val="center"/>
        <w:rPr>
          <w:b/>
          <w:color w:val="auto"/>
          <w:sz w:val="28"/>
          <w:szCs w:val="28"/>
          <w:lang w:val="uk-UA"/>
        </w:rPr>
      </w:pPr>
    </w:p>
    <w:tbl>
      <w:tblPr>
        <w:tblW w:w="9417"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3939"/>
        <w:gridCol w:w="1637"/>
        <w:gridCol w:w="1653"/>
        <w:gridCol w:w="1004"/>
      </w:tblGrid>
      <w:tr w:rsidR="00AE3953" w:rsidRPr="008D751A" w:rsidTr="00EF515A">
        <w:trPr>
          <w:trHeight w:val="231"/>
        </w:trPr>
        <w:tc>
          <w:tcPr>
            <w:tcW w:w="1184" w:type="dxa"/>
            <w:vMerge w:val="restart"/>
            <w:vAlign w:val="center"/>
          </w:tcPr>
          <w:p w:rsidR="00AE3953" w:rsidRPr="008D751A" w:rsidRDefault="00AE3953" w:rsidP="00EF515A">
            <w:pPr>
              <w:spacing w:line="360" w:lineRule="auto"/>
              <w:jc w:val="center"/>
              <w:rPr>
                <w:color w:val="auto"/>
                <w:szCs w:val="28"/>
                <w:lang w:val="uk-UA"/>
              </w:rPr>
            </w:pPr>
            <w:r w:rsidRPr="008D751A">
              <w:rPr>
                <w:color w:val="auto"/>
                <w:sz w:val="28"/>
                <w:szCs w:val="28"/>
                <w:lang w:val="uk-UA"/>
              </w:rPr>
              <w:t>Група</w:t>
            </w:r>
          </w:p>
        </w:tc>
        <w:tc>
          <w:tcPr>
            <w:tcW w:w="3939" w:type="dxa"/>
            <w:vMerge w:val="restart"/>
            <w:vAlign w:val="center"/>
          </w:tcPr>
          <w:p w:rsidR="00AE3953" w:rsidRPr="008D751A" w:rsidRDefault="00AE3953" w:rsidP="00EF515A">
            <w:pPr>
              <w:spacing w:line="360" w:lineRule="auto"/>
              <w:ind w:left="-92"/>
              <w:jc w:val="center"/>
              <w:rPr>
                <w:color w:val="auto"/>
                <w:szCs w:val="28"/>
                <w:lang w:val="uk-UA"/>
              </w:rPr>
            </w:pPr>
            <w:r w:rsidRPr="008D751A">
              <w:rPr>
                <w:color w:val="auto"/>
                <w:sz w:val="28"/>
                <w:szCs w:val="28"/>
                <w:lang w:val="uk-UA"/>
              </w:rPr>
              <w:t>Показники</w:t>
            </w:r>
          </w:p>
        </w:tc>
        <w:tc>
          <w:tcPr>
            <w:tcW w:w="3290" w:type="dxa"/>
            <w:gridSpan w:val="2"/>
            <w:vAlign w:val="center"/>
          </w:tcPr>
          <w:p w:rsidR="00AE3953" w:rsidRPr="008D751A" w:rsidRDefault="00AE3953" w:rsidP="00EF515A">
            <w:pPr>
              <w:spacing w:line="360" w:lineRule="auto"/>
              <w:ind w:left="-92"/>
              <w:jc w:val="center"/>
              <w:rPr>
                <w:color w:val="auto"/>
                <w:szCs w:val="28"/>
                <w:lang w:val="uk-UA"/>
              </w:rPr>
            </w:pPr>
            <w:r w:rsidRPr="008D751A">
              <w:rPr>
                <w:color w:val="auto"/>
                <w:sz w:val="28"/>
                <w:szCs w:val="28"/>
                <w:lang w:val="uk-UA"/>
              </w:rPr>
              <w:t>Значення показників</w:t>
            </w:r>
          </w:p>
        </w:tc>
        <w:tc>
          <w:tcPr>
            <w:tcW w:w="1004" w:type="dxa"/>
            <w:vMerge w:val="restart"/>
            <w:vAlign w:val="center"/>
          </w:tcPr>
          <w:p w:rsidR="00AE3953" w:rsidRPr="008D751A" w:rsidRDefault="00AE3953" w:rsidP="00EF515A">
            <w:pPr>
              <w:spacing w:line="360" w:lineRule="auto"/>
              <w:jc w:val="center"/>
              <w:rPr>
                <w:color w:val="auto"/>
                <w:szCs w:val="28"/>
                <w:lang w:val="uk-UA"/>
              </w:rPr>
            </w:pPr>
            <w:r w:rsidRPr="008D751A">
              <w:rPr>
                <w:color w:val="auto"/>
                <w:sz w:val="28"/>
                <w:szCs w:val="28"/>
                <w:lang w:val="uk-UA"/>
              </w:rPr>
              <w:t>р</w:t>
            </w:r>
          </w:p>
        </w:tc>
      </w:tr>
      <w:tr w:rsidR="00AE3953" w:rsidRPr="008D751A" w:rsidTr="00EF515A">
        <w:trPr>
          <w:trHeight w:val="231"/>
        </w:trPr>
        <w:tc>
          <w:tcPr>
            <w:tcW w:w="1184" w:type="dxa"/>
            <w:vMerge/>
            <w:vAlign w:val="center"/>
          </w:tcPr>
          <w:p w:rsidR="00AE3953" w:rsidRPr="008D751A" w:rsidRDefault="00AE3953" w:rsidP="00EF515A">
            <w:pPr>
              <w:spacing w:line="360" w:lineRule="auto"/>
              <w:ind w:left="-92"/>
              <w:jc w:val="center"/>
              <w:rPr>
                <w:color w:val="auto"/>
                <w:szCs w:val="28"/>
                <w:lang w:val="uk-UA"/>
              </w:rPr>
            </w:pPr>
          </w:p>
        </w:tc>
        <w:tc>
          <w:tcPr>
            <w:tcW w:w="3939" w:type="dxa"/>
            <w:vMerge/>
            <w:vAlign w:val="center"/>
          </w:tcPr>
          <w:p w:rsidR="00AE3953" w:rsidRPr="008D751A" w:rsidRDefault="00AE3953" w:rsidP="00EF515A">
            <w:pPr>
              <w:spacing w:line="360" w:lineRule="auto"/>
              <w:ind w:left="-92"/>
              <w:jc w:val="center"/>
              <w:rPr>
                <w:color w:val="auto"/>
                <w:szCs w:val="28"/>
                <w:lang w:val="uk-UA"/>
              </w:rPr>
            </w:pPr>
          </w:p>
        </w:tc>
        <w:tc>
          <w:tcPr>
            <w:tcW w:w="1637" w:type="dxa"/>
            <w:vAlign w:val="center"/>
          </w:tcPr>
          <w:p w:rsidR="00AE3953" w:rsidRPr="008D751A" w:rsidRDefault="00AE3953" w:rsidP="00EF515A">
            <w:pPr>
              <w:spacing w:line="360" w:lineRule="auto"/>
              <w:ind w:left="-92"/>
              <w:jc w:val="center"/>
              <w:rPr>
                <w:color w:val="auto"/>
                <w:szCs w:val="28"/>
                <w:lang w:val="uk-UA"/>
              </w:rPr>
            </w:pPr>
            <w:r w:rsidRPr="008D751A">
              <w:rPr>
                <w:color w:val="auto"/>
                <w:sz w:val="28"/>
                <w:szCs w:val="28"/>
                <w:lang w:val="uk-UA"/>
              </w:rPr>
              <w:t>До дослідження</w:t>
            </w:r>
          </w:p>
        </w:tc>
        <w:tc>
          <w:tcPr>
            <w:tcW w:w="1653" w:type="dxa"/>
            <w:vAlign w:val="center"/>
          </w:tcPr>
          <w:p w:rsidR="00AE3953" w:rsidRPr="008D751A" w:rsidRDefault="00AE3953" w:rsidP="00EF515A">
            <w:pPr>
              <w:spacing w:line="360" w:lineRule="auto"/>
              <w:ind w:left="-92"/>
              <w:jc w:val="center"/>
              <w:rPr>
                <w:color w:val="auto"/>
                <w:szCs w:val="28"/>
                <w:lang w:val="uk-UA"/>
              </w:rPr>
            </w:pPr>
            <w:r w:rsidRPr="008D751A">
              <w:rPr>
                <w:color w:val="auto"/>
                <w:sz w:val="28"/>
                <w:szCs w:val="28"/>
                <w:lang w:val="uk-UA"/>
              </w:rPr>
              <w:t>Після дослідження</w:t>
            </w:r>
          </w:p>
        </w:tc>
        <w:tc>
          <w:tcPr>
            <w:tcW w:w="1004" w:type="dxa"/>
            <w:vMerge/>
            <w:vAlign w:val="center"/>
          </w:tcPr>
          <w:p w:rsidR="00AE3953" w:rsidRPr="008D751A" w:rsidRDefault="00AE3953" w:rsidP="00EF515A">
            <w:pPr>
              <w:spacing w:line="360" w:lineRule="auto"/>
              <w:ind w:left="-92"/>
              <w:jc w:val="center"/>
              <w:rPr>
                <w:color w:val="auto"/>
                <w:szCs w:val="28"/>
                <w:lang w:val="uk-UA"/>
              </w:rPr>
            </w:pPr>
          </w:p>
        </w:tc>
      </w:tr>
      <w:tr w:rsidR="00901450" w:rsidRPr="008D751A" w:rsidTr="00EF515A">
        <w:trPr>
          <w:trHeight w:val="231"/>
        </w:trPr>
        <w:tc>
          <w:tcPr>
            <w:tcW w:w="1184" w:type="dxa"/>
            <w:vMerge w:val="restart"/>
            <w:vAlign w:val="center"/>
          </w:tcPr>
          <w:p w:rsidR="00901450" w:rsidRPr="008D751A" w:rsidRDefault="00901450" w:rsidP="00EF515A">
            <w:pPr>
              <w:spacing w:line="360" w:lineRule="auto"/>
              <w:jc w:val="center"/>
              <w:rPr>
                <w:color w:val="auto"/>
                <w:szCs w:val="28"/>
                <w:lang w:val="uk-UA"/>
              </w:rPr>
            </w:pPr>
            <w:r w:rsidRPr="008D751A">
              <w:rPr>
                <w:color w:val="auto"/>
                <w:sz w:val="28"/>
                <w:szCs w:val="28"/>
                <w:lang w:val="uk-UA"/>
              </w:rPr>
              <w:t>ЕГ</w:t>
            </w:r>
          </w:p>
          <w:p w:rsidR="00901450" w:rsidRPr="008D751A" w:rsidRDefault="00901450" w:rsidP="00EF515A">
            <w:pPr>
              <w:spacing w:line="360" w:lineRule="auto"/>
              <w:jc w:val="center"/>
              <w:rPr>
                <w:color w:val="auto"/>
                <w:szCs w:val="28"/>
                <w:lang w:val="uk-UA"/>
              </w:rPr>
            </w:pPr>
            <w:r w:rsidRPr="008D751A">
              <w:rPr>
                <w:color w:val="auto"/>
                <w:sz w:val="28"/>
                <w:szCs w:val="28"/>
                <w:lang w:val="uk-UA"/>
              </w:rPr>
              <w:t>(n=7)</w:t>
            </w:r>
          </w:p>
        </w:tc>
        <w:tc>
          <w:tcPr>
            <w:tcW w:w="3939" w:type="dxa"/>
            <w:vAlign w:val="center"/>
          </w:tcPr>
          <w:p w:rsidR="00901450" w:rsidRPr="008D751A" w:rsidRDefault="00901450" w:rsidP="00EF515A">
            <w:pPr>
              <w:spacing w:line="360" w:lineRule="auto"/>
              <w:ind w:left="-92"/>
              <w:jc w:val="center"/>
              <w:rPr>
                <w:color w:val="auto"/>
                <w:szCs w:val="28"/>
                <w:lang w:val="uk-UA"/>
              </w:rPr>
            </w:pPr>
            <w:r w:rsidRPr="008D751A">
              <w:rPr>
                <w:color w:val="auto"/>
                <w:sz w:val="28"/>
                <w:szCs w:val="28"/>
                <w:lang w:val="uk-UA"/>
              </w:rPr>
              <w:t>довжина тіла, см</w:t>
            </w:r>
          </w:p>
        </w:tc>
        <w:tc>
          <w:tcPr>
            <w:tcW w:w="1637" w:type="dxa"/>
            <w:vAlign w:val="center"/>
          </w:tcPr>
          <w:p w:rsidR="00901450" w:rsidRPr="008D751A" w:rsidRDefault="00901450" w:rsidP="00EF515A">
            <w:pPr>
              <w:spacing w:line="360" w:lineRule="auto"/>
              <w:jc w:val="center"/>
              <w:rPr>
                <w:szCs w:val="28"/>
                <w:lang w:val="uk-UA"/>
              </w:rPr>
            </w:pPr>
            <w:r w:rsidRPr="008D751A">
              <w:rPr>
                <w:sz w:val="28"/>
                <w:szCs w:val="28"/>
                <w:lang w:val="uk-UA"/>
              </w:rPr>
              <w:t>161</w:t>
            </w:r>
            <w:r w:rsidR="00677836" w:rsidRPr="008D751A">
              <w:rPr>
                <w:sz w:val="28"/>
                <w:szCs w:val="28"/>
                <w:lang w:val="uk-UA"/>
              </w:rPr>
              <w:t>,1</w:t>
            </w:r>
            <w:r w:rsidRPr="008D751A">
              <w:rPr>
                <w:sz w:val="28"/>
                <w:szCs w:val="28"/>
                <w:lang w:val="uk-UA"/>
              </w:rPr>
              <w:t>±1,3</w:t>
            </w:r>
          </w:p>
        </w:tc>
        <w:tc>
          <w:tcPr>
            <w:tcW w:w="1653" w:type="dxa"/>
            <w:vAlign w:val="center"/>
          </w:tcPr>
          <w:p w:rsidR="00901450" w:rsidRPr="008D751A" w:rsidRDefault="00901450" w:rsidP="00EF515A">
            <w:pPr>
              <w:spacing w:line="360" w:lineRule="auto"/>
              <w:jc w:val="center"/>
              <w:rPr>
                <w:szCs w:val="28"/>
                <w:lang w:val="uk-UA"/>
              </w:rPr>
            </w:pPr>
            <w:r w:rsidRPr="008D751A">
              <w:rPr>
                <w:sz w:val="28"/>
                <w:szCs w:val="28"/>
                <w:lang w:val="uk-UA"/>
              </w:rPr>
              <w:t>161</w:t>
            </w:r>
            <w:r w:rsidR="00677836" w:rsidRPr="008D751A">
              <w:rPr>
                <w:sz w:val="28"/>
                <w:szCs w:val="28"/>
                <w:lang w:val="uk-UA"/>
              </w:rPr>
              <w:t>,1</w:t>
            </w:r>
            <w:r w:rsidRPr="008D751A">
              <w:rPr>
                <w:sz w:val="28"/>
                <w:szCs w:val="28"/>
                <w:lang w:val="uk-UA"/>
              </w:rPr>
              <w:t>±1,2</w:t>
            </w:r>
          </w:p>
        </w:tc>
        <w:tc>
          <w:tcPr>
            <w:tcW w:w="1004" w:type="dxa"/>
            <w:vAlign w:val="center"/>
          </w:tcPr>
          <w:p w:rsidR="00901450" w:rsidRPr="008D751A" w:rsidRDefault="002547AE" w:rsidP="00EF515A">
            <w:pPr>
              <w:spacing w:line="360" w:lineRule="auto"/>
              <w:jc w:val="center"/>
              <w:rPr>
                <w:szCs w:val="28"/>
                <w:lang w:val="uk-UA"/>
              </w:rPr>
            </w:pPr>
            <w:r w:rsidRPr="008D751A">
              <w:rPr>
                <w:sz w:val="28"/>
                <w:szCs w:val="28"/>
                <w:lang w:val="uk-UA"/>
              </w:rPr>
              <w:t>&gt;</w:t>
            </w:r>
            <w:r w:rsidR="00901450" w:rsidRPr="008D751A">
              <w:rPr>
                <w:sz w:val="28"/>
                <w:szCs w:val="28"/>
                <w:lang w:val="uk-UA"/>
              </w:rPr>
              <w:t>0,001</w:t>
            </w:r>
          </w:p>
        </w:tc>
      </w:tr>
      <w:tr w:rsidR="00677836" w:rsidRPr="008D751A" w:rsidTr="00EF515A">
        <w:trPr>
          <w:trHeight w:val="231"/>
        </w:trPr>
        <w:tc>
          <w:tcPr>
            <w:tcW w:w="1184" w:type="dxa"/>
            <w:vMerge/>
            <w:vAlign w:val="center"/>
          </w:tcPr>
          <w:p w:rsidR="00677836" w:rsidRPr="008D751A" w:rsidRDefault="00677836" w:rsidP="00EF515A">
            <w:pPr>
              <w:spacing w:line="360" w:lineRule="auto"/>
              <w:jc w:val="center"/>
              <w:rPr>
                <w:color w:val="auto"/>
                <w:szCs w:val="28"/>
                <w:lang w:val="uk-UA"/>
              </w:rPr>
            </w:pPr>
          </w:p>
        </w:tc>
        <w:tc>
          <w:tcPr>
            <w:tcW w:w="3939" w:type="dxa"/>
            <w:vAlign w:val="center"/>
          </w:tcPr>
          <w:p w:rsidR="00677836" w:rsidRPr="008D751A" w:rsidRDefault="00677836" w:rsidP="00EF515A">
            <w:pPr>
              <w:spacing w:line="276" w:lineRule="auto"/>
              <w:ind w:left="-92"/>
              <w:jc w:val="center"/>
              <w:rPr>
                <w:color w:val="auto"/>
                <w:szCs w:val="28"/>
                <w:lang w:val="uk-UA"/>
              </w:rPr>
            </w:pPr>
            <w:r w:rsidRPr="008D751A">
              <w:rPr>
                <w:color w:val="auto"/>
                <w:sz w:val="28"/>
                <w:szCs w:val="28"/>
                <w:lang w:val="uk-UA"/>
              </w:rPr>
              <w:t>маса тіла, кг</w:t>
            </w:r>
          </w:p>
        </w:tc>
        <w:tc>
          <w:tcPr>
            <w:tcW w:w="1637" w:type="dxa"/>
            <w:vAlign w:val="center"/>
          </w:tcPr>
          <w:p w:rsidR="00677836" w:rsidRPr="008D751A" w:rsidRDefault="00677836" w:rsidP="00EF515A">
            <w:pPr>
              <w:spacing w:line="360" w:lineRule="auto"/>
              <w:jc w:val="center"/>
              <w:rPr>
                <w:szCs w:val="28"/>
                <w:lang w:val="uk-UA"/>
              </w:rPr>
            </w:pPr>
            <w:r w:rsidRPr="008D751A">
              <w:rPr>
                <w:sz w:val="28"/>
                <w:szCs w:val="28"/>
                <w:lang w:val="uk-UA"/>
              </w:rPr>
              <w:t>80,4±2,5</w:t>
            </w:r>
          </w:p>
        </w:tc>
        <w:tc>
          <w:tcPr>
            <w:tcW w:w="1653" w:type="dxa"/>
            <w:vAlign w:val="center"/>
          </w:tcPr>
          <w:p w:rsidR="00677836" w:rsidRPr="008D751A" w:rsidRDefault="00677836" w:rsidP="00EF515A">
            <w:pPr>
              <w:spacing w:line="360" w:lineRule="auto"/>
              <w:jc w:val="center"/>
              <w:rPr>
                <w:szCs w:val="28"/>
                <w:lang w:val="uk-UA"/>
              </w:rPr>
            </w:pPr>
            <w:r w:rsidRPr="008D751A">
              <w:rPr>
                <w:sz w:val="28"/>
                <w:szCs w:val="28"/>
                <w:lang w:val="uk-UA"/>
              </w:rPr>
              <w:t>77,9±1,5</w:t>
            </w:r>
          </w:p>
        </w:tc>
        <w:tc>
          <w:tcPr>
            <w:tcW w:w="1004" w:type="dxa"/>
            <w:vAlign w:val="center"/>
          </w:tcPr>
          <w:p w:rsidR="00677836" w:rsidRPr="008D751A" w:rsidRDefault="00677836" w:rsidP="00EF515A">
            <w:pPr>
              <w:spacing w:line="360" w:lineRule="auto"/>
              <w:jc w:val="center"/>
              <w:rPr>
                <w:szCs w:val="28"/>
                <w:lang w:val="uk-UA"/>
              </w:rPr>
            </w:pPr>
            <w:r w:rsidRPr="008D751A">
              <w:rPr>
                <w:sz w:val="28"/>
                <w:szCs w:val="28"/>
                <w:lang w:val="uk-UA"/>
              </w:rPr>
              <w:t>&lt;0,05</w:t>
            </w:r>
          </w:p>
        </w:tc>
      </w:tr>
      <w:tr w:rsidR="00677836" w:rsidRPr="008D751A" w:rsidTr="00EF515A">
        <w:trPr>
          <w:trHeight w:val="231"/>
        </w:trPr>
        <w:tc>
          <w:tcPr>
            <w:tcW w:w="1184" w:type="dxa"/>
            <w:vMerge/>
            <w:vAlign w:val="center"/>
          </w:tcPr>
          <w:p w:rsidR="00677836" w:rsidRPr="008D751A" w:rsidRDefault="00677836" w:rsidP="00EF515A">
            <w:pPr>
              <w:spacing w:line="360" w:lineRule="auto"/>
              <w:jc w:val="center"/>
              <w:rPr>
                <w:color w:val="auto"/>
                <w:szCs w:val="28"/>
                <w:lang w:val="uk-UA"/>
              </w:rPr>
            </w:pPr>
          </w:p>
        </w:tc>
        <w:tc>
          <w:tcPr>
            <w:tcW w:w="3939" w:type="dxa"/>
            <w:vAlign w:val="center"/>
          </w:tcPr>
          <w:p w:rsidR="00677836" w:rsidRPr="001413E5" w:rsidRDefault="00677836" w:rsidP="00EF515A">
            <w:pPr>
              <w:spacing w:line="276" w:lineRule="auto"/>
              <w:ind w:left="-92"/>
              <w:jc w:val="center"/>
              <w:rPr>
                <w:color w:val="auto"/>
                <w:szCs w:val="28"/>
                <w:lang w:val="uk-UA"/>
              </w:rPr>
            </w:pPr>
            <w:r w:rsidRPr="001413E5">
              <w:rPr>
                <w:color w:val="auto"/>
                <w:sz w:val="28"/>
                <w:szCs w:val="28"/>
                <w:lang w:val="uk-UA"/>
              </w:rPr>
              <w:t>ЖЄЛ, л</w:t>
            </w:r>
          </w:p>
        </w:tc>
        <w:tc>
          <w:tcPr>
            <w:tcW w:w="1637" w:type="dxa"/>
            <w:vAlign w:val="center"/>
          </w:tcPr>
          <w:p w:rsidR="00677836" w:rsidRPr="001413E5" w:rsidRDefault="00677836" w:rsidP="00EF515A">
            <w:pPr>
              <w:spacing w:line="360" w:lineRule="auto"/>
              <w:jc w:val="center"/>
              <w:rPr>
                <w:szCs w:val="28"/>
                <w:lang w:val="uk-UA"/>
              </w:rPr>
            </w:pPr>
            <w:r w:rsidRPr="001413E5">
              <w:rPr>
                <w:sz w:val="28"/>
                <w:szCs w:val="28"/>
                <w:lang w:val="uk-UA"/>
              </w:rPr>
              <w:t>1,1±0,2</w:t>
            </w:r>
          </w:p>
        </w:tc>
        <w:tc>
          <w:tcPr>
            <w:tcW w:w="1653" w:type="dxa"/>
            <w:vAlign w:val="center"/>
          </w:tcPr>
          <w:p w:rsidR="00677836" w:rsidRPr="001413E5" w:rsidRDefault="00677836" w:rsidP="00EF515A">
            <w:pPr>
              <w:spacing w:line="360" w:lineRule="auto"/>
              <w:jc w:val="center"/>
              <w:rPr>
                <w:szCs w:val="28"/>
                <w:lang w:val="uk-UA"/>
              </w:rPr>
            </w:pPr>
            <w:r w:rsidRPr="001413E5">
              <w:rPr>
                <w:sz w:val="28"/>
                <w:szCs w:val="28"/>
                <w:lang w:val="uk-UA"/>
              </w:rPr>
              <w:t>1,3±0,2</w:t>
            </w:r>
          </w:p>
        </w:tc>
        <w:tc>
          <w:tcPr>
            <w:tcW w:w="1004" w:type="dxa"/>
            <w:vAlign w:val="center"/>
          </w:tcPr>
          <w:p w:rsidR="00677836" w:rsidRPr="008D751A" w:rsidRDefault="00677836" w:rsidP="00EF515A">
            <w:pPr>
              <w:spacing w:line="360" w:lineRule="auto"/>
              <w:jc w:val="center"/>
              <w:rPr>
                <w:szCs w:val="28"/>
                <w:lang w:val="uk-UA"/>
              </w:rPr>
            </w:pPr>
            <w:r w:rsidRPr="008D751A">
              <w:rPr>
                <w:sz w:val="28"/>
                <w:szCs w:val="28"/>
                <w:lang w:val="uk-UA"/>
              </w:rPr>
              <w:t>&lt;0,05</w:t>
            </w:r>
          </w:p>
        </w:tc>
      </w:tr>
      <w:tr w:rsidR="00677836" w:rsidRPr="008D751A" w:rsidTr="00EF515A">
        <w:trPr>
          <w:trHeight w:val="231"/>
        </w:trPr>
        <w:tc>
          <w:tcPr>
            <w:tcW w:w="1184" w:type="dxa"/>
            <w:vMerge/>
            <w:vAlign w:val="center"/>
          </w:tcPr>
          <w:p w:rsidR="00677836" w:rsidRPr="008D751A" w:rsidRDefault="00677836" w:rsidP="00EF515A">
            <w:pPr>
              <w:spacing w:line="360" w:lineRule="auto"/>
              <w:jc w:val="center"/>
              <w:rPr>
                <w:color w:val="auto"/>
                <w:szCs w:val="28"/>
                <w:lang w:val="uk-UA"/>
              </w:rPr>
            </w:pPr>
          </w:p>
        </w:tc>
        <w:tc>
          <w:tcPr>
            <w:tcW w:w="3939" w:type="dxa"/>
            <w:vAlign w:val="center"/>
          </w:tcPr>
          <w:p w:rsidR="00677836" w:rsidRPr="008D751A" w:rsidRDefault="00677836" w:rsidP="00EF515A">
            <w:pPr>
              <w:spacing w:line="276" w:lineRule="auto"/>
              <w:ind w:left="-92"/>
              <w:jc w:val="center"/>
              <w:rPr>
                <w:color w:val="auto"/>
                <w:szCs w:val="28"/>
                <w:lang w:val="uk-UA"/>
              </w:rPr>
            </w:pPr>
            <w:r w:rsidRPr="008D751A">
              <w:rPr>
                <w:color w:val="auto"/>
                <w:sz w:val="28"/>
                <w:szCs w:val="28"/>
                <w:lang w:val="uk-UA"/>
              </w:rPr>
              <w:t>Гарвардський степ-тест, ум. од.</w:t>
            </w:r>
          </w:p>
        </w:tc>
        <w:tc>
          <w:tcPr>
            <w:tcW w:w="1637" w:type="dxa"/>
            <w:vAlign w:val="center"/>
          </w:tcPr>
          <w:p w:rsidR="00677836" w:rsidRPr="008D751A" w:rsidRDefault="00677836" w:rsidP="00EF515A">
            <w:pPr>
              <w:spacing w:line="360" w:lineRule="auto"/>
              <w:jc w:val="center"/>
              <w:rPr>
                <w:color w:val="auto"/>
                <w:szCs w:val="28"/>
                <w:lang w:val="uk-UA"/>
              </w:rPr>
            </w:pPr>
            <w:r w:rsidRPr="008D751A">
              <w:rPr>
                <w:sz w:val="28"/>
                <w:szCs w:val="28"/>
                <w:lang w:val="uk-UA"/>
              </w:rPr>
              <w:t>49,3±5,3</w:t>
            </w:r>
          </w:p>
        </w:tc>
        <w:tc>
          <w:tcPr>
            <w:tcW w:w="1653" w:type="dxa"/>
            <w:vAlign w:val="center"/>
          </w:tcPr>
          <w:p w:rsidR="00677836" w:rsidRPr="008D751A" w:rsidRDefault="00677836" w:rsidP="00EF515A">
            <w:pPr>
              <w:spacing w:line="360" w:lineRule="auto"/>
              <w:jc w:val="center"/>
              <w:rPr>
                <w:szCs w:val="28"/>
                <w:lang w:val="uk-UA"/>
              </w:rPr>
            </w:pPr>
            <w:r w:rsidRPr="008D751A">
              <w:rPr>
                <w:sz w:val="28"/>
                <w:szCs w:val="28"/>
                <w:lang w:val="uk-UA"/>
              </w:rPr>
              <w:t>52,4±3,9</w:t>
            </w:r>
          </w:p>
        </w:tc>
        <w:tc>
          <w:tcPr>
            <w:tcW w:w="1004" w:type="dxa"/>
            <w:vAlign w:val="center"/>
          </w:tcPr>
          <w:p w:rsidR="00677836" w:rsidRPr="008D751A" w:rsidRDefault="00677836" w:rsidP="00EF515A">
            <w:pPr>
              <w:spacing w:line="360" w:lineRule="auto"/>
              <w:jc w:val="center"/>
              <w:rPr>
                <w:szCs w:val="28"/>
                <w:lang w:val="uk-UA"/>
              </w:rPr>
            </w:pPr>
            <w:r w:rsidRPr="008D751A">
              <w:rPr>
                <w:sz w:val="28"/>
                <w:szCs w:val="28"/>
                <w:lang w:val="uk-UA"/>
              </w:rPr>
              <w:t>&lt;0,05</w:t>
            </w:r>
          </w:p>
        </w:tc>
      </w:tr>
      <w:tr w:rsidR="00677836" w:rsidRPr="008D751A" w:rsidTr="00EF515A">
        <w:trPr>
          <w:trHeight w:val="231"/>
        </w:trPr>
        <w:tc>
          <w:tcPr>
            <w:tcW w:w="1184" w:type="dxa"/>
            <w:vMerge w:val="restart"/>
            <w:tcBorders>
              <w:top w:val="single" w:sz="4" w:space="0" w:color="auto"/>
              <w:left w:val="single" w:sz="4" w:space="0" w:color="auto"/>
              <w:right w:val="single" w:sz="4" w:space="0" w:color="auto"/>
            </w:tcBorders>
            <w:vAlign w:val="center"/>
          </w:tcPr>
          <w:p w:rsidR="00677836" w:rsidRPr="008D751A" w:rsidRDefault="00677836" w:rsidP="00EF515A">
            <w:pPr>
              <w:spacing w:line="360" w:lineRule="auto"/>
              <w:jc w:val="center"/>
              <w:rPr>
                <w:color w:val="auto"/>
                <w:szCs w:val="28"/>
                <w:lang w:val="uk-UA"/>
              </w:rPr>
            </w:pPr>
            <w:r w:rsidRPr="008D751A">
              <w:rPr>
                <w:color w:val="auto"/>
                <w:sz w:val="28"/>
                <w:szCs w:val="28"/>
                <w:lang w:val="uk-UA"/>
              </w:rPr>
              <w:t>КГ</w:t>
            </w:r>
          </w:p>
          <w:p w:rsidR="00677836" w:rsidRPr="008D751A" w:rsidRDefault="00677836" w:rsidP="00EF515A">
            <w:pPr>
              <w:spacing w:line="360" w:lineRule="auto"/>
              <w:jc w:val="center"/>
              <w:rPr>
                <w:color w:val="auto"/>
                <w:szCs w:val="28"/>
                <w:lang w:val="uk-UA"/>
              </w:rPr>
            </w:pPr>
            <w:r w:rsidRPr="008D751A">
              <w:rPr>
                <w:color w:val="auto"/>
                <w:sz w:val="28"/>
                <w:szCs w:val="28"/>
                <w:lang w:val="uk-UA"/>
              </w:rPr>
              <w:t>(n=6)</w:t>
            </w:r>
          </w:p>
        </w:tc>
        <w:tc>
          <w:tcPr>
            <w:tcW w:w="3939" w:type="dxa"/>
            <w:tcBorders>
              <w:top w:val="single" w:sz="4" w:space="0" w:color="auto"/>
              <w:left w:val="single" w:sz="4" w:space="0" w:color="auto"/>
              <w:bottom w:val="single" w:sz="4" w:space="0" w:color="auto"/>
              <w:right w:val="single" w:sz="4" w:space="0" w:color="auto"/>
            </w:tcBorders>
            <w:vAlign w:val="center"/>
          </w:tcPr>
          <w:p w:rsidR="00677836" w:rsidRPr="008D751A" w:rsidRDefault="00677836" w:rsidP="00EF515A">
            <w:pPr>
              <w:spacing w:line="360" w:lineRule="auto"/>
              <w:ind w:left="-92"/>
              <w:jc w:val="center"/>
              <w:rPr>
                <w:color w:val="auto"/>
                <w:szCs w:val="28"/>
                <w:lang w:val="uk-UA"/>
              </w:rPr>
            </w:pPr>
            <w:r w:rsidRPr="008D751A">
              <w:rPr>
                <w:color w:val="auto"/>
                <w:sz w:val="28"/>
                <w:szCs w:val="28"/>
                <w:lang w:val="uk-UA"/>
              </w:rPr>
              <w:t>довжина тіла, см</w:t>
            </w:r>
          </w:p>
        </w:tc>
        <w:tc>
          <w:tcPr>
            <w:tcW w:w="1637" w:type="dxa"/>
            <w:tcBorders>
              <w:top w:val="single" w:sz="4" w:space="0" w:color="auto"/>
              <w:left w:val="single" w:sz="4" w:space="0" w:color="auto"/>
              <w:bottom w:val="single" w:sz="4" w:space="0" w:color="auto"/>
              <w:right w:val="single" w:sz="4" w:space="0" w:color="auto"/>
            </w:tcBorders>
            <w:vAlign w:val="center"/>
          </w:tcPr>
          <w:p w:rsidR="00677836" w:rsidRPr="008D751A" w:rsidRDefault="00677836" w:rsidP="00EF515A">
            <w:pPr>
              <w:spacing w:line="360" w:lineRule="auto"/>
              <w:jc w:val="center"/>
              <w:rPr>
                <w:szCs w:val="28"/>
                <w:lang w:val="uk-UA"/>
              </w:rPr>
            </w:pPr>
            <w:r w:rsidRPr="008D751A">
              <w:rPr>
                <w:sz w:val="28"/>
                <w:szCs w:val="28"/>
                <w:lang w:val="uk-UA"/>
              </w:rPr>
              <w:t>162</w:t>
            </w:r>
            <w:r w:rsidR="00FC2688" w:rsidRPr="008D751A">
              <w:rPr>
                <w:sz w:val="28"/>
                <w:szCs w:val="28"/>
                <w:lang w:val="uk-UA"/>
              </w:rPr>
              <w:t>,4</w:t>
            </w:r>
            <w:r w:rsidRPr="008D751A">
              <w:rPr>
                <w:sz w:val="28"/>
                <w:szCs w:val="28"/>
                <w:lang w:val="uk-UA"/>
              </w:rPr>
              <w:t>±0,9</w:t>
            </w:r>
          </w:p>
        </w:tc>
        <w:tc>
          <w:tcPr>
            <w:tcW w:w="1653" w:type="dxa"/>
            <w:tcBorders>
              <w:top w:val="single" w:sz="4" w:space="0" w:color="auto"/>
              <w:left w:val="single" w:sz="4" w:space="0" w:color="auto"/>
              <w:bottom w:val="single" w:sz="4" w:space="0" w:color="auto"/>
              <w:right w:val="single" w:sz="4" w:space="0" w:color="auto"/>
            </w:tcBorders>
            <w:vAlign w:val="center"/>
          </w:tcPr>
          <w:p w:rsidR="00677836" w:rsidRPr="008D751A" w:rsidRDefault="00677836" w:rsidP="00EF515A">
            <w:pPr>
              <w:spacing w:line="360" w:lineRule="auto"/>
              <w:jc w:val="center"/>
              <w:rPr>
                <w:szCs w:val="28"/>
                <w:lang w:val="uk-UA"/>
              </w:rPr>
            </w:pPr>
            <w:r w:rsidRPr="008D751A">
              <w:rPr>
                <w:sz w:val="28"/>
                <w:szCs w:val="28"/>
                <w:lang w:val="uk-UA"/>
              </w:rPr>
              <w:t>162</w:t>
            </w:r>
            <w:r w:rsidR="00FC2688" w:rsidRPr="008D751A">
              <w:rPr>
                <w:sz w:val="28"/>
                <w:szCs w:val="28"/>
                <w:lang w:val="uk-UA"/>
              </w:rPr>
              <w:t>,4</w:t>
            </w:r>
            <w:r w:rsidRPr="008D751A">
              <w:rPr>
                <w:sz w:val="28"/>
                <w:szCs w:val="28"/>
                <w:lang w:val="uk-UA"/>
              </w:rPr>
              <w:t>±1,0</w:t>
            </w:r>
          </w:p>
        </w:tc>
        <w:tc>
          <w:tcPr>
            <w:tcW w:w="1004" w:type="dxa"/>
            <w:tcBorders>
              <w:top w:val="single" w:sz="4" w:space="0" w:color="auto"/>
              <w:left w:val="single" w:sz="4" w:space="0" w:color="auto"/>
              <w:bottom w:val="single" w:sz="4" w:space="0" w:color="auto"/>
              <w:right w:val="single" w:sz="4" w:space="0" w:color="auto"/>
            </w:tcBorders>
            <w:vAlign w:val="center"/>
          </w:tcPr>
          <w:p w:rsidR="00677836" w:rsidRPr="008D751A" w:rsidRDefault="002547AE" w:rsidP="00EF515A">
            <w:pPr>
              <w:spacing w:line="360" w:lineRule="auto"/>
              <w:ind w:left="-92"/>
              <w:jc w:val="center"/>
              <w:rPr>
                <w:color w:val="auto"/>
                <w:szCs w:val="28"/>
                <w:lang w:val="uk-UA"/>
              </w:rPr>
            </w:pPr>
            <w:r w:rsidRPr="008D751A">
              <w:rPr>
                <w:sz w:val="28"/>
                <w:szCs w:val="28"/>
                <w:lang w:val="uk-UA"/>
              </w:rPr>
              <w:t>&gt;</w:t>
            </w:r>
            <w:r w:rsidR="00677836" w:rsidRPr="008D751A">
              <w:rPr>
                <w:sz w:val="28"/>
                <w:szCs w:val="28"/>
                <w:lang w:val="uk-UA"/>
              </w:rPr>
              <w:t>0,05</w:t>
            </w:r>
          </w:p>
        </w:tc>
      </w:tr>
      <w:tr w:rsidR="00677836" w:rsidRPr="008D751A" w:rsidTr="00EF515A">
        <w:trPr>
          <w:trHeight w:val="231"/>
        </w:trPr>
        <w:tc>
          <w:tcPr>
            <w:tcW w:w="1184" w:type="dxa"/>
            <w:vMerge/>
            <w:tcBorders>
              <w:left w:val="single" w:sz="4" w:space="0" w:color="auto"/>
              <w:right w:val="single" w:sz="4" w:space="0" w:color="auto"/>
            </w:tcBorders>
            <w:vAlign w:val="center"/>
          </w:tcPr>
          <w:p w:rsidR="00677836" w:rsidRPr="008D751A" w:rsidRDefault="00677836" w:rsidP="00EF515A">
            <w:pPr>
              <w:spacing w:line="360" w:lineRule="auto"/>
              <w:jc w:val="center"/>
              <w:rPr>
                <w:color w:val="auto"/>
                <w:szCs w:val="28"/>
                <w:lang w:val="uk-UA"/>
              </w:rPr>
            </w:pPr>
          </w:p>
        </w:tc>
        <w:tc>
          <w:tcPr>
            <w:tcW w:w="3939" w:type="dxa"/>
            <w:tcBorders>
              <w:top w:val="single" w:sz="4" w:space="0" w:color="auto"/>
              <w:left w:val="single" w:sz="4" w:space="0" w:color="auto"/>
              <w:bottom w:val="single" w:sz="4" w:space="0" w:color="auto"/>
              <w:right w:val="single" w:sz="4" w:space="0" w:color="auto"/>
            </w:tcBorders>
            <w:vAlign w:val="center"/>
          </w:tcPr>
          <w:p w:rsidR="00677836" w:rsidRPr="008D751A" w:rsidRDefault="00677836" w:rsidP="00EF515A">
            <w:pPr>
              <w:spacing w:line="276" w:lineRule="auto"/>
              <w:ind w:left="-92"/>
              <w:jc w:val="center"/>
              <w:rPr>
                <w:color w:val="auto"/>
                <w:szCs w:val="28"/>
                <w:lang w:val="uk-UA"/>
              </w:rPr>
            </w:pPr>
            <w:r w:rsidRPr="008D751A">
              <w:rPr>
                <w:color w:val="auto"/>
                <w:sz w:val="28"/>
                <w:szCs w:val="28"/>
                <w:lang w:val="uk-UA"/>
              </w:rPr>
              <w:t>маса тіла, кг</w:t>
            </w:r>
          </w:p>
        </w:tc>
        <w:tc>
          <w:tcPr>
            <w:tcW w:w="1637" w:type="dxa"/>
            <w:tcBorders>
              <w:top w:val="single" w:sz="4" w:space="0" w:color="auto"/>
              <w:left w:val="single" w:sz="4" w:space="0" w:color="auto"/>
              <w:bottom w:val="single" w:sz="4" w:space="0" w:color="auto"/>
              <w:right w:val="single" w:sz="4" w:space="0" w:color="auto"/>
            </w:tcBorders>
            <w:vAlign w:val="center"/>
          </w:tcPr>
          <w:p w:rsidR="00677836" w:rsidRPr="008D751A" w:rsidRDefault="00677836" w:rsidP="00EF515A">
            <w:pPr>
              <w:spacing w:line="360" w:lineRule="auto"/>
              <w:jc w:val="center"/>
              <w:rPr>
                <w:szCs w:val="28"/>
                <w:lang w:val="uk-UA"/>
              </w:rPr>
            </w:pPr>
            <w:r w:rsidRPr="008D751A">
              <w:rPr>
                <w:sz w:val="28"/>
                <w:szCs w:val="28"/>
                <w:lang w:val="uk-UA"/>
              </w:rPr>
              <w:t>78,3±2,1</w:t>
            </w:r>
          </w:p>
        </w:tc>
        <w:tc>
          <w:tcPr>
            <w:tcW w:w="1653" w:type="dxa"/>
            <w:tcBorders>
              <w:top w:val="single" w:sz="4" w:space="0" w:color="auto"/>
              <w:left w:val="single" w:sz="4" w:space="0" w:color="auto"/>
              <w:bottom w:val="single" w:sz="4" w:space="0" w:color="auto"/>
              <w:right w:val="single" w:sz="4" w:space="0" w:color="auto"/>
            </w:tcBorders>
            <w:vAlign w:val="center"/>
          </w:tcPr>
          <w:p w:rsidR="00677836" w:rsidRPr="008D751A" w:rsidRDefault="00677836" w:rsidP="00EF515A">
            <w:pPr>
              <w:spacing w:line="360" w:lineRule="auto"/>
              <w:jc w:val="center"/>
              <w:rPr>
                <w:szCs w:val="28"/>
                <w:lang w:val="uk-UA"/>
              </w:rPr>
            </w:pPr>
            <w:r w:rsidRPr="008D751A">
              <w:rPr>
                <w:sz w:val="28"/>
                <w:szCs w:val="28"/>
                <w:lang w:val="uk-UA"/>
              </w:rPr>
              <w:t>7</w:t>
            </w:r>
            <w:r w:rsidR="00876E20" w:rsidRPr="008D751A">
              <w:rPr>
                <w:sz w:val="28"/>
                <w:szCs w:val="28"/>
                <w:lang w:val="uk-UA"/>
              </w:rPr>
              <w:t>7</w:t>
            </w:r>
            <w:r w:rsidRPr="008D751A">
              <w:rPr>
                <w:sz w:val="28"/>
                <w:szCs w:val="28"/>
                <w:lang w:val="uk-UA"/>
              </w:rPr>
              <w:t>,</w:t>
            </w:r>
            <w:r w:rsidR="00711180" w:rsidRPr="008D751A">
              <w:rPr>
                <w:sz w:val="28"/>
                <w:szCs w:val="28"/>
                <w:lang w:val="uk-UA"/>
              </w:rPr>
              <w:t>3</w:t>
            </w:r>
            <w:r w:rsidRPr="008D751A">
              <w:rPr>
                <w:sz w:val="28"/>
                <w:szCs w:val="28"/>
                <w:lang w:val="uk-UA"/>
              </w:rPr>
              <w:t>±1,8</w:t>
            </w:r>
          </w:p>
        </w:tc>
        <w:tc>
          <w:tcPr>
            <w:tcW w:w="1004" w:type="dxa"/>
            <w:tcBorders>
              <w:top w:val="single" w:sz="4" w:space="0" w:color="auto"/>
              <w:left w:val="single" w:sz="4" w:space="0" w:color="auto"/>
              <w:bottom w:val="single" w:sz="4" w:space="0" w:color="auto"/>
              <w:right w:val="single" w:sz="4" w:space="0" w:color="auto"/>
            </w:tcBorders>
            <w:vAlign w:val="center"/>
          </w:tcPr>
          <w:p w:rsidR="00677836" w:rsidRPr="008D751A" w:rsidRDefault="00677836" w:rsidP="00EF515A">
            <w:pPr>
              <w:spacing w:line="360" w:lineRule="auto"/>
              <w:ind w:left="-92"/>
              <w:jc w:val="center"/>
              <w:rPr>
                <w:color w:val="auto"/>
                <w:szCs w:val="28"/>
                <w:lang w:val="uk-UA"/>
              </w:rPr>
            </w:pPr>
            <w:r w:rsidRPr="008D751A">
              <w:rPr>
                <w:sz w:val="28"/>
                <w:szCs w:val="28"/>
                <w:lang w:val="uk-UA"/>
              </w:rPr>
              <w:t>&gt;0,05</w:t>
            </w:r>
          </w:p>
        </w:tc>
      </w:tr>
      <w:tr w:rsidR="00677836" w:rsidRPr="008D751A" w:rsidTr="00EF515A">
        <w:trPr>
          <w:trHeight w:val="231"/>
        </w:trPr>
        <w:tc>
          <w:tcPr>
            <w:tcW w:w="1184" w:type="dxa"/>
            <w:vMerge/>
            <w:tcBorders>
              <w:left w:val="single" w:sz="4" w:space="0" w:color="auto"/>
              <w:right w:val="single" w:sz="4" w:space="0" w:color="auto"/>
            </w:tcBorders>
            <w:vAlign w:val="center"/>
          </w:tcPr>
          <w:p w:rsidR="00677836" w:rsidRPr="008D751A" w:rsidRDefault="00677836" w:rsidP="00EF515A">
            <w:pPr>
              <w:spacing w:line="360" w:lineRule="auto"/>
              <w:jc w:val="center"/>
              <w:rPr>
                <w:color w:val="auto"/>
                <w:szCs w:val="28"/>
                <w:lang w:val="uk-UA"/>
              </w:rPr>
            </w:pPr>
          </w:p>
        </w:tc>
        <w:tc>
          <w:tcPr>
            <w:tcW w:w="3939" w:type="dxa"/>
            <w:tcBorders>
              <w:top w:val="single" w:sz="4" w:space="0" w:color="auto"/>
              <w:left w:val="single" w:sz="4" w:space="0" w:color="auto"/>
              <w:bottom w:val="single" w:sz="4" w:space="0" w:color="auto"/>
              <w:right w:val="single" w:sz="4" w:space="0" w:color="auto"/>
            </w:tcBorders>
            <w:vAlign w:val="center"/>
          </w:tcPr>
          <w:p w:rsidR="00677836" w:rsidRPr="001413E5" w:rsidRDefault="00677836" w:rsidP="00EF515A">
            <w:pPr>
              <w:spacing w:line="276" w:lineRule="auto"/>
              <w:ind w:left="-92"/>
              <w:jc w:val="center"/>
              <w:rPr>
                <w:color w:val="auto"/>
                <w:szCs w:val="28"/>
                <w:lang w:val="uk-UA"/>
              </w:rPr>
            </w:pPr>
            <w:r w:rsidRPr="001413E5">
              <w:rPr>
                <w:color w:val="auto"/>
                <w:sz w:val="28"/>
                <w:szCs w:val="28"/>
                <w:lang w:val="uk-UA"/>
              </w:rPr>
              <w:t>ЖЄЛ, л</w:t>
            </w:r>
          </w:p>
        </w:tc>
        <w:tc>
          <w:tcPr>
            <w:tcW w:w="1637" w:type="dxa"/>
            <w:tcBorders>
              <w:top w:val="single" w:sz="4" w:space="0" w:color="auto"/>
              <w:left w:val="single" w:sz="4" w:space="0" w:color="auto"/>
              <w:bottom w:val="single" w:sz="4" w:space="0" w:color="auto"/>
              <w:right w:val="single" w:sz="4" w:space="0" w:color="auto"/>
            </w:tcBorders>
            <w:vAlign w:val="center"/>
          </w:tcPr>
          <w:p w:rsidR="00677836" w:rsidRPr="001413E5" w:rsidRDefault="00FC2688" w:rsidP="00EF515A">
            <w:pPr>
              <w:spacing w:line="360" w:lineRule="auto"/>
              <w:jc w:val="center"/>
              <w:rPr>
                <w:szCs w:val="28"/>
                <w:lang w:val="uk-UA"/>
              </w:rPr>
            </w:pPr>
            <w:r w:rsidRPr="001413E5">
              <w:rPr>
                <w:sz w:val="28"/>
                <w:szCs w:val="28"/>
                <w:lang w:val="uk-UA"/>
              </w:rPr>
              <w:t>1,1</w:t>
            </w:r>
            <w:r w:rsidR="00677836" w:rsidRPr="001413E5">
              <w:rPr>
                <w:sz w:val="28"/>
                <w:szCs w:val="28"/>
                <w:lang w:val="uk-UA"/>
              </w:rPr>
              <w:t>±0,</w:t>
            </w:r>
            <w:r w:rsidRPr="001413E5">
              <w:rPr>
                <w:sz w:val="28"/>
                <w:szCs w:val="28"/>
                <w:lang w:val="uk-UA"/>
              </w:rPr>
              <w:t>1</w:t>
            </w:r>
          </w:p>
        </w:tc>
        <w:tc>
          <w:tcPr>
            <w:tcW w:w="1653" w:type="dxa"/>
            <w:tcBorders>
              <w:top w:val="single" w:sz="4" w:space="0" w:color="auto"/>
              <w:left w:val="single" w:sz="4" w:space="0" w:color="auto"/>
              <w:bottom w:val="single" w:sz="4" w:space="0" w:color="auto"/>
              <w:right w:val="single" w:sz="4" w:space="0" w:color="auto"/>
            </w:tcBorders>
            <w:vAlign w:val="center"/>
          </w:tcPr>
          <w:p w:rsidR="00677836" w:rsidRPr="001413E5" w:rsidRDefault="00FC2688" w:rsidP="00EF515A">
            <w:pPr>
              <w:spacing w:line="360" w:lineRule="auto"/>
              <w:jc w:val="center"/>
              <w:rPr>
                <w:szCs w:val="28"/>
                <w:lang w:val="uk-UA"/>
              </w:rPr>
            </w:pPr>
            <w:r w:rsidRPr="001413E5">
              <w:rPr>
                <w:sz w:val="28"/>
                <w:szCs w:val="28"/>
                <w:lang w:val="uk-UA"/>
              </w:rPr>
              <w:t>1,2±0,2</w:t>
            </w:r>
          </w:p>
        </w:tc>
        <w:tc>
          <w:tcPr>
            <w:tcW w:w="1004" w:type="dxa"/>
            <w:tcBorders>
              <w:top w:val="single" w:sz="4" w:space="0" w:color="auto"/>
              <w:left w:val="single" w:sz="4" w:space="0" w:color="auto"/>
              <w:bottom w:val="single" w:sz="4" w:space="0" w:color="auto"/>
              <w:right w:val="single" w:sz="4" w:space="0" w:color="auto"/>
            </w:tcBorders>
            <w:vAlign w:val="center"/>
          </w:tcPr>
          <w:p w:rsidR="00677836" w:rsidRPr="008D751A" w:rsidRDefault="00677836" w:rsidP="00EF515A">
            <w:pPr>
              <w:spacing w:line="360" w:lineRule="auto"/>
              <w:ind w:left="-92"/>
              <w:jc w:val="center"/>
              <w:rPr>
                <w:color w:val="auto"/>
                <w:szCs w:val="28"/>
                <w:lang w:val="uk-UA"/>
              </w:rPr>
            </w:pPr>
            <w:r w:rsidRPr="008D751A">
              <w:rPr>
                <w:sz w:val="28"/>
                <w:szCs w:val="28"/>
                <w:lang w:val="uk-UA"/>
              </w:rPr>
              <w:t>&gt;0,05</w:t>
            </w:r>
          </w:p>
        </w:tc>
      </w:tr>
      <w:tr w:rsidR="00677836" w:rsidRPr="008D751A" w:rsidTr="00EF515A">
        <w:trPr>
          <w:trHeight w:val="231"/>
        </w:trPr>
        <w:tc>
          <w:tcPr>
            <w:tcW w:w="1184" w:type="dxa"/>
            <w:vMerge/>
            <w:tcBorders>
              <w:left w:val="single" w:sz="4" w:space="0" w:color="auto"/>
              <w:right w:val="single" w:sz="4" w:space="0" w:color="auto"/>
            </w:tcBorders>
            <w:vAlign w:val="center"/>
          </w:tcPr>
          <w:p w:rsidR="00677836" w:rsidRPr="008D751A" w:rsidRDefault="00677836" w:rsidP="00EF515A">
            <w:pPr>
              <w:spacing w:line="360" w:lineRule="auto"/>
              <w:jc w:val="center"/>
              <w:rPr>
                <w:color w:val="auto"/>
                <w:szCs w:val="28"/>
                <w:lang w:val="uk-UA"/>
              </w:rPr>
            </w:pPr>
          </w:p>
        </w:tc>
        <w:tc>
          <w:tcPr>
            <w:tcW w:w="3939" w:type="dxa"/>
            <w:tcBorders>
              <w:top w:val="single" w:sz="4" w:space="0" w:color="auto"/>
              <w:left w:val="single" w:sz="4" w:space="0" w:color="auto"/>
              <w:bottom w:val="single" w:sz="4" w:space="0" w:color="auto"/>
              <w:right w:val="single" w:sz="4" w:space="0" w:color="auto"/>
            </w:tcBorders>
            <w:vAlign w:val="center"/>
          </w:tcPr>
          <w:p w:rsidR="00677836" w:rsidRPr="008D751A" w:rsidRDefault="00677836" w:rsidP="00EF515A">
            <w:pPr>
              <w:spacing w:line="276" w:lineRule="auto"/>
              <w:ind w:left="-92"/>
              <w:jc w:val="center"/>
              <w:rPr>
                <w:color w:val="auto"/>
                <w:szCs w:val="28"/>
                <w:lang w:val="uk-UA"/>
              </w:rPr>
            </w:pPr>
            <w:r w:rsidRPr="008D751A">
              <w:rPr>
                <w:color w:val="auto"/>
                <w:sz w:val="28"/>
                <w:szCs w:val="28"/>
                <w:lang w:val="uk-UA"/>
              </w:rPr>
              <w:t>Гарвардський степ-тест, ум. од.</w:t>
            </w:r>
          </w:p>
        </w:tc>
        <w:tc>
          <w:tcPr>
            <w:tcW w:w="1637" w:type="dxa"/>
            <w:tcBorders>
              <w:top w:val="single" w:sz="4" w:space="0" w:color="auto"/>
              <w:left w:val="single" w:sz="4" w:space="0" w:color="auto"/>
              <w:bottom w:val="single" w:sz="4" w:space="0" w:color="auto"/>
              <w:right w:val="single" w:sz="4" w:space="0" w:color="auto"/>
            </w:tcBorders>
            <w:vAlign w:val="center"/>
          </w:tcPr>
          <w:p w:rsidR="00677836" w:rsidRPr="008D751A" w:rsidRDefault="00677836" w:rsidP="00EF515A">
            <w:pPr>
              <w:spacing w:line="360" w:lineRule="auto"/>
              <w:jc w:val="center"/>
              <w:rPr>
                <w:szCs w:val="28"/>
                <w:lang w:val="uk-UA"/>
              </w:rPr>
            </w:pPr>
            <w:r w:rsidRPr="008D751A">
              <w:rPr>
                <w:sz w:val="28"/>
                <w:szCs w:val="28"/>
                <w:lang w:val="uk-UA"/>
              </w:rPr>
              <w:t>47,2±1,5</w:t>
            </w:r>
          </w:p>
        </w:tc>
        <w:tc>
          <w:tcPr>
            <w:tcW w:w="1653" w:type="dxa"/>
            <w:tcBorders>
              <w:top w:val="single" w:sz="4" w:space="0" w:color="auto"/>
              <w:left w:val="single" w:sz="4" w:space="0" w:color="auto"/>
              <w:bottom w:val="single" w:sz="4" w:space="0" w:color="auto"/>
              <w:right w:val="single" w:sz="4" w:space="0" w:color="auto"/>
            </w:tcBorders>
            <w:vAlign w:val="center"/>
          </w:tcPr>
          <w:p w:rsidR="00677836" w:rsidRPr="008D751A" w:rsidRDefault="00FC2688" w:rsidP="00EF515A">
            <w:pPr>
              <w:spacing w:line="360" w:lineRule="auto"/>
              <w:jc w:val="center"/>
              <w:rPr>
                <w:szCs w:val="28"/>
                <w:lang w:val="uk-UA"/>
              </w:rPr>
            </w:pPr>
            <w:r w:rsidRPr="008D751A">
              <w:rPr>
                <w:sz w:val="28"/>
                <w:szCs w:val="28"/>
                <w:lang w:val="uk-UA"/>
              </w:rPr>
              <w:t>48,7±1,8</w:t>
            </w:r>
          </w:p>
        </w:tc>
        <w:tc>
          <w:tcPr>
            <w:tcW w:w="1004" w:type="dxa"/>
            <w:tcBorders>
              <w:top w:val="single" w:sz="4" w:space="0" w:color="auto"/>
              <w:left w:val="single" w:sz="4" w:space="0" w:color="auto"/>
              <w:bottom w:val="single" w:sz="4" w:space="0" w:color="auto"/>
              <w:right w:val="single" w:sz="4" w:space="0" w:color="auto"/>
            </w:tcBorders>
            <w:vAlign w:val="center"/>
          </w:tcPr>
          <w:p w:rsidR="00677836" w:rsidRPr="008D751A" w:rsidRDefault="00677836" w:rsidP="00EF515A">
            <w:pPr>
              <w:spacing w:line="360" w:lineRule="auto"/>
              <w:ind w:left="-92"/>
              <w:jc w:val="center"/>
              <w:rPr>
                <w:szCs w:val="28"/>
                <w:lang w:val="uk-UA"/>
              </w:rPr>
            </w:pPr>
            <w:r w:rsidRPr="008D751A">
              <w:rPr>
                <w:sz w:val="28"/>
                <w:szCs w:val="28"/>
                <w:lang w:val="uk-UA"/>
              </w:rPr>
              <w:t>&gt;0,05</w:t>
            </w:r>
          </w:p>
        </w:tc>
      </w:tr>
    </w:tbl>
    <w:p w:rsidR="00AE3953" w:rsidRPr="008D751A" w:rsidRDefault="00AE3953" w:rsidP="00136BA1">
      <w:pPr>
        <w:spacing w:line="360" w:lineRule="auto"/>
        <w:ind w:firstLine="709"/>
        <w:jc w:val="both"/>
        <w:rPr>
          <w:sz w:val="28"/>
          <w:szCs w:val="28"/>
          <w:lang w:val="uk-UA"/>
        </w:rPr>
      </w:pPr>
    </w:p>
    <w:p w:rsidR="008576B2" w:rsidRPr="008D751A" w:rsidRDefault="008576B2" w:rsidP="008576B2">
      <w:pPr>
        <w:spacing w:line="360" w:lineRule="auto"/>
        <w:ind w:firstLine="709"/>
        <w:jc w:val="both"/>
        <w:rPr>
          <w:sz w:val="28"/>
          <w:szCs w:val="28"/>
          <w:lang w:val="uk-UA"/>
        </w:rPr>
      </w:pPr>
      <w:r w:rsidRPr="008D751A">
        <w:rPr>
          <w:sz w:val="28"/>
          <w:szCs w:val="28"/>
          <w:lang w:val="uk-UA"/>
        </w:rPr>
        <w:t xml:space="preserve">Різниця між показниками </w:t>
      </w:r>
      <w:r w:rsidRPr="008D751A">
        <w:rPr>
          <w:color w:val="auto"/>
          <w:sz w:val="28"/>
          <w:szCs w:val="28"/>
          <w:lang w:val="uk-UA"/>
        </w:rPr>
        <w:t>фізичного розвитку і фізичної працездатності</w:t>
      </w:r>
      <w:r w:rsidRPr="008D751A">
        <w:rPr>
          <w:sz w:val="28"/>
          <w:szCs w:val="28"/>
          <w:lang w:val="uk-UA"/>
        </w:rPr>
        <w:t xml:space="preserve"> чоловіків обох груп на кінець дослідження у показниках </w:t>
      </w:r>
      <w:r w:rsidRPr="008D751A">
        <w:rPr>
          <w:color w:val="auto"/>
          <w:sz w:val="28"/>
          <w:szCs w:val="28"/>
          <w:lang w:val="uk-UA"/>
        </w:rPr>
        <w:t xml:space="preserve">довжини тіла </w:t>
      </w:r>
      <w:r w:rsidRPr="008D751A">
        <w:rPr>
          <w:sz w:val="28"/>
          <w:szCs w:val="28"/>
          <w:lang w:val="uk-UA"/>
        </w:rPr>
        <w:t xml:space="preserve">склала 1,0 см (експериментальна група: 165,0±2,3 см, контрольна: 166,0±1,6 см), що несуттєва та статистично не достовірна, 2,7 кг для показників маси тіла (експериментальна група: 76,7±1,8 кг, контрольна: 79,4±2,2 кг), різниця у показниках </w:t>
      </w:r>
      <w:r w:rsidRPr="008D751A">
        <w:rPr>
          <w:color w:val="auto"/>
          <w:sz w:val="28"/>
          <w:szCs w:val="28"/>
          <w:lang w:val="uk-UA"/>
        </w:rPr>
        <w:t>ЖЄЛ</w:t>
      </w:r>
      <w:r w:rsidRPr="008D751A">
        <w:rPr>
          <w:sz w:val="28"/>
          <w:szCs w:val="28"/>
          <w:lang w:val="uk-UA"/>
        </w:rPr>
        <w:t xml:space="preserve"> (експериментальна група: 1,3±0,4 л, контрольна: 1,2±0,3 л), а в значеннях модифікованого гарвардського степ-тесту – 2,6 ум. од. (експериментальна група: 58,3±3,8 ум. од., контрольна: 55,7±2,7 ум. од.).</w:t>
      </w:r>
    </w:p>
    <w:p w:rsidR="008576B2" w:rsidRPr="008D751A" w:rsidRDefault="008576B2" w:rsidP="008576B2">
      <w:pPr>
        <w:spacing w:line="360" w:lineRule="auto"/>
        <w:ind w:firstLine="709"/>
        <w:jc w:val="both"/>
        <w:rPr>
          <w:sz w:val="28"/>
          <w:szCs w:val="28"/>
          <w:lang w:val="uk-UA"/>
        </w:rPr>
      </w:pPr>
      <w:r w:rsidRPr="008D751A">
        <w:rPr>
          <w:sz w:val="28"/>
          <w:szCs w:val="28"/>
          <w:lang w:val="uk-UA"/>
        </w:rPr>
        <w:t xml:space="preserve">Різниця між показниками </w:t>
      </w:r>
      <w:r w:rsidR="00A71959" w:rsidRPr="008D751A">
        <w:rPr>
          <w:color w:val="auto"/>
          <w:sz w:val="28"/>
          <w:szCs w:val="28"/>
          <w:lang w:val="uk-UA"/>
        </w:rPr>
        <w:t>фізичного розвитку і фізичної працездатності</w:t>
      </w:r>
      <w:r w:rsidR="00A71959" w:rsidRPr="008D751A">
        <w:rPr>
          <w:sz w:val="28"/>
          <w:szCs w:val="28"/>
          <w:lang w:val="uk-UA"/>
        </w:rPr>
        <w:t xml:space="preserve"> </w:t>
      </w:r>
      <w:r w:rsidRPr="008D751A">
        <w:rPr>
          <w:sz w:val="28"/>
          <w:szCs w:val="28"/>
          <w:lang w:val="uk-UA"/>
        </w:rPr>
        <w:t xml:space="preserve">жінок експериментальної та контрольної груп на кінець дослідження склала: </w:t>
      </w:r>
      <w:r w:rsidR="00711180" w:rsidRPr="008D751A">
        <w:rPr>
          <w:sz w:val="28"/>
          <w:szCs w:val="28"/>
          <w:lang w:val="uk-UA"/>
        </w:rPr>
        <w:t>0,6</w:t>
      </w:r>
      <w:r w:rsidRPr="008D751A">
        <w:rPr>
          <w:sz w:val="28"/>
          <w:szCs w:val="28"/>
          <w:lang w:val="uk-UA"/>
        </w:rPr>
        <w:t xml:space="preserve"> </w:t>
      </w:r>
      <w:r w:rsidR="00711180" w:rsidRPr="008D751A">
        <w:rPr>
          <w:sz w:val="28"/>
          <w:szCs w:val="28"/>
          <w:lang w:val="uk-UA"/>
        </w:rPr>
        <w:t>кг</w:t>
      </w:r>
      <w:r w:rsidRPr="008D751A">
        <w:rPr>
          <w:sz w:val="28"/>
          <w:szCs w:val="28"/>
          <w:lang w:val="uk-UA"/>
        </w:rPr>
        <w:t xml:space="preserve"> у значеннях </w:t>
      </w:r>
      <w:r w:rsidR="00711180" w:rsidRPr="008D751A">
        <w:rPr>
          <w:color w:val="auto"/>
          <w:sz w:val="28"/>
          <w:szCs w:val="28"/>
          <w:lang w:val="uk-UA"/>
        </w:rPr>
        <w:t>маси тіла</w:t>
      </w:r>
      <w:r w:rsidRPr="008D751A">
        <w:rPr>
          <w:color w:val="auto"/>
          <w:sz w:val="28"/>
          <w:szCs w:val="28"/>
          <w:lang w:val="uk-UA"/>
        </w:rPr>
        <w:t xml:space="preserve"> </w:t>
      </w:r>
      <w:r w:rsidRPr="008D751A">
        <w:rPr>
          <w:sz w:val="28"/>
          <w:szCs w:val="28"/>
          <w:lang w:val="uk-UA"/>
        </w:rPr>
        <w:t xml:space="preserve">(експериментальна група: </w:t>
      </w:r>
      <w:r w:rsidR="00711180" w:rsidRPr="008D751A">
        <w:rPr>
          <w:sz w:val="28"/>
          <w:szCs w:val="28"/>
          <w:lang w:val="uk-UA"/>
        </w:rPr>
        <w:t>77,9±1,5 кг</w:t>
      </w:r>
      <w:r w:rsidRPr="008D751A">
        <w:rPr>
          <w:sz w:val="28"/>
          <w:szCs w:val="28"/>
          <w:lang w:val="uk-UA"/>
        </w:rPr>
        <w:t xml:space="preserve">, контрольна: </w:t>
      </w:r>
      <w:r w:rsidR="00711180" w:rsidRPr="008D751A">
        <w:rPr>
          <w:sz w:val="28"/>
          <w:szCs w:val="28"/>
          <w:lang w:val="uk-UA"/>
        </w:rPr>
        <w:t>77,3±1,8 кг</w:t>
      </w:r>
      <w:r w:rsidRPr="008D751A">
        <w:rPr>
          <w:sz w:val="28"/>
          <w:szCs w:val="28"/>
          <w:lang w:val="uk-UA"/>
        </w:rPr>
        <w:t xml:space="preserve">), показники </w:t>
      </w:r>
      <w:r w:rsidR="00711180" w:rsidRPr="008D751A">
        <w:rPr>
          <w:color w:val="auto"/>
          <w:sz w:val="28"/>
          <w:szCs w:val="28"/>
          <w:lang w:val="uk-UA"/>
        </w:rPr>
        <w:t>ЖЄЛ</w:t>
      </w:r>
      <w:r w:rsidRPr="008D751A">
        <w:rPr>
          <w:sz w:val="28"/>
          <w:szCs w:val="28"/>
          <w:lang w:val="uk-UA"/>
        </w:rPr>
        <w:t xml:space="preserve"> відрізняються на </w:t>
      </w:r>
      <w:r w:rsidR="00711180" w:rsidRPr="008D751A">
        <w:rPr>
          <w:sz w:val="28"/>
          <w:szCs w:val="28"/>
          <w:lang w:val="uk-UA"/>
        </w:rPr>
        <w:t>0,1 л</w:t>
      </w:r>
      <w:r w:rsidRPr="008D751A">
        <w:rPr>
          <w:sz w:val="28"/>
          <w:szCs w:val="28"/>
          <w:lang w:val="uk-UA"/>
        </w:rPr>
        <w:t xml:space="preserve"> (експериментальна група: </w:t>
      </w:r>
      <w:r w:rsidR="00711180" w:rsidRPr="008D751A">
        <w:rPr>
          <w:sz w:val="28"/>
          <w:szCs w:val="28"/>
          <w:lang w:val="uk-UA"/>
        </w:rPr>
        <w:t>1,3±0,2 л</w:t>
      </w:r>
      <w:r w:rsidRPr="008D751A">
        <w:rPr>
          <w:sz w:val="28"/>
          <w:szCs w:val="28"/>
          <w:lang w:val="uk-UA"/>
        </w:rPr>
        <w:t xml:space="preserve">, контрольна: </w:t>
      </w:r>
      <w:r w:rsidR="00711180" w:rsidRPr="008D751A">
        <w:rPr>
          <w:sz w:val="28"/>
          <w:szCs w:val="28"/>
          <w:lang w:val="uk-UA"/>
        </w:rPr>
        <w:t>1,2±0,2 л</w:t>
      </w:r>
      <w:r w:rsidRPr="008D751A">
        <w:rPr>
          <w:sz w:val="28"/>
          <w:szCs w:val="28"/>
          <w:lang w:val="uk-UA"/>
        </w:rPr>
        <w:t xml:space="preserve">), </w:t>
      </w:r>
      <w:r w:rsidR="00711180" w:rsidRPr="008D751A">
        <w:rPr>
          <w:sz w:val="28"/>
          <w:szCs w:val="28"/>
          <w:lang w:val="uk-UA"/>
        </w:rPr>
        <w:t xml:space="preserve">показники гарвардського степ-тесту – на 3,7 ум. од. (експериментальна група: 52,4± 3,9 ум. од., контрольна: 48,7±1,8 ум. од.), </w:t>
      </w:r>
      <w:r w:rsidRPr="008D751A">
        <w:rPr>
          <w:sz w:val="28"/>
          <w:szCs w:val="28"/>
          <w:lang w:val="uk-UA"/>
        </w:rPr>
        <w:t xml:space="preserve">значення </w:t>
      </w:r>
      <w:r w:rsidR="00711180" w:rsidRPr="008D751A">
        <w:rPr>
          <w:color w:val="auto"/>
          <w:sz w:val="28"/>
          <w:szCs w:val="28"/>
          <w:lang w:val="uk-UA"/>
        </w:rPr>
        <w:t>довжини тіла</w:t>
      </w:r>
      <w:r w:rsidRPr="008D751A">
        <w:rPr>
          <w:sz w:val="28"/>
          <w:szCs w:val="28"/>
          <w:lang w:val="uk-UA"/>
        </w:rPr>
        <w:t xml:space="preserve"> (експериментальна група: </w:t>
      </w:r>
      <w:r w:rsidR="00711180" w:rsidRPr="008D751A">
        <w:rPr>
          <w:sz w:val="28"/>
          <w:szCs w:val="28"/>
          <w:lang w:val="uk-UA"/>
        </w:rPr>
        <w:t>161,1±1,2</w:t>
      </w:r>
      <w:r w:rsidRPr="008D751A">
        <w:rPr>
          <w:sz w:val="28"/>
          <w:szCs w:val="28"/>
          <w:lang w:val="uk-UA"/>
        </w:rPr>
        <w:t xml:space="preserve"> см, контрольна: </w:t>
      </w:r>
      <w:r w:rsidR="00711180" w:rsidRPr="008D751A">
        <w:rPr>
          <w:sz w:val="28"/>
          <w:szCs w:val="28"/>
          <w:lang w:val="uk-UA"/>
        </w:rPr>
        <w:t xml:space="preserve">162,4±1,0 </w:t>
      </w:r>
      <w:r w:rsidRPr="008D751A">
        <w:rPr>
          <w:sz w:val="28"/>
          <w:szCs w:val="28"/>
          <w:lang w:val="uk-UA"/>
        </w:rPr>
        <w:t>см) виявились майже однаковими (різниця склала 1</w:t>
      </w:r>
      <w:r w:rsidR="00711180" w:rsidRPr="008D751A">
        <w:rPr>
          <w:sz w:val="28"/>
          <w:szCs w:val="28"/>
          <w:lang w:val="uk-UA"/>
        </w:rPr>
        <w:t>,3</w:t>
      </w:r>
      <w:r w:rsidRPr="008D751A">
        <w:rPr>
          <w:sz w:val="28"/>
          <w:szCs w:val="28"/>
          <w:lang w:val="uk-UA"/>
        </w:rPr>
        <w:t xml:space="preserve"> см).</w:t>
      </w:r>
    </w:p>
    <w:p w:rsidR="008576B2" w:rsidRPr="008D751A" w:rsidRDefault="008576B2" w:rsidP="008576B2">
      <w:pPr>
        <w:spacing w:line="360" w:lineRule="auto"/>
        <w:ind w:firstLine="709"/>
        <w:jc w:val="both"/>
        <w:rPr>
          <w:sz w:val="28"/>
          <w:szCs w:val="28"/>
          <w:lang w:val="uk-UA"/>
        </w:rPr>
      </w:pPr>
      <w:r w:rsidRPr="008D751A">
        <w:rPr>
          <w:sz w:val="28"/>
          <w:szCs w:val="28"/>
          <w:lang w:val="uk-UA"/>
        </w:rPr>
        <w:t>У чоловіків експериментальної групи спостерігаються позитивні відмінності у кінцевих показниках</w:t>
      </w:r>
      <w:r w:rsidRPr="008D751A">
        <w:rPr>
          <w:b/>
          <w:color w:val="auto"/>
          <w:sz w:val="28"/>
          <w:szCs w:val="28"/>
          <w:lang w:val="uk-UA"/>
        </w:rPr>
        <w:t xml:space="preserve"> </w:t>
      </w:r>
      <w:r w:rsidRPr="008D751A">
        <w:rPr>
          <w:color w:val="auto"/>
          <w:sz w:val="28"/>
          <w:szCs w:val="28"/>
          <w:lang w:val="uk-UA"/>
        </w:rPr>
        <w:t>фізично</w:t>
      </w:r>
      <w:r w:rsidR="00AE6945" w:rsidRPr="008D751A">
        <w:rPr>
          <w:color w:val="auto"/>
          <w:sz w:val="28"/>
          <w:szCs w:val="28"/>
          <w:lang w:val="uk-UA"/>
        </w:rPr>
        <w:t>го розвитку і фізичної працездат</w:t>
      </w:r>
      <w:r w:rsidRPr="008D751A">
        <w:rPr>
          <w:color w:val="auto"/>
          <w:sz w:val="28"/>
          <w:szCs w:val="28"/>
          <w:lang w:val="uk-UA"/>
        </w:rPr>
        <w:t>ності</w:t>
      </w:r>
      <w:r w:rsidRPr="008D751A">
        <w:rPr>
          <w:sz w:val="28"/>
          <w:szCs w:val="28"/>
          <w:lang w:val="uk-UA"/>
        </w:rPr>
        <w:t xml:space="preserve">. Результати </w:t>
      </w:r>
      <w:r w:rsidR="00295721" w:rsidRPr="008D751A">
        <w:rPr>
          <w:color w:val="auto"/>
          <w:sz w:val="28"/>
          <w:szCs w:val="28"/>
          <w:lang w:val="uk-UA"/>
        </w:rPr>
        <w:t>довжини тіла майже не змінились</w:t>
      </w:r>
      <w:r w:rsidRPr="008D751A">
        <w:rPr>
          <w:color w:val="auto"/>
          <w:sz w:val="28"/>
          <w:szCs w:val="28"/>
          <w:lang w:val="uk-UA"/>
        </w:rPr>
        <w:t xml:space="preserve"> </w:t>
      </w:r>
      <w:r w:rsidR="00295721" w:rsidRPr="008D751A">
        <w:rPr>
          <w:sz w:val="28"/>
          <w:szCs w:val="28"/>
          <w:lang w:val="uk-UA"/>
        </w:rPr>
        <w:t xml:space="preserve">(вихідні результати: 165,1±2,6 см, кінцеві: 165,0±2,3 см); показники маси тіла </w:t>
      </w:r>
      <w:r w:rsidRPr="008D751A">
        <w:rPr>
          <w:sz w:val="28"/>
          <w:szCs w:val="28"/>
          <w:lang w:val="uk-UA"/>
        </w:rPr>
        <w:t>з</w:t>
      </w:r>
      <w:r w:rsidR="00295721" w:rsidRPr="008D751A">
        <w:rPr>
          <w:sz w:val="28"/>
          <w:szCs w:val="28"/>
          <w:lang w:val="uk-UA"/>
        </w:rPr>
        <w:t>мен</w:t>
      </w:r>
      <w:r w:rsidRPr="008D751A">
        <w:rPr>
          <w:sz w:val="28"/>
          <w:szCs w:val="28"/>
          <w:lang w:val="uk-UA"/>
        </w:rPr>
        <w:t>шились на 1</w:t>
      </w:r>
      <w:r w:rsidR="00295721" w:rsidRPr="008D751A">
        <w:rPr>
          <w:sz w:val="28"/>
          <w:szCs w:val="28"/>
          <w:lang w:val="uk-UA"/>
        </w:rPr>
        <w:t>,</w:t>
      </w:r>
      <w:r w:rsidRPr="008D751A">
        <w:rPr>
          <w:sz w:val="28"/>
          <w:szCs w:val="28"/>
          <w:lang w:val="uk-UA"/>
        </w:rPr>
        <w:t xml:space="preserve">6 </w:t>
      </w:r>
      <w:r w:rsidR="00295721" w:rsidRPr="008D751A">
        <w:rPr>
          <w:sz w:val="28"/>
          <w:szCs w:val="28"/>
          <w:lang w:val="uk-UA"/>
        </w:rPr>
        <w:t>кг</w:t>
      </w:r>
      <w:r w:rsidRPr="008D751A">
        <w:rPr>
          <w:sz w:val="28"/>
          <w:szCs w:val="28"/>
          <w:lang w:val="uk-UA"/>
        </w:rPr>
        <w:t xml:space="preserve"> (вихідні результати: </w:t>
      </w:r>
      <w:r w:rsidR="00295721" w:rsidRPr="008D751A">
        <w:rPr>
          <w:sz w:val="28"/>
          <w:szCs w:val="28"/>
          <w:lang w:val="uk-UA"/>
        </w:rPr>
        <w:t>78,3±2,1 кг</w:t>
      </w:r>
      <w:r w:rsidRPr="008D751A">
        <w:rPr>
          <w:sz w:val="28"/>
          <w:szCs w:val="28"/>
          <w:lang w:val="uk-UA"/>
        </w:rPr>
        <w:t xml:space="preserve">, кінцеві: </w:t>
      </w:r>
      <w:r w:rsidR="00295721" w:rsidRPr="008D751A">
        <w:rPr>
          <w:sz w:val="28"/>
          <w:szCs w:val="28"/>
          <w:lang w:val="uk-UA"/>
        </w:rPr>
        <w:t>76,7±1,8 кг</w:t>
      </w:r>
      <w:r w:rsidRPr="008D751A">
        <w:rPr>
          <w:sz w:val="28"/>
          <w:szCs w:val="28"/>
          <w:lang w:val="uk-UA"/>
        </w:rPr>
        <w:t xml:space="preserve">); показники </w:t>
      </w:r>
      <w:r w:rsidR="00295721" w:rsidRPr="008D751A">
        <w:rPr>
          <w:color w:val="auto"/>
          <w:sz w:val="28"/>
          <w:szCs w:val="28"/>
          <w:lang w:val="uk-UA"/>
        </w:rPr>
        <w:t>ЖЄЛ</w:t>
      </w:r>
      <w:r w:rsidRPr="008D751A">
        <w:rPr>
          <w:sz w:val="28"/>
          <w:szCs w:val="28"/>
          <w:lang w:val="uk-UA"/>
        </w:rPr>
        <w:t xml:space="preserve"> збільшились на </w:t>
      </w:r>
      <w:r w:rsidR="00295721" w:rsidRPr="008D751A">
        <w:rPr>
          <w:sz w:val="28"/>
          <w:szCs w:val="28"/>
          <w:lang w:val="uk-UA"/>
        </w:rPr>
        <w:t>0,1 л</w:t>
      </w:r>
      <w:r w:rsidRPr="008D751A">
        <w:rPr>
          <w:sz w:val="28"/>
          <w:szCs w:val="28"/>
          <w:lang w:val="uk-UA"/>
        </w:rPr>
        <w:t xml:space="preserve"> (вихідні результати: </w:t>
      </w:r>
      <w:r w:rsidR="00295721" w:rsidRPr="008D751A">
        <w:rPr>
          <w:sz w:val="28"/>
          <w:szCs w:val="28"/>
          <w:lang w:val="uk-UA"/>
        </w:rPr>
        <w:t>1,2±0,3 л</w:t>
      </w:r>
      <w:r w:rsidRPr="008D751A">
        <w:rPr>
          <w:sz w:val="28"/>
          <w:szCs w:val="28"/>
          <w:lang w:val="uk-UA"/>
        </w:rPr>
        <w:t xml:space="preserve">, кінцеві: </w:t>
      </w:r>
      <w:r w:rsidR="00295721" w:rsidRPr="008D751A">
        <w:rPr>
          <w:sz w:val="28"/>
          <w:szCs w:val="28"/>
          <w:lang w:val="uk-UA"/>
        </w:rPr>
        <w:t>1,3±0,4 л</w:t>
      </w:r>
      <w:r w:rsidRPr="008D751A">
        <w:rPr>
          <w:sz w:val="28"/>
          <w:szCs w:val="28"/>
          <w:lang w:val="uk-UA"/>
        </w:rPr>
        <w:t>)</w:t>
      </w:r>
      <w:r w:rsidR="00C97177" w:rsidRPr="008D751A">
        <w:rPr>
          <w:sz w:val="28"/>
          <w:szCs w:val="28"/>
          <w:lang w:val="uk-UA"/>
        </w:rPr>
        <w:t xml:space="preserve">; </w:t>
      </w:r>
      <w:r w:rsidRPr="008D751A">
        <w:rPr>
          <w:sz w:val="28"/>
          <w:szCs w:val="28"/>
          <w:lang w:val="uk-UA"/>
        </w:rPr>
        <w:t xml:space="preserve">показники </w:t>
      </w:r>
      <w:r w:rsidR="00C97177" w:rsidRPr="008D751A">
        <w:rPr>
          <w:color w:val="auto"/>
          <w:sz w:val="28"/>
          <w:szCs w:val="28"/>
          <w:lang w:val="uk-UA"/>
        </w:rPr>
        <w:t xml:space="preserve">гарвардського степ-тесту </w:t>
      </w:r>
      <w:r w:rsidRPr="008D751A">
        <w:rPr>
          <w:sz w:val="28"/>
          <w:szCs w:val="28"/>
          <w:lang w:val="uk-UA"/>
        </w:rPr>
        <w:t xml:space="preserve">змінились на </w:t>
      </w:r>
      <w:r w:rsidR="00C97177" w:rsidRPr="008D751A">
        <w:rPr>
          <w:sz w:val="28"/>
          <w:szCs w:val="28"/>
          <w:lang w:val="uk-UA"/>
        </w:rPr>
        <w:t>3,7</w:t>
      </w:r>
      <w:r w:rsidRPr="008D751A">
        <w:rPr>
          <w:sz w:val="28"/>
          <w:szCs w:val="28"/>
          <w:lang w:val="uk-UA"/>
        </w:rPr>
        <w:t xml:space="preserve"> </w:t>
      </w:r>
      <w:r w:rsidR="00C97177" w:rsidRPr="008D751A">
        <w:rPr>
          <w:color w:val="auto"/>
          <w:sz w:val="28"/>
          <w:szCs w:val="28"/>
          <w:lang w:val="uk-UA"/>
        </w:rPr>
        <w:t>ум. од.</w:t>
      </w:r>
      <w:r w:rsidR="00C97177" w:rsidRPr="008D751A">
        <w:rPr>
          <w:sz w:val="28"/>
          <w:szCs w:val="28"/>
          <w:lang w:val="uk-UA"/>
        </w:rPr>
        <w:t xml:space="preserve"> </w:t>
      </w:r>
      <w:r w:rsidRPr="008D751A">
        <w:rPr>
          <w:sz w:val="28"/>
          <w:szCs w:val="28"/>
          <w:lang w:val="uk-UA"/>
        </w:rPr>
        <w:t xml:space="preserve">(вихідні результати: </w:t>
      </w:r>
      <w:r w:rsidR="00C97177" w:rsidRPr="008D751A">
        <w:rPr>
          <w:sz w:val="28"/>
          <w:szCs w:val="28"/>
          <w:lang w:val="uk-UA"/>
        </w:rPr>
        <w:t xml:space="preserve">54,6±4,1 </w:t>
      </w:r>
      <w:r w:rsidR="00C97177" w:rsidRPr="008D751A">
        <w:rPr>
          <w:color w:val="auto"/>
          <w:sz w:val="28"/>
          <w:szCs w:val="28"/>
          <w:lang w:val="uk-UA"/>
        </w:rPr>
        <w:t>ум. од.</w:t>
      </w:r>
      <w:r w:rsidRPr="008D751A">
        <w:rPr>
          <w:sz w:val="28"/>
          <w:szCs w:val="28"/>
          <w:lang w:val="uk-UA"/>
        </w:rPr>
        <w:t xml:space="preserve">, кінцеві: </w:t>
      </w:r>
      <w:r w:rsidR="00C97177" w:rsidRPr="008D751A">
        <w:rPr>
          <w:sz w:val="28"/>
          <w:szCs w:val="28"/>
          <w:lang w:val="uk-UA"/>
        </w:rPr>
        <w:t xml:space="preserve">58,3±3,8 </w:t>
      </w:r>
      <w:r w:rsidR="00C97177" w:rsidRPr="008D751A">
        <w:rPr>
          <w:color w:val="auto"/>
          <w:sz w:val="28"/>
          <w:szCs w:val="28"/>
          <w:lang w:val="uk-UA"/>
        </w:rPr>
        <w:t>ум. од.</w:t>
      </w:r>
      <w:r w:rsidRPr="008D751A">
        <w:rPr>
          <w:sz w:val="28"/>
          <w:szCs w:val="28"/>
          <w:lang w:val="uk-UA"/>
        </w:rPr>
        <w:t>).</w:t>
      </w:r>
    </w:p>
    <w:p w:rsidR="008E0A36" w:rsidRPr="008D751A" w:rsidRDefault="008E0A36" w:rsidP="008E0A36">
      <w:pPr>
        <w:spacing w:line="360" w:lineRule="auto"/>
        <w:ind w:firstLine="709"/>
        <w:jc w:val="both"/>
        <w:rPr>
          <w:sz w:val="28"/>
          <w:szCs w:val="28"/>
          <w:lang w:val="uk-UA"/>
        </w:rPr>
      </w:pPr>
      <w:r w:rsidRPr="008D751A">
        <w:rPr>
          <w:sz w:val="28"/>
          <w:szCs w:val="28"/>
          <w:lang w:val="uk-UA"/>
        </w:rPr>
        <w:t xml:space="preserve">Відмінності спостерігались і в показниках чоловіків контрольної групи. Різниця між результатами </w:t>
      </w:r>
      <w:r w:rsidR="00766116" w:rsidRPr="008D751A">
        <w:rPr>
          <w:color w:val="auto"/>
          <w:sz w:val="28"/>
          <w:szCs w:val="28"/>
          <w:lang w:val="uk-UA"/>
        </w:rPr>
        <w:t xml:space="preserve">довжини тіла не виявлена </w:t>
      </w:r>
      <w:r w:rsidR="00766116" w:rsidRPr="008D751A">
        <w:rPr>
          <w:sz w:val="28"/>
          <w:szCs w:val="28"/>
          <w:lang w:val="uk-UA"/>
        </w:rPr>
        <w:t xml:space="preserve">(вихідні результати: 166,0±1,9 см, кінцеві: 166,0±1,6 см); показники маси тіла зменшились на 0,7 кг (вихідні результати: 80,1±3,0 кг, кінцеві: 79,4±2,2 кг); показники </w:t>
      </w:r>
      <w:r w:rsidR="00766116" w:rsidRPr="008D751A">
        <w:rPr>
          <w:color w:val="auto"/>
          <w:sz w:val="28"/>
          <w:szCs w:val="28"/>
          <w:lang w:val="uk-UA"/>
        </w:rPr>
        <w:t>ЖЄЛ</w:t>
      </w:r>
      <w:r w:rsidR="00766116" w:rsidRPr="008D751A">
        <w:rPr>
          <w:sz w:val="28"/>
          <w:szCs w:val="28"/>
          <w:lang w:val="uk-UA"/>
        </w:rPr>
        <w:t xml:space="preserve"> також не змінились (вихідні результати: 1,2±0,2 л, кінцеві: 1,2±0,3 л); показники </w:t>
      </w:r>
      <w:r w:rsidR="00766116" w:rsidRPr="008D751A">
        <w:rPr>
          <w:color w:val="auto"/>
          <w:sz w:val="28"/>
          <w:szCs w:val="28"/>
          <w:lang w:val="uk-UA"/>
        </w:rPr>
        <w:t xml:space="preserve">гарвардського степ-тесту </w:t>
      </w:r>
      <w:r w:rsidR="00766116" w:rsidRPr="008D751A">
        <w:rPr>
          <w:sz w:val="28"/>
          <w:szCs w:val="28"/>
          <w:lang w:val="uk-UA"/>
        </w:rPr>
        <w:t xml:space="preserve">змінились на 1,5 </w:t>
      </w:r>
      <w:r w:rsidR="00766116" w:rsidRPr="008D751A">
        <w:rPr>
          <w:color w:val="auto"/>
          <w:sz w:val="28"/>
          <w:szCs w:val="28"/>
          <w:lang w:val="uk-UA"/>
        </w:rPr>
        <w:t>ум. од.</w:t>
      </w:r>
      <w:r w:rsidR="00766116" w:rsidRPr="008D751A">
        <w:rPr>
          <w:sz w:val="28"/>
          <w:szCs w:val="28"/>
          <w:lang w:val="uk-UA"/>
        </w:rPr>
        <w:t xml:space="preserve"> (вихідні результати: 54,2±2,0 </w:t>
      </w:r>
      <w:r w:rsidR="00766116" w:rsidRPr="008D751A">
        <w:rPr>
          <w:color w:val="auto"/>
          <w:sz w:val="28"/>
          <w:szCs w:val="28"/>
          <w:lang w:val="uk-UA"/>
        </w:rPr>
        <w:t>ум. од.</w:t>
      </w:r>
      <w:r w:rsidR="00766116" w:rsidRPr="008D751A">
        <w:rPr>
          <w:sz w:val="28"/>
          <w:szCs w:val="28"/>
          <w:lang w:val="uk-UA"/>
        </w:rPr>
        <w:t xml:space="preserve">, кінцеві: 55,7±2,7 </w:t>
      </w:r>
      <w:r w:rsidR="00766116" w:rsidRPr="008D751A">
        <w:rPr>
          <w:color w:val="auto"/>
          <w:sz w:val="28"/>
          <w:szCs w:val="28"/>
          <w:lang w:val="uk-UA"/>
        </w:rPr>
        <w:t>ум. од.</w:t>
      </w:r>
      <w:r w:rsidR="00766116" w:rsidRPr="008D751A">
        <w:rPr>
          <w:sz w:val="28"/>
          <w:szCs w:val="28"/>
          <w:lang w:val="uk-UA"/>
        </w:rPr>
        <w:t>).</w:t>
      </w:r>
    </w:p>
    <w:p w:rsidR="008576B2" w:rsidRPr="008D751A" w:rsidRDefault="008576B2" w:rsidP="008576B2">
      <w:pPr>
        <w:spacing w:line="360" w:lineRule="auto"/>
        <w:ind w:firstLine="709"/>
        <w:jc w:val="both"/>
        <w:rPr>
          <w:sz w:val="28"/>
          <w:szCs w:val="28"/>
          <w:lang w:val="uk-UA"/>
        </w:rPr>
      </w:pPr>
      <w:r w:rsidRPr="008D751A">
        <w:rPr>
          <w:sz w:val="28"/>
          <w:szCs w:val="28"/>
          <w:lang w:val="uk-UA"/>
        </w:rPr>
        <w:t>У жінок експериментальної групи спостерігаються позитивні відмінності</w:t>
      </w:r>
      <w:r w:rsidR="00937605" w:rsidRPr="008D751A">
        <w:rPr>
          <w:sz w:val="28"/>
          <w:szCs w:val="28"/>
          <w:lang w:val="uk-UA"/>
        </w:rPr>
        <w:t xml:space="preserve"> у кінцевих показниках</w:t>
      </w:r>
      <w:r w:rsidR="00937605" w:rsidRPr="008D751A">
        <w:rPr>
          <w:b/>
          <w:color w:val="auto"/>
          <w:sz w:val="28"/>
          <w:szCs w:val="28"/>
          <w:lang w:val="uk-UA"/>
        </w:rPr>
        <w:t xml:space="preserve"> </w:t>
      </w:r>
      <w:r w:rsidR="00937605" w:rsidRPr="008D751A">
        <w:rPr>
          <w:color w:val="auto"/>
          <w:sz w:val="28"/>
          <w:szCs w:val="28"/>
          <w:lang w:val="uk-UA"/>
        </w:rPr>
        <w:t>фізичного розвитку і фізичної працездатності</w:t>
      </w:r>
      <w:r w:rsidR="00937605" w:rsidRPr="008D751A">
        <w:rPr>
          <w:sz w:val="28"/>
          <w:szCs w:val="28"/>
          <w:lang w:val="uk-UA"/>
        </w:rPr>
        <w:t xml:space="preserve">. Результати </w:t>
      </w:r>
      <w:r w:rsidR="00937605" w:rsidRPr="008D751A">
        <w:rPr>
          <w:color w:val="auto"/>
          <w:sz w:val="28"/>
          <w:szCs w:val="28"/>
          <w:lang w:val="uk-UA"/>
        </w:rPr>
        <w:t xml:space="preserve">довжини тіла не змінились </w:t>
      </w:r>
      <w:r w:rsidR="00937605" w:rsidRPr="008D751A">
        <w:rPr>
          <w:sz w:val="28"/>
          <w:szCs w:val="28"/>
          <w:lang w:val="uk-UA"/>
        </w:rPr>
        <w:t xml:space="preserve">(вихідні результати: 161,1±1,3 см, кінцеві: 161,1±1,2 см); показники маси тіла зменшились на 2,5 кг (вихідні результати: 80,4±2,5 кг, кінцеві: 77,9±1,5 кг); показники </w:t>
      </w:r>
      <w:r w:rsidR="00937605" w:rsidRPr="008D751A">
        <w:rPr>
          <w:color w:val="auto"/>
          <w:sz w:val="28"/>
          <w:szCs w:val="28"/>
          <w:lang w:val="uk-UA"/>
        </w:rPr>
        <w:t>ЖЄЛ</w:t>
      </w:r>
      <w:r w:rsidR="00937605" w:rsidRPr="008D751A">
        <w:rPr>
          <w:sz w:val="28"/>
          <w:szCs w:val="28"/>
          <w:lang w:val="uk-UA"/>
        </w:rPr>
        <w:t xml:space="preserve"> збільшились на 0,2 л (вихідні результати: 1,1±0,2 л, кінцеві: 1,3±0,2 л); показники </w:t>
      </w:r>
      <w:r w:rsidR="00937605" w:rsidRPr="008D751A">
        <w:rPr>
          <w:color w:val="auto"/>
          <w:sz w:val="28"/>
          <w:szCs w:val="28"/>
          <w:lang w:val="uk-UA"/>
        </w:rPr>
        <w:t xml:space="preserve">гарвардського степ-тесту </w:t>
      </w:r>
      <w:r w:rsidR="00937605" w:rsidRPr="008D751A">
        <w:rPr>
          <w:sz w:val="28"/>
          <w:szCs w:val="28"/>
          <w:lang w:val="uk-UA"/>
        </w:rPr>
        <w:t xml:space="preserve">змінились на 3,1 </w:t>
      </w:r>
      <w:r w:rsidR="00937605" w:rsidRPr="008D751A">
        <w:rPr>
          <w:color w:val="auto"/>
          <w:sz w:val="28"/>
          <w:szCs w:val="28"/>
          <w:lang w:val="uk-UA"/>
        </w:rPr>
        <w:t>ум. од.</w:t>
      </w:r>
      <w:r w:rsidR="00937605" w:rsidRPr="008D751A">
        <w:rPr>
          <w:sz w:val="28"/>
          <w:szCs w:val="28"/>
          <w:lang w:val="uk-UA"/>
        </w:rPr>
        <w:t xml:space="preserve"> (вихідні результати: 49,3±5,3 </w:t>
      </w:r>
      <w:r w:rsidR="00937605" w:rsidRPr="008D751A">
        <w:rPr>
          <w:color w:val="auto"/>
          <w:sz w:val="28"/>
          <w:szCs w:val="28"/>
          <w:lang w:val="uk-UA"/>
        </w:rPr>
        <w:t>ум. од.</w:t>
      </w:r>
      <w:r w:rsidR="00937605" w:rsidRPr="008D751A">
        <w:rPr>
          <w:sz w:val="28"/>
          <w:szCs w:val="28"/>
          <w:lang w:val="uk-UA"/>
        </w:rPr>
        <w:t xml:space="preserve">, кінцеві: 52,4±3,9 </w:t>
      </w:r>
      <w:r w:rsidR="00937605" w:rsidRPr="008D751A">
        <w:rPr>
          <w:color w:val="auto"/>
          <w:sz w:val="28"/>
          <w:szCs w:val="28"/>
          <w:lang w:val="uk-UA"/>
        </w:rPr>
        <w:t>ум. од.</w:t>
      </w:r>
      <w:r w:rsidR="00937605" w:rsidRPr="008D751A">
        <w:rPr>
          <w:sz w:val="28"/>
          <w:szCs w:val="28"/>
          <w:lang w:val="uk-UA"/>
        </w:rPr>
        <w:t>)</w:t>
      </w:r>
      <w:r w:rsidRPr="008D751A">
        <w:rPr>
          <w:sz w:val="28"/>
          <w:szCs w:val="28"/>
          <w:lang w:val="uk-UA"/>
        </w:rPr>
        <w:t>.</w:t>
      </w:r>
    </w:p>
    <w:p w:rsidR="00C45E6E" w:rsidRPr="008D751A" w:rsidRDefault="00C45E6E" w:rsidP="00C45E6E">
      <w:pPr>
        <w:spacing w:line="360" w:lineRule="auto"/>
        <w:ind w:firstLine="709"/>
        <w:jc w:val="both"/>
        <w:rPr>
          <w:sz w:val="28"/>
          <w:szCs w:val="28"/>
          <w:lang w:val="uk-UA"/>
        </w:rPr>
      </w:pPr>
      <w:r w:rsidRPr="008D751A">
        <w:rPr>
          <w:sz w:val="28"/>
          <w:szCs w:val="28"/>
          <w:lang w:val="uk-UA"/>
        </w:rPr>
        <w:t xml:space="preserve">Відмінності спостерігались і в показниках жінок контрольної групи. Різниця між результатами </w:t>
      </w:r>
      <w:r w:rsidR="00A4263F" w:rsidRPr="008D751A">
        <w:rPr>
          <w:color w:val="auto"/>
          <w:sz w:val="28"/>
          <w:szCs w:val="28"/>
          <w:lang w:val="uk-UA"/>
        </w:rPr>
        <w:t xml:space="preserve">довжини тіла не виявлена </w:t>
      </w:r>
      <w:r w:rsidR="00A4263F" w:rsidRPr="008D751A">
        <w:rPr>
          <w:sz w:val="28"/>
          <w:szCs w:val="28"/>
          <w:lang w:val="uk-UA"/>
        </w:rPr>
        <w:t xml:space="preserve">(вихідні результати: 162,4±0,9 см, кінцеві: 162,4±1,0 см); показники маси тіла зменшились на 1,0 кг (вихідні результати: 78,3±2,1 кг, кінцеві: 77,3±1,8 кг); показники </w:t>
      </w:r>
      <w:r w:rsidR="00A4263F" w:rsidRPr="008D751A">
        <w:rPr>
          <w:color w:val="auto"/>
          <w:sz w:val="28"/>
          <w:szCs w:val="28"/>
          <w:lang w:val="uk-UA"/>
        </w:rPr>
        <w:t>ЖЄЛ</w:t>
      </w:r>
      <w:r w:rsidR="00A4263F" w:rsidRPr="008D751A">
        <w:rPr>
          <w:sz w:val="28"/>
          <w:szCs w:val="28"/>
          <w:lang w:val="uk-UA"/>
        </w:rPr>
        <w:t xml:space="preserve"> майже не змінились (вихідні результати: 1,1±0,1 л, кінцеві: 1,2±0,2 л); показники </w:t>
      </w:r>
      <w:r w:rsidR="00A4263F" w:rsidRPr="008D751A">
        <w:rPr>
          <w:color w:val="auto"/>
          <w:sz w:val="28"/>
          <w:szCs w:val="28"/>
          <w:lang w:val="uk-UA"/>
        </w:rPr>
        <w:t xml:space="preserve">гарвардського степ-тесту </w:t>
      </w:r>
      <w:r w:rsidR="00A4263F" w:rsidRPr="008D751A">
        <w:rPr>
          <w:sz w:val="28"/>
          <w:szCs w:val="28"/>
          <w:lang w:val="uk-UA"/>
        </w:rPr>
        <w:t xml:space="preserve">змінились на 1,5 </w:t>
      </w:r>
      <w:r w:rsidR="00A4263F" w:rsidRPr="008D751A">
        <w:rPr>
          <w:color w:val="auto"/>
          <w:sz w:val="28"/>
          <w:szCs w:val="28"/>
          <w:lang w:val="uk-UA"/>
        </w:rPr>
        <w:t>ум. од.</w:t>
      </w:r>
      <w:r w:rsidR="00A4263F" w:rsidRPr="008D751A">
        <w:rPr>
          <w:sz w:val="28"/>
          <w:szCs w:val="28"/>
          <w:lang w:val="uk-UA"/>
        </w:rPr>
        <w:t xml:space="preserve"> (вихідні результати: 47,2±1,5 </w:t>
      </w:r>
      <w:r w:rsidR="00A4263F" w:rsidRPr="008D751A">
        <w:rPr>
          <w:color w:val="auto"/>
          <w:sz w:val="28"/>
          <w:szCs w:val="28"/>
          <w:lang w:val="uk-UA"/>
        </w:rPr>
        <w:t>ум. од.</w:t>
      </w:r>
      <w:r w:rsidR="00A4263F" w:rsidRPr="008D751A">
        <w:rPr>
          <w:sz w:val="28"/>
          <w:szCs w:val="28"/>
          <w:lang w:val="uk-UA"/>
        </w:rPr>
        <w:t xml:space="preserve">, кінцеві: 48,7±1,8 </w:t>
      </w:r>
      <w:r w:rsidR="00A4263F" w:rsidRPr="008D751A">
        <w:rPr>
          <w:color w:val="auto"/>
          <w:sz w:val="28"/>
          <w:szCs w:val="28"/>
          <w:lang w:val="uk-UA"/>
        </w:rPr>
        <w:t>ум. од.</w:t>
      </w:r>
      <w:r w:rsidR="00A4263F" w:rsidRPr="008D751A">
        <w:rPr>
          <w:sz w:val="28"/>
          <w:szCs w:val="28"/>
          <w:lang w:val="uk-UA"/>
        </w:rPr>
        <w:t>).</w:t>
      </w:r>
    </w:p>
    <w:p w:rsidR="008576B2" w:rsidRPr="008D751A" w:rsidRDefault="008576B2" w:rsidP="008576B2">
      <w:pPr>
        <w:spacing w:line="360" w:lineRule="auto"/>
        <w:ind w:firstLine="709"/>
        <w:jc w:val="both"/>
        <w:rPr>
          <w:sz w:val="28"/>
          <w:szCs w:val="28"/>
          <w:lang w:val="uk-UA"/>
        </w:rPr>
      </w:pPr>
      <w:r w:rsidRPr="008D751A">
        <w:rPr>
          <w:sz w:val="28"/>
          <w:szCs w:val="28"/>
          <w:lang w:val="uk-UA"/>
        </w:rPr>
        <w:t>Аналіз наведених даних дозволив зробити висновок, що досліджувані експериментальної групи випереджають за визначеними показниками досліджуваних контрольної, а виявлена різниця основних значень має статистичну достовірність (</w:t>
      </w:r>
      <w:r w:rsidRPr="008D751A">
        <w:rPr>
          <w:color w:val="auto"/>
          <w:sz w:val="28"/>
          <w:szCs w:val="28"/>
          <w:lang w:val="uk-UA"/>
        </w:rPr>
        <w:t>р&lt;0,0</w:t>
      </w:r>
      <w:r w:rsidR="009D28BD" w:rsidRPr="008D751A">
        <w:rPr>
          <w:color w:val="auto"/>
          <w:sz w:val="28"/>
          <w:szCs w:val="28"/>
          <w:lang w:val="uk-UA"/>
        </w:rPr>
        <w:t>5</w:t>
      </w:r>
      <w:r w:rsidRPr="008D751A">
        <w:rPr>
          <w:sz w:val="28"/>
          <w:szCs w:val="28"/>
          <w:lang w:val="uk-UA"/>
        </w:rPr>
        <w:t>).</w:t>
      </w:r>
    </w:p>
    <w:p w:rsidR="00F74510" w:rsidRPr="008D751A" w:rsidRDefault="00F74510" w:rsidP="00293484">
      <w:pPr>
        <w:spacing w:line="360" w:lineRule="auto"/>
        <w:ind w:firstLine="709"/>
        <w:jc w:val="both"/>
        <w:rPr>
          <w:sz w:val="28"/>
          <w:szCs w:val="28"/>
          <w:lang w:val="uk-UA"/>
        </w:rPr>
      </w:pPr>
    </w:p>
    <w:p w:rsidR="00293484" w:rsidRPr="008D751A" w:rsidRDefault="00636251" w:rsidP="00293484">
      <w:pPr>
        <w:spacing w:line="360" w:lineRule="auto"/>
        <w:ind w:firstLine="709"/>
        <w:jc w:val="both"/>
        <w:rPr>
          <w:sz w:val="28"/>
          <w:szCs w:val="28"/>
          <w:lang w:val="uk-UA"/>
        </w:rPr>
      </w:pPr>
      <w:r w:rsidRPr="008D751A">
        <w:rPr>
          <w:b/>
          <w:sz w:val="28"/>
          <w:szCs w:val="28"/>
          <w:lang w:val="uk-UA"/>
        </w:rPr>
        <w:t xml:space="preserve">3.2.3. </w:t>
      </w:r>
      <w:r w:rsidR="00C50239" w:rsidRPr="008D751A">
        <w:rPr>
          <w:b/>
          <w:color w:val="auto"/>
          <w:sz w:val="28"/>
          <w:szCs w:val="28"/>
          <w:lang w:val="uk-UA"/>
        </w:rPr>
        <w:t>Зміни у п</w:t>
      </w:r>
      <w:r w:rsidR="00C50239" w:rsidRPr="008D751A">
        <w:rPr>
          <w:b/>
          <w:sz w:val="28"/>
          <w:szCs w:val="28"/>
          <w:lang w:val="uk-UA"/>
        </w:rPr>
        <w:t xml:space="preserve">оказниках емоційного стану осіб </w:t>
      </w:r>
      <w:r w:rsidR="004D0E7C" w:rsidRPr="004D0E7C">
        <w:rPr>
          <w:b/>
          <w:sz w:val="28"/>
          <w:szCs w:val="28"/>
          <w:lang w:val="uk-UA"/>
        </w:rPr>
        <w:t>другого зрілого та</w:t>
      </w:r>
      <w:r w:rsidR="004D0E7C" w:rsidRPr="008D751A">
        <w:rPr>
          <w:sz w:val="28"/>
          <w:szCs w:val="28"/>
          <w:lang w:val="uk-UA"/>
        </w:rPr>
        <w:t xml:space="preserve"> </w:t>
      </w:r>
      <w:r w:rsidR="00C50239" w:rsidRPr="008D751A">
        <w:rPr>
          <w:b/>
          <w:sz w:val="28"/>
          <w:szCs w:val="28"/>
          <w:lang w:val="uk-UA"/>
        </w:rPr>
        <w:t xml:space="preserve">похилого віку. </w:t>
      </w:r>
      <w:r w:rsidR="00293484" w:rsidRPr="008D751A">
        <w:rPr>
          <w:sz w:val="28"/>
          <w:szCs w:val="28"/>
          <w:lang w:val="uk-UA"/>
        </w:rPr>
        <w:t>У літературі наведені дані з питань психології про взаємозв’язок психічного та фізіологічного компонентів</w:t>
      </w:r>
      <w:r w:rsidR="00293484" w:rsidRPr="008D751A">
        <w:rPr>
          <w:sz w:val="28"/>
          <w:lang w:val="uk-UA"/>
        </w:rPr>
        <w:t xml:space="preserve">. Результати проведеного дослідження підтвердили положення про те, що під впливом методики </w:t>
      </w:r>
      <w:r w:rsidR="00C50239" w:rsidRPr="008D751A">
        <w:rPr>
          <w:sz w:val="28"/>
          <w:lang w:val="uk-UA"/>
        </w:rPr>
        <w:t xml:space="preserve">оздоровчо-рекреаційних занять </w:t>
      </w:r>
      <w:r w:rsidR="004D0E7C">
        <w:rPr>
          <w:sz w:val="28"/>
          <w:lang w:val="uk-UA"/>
        </w:rPr>
        <w:t>емоцій</w:t>
      </w:r>
      <w:r w:rsidR="00293484" w:rsidRPr="008D751A">
        <w:rPr>
          <w:sz w:val="28"/>
          <w:lang w:val="uk-UA"/>
        </w:rPr>
        <w:t>ний стан досліджуваних</w:t>
      </w:r>
      <w:r w:rsidR="00505A23" w:rsidRPr="008D751A">
        <w:rPr>
          <w:sz w:val="28"/>
          <w:lang w:val="uk-UA"/>
        </w:rPr>
        <w:t xml:space="preserve"> покращ</w:t>
      </w:r>
      <w:r w:rsidR="004D0E7C">
        <w:rPr>
          <w:sz w:val="28"/>
          <w:lang w:val="uk-UA"/>
        </w:rPr>
        <w:t>ив</w:t>
      </w:r>
      <w:r w:rsidR="00505A23" w:rsidRPr="008D751A">
        <w:rPr>
          <w:sz w:val="28"/>
          <w:lang w:val="uk-UA"/>
        </w:rPr>
        <w:t>ся</w:t>
      </w:r>
      <w:r w:rsidR="00293484" w:rsidRPr="008D751A">
        <w:rPr>
          <w:sz w:val="28"/>
          <w:lang w:val="uk-UA"/>
        </w:rPr>
        <w:t>.</w:t>
      </w:r>
      <w:r w:rsidR="00505A23" w:rsidRPr="008D751A">
        <w:rPr>
          <w:sz w:val="28"/>
          <w:lang w:val="uk-UA"/>
        </w:rPr>
        <w:t xml:space="preserve"> </w:t>
      </w:r>
      <w:r w:rsidR="00293484" w:rsidRPr="008D751A">
        <w:rPr>
          <w:sz w:val="28"/>
          <w:szCs w:val="28"/>
          <w:lang w:val="uk-UA"/>
        </w:rPr>
        <w:t xml:space="preserve">На цей час не можна з упевненістю сказати, що фізичні навантаження викликають або обумовлюють зміни </w:t>
      </w:r>
      <w:r w:rsidR="004D0E7C">
        <w:rPr>
          <w:sz w:val="28"/>
          <w:szCs w:val="28"/>
          <w:lang w:val="uk-UA"/>
        </w:rPr>
        <w:t>емоцій</w:t>
      </w:r>
      <w:r w:rsidR="00293484" w:rsidRPr="008D751A">
        <w:rPr>
          <w:sz w:val="28"/>
          <w:szCs w:val="28"/>
          <w:lang w:val="uk-UA"/>
        </w:rPr>
        <w:t>ного стану. Вони, скоріш за все, лише пов’язані з позитивною зміною настрою. Фізичні навантаження визначеної тривалості й інтенсивності дають позитивний психічний ефект.</w:t>
      </w:r>
    </w:p>
    <w:p w:rsidR="00314CE3" w:rsidRDefault="00293484" w:rsidP="005109C1">
      <w:pPr>
        <w:spacing w:line="360" w:lineRule="auto"/>
        <w:ind w:firstLine="709"/>
        <w:jc w:val="both"/>
        <w:rPr>
          <w:sz w:val="28"/>
          <w:szCs w:val="28"/>
          <w:lang w:val="uk-UA"/>
        </w:rPr>
      </w:pPr>
      <w:r w:rsidRPr="008D751A">
        <w:rPr>
          <w:sz w:val="28"/>
          <w:szCs w:val="28"/>
          <w:lang w:val="uk-UA"/>
        </w:rPr>
        <w:t xml:space="preserve">Показники </w:t>
      </w:r>
      <w:r w:rsidR="005E2FF9" w:rsidRPr="008D751A">
        <w:rPr>
          <w:sz w:val="28"/>
          <w:szCs w:val="28"/>
          <w:lang w:val="uk-UA"/>
        </w:rPr>
        <w:t>емоцій</w:t>
      </w:r>
      <w:r w:rsidRPr="008D751A">
        <w:rPr>
          <w:sz w:val="28"/>
          <w:szCs w:val="28"/>
          <w:lang w:val="uk-UA"/>
        </w:rPr>
        <w:t>ного стану досліджуваних обох груп за методикою ДАМ (дерево–автопортрет–місцевість) на кінець експерименту наведені у таблицях 3.</w:t>
      </w:r>
      <w:r w:rsidR="00C50239" w:rsidRPr="008D751A">
        <w:rPr>
          <w:sz w:val="28"/>
          <w:szCs w:val="28"/>
          <w:lang w:val="uk-UA"/>
        </w:rPr>
        <w:t>7</w:t>
      </w:r>
      <w:r w:rsidRPr="008D751A">
        <w:rPr>
          <w:sz w:val="28"/>
          <w:szCs w:val="28"/>
          <w:lang w:val="uk-UA"/>
        </w:rPr>
        <w:t xml:space="preserve"> і 3.</w:t>
      </w:r>
      <w:r w:rsidR="00C50239" w:rsidRPr="008D751A">
        <w:rPr>
          <w:sz w:val="28"/>
          <w:szCs w:val="28"/>
          <w:lang w:val="uk-UA"/>
        </w:rPr>
        <w:t>8</w:t>
      </w:r>
      <w:r w:rsidRPr="008D751A">
        <w:rPr>
          <w:sz w:val="28"/>
          <w:szCs w:val="28"/>
          <w:lang w:val="uk-UA"/>
        </w:rPr>
        <w:t>.</w:t>
      </w:r>
    </w:p>
    <w:p w:rsidR="004D0E7C" w:rsidRDefault="004D0E7C">
      <w:pPr>
        <w:spacing w:line="276" w:lineRule="auto"/>
        <w:rPr>
          <w:sz w:val="28"/>
          <w:szCs w:val="28"/>
          <w:lang w:val="uk-UA"/>
        </w:rPr>
      </w:pPr>
      <w:r>
        <w:rPr>
          <w:sz w:val="28"/>
          <w:szCs w:val="28"/>
          <w:lang w:val="uk-UA"/>
        </w:rPr>
        <w:br w:type="page"/>
      </w:r>
    </w:p>
    <w:p w:rsidR="00FF149E" w:rsidRPr="008D751A" w:rsidRDefault="00FF149E" w:rsidP="00FF149E">
      <w:pPr>
        <w:spacing w:line="360" w:lineRule="auto"/>
        <w:ind w:firstLine="709"/>
        <w:jc w:val="right"/>
        <w:rPr>
          <w:i/>
          <w:color w:val="auto"/>
          <w:sz w:val="28"/>
          <w:szCs w:val="28"/>
          <w:lang w:val="uk-UA"/>
        </w:rPr>
      </w:pPr>
      <w:r w:rsidRPr="008D751A">
        <w:rPr>
          <w:i/>
          <w:color w:val="auto"/>
          <w:sz w:val="28"/>
          <w:szCs w:val="28"/>
          <w:lang w:val="uk-UA"/>
        </w:rPr>
        <w:t>Таблиця 3.</w:t>
      </w:r>
      <w:r w:rsidR="00C50239" w:rsidRPr="008D751A">
        <w:rPr>
          <w:i/>
          <w:color w:val="auto"/>
          <w:sz w:val="28"/>
          <w:szCs w:val="28"/>
          <w:lang w:val="uk-UA"/>
        </w:rPr>
        <w:t>7</w:t>
      </w:r>
    </w:p>
    <w:p w:rsidR="00FF149E" w:rsidRPr="008D751A" w:rsidRDefault="00FF149E" w:rsidP="00FF149E">
      <w:pPr>
        <w:spacing w:line="276" w:lineRule="auto"/>
        <w:jc w:val="center"/>
        <w:rPr>
          <w:b/>
          <w:color w:val="auto"/>
          <w:sz w:val="28"/>
          <w:szCs w:val="28"/>
          <w:lang w:val="uk-UA"/>
        </w:rPr>
      </w:pPr>
      <w:r w:rsidRPr="008D751A">
        <w:rPr>
          <w:b/>
          <w:sz w:val="28"/>
          <w:szCs w:val="28"/>
          <w:lang w:val="uk-UA"/>
        </w:rPr>
        <w:t xml:space="preserve">Показники </w:t>
      </w:r>
      <w:r w:rsidR="005E2FF9" w:rsidRPr="008D751A">
        <w:rPr>
          <w:b/>
          <w:sz w:val="28"/>
          <w:szCs w:val="28"/>
          <w:lang w:val="uk-UA"/>
        </w:rPr>
        <w:t>емоцій</w:t>
      </w:r>
      <w:r w:rsidRPr="008D751A">
        <w:rPr>
          <w:b/>
          <w:sz w:val="28"/>
          <w:szCs w:val="28"/>
          <w:lang w:val="uk-UA"/>
        </w:rPr>
        <w:t>ного стану досліджуваних чоловіків</w:t>
      </w:r>
      <w:r w:rsidR="00F74510" w:rsidRPr="008D751A">
        <w:rPr>
          <w:b/>
          <w:sz w:val="28"/>
          <w:szCs w:val="28"/>
          <w:lang w:val="uk-UA"/>
        </w:rPr>
        <w:t xml:space="preserve"> </w:t>
      </w:r>
      <w:r w:rsidR="00C50239" w:rsidRPr="008D751A">
        <w:rPr>
          <w:b/>
          <w:sz w:val="28"/>
          <w:szCs w:val="28"/>
          <w:lang w:val="uk-UA"/>
        </w:rPr>
        <w:t xml:space="preserve">експериментальної та контрольної груп </w:t>
      </w:r>
      <w:r w:rsidRPr="008D751A">
        <w:rPr>
          <w:b/>
          <w:sz w:val="28"/>
          <w:szCs w:val="28"/>
          <w:lang w:val="uk-UA"/>
        </w:rPr>
        <w:t>(</w:t>
      </w:r>
      <w:r w:rsidRPr="008D751A">
        <w:rPr>
          <w:position w:val="-4"/>
          <w:lang w:val="uk-UA"/>
        </w:rPr>
        <w:object w:dxaOrig="260" w:dyaOrig="320">
          <v:shape id="_x0000_i1033" type="#_x0000_t75" style="width:10.65pt;height:13.15pt" o:ole="">
            <v:imagedata r:id="rId12" o:title=""/>
          </v:shape>
          <o:OLEObject Type="Embed" ProgID="Equation.3" ShapeID="_x0000_i1033" DrawAspect="Content" ObjectID="_1686566021" r:id="rId21"/>
        </w:object>
      </w:r>
      <w:r w:rsidRPr="008D751A">
        <w:rPr>
          <w:b/>
          <w:sz w:val="28"/>
          <w:szCs w:val="28"/>
          <w:lang w:val="uk-UA"/>
        </w:rPr>
        <w:t>±σ)</w:t>
      </w:r>
    </w:p>
    <w:p w:rsidR="00FF149E" w:rsidRPr="008D751A" w:rsidRDefault="00FF149E" w:rsidP="00FF149E">
      <w:pPr>
        <w:spacing w:line="276" w:lineRule="auto"/>
        <w:jc w:val="center"/>
        <w:rPr>
          <w:b/>
          <w:color w:val="auto"/>
          <w:sz w:val="28"/>
          <w:szCs w:val="28"/>
          <w:lang w:val="uk-UA"/>
        </w:rPr>
      </w:pPr>
    </w:p>
    <w:tbl>
      <w:tblPr>
        <w:tblW w:w="9417"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3827"/>
        <w:gridCol w:w="1701"/>
        <w:gridCol w:w="1701"/>
        <w:gridCol w:w="1004"/>
      </w:tblGrid>
      <w:tr w:rsidR="00FF149E" w:rsidRPr="008D751A" w:rsidTr="004D0E7C">
        <w:trPr>
          <w:trHeight w:val="231"/>
        </w:trPr>
        <w:tc>
          <w:tcPr>
            <w:tcW w:w="1184" w:type="dxa"/>
            <w:vMerge w:val="restart"/>
            <w:vAlign w:val="center"/>
          </w:tcPr>
          <w:p w:rsidR="00FF149E" w:rsidRPr="008D751A" w:rsidRDefault="00FF149E" w:rsidP="004D0E7C">
            <w:pPr>
              <w:spacing w:line="360" w:lineRule="auto"/>
              <w:jc w:val="center"/>
              <w:rPr>
                <w:color w:val="auto"/>
                <w:szCs w:val="28"/>
                <w:lang w:val="uk-UA"/>
              </w:rPr>
            </w:pPr>
            <w:r w:rsidRPr="008D751A">
              <w:rPr>
                <w:color w:val="auto"/>
                <w:sz w:val="28"/>
                <w:szCs w:val="28"/>
                <w:lang w:val="uk-UA"/>
              </w:rPr>
              <w:t>Група</w:t>
            </w:r>
          </w:p>
        </w:tc>
        <w:tc>
          <w:tcPr>
            <w:tcW w:w="3827" w:type="dxa"/>
            <w:vMerge w:val="restart"/>
            <w:vAlign w:val="center"/>
          </w:tcPr>
          <w:p w:rsidR="00FF149E" w:rsidRPr="008D751A" w:rsidRDefault="00FF149E" w:rsidP="004D0E7C">
            <w:pPr>
              <w:spacing w:line="360" w:lineRule="auto"/>
              <w:ind w:left="-92"/>
              <w:jc w:val="center"/>
              <w:rPr>
                <w:color w:val="auto"/>
                <w:szCs w:val="28"/>
                <w:lang w:val="uk-UA"/>
              </w:rPr>
            </w:pPr>
            <w:r w:rsidRPr="008D751A">
              <w:rPr>
                <w:color w:val="auto"/>
                <w:sz w:val="28"/>
                <w:szCs w:val="28"/>
                <w:lang w:val="uk-UA"/>
              </w:rPr>
              <w:t>Показники</w:t>
            </w:r>
          </w:p>
        </w:tc>
        <w:tc>
          <w:tcPr>
            <w:tcW w:w="3402" w:type="dxa"/>
            <w:gridSpan w:val="2"/>
            <w:vAlign w:val="center"/>
          </w:tcPr>
          <w:p w:rsidR="00FF149E" w:rsidRPr="008D751A" w:rsidRDefault="00FF149E" w:rsidP="004D0E7C">
            <w:pPr>
              <w:spacing w:line="360" w:lineRule="auto"/>
              <w:ind w:left="-92"/>
              <w:jc w:val="center"/>
              <w:rPr>
                <w:color w:val="auto"/>
                <w:szCs w:val="28"/>
                <w:lang w:val="uk-UA"/>
              </w:rPr>
            </w:pPr>
            <w:r w:rsidRPr="008D751A">
              <w:rPr>
                <w:color w:val="auto"/>
                <w:sz w:val="28"/>
                <w:szCs w:val="28"/>
                <w:lang w:val="uk-UA"/>
              </w:rPr>
              <w:t>Значення показників</w:t>
            </w:r>
          </w:p>
        </w:tc>
        <w:tc>
          <w:tcPr>
            <w:tcW w:w="1004" w:type="dxa"/>
            <w:vMerge w:val="restart"/>
            <w:vAlign w:val="center"/>
          </w:tcPr>
          <w:p w:rsidR="00FF149E" w:rsidRPr="008D751A" w:rsidRDefault="00FF149E" w:rsidP="004D0E7C">
            <w:pPr>
              <w:spacing w:line="360" w:lineRule="auto"/>
              <w:jc w:val="center"/>
              <w:rPr>
                <w:color w:val="auto"/>
                <w:szCs w:val="28"/>
                <w:lang w:val="uk-UA"/>
              </w:rPr>
            </w:pPr>
            <w:r w:rsidRPr="008D751A">
              <w:rPr>
                <w:color w:val="auto"/>
                <w:sz w:val="28"/>
                <w:szCs w:val="28"/>
                <w:lang w:val="uk-UA"/>
              </w:rPr>
              <w:t>р</w:t>
            </w:r>
          </w:p>
        </w:tc>
      </w:tr>
      <w:tr w:rsidR="00FF149E" w:rsidRPr="008D751A" w:rsidTr="004D0E7C">
        <w:trPr>
          <w:trHeight w:val="231"/>
        </w:trPr>
        <w:tc>
          <w:tcPr>
            <w:tcW w:w="1184" w:type="dxa"/>
            <w:vMerge/>
            <w:vAlign w:val="center"/>
          </w:tcPr>
          <w:p w:rsidR="00FF149E" w:rsidRPr="008D751A" w:rsidRDefault="00FF149E" w:rsidP="004D0E7C">
            <w:pPr>
              <w:spacing w:line="360" w:lineRule="auto"/>
              <w:ind w:left="-92"/>
              <w:jc w:val="center"/>
              <w:rPr>
                <w:color w:val="auto"/>
                <w:szCs w:val="28"/>
                <w:lang w:val="uk-UA"/>
              </w:rPr>
            </w:pPr>
          </w:p>
        </w:tc>
        <w:tc>
          <w:tcPr>
            <w:tcW w:w="3827" w:type="dxa"/>
            <w:vMerge/>
            <w:vAlign w:val="center"/>
          </w:tcPr>
          <w:p w:rsidR="00FF149E" w:rsidRPr="008D751A" w:rsidRDefault="00FF149E" w:rsidP="004D0E7C">
            <w:pPr>
              <w:spacing w:line="360" w:lineRule="auto"/>
              <w:ind w:left="-92"/>
              <w:jc w:val="center"/>
              <w:rPr>
                <w:color w:val="auto"/>
                <w:szCs w:val="28"/>
                <w:lang w:val="uk-UA"/>
              </w:rPr>
            </w:pPr>
          </w:p>
        </w:tc>
        <w:tc>
          <w:tcPr>
            <w:tcW w:w="1701" w:type="dxa"/>
            <w:vAlign w:val="center"/>
          </w:tcPr>
          <w:p w:rsidR="00FF149E" w:rsidRPr="008D751A" w:rsidRDefault="00FF149E" w:rsidP="004D0E7C">
            <w:pPr>
              <w:spacing w:line="360" w:lineRule="auto"/>
              <w:ind w:left="-92"/>
              <w:jc w:val="center"/>
              <w:rPr>
                <w:color w:val="auto"/>
                <w:szCs w:val="28"/>
                <w:lang w:val="uk-UA"/>
              </w:rPr>
            </w:pPr>
            <w:r w:rsidRPr="008D751A">
              <w:rPr>
                <w:color w:val="auto"/>
                <w:sz w:val="28"/>
                <w:szCs w:val="28"/>
                <w:lang w:val="uk-UA"/>
              </w:rPr>
              <w:t>До дослідження</w:t>
            </w:r>
          </w:p>
        </w:tc>
        <w:tc>
          <w:tcPr>
            <w:tcW w:w="1701" w:type="dxa"/>
            <w:vAlign w:val="center"/>
          </w:tcPr>
          <w:p w:rsidR="00FF149E" w:rsidRPr="008D751A" w:rsidRDefault="00FF149E" w:rsidP="004D0E7C">
            <w:pPr>
              <w:spacing w:line="360" w:lineRule="auto"/>
              <w:ind w:left="-92"/>
              <w:jc w:val="center"/>
              <w:rPr>
                <w:color w:val="auto"/>
                <w:szCs w:val="28"/>
                <w:lang w:val="uk-UA"/>
              </w:rPr>
            </w:pPr>
            <w:r w:rsidRPr="008D751A">
              <w:rPr>
                <w:color w:val="auto"/>
                <w:sz w:val="28"/>
                <w:szCs w:val="28"/>
                <w:lang w:val="uk-UA"/>
              </w:rPr>
              <w:t>Після дослідження</w:t>
            </w:r>
          </w:p>
        </w:tc>
        <w:tc>
          <w:tcPr>
            <w:tcW w:w="1004" w:type="dxa"/>
            <w:vMerge/>
            <w:vAlign w:val="center"/>
          </w:tcPr>
          <w:p w:rsidR="00FF149E" w:rsidRPr="008D751A" w:rsidRDefault="00FF149E" w:rsidP="004D0E7C">
            <w:pPr>
              <w:spacing w:line="360" w:lineRule="auto"/>
              <w:ind w:left="-92"/>
              <w:jc w:val="center"/>
              <w:rPr>
                <w:color w:val="auto"/>
                <w:szCs w:val="28"/>
                <w:lang w:val="uk-UA"/>
              </w:rPr>
            </w:pPr>
          </w:p>
        </w:tc>
      </w:tr>
      <w:tr w:rsidR="004D0E7C" w:rsidRPr="008D751A" w:rsidTr="004D0E7C">
        <w:trPr>
          <w:trHeight w:val="231"/>
        </w:trPr>
        <w:tc>
          <w:tcPr>
            <w:tcW w:w="1184" w:type="dxa"/>
            <w:vMerge w:val="restart"/>
            <w:vAlign w:val="center"/>
          </w:tcPr>
          <w:p w:rsidR="004D0E7C" w:rsidRPr="008D751A" w:rsidRDefault="004D0E7C" w:rsidP="004D0E7C">
            <w:pPr>
              <w:spacing w:line="360" w:lineRule="auto"/>
              <w:jc w:val="center"/>
              <w:rPr>
                <w:color w:val="auto"/>
                <w:szCs w:val="28"/>
                <w:lang w:val="uk-UA"/>
              </w:rPr>
            </w:pPr>
            <w:r w:rsidRPr="008D751A">
              <w:rPr>
                <w:color w:val="auto"/>
                <w:sz w:val="28"/>
                <w:szCs w:val="28"/>
                <w:lang w:val="uk-UA"/>
              </w:rPr>
              <w:t>ЕГ</w:t>
            </w:r>
          </w:p>
          <w:p w:rsidR="004D0E7C" w:rsidRPr="008D751A" w:rsidRDefault="004D0E7C" w:rsidP="004D0E7C">
            <w:pPr>
              <w:spacing w:line="360" w:lineRule="auto"/>
              <w:jc w:val="center"/>
              <w:rPr>
                <w:color w:val="auto"/>
                <w:szCs w:val="28"/>
                <w:lang w:val="uk-UA"/>
              </w:rPr>
            </w:pPr>
            <w:r w:rsidRPr="008D751A">
              <w:rPr>
                <w:color w:val="auto"/>
                <w:sz w:val="28"/>
                <w:szCs w:val="28"/>
                <w:lang w:val="uk-UA"/>
              </w:rPr>
              <w:t>(n=5)</w:t>
            </w:r>
          </w:p>
        </w:tc>
        <w:tc>
          <w:tcPr>
            <w:tcW w:w="3827" w:type="dxa"/>
            <w:vAlign w:val="center"/>
          </w:tcPr>
          <w:p w:rsidR="004D0E7C" w:rsidRPr="008D751A" w:rsidRDefault="004D0E7C" w:rsidP="004D0E7C">
            <w:pPr>
              <w:spacing w:line="360" w:lineRule="auto"/>
              <w:ind w:left="-92"/>
              <w:jc w:val="center"/>
              <w:rPr>
                <w:color w:val="auto"/>
                <w:szCs w:val="28"/>
                <w:lang w:val="uk-UA"/>
              </w:rPr>
            </w:pPr>
            <w:r w:rsidRPr="008D751A">
              <w:rPr>
                <w:color w:val="auto"/>
                <w:sz w:val="28"/>
                <w:szCs w:val="28"/>
                <w:lang w:val="uk-UA"/>
              </w:rPr>
              <w:t>Невротичність</w:t>
            </w:r>
          </w:p>
        </w:tc>
        <w:tc>
          <w:tcPr>
            <w:tcW w:w="1701" w:type="dxa"/>
            <w:vAlign w:val="center"/>
          </w:tcPr>
          <w:p w:rsidR="004D0E7C" w:rsidRPr="008D751A" w:rsidRDefault="004D0E7C" w:rsidP="004D0E7C">
            <w:pPr>
              <w:spacing w:line="360" w:lineRule="auto"/>
              <w:jc w:val="center"/>
              <w:rPr>
                <w:szCs w:val="28"/>
                <w:lang w:val="uk-UA"/>
              </w:rPr>
            </w:pPr>
            <w:r w:rsidRPr="008D751A">
              <w:rPr>
                <w:sz w:val="28"/>
                <w:szCs w:val="28"/>
                <w:lang w:val="uk-UA"/>
              </w:rPr>
              <w:t>2,17±0,51</w:t>
            </w:r>
          </w:p>
        </w:tc>
        <w:tc>
          <w:tcPr>
            <w:tcW w:w="1701" w:type="dxa"/>
            <w:vAlign w:val="center"/>
          </w:tcPr>
          <w:p w:rsidR="004D0E7C" w:rsidRPr="008D751A" w:rsidRDefault="004D0E7C" w:rsidP="004D0E7C">
            <w:pPr>
              <w:spacing w:line="360" w:lineRule="auto"/>
              <w:jc w:val="center"/>
              <w:rPr>
                <w:szCs w:val="28"/>
                <w:lang w:val="uk-UA"/>
              </w:rPr>
            </w:pPr>
            <w:r w:rsidRPr="008D751A">
              <w:rPr>
                <w:sz w:val="28"/>
                <w:szCs w:val="28"/>
                <w:lang w:val="uk-UA"/>
              </w:rPr>
              <w:t>1,55±0,31</w:t>
            </w:r>
          </w:p>
        </w:tc>
        <w:tc>
          <w:tcPr>
            <w:tcW w:w="1004" w:type="dxa"/>
            <w:vAlign w:val="center"/>
          </w:tcPr>
          <w:p w:rsidR="004D0E7C" w:rsidRPr="008D751A" w:rsidRDefault="004D0E7C" w:rsidP="004D0E7C">
            <w:pPr>
              <w:spacing w:line="360" w:lineRule="auto"/>
              <w:jc w:val="center"/>
              <w:rPr>
                <w:szCs w:val="28"/>
                <w:lang w:val="uk-UA"/>
              </w:rPr>
            </w:pPr>
            <w:r w:rsidRPr="008D751A">
              <w:rPr>
                <w:sz w:val="28"/>
                <w:szCs w:val="28"/>
                <w:lang w:val="uk-UA"/>
              </w:rPr>
              <w:t>&lt;0,001</w:t>
            </w:r>
          </w:p>
        </w:tc>
      </w:tr>
      <w:tr w:rsidR="004D0E7C" w:rsidRPr="008D751A" w:rsidTr="004D0E7C">
        <w:trPr>
          <w:trHeight w:val="231"/>
        </w:trPr>
        <w:tc>
          <w:tcPr>
            <w:tcW w:w="1184" w:type="dxa"/>
            <w:vMerge/>
            <w:vAlign w:val="center"/>
          </w:tcPr>
          <w:p w:rsidR="004D0E7C" w:rsidRPr="008D751A" w:rsidRDefault="004D0E7C" w:rsidP="004D0E7C">
            <w:pPr>
              <w:spacing w:line="360" w:lineRule="auto"/>
              <w:jc w:val="center"/>
              <w:rPr>
                <w:color w:val="auto"/>
                <w:szCs w:val="28"/>
                <w:lang w:val="uk-UA"/>
              </w:rPr>
            </w:pPr>
          </w:p>
        </w:tc>
        <w:tc>
          <w:tcPr>
            <w:tcW w:w="3827" w:type="dxa"/>
            <w:vAlign w:val="center"/>
          </w:tcPr>
          <w:p w:rsidR="004D0E7C" w:rsidRPr="008D751A" w:rsidRDefault="004D0E7C" w:rsidP="004D0E7C">
            <w:pPr>
              <w:spacing w:line="360" w:lineRule="auto"/>
              <w:ind w:left="-92"/>
              <w:jc w:val="center"/>
              <w:rPr>
                <w:color w:val="auto"/>
                <w:szCs w:val="28"/>
                <w:lang w:val="uk-UA"/>
              </w:rPr>
            </w:pPr>
            <w:r w:rsidRPr="008D751A">
              <w:rPr>
                <w:color w:val="auto"/>
                <w:sz w:val="28"/>
                <w:szCs w:val="28"/>
                <w:lang w:val="uk-UA"/>
              </w:rPr>
              <w:t>Депресивність</w:t>
            </w:r>
          </w:p>
        </w:tc>
        <w:tc>
          <w:tcPr>
            <w:tcW w:w="1701" w:type="dxa"/>
            <w:vAlign w:val="center"/>
          </w:tcPr>
          <w:p w:rsidR="004D0E7C" w:rsidRPr="008D751A" w:rsidRDefault="004D0E7C" w:rsidP="004D0E7C">
            <w:pPr>
              <w:spacing w:line="360" w:lineRule="auto"/>
              <w:jc w:val="center"/>
              <w:rPr>
                <w:szCs w:val="28"/>
                <w:lang w:val="uk-UA"/>
              </w:rPr>
            </w:pPr>
            <w:r w:rsidRPr="008D751A">
              <w:rPr>
                <w:sz w:val="28"/>
                <w:szCs w:val="28"/>
                <w:lang w:val="uk-UA"/>
              </w:rPr>
              <w:t>1,97±0,38</w:t>
            </w:r>
          </w:p>
        </w:tc>
        <w:tc>
          <w:tcPr>
            <w:tcW w:w="1701" w:type="dxa"/>
            <w:vAlign w:val="center"/>
          </w:tcPr>
          <w:p w:rsidR="004D0E7C" w:rsidRPr="008D751A" w:rsidRDefault="004D0E7C" w:rsidP="004D0E7C">
            <w:pPr>
              <w:spacing w:line="360" w:lineRule="auto"/>
              <w:jc w:val="center"/>
              <w:rPr>
                <w:szCs w:val="28"/>
                <w:lang w:val="uk-UA"/>
              </w:rPr>
            </w:pPr>
            <w:r w:rsidRPr="008D751A">
              <w:rPr>
                <w:sz w:val="28"/>
                <w:szCs w:val="28"/>
                <w:lang w:val="uk-UA"/>
              </w:rPr>
              <w:t>1,44±0,19</w:t>
            </w:r>
          </w:p>
        </w:tc>
        <w:tc>
          <w:tcPr>
            <w:tcW w:w="1004" w:type="dxa"/>
            <w:vAlign w:val="center"/>
          </w:tcPr>
          <w:p w:rsidR="004D0E7C" w:rsidRPr="008D751A" w:rsidRDefault="004D0E7C" w:rsidP="004D0E7C">
            <w:pPr>
              <w:spacing w:line="360" w:lineRule="auto"/>
              <w:jc w:val="center"/>
              <w:rPr>
                <w:szCs w:val="28"/>
                <w:lang w:val="uk-UA"/>
              </w:rPr>
            </w:pPr>
            <w:r w:rsidRPr="008D751A">
              <w:rPr>
                <w:sz w:val="28"/>
                <w:szCs w:val="28"/>
                <w:lang w:val="uk-UA"/>
              </w:rPr>
              <w:t>&lt;0,001</w:t>
            </w:r>
          </w:p>
        </w:tc>
      </w:tr>
      <w:tr w:rsidR="004D0E7C" w:rsidRPr="008D751A" w:rsidTr="004D0E7C">
        <w:trPr>
          <w:trHeight w:val="231"/>
        </w:trPr>
        <w:tc>
          <w:tcPr>
            <w:tcW w:w="1184" w:type="dxa"/>
            <w:vMerge/>
            <w:vAlign w:val="center"/>
          </w:tcPr>
          <w:p w:rsidR="004D0E7C" w:rsidRPr="008D751A" w:rsidRDefault="004D0E7C" w:rsidP="004D0E7C">
            <w:pPr>
              <w:spacing w:line="360" w:lineRule="auto"/>
              <w:jc w:val="center"/>
              <w:rPr>
                <w:color w:val="auto"/>
                <w:szCs w:val="28"/>
                <w:lang w:val="uk-UA"/>
              </w:rPr>
            </w:pPr>
          </w:p>
        </w:tc>
        <w:tc>
          <w:tcPr>
            <w:tcW w:w="3827" w:type="dxa"/>
            <w:vAlign w:val="center"/>
          </w:tcPr>
          <w:p w:rsidR="004D0E7C" w:rsidRPr="008D751A" w:rsidRDefault="004D0E7C" w:rsidP="004D0E7C">
            <w:pPr>
              <w:spacing w:line="360" w:lineRule="auto"/>
              <w:ind w:left="-92"/>
              <w:jc w:val="center"/>
              <w:rPr>
                <w:color w:val="auto"/>
                <w:szCs w:val="28"/>
                <w:lang w:val="uk-UA"/>
              </w:rPr>
            </w:pPr>
            <w:r w:rsidRPr="008D751A">
              <w:rPr>
                <w:color w:val="auto"/>
                <w:sz w:val="28"/>
                <w:szCs w:val="28"/>
                <w:lang w:val="uk-UA"/>
              </w:rPr>
              <w:t>Реактивна агресивність</w:t>
            </w:r>
          </w:p>
        </w:tc>
        <w:tc>
          <w:tcPr>
            <w:tcW w:w="1701" w:type="dxa"/>
            <w:vAlign w:val="center"/>
          </w:tcPr>
          <w:p w:rsidR="004D0E7C" w:rsidRPr="008D751A" w:rsidRDefault="004D0E7C" w:rsidP="004D0E7C">
            <w:pPr>
              <w:spacing w:line="360" w:lineRule="auto"/>
              <w:jc w:val="center"/>
              <w:rPr>
                <w:szCs w:val="28"/>
                <w:lang w:val="uk-UA"/>
              </w:rPr>
            </w:pPr>
            <w:r w:rsidRPr="008D751A">
              <w:rPr>
                <w:sz w:val="28"/>
                <w:szCs w:val="28"/>
                <w:lang w:val="uk-UA"/>
              </w:rPr>
              <w:t>2,19±0,34</w:t>
            </w:r>
          </w:p>
        </w:tc>
        <w:tc>
          <w:tcPr>
            <w:tcW w:w="1701" w:type="dxa"/>
            <w:vAlign w:val="center"/>
          </w:tcPr>
          <w:p w:rsidR="004D0E7C" w:rsidRPr="008D751A" w:rsidRDefault="004D0E7C" w:rsidP="004D0E7C">
            <w:pPr>
              <w:spacing w:line="360" w:lineRule="auto"/>
              <w:jc w:val="center"/>
              <w:rPr>
                <w:szCs w:val="28"/>
                <w:lang w:val="uk-UA"/>
              </w:rPr>
            </w:pPr>
            <w:r w:rsidRPr="008D751A">
              <w:rPr>
                <w:sz w:val="28"/>
                <w:szCs w:val="28"/>
                <w:lang w:val="uk-UA"/>
              </w:rPr>
              <w:t>1,63±0,28</w:t>
            </w:r>
          </w:p>
        </w:tc>
        <w:tc>
          <w:tcPr>
            <w:tcW w:w="1004" w:type="dxa"/>
            <w:vAlign w:val="center"/>
          </w:tcPr>
          <w:p w:rsidR="004D0E7C" w:rsidRPr="008D751A" w:rsidRDefault="004D0E7C" w:rsidP="004D0E7C">
            <w:pPr>
              <w:spacing w:line="360" w:lineRule="auto"/>
              <w:jc w:val="center"/>
              <w:rPr>
                <w:szCs w:val="28"/>
                <w:lang w:val="uk-UA"/>
              </w:rPr>
            </w:pPr>
            <w:r w:rsidRPr="008D751A">
              <w:rPr>
                <w:sz w:val="28"/>
                <w:szCs w:val="28"/>
                <w:lang w:val="uk-UA"/>
              </w:rPr>
              <w:t>&lt;0,001</w:t>
            </w:r>
          </w:p>
        </w:tc>
      </w:tr>
      <w:tr w:rsidR="004D0E7C" w:rsidRPr="008D751A" w:rsidTr="004D0E7C">
        <w:trPr>
          <w:trHeight w:val="231"/>
        </w:trPr>
        <w:tc>
          <w:tcPr>
            <w:tcW w:w="1184" w:type="dxa"/>
            <w:vMerge/>
            <w:vAlign w:val="center"/>
          </w:tcPr>
          <w:p w:rsidR="004D0E7C" w:rsidRPr="008D751A" w:rsidRDefault="004D0E7C" w:rsidP="004D0E7C">
            <w:pPr>
              <w:spacing w:line="360" w:lineRule="auto"/>
              <w:jc w:val="center"/>
              <w:rPr>
                <w:color w:val="auto"/>
                <w:szCs w:val="28"/>
                <w:lang w:val="uk-UA"/>
              </w:rPr>
            </w:pPr>
          </w:p>
        </w:tc>
        <w:tc>
          <w:tcPr>
            <w:tcW w:w="3827" w:type="dxa"/>
            <w:vAlign w:val="center"/>
          </w:tcPr>
          <w:p w:rsidR="004D0E7C" w:rsidRPr="008D751A" w:rsidRDefault="004D0E7C" w:rsidP="004D0E7C">
            <w:pPr>
              <w:spacing w:line="360" w:lineRule="auto"/>
              <w:ind w:left="-92"/>
              <w:jc w:val="center"/>
              <w:rPr>
                <w:color w:val="auto"/>
                <w:szCs w:val="28"/>
                <w:lang w:val="uk-UA"/>
              </w:rPr>
            </w:pPr>
            <w:r w:rsidRPr="008D751A">
              <w:rPr>
                <w:color w:val="auto"/>
                <w:sz w:val="28"/>
                <w:szCs w:val="28"/>
                <w:lang w:val="uk-UA"/>
              </w:rPr>
              <w:t>Спонтанна агресивність</w:t>
            </w:r>
          </w:p>
        </w:tc>
        <w:tc>
          <w:tcPr>
            <w:tcW w:w="1701" w:type="dxa"/>
            <w:vAlign w:val="center"/>
          </w:tcPr>
          <w:p w:rsidR="004D0E7C" w:rsidRPr="008D751A" w:rsidRDefault="004D0E7C" w:rsidP="004D0E7C">
            <w:pPr>
              <w:spacing w:line="360" w:lineRule="auto"/>
              <w:jc w:val="center"/>
              <w:rPr>
                <w:szCs w:val="28"/>
                <w:lang w:val="uk-UA"/>
              </w:rPr>
            </w:pPr>
            <w:r w:rsidRPr="008D751A">
              <w:rPr>
                <w:sz w:val="28"/>
                <w:szCs w:val="28"/>
                <w:lang w:val="uk-UA"/>
              </w:rPr>
              <w:t>2,12±0,33</w:t>
            </w:r>
          </w:p>
        </w:tc>
        <w:tc>
          <w:tcPr>
            <w:tcW w:w="1701" w:type="dxa"/>
            <w:vAlign w:val="center"/>
          </w:tcPr>
          <w:p w:rsidR="004D0E7C" w:rsidRPr="008D751A" w:rsidRDefault="004D0E7C" w:rsidP="004D0E7C">
            <w:pPr>
              <w:spacing w:line="360" w:lineRule="auto"/>
              <w:jc w:val="center"/>
              <w:rPr>
                <w:szCs w:val="28"/>
                <w:lang w:val="uk-UA"/>
              </w:rPr>
            </w:pPr>
            <w:r w:rsidRPr="008D751A">
              <w:rPr>
                <w:sz w:val="28"/>
                <w:szCs w:val="28"/>
                <w:lang w:val="uk-UA"/>
              </w:rPr>
              <w:t>1,54±0,19</w:t>
            </w:r>
          </w:p>
        </w:tc>
        <w:tc>
          <w:tcPr>
            <w:tcW w:w="1004" w:type="dxa"/>
            <w:vAlign w:val="center"/>
          </w:tcPr>
          <w:p w:rsidR="004D0E7C" w:rsidRPr="008D751A" w:rsidRDefault="004D0E7C" w:rsidP="004D0E7C">
            <w:pPr>
              <w:spacing w:line="360" w:lineRule="auto"/>
              <w:jc w:val="center"/>
              <w:rPr>
                <w:szCs w:val="28"/>
                <w:lang w:val="uk-UA"/>
              </w:rPr>
            </w:pPr>
            <w:r w:rsidRPr="008D751A">
              <w:rPr>
                <w:sz w:val="28"/>
                <w:szCs w:val="28"/>
                <w:lang w:val="uk-UA"/>
              </w:rPr>
              <w:t>&lt;0,001</w:t>
            </w:r>
          </w:p>
        </w:tc>
      </w:tr>
      <w:tr w:rsidR="004D0E7C" w:rsidRPr="008D751A" w:rsidTr="004D0E7C">
        <w:trPr>
          <w:trHeight w:val="231"/>
        </w:trPr>
        <w:tc>
          <w:tcPr>
            <w:tcW w:w="1184" w:type="dxa"/>
            <w:vMerge/>
            <w:vAlign w:val="center"/>
          </w:tcPr>
          <w:p w:rsidR="004D0E7C" w:rsidRPr="008D751A" w:rsidRDefault="004D0E7C" w:rsidP="004D0E7C">
            <w:pPr>
              <w:spacing w:line="360" w:lineRule="auto"/>
              <w:jc w:val="center"/>
              <w:rPr>
                <w:color w:val="auto"/>
                <w:szCs w:val="28"/>
                <w:lang w:val="uk-UA"/>
              </w:rPr>
            </w:pPr>
          </w:p>
        </w:tc>
        <w:tc>
          <w:tcPr>
            <w:tcW w:w="3827" w:type="dxa"/>
            <w:vAlign w:val="center"/>
          </w:tcPr>
          <w:p w:rsidR="004D0E7C" w:rsidRPr="008D751A" w:rsidRDefault="004D0E7C" w:rsidP="004D0E7C">
            <w:pPr>
              <w:spacing w:line="360" w:lineRule="auto"/>
              <w:ind w:left="-92"/>
              <w:jc w:val="center"/>
              <w:rPr>
                <w:color w:val="auto"/>
                <w:szCs w:val="28"/>
                <w:lang w:val="uk-UA"/>
              </w:rPr>
            </w:pPr>
            <w:r w:rsidRPr="008D751A">
              <w:rPr>
                <w:color w:val="auto"/>
                <w:sz w:val="28"/>
                <w:szCs w:val="28"/>
                <w:lang w:val="uk-UA"/>
              </w:rPr>
              <w:t>Емоційна лабільність</w:t>
            </w:r>
          </w:p>
        </w:tc>
        <w:tc>
          <w:tcPr>
            <w:tcW w:w="1701" w:type="dxa"/>
            <w:vAlign w:val="center"/>
          </w:tcPr>
          <w:p w:rsidR="004D0E7C" w:rsidRPr="008D751A" w:rsidRDefault="004D0E7C" w:rsidP="004D0E7C">
            <w:pPr>
              <w:spacing w:line="360" w:lineRule="auto"/>
              <w:jc w:val="center"/>
              <w:rPr>
                <w:szCs w:val="28"/>
                <w:lang w:val="uk-UA"/>
              </w:rPr>
            </w:pPr>
            <w:r w:rsidRPr="008D751A">
              <w:rPr>
                <w:sz w:val="28"/>
                <w:szCs w:val="28"/>
                <w:lang w:val="uk-UA"/>
              </w:rPr>
              <w:t>2,11±0,31</w:t>
            </w:r>
          </w:p>
        </w:tc>
        <w:tc>
          <w:tcPr>
            <w:tcW w:w="1701" w:type="dxa"/>
            <w:vAlign w:val="center"/>
          </w:tcPr>
          <w:p w:rsidR="004D0E7C" w:rsidRPr="008D751A" w:rsidRDefault="004D0E7C" w:rsidP="004D0E7C">
            <w:pPr>
              <w:spacing w:line="360" w:lineRule="auto"/>
              <w:jc w:val="center"/>
              <w:rPr>
                <w:szCs w:val="28"/>
                <w:lang w:val="uk-UA"/>
              </w:rPr>
            </w:pPr>
            <w:r w:rsidRPr="008D751A">
              <w:rPr>
                <w:sz w:val="28"/>
                <w:szCs w:val="28"/>
                <w:lang w:val="uk-UA"/>
              </w:rPr>
              <w:t>1,38±0,20</w:t>
            </w:r>
          </w:p>
        </w:tc>
        <w:tc>
          <w:tcPr>
            <w:tcW w:w="1004" w:type="dxa"/>
            <w:vAlign w:val="center"/>
          </w:tcPr>
          <w:p w:rsidR="004D0E7C" w:rsidRPr="008D751A" w:rsidRDefault="004D0E7C" w:rsidP="004D0E7C">
            <w:pPr>
              <w:spacing w:line="360" w:lineRule="auto"/>
              <w:ind w:left="-92"/>
              <w:jc w:val="center"/>
              <w:rPr>
                <w:color w:val="auto"/>
                <w:szCs w:val="28"/>
                <w:lang w:val="uk-UA"/>
              </w:rPr>
            </w:pPr>
            <w:r w:rsidRPr="008D751A">
              <w:rPr>
                <w:sz w:val="28"/>
                <w:szCs w:val="28"/>
                <w:lang w:val="uk-UA"/>
              </w:rPr>
              <w:t>&lt;0,001</w:t>
            </w:r>
          </w:p>
        </w:tc>
      </w:tr>
      <w:tr w:rsidR="004D0E7C" w:rsidRPr="008D751A" w:rsidTr="004D0E7C">
        <w:trPr>
          <w:trHeight w:val="231"/>
        </w:trPr>
        <w:tc>
          <w:tcPr>
            <w:tcW w:w="1184" w:type="dxa"/>
            <w:vMerge/>
            <w:vAlign w:val="center"/>
          </w:tcPr>
          <w:p w:rsidR="004D0E7C" w:rsidRPr="008D751A" w:rsidRDefault="004D0E7C" w:rsidP="004D0E7C">
            <w:pPr>
              <w:spacing w:line="360" w:lineRule="auto"/>
              <w:jc w:val="center"/>
              <w:rPr>
                <w:color w:val="auto"/>
                <w:szCs w:val="28"/>
                <w:lang w:val="uk-UA"/>
              </w:rPr>
            </w:pPr>
          </w:p>
        </w:tc>
        <w:tc>
          <w:tcPr>
            <w:tcW w:w="3827" w:type="dxa"/>
            <w:vAlign w:val="center"/>
          </w:tcPr>
          <w:p w:rsidR="004D0E7C" w:rsidRPr="008D751A" w:rsidRDefault="004D0E7C" w:rsidP="004D0E7C">
            <w:pPr>
              <w:spacing w:line="360" w:lineRule="auto"/>
              <w:ind w:left="-92"/>
              <w:jc w:val="center"/>
              <w:rPr>
                <w:color w:val="auto"/>
                <w:szCs w:val="28"/>
                <w:lang w:val="uk-UA"/>
              </w:rPr>
            </w:pPr>
            <w:r w:rsidRPr="008D751A">
              <w:rPr>
                <w:color w:val="auto"/>
                <w:sz w:val="28"/>
                <w:szCs w:val="28"/>
                <w:lang w:val="uk-UA"/>
              </w:rPr>
              <w:t>Особистісна тривожність</w:t>
            </w:r>
          </w:p>
        </w:tc>
        <w:tc>
          <w:tcPr>
            <w:tcW w:w="1701" w:type="dxa"/>
            <w:vAlign w:val="center"/>
          </w:tcPr>
          <w:p w:rsidR="004D0E7C" w:rsidRPr="008D751A" w:rsidRDefault="004D0E7C" w:rsidP="004D0E7C">
            <w:pPr>
              <w:spacing w:line="360" w:lineRule="auto"/>
              <w:jc w:val="center"/>
              <w:rPr>
                <w:szCs w:val="28"/>
                <w:lang w:val="uk-UA"/>
              </w:rPr>
            </w:pPr>
            <w:r w:rsidRPr="008D751A">
              <w:rPr>
                <w:sz w:val="28"/>
                <w:szCs w:val="28"/>
                <w:lang w:val="uk-UA"/>
              </w:rPr>
              <w:t>2,22±0,32</w:t>
            </w:r>
          </w:p>
        </w:tc>
        <w:tc>
          <w:tcPr>
            <w:tcW w:w="1701" w:type="dxa"/>
            <w:vAlign w:val="center"/>
          </w:tcPr>
          <w:p w:rsidR="004D0E7C" w:rsidRPr="008D751A" w:rsidRDefault="004D0E7C" w:rsidP="004D0E7C">
            <w:pPr>
              <w:spacing w:line="360" w:lineRule="auto"/>
              <w:jc w:val="center"/>
              <w:rPr>
                <w:szCs w:val="28"/>
                <w:lang w:val="uk-UA"/>
              </w:rPr>
            </w:pPr>
            <w:r w:rsidRPr="008D751A">
              <w:rPr>
                <w:sz w:val="28"/>
                <w:szCs w:val="28"/>
                <w:lang w:val="uk-UA"/>
              </w:rPr>
              <w:t>1,53±0,21</w:t>
            </w:r>
          </w:p>
        </w:tc>
        <w:tc>
          <w:tcPr>
            <w:tcW w:w="1004" w:type="dxa"/>
            <w:vAlign w:val="center"/>
          </w:tcPr>
          <w:p w:rsidR="004D0E7C" w:rsidRPr="008D751A" w:rsidRDefault="004D0E7C" w:rsidP="004D0E7C">
            <w:pPr>
              <w:spacing w:line="360" w:lineRule="auto"/>
              <w:jc w:val="center"/>
              <w:rPr>
                <w:szCs w:val="28"/>
                <w:lang w:val="uk-UA"/>
              </w:rPr>
            </w:pPr>
            <w:r w:rsidRPr="008D751A">
              <w:rPr>
                <w:sz w:val="28"/>
                <w:szCs w:val="28"/>
                <w:lang w:val="uk-UA"/>
              </w:rPr>
              <w:t>&lt;0,001</w:t>
            </w:r>
          </w:p>
        </w:tc>
      </w:tr>
      <w:tr w:rsidR="004D0E7C" w:rsidRPr="008D751A" w:rsidTr="004D0E7C">
        <w:trPr>
          <w:trHeight w:val="231"/>
        </w:trPr>
        <w:tc>
          <w:tcPr>
            <w:tcW w:w="1184" w:type="dxa"/>
            <w:vMerge/>
            <w:vAlign w:val="center"/>
          </w:tcPr>
          <w:p w:rsidR="004D0E7C" w:rsidRPr="008D751A" w:rsidRDefault="004D0E7C" w:rsidP="004D0E7C">
            <w:pPr>
              <w:spacing w:line="360" w:lineRule="auto"/>
              <w:jc w:val="center"/>
              <w:rPr>
                <w:color w:val="auto"/>
                <w:szCs w:val="28"/>
                <w:lang w:val="uk-UA"/>
              </w:rPr>
            </w:pPr>
          </w:p>
        </w:tc>
        <w:tc>
          <w:tcPr>
            <w:tcW w:w="3827" w:type="dxa"/>
            <w:vAlign w:val="center"/>
          </w:tcPr>
          <w:p w:rsidR="004D0E7C" w:rsidRPr="008D751A" w:rsidRDefault="004D0E7C" w:rsidP="004D0E7C">
            <w:pPr>
              <w:spacing w:line="360" w:lineRule="auto"/>
              <w:ind w:left="-92"/>
              <w:jc w:val="center"/>
              <w:rPr>
                <w:color w:val="auto"/>
                <w:szCs w:val="28"/>
                <w:lang w:val="uk-UA"/>
              </w:rPr>
            </w:pPr>
            <w:r w:rsidRPr="008D751A">
              <w:rPr>
                <w:color w:val="auto"/>
                <w:sz w:val="28"/>
                <w:szCs w:val="28"/>
                <w:lang w:val="uk-UA"/>
              </w:rPr>
              <w:t>Внутрішній дискомфорт</w:t>
            </w:r>
          </w:p>
        </w:tc>
        <w:tc>
          <w:tcPr>
            <w:tcW w:w="1701" w:type="dxa"/>
            <w:vAlign w:val="center"/>
          </w:tcPr>
          <w:p w:rsidR="004D0E7C" w:rsidRPr="008D751A" w:rsidRDefault="004D0E7C" w:rsidP="004D0E7C">
            <w:pPr>
              <w:spacing w:line="360" w:lineRule="auto"/>
              <w:jc w:val="center"/>
              <w:rPr>
                <w:szCs w:val="28"/>
                <w:lang w:val="uk-UA"/>
              </w:rPr>
            </w:pPr>
            <w:r w:rsidRPr="008D751A">
              <w:rPr>
                <w:sz w:val="28"/>
                <w:szCs w:val="28"/>
                <w:lang w:val="uk-UA"/>
              </w:rPr>
              <w:t>2,42±0,26</w:t>
            </w:r>
          </w:p>
        </w:tc>
        <w:tc>
          <w:tcPr>
            <w:tcW w:w="1701" w:type="dxa"/>
            <w:vAlign w:val="center"/>
          </w:tcPr>
          <w:p w:rsidR="004D0E7C" w:rsidRPr="008D751A" w:rsidRDefault="004D0E7C" w:rsidP="004D0E7C">
            <w:pPr>
              <w:spacing w:line="360" w:lineRule="auto"/>
              <w:jc w:val="center"/>
              <w:rPr>
                <w:szCs w:val="28"/>
                <w:lang w:val="uk-UA"/>
              </w:rPr>
            </w:pPr>
            <w:r w:rsidRPr="008D751A">
              <w:rPr>
                <w:sz w:val="28"/>
                <w:szCs w:val="28"/>
                <w:lang w:val="uk-UA"/>
              </w:rPr>
              <w:t>1,78±0,36</w:t>
            </w:r>
          </w:p>
        </w:tc>
        <w:tc>
          <w:tcPr>
            <w:tcW w:w="1004" w:type="dxa"/>
            <w:vAlign w:val="center"/>
          </w:tcPr>
          <w:p w:rsidR="004D0E7C" w:rsidRPr="008D751A" w:rsidRDefault="004D0E7C" w:rsidP="004D0E7C">
            <w:pPr>
              <w:spacing w:line="360" w:lineRule="auto"/>
              <w:jc w:val="center"/>
              <w:rPr>
                <w:szCs w:val="28"/>
                <w:lang w:val="uk-UA"/>
              </w:rPr>
            </w:pPr>
            <w:r w:rsidRPr="008D751A">
              <w:rPr>
                <w:sz w:val="28"/>
                <w:szCs w:val="28"/>
                <w:lang w:val="uk-UA"/>
              </w:rPr>
              <w:t>&lt;0,001</w:t>
            </w:r>
          </w:p>
        </w:tc>
      </w:tr>
      <w:tr w:rsidR="00C50239" w:rsidRPr="008D751A" w:rsidTr="004D0E7C">
        <w:trPr>
          <w:trHeight w:val="231"/>
        </w:trPr>
        <w:tc>
          <w:tcPr>
            <w:tcW w:w="1184" w:type="dxa"/>
            <w:vMerge w:val="restart"/>
            <w:tcBorders>
              <w:top w:val="single" w:sz="4" w:space="0" w:color="auto"/>
              <w:left w:val="single" w:sz="4" w:space="0" w:color="auto"/>
              <w:right w:val="single" w:sz="4" w:space="0" w:color="auto"/>
            </w:tcBorders>
            <w:vAlign w:val="center"/>
          </w:tcPr>
          <w:p w:rsidR="00C50239" w:rsidRPr="008D751A" w:rsidRDefault="00C50239" w:rsidP="004D0E7C">
            <w:pPr>
              <w:spacing w:line="360" w:lineRule="auto"/>
              <w:jc w:val="center"/>
              <w:rPr>
                <w:color w:val="auto"/>
                <w:szCs w:val="28"/>
                <w:lang w:val="uk-UA"/>
              </w:rPr>
            </w:pPr>
            <w:r w:rsidRPr="008D751A">
              <w:rPr>
                <w:color w:val="auto"/>
                <w:sz w:val="28"/>
                <w:szCs w:val="28"/>
                <w:lang w:val="uk-UA"/>
              </w:rPr>
              <w:t>КГ</w:t>
            </w:r>
          </w:p>
          <w:p w:rsidR="00C50239" w:rsidRPr="008D751A" w:rsidRDefault="00C50239" w:rsidP="004D0E7C">
            <w:pPr>
              <w:spacing w:line="360" w:lineRule="auto"/>
              <w:jc w:val="center"/>
              <w:rPr>
                <w:color w:val="auto"/>
                <w:szCs w:val="28"/>
                <w:lang w:val="uk-UA"/>
              </w:rPr>
            </w:pPr>
            <w:r w:rsidRPr="008D751A">
              <w:rPr>
                <w:color w:val="auto"/>
                <w:sz w:val="28"/>
                <w:szCs w:val="28"/>
                <w:lang w:val="uk-UA"/>
              </w:rPr>
              <w:t>(n=4)</w:t>
            </w:r>
          </w:p>
        </w:tc>
        <w:tc>
          <w:tcPr>
            <w:tcW w:w="3827" w:type="dxa"/>
            <w:tcBorders>
              <w:top w:val="single" w:sz="4" w:space="0" w:color="auto"/>
              <w:left w:val="single" w:sz="4" w:space="0" w:color="auto"/>
              <w:bottom w:val="single" w:sz="4" w:space="0" w:color="auto"/>
              <w:right w:val="single" w:sz="4" w:space="0" w:color="auto"/>
            </w:tcBorders>
            <w:vAlign w:val="center"/>
          </w:tcPr>
          <w:p w:rsidR="00C50239" w:rsidRPr="008D751A" w:rsidRDefault="00C50239" w:rsidP="004D0E7C">
            <w:pPr>
              <w:spacing w:line="360" w:lineRule="auto"/>
              <w:ind w:left="-92"/>
              <w:jc w:val="center"/>
              <w:rPr>
                <w:color w:val="auto"/>
                <w:szCs w:val="28"/>
                <w:lang w:val="uk-UA"/>
              </w:rPr>
            </w:pPr>
            <w:r w:rsidRPr="008D751A">
              <w:rPr>
                <w:color w:val="auto"/>
                <w:sz w:val="28"/>
                <w:szCs w:val="28"/>
                <w:lang w:val="uk-UA"/>
              </w:rPr>
              <w:t>Невротичність</w:t>
            </w:r>
          </w:p>
        </w:tc>
        <w:tc>
          <w:tcPr>
            <w:tcW w:w="1701" w:type="dxa"/>
            <w:tcBorders>
              <w:top w:val="single" w:sz="4" w:space="0" w:color="auto"/>
              <w:left w:val="single" w:sz="4" w:space="0" w:color="auto"/>
              <w:bottom w:val="single" w:sz="4" w:space="0" w:color="auto"/>
              <w:right w:val="single" w:sz="4" w:space="0" w:color="auto"/>
            </w:tcBorders>
            <w:vAlign w:val="center"/>
          </w:tcPr>
          <w:p w:rsidR="00C50239" w:rsidRPr="008D751A" w:rsidRDefault="00C50239" w:rsidP="004D0E7C">
            <w:pPr>
              <w:spacing w:line="360" w:lineRule="auto"/>
              <w:jc w:val="center"/>
              <w:rPr>
                <w:szCs w:val="28"/>
                <w:lang w:val="uk-UA"/>
              </w:rPr>
            </w:pPr>
            <w:r w:rsidRPr="008D751A">
              <w:rPr>
                <w:sz w:val="28"/>
                <w:szCs w:val="28"/>
                <w:lang w:val="uk-UA"/>
              </w:rPr>
              <w:t>2,20±0,45</w:t>
            </w:r>
          </w:p>
        </w:tc>
        <w:tc>
          <w:tcPr>
            <w:tcW w:w="1701" w:type="dxa"/>
            <w:tcBorders>
              <w:top w:val="single" w:sz="4" w:space="0" w:color="auto"/>
              <w:left w:val="single" w:sz="4" w:space="0" w:color="auto"/>
              <w:bottom w:val="single" w:sz="4" w:space="0" w:color="auto"/>
              <w:right w:val="single" w:sz="4" w:space="0" w:color="auto"/>
            </w:tcBorders>
            <w:vAlign w:val="center"/>
          </w:tcPr>
          <w:p w:rsidR="00C50239" w:rsidRPr="008D751A" w:rsidRDefault="00C50239" w:rsidP="004D0E7C">
            <w:pPr>
              <w:spacing w:line="360" w:lineRule="auto"/>
              <w:jc w:val="center"/>
              <w:rPr>
                <w:szCs w:val="28"/>
                <w:lang w:val="uk-UA"/>
              </w:rPr>
            </w:pPr>
            <w:r w:rsidRPr="008D751A">
              <w:rPr>
                <w:sz w:val="28"/>
                <w:szCs w:val="28"/>
                <w:lang w:val="uk-UA"/>
              </w:rPr>
              <w:t>1,62±0,41</w:t>
            </w:r>
          </w:p>
        </w:tc>
        <w:tc>
          <w:tcPr>
            <w:tcW w:w="1004" w:type="dxa"/>
            <w:tcBorders>
              <w:top w:val="single" w:sz="4" w:space="0" w:color="auto"/>
              <w:left w:val="single" w:sz="4" w:space="0" w:color="auto"/>
              <w:bottom w:val="single" w:sz="4" w:space="0" w:color="auto"/>
              <w:right w:val="single" w:sz="4" w:space="0" w:color="auto"/>
            </w:tcBorders>
            <w:vAlign w:val="center"/>
          </w:tcPr>
          <w:p w:rsidR="00C50239" w:rsidRPr="008D751A" w:rsidRDefault="00C50239" w:rsidP="004D0E7C">
            <w:pPr>
              <w:spacing w:line="360" w:lineRule="auto"/>
              <w:ind w:left="-92"/>
              <w:jc w:val="center"/>
              <w:rPr>
                <w:color w:val="auto"/>
                <w:szCs w:val="28"/>
                <w:lang w:val="uk-UA"/>
              </w:rPr>
            </w:pPr>
            <w:r w:rsidRPr="008D751A">
              <w:rPr>
                <w:sz w:val="28"/>
                <w:szCs w:val="28"/>
                <w:lang w:val="uk-UA"/>
              </w:rPr>
              <w:t>&lt;0,01</w:t>
            </w:r>
          </w:p>
        </w:tc>
      </w:tr>
      <w:tr w:rsidR="000660C6" w:rsidRPr="008D751A" w:rsidTr="004D0E7C">
        <w:trPr>
          <w:trHeight w:val="231"/>
        </w:trPr>
        <w:tc>
          <w:tcPr>
            <w:tcW w:w="1184" w:type="dxa"/>
            <w:vMerge/>
            <w:tcBorders>
              <w:left w:val="single" w:sz="4" w:space="0" w:color="auto"/>
              <w:right w:val="single" w:sz="4" w:space="0" w:color="auto"/>
            </w:tcBorders>
            <w:vAlign w:val="center"/>
          </w:tcPr>
          <w:p w:rsidR="000660C6" w:rsidRPr="008D751A" w:rsidRDefault="000660C6" w:rsidP="004D0E7C">
            <w:pPr>
              <w:spacing w:line="360" w:lineRule="auto"/>
              <w:jc w:val="center"/>
              <w:rPr>
                <w:color w:val="auto"/>
                <w:szCs w:val="28"/>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ind w:left="-92"/>
              <w:jc w:val="center"/>
              <w:rPr>
                <w:color w:val="auto"/>
                <w:szCs w:val="28"/>
                <w:lang w:val="uk-UA"/>
              </w:rPr>
            </w:pPr>
            <w:r w:rsidRPr="008D751A">
              <w:rPr>
                <w:color w:val="auto"/>
                <w:sz w:val="28"/>
                <w:szCs w:val="28"/>
                <w:lang w:val="uk-UA"/>
              </w:rPr>
              <w:t>Депресивність</w:t>
            </w:r>
          </w:p>
        </w:tc>
        <w:tc>
          <w:tcPr>
            <w:tcW w:w="1701"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jc w:val="center"/>
              <w:rPr>
                <w:szCs w:val="28"/>
                <w:lang w:val="uk-UA"/>
              </w:rPr>
            </w:pPr>
            <w:r w:rsidRPr="008D751A">
              <w:rPr>
                <w:sz w:val="28"/>
                <w:szCs w:val="28"/>
                <w:lang w:val="uk-UA"/>
              </w:rPr>
              <w:t>2,11±0,35</w:t>
            </w:r>
          </w:p>
        </w:tc>
        <w:tc>
          <w:tcPr>
            <w:tcW w:w="1701"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jc w:val="center"/>
              <w:rPr>
                <w:szCs w:val="28"/>
                <w:lang w:val="uk-UA"/>
              </w:rPr>
            </w:pPr>
            <w:r w:rsidRPr="008D751A">
              <w:rPr>
                <w:sz w:val="28"/>
                <w:szCs w:val="28"/>
                <w:lang w:val="uk-UA"/>
              </w:rPr>
              <w:t>1,64±0,38</w:t>
            </w:r>
          </w:p>
        </w:tc>
        <w:tc>
          <w:tcPr>
            <w:tcW w:w="1004"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ind w:left="-92"/>
              <w:jc w:val="center"/>
              <w:rPr>
                <w:color w:val="auto"/>
                <w:szCs w:val="28"/>
                <w:lang w:val="uk-UA"/>
              </w:rPr>
            </w:pPr>
            <w:r w:rsidRPr="008D751A">
              <w:rPr>
                <w:sz w:val="28"/>
                <w:szCs w:val="28"/>
                <w:lang w:val="uk-UA"/>
              </w:rPr>
              <w:t>&lt;0,01</w:t>
            </w:r>
          </w:p>
        </w:tc>
      </w:tr>
      <w:tr w:rsidR="000660C6" w:rsidRPr="008D751A" w:rsidTr="004D0E7C">
        <w:trPr>
          <w:trHeight w:val="231"/>
        </w:trPr>
        <w:tc>
          <w:tcPr>
            <w:tcW w:w="1184" w:type="dxa"/>
            <w:vMerge/>
            <w:tcBorders>
              <w:left w:val="single" w:sz="4" w:space="0" w:color="auto"/>
              <w:right w:val="single" w:sz="4" w:space="0" w:color="auto"/>
            </w:tcBorders>
            <w:vAlign w:val="center"/>
          </w:tcPr>
          <w:p w:rsidR="000660C6" w:rsidRPr="008D751A" w:rsidRDefault="000660C6" w:rsidP="004D0E7C">
            <w:pPr>
              <w:spacing w:line="360" w:lineRule="auto"/>
              <w:jc w:val="center"/>
              <w:rPr>
                <w:color w:val="auto"/>
                <w:szCs w:val="28"/>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ind w:left="-92"/>
              <w:jc w:val="center"/>
              <w:rPr>
                <w:color w:val="auto"/>
                <w:szCs w:val="28"/>
                <w:lang w:val="uk-UA"/>
              </w:rPr>
            </w:pPr>
            <w:r w:rsidRPr="008D751A">
              <w:rPr>
                <w:color w:val="auto"/>
                <w:sz w:val="28"/>
                <w:szCs w:val="28"/>
                <w:lang w:val="uk-UA"/>
              </w:rPr>
              <w:t>Реактивна агресивність</w:t>
            </w:r>
          </w:p>
        </w:tc>
        <w:tc>
          <w:tcPr>
            <w:tcW w:w="1701"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jc w:val="center"/>
              <w:rPr>
                <w:szCs w:val="28"/>
                <w:lang w:val="uk-UA"/>
              </w:rPr>
            </w:pPr>
            <w:r w:rsidRPr="008D751A">
              <w:rPr>
                <w:sz w:val="28"/>
                <w:szCs w:val="28"/>
                <w:lang w:val="uk-UA"/>
              </w:rPr>
              <w:t>2,27±0,38</w:t>
            </w:r>
          </w:p>
        </w:tc>
        <w:tc>
          <w:tcPr>
            <w:tcW w:w="1701"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jc w:val="center"/>
              <w:rPr>
                <w:szCs w:val="28"/>
                <w:lang w:val="uk-UA"/>
              </w:rPr>
            </w:pPr>
            <w:r w:rsidRPr="008D751A">
              <w:rPr>
                <w:sz w:val="28"/>
                <w:szCs w:val="28"/>
                <w:lang w:val="uk-UA"/>
              </w:rPr>
              <w:t>1,76±0,25</w:t>
            </w:r>
          </w:p>
        </w:tc>
        <w:tc>
          <w:tcPr>
            <w:tcW w:w="1004"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ind w:left="-92"/>
              <w:jc w:val="center"/>
              <w:rPr>
                <w:color w:val="auto"/>
                <w:szCs w:val="28"/>
                <w:lang w:val="uk-UA"/>
              </w:rPr>
            </w:pPr>
            <w:r w:rsidRPr="008D751A">
              <w:rPr>
                <w:sz w:val="28"/>
                <w:szCs w:val="28"/>
                <w:lang w:val="uk-UA"/>
              </w:rPr>
              <w:t>&lt;0,001</w:t>
            </w:r>
          </w:p>
        </w:tc>
      </w:tr>
      <w:tr w:rsidR="000660C6" w:rsidRPr="008D751A" w:rsidTr="004D0E7C">
        <w:trPr>
          <w:trHeight w:val="231"/>
        </w:trPr>
        <w:tc>
          <w:tcPr>
            <w:tcW w:w="1184" w:type="dxa"/>
            <w:vMerge/>
            <w:tcBorders>
              <w:left w:val="single" w:sz="4" w:space="0" w:color="auto"/>
              <w:right w:val="single" w:sz="4" w:space="0" w:color="auto"/>
            </w:tcBorders>
            <w:vAlign w:val="center"/>
          </w:tcPr>
          <w:p w:rsidR="000660C6" w:rsidRPr="008D751A" w:rsidRDefault="000660C6" w:rsidP="004D0E7C">
            <w:pPr>
              <w:spacing w:line="360" w:lineRule="auto"/>
              <w:jc w:val="center"/>
              <w:rPr>
                <w:color w:val="auto"/>
                <w:szCs w:val="28"/>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ind w:left="-92"/>
              <w:jc w:val="center"/>
              <w:rPr>
                <w:color w:val="auto"/>
                <w:szCs w:val="28"/>
                <w:lang w:val="uk-UA"/>
              </w:rPr>
            </w:pPr>
            <w:r w:rsidRPr="008D751A">
              <w:rPr>
                <w:color w:val="auto"/>
                <w:sz w:val="28"/>
                <w:szCs w:val="28"/>
                <w:lang w:val="uk-UA"/>
              </w:rPr>
              <w:t>Спонтанна агресивність</w:t>
            </w:r>
          </w:p>
        </w:tc>
        <w:tc>
          <w:tcPr>
            <w:tcW w:w="1701"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jc w:val="center"/>
              <w:rPr>
                <w:szCs w:val="28"/>
                <w:lang w:val="uk-UA"/>
              </w:rPr>
            </w:pPr>
            <w:r w:rsidRPr="008D751A">
              <w:rPr>
                <w:sz w:val="28"/>
                <w:szCs w:val="28"/>
                <w:lang w:val="uk-UA"/>
              </w:rPr>
              <w:t>2,14±0,34</w:t>
            </w:r>
          </w:p>
        </w:tc>
        <w:tc>
          <w:tcPr>
            <w:tcW w:w="1701"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jc w:val="center"/>
              <w:rPr>
                <w:szCs w:val="28"/>
                <w:lang w:val="uk-UA"/>
              </w:rPr>
            </w:pPr>
            <w:r w:rsidRPr="008D751A">
              <w:rPr>
                <w:sz w:val="28"/>
                <w:szCs w:val="28"/>
                <w:lang w:val="uk-UA"/>
              </w:rPr>
              <w:t>1,69±0,27</w:t>
            </w:r>
          </w:p>
        </w:tc>
        <w:tc>
          <w:tcPr>
            <w:tcW w:w="1004"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ind w:left="-92"/>
              <w:jc w:val="center"/>
              <w:rPr>
                <w:color w:val="auto"/>
                <w:szCs w:val="28"/>
                <w:lang w:val="uk-UA"/>
              </w:rPr>
            </w:pPr>
            <w:r w:rsidRPr="008D751A">
              <w:rPr>
                <w:sz w:val="28"/>
                <w:szCs w:val="28"/>
                <w:lang w:val="uk-UA"/>
              </w:rPr>
              <w:t>&lt;0,001</w:t>
            </w:r>
          </w:p>
        </w:tc>
      </w:tr>
      <w:tr w:rsidR="000660C6" w:rsidRPr="008D751A" w:rsidTr="004D0E7C">
        <w:trPr>
          <w:trHeight w:val="231"/>
        </w:trPr>
        <w:tc>
          <w:tcPr>
            <w:tcW w:w="1184" w:type="dxa"/>
            <w:vMerge/>
            <w:tcBorders>
              <w:left w:val="single" w:sz="4" w:space="0" w:color="auto"/>
              <w:right w:val="single" w:sz="4" w:space="0" w:color="auto"/>
            </w:tcBorders>
            <w:vAlign w:val="center"/>
          </w:tcPr>
          <w:p w:rsidR="000660C6" w:rsidRPr="008D751A" w:rsidRDefault="000660C6" w:rsidP="004D0E7C">
            <w:pPr>
              <w:spacing w:line="360" w:lineRule="auto"/>
              <w:jc w:val="center"/>
              <w:rPr>
                <w:color w:val="auto"/>
                <w:szCs w:val="28"/>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ind w:left="-92"/>
              <w:jc w:val="center"/>
              <w:rPr>
                <w:color w:val="auto"/>
                <w:szCs w:val="28"/>
                <w:lang w:val="uk-UA"/>
              </w:rPr>
            </w:pPr>
            <w:r w:rsidRPr="008D751A">
              <w:rPr>
                <w:color w:val="auto"/>
                <w:sz w:val="28"/>
                <w:szCs w:val="28"/>
                <w:lang w:val="uk-UA"/>
              </w:rPr>
              <w:t>Емоційна лабільність</w:t>
            </w:r>
          </w:p>
        </w:tc>
        <w:tc>
          <w:tcPr>
            <w:tcW w:w="1701"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jc w:val="center"/>
              <w:rPr>
                <w:szCs w:val="28"/>
                <w:lang w:val="uk-UA"/>
              </w:rPr>
            </w:pPr>
            <w:r w:rsidRPr="008D751A">
              <w:rPr>
                <w:sz w:val="28"/>
                <w:szCs w:val="28"/>
                <w:lang w:val="uk-UA"/>
              </w:rPr>
              <w:t>2,12±0,25</w:t>
            </w:r>
          </w:p>
        </w:tc>
        <w:tc>
          <w:tcPr>
            <w:tcW w:w="1701"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jc w:val="center"/>
              <w:rPr>
                <w:szCs w:val="28"/>
                <w:lang w:val="uk-UA"/>
              </w:rPr>
            </w:pPr>
            <w:r w:rsidRPr="008D751A">
              <w:rPr>
                <w:sz w:val="28"/>
                <w:szCs w:val="28"/>
                <w:lang w:val="uk-UA"/>
              </w:rPr>
              <w:t>1,51±0,25</w:t>
            </w:r>
          </w:p>
        </w:tc>
        <w:tc>
          <w:tcPr>
            <w:tcW w:w="1004"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ind w:left="-92"/>
              <w:jc w:val="center"/>
              <w:rPr>
                <w:color w:val="auto"/>
                <w:szCs w:val="28"/>
                <w:lang w:val="uk-UA"/>
              </w:rPr>
            </w:pPr>
            <w:r w:rsidRPr="008D751A">
              <w:rPr>
                <w:sz w:val="28"/>
                <w:szCs w:val="28"/>
                <w:lang w:val="uk-UA"/>
              </w:rPr>
              <w:t>&lt;0,001</w:t>
            </w:r>
          </w:p>
        </w:tc>
      </w:tr>
      <w:tr w:rsidR="000660C6" w:rsidRPr="008D751A" w:rsidTr="004D0E7C">
        <w:trPr>
          <w:trHeight w:val="231"/>
        </w:trPr>
        <w:tc>
          <w:tcPr>
            <w:tcW w:w="1184" w:type="dxa"/>
            <w:vMerge/>
            <w:tcBorders>
              <w:left w:val="single" w:sz="4" w:space="0" w:color="auto"/>
              <w:right w:val="single" w:sz="4" w:space="0" w:color="auto"/>
            </w:tcBorders>
            <w:vAlign w:val="center"/>
          </w:tcPr>
          <w:p w:rsidR="000660C6" w:rsidRPr="008D751A" w:rsidRDefault="000660C6" w:rsidP="004D0E7C">
            <w:pPr>
              <w:spacing w:line="360" w:lineRule="auto"/>
              <w:jc w:val="center"/>
              <w:rPr>
                <w:color w:val="auto"/>
                <w:szCs w:val="28"/>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ind w:left="-92"/>
              <w:jc w:val="center"/>
              <w:rPr>
                <w:color w:val="auto"/>
                <w:szCs w:val="28"/>
                <w:lang w:val="uk-UA"/>
              </w:rPr>
            </w:pPr>
            <w:r w:rsidRPr="008D751A">
              <w:rPr>
                <w:color w:val="auto"/>
                <w:sz w:val="28"/>
                <w:szCs w:val="28"/>
                <w:lang w:val="uk-UA"/>
              </w:rPr>
              <w:t>Особистісна тривожність</w:t>
            </w:r>
          </w:p>
        </w:tc>
        <w:tc>
          <w:tcPr>
            <w:tcW w:w="1701"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jc w:val="center"/>
              <w:rPr>
                <w:szCs w:val="28"/>
                <w:lang w:val="uk-UA"/>
              </w:rPr>
            </w:pPr>
            <w:r w:rsidRPr="008D751A">
              <w:rPr>
                <w:sz w:val="28"/>
                <w:szCs w:val="28"/>
                <w:lang w:val="uk-UA"/>
              </w:rPr>
              <w:t>2,22±0,40</w:t>
            </w:r>
          </w:p>
        </w:tc>
        <w:tc>
          <w:tcPr>
            <w:tcW w:w="1701"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jc w:val="center"/>
              <w:rPr>
                <w:szCs w:val="28"/>
                <w:lang w:val="uk-UA"/>
              </w:rPr>
            </w:pPr>
            <w:r w:rsidRPr="008D751A">
              <w:rPr>
                <w:sz w:val="28"/>
                <w:szCs w:val="28"/>
                <w:lang w:val="uk-UA"/>
              </w:rPr>
              <w:t>1,60±0,26</w:t>
            </w:r>
          </w:p>
        </w:tc>
        <w:tc>
          <w:tcPr>
            <w:tcW w:w="1004"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ind w:left="-92"/>
              <w:jc w:val="center"/>
              <w:rPr>
                <w:color w:val="auto"/>
                <w:szCs w:val="28"/>
                <w:lang w:val="uk-UA"/>
              </w:rPr>
            </w:pPr>
            <w:r w:rsidRPr="008D751A">
              <w:rPr>
                <w:sz w:val="28"/>
                <w:szCs w:val="28"/>
                <w:lang w:val="uk-UA"/>
              </w:rPr>
              <w:t>&lt;0,001</w:t>
            </w:r>
          </w:p>
        </w:tc>
      </w:tr>
      <w:tr w:rsidR="000660C6" w:rsidRPr="008D751A" w:rsidTr="004D0E7C">
        <w:trPr>
          <w:trHeight w:val="231"/>
        </w:trPr>
        <w:tc>
          <w:tcPr>
            <w:tcW w:w="1184" w:type="dxa"/>
            <w:vMerge/>
            <w:tcBorders>
              <w:left w:val="single" w:sz="4" w:space="0" w:color="auto"/>
              <w:bottom w:val="single" w:sz="4" w:space="0" w:color="auto"/>
              <w:right w:val="single" w:sz="4" w:space="0" w:color="auto"/>
            </w:tcBorders>
            <w:vAlign w:val="center"/>
          </w:tcPr>
          <w:p w:rsidR="000660C6" w:rsidRPr="008D751A" w:rsidRDefault="000660C6" w:rsidP="004D0E7C">
            <w:pPr>
              <w:spacing w:line="360" w:lineRule="auto"/>
              <w:jc w:val="center"/>
              <w:rPr>
                <w:color w:val="auto"/>
                <w:szCs w:val="28"/>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ind w:left="-92"/>
              <w:jc w:val="center"/>
              <w:rPr>
                <w:color w:val="auto"/>
                <w:szCs w:val="28"/>
                <w:lang w:val="uk-UA"/>
              </w:rPr>
            </w:pPr>
            <w:r w:rsidRPr="008D751A">
              <w:rPr>
                <w:color w:val="auto"/>
                <w:sz w:val="28"/>
                <w:szCs w:val="28"/>
                <w:lang w:val="uk-UA"/>
              </w:rPr>
              <w:t>Внутрішній дискомфорт</w:t>
            </w:r>
          </w:p>
        </w:tc>
        <w:tc>
          <w:tcPr>
            <w:tcW w:w="1701"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jc w:val="center"/>
              <w:rPr>
                <w:szCs w:val="28"/>
                <w:lang w:val="uk-UA"/>
              </w:rPr>
            </w:pPr>
            <w:r w:rsidRPr="008D751A">
              <w:rPr>
                <w:sz w:val="28"/>
                <w:szCs w:val="28"/>
                <w:lang w:val="uk-UA"/>
              </w:rPr>
              <w:t>2,42±0,36</w:t>
            </w:r>
          </w:p>
        </w:tc>
        <w:tc>
          <w:tcPr>
            <w:tcW w:w="1701"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jc w:val="center"/>
              <w:rPr>
                <w:szCs w:val="28"/>
                <w:lang w:val="uk-UA"/>
              </w:rPr>
            </w:pPr>
            <w:r w:rsidRPr="008D751A">
              <w:rPr>
                <w:sz w:val="28"/>
                <w:szCs w:val="28"/>
                <w:lang w:val="uk-UA"/>
              </w:rPr>
              <w:t>1,84±0,30</w:t>
            </w:r>
          </w:p>
        </w:tc>
        <w:tc>
          <w:tcPr>
            <w:tcW w:w="1004" w:type="dxa"/>
            <w:tcBorders>
              <w:top w:val="single" w:sz="4" w:space="0" w:color="auto"/>
              <w:left w:val="single" w:sz="4" w:space="0" w:color="auto"/>
              <w:bottom w:val="single" w:sz="4" w:space="0" w:color="auto"/>
              <w:right w:val="single" w:sz="4" w:space="0" w:color="auto"/>
            </w:tcBorders>
            <w:vAlign w:val="center"/>
          </w:tcPr>
          <w:p w:rsidR="000660C6" w:rsidRPr="008D751A" w:rsidRDefault="000660C6" w:rsidP="004D0E7C">
            <w:pPr>
              <w:spacing w:line="360" w:lineRule="auto"/>
              <w:jc w:val="center"/>
              <w:rPr>
                <w:szCs w:val="28"/>
                <w:lang w:val="uk-UA"/>
              </w:rPr>
            </w:pPr>
            <w:r w:rsidRPr="008D751A">
              <w:rPr>
                <w:sz w:val="28"/>
                <w:szCs w:val="28"/>
                <w:lang w:val="uk-UA"/>
              </w:rPr>
              <w:t>&lt;0,001</w:t>
            </w:r>
          </w:p>
        </w:tc>
      </w:tr>
    </w:tbl>
    <w:p w:rsidR="00C50239" w:rsidRPr="008D751A" w:rsidRDefault="00C50239" w:rsidP="00FF149E">
      <w:pPr>
        <w:spacing w:line="360" w:lineRule="auto"/>
        <w:ind w:firstLine="709"/>
        <w:jc w:val="right"/>
        <w:rPr>
          <w:i/>
          <w:color w:val="auto"/>
          <w:sz w:val="28"/>
          <w:szCs w:val="28"/>
          <w:lang w:val="uk-UA"/>
        </w:rPr>
      </w:pPr>
    </w:p>
    <w:p w:rsidR="004D0E7C" w:rsidRDefault="004D0E7C">
      <w:pPr>
        <w:spacing w:line="276" w:lineRule="auto"/>
        <w:rPr>
          <w:i/>
          <w:color w:val="auto"/>
          <w:sz w:val="28"/>
          <w:szCs w:val="28"/>
          <w:lang w:val="uk-UA"/>
        </w:rPr>
      </w:pPr>
      <w:r>
        <w:rPr>
          <w:i/>
          <w:color w:val="auto"/>
          <w:sz w:val="28"/>
          <w:szCs w:val="28"/>
          <w:lang w:val="uk-UA"/>
        </w:rPr>
        <w:br w:type="page"/>
      </w:r>
    </w:p>
    <w:p w:rsidR="00FF149E" w:rsidRPr="008D751A" w:rsidRDefault="00FF149E" w:rsidP="00FF149E">
      <w:pPr>
        <w:spacing w:line="360" w:lineRule="auto"/>
        <w:ind w:firstLine="709"/>
        <w:jc w:val="right"/>
        <w:rPr>
          <w:i/>
          <w:color w:val="auto"/>
          <w:sz w:val="28"/>
          <w:szCs w:val="28"/>
          <w:lang w:val="uk-UA"/>
        </w:rPr>
      </w:pPr>
      <w:r w:rsidRPr="008D751A">
        <w:rPr>
          <w:i/>
          <w:color w:val="auto"/>
          <w:sz w:val="28"/>
          <w:szCs w:val="28"/>
          <w:lang w:val="uk-UA"/>
        </w:rPr>
        <w:t>Таблиця 3.</w:t>
      </w:r>
      <w:r w:rsidR="00C50239" w:rsidRPr="008D751A">
        <w:rPr>
          <w:i/>
          <w:color w:val="auto"/>
          <w:sz w:val="28"/>
          <w:szCs w:val="28"/>
          <w:lang w:val="uk-UA"/>
        </w:rPr>
        <w:t>8</w:t>
      </w:r>
    </w:p>
    <w:p w:rsidR="00FF149E" w:rsidRPr="008D751A" w:rsidRDefault="00FF149E" w:rsidP="00FF149E">
      <w:pPr>
        <w:spacing w:line="276" w:lineRule="auto"/>
        <w:jc w:val="center"/>
        <w:rPr>
          <w:b/>
          <w:color w:val="auto"/>
          <w:sz w:val="28"/>
          <w:szCs w:val="28"/>
          <w:lang w:val="uk-UA"/>
        </w:rPr>
      </w:pPr>
      <w:r w:rsidRPr="008D751A">
        <w:rPr>
          <w:b/>
          <w:sz w:val="28"/>
          <w:szCs w:val="28"/>
          <w:lang w:val="uk-UA"/>
        </w:rPr>
        <w:t xml:space="preserve">Показники </w:t>
      </w:r>
      <w:r w:rsidR="005E2FF9" w:rsidRPr="008D751A">
        <w:rPr>
          <w:b/>
          <w:sz w:val="28"/>
          <w:szCs w:val="28"/>
          <w:lang w:val="uk-UA"/>
        </w:rPr>
        <w:t>емоцій</w:t>
      </w:r>
      <w:r w:rsidRPr="008D751A">
        <w:rPr>
          <w:b/>
          <w:sz w:val="28"/>
          <w:szCs w:val="28"/>
          <w:lang w:val="uk-UA"/>
        </w:rPr>
        <w:t xml:space="preserve">ного стану досліджуваних жінок </w:t>
      </w:r>
      <w:r w:rsidR="00C50239" w:rsidRPr="008D751A">
        <w:rPr>
          <w:b/>
          <w:sz w:val="28"/>
          <w:szCs w:val="28"/>
          <w:lang w:val="uk-UA"/>
        </w:rPr>
        <w:t xml:space="preserve">експериментальної та контрольної груп </w:t>
      </w:r>
      <w:r w:rsidRPr="008D751A">
        <w:rPr>
          <w:b/>
          <w:sz w:val="28"/>
          <w:szCs w:val="28"/>
          <w:lang w:val="uk-UA"/>
        </w:rPr>
        <w:t>(</w:t>
      </w:r>
      <w:r w:rsidRPr="008D751A">
        <w:rPr>
          <w:position w:val="-4"/>
          <w:lang w:val="uk-UA"/>
        </w:rPr>
        <w:object w:dxaOrig="260" w:dyaOrig="320">
          <v:shape id="_x0000_i1034" type="#_x0000_t75" style="width:10.65pt;height:13.15pt" o:ole="">
            <v:imagedata r:id="rId12" o:title=""/>
          </v:shape>
          <o:OLEObject Type="Embed" ProgID="Equation.3" ShapeID="_x0000_i1034" DrawAspect="Content" ObjectID="_1686566022" r:id="rId22"/>
        </w:object>
      </w:r>
      <w:r w:rsidRPr="008D751A">
        <w:rPr>
          <w:b/>
          <w:sz w:val="28"/>
          <w:szCs w:val="28"/>
          <w:lang w:val="uk-UA"/>
        </w:rPr>
        <w:t>±σ)</w:t>
      </w:r>
    </w:p>
    <w:p w:rsidR="00FF149E" w:rsidRPr="008D751A" w:rsidRDefault="00FF149E" w:rsidP="00FF149E">
      <w:pPr>
        <w:spacing w:line="276" w:lineRule="auto"/>
        <w:jc w:val="center"/>
        <w:rPr>
          <w:b/>
          <w:color w:val="auto"/>
          <w:sz w:val="28"/>
          <w:szCs w:val="28"/>
          <w:lang w:val="uk-UA"/>
        </w:rPr>
      </w:pPr>
    </w:p>
    <w:tbl>
      <w:tblPr>
        <w:tblW w:w="9464"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3939"/>
        <w:gridCol w:w="1637"/>
        <w:gridCol w:w="1700"/>
        <w:gridCol w:w="1004"/>
      </w:tblGrid>
      <w:tr w:rsidR="00FF149E" w:rsidRPr="008D751A" w:rsidTr="004D0E7C">
        <w:trPr>
          <w:trHeight w:val="231"/>
        </w:trPr>
        <w:tc>
          <w:tcPr>
            <w:tcW w:w="1184" w:type="dxa"/>
            <w:vMerge w:val="restart"/>
            <w:vAlign w:val="center"/>
          </w:tcPr>
          <w:p w:rsidR="00FF149E" w:rsidRPr="008D751A" w:rsidRDefault="00FF149E" w:rsidP="004D0E7C">
            <w:pPr>
              <w:spacing w:line="360" w:lineRule="auto"/>
              <w:jc w:val="center"/>
              <w:rPr>
                <w:color w:val="auto"/>
                <w:szCs w:val="28"/>
                <w:lang w:val="uk-UA"/>
              </w:rPr>
            </w:pPr>
            <w:r w:rsidRPr="008D751A">
              <w:rPr>
                <w:color w:val="auto"/>
                <w:sz w:val="28"/>
                <w:szCs w:val="28"/>
                <w:lang w:val="uk-UA"/>
              </w:rPr>
              <w:t>Група</w:t>
            </w:r>
          </w:p>
        </w:tc>
        <w:tc>
          <w:tcPr>
            <w:tcW w:w="3939" w:type="dxa"/>
            <w:vMerge w:val="restart"/>
            <w:vAlign w:val="center"/>
          </w:tcPr>
          <w:p w:rsidR="00FF149E" w:rsidRPr="008D751A" w:rsidRDefault="00FF149E" w:rsidP="004D0E7C">
            <w:pPr>
              <w:spacing w:line="360" w:lineRule="auto"/>
              <w:ind w:left="-92"/>
              <w:jc w:val="center"/>
              <w:rPr>
                <w:color w:val="auto"/>
                <w:szCs w:val="28"/>
                <w:lang w:val="uk-UA"/>
              </w:rPr>
            </w:pPr>
            <w:r w:rsidRPr="008D751A">
              <w:rPr>
                <w:color w:val="auto"/>
                <w:sz w:val="28"/>
                <w:szCs w:val="28"/>
                <w:lang w:val="uk-UA"/>
              </w:rPr>
              <w:t>Показники</w:t>
            </w:r>
          </w:p>
        </w:tc>
        <w:tc>
          <w:tcPr>
            <w:tcW w:w="3337" w:type="dxa"/>
            <w:gridSpan w:val="2"/>
            <w:vAlign w:val="center"/>
          </w:tcPr>
          <w:p w:rsidR="00FF149E" w:rsidRPr="008D751A" w:rsidRDefault="00FF149E" w:rsidP="004D0E7C">
            <w:pPr>
              <w:spacing w:line="360" w:lineRule="auto"/>
              <w:ind w:left="-92"/>
              <w:jc w:val="center"/>
              <w:rPr>
                <w:color w:val="auto"/>
                <w:szCs w:val="28"/>
                <w:lang w:val="uk-UA"/>
              </w:rPr>
            </w:pPr>
            <w:r w:rsidRPr="008D751A">
              <w:rPr>
                <w:color w:val="auto"/>
                <w:sz w:val="28"/>
                <w:szCs w:val="28"/>
                <w:lang w:val="uk-UA"/>
              </w:rPr>
              <w:t>Значення показників</w:t>
            </w:r>
          </w:p>
        </w:tc>
        <w:tc>
          <w:tcPr>
            <w:tcW w:w="1004" w:type="dxa"/>
            <w:vMerge w:val="restart"/>
            <w:vAlign w:val="center"/>
          </w:tcPr>
          <w:p w:rsidR="00FF149E" w:rsidRPr="008D751A" w:rsidRDefault="00FF149E" w:rsidP="004D0E7C">
            <w:pPr>
              <w:spacing w:line="360" w:lineRule="auto"/>
              <w:jc w:val="center"/>
              <w:rPr>
                <w:color w:val="auto"/>
                <w:szCs w:val="28"/>
                <w:lang w:val="uk-UA"/>
              </w:rPr>
            </w:pPr>
            <w:r w:rsidRPr="008D751A">
              <w:rPr>
                <w:color w:val="auto"/>
                <w:sz w:val="28"/>
                <w:szCs w:val="28"/>
                <w:lang w:val="uk-UA"/>
              </w:rPr>
              <w:t>р</w:t>
            </w:r>
          </w:p>
        </w:tc>
      </w:tr>
      <w:tr w:rsidR="00FF149E" w:rsidRPr="008D751A" w:rsidTr="004D0E7C">
        <w:trPr>
          <w:trHeight w:val="231"/>
        </w:trPr>
        <w:tc>
          <w:tcPr>
            <w:tcW w:w="1184" w:type="dxa"/>
            <w:vMerge/>
            <w:vAlign w:val="center"/>
          </w:tcPr>
          <w:p w:rsidR="00FF149E" w:rsidRPr="008D751A" w:rsidRDefault="00FF149E" w:rsidP="004D0E7C">
            <w:pPr>
              <w:spacing w:line="360" w:lineRule="auto"/>
              <w:ind w:left="-92"/>
              <w:jc w:val="center"/>
              <w:rPr>
                <w:color w:val="auto"/>
                <w:szCs w:val="28"/>
                <w:lang w:val="uk-UA"/>
              </w:rPr>
            </w:pPr>
          </w:p>
        </w:tc>
        <w:tc>
          <w:tcPr>
            <w:tcW w:w="3939" w:type="dxa"/>
            <w:vMerge/>
            <w:vAlign w:val="center"/>
          </w:tcPr>
          <w:p w:rsidR="00FF149E" w:rsidRPr="008D751A" w:rsidRDefault="00FF149E" w:rsidP="004D0E7C">
            <w:pPr>
              <w:spacing w:line="360" w:lineRule="auto"/>
              <w:ind w:left="-92"/>
              <w:jc w:val="center"/>
              <w:rPr>
                <w:color w:val="auto"/>
                <w:szCs w:val="28"/>
                <w:lang w:val="uk-UA"/>
              </w:rPr>
            </w:pPr>
          </w:p>
        </w:tc>
        <w:tc>
          <w:tcPr>
            <w:tcW w:w="1637" w:type="dxa"/>
            <w:vAlign w:val="center"/>
          </w:tcPr>
          <w:p w:rsidR="00FF149E" w:rsidRPr="008D751A" w:rsidRDefault="00FF149E" w:rsidP="004D0E7C">
            <w:pPr>
              <w:spacing w:line="360" w:lineRule="auto"/>
              <w:ind w:left="-92"/>
              <w:jc w:val="center"/>
              <w:rPr>
                <w:color w:val="auto"/>
                <w:szCs w:val="28"/>
                <w:lang w:val="uk-UA"/>
              </w:rPr>
            </w:pPr>
            <w:r w:rsidRPr="008D751A">
              <w:rPr>
                <w:color w:val="auto"/>
                <w:sz w:val="28"/>
                <w:szCs w:val="28"/>
                <w:lang w:val="uk-UA"/>
              </w:rPr>
              <w:t>До дослідження</w:t>
            </w:r>
          </w:p>
        </w:tc>
        <w:tc>
          <w:tcPr>
            <w:tcW w:w="1700" w:type="dxa"/>
            <w:vAlign w:val="center"/>
          </w:tcPr>
          <w:p w:rsidR="00FF149E" w:rsidRPr="008D751A" w:rsidRDefault="00FF149E" w:rsidP="004D0E7C">
            <w:pPr>
              <w:spacing w:line="360" w:lineRule="auto"/>
              <w:ind w:left="-92"/>
              <w:jc w:val="center"/>
              <w:rPr>
                <w:color w:val="auto"/>
                <w:szCs w:val="28"/>
                <w:lang w:val="uk-UA"/>
              </w:rPr>
            </w:pPr>
            <w:r w:rsidRPr="008D751A">
              <w:rPr>
                <w:color w:val="auto"/>
                <w:sz w:val="28"/>
                <w:szCs w:val="28"/>
                <w:lang w:val="uk-UA"/>
              </w:rPr>
              <w:t>Після дослідження</w:t>
            </w:r>
          </w:p>
        </w:tc>
        <w:tc>
          <w:tcPr>
            <w:tcW w:w="1004" w:type="dxa"/>
            <w:vMerge/>
            <w:vAlign w:val="center"/>
          </w:tcPr>
          <w:p w:rsidR="00FF149E" w:rsidRPr="008D751A" w:rsidRDefault="00FF149E" w:rsidP="004D0E7C">
            <w:pPr>
              <w:spacing w:line="360" w:lineRule="auto"/>
              <w:ind w:left="-92"/>
              <w:jc w:val="center"/>
              <w:rPr>
                <w:color w:val="auto"/>
                <w:szCs w:val="28"/>
                <w:lang w:val="uk-UA"/>
              </w:rPr>
            </w:pPr>
          </w:p>
        </w:tc>
      </w:tr>
      <w:tr w:rsidR="00C50239" w:rsidRPr="008D751A" w:rsidTr="004D0E7C">
        <w:trPr>
          <w:trHeight w:val="231"/>
        </w:trPr>
        <w:tc>
          <w:tcPr>
            <w:tcW w:w="1184" w:type="dxa"/>
            <w:vMerge w:val="restart"/>
            <w:vAlign w:val="center"/>
          </w:tcPr>
          <w:p w:rsidR="00C50239" w:rsidRPr="008D751A" w:rsidRDefault="00C50239" w:rsidP="004D0E7C">
            <w:pPr>
              <w:spacing w:line="360" w:lineRule="auto"/>
              <w:jc w:val="center"/>
              <w:rPr>
                <w:color w:val="auto"/>
                <w:szCs w:val="28"/>
                <w:lang w:val="uk-UA"/>
              </w:rPr>
            </w:pPr>
            <w:r w:rsidRPr="008D751A">
              <w:rPr>
                <w:color w:val="auto"/>
                <w:sz w:val="28"/>
                <w:szCs w:val="28"/>
                <w:lang w:val="uk-UA"/>
              </w:rPr>
              <w:t>ЕГ</w:t>
            </w:r>
          </w:p>
          <w:p w:rsidR="00C50239" w:rsidRPr="008D751A" w:rsidRDefault="00C50239" w:rsidP="004D0E7C">
            <w:pPr>
              <w:spacing w:line="360" w:lineRule="auto"/>
              <w:jc w:val="center"/>
              <w:rPr>
                <w:color w:val="auto"/>
                <w:szCs w:val="28"/>
                <w:lang w:val="uk-UA"/>
              </w:rPr>
            </w:pPr>
            <w:r w:rsidRPr="008D751A">
              <w:rPr>
                <w:color w:val="auto"/>
                <w:sz w:val="28"/>
                <w:szCs w:val="28"/>
                <w:lang w:val="uk-UA"/>
              </w:rPr>
              <w:t>(n=7)</w:t>
            </w:r>
          </w:p>
        </w:tc>
        <w:tc>
          <w:tcPr>
            <w:tcW w:w="3939" w:type="dxa"/>
            <w:vAlign w:val="center"/>
          </w:tcPr>
          <w:p w:rsidR="00C50239" w:rsidRPr="008D751A" w:rsidRDefault="00C50239" w:rsidP="004D0E7C">
            <w:pPr>
              <w:spacing w:line="360" w:lineRule="auto"/>
              <w:ind w:left="-92"/>
              <w:jc w:val="center"/>
              <w:rPr>
                <w:color w:val="auto"/>
                <w:szCs w:val="28"/>
                <w:lang w:val="uk-UA"/>
              </w:rPr>
            </w:pPr>
            <w:r w:rsidRPr="008D751A">
              <w:rPr>
                <w:color w:val="auto"/>
                <w:sz w:val="28"/>
                <w:szCs w:val="28"/>
                <w:lang w:val="uk-UA"/>
              </w:rPr>
              <w:t>Невротичність</w:t>
            </w:r>
          </w:p>
        </w:tc>
        <w:tc>
          <w:tcPr>
            <w:tcW w:w="1637" w:type="dxa"/>
            <w:vAlign w:val="center"/>
          </w:tcPr>
          <w:p w:rsidR="00C50239" w:rsidRPr="008D751A" w:rsidRDefault="00C50239" w:rsidP="004D0E7C">
            <w:pPr>
              <w:spacing w:line="360" w:lineRule="auto"/>
              <w:jc w:val="center"/>
              <w:rPr>
                <w:szCs w:val="28"/>
                <w:lang w:val="uk-UA"/>
              </w:rPr>
            </w:pPr>
            <w:r w:rsidRPr="008D751A">
              <w:rPr>
                <w:sz w:val="28"/>
                <w:szCs w:val="28"/>
                <w:lang w:val="uk-UA"/>
              </w:rPr>
              <w:t>2,07±0,39</w:t>
            </w:r>
          </w:p>
        </w:tc>
        <w:tc>
          <w:tcPr>
            <w:tcW w:w="1700" w:type="dxa"/>
            <w:vAlign w:val="center"/>
          </w:tcPr>
          <w:p w:rsidR="00C50239" w:rsidRPr="008D751A" w:rsidRDefault="00C50239" w:rsidP="004D0E7C">
            <w:pPr>
              <w:spacing w:line="360" w:lineRule="auto"/>
              <w:jc w:val="center"/>
              <w:rPr>
                <w:szCs w:val="28"/>
                <w:lang w:val="uk-UA"/>
              </w:rPr>
            </w:pPr>
            <w:r w:rsidRPr="008D751A">
              <w:rPr>
                <w:sz w:val="28"/>
                <w:szCs w:val="28"/>
                <w:lang w:val="uk-UA"/>
              </w:rPr>
              <w:t>1,44±0,25</w:t>
            </w:r>
          </w:p>
        </w:tc>
        <w:tc>
          <w:tcPr>
            <w:tcW w:w="1004" w:type="dxa"/>
            <w:vAlign w:val="center"/>
          </w:tcPr>
          <w:p w:rsidR="00C50239" w:rsidRPr="008D751A" w:rsidRDefault="00C50239" w:rsidP="004D0E7C">
            <w:pPr>
              <w:spacing w:line="360" w:lineRule="auto"/>
              <w:jc w:val="center"/>
              <w:rPr>
                <w:szCs w:val="28"/>
                <w:lang w:val="uk-UA"/>
              </w:rPr>
            </w:pPr>
            <w:r w:rsidRPr="008D751A">
              <w:rPr>
                <w:sz w:val="28"/>
                <w:szCs w:val="28"/>
                <w:lang w:val="uk-UA"/>
              </w:rPr>
              <w:t>&lt;0,001</w:t>
            </w:r>
          </w:p>
        </w:tc>
      </w:tr>
      <w:tr w:rsidR="00C50239" w:rsidRPr="008D751A" w:rsidTr="004D0E7C">
        <w:trPr>
          <w:trHeight w:val="231"/>
        </w:trPr>
        <w:tc>
          <w:tcPr>
            <w:tcW w:w="1184" w:type="dxa"/>
            <w:vMerge/>
            <w:vAlign w:val="center"/>
          </w:tcPr>
          <w:p w:rsidR="00C50239" w:rsidRPr="008D751A" w:rsidRDefault="00C50239" w:rsidP="004D0E7C">
            <w:pPr>
              <w:spacing w:line="360" w:lineRule="auto"/>
              <w:jc w:val="center"/>
              <w:rPr>
                <w:color w:val="auto"/>
                <w:szCs w:val="28"/>
                <w:lang w:val="uk-UA"/>
              </w:rPr>
            </w:pPr>
          </w:p>
        </w:tc>
        <w:tc>
          <w:tcPr>
            <w:tcW w:w="3939" w:type="dxa"/>
            <w:vAlign w:val="center"/>
          </w:tcPr>
          <w:p w:rsidR="00C50239" w:rsidRPr="008D751A" w:rsidRDefault="00C50239" w:rsidP="004D0E7C">
            <w:pPr>
              <w:spacing w:line="360" w:lineRule="auto"/>
              <w:ind w:left="-92"/>
              <w:jc w:val="center"/>
              <w:rPr>
                <w:color w:val="auto"/>
                <w:szCs w:val="28"/>
                <w:lang w:val="uk-UA"/>
              </w:rPr>
            </w:pPr>
            <w:r w:rsidRPr="008D751A">
              <w:rPr>
                <w:color w:val="auto"/>
                <w:sz w:val="28"/>
                <w:szCs w:val="28"/>
                <w:lang w:val="uk-UA"/>
              </w:rPr>
              <w:t>Депресивність</w:t>
            </w:r>
          </w:p>
        </w:tc>
        <w:tc>
          <w:tcPr>
            <w:tcW w:w="1637" w:type="dxa"/>
            <w:vAlign w:val="center"/>
          </w:tcPr>
          <w:p w:rsidR="00C50239" w:rsidRPr="008D751A" w:rsidRDefault="00C50239" w:rsidP="004D0E7C">
            <w:pPr>
              <w:spacing w:line="360" w:lineRule="auto"/>
              <w:jc w:val="center"/>
              <w:rPr>
                <w:szCs w:val="28"/>
                <w:lang w:val="uk-UA"/>
              </w:rPr>
            </w:pPr>
            <w:r w:rsidRPr="008D751A">
              <w:rPr>
                <w:sz w:val="28"/>
                <w:szCs w:val="28"/>
                <w:lang w:val="uk-UA"/>
              </w:rPr>
              <w:t>2,18±0,40</w:t>
            </w:r>
          </w:p>
        </w:tc>
        <w:tc>
          <w:tcPr>
            <w:tcW w:w="1700" w:type="dxa"/>
            <w:vAlign w:val="center"/>
          </w:tcPr>
          <w:p w:rsidR="00C50239" w:rsidRPr="008D751A" w:rsidRDefault="00C50239" w:rsidP="004D0E7C">
            <w:pPr>
              <w:spacing w:line="360" w:lineRule="auto"/>
              <w:jc w:val="center"/>
              <w:rPr>
                <w:szCs w:val="28"/>
                <w:lang w:val="uk-UA"/>
              </w:rPr>
            </w:pPr>
            <w:r w:rsidRPr="008D751A">
              <w:rPr>
                <w:sz w:val="28"/>
                <w:szCs w:val="28"/>
                <w:lang w:val="uk-UA"/>
              </w:rPr>
              <w:t>1,50±0,18</w:t>
            </w:r>
          </w:p>
        </w:tc>
        <w:tc>
          <w:tcPr>
            <w:tcW w:w="1004" w:type="dxa"/>
            <w:vAlign w:val="center"/>
          </w:tcPr>
          <w:p w:rsidR="00C50239" w:rsidRPr="008D751A" w:rsidRDefault="00C50239" w:rsidP="004D0E7C">
            <w:pPr>
              <w:spacing w:line="360" w:lineRule="auto"/>
              <w:jc w:val="center"/>
              <w:rPr>
                <w:szCs w:val="28"/>
                <w:lang w:val="uk-UA"/>
              </w:rPr>
            </w:pPr>
            <w:r w:rsidRPr="008D751A">
              <w:rPr>
                <w:sz w:val="28"/>
                <w:szCs w:val="28"/>
                <w:lang w:val="uk-UA"/>
              </w:rPr>
              <w:t>&lt;0,01</w:t>
            </w:r>
          </w:p>
        </w:tc>
      </w:tr>
      <w:tr w:rsidR="00C50239" w:rsidRPr="008D751A" w:rsidTr="004D0E7C">
        <w:trPr>
          <w:trHeight w:val="231"/>
        </w:trPr>
        <w:tc>
          <w:tcPr>
            <w:tcW w:w="1184" w:type="dxa"/>
            <w:vMerge/>
            <w:vAlign w:val="center"/>
          </w:tcPr>
          <w:p w:rsidR="00C50239" w:rsidRPr="008D751A" w:rsidRDefault="00C50239" w:rsidP="004D0E7C">
            <w:pPr>
              <w:spacing w:line="360" w:lineRule="auto"/>
              <w:jc w:val="center"/>
              <w:rPr>
                <w:color w:val="auto"/>
                <w:szCs w:val="28"/>
                <w:lang w:val="uk-UA"/>
              </w:rPr>
            </w:pPr>
          </w:p>
        </w:tc>
        <w:tc>
          <w:tcPr>
            <w:tcW w:w="3939" w:type="dxa"/>
            <w:vAlign w:val="center"/>
          </w:tcPr>
          <w:p w:rsidR="00C50239" w:rsidRPr="008D751A" w:rsidRDefault="00C50239" w:rsidP="004D0E7C">
            <w:pPr>
              <w:spacing w:line="360" w:lineRule="auto"/>
              <w:ind w:left="-92"/>
              <w:jc w:val="center"/>
              <w:rPr>
                <w:color w:val="auto"/>
                <w:szCs w:val="28"/>
                <w:lang w:val="uk-UA"/>
              </w:rPr>
            </w:pPr>
            <w:r w:rsidRPr="008D751A">
              <w:rPr>
                <w:color w:val="auto"/>
                <w:sz w:val="28"/>
                <w:szCs w:val="28"/>
                <w:lang w:val="uk-UA"/>
              </w:rPr>
              <w:t>Реактивна агресивність</w:t>
            </w:r>
          </w:p>
        </w:tc>
        <w:tc>
          <w:tcPr>
            <w:tcW w:w="1637" w:type="dxa"/>
            <w:vAlign w:val="center"/>
          </w:tcPr>
          <w:p w:rsidR="00C50239" w:rsidRPr="008D751A" w:rsidRDefault="00C50239" w:rsidP="004D0E7C">
            <w:pPr>
              <w:spacing w:line="360" w:lineRule="auto"/>
              <w:jc w:val="center"/>
              <w:rPr>
                <w:szCs w:val="28"/>
                <w:lang w:val="uk-UA"/>
              </w:rPr>
            </w:pPr>
            <w:r w:rsidRPr="008D751A">
              <w:rPr>
                <w:sz w:val="28"/>
                <w:szCs w:val="28"/>
                <w:lang w:val="uk-UA"/>
              </w:rPr>
              <w:t>2,15±0,28</w:t>
            </w:r>
          </w:p>
        </w:tc>
        <w:tc>
          <w:tcPr>
            <w:tcW w:w="1700" w:type="dxa"/>
            <w:vAlign w:val="center"/>
          </w:tcPr>
          <w:p w:rsidR="00C50239" w:rsidRPr="008D751A" w:rsidRDefault="00C50239" w:rsidP="004D0E7C">
            <w:pPr>
              <w:spacing w:line="360" w:lineRule="auto"/>
              <w:jc w:val="center"/>
              <w:rPr>
                <w:szCs w:val="28"/>
                <w:lang w:val="uk-UA"/>
              </w:rPr>
            </w:pPr>
            <w:r w:rsidRPr="008D751A">
              <w:rPr>
                <w:sz w:val="28"/>
                <w:szCs w:val="28"/>
                <w:lang w:val="uk-UA"/>
              </w:rPr>
              <w:t>1,44±0,60</w:t>
            </w:r>
          </w:p>
        </w:tc>
        <w:tc>
          <w:tcPr>
            <w:tcW w:w="1004" w:type="dxa"/>
            <w:vAlign w:val="center"/>
          </w:tcPr>
          <w:p w:rsidR="00C50239" w:rsidRPr="008D751A" w:rsidRDefault="00C50239" w:rsidP="004D0E7C">
            <w:pPr>
              <w:spacing w:line="360" w:lineRule="auto"/>
              <w:ind w:left="-92"/>
              <w:jc w:val="center"/>
              <w:rPr>
                <w:color w:val="auto"/>
                <w:szCs w:val="28"/>
                <w:lang w:val="uk-UA"/>
              </w:rPr>
            </w:pPr>
            <w:r w:rsidRPr="008D751A">
              <w:rPr>
                <w:sz w:val="28"/>
                <w:szCs w:val="28"/>
                <w:lang w:val="uk-UA"/>
              </w:rPr>
              <w:t>&lt;0,001</w:t>
            </w:r>
          </w:p>
        </w:tc>
      </w:tr>
      <w:tr w:rsidR="00C50239" w:rsidRPr="008D751A" w:rsidTr="004D0E7C">
        <w:trPr>
          <w:trHeight w:val="231"/>
        </w:trPr>
        <w:tc>
          <w:tcPr>
            <w:tcW w:w="1184" w:type="dxa"/>
            <w:vMerge/>
            <w:vAlign w:val="center"/>
          </w:tcPr>
          <w:p w:rsidR="00C50239" w:rsidRPr="008D751A" w:rsidRDefault="00C50239" w:rsidP="004D0E7C">
            <w:pPr>
              <w:spacing w:line="360" w:lineRule="auto"/>
              <w:jc w:val="center"/>
              <w:rPr>
                <w:color w:val="auto"/>
                <w:szCs w:val="28"/>
                <w:lang w:val="uk-UA"/>
              </w:rPr>
            </w:pPr>
          </w:p>
        </w:tc>
        <w:tc>
          <w:tcPr>
            <w:tcW w:w="3939" w:type="dxa"/>
            <w:vAlign w:val="center"/>
          </w:tcPr>
          <w:p w:rsidR="00C50239" w:rsidRPr="008D751A" w:rsidRDefault="00C50239" w:rsidP="004D0E7C">
            <w:pPr>
              <w:spacing w:line="360" w:lineRule="auto"/>
              <w:ind w:left="-92"/>
              <w:jc w:val="center"/>
              <w:rPr>
                <w:color w:val="auto"/>
                <w:szCs w:val="28"/>
                <w:lang w:val="uk-UA"/>
              </w:rPr>
            </w:pPr>
            <w:r w:rsidRPr="008D751A">
              <w:rPr>
                <w:color w:val="auto"/>
                <w:sz w:val="28"/>
                <w:szCs w:val="28"/>
                <w:lang w:val="uk-UA"/>
              </w:rPr>
              <w:t>Спонтанна агресивність</w:t>
            </w:r>
          </w:p>
        </w:tc>
        <w:tc>
          <w:tcPr>
            <w:tcW w:w="1637" w:type="dxa"/>
            <w:vAlign w:val="center"/>
          </w:tcPr>
          <w:p w:rsidR="00C50239" w:rsidRPr="008D751A" w:rsidRDefault="00C50239" w:rsidP="004D0E7C">
            <w:pPr>
              <w:spacing w:line="360" w:lineRule="auto"/>
              <w:jc w:val="center"/>
              <w:rPr>
                <w:szCs w:val="28"/>
                <w:lang w:val="uk-UA"/>
              </w:rPr>
            </w:pPr>
            <w:r w:rsidRPr="008D751A">
              <w:rPr>
                <w:sz w:val="28"/>
                <w:szCs w:val="28"/>
                <w:lang w:val="uk-UA"/>
              </w:rPr>
              <w:t>2,14±0,34</w:t>
            </w:r>
          </w:p>
        </w:tc>
        <w:tc>
          <w:tcPr>
            <w:tcW w:w="1700" w:type="dxa"/>
            <w:vAlign w:val="center"/>
          </w:tcPr>
          <w:p w:rsidR="00C50239" w:rsidRPr="008D751A" w:rsidRDefault="00C50239" w:rsidP="004D0E7C">
            <w:pPr>
              <w:spacing w:line="360" w:lineRule="auto"/>
              <w:jc w:val="center"/>
              <w:rPr>
                <w:szCs w:val="28"/>
                <w:lang w:val="uk-UA"/>
              </w:rPr>
            </w:pPr>
            <w:r w:rsidRPr="008D751A">
              <w:rPr>
                <w:sz w:val="28"/>
                <w:szCs w:val="28"/>
                <w:lang w:val="uk-UA"/>
              </w:rPr>
              <w:t>1,53±0,22</w:t>
            </w:r>
          </w:p>
        </w:tc>
        <w:tc>
          <w:tcPr>
            <w:tcW w:w="1004" w:type="dxa"/>
            <w:vAlign w:val="center"/>
          </w:tcPr>
          <w:p w:rsidR="00C50239" w:rsidRPr="008D751A" w:rsidRDefault="00C50239" w:rsidP="004D0E7C">
            <w:pPr>
              <w:spacing w:line="360" w:lineRule="auto"/>
              <w:jc w:val="center"/>
              <w:rPr>
                <w:szCs w:val="28"/>
                <w:lang w:val="uk-UA"/>
              </w:rPr>
            </w:pPr>
            <w:r w:rsidRPr="008D751A">
              <w:rPr>
                <w:sz w:val="28"/>
                <w:szCs w:val="28"/>
                <w:lang w:val="uk-UA"/>
              </w:rPr>
              <w:t>&lt;0,001</w:t>
            </w:r>
          </w:p>
        </w:tc>
      </w:tr>
      <w:tr w:rsidR="00C50239" w:rsidRPr="008D751A" w:rsidTr="004D0E7C">
        <w:trPr>
          <w:trHeight w:val="231"/>
        </w:trPr>
        <w:tc>
          <w:tcPr>
            <w:tcW w:w="1184" w:type="dxa"/>
            <w:vMerge/>
            <w:vAlign w:val="center"/>
          </w:tcPr>
          <w:p w:rsidR="00C50239" w:rsidRPr="008D751A" w:rsidRDefault="00C50239" w:rsidP="004D0E7C">
            <w:pPr>
              <w:spacing w:line="360" w:lineRule="auto"/>
              <w:jc w:val="center"/>
              <w:rPr>
                <w:color w:val="auto"/>
                <w:szCs w:val="28"/>
                <w:lang w:val="uk-UA"/>
              </w:rPr>
            </w:pPr>
          </w:p>
        </w:tc>
        <w:tc>
          <w:tcPr>
            <w:tcW w:w="3939" w:type="dxa"/>
            <w:vAlign w:val="center"/>
          </w:tcPr>
          <w:p w:rsidR="00C50239" w:rsidRPr="008D751A" w:rsidRDefault="00C50239" w:rsidP="004D0E7C">
            <w:pPr>
              <w:spacing w:line="360" w:lineRule="auto"/>
              <w:ind w:left="-92"/>
              <w:jc w:val="center"/>
              <w:rPr>
                <w:color w:val="auto"/>
                <w:szCs w:val="28"/>
                <w:lang w:val="uk-UA"/>
              </w:rPr>
            </w:pPr>
            <w:r w:rsidRPr="008D751A">
              <w:rPr>
                <w:color w:val="auto"/>
                <w:sz w:val="28"/>
                <w:szCs w:val="28"/>
                <w:lang w:val="uk-UA"/>
              </w:rPr>
              <w:t>Емоційна лабільність</w:t>
            </w:r>
          </w:p>
        </w:tc>
        <w:tc>
          <w:tcPr>
            <w:tcW w:w="1637" w:type="dxa"/>
            <w:vAlign w:val="center"/>
          </w:tcPr>
          <w:p w:rsidR="00C50239" w:rsidRPr="008D751A" w:rsidRDefault="00C50239" w:rsidP="004D0E7C">
            <w:pPr>
              <w:spacing w:line="360" w:lineRule="auto"/>
              <w:jc w:val="center"/>
              <w:rPr>
                <w:szCs w:val="28"/>
                <w:lang w:val="uk-UA"/>
              </w:rPr>
            </w:pPr>
            <w:r w:rsidRPr="008D751A">
              <w:rPr>
                <w:sz w:val="28"/>
                <w:szCs w:val="28"/>
                <w:lang w:val="uk-UA"/>
              </w:rPr>
              <w:t>2,18±0,22</w:t>
            </w:r>
          </w:p>
        </w:tc>
        <w:tc>
          <w:tcPr>
            <w:tcW w:w="1700" w:type="dxa"/>
            <w:vAlign w:val="center"/>
          </w:tcPr>
          <w:p w:rsidR="00C50239" w:rsidRPr="008D751A" w:rsidRDefault="00C50239" w:rsidP="004D0E7C">
            <w:pPr>
              <w:spacing w:line="360" w:lineRule="auto"/>
              <w:jc w:val="center"/>
              <w:rPr>
                <w:szCs w:val="28"/>
                <w:lang w:val="uk-UA"/>
              </w:rPr>
            </w:pPr>
            <w:r w:rsidRPr="008D751A">
              <w:rPr>
                <w:sz w:val="28"/>
                <w:szCs w:val="28"/>
                <w:lang w:val="uk-UA"/>
              </w:rPr>
              <w:t>1,41±0,17</w:t>
            </w:r>
          </w:p>
        </w:tc>
        <w:tc>
          <w:tcPr>
            <w:tcW w:w="1004" w:type="dxa"/>
            <w:vAlign w:val="center"/>
          </w:tcPr>
          <w:p w:rsidR="00C50239" w:rsidRPr="008D751A" w:rsidRDefault="00C50239" w:rsidP="004D0E7C">
            <w:pPr>
              <w:spacing w:line="360" w:lineRule="auto"/>
              <w:ind w:left="-92"/>
              <w:jc w:val="center"/>
              <w:rPr>
                <w:color w:val="auto"/>
                <w:szCs w:val="28"/>
                <w:lang w:val="uk-UA"/>
              </w:rPr>
            </w:pPr>
            <w:r w:rsidRPr="008D751A">
              <w:rPr>
                <w:sz w:val="28"/>
                <w:szCs w:val="28"/>
                <w:lang w:val="uk-UA"/>
              </w:rPr>
              <w:t>&lt;0,001</w:t>
            </w:r>
          </w:p>
        </w:tc>
      </w:tr>
      <w:tr w:rsidR="00C50239" w:rsidRPr="008D751A" w:rsidTr="004D0E7C">
        <w:trPr>
          <w:trHeight w:val="231"/>
        </w:trPr>
        <w:tc>
          <w:tcPr>
            <w:tcW w:w="1184" w:type="dxa"/>
            <w:vMerge/>
            <w:vAlign w:val="center"/>
          </w:tcPr>
          <w:p w:rsidR="00C50239" w:rsidRPr="008D751A" w:rsidRDefault="00C50239" w:rsidP="004D0E7C">
            <w:pPr>
              <w:spacing w:line="360" w:lineRule="auto"/>
              <w:jc w:val="center"/>
              <w:rPr>
                <w:color w:val="auto"/>
                <w:szCs w:val="28"/>
                <w:lang w:val="uk-UA"/>
              </w:rPr>
            </w:pPr>
          </w:p>
        </w:tc>
        <w:tc>
          <w:tcPr>
            <w:tcW w:w="3939" w:type="dxa"/>
            <w:vAlign w:val="center"/>
          </w:tcPr>
          <w:p w:rsidR="00C50239" w:rsidRPr="008D751A" w:rsidRDefault="00C50239" w:rsidP="004D0E7C">
            <w:pPr>
              <w:spacing w:line="360" w:lineRule="auto"/>
              <w:ind w:left="-92"/>
              <w:jc w:val="center"/>
              <w:rPr>
                <w:color w:val="auto"/>
                <w:szCs w:val="28"/>
                <w:lang w:val="uk-UA"/>
              </w:rPr>
            </w:pPr>
            <w:r w:rsidRPr="008D751A">
              <w:rPr>
                <w:color w:val="auto"/>
                <w:sz w:val="28"/>
                <w:szCs w:val="28"/>
                <w:lang w:val="uk-UA"/>
              </w:rPr>
              <w:t>Особистісна тривожність</w:t>
            </w:r>
          </w:p>
        </w:tc>
        <w:tc>
          <w:tcPr>
            <w:tcW w:w="1637" w:type="dxa"/>
            <w:vAlign w:val="center"/>
          </w:tcPr>
          <w:p w:rsidR="00C50239" w:rsidRPr="008D751A" w:rsidRDefault="00C50239" w:rsidP="004D0E7C">
            <w:pPr>
              <w:spacing w:line="360" w:lineRule="auto"/>
              <w:jc w:val="center"/>
              <w:rPr>
                <w:szCs w:val="28"/>
                <w:lang w:val="uk-UA"/>
              </w:rPr>
            </w:pPr>
            <w:r w:rsidRPr="008D751A">
              <w:rPr>
                <w:sz w:val="28"/>
                <w:szCs w:val="28"/>
                <w:lang w:val="uk-UA"/>
              </w:rPr>
              <w:t>2,34±0,30</w:t>
            </w:r>
          </w:p>
        </w:tc>
        <w:tc>
          <w:tcPr>
            <w:tcW w:w="1700" w:type="dxa"/>
            <w:vAlign w:val="center"/>
          </w:tcPr>
          <w:p w:rsidR="00C50239" w:rsidRPr="008D751A" w:rsidRDefault="00C50239" w:rsidP="004D0E7C">
            <w:pPr>
              <w:spacing w:line="360" w:lineRule="auto"/>
              <w:jc w:val="center"/>
              <w:rPr>
                <w:szCs w:val="28"/>
                <w:lang w:val="uk-UA"/>
              </w:rPr>
            </w:pPr>
            <w:r w:rsidRPr="008D751A">
              <w:rPr>
                <w:sz w:val="28"/>
                <w:szCs w:val="28"/>
                <w:lang w:val="uk-UA"/>
              </w:rPr>
              <w:t>1,65±0,26</w:t>
            </w:r>
          </w:p>
        </w:tc>
        <w:tc>
          <w:tcPr>
            <w:tcW w:w="1004" w:type="dxa"/>
            <w:vAlign w:val="center"/>
          </w:tcPr>
          <w:p w:rsidR="00C50239" w:rsidRPr="008D751A" w:rsidRDefault="00C50239" w:rsidP="004D0E7C">
            <w:pPr>
              <w:spacing w:line="360" w:lineRule="auto"/>
              <w:jc w:val="center"/>
              <w:rPr>
                <w:szCs w:val="28"/>
                <w:lang w:val="uk-UA"/>
              </w:rPr>
            </w:pPr>
            <w:r w:rsidRPr="008D751A">
              <w:rPr>
                <w:sz w:val="28"/>
                <w:szCs w:val="28"/>
                <w:lang w:val="uk-UA"/>
              </w:rPr>
              <w:t>&lt;0,001</w:t>
            </w:r>
          </w:p>
        </w:tc>
      </w:tr>
      <w:tr w:rsidR="00C50239" w:rsidRPr="008D751A" w:rsidTr="004D0E7C">
        <w:trPr>
          <w:trHeight w:val="231"/>
        </w:trPr>
        <w:tc>
          <w:tcPr>
            <w:tcW w:w="1184" w:type="dxa"/>
            <w:vMerge/>
            <w:vAlign w:val="center"/>
          </w:tcPr>
          <w:p w:rsidR="00C50239" w:rsidRPr="008D751A" w:rsidRDefault="00C50239" w:rsidP="004D0E7C">
            <w:pPr>
              <w:spacing w:line="360" w:lineRule="auto"/>
              <w:jc w:val="center"/>
              <w:rPr>
                <w:color w:val="auto"/>
                <w:szCs w:val="28"/>
                <w:lang w:val="uk-UA"/>
              </w:rPr>
            </w:pPr>
          </w:p>
        </w:tc>
        <w:tc>
          <w:tcPr>
            <w:tcW w:w="3939" w:type="dxa"/>
            <w:vAlign w:val="center"/>
          </w:tcPr>
          <w:p w:rsidR="00C50239" w:rsidRPr="008D751A" w:rsidRDefault="00C50239" w:rsidP="004D0E7C">
            <w:pPr>
              <w:spacing w:line="360" w:lineRule="auto"/>
              <w:ind w:left="-92"/>
              <w:jc w:val="center"/>
              <w:rPr>
                <w:color w:val="auto"/>
                <w:szCs w:val="28"/>
                <w:lang w:val="uk-UA"/>
              </w:rPr>
            </w:pPr>
            <w:r w:rsidRPr="008D751A">
              <w:rPr>
                <w:color w:val="auto"/>
                <w:sz w:val="28"/>
                <w:szCs w:val="28"/>
                <w:lang w:val="uk-UA"/>
              </w:rPr>
              <w:t>Внутрішній дискомфорт</w:t>
            </w:r>
          </w:p>
        </w:tc>
        <w:tc>
          <w:tcPr>
            <w:tcW w:w="1637" w:type="dxa"/>
            <w:vAlign w:val="center"/>
          </w:tcPr>
          <w:p w:rsidR="00C50239" w:rsidRPr="008D751A" w:rsidRDefault="00C50239" w:rsidP="004D0E7C">
            <w:pPr>
              <w:spacing w:line="360" w:lineRule="auto"/>
              <w:jc w:val="center"/>
              <w:rPr>
                <w:szCs w:val="28"/>
                <w:lang w:val="uk-UA"/>
              </w:rPr>
            </w:pPr>
            <w:r w:rsidRPr="008D751A">
              <w:rPr>
                <w:sz w:val="28"/>
                <w:szCs w:val="28"/>
                <w:lang w:val="uk-UA"/>
              </w:rPr>
              <w:t>2,34±0,24</w:t>
            </w:r>
          </w:p>
        </w:tc>
        <w:tc>
          <w:tcPr>
            <w:tcW w:w="1700" w:type="dxa"/>
            <w:vAlign w:val="center"/>
          </w:tcPr>
          <w:p w:rsidR="00C50239" w:rsidRPr="008D751A" w:rsidRDefault="00C50239" w:rsidP="004D0E7C">
            <w:pPr>
              <w:spacing w:line="360" w:lineRule="auto"/>
              <w:jc w:val="center"/>
              <w:rPr>
                <w:szCs w:val="28"/>
                <w:lang w:val="uk-UA"/>
              </w:rPr>
            </w:pPr>
            <w:r w:rsidRPr="008D751A">
              <w:rPr>
                <w:sz w:val="28"/>
                <w:szCs w:val="28"/>
                <w:lang w:val="uk-UA"/>
              </w:rPr>
              <w:t>1,63±0,42</w:t>
            </w:r>
          </w:p>
        </w:tc>
        <w:tc>
          <w:tcPr>
            <w:tcW w:w="1004" w:type="dxa"/>
            <w:vAlign w:val="center"/>
          </w:tcPr>
          <w:p w:rsidR="00C50239" w:rsidRPr="008D751A" w:rsidRDefault="00C50239" w:rsidP="004D0E7C">
            <w:pPr>
              <w:spacing w:line="360" w:lineRule="auto"/>
              <w:jc w:val="center"/>
              <w:rPr>
                <w:szCs w:val="28"/>
                <w:lang w:val="uk-UA"/>
              </w:rPr>
            </w:pPr>
            <w:r w:rsidRPr="008D751A">
              <w:rPr>
                <w:sz w:val="28"/>
                <w:szCs w:val="28"/>
                <w:lang w:val="uk-UA"/>
              </w:rPr>
              <w:t>&lt;0,001</w:t>
            </w:r>
          </w:p>
        </w:tc>
      </w:tr>
      <w:tr w:rsidR="00C55B47" w:rsidRPr="008D751A" w:rsidTr="004D0E7C">
        <w:trPr>
          <w:trHeight w:val="231"/>
        </w:trPr>
        <w:tc>
          <w:tcPr>
            <w:tcW w:w="1184" w:type="dxa"/>
            <w:vMerge w:val="restart"/>
            <w:vAlign w:val="center"/>
          </w:tcPr>
          <w:p w:rsidR="00C55B47" w:rsidRPr="008D751A" w:rsidRDefault="00C55B47" w:rsidP="00C55B47">
            <w:pPr>
              <w:spacing w:line="360" w:lineRule="auto"/>
              <w:jc w:val="center"/>
              <w:rPr>
                <w:color w:val="auto"/>
                <w:szCs w:val="28"/>
                <w:lang w:val="uk-UA"/>
              </w:rPr>
            </w:pPr>
            <w:r w:rsidRPr="008D751A">
              <w:rPr>
                <w:color w:val="auto"/>
                <w:sz w:val="28"/>
                <w:szCs w:val="28"/>
                <w:lang w:val="uk-UA"/>
              </w:rPr>
              <w:t>КГ</w:t>
            </w:r>
          </w:p>
          <w:p w:rsidR="00C55B47" w:rsidRPr="008D751A" w:rsidRDefault="00C55B47" w:rsidP="00C55B47">
            <w:pPr>
              <w:spacing w:line="360" w:lineRule="auto"/>
              <w:jc w:val="center"/>
              <w:rPr>
                <w:color w:val="auto"/>
                <w:szCs w:val="28"/>
                <w:lang w:val="uk-UA"/>
              </w:rPr>
            </w:pPr>
            <w:r w:rsidRPr="008D751A">
              <w:rPr>
                <w:color w:val="auto"/>
                <w:sz w:val="28"/>
                <w:szCs w:val="28"/>
                <w:lang w:val="uk-UA"/>
              </w:rPr>
              <w:t>(n=6)</w:t>
            </w:r>
          </w:p>
        </w:tc>
        <w:tc>
          <w:tcPr>
            <w:tcW w:w="3939" w:type="dxa"/>
            <w:vAlign w:val="center"/>
          </w:tcPr>
          <w:p w:rsidR="00C55B47" w:rsidRPr="008D751A" w:rsidRDefault="00C55B47" w:rsidP="008213C4">
            <w:pPr>
              <w:spacing w:line="360" w:lineRule="auto"/>
              <w:ind w:left="-92"/>
              <w:jc w:val="center"/>
              <w:rPr>
                <w:color w:val="auto"/>
                <w:szCs w:val="28"/>
                <w:lang w:val="uk-UA"/>
              </w:rPr>
            </w:pPr>
            <w:r w:rsidRPr="008D751A">
              <w:rPr>
                <w:color w:val="auto"/>
                <w:sz w:val="28"/>
                <w:szCs w:val="28"/>
                <w:lang w:val="uk-UA"/>
              </w:rPr>
              <w:t>Невротичність</w:t>
            </w:r>
          </w:p>
        </w:tc>
        <w:tc>
          <w:tcPr>
            <w:tcW w:w="1637" w:type="dxa"/>
            <w:vAlign w:val="center"/>
          </w:tcPr>
          <w:p w:rsidR="00C55B47" w:rsidRPr="008D751A" w:rsidRDefault="00C55B47" w:rsidP="008213C4">
            <w:pPr>
              <w:spacing w:line="360" w:lineRule="auto"/>
              <w:jc w:val="center"/>
              <w:rPr>
                <w:szCs w:val="28"/>
                <w:lang w:val="uk-UA"/>
              </w:rPr>
            </w:pPr>
            <w:r w:rsidRPr="008D751A">
              <w:rPr>
                <w:sz w:val="28"/>
                <w:szCs w:val="28"/>
                <w:lang w:val="uk-UA"/>
              </w:rPr>
              <w:t>2,08±0,62</w:t>
            </w:r>
          </w:p>
        </w:tc>
        <w:tc>
          <w:tcPr>
            <w:tcW w:w="1700" w:type="dxa"/>
            <w:vAlign w:val="center"/>
          </w:tcPr>
          <w:p w:rsidR="00C55B47" w:rsidRPr="008D751A" w:rsidRDefault="00C55B47" w:rsidP="008213C4">
            <w:pPr>
              <w:spacing w:line="360" w:lineRule="auto"/>
              <w:jc w:val="center"/>
              <w:rPr>
                <w:szCs w:val="28"/>
                <w:lang w:val="uk-UA"/>
              </w:rPr>
            </w:pPr>
            <w:r w:rsidRPr="008D751A">
              <w:rPr>
                <w:sz w:val="28"/>
                <w:szCs w:val="28"/>
                <w:lang w:val="uk-UA"/>
              </w:rPr>
              <w:t>1,76±0,59</w:t>
            </w:r>
          </w:p>
        </w:tc>
        <w:tc>
          <w:tcPr>
            <w:tcW w:w="1004" w:type="dxa"/>
            <w:vAlign w:val="center"/>
          </w:tcPr>
          <w:p w:rsidR="00C55B47" w:rsidRPr="008D751A" w:rsidRDefault="00C55B47" w:rsidP="008213C4">
            <w:pPr>
              <w:spacing w:line="360" w:lineRule="auto"/>
              <w:ind w:left="-92"/>
              <w:jc w:val="center"/>
              <w:rPr>
                <w:color w:val="auto"/>
                <w:szCs w:val="28"/>
                <w:lang w:val="uk-UA"/>
              </w:rPr>
            </w:pPr>
            <w:r w:rsidRPr="008D751A">
              <w:rPr>
                <w:sz w:val="28"/>
                <w:szCs w:val="28"/>
                <w:lang w:val="uk-UA"/>
              </w:rPr>
              <w:t>&gt;0,05</w:t>
            </w:r>
          </w:p>
        </w:tc>
      </w:tr>
      <w:tr w:rsidR="00C55B47" w:rsidRPr="008D751A" w:rsidTr="004D0E7C">
        <w:trPr>
          <w:trHeight w:val="231"/>
        </w:trPr>
        <w:tc>
          <w:tcPr>
            <w:tcW w:w="1184" w:type="dxa"/>
            <w:vMerge/>
            <w:vAlign w:val="center"/>
          </w:tcPr>
          <w:p w:rsidR="00C55B47" w:rsidRPr="008D751A" w:rsidRDefault="00C55B47" w:rsidP="004D0E7C">
            <w:pPr>
              <w:spacing w:line="360" w:lineRule="auto"/>
              <w:jc w:val="center"/>
              <w:rPr>
                <w:color w:val="auto"/>
                <w:szCs w:val="28"/>
                <w:lang w:val="uk-UA"/>
              </w:rPr>
            </w:pPr>
          </w:p>
        </w:tc>
        <w:tc>
          <w:tcPr>
            <w:tcW w:w="3939" w:type="dxa"/>
            <w:vAlign w:val="center"/>
          </w:tcPr>
          <w:p w:rsidR="00C55B47" w:rsidRPr="008D751A" w:rsidRDefault="00C55B47" w:rsidP="008213C4">
            <w:pPr>
              <w:spacing w:line="360" w:lineRule="auto"/>
              <w:ind w:left="-92"/>
              <w:jc w:val="center"/>
              <w:rPr>
                <w:color w:val="auto"/>
                <w:szCs w:val="28"/>
                <w:lang w:val="uk-UA"/>
              </w:rPr>
            </w:pPr>
            <w:r w:rsidRPr="008D751A">
              <w:rPr>
                <w:color w:val="auto"/>
                <w:sz w:val="28"/>
                <w:szCs w:val="28"/>
                <w:lang w:val="uk-UA"/>
              </w:rPr>
              <w:t>Депресивність</w:t>
            </w:r>
          </w:p>
        </w:tc>
        <w:tc>
          <w:tcPr>
            <w:tcW w:w="1637" w:type="dxa"/>
            <w:vAlign w:val="center"/>
          </w:tcPr>
          <w:p w:rsidR="00C55B47" w:rsidRPr="008D751A" w:rsidRDefault="00C55B47" w:rsidP="008213C4">
            <w:pPr>
              <w:spacing w:line="360" w:lineRule="auto"/>
              <w:jc w:val="center"/>
              <w:rPr>
                <w:szCs w:val="28"/>
                <w:lang w:val="uk-UA"/>
              </w:rPr>
            </w:pPr>
            <w:r w:rsidRPr="008D751A">
              <w:rPr>
                <w:sz w:val="28"/>
                <w:szCs w:val="28"/>
                <w:lang w:val="uk-UA"/>
              </w:rPr>
              <w:t>2,24±0,45</w:t>
            </w:r>
          </w:p>
        </w:tc>
        <w:tc>
          <w:tcPr>
            <w:tcW w:w="1700" w:type="dxa"/>
            <w:vAlign w:val="center"/>
          </w:tcPr>
          <w:p w:rsidR="00C55B47" w:rsidRPr="008D751A" w:rsidRDefault="00C55B47" w:rsidP="008213C4">
            <w:pPr>
              <w:spacing w:line="360" w:lineRule="auto"/>
              <w:jc w:val="center"/>
              <w:rPr>
                <w:szCs w:val="28"/>
                <w:lang w:val="uk-UA"/>
              </w:rPr>
            </w:pPr>
            <w:r w:rsidRPr="008D751A">
              <w:rPr>
                <w:sz w:val="28"/>
                <w:szCs w:val="28"/>
                <w:lang w:val="uk-UA"/>
              </w:rPr>
              <w:t>1,66±0,33</w:t>
            </w:r>
          </w:p>
        </w:tc>
        <w:tc>
          <w:tcPr>
            <w:tcW w:w="1004" w:type="dxa"/>
            <w:vAlign w:val="center"/>
          </w:tcPr>
          <w:p w:rsidR="00C55B47" w:rsidRPr="008D751A" w:rsidRDefault="00C55B47" w:rsidP="008213C4">
            <w:pPr>
              <w:spacing w:line="360" w:lineRule="auto"/>
              <w:ind w:left="-92"/>
              <w:jc w:val="center"/>
              <w:rPr>
                <w:color w:val="auto"/>
                <w:szCs w:val="28"/>
                <w:lang w:val="uk-UA"/>
              </w:rPr>
            </w:pPr>
            <w:r w:rsidRPr="008D751A">
              <w:rPr>
                <w:sz w:val="28"/>
                <w:szCs w:val="28"/>
                <w:lang w:val="uk-UA"/>
              </w:rPr>
              <w:t>&lt;0,01</w:t>
            </w:r>
          </w:p>
        </w:tc>
      </w:tr>
      <w:tr w:rsidR="00C55B47" w:rsidRPr="008D751A" w:rsidTr="004D0E7C">
        <w:trPr>
          <w:trHeight w:val="231"/>
        </w:trPr>
        <w:tc>
          <w:tcPr>
            <w:tcW w:w="1184" w:type="dxa"/>
            <w:vMerge/>
            <w:vAlign w:val="center"/>
          </w:tcPr>
          <w:p w:rsidR="00C55B47" w:rsidRPr="008D751A" w:rsidRDefault="00C55B47" w:rsidP="004D0E7C">
            <w:pPr>
              <w:spacing w:line="360" w:lineRule="auto"/>
              <w:jc w:val="center"/>
              <w:rPr>
                <w:color w:val="auto"/>
                <w:szCs w:val="28"/>
                <w:lang w:val="uk-UA"/>
              </w:rPr>
            </w:pPr>
          </w:p>
        </w:tc>
        <w:tc>
          <w:tcPr>
            <w:tcW w:w="3939" w:type="dxa"/>
            <w:vAlign w:val="center"/>
          </w:tcPr>
          <w:p w:rsidR="00C55B47" w:rsidRPr="008D751A" w:rsidRDefault="00C55B47" w:rsidP="008213C4">
            <w:pPr>
              <w:spacing w:line="360" w:lineRule="auto"/>
              <w:ind w:left="-92"/>
              <w:jc w:val="center"/>
              <w:rPr>
                <w:color w:val="auto"/>
                <w:szCs w:val="28"/>
                <w:lang w:val="uk-UA"/>
              </w:rPr>
            </w:pPr>
            <w:r w:rsidRPr="008D751A">
              <w:rPr>
                <w:color w:val="auto"/>
                <w:sz w:val="28"/>
                <w:szCs w:val="28"/>
                <w:lang w:val="uk-UA"/>
              </w:rPr>
              <w:t>Реактивна агресивність</w:t>
            </w:r>
          </w:p>
        </w:tc>
        <w:tc>
          <w:tcPr>
            <w:tcW w:w="1637" w:type="dxa"/>
            <w:vAlign w:val="center"/>
          </w:tcPr>
          <w:p w:rsidR="00C55B47" w:rsidRPr="008D751A" w:rsidRDefault="00C55B47" w:rsidP="008213C4">
            <w:pPr>
              <w:spacing w:line="360" w:lineRule="auto"/>
              <w:jc w:val="center"/>
              <w:rPr>
                <w:szCs w:val="28"/>
                <w:lang w:val="uk-UA"/>
              </w:rPr>
            </w:pPr>
            <w:r w:rsidRPr="008D751A">
              <w:rPr>
                <w:sz w:val="28"/>
                <w:szCs w:val="28"/>
                <w:lang w:val="uk-UA"/>
              </w:rPr>
              <w:t>2,23±0,31</w:t>
            </w:r>
          </w:p>
        </w:tc>
        <w:tc>
          <w:tcPr>
            <w:tcW w:w="1700" w:type="dxa"/>
            <w:vAlign w:val="center"/>
          </w:tcPr>
          <w:p w:rsidR="00C55B47" w:rsidRPr="008D751A" w:rsidRDefault="00C55B47" w:rsidP="008213C4">
            <w:pPr>
              <w:spacing w:line="360" w:lineRule="auto"/>
              <w:jc w:val="center"/>
              <w:rPr>
                <w:szCs w:val="28"/>
                <w:lang w:val="uk-UA"/>
              </w:rPr>
            </w:pPr>
            <w:r w:rsidRPr="008D751A">
              <w:rPr>
                <w:sz w:val="28"/>
                <w:szCs w:val="28"/>
                <w:lang w:val="uk-UA"/>
              </w:rPr>
              <w:t>1,61±0,27</w:t>
            </w:r>
          </w:p>
        </w:tc>
        <w:tc>
          <w:tcPr>
            <w:tcW w:w="1004" w:type="dxa"/>
            <w:vAlign w:val="center"/>
          </w:tcPr>
          <w:p w:rsidR="00C55B47" w:rsidRPr="008D751A" w:rsidRDefault="00C55B47" w:rsidP="008213C4">
            <w:pPr>
              <w:spacing w:line="360" w:lineRule="auto"/>
              <w:ind w:left="-92"/>
              <w:jc w:val="center"/>
              <w:rPr>
                <w:color w:val="auto"/>
                <w:szCs w:val="28"/>
                <w:lang w:val="uk-UA"/>
              </w:rPr>
            </w:pPr>
            <w:r w:rsidRPr="008D751A">
              <w:rPr>
                <w:sz w:val="28"/>
                <w:szCs w:val="28"/>
                <w:lang w:val="uk-UA"/>
              </w:rPr>
              <w:t>&lt;0,001</w:t>
            </w:r>
          </w:p>
        </w:tc>
      </w:tr>
      <w:tr w:rsidR="00C55B47" w:rsidRPr="008D751A" w:rsidTr="004D0E7C">
        <w:trPr>
          <w:trHeight w:val="231"/>
        </w:trPr>
        <w:tc>
          <w:tcPr>
            <w:tcW w:w="1184" w:type="dxa"/>
            <w:vMerge/>
            <w:vAlign w:val="center"/>
          </w:tcPr>
          <w:p w:rsidR="00C55B47" w:rsidRPr="008D751A" w:rsidRDefault="00C55B47" w:rsidP="004D0E7C">
            <w:pPr>
              <w:spacing w:line="360" w:lineRule="auto"/>
              <w:jc w:val="center"/>
              <w:rPr>
                <w:color w:val="auto"/>
                <w:szCs w:val="28"/>
                <w:lang w:val="uk-UA"/>
              </w:rPr>
            </w:pPr>
          </w:p>
        </w:tc>
        <w:tc>
          <w:tcPr>
            <w:tcW w:w="3939" w:type="dxa"/>
            <w:vAlign w:val="center"/>
          </w:tcPr>
          <w:p w:rsidR="00C55B47" w:rsidRPr="008D751A" w:rsidRDefault="00C55B47" w:rsidP="008213C4">
            <w:pPr>
              <w:spacing w:line="360" w:lineRule="auto"/>
              <w:ind w:left="-92"/>
              <w:jc w:val="center"/>
              <w:rPr>
                <w:color w:val="auto"/>
                <w:szCs w:val="28"/>
                <w:lang w:val="uk-UA"/>
              </w:rPr>
            </w:pPr>
            <w:r w:rsidRPr="008D751A">
              <w:rPr>
                <w:color w:val="auto"/>
                <w:sz w:val="28"/>
                <w:szCs w:val="28"/>
                <w:lang w:val="uk-UA"/>
              </w:rPr>
              <w:t>Спонтанна агресивність</w:t>
            </w:r>
          </w:p>
        </w:tc>
        <w:tc>
          <w:tcPr>
            <w:tcW w:w="1637" w:type="dxa"/>
            <w:vAlign w:val="center"/>
          </w:tcPr>
          <w:p w:rsidR="00C55B47" w:rsidRPr="008D751A" w:rsidRDefault="00C55B47" w:rsidP="008213C4">
            <w:pPr>
              <w:spacing w:line="360" w:lineRule="auto"/>
              <w:jc w:val="center"/>
              <w:rPr>
                <w:szCs w:val="28"/>
                <w:lang w:val="uk-UA"/>
              </w:rPr>
            </w:pPr>
            <w:r w:rsidRPr="008D751A">
              <w:rPr>
                <w:sz w:val="28"/>
                <w:szCs w:val="28"/>
                <w:lang w:val="uk-UA"/>
              </w:rPr>
              <w:t>2,13±0,30</w:t>
            </w:r>
          </w:p>
        </w:tc>
        <w:tc>
          <w:tcPr>
            <w:tcW w:w="1700" w:type="dxa"/>
            <w:vAlign w:val="center"/>
          </w:tcPr>
          <w:p w:rsidR="00C55B47" w:rsidRPr="008D751A" w:rsidRDefault="00C55B47" w:rsidP="008213C4">
            <w:pPr>
              <w:spacing w:line="360" w:lineRule="auto"/>
              <w:jc w:val="center"/>
              <w:rPr>
                <w:szCs w:val="28"/>
                <w:lang w:val="uk-UA"/>
              </w:rPr>
            </w:pPr>
            <w:r w:rsidRPr="008D751A">
              <w:rPr>
                <w:sz w:val="28"/>
                <w:szCs w:val="28"/>
                <w:lang w:val="uk-UA"/>
              </w:rPr>
              <w:t>1,64±0,28</w:t>
            </w:r>
          </w:p>
        </w:tc>
        <w:tc>
          <w:tcPr>
            <w:tcW w:w="1004" w:type="dxa"/>
            <w:vAlign w:val="center"/>
          </w:tcPr>
          <w:p w:rsidR="00C55B47" w:rsidRPr="008D751A" w:rsidRDefault="00C55B47" w:rsidP="008213C4">
            <w:pPr>
              <w:spacing w:line="360" w:lineRule="auto"/>
              <w:ind w:left="-92"/>
              <w:jc w:val="center"/>
              <w:rPr>
                <w:color w:val="auto"/>
                <w:szCs w:val="28"/>
                <w:lang w:val="uk-UA"/>
              </w:rPr>
            </w:pPr>
            <w:r w:rsidRPr="008D751A">
              <w:rPr>
                <w:sz w:val="28"/>
                <w:szCs w:val="28"/>
                <w:lang w:val="uk-UA"/>
              </w:rPr>
              <w:t>&lt;0,001</w:t>
            </w:r>
          </w:p>
        </w:tc>
      </w:tr>
      <w:tr w:rsidR="00C55B47" w:rsidRPr="008D751A" w:rsidTr="004D0E7C">
        <w:trPr>
          <w:trHeight w:val="231"/>
        </w:trPr>
        <w:tc>
          <w:tcPr>
            <w:tcW w:w="1184" w:type="dxa"/>
            <w:vMerge/>
            <w:vAlign w:val="center"/>
          </w:tcPr>
          <w:p w:rsidR="00C55B47" w:rsidRPr="008D751A" w:rsidRDefault="00C55B47" w:rsidP="004D0E7C">
            <w:pPr>
              <w:spacing w:line="360" w:lineRule="auto"/>
              <w:jc w:val="center"/>
              <w:rPr>
                <w:color w:val="auto"/>
                <w:szCs w:val="28"/>
                <w:lang w:val="uk-UA"/>
              </w:rPr>
            </w:pPr>
          </w:p>
        </w:tc>
        <w:tc>
          <w:tcPr>
            <w:tcW w:w="3939" w:type="dxa"/>
            <w:vAlign w:val="center"/>
          </w:tcPr>
          <w:p w:rsidR="00C55B47" w:rsidRPr="008D751A" w:rsidRDefault="00C55B47" w:rsidP="008213C4">
            <w:pPr>
              <w:spacing w:line="360" w:lineRule="auto"/>
              <w:ind w:left="-92"/>
              <w:jc w:val="center"/>
              <w:rPr>
                <w:color w:val="auto"/>
                <w:szCs w:val="28"/>
                <w:lang w:val="uk-UA"/>
              </w:rPr>
            </w:pPr>
            <w:r w:rsidRPr="008D751A">
              <w:rPr>
                <w:color w:val="auto"/>
                <w:sz w:val="28"/>
                <w:szCs w:val="28"/>
                <w:lang w:val="uk-UA"/>
              </w:rPr>
              <w:t>Емоційна лабільність</w:t>
            </w:r>
          </w:p>
        </w:tc>
        <w:tc>
          <w:tcPr>
            <w:tcW w:w="1637" w:type="dxa"/>
            <w:vAlign w:val="center"/>
          </w:tcPr>
          <w:p w:rsidR="00C55B47" w:rsidRPr="008D751A" w:rsidRDefault="00C55B47" w:rsidP="008213C4">
            <w:pPr>
              <w:spacing w:line="360" w:lineRule="auto"/>
              <w:jc w:val="center"/>
              <w:rPr>
                <w:szCs w:val="28"/>
                <w:lang w:val="uk-UA"/>
              </w:rPr>
            </w:pPr>
            <w:r w:rsidRPr="008D751A">
              <w:rPr>
                <w:sz w:val="28"/>
                <w:szCs w:val="28"/>
                <w:lang w:val="uk-UA"/>
              </w:rPr>
              <w:t>2,22±0,17</w:t>
            </w:r>
          </w:p>
        </w:tc>
        <w:tc>
          <w:tcPr>
            <w:tcW w:w="1700" w:type="dxa"/>
            <w:vAlign w:val="center"/>
          </w:tcPr>
          <w:p w:rsidR="00C55B47" w:rsidRPr="008D751A" w:rsidRDefault="00C55B47" w:rsidP="008213C4">
            <w:pPr>
              <w:spacing w:line="360" w:lineRule="auto"/>
              <w:jc w:val="center"/>
              <w:rPr>
                <w:szCs w:val="28"/>
                <w:lang w:val="uk-UA"/>
              </w:rPr>
            </w:pPr>
            <w:r w:rsidRPr="008D751A">
              <w:rPr>
                <w:sz w:val="28"/>
                <w:szCs w:val="28"/>
                <w:lang w:val="uk-UA"/>
              </w:rPr>
              <w:t>1,55±0,22</w:t>
            </w:r>
          </w:p>
        </w:tc>
        <w:tc>
          <w:tcPr>
            <w:tcW w:w="1004" w:type="dxa"/>
            <w:vAlign w:val="center"/>
          </w:tcPr>
          <w:p w:rsidR="00C55B47" w:rsidRPr="008D751A" w:rsidRDefault="00C55B47" w:rsidP="008213C4">
            <w:pPr>
              <w:spacing w:line="360" w:lineRule="auto"/>
              <w:ind w:left="-92"/>
              <w:jc w:val="center"/>
              <w:rPr>
                <w:color w:val="auto"/>
                <w:szCs w:val="28"/>
                <w:lang w:val="uk-UA"/>
              </w:rPr>
            </w:pPr>
            <w:r w:rsidRPr="008D751A">
              <w:rPr>
                <w:sz w:val="28"/>
                <w:szCs w:val="28"/>
                <w:lang w:val="uk-UA"/>
              </w:rPr>
              <w:t>&lt;0,001</w:t>
            </w:r>
          </w:p>
        </w:tc>
      </w:tr>
      <w:tr w:rsidR="00C55B47" w:rsidRPr="008D751A" w:rsidTr="004D0E7C">
        <w:trPr>
          <w:trHeight w:val="231"/>
        </w:trPr>
        <w:tc>
          <w:tcPr>
            <w:tcW w:w="1184" w:type="dxa"/>
            <w:vMerge/>
            <w:vAlign w:val="center"/>
          </w:tcPr>
          <w:p w:rsidR="00C55B47" w:rsidRPr="008D751A" w:rsidRDefault="00C55B47" w:rsidP="004D0E7C">
            <w:pPr>
              <w:spacing w:line="360" w:lineRule="auto"/>
              <w:jc w:val="center"/>
              <w:rPr>
                <w:color w:val="auto"/>
                <w:szCs w:val="28"/>
                <w:lang w:val="uk-UA"/>
              </w:rPr>
            </w:pPr>
          </w:p>
        </w:tc>
        <w:tc>
          <w:tcPr>
            <w:tcW w:w="3939" w:type="dxa"/>
            <w:vAlign w:val="center"/>
          </w:tcPr>
          <w:p w:rsidR="00C55B47" w:rsidRPr="008D751A" w:rsidRDefault="00C55B47" w:rsidP="008213C4">
            <w:pPr>
              <w:spacing w:line="360" w:lineRule="auto"/>
              <w:ind w:left="-92"/>
              <w:jc w:val="center"/>
              <w:rPr>
                <w:color w:val="auto"/>
                <w:szCs w:val="28"/>
                <w:lang w:val="uk-UA"/>
              </w:rPr>
            </w:pPr>
            <w:r w:rsidRPr="008D751A">
              <w:rPr>
                <w:color w:val="auto"/>
                <w:sz w:val="28"/>
                <w:szCs w:val="28"/>
                <w:lang w:val="uk-UA"/>
              </w:rPr>
              <w:t>Особистісна тривожність</w:t>
            </w:r>
          </w:p>
        </w:tc>
        <w:tc>
          <w:tcPr>
            <w:tcW w:w="1637" w:type="dxa"/>
            <w:vAlign w:val="center"/>
          </w:tcPr>
          <w:p w:rsidR="00C55B47" w:rsidRPr="008D751A" w:rsidRDefault="00C55B47" w:rsidP="008213C4">
            <w:pPr>
              <w:spacing w:line="360" w:lineRule="auto"/>
              <w:jc w:val="center"/>
              <w:rPr>
                <w:szCs w:val="28"/>
                <w:lang w:val="uk-UA"/>
              </w:rPr>
            </w:pPr>
            <w:r w:rsidRPr="008D751A">
              <w:rPr>
                <w:sz w:val="28"/>
                <w:szCs w:val="28"/>
                <w:lang w:val="uk-UA"/>
              </w:rPr>
              <w:t>2,34±0,26</w:t>
            </w:r>
          </w:p>
        </w:tc>
        <w:tc>
          <w:tcPr>
            <w:tcW w:w="1700" w:type="dxa"/>
            <w:vAlign w:val="center"/>
          </w:tcPr>
          <w:p w:rsidR="00C55B47" w:rsidRPr="008D751A" w:rsidRDefault="00C55B47" w:rsidP="008213C4">
            <w:pPr>
              <w:spacing w:line="360" w:lineRule="auto"/>
              <w:jc w:val="center"/>
              <w:rPr>
                <w:szCs w:val="28"/>
                <w:lang w:val="uk-UA"/>
              </w:rPr>
            </w:pPr>
            <w:r w:rsidRPr="008D751A">
              <w:rPr>
                <w:sz w:val="28"/>
                <w:szCs w:val="28"/>
                <w:lang w:val="uk-UA"/>
              </w:rPr>
              <w:t>1,77±0,26</w:t>
            </w:r>
          </w:p>
        </w:tc>
        <w:tc>
          <w:tcPr>
            <w:tcW w:w="1004" w:type="dxa"/>
            <w:vAlign w:val="center"/>
          </w:tcPr>
          <w:p w:rsidR="00C55B47" w:rsidRPr="008D751A" w:rsidRDefault="00C55B47" w:rsidP="008213C4">
            <w:pPr>
              <w:spacing w:line="360" w:lineRule="auto"/>
              <w:ind w:left="-92"/>
              <w:jc w:val="center"/>
              <w:rPr>
                <w:color w:val="auto"/>
                <w:szCs w:val="28"/>
                <w:lang w:val="uk-UA"/>
              </w:rPr>
            </w:pPr>
            <w:r w:rsidRPr="008D751A">
              <w:rPr>
                <w:sz w:val="28"/>
                <w:szCs w:val="28"/>
                <w:lang w:val="uk-UA"/>
              </w:rPr>
              <w:t>&lt;0,001</w:t>
            </w:r>
          </w:p>
        </w:tc>
      </w:tr>
      <w:tr w:rsidR="00C55B47" w:rsidRPr="008D751A" w:rsidTr="004D0E7C">
        <w:trPr>
          <w:trHeight w:val="231"/>
        </w:trPr>
        <w:tc>
          <w:tcPr>
            <w:tcW w:w="1184" w:type="dxa"/>
            <w:vMerge/>
            <w:vAlign w:val="center"/>
          </w:tcPr>
          <w:p w:rsidR="00C55B47" w:rsidRPr="008D751A" w:rsidRDefault="00C55B47" w:rsidP="004D0E7C">
            <w:pPr>
              <w:spacing w:line="360" w:lineRule="auto"/>
              <w:jc w:val="center"/>
              <w:rPr>
                <w:color w:val="auto"/>
                <w:szCs w:val="28"/>
                <w:lang w:val="uk-UA"/>
              </w:rPr>
            </w:pPr>
          </w:p>
        </w:tc>
        <w:tc>
          <w:tcPr>
            <w:tcW w:w="3939" w:type="dxa"/>
            <w:vAlign w:val="center"/>
          </w:tcPr>
          <w:p w:rsidR="00C55B47" w:rsidRPr="008D751A" w:rsidRDefault="00C55B47" w:rsidP="008213C4">
            <w:pPr>
              <w:spacing w:line="360" w:lineRule="auto"/>
              <w:ind w:left="-92"/>
              <w:jc w:val="center"/>
              <w:rPr>
                <w:color w:val="auto"/>
                <w:szCs w:val="28"/>
                <w:lang w:val="uk-UA"/>
              </w:rPr>
            </w:pPr>
            <w:r w:rsidRPr="008D751A">
              <w:rPr>
                <w:color w:val="auto"/>
                <w:sz w:val="28"/>
                <w:szCs w:val="28"/>
                <w:lang w:val="uk-UA"/>
              </w:rPr>
              <w:t>Внутрішній дискомфорт</w:t>
            </w:r>
          </w:p>
        </w:tc>
        <w:tc>
          <w:tcPr>
            <w:tcW w:w="1637" w:type="dxa"/>
            <w:vAlign w:val="center"/>
          </w:tcPr>
          <w:p w:rsidR="00C55B47" w:rsidRPr="008D751A" w:rsidRDefault="00C55B47" w:rsidP="008213C4">
            <w:pPr>
              <w:spacing w:line="360" w:lineRule="auto"/>
              <w:jc w:val="center"/>
              <w:rPr>
                <w:szCs w:val="28"/>
                <w:lang w:val="uk-UA"/>
              </w:rPr>
            </w:pPr>
            <w:r w:rsidRPr="008D751A">
              <w:rPr>
                <w:sz w:val="28"/>
                <w:szCs w:val="28"/>
                <w:lang w:val="uk-UA"/>
              </w:rPr>
              <w:t>2,32±0,33</w:t>
            </w:r>
          </w:p>
        </w:tc>
        <w:tc>
          <w:tcPr>
            <w:tcW w:w="1700" w:type="dxa"/>
            <w:vAlign w:val="center"/>
          </w:tcPr>
          <w:p w:rsidR="00C55B47" w:rsidRPr="008D751A" w:rsidRDefault="00C55B47" w:rsidP="008213C4">
            <w:pPr>
              <w:spacing w:line="360" w:lineRule="auto"/>
              <w:jc w:val="center"/>
              <w:rPr>
                <w:szCs w:val="28"/>
                <w:lang w:val="uk-UA"/>
              </w:rPr>
            </w:pPr>
            <w:r w:rsidRPr="008D751A">
              <w:rPr>
                <w:sz w:val="28"/>
                <w:szCs w:val="28"/>
                <w:lang w:val="uk-UA"/>
              </w:rPr>
              <w:t>1,71±0,34</w:t>
            </w:r>
          </w:p>
        </w:tc>
        <w:tc>
          <w:tcPr>
            <w:tcW w:w="1004" w:type="dxa"/>
            <w:vAlign w:val="center"/>
          </w:tcPr>
          <w:p w:rsidR="00C55B47" w:rsidRPr="008D751A" w:rsidRDefault="00C55B47" w:rsidP="008213C4">
            <w:pPr>
              <w:spacing w:line="360" w:lineRule="auto"/>
              <w:jc w:val="center"/>
              <w:rPr>
                <w:szCs w:val="28"/>
                <w:lang w:val="uk-UA"/>
              </w:rPr>
            </w:pPr>
            <w:r w:rsidRPr="008D751A">
              <w:rPr>
                <w:sz w:val="28"/>
                <w:szCs w:val="28"/>
                <w:lang w:val="uk-UA"/>
              </w:rPr>
              <w:t>&lt;0,01</w:t>
            </w:r>
          </w:p>
        </w:tc>
      </w:tr>
    </w:tbl>
    <w:p w:rsidR="000660C6" w:rsidRPr="008D751A" w:rsidRDefault="000660C6" w:rsidP="00E01440">
      <w:pPr>
        <w:spacing w:line="360" w:lineRule="auto"/>
        <w:ind w:firstLine="709"/>
        <w:jc w:val="both"/>
        <w:rPr>
          <w:sz w:val="28"/>
          <w:lang w:val="uk-UA"/>
        </w:rPr>
      </w:pPr>
    </w:p>
    <w:p w:rsidR="00BD5DE3" w:rsidRPr="008D751A" w:rsidRDefault="00BD5DE3" w:rsidP="00A61B73">
      <w:pPr>
        <w:spacing w:line="360" w:lineRule="auto"/>
        <w:ind w:firstLine="709"/>
        <w:jc w:val="both"/>
        <w:rPr>
          <w:sz w:val="28"/>
          <w:lang w:val="uk-UA"/>
        </w:rPr>
      </w:pPr>
      <w:r w:rsidRPr="008D751A">
        <w:rPr>
          <w:sz w:val="28"/>
          <w:lang w:val="uk-UA"/>
        </w:rPr>
        <w:t>Аналіз даних таблиц</w:t>
      </w:r>
      <w:r w:rsidR="006A28E4" w:rsidRPr="008D751A">
        <w:rPr>
          <w:sz w:val="28"/>
          <w:lang w:val="uk-UA"/>
        </w:rPr>
        <w:t>ь</w:t>
      </w:r>
      <w:r w:rsidRPr="008D751A">
        <w:rPr>
          <w:sz w:val="28"/>
          <w:lang w:val="uk-UA"/>
        </w:rPr>
        <w:t xml:space="preserve"> виявив, що відбулись певні позитивні зміни показників невротичності </w:t>
      </w:r>
      <w:r w:rsidR="00505A23" w:rsidRPr="008D751A">
        <w:rPr>
          <w:sz w:val="28"/>
          <w:lang w:val="uk-UA"/>
        </w:rPr>
        <w:t>чоловіків</w:t>
      </w:r>
      <w:r w:rsidRPr="008D751A">
        <w:rPr>
          <w:sz w:val="28"/>
          <w:lang w:val="uk-UA"/>
        </w:rPr>
        <w:t xml:space="preserve"> </w:t>
      </w:r>
      <w:r w:rsidRPr="008D751A">
        <w:rPr>
          <w:sz w:val="28"/>
          <w:szCs w:val="28"/>
          <w:lang w:val="uk-UA"/>
        </w:rPr>
        <w:t xml:space="preserve">експериментальної </w:t>
      </w:r>
      <w:r w:rsidRPr="008D751A">
        <w:rPr>
          <w:sz w:val="28"/>
          <w:lang w:val="uk-UA"/>
        </w:rPr>
        <w:t xml:space="preserve">та контрольної груп. Загальний показник цього емоційного стану зменшився на 0,62 бала </w:t>
      </w:r>
      <w:r w:rsidRPr="008D751A">
        <w:rPr>
          <w:sz w:val="28"/>
          <w:szCs w:val="28"/>
          <w:lang w:val="uk-UA"/>
        </w:rPr>
        <w:t xml:space="preserve">(вихідні результати: 2,17±0,51 бала, кінцеві: 1,55±0,31 бала) і ця різниця є статистично достовірною при рівні </w:t>
      </w:r>
      <w:r w:rsidRPr="008D751A">
        <w:rPr>
          <w:color w:val="auto"/>
          <w:sz w:val="28"/>
          <w:szCs w:val="28"/>
          <w:lang w:val="uk-UA"/>
        </w:rPr>
        <w:t>р&lt;0,001</w:t>
      </w:r>
      <w:r w:rsidRPr="008D751A">
        <w:rPr>
          <w:sz w:val="28"/>
          <w:lang w:val="uk-UA"/>
        </w:rPr>
        <w:t>.</w:t>
      </w:r>
      <w:r w:rsidR="00A61B73" w:rsidRPr="008D751A">
        <w:rPr>
          <w:sz w:val="28"/>
          <w:lang w:val="uk-UA"/>
        </w:rPr>
        <w:t xml:space="preserve"> </w:t>
      </w:r>
      <w:r w:rsidRPr="008D751A">
        <w:rPr>
          <w:sz w:val="28"/>
          <w:lang w:val="uk-UA"/>
        </w:rPr>
        <w:t xml:space="preserve">Показники </w:t>
      </w:r>
      <w:r w:rsidR="00A61B73" w:rsidRPr="008D751A">
        <w:rPr>
          <w:sz w:val="28"/>
          <w:lang w:val="uk-UA"/>
        </w:rPr>
        <w:t>чоловіків</w:t>
      </w:r>
      <w:r w:rsidRPr="008D751A">
        <w:rPr>
          <w:sz w:val="28"/>
          <w:lang w:val="uk-UA"/>
        </w:rPr>
        <w:t xml:space="preserve"> контрольної групи також змінились.</w:t>
      </w:r>
      <w:r w:rsidR="00A61B73" w:rsidRPr="008D751A">
        <w:rPr>
          <w:sz w:val="28"/>
          <w:lang w:val="uk-UA"/>
        </w:rPr>
        <w:t xml:space="preserve"> </w:t>
      </w:r>
      <w:r w:rsidRPr="008D751A">
        <w:rPr>
          <w:sz w:val="28"/>
          <w:lang w:val="uk-UA"/>
        </w:rPr>
        <w:t xml:space="preserve">Загальний середній результат зменшився на 0,58 бала </w:t>
      </w:r>
      <w:r w:rsidRPr="008D751A">
        <w:rPr>
          <w:sz w:val="28"/>
          <w:szCs w:val="28"/>
          <w:lang w:val="uk-UA"/>
        </w:rPr>
        <w:t xml:space="preserve">(вихідні результати: 2,20±0,45 бала, кінцеві: 1,62±0,41 бала). Отже, на кінець дослідження позитивно змінились показники невротичності </w:t>
      </w:r>
      <w:r w:rsidR="00A61B73" w:rsidRPr="008D751A">
        <w:rPr>
          <w:sz w:val="28"/>
          <w:szCs w:val="28"/>
          <w:lang w:val="uk-UA"/>
        </w:rPr>
        <w:t>чоловіків</w:t>
      </w:r>
      <w:r w:rsidRPr="008D751A">
        <w:rPr>
          <w:sz w:val="28"/>
          <w:szCs w:val="28"/>
          <w:lang w:val="uk-UA"/>
        </w:rPr>
        <w:t xml:space="preserve"> обох груп.</w:t>
      </w:r>
    </w:p>
    <w:p w:rsidR="00A61B73" w:rsidRPr="008D751A" w:rsidRDefault="00BD5DE3" w:rsidP="00A61B73">
      <w:pPr>
        <w:spacing w:line="360" w:lineRule="auto"/>
        <w:ind w:firstLine="709"/>
        <w:jc w:val="both"/>
        <w:rPr>
          <w:sz w:val="28"/>
          <w:szCs w:val="28"/>
          <w:lang w:val="uk-UA"/>
        </w:rPr>
      </w:pPr>
      <w:r w:rsidRPr="008D751A">
        <w:rPr>
          <w:sz w:val="28"/>
          <w:lang w:val="uk-UA"/>
        </w:rPr>
        <w:t xml:space="preserve">Результати </w:t>
      </w:r>
      <w:r w:rsidRPr="008D751A">
        <w:rPr>
          <w:sz w:val="28"/>
          <w:szCs w:val="28"/>
          <w:lang w:val="uk-UA"/>
        </w:rPr>
        <w:t xml:space="preserve">дослідження рівня невротичності </w:t>
      </w:r>
      <w:r w:rsidR="00A61B73" w:rsidRPr="008D751A">
        <w:rPr>
          <w:sz w:val="28"/>
          <w:szCs w:val="28"/>
          <w:lang w:val="uk-UA"/>
        </w:rPr>
        <w:t>жінок</w:t>
      </w:r>
      <w:r w:rsidRPr="008D751A">
        <w:rPr>
          <w:sz w:val="28"/>
          <w:szCs w:val="28"/>
          <w:lang w:val="uk-UA"/>
        </w:rPr>
        <w:t xml:space="preserve"> обох груп свідчать про зниження показників за цією шкалою.</w:t>
      </w:r>
      <w:r w:rsidR="00A61B73" w:rsidRPr="008D751A">
        <w:rPr>
          <w:sz w:val="28"/>
          <w:szCs w:val="28"/>
          <w:lang w:val="uk-UA"/>
        </w:rPr>
        <w:t xml:space="preserve"> </w:t>
      </w:r>
      <w:r w:rsidRPr="008D751A">
        <w:rPr>
          <w:sz w:val="28"/>
          <w:szCs w:val="28"/>
          <w:lang w:val="uk-UA"/>
        </w:rPr>
        <w:t>Загальний результат (вихідні результати: 2,07±0,39 бала, кінцеві: 1,44±0,25 бала) також зменшився на 0,63</w:t>
      </w:r>
      <w:r w:rsidR="00A61B73" w:rsidRPr="008D751A">
        <w:rPr>
          <w:sz w:val="28"/>
          <w:szCs w:val="28"/>
          <w:lang w:val="uk-UA"/>
        </w:rPr>
        <w:t> </w:t>
      </w:r>
      <w:r w:rsidRPr="008D751A">
        <w:rPr>
          <w:sz w:val="28"/>
          <w:szCs w:val="28"/>
          <w:lang w:val="uk-UA"/>
        </w:rPr>
        <w:t>бала.</w:t>
      </w:r>
      <w:r w:rsidR="00A61B73" w:rsidRPr="008D751A">
        <w:rPr>
          <w:sz w:val="28"/>
          <w:szCs w:val="28"/>
          <w:lang w:val="uk-UA"/>
        </w:rPr>
        <w:t xml:space="preserve"> </w:t>
      </w:r>
      <w:r w:rsidR="00A61B73" w:rsidRPr="008D751A">
        <w:rPr>
          <w:sz w:val="28"/>
          <w:lang w:val="uk-UA"/>
        </w:rPr>
        <w:t>В п</w:t>
      </w:r>
      <w:r w:rsidRPr="008D751A">
        <w:rPr>
          <w:sz w:val="28"/>
          <w:lang w:val="uk-UA"/>
        </w:rPr>
        <w:t>оказник</w:t>
      </w:r>
      <w:r w:rsidR="00A61B73" w:rsidRPr="008D751A">
        <w:rPr>
          <w:sz w:val="28"/>
          <w:lang w:val="uk-UA"/>
        </w:rPr>
        <w:t>ах жінок</w:t>
      </w:r>
      <w:r w:rsidRPr="008D751A">
        <w:rPr>
          <w:sz w:val="28"/>
          <w:lang w:val="uk-UA"/>
        </w:rPr>
        <w:t xml:space="preserve"> контрольної групи </w:t>
      </w:r>
      <w:r w:rsidR="00A61B73" w:rsidRPr="008D751A">
        <w:rPr>
          <w:sz w:val="28"/>
          <w:lang w:val="uk-UA"/>
        </w:rPr>
        <w:t>з</w:t>
      </w:r>
      <w:r w:rsidRPr="008D751A">
        <w:rPr>
          <w:sz w:val="28"/>
          <w:lang w:val="uk-UA"/>
        </w:rPr>
        <w:t xml:space="preserve">агальний середній результат </w:t>
      </w:r>
      <w:r w:rsidRPr="008D751A">
        <w:rPr>
          <w:sz w:val="28"/>
          <w:szCs w:val="28"/>
          <w:lang w:val="uk-UA"/>
        </w:rPr>
        <w:t>(вихідні результати: 2,08±0,62 бала, кінцеві: 1,76±0,59 бала)</w:t>
      </w:r>
      <w:r w:rsidRPr="008D751A">
        <w:rPr>
          <w:sz w:val="28"/>
          <w:lang w:val="uk-UA"/>
        </w:rPr>
        <w:t xml:space="preserve"> зменшився на 0,32 бала</w:t>
      </w:r>
      <w:r w:rsidRPr="008D751A">
        <w:rPr>
          <w:sz w:val="28"/>
          <w:szCs w:val="28"/>
          <w:lang w:val="uk-UA"/>
        </w:rPr>
        <w:t xml:space="preserve">. На кінець дослідження позитивно змінились показники невротичності </w:t>
      </w:r>
      <w:r w:rsidR="00A61B73" w:rsidRPr="008D751A">
        <w:rPr>
          <w:sz w:val="28"/>
          <w:szCs w:val="28"/>
          <w:lang w:val="uk-UA"/>
        </w:rPr>
        <w:t>жінок</w:t>
      </w:r>
      <w:r w:rsidRPr="008D751A">
        <w:rPr>
          <w:sz w:val="28"/>
          <w:szCs w:val="28"/>
          <w:lang w:val="uk-UA"/>
        </w:rPr>
        <w:t xml:space="preserve"> обох груп, при чому різниця середніх значень між групами є статистично значущою, хоча й на не високому рівні</w:t>
      </w:r>
      <w:r w:rsidR="00A61B73" w:rsidRPr="008D751A">
        <w:rPr>
          <w:sz w:val="28"/>
          <w:szCs w:val="28"/>
          <w:lang w:val="uk-UA"/>
        </w:rPr>
        <w:t>.</w:t>
      </w:r>
    </w:p>
    <w:p w:rsidR="00A61B73" w:rsidRPr="008D751A" w:rsidRDefault="00E01440" w:rsidP="00E01440">
      <w:pPr>
        <w:spacing w:line="360" w:lineRule="auto"/>
        <w:ind w:firstLine="709"/>
        <w:jc w:val="both"/>
        <w:rPr>
          <w:sz w:val="28"/>
          <w:szCs w:val="28"/>
          <w:lang w:val="uk-UA"/>
        </w:rPr>
      </w:pPr>
      <w:r w:rsidRPr="008D751A">
        <w:rPr>
          <w:sz w:val="28"/>
          <w:lang w:val="uk-UA"/>
        </w:rPr>
        <w:t xml:space="preserve">Аналіз показників депресивності </w:t>
      </w:r>
      <w:r w:rsidR="00A61B73" w:rsidRPr="008D751A">
        <w:rPr>
          <w:sz w:val="28"/>
          <w:lang w:val="uk-UA"/>
        </w:rPr>
        <w:t>чоловік</w:t>
      </w:r>
      <w:r w:rsidRPr="008D751A">
        <w:rPr>
          <w:sz w:val="28"/>
          <w:lang w:val="uk-UA"/>
        </w:rPr>
        <w:t xml:space="preserve">ів </w:t>
      </w:r>
      <w:r w:rsidRPr="008D751A">
        <w:rPr>
          <w:sz w:val="28"/>
          <w:szCs w:val="28"/>
          <w:lang w:val="uk-UA"/>
        </w:rPr>
        <w:t xml:space="preserve">експериментальної </w:t>
      </w:r>
      <w:r w:rsidRPr="008D751A">
        <w:rPr>
          <w:sz w:val="28"/>
          <w:lang w:val="uk-UA"/>
        </w:rPr>
        <w:t xml:space="preserve">групи на кінець дослідження </w:t>
      </w:r>
      <w:r w:rsidRPr="008D751A">
        <w:rPr>
          <w:sz w:val="28"/>
          <w:szCs w:val="28"/>
          <w:lang w:val="uk-UA"/>
        </w:rPr>
        <w:t>виявив, що середній результат зменшився на 0,53 бала (</w:t>
      </w:r>
      <w:r w:rsidRPr="008D751A">
        <w:rPr>
          <w:color w:val="auto"/>
          <w:sz w:val="28"/>
          <w:szCs w:val="28"/>
          <w:lang w:val="uk-UA"/>
        </w:rPr>
        <w:t>р&lt;0,001</w:t>
      </w:r>
      <w:r w:rsidRPr="008D751A">
        <w:rPr>
          <w:sz w:val="28"/>
          <w:szCs w:val="28"/>
          <w:lang w:val="uk-UA"/>
        </w:rPr>
        <w:t>).</w:t>
      </w:r>
      <w:r w:rsidR="00A61B73" w:rsidRPr="008D751A">
        <w:rPr>
          <w:sz w:val="28"/>
          <w:szCs w:val="28"/>
          <w:lang w:val="uk-UA"/>
        </w:rPr>
        <w:t xml:space="preserve"> </w:t>
      </w:r>
      <w:r w:rsidRPr="008D751A">
        <w:rPr>
          <w:sz w:val="28"/>
          <w:szCs w:val="28"/>
          <w:lang w:val="uk-UA"/>
        </w:rPr>
        <w:t xml:space="preserve">Показники </w:t>
      </w:r>
      <w:r w:rsidR="00A61B73" w:rsidRPr="008D751A">
        <w:rPr>
          <w:sz w:val="28"/>
          <w:szCs w:val="28"/>
          <w:lang w:val="uk-UA"/>
        </w:rPr>
        <w:t>чоловік</w:t>
      </w:r>
      <w:r w:rsidRPr="008D751A">
        <w:rPr>
          <w:sz w:val="28"/>
          <w:szCs w:val="28"/>
          <w:lang w:val="uk-UA"/>
        </w:rPr>
        <w:t xml:space="preserve">ів контрольної групи </w:t>
      </w:r>
      <w:r w:rsidR="00A61B73" w:rsidRPr="008D751A">
        <w:rPr>
          <w:sz w:val="28"/>
          <w:szCs w:val="28"/>
          <w:lang w:val="uk-UA"/>
        </w:rPr>
        <w:t>зменшились на 0,47 бала (</w:t>
      </w:r>
      <w:r w:rsidR="00A61B73" w:rsidRPr="008D751A">
        <w:rPr>
          <w:color w:val="auto"/>
          <w:sz w:val="28"/>
          <w:szCs w:val="28"/>
          <w:lang w:val="uk-UA"/>
        </w:rPr>
        <w:t>р&lt;0,01</w:t>
      </w:r>
      <w:r w:rsidR="00A61B73" w:rsidRPr="008D751A">
        <w:rPr>
          <w:sz w:val="28"/>
          <w:szCs w:val="28"/>
          <w:lang w:val="uk-UA"/>
        </w:rPr>
        <w:t>).</w:t>
      </w:r>
    </w:p>
    <w:p w:rsidR="00A61B73" w:rsidRPr="008D751A" w:rsidRDefault="00E01440" w:rsidP="00236652">
      <w:pPr>
        <w:spacing w:line="360" w:lineRule="auto"/>
        <w:ind w:firstLine="709"/>
        <w:jc w:val="both"/>
        <w:rPr>
          <w:sz w:val="28"/>
          <w:szCs w:val="28"/>
          <w:lang w:val="uk-UA"/>
        </w:rPr>
      </w:pPr>
      <w:r w:rsidRPr="008D751A">
        <w:rPr>
          <w:sz w:val="28"/>
          <w:szCs w:val="28"/>
          <w:lang w:val="uk-UA"/>
        </w:rPr>
        <w:t xml:space="preserve">Результати значень депресивності </w:t>
      </w:r>
      <w:r w:rsidR="00A61B73" w:rsidRPr="008D751A">
        <w:rPr>
          <w:sz w:val="28"/>
          <w:szCs w:val="28"/>
          <w:lang w:val="uk-UA"/>
        </w:rPr>
        <w:t>жінок</w:t>
      </w:r>
      <w:r w:rsidRPr="008D751A">
        <w:rPr>
          <w:sz w:val="28"/>
          <w:szCs w:val="28"/>
          <w:lang w:val="uk-UA"/>
        </w:rPr>
        <w:t xml:space="preserve"> експериментальної групи, так само як і </w:t>
      </w:r>
      <w:r w:rsidR="00A61B73" w:rsidRPr="008D751A">
        <w:rPr>
          <w:sz w:val="28"/>
          <w:szCs w:val="28"/>
          <w:lang w:val="uk-UA"/>
        </w:rPr>
        <w:t>чоловік</w:t>
      </w:r>
      <w:r w:rsidRPr="008D751A">
        <w:rPr>
          <w:sz w:val="28"/>
          <w:szCs w:val="28"/>
          <w:lang w:val="uk-UA"/>
        </w:rPr>
        <w:t>ів, мають позитивні зрушення. Різниця між середніми результатами (вихідні результати: 2,18±0,40 бала, кінцеві: 1,50±0,18 бала) становить 0,68 бала (</w:t>
      </w:r>
      <w:r w:rsidRPr="008D751A">
        <w:rPr>
          <w:color w:val="auto"/>
          <w:sz w:val="28"/>
          <w:szCs w:val="28"/>
          <w:lang w:val="uk-UA"/>
        </w:rPr>
        <w:t>р&lt;0,001</w:t>
      </w:r>
      <w:r w:rsidRPr="008D751A">
        <w:rPr>
          <w:sz w:val="28"/>
          <w:szCs w:val="28"/>
          <w:lang w:val="uk-UA"/>
        </w:rPr>
        <w:t>).</w:t>
      </w:r>
      <w:r w:rsidR="00A61B73" w:rsidRPr="008D751A">
        <w:rPr>
          <w:sz w:val="28"/>
          <w:szCs w:val="28"/>
          <w:lang w:val="uk-UA"/>
        </w:rPr>
        <w:t xml:space="preserve"> </w:t>
      </w:r>
      <w:r w:rsidRPr="008D751A">
        <w:rPr>
          <w:sz w:val="28"/>
          <w:lang w:val="uk-UA"/>
        </w:rPr>
        <w:t xml:space="preserve">Показники </w:t>
      </w:r>
      <w:r w:rsidR="00A61B73" w:rsidRPr="008D751A">
        <w:rPr>
          <w:sz w:val="28"/>
          <w:lang w:val="uk-UA"/>
        </w:rPr>
        <w:t>жінок</w:t>
      </w:r>
      <w:r w:rsidRPr="008D751A">
        <w:rPr>
          <w:sz w:val="28"/>
          <w:lang w:val="uk-UA"/>
        </w:rPr>
        <w:t xml:space="preserve"> контрольної групи </w:t>
      </w:r>
      <w:r w:rsidRPr="008D751A">
        <w:rPr>
          <w:sz w:val="28"/>
          <w:szCs w:val="28"/>
          <w:lang w:val="uk-UA"/>
        </w:rPr>
        <w:t xml:space="preserve">(вихідні результати: 2,24±0,45 бала, кінцеві: 1,66±0,33 бала) </w:t>
      </w:r>
      <w:r w:rsidRPr="008D751A">
        <w:rPr>
          <w:sz w:val="28"/>
          <w:lang w:val="uk-UA"/>
        </w:rPr>
        <w:t>зменши</w:t>
      </w:r>
      <w:r w:rsidR="00A61B73" w:rsidRPr="008D751A">
        <w:rPr>
          <w:sz w:val="28"/>
          <w:lang w:val="uk-UA"/>
        </w:rPr>
        <w:t>лись</w:t>
      </w:r>
      <w:r w:rsidRPr="008D751A">
        <w:rPr>
          <w:sz w:val="28"/>
          <w:lang w:val="uk-UA"/>
        </w:rPr>
        <w:t xml:space="preserve"> на 0,58 бала</w:t>
      </w:r>
      <w:r w:rsidRPr="008D751A">
        <w:rPr>
          <w:sz w:val="28"/>
          <w:szCs w:val="28"/>
          <w:lang w:val="uk-UA"/>
        </w:rPr>
        <w:t>.</w:t>
      </w:r>
    </w:p>
    <w:p w:rsidR="00236652" w:rsidRPr="008D751A" w:rsidRDefault="00236652" w:rsidP="00236652">
      <w:pPr>
        <w:spacing w:line="360" w:lineRule="auto"/>
        <w:ind w:firstLine="709"/>
        <w:jc w:val="both"/>
        <w:rPr>
          <w:sz w:val="28"/>
          <w:szCs w:val="28"/>
          <w:lang w:val="uk-UA"/>
        </w:rPr>
      </w:pPr>
      <w:r w:rsidRPr="008D751A">
        <w:rPr>
          <w:sz w:val="28"/>
          <w:szCs w:val="28"/>
          <w:lang w:val="uk-UA"/>
        </w:rPr>
        <w:t xml:space="preserve">Аналіз одержаних середніх результатів реактивної агресивності </w:t>
      </w:r>
      <w:r w:rsidR="00A61B73" w:rsidRPr="008D751A">
        <w:rPr>
          <w:sz w:val="28"/>
          <w:szCs w:val="28"/>
          <w:lang w:val="uk-UA"/>
        </w:rPr>
        <w:t>чоловік</w:t>
      </w:r>
      <w:r w:rsidRPr="008D751A">
        <w:rPr>
          <w:sz w:val="28"/>
          <w:szCs w:val="28"/>
          <w:lang w:val="uk-UA"/>
        </w:rPr>
        <w:t>ів експериментальної групи виявив різницю між вихідними та кінцевими показниками цієї шкали</w:t>
      </w:r>
      <w:r w:rsidR="00A61B73" w:rsidRPr="008D751A">
        <w:rPr>
          <w:sz w:val="28"/>
          <w:szCs w:val="28"/>
          <w:lang w:val="uk-UA"/>
        </w:rPr>
        <w:t>, де</w:t>
      </w:r>
      <w:r w:rsidRPr="008D751A">
        <w:rPr>
          <w:sz w:val="28"/>
          <w:szCs w:val="28"/>
          <w:lang w:val="uk-UA"/>
        </w:rPr>
        <w:t xml:space="preserve"> </w:t>
      </w:r>
      <w:r w:rsidRPr="008D751A">
        <w:rPr>
          <w:sz w:val="28"/>
          <w:lang w:val="uk-UA"/>
        </w:rPr>
        <w:t xml:space="preserve">середні показники цього емоційного стану </w:t>
      </w:r>
      <w:r w:rsidRPr="008D751A">
        <w:rPr>
          <w:sz w:val="28"/>
          <w:szCs w:val="28"/>
          <w:lang w:val="uk-UA"/>
        </w:rPr>
        <w:t xml:space="preserve">(вихідні результати: 2,19±0,34 бала, кінцеві: 1,63±0,28 бала) </w:t>
      </w:r>
      <w:r w:rsidRPr="008D751A">
        <w:rPr>
          <w:sz w:val="28"/>
          <w:lang w:val="uk-UA"/>
        </w:rPr>
        <w:t xml:space="preserve">зменшились на </w:t>
      </w:r>
      <w:r w:rsidRPr="008D751A">
        <w:rPr>
          <w:sz w:val="28"/>
          <w:szCs w:val="28"/>
          <w:lang w:val="uk-UA"/>
        </w:rPr>
        <w:t xml:space="preserve">0,56 </w:t>
      </w:r>
      <w:r w:rsidRPr="008D751A">
        <w:rPr>
          <w:sz w:val="28"/>
          <w:lang w:val="uk-UA"/>
        </w:rPr>
        <w:t xml:space="preserve">бала </w:t>
      </w:r>
      <w:r w:rsidRPr="008D751A">
        <w:rPr>
          <w:sz w:val="28"/>
          <w:szCs w:val="28"/>
          <w:lang w:val="uk-UA"/>
        </w:rPr>
        <w:t>(</w:t>
      </w:r>
      <w:r w:rsidRPr="008D751A">
        <w:rPr>
          <w:color w:val="auto"/>
          <w:sz w:val="28"/>
          <w:szCs w:val="28"/>
          <w:lang w:val="uk-UA"/>
        </w:rPr>
        <w:t>р&lt;0,001</w:t>
      </w:r>
      <w:r w:rsidRPr="008D751A">
        <w:rPr>
          <w:sz w:val="28"/>
          <w:szCs w:val="28"/>
          <w:lang w:val="uk-UA"/>
        </w:rPr>
        <w:t>)</w:t>
      </w:r>
      <w:r w:rsidRPr="008D751A">
        <w:rPr>
          <w:sz w:val="28"/>
          <w:lang w:val="uk-UA"/>
        </w:rPr>
        <w:t>.</w:t>
      </w:r>
      <w:r w:rsidR="00A61B73" w:rsidRPr="008D751A">
        <w:rPr>
          <w:sz w:val="28"/>
          <w:lang w:val="uk-UA"/>
        </w:rPr>
        <w:t xml:space="preserve"> </w:t>
      </w:r>
      <w:r w:rsidRPr="008D751A">
        <w:rPr>
          <w:sz w:val="28"/>
          <w:lang w:val="uk-UA"/>
        </w:rPr>
        <w:t xml:space="preserve">Показники </w:t>
      </w:r>
      <w:r w:rsidR="00A61B73" w:rsidRPr="008D751A">
        <w:rPr>
          <w:sz w:val="28"/>
          <w:lang w:val="uk-UA"/>
        </w:rPr>
        <w:t>чоловіків</w:t>
      </w:r>
      <w:r w:rsidRPr="008D751A">
        <w:rPr>
          <w:sz w:val="28"/>
          <w:lang w:val="uk-UA"/>
        </w:rPr>
        <w:t xml:space="preserve"> контрольної групи також зменшились</w:t>
      </w:r>
      <w:r w:rsidR="00A61B73" w:rsidRPr="008D751A">
        <w:rPr>
          <w:sz w:val="28"/>
          <w:lang w:val="uk-UA"/>
        </w:rPr>
        <w:t xml:space="preserve"> </w:t>
      </w:r>
      <w:r w:rsidRPr="008D751A">
        <w:rPr>
          <w:sz w:val="28"/>
          <w:szCs w:val="28"/>
          <w:lang w:val="uk-UA"/>
        </w:rPr>
        <w:t xml:space="preserve">(вихідні: 2,27±0,38 бала, кінцеві: 1,76±0,25 бала) </w:t>
      </w:r>
      <w:r w:rsidRPr="008D751A">
        <w:rPr>
          <w:sz w:val="28"/>
          <w:lang w:val="uk-UA"/>
        </w:rPr>
        <w:t>на 0,</w:t>
      </w:r>
      <w:r w:rsidR="00A61B73" w:rsidRPr="008D751A">
        <w:rPr>
          <w:sz w:val="28"/>
          <w:lang w:val="uk-UA"/>
        </w:rPr>
        <w:t>51 </w:t>
      </w:r>
      <w:r w:rsidRPr="008D751A">
        <w:rPr>
          <w:sz w:val="28"/>
          <w:lang w:val="uk-UA"/>
        </w:rPr>
        <w:t>бала</w:t>
      </w:r>
      <w:r w:rsidRPr="008D751A">
        <w:rPr>
          <w:sz w:val="28"/>
          <w:szCs w:val="28"/>
          <w:lang w:val="uk-UA"/>
        </w:rPr>
        <w:t>.</w:t>
      </w:r>
    </w:p>
    <w:p w:rsidR="00236652" w:rsidRPr="008D751A" w:rsidRDefault="00236652" w:rsidP="009C009C">
      <w:pPr>
        <w:spacing w:line="360" w:lineRule="auto"/>
        <w:ind w:firstLine="709"/>
        <w:jc w:val="both"/>
        <w:rPr>
          <w:sz w:val="28"/>
          <w:szCs w:val="28"/>
          <w:lang w:val="uk-UA"/>
        </w:rPr>
      </w:pPr>
      <w:r w:rsidRPr="008D751A">
        <w:rPr>
          <w:sz w:val="28"/>
          <w:szCs w:val="28"/>
          <w:lang w:val="uk-UA"/>
        </w:rPr>
        <w:t xml:space="preserve">Після проведеного порівняльного аналізу значень шкали реактивної агресивності </w:t>
      </w:r>
      <w:r w:rsidR="00A61B73" w:rsidRPr="008D751A">
        <w:rPr>
          <w:sz w:val="28"/>
          <w:szCs w:val="28"/>
          <w:lang w:val="uk-UA"/>
        </w:rPr>
        <w:t>жінок</w:t>
      </w:r>
      <w:r w:rsidRPr="008D751A">
        <w:rPr>
          <w:sz w:val="28"/>
          <w:szCs w:val="28"/>
          <w:lang w:val="uk-UA"/>
        </w:rPr>
        <w:t xml:space="preserve"> експериментальної групи виявлено, що всі результати на кінець дослідження зменшились. Середні результати шкали (вихідні: 2,15±</w:t>
      </w:r>
      <w:r w:rsidR="004D0E7C">
        <w:rPr>
          <w:sz w:val="28"/>
          <w:szCs w:val="28"/>
          <w:lang w:val="uk-UA"/>
        </w:rPr>
        <w:t xml:space="preserve"> </w:t>
      </w:r>
      <w:r w:rsidRPr="008D751A">
        <w:rPr>
          <w:sz w:val="28"/>
          <w:szCs w:val="28"/>
          <w:lang w:val="uk-UA"/>
        </w:rPr>
        <w:t>0,28 бала, кінцеві: 1,44±0,60 бала) зменшились на 0,71 бала.</w:t>
      </w:r>
      <w:r w:rsidR="00A61B73" w:rsidRPr="008D751A">
        <w:rPr>
          <w:sz w:val="28"/>
          <w:szCs w:val="28"/>
          <w:lang w:val="uk-UA"/>
        </w:rPr>
        <w:t xml:space="preserve"> </w:t>
      </w:r>
      <w:r w:rsidRPr="008D751A">
        <w:rPr>
          <w:sz w:val="28"/>
          <w:lang w:val="uk-UA"/>
        </w:rPr>
        <w:t xml:space="preserve">Показники </w:t>
      </w:r>
      <w:r w:rsidR="00A61B73" w:rsidRPr="008D751A">
        <w:rPr>
          <w:sz w:val="28"/>
          <w:lang w:val="uk-UA"/>
        </w:rPr>
        <w:t>жінок</w:t>
      </w:r>
      <w:r w:rsidRPr="008D751A">
        <w:rPr>
          <w:sz w:val="28"/>
          <w:lang w:val="uk-UA"/>
        </w:rPr>
        <w:t xml:space="preserve"> контрольної групи </w:t>
      </w:r>
      <w:r w:rsidRPr="008D751A">
        <w:rPr>
          <w:sz w:val="28"/>
          <w:szCs w:val="28"/>
          <w:lang w:val="uk-UA"/>
        </w:rPr>
        <w:t>(вихідні результати: 2,23±0,31 бала, кінцеві: 1,61±</w:t>
      </w:r>
      <w:r w:rsidR="009C009C" w:rsidRPr="008D751A">
        <w:rPr>
          <w:sz w:val="28"/>
          <w:szCs w:val="28"/>
          <w:lang w:val="uk-UA"/>
        </w:rPr>
        <w:t xml:space="preserve"> </w:t>
      </w:r>
      <w:r w:rsidRPr="008D751A">
        <w:rPr>
          <w:sz w:val="28"/>
          <w:szCs w:val="28"/>
          <w:lang w:val="uk-UA"/>
        </w:rPr>
        <w:t xml:space="preserve">0,27 бала) </w:t>
      </w:r>
      <w:r w:rsidRPr="008D751A">
        <w:rPr>
          <w:sz w:val="28"/>
          <w:lang w:val="uk-UA"/>
        </w:rPr>
        <w:t>зменши</w:t>
      </w:r>
      <w:r w:rsidR="00A61B73" w:rsidRPr="008D751A">
        <w:rPr>
          <w:sz w:val="28"/>
          <w:lang w:val="uk-UA"/>
        </w:rPr>
        <w:t>лись</w:t>
      </w:r>
      <w:r w:rsidRPr="008D751A">
        <w:rPr>
          <w:sz w:val="28"/>
          <w:lang w:val="uk-UA"/>
        </w:rPr>
        <w:t xml:space="preserve"> на 0,62 бала</w:t>
      </w:r>
      <w:r w:rsidRPr="008D751A">
        <w:rPr>
          <w:sz w:val="28"/>
          <w:szCs w:val="28"/>
          <w:lang w:val="uk-UA"/>
        </w:rPr>
        <w:t xml:space="preserve"> (р&lt;0,001).</w:t>
      </w:r>
    </w:p>
    <w:p w:rsidR="00236652" w:rsidRPr="008D751A" w:rsidRDefault="00236652" w:rsidP="009C009C">
      <w:pPr>
        <w:shd w:val="clear" w:color="auto" w:fill="FFFFFF"/>
        <w:spacing w:line="360" w:lineRule="auto"/>
        <w:ind w:firstLine="709"/>
        <w:jc w:val="both"/>
        <w:rPr>
          <w:sz w:val="28"/>
          <w:lang w:val="uk-UA"/>
        </w:rPr>
      </w:pPr>
      <w:r w:rsidRPr="008D751A">
        <w:rPr>
          <w:sz w:val="28"/>
          <w:szCs w:val="28"/>
          <w:lang w:val="uk-UA"/>
        </w:rPr>
        <w:t xml:space="preserve">Різниця між вихідними та кінцевими показниками спонтанної агресивності </w:t>
      </w:r>
      <w:r w:rsidR="00A61B73" w:rsidRPr="008D751A">
        <w:rPr>
          <w:sz w:val="28"/>
          <w:szCs w:val="28"/>
          <w:lang w:val="uk-UA"/>
        </w:rPr>
        <w:t>чоловіків</w:t>
      </w:r>
      <w:r w:rsidRPr="008D751A">
        <w:rPr>
          <w:sz w:val="28"/>
          <w:szCs w:val="28"/>
          <w:lang w:val="uk-UA"/>
        </w:rPr>
        <w:t xml:space="preserve"> експериментальної групи склала (вихідні результати: 2,12±0,33 бала, кінцеві: 1,54±0,19 бала) 0,58 бала (</w:t>
      </w:r>
      <w:r w:rsidRPr="008D751A">
        <w:rPr>
          <w:color w:val="auto"/>
          <w:sz w:val="28"/>
          <w:szCs w:val="28"/>
          <w:lang w:val="uk-UA"/>
        </w:rPr>
        <w:t>р&lt;0,001</w:t>
      </w:r>
      <w:r w:rsidRPr="008D751A">
        <w:rPr>
          <w:sz w:val="28"/>
          <w:szCs w:val="28"/>
          <w:lang w:val="uk-UA"/>
        </w:rPr>
        <w:t>).</w:t>
      </w:r>
      <w:r w:rsidR="00A61B73" w:rsidRPr="008D751A">
        <w:rPr>
          <w:sz w:val="28"/>
          <w:szCs w:val="28"/>
          <w:lang w:val="uk-UA"/>
        </w:rPr>
        <w:t xml:space="preserve"> </w:t>
      </w:r>
      <w:r w:rsidRPr="008D751A">
        <w:rPr>
          <w:sz w:val="28"/>
          <w:lang w:val="uk-UA"/>
        </w:rPr>
        <w:t xml:space="preserve">Показники </w:t>
      </w:r>
      <w:r w:rsidR="00A61B73" w:rsidRPr="008D751A">
        <w:rPr>
          <w:sz w:val="28"/>
          <w:lang w:val="uk-UA"/>
        </w:rPr>
        <w:t>чоловік</w:t>
      </w:r>
      <w:r w:rsidRPr="008D751A">
        <w:rPr>
          <w:sz w:val="28"/>
          <w:lang w:val="uk-UA"/>
        </w:rPr>
        <w:t xml:space="preserve">ів контрольної групи також зменшились: різниця між показниками </w:t>
      </w:r>
      <w:r w:rsidRPr="008D751A">
        <w:rPr>
          <w:sz w:val="28"/>
          <w:szCs w:val="28"/>
          <w:lang w:val="uk-UA"/>
        </w:rPr>
        <w:t xml:space="preserve">(вихідні результати: 2,15±0,22 бала, кінцеві: 1,69±0,27 бала) </w:t>
      </w:r>
      <w:r w:rsidR="00A61B73" w:rsidRPr="008D751A">
        <w:rPr>
          <w:sz w:val="28"/>
          <w:lang w:val="uk-UA"/>
        </w:rPr>
        <w:t>склала</w:t>
      </w:r>
      <w:r w:rsidRPr="008D751A">
        <w:rPr>
          <w:sz w:val="28"/>
          <w:lang w:val="uk-UA"/>
        </w:rPr>
        <w:t xml:space="preserve"> 0,46 бала.</w:t>
      </w:r>
    </w:p>
    <w:p w:rsidR="00236652" w:rsidRPr="008D751A" w:rsidRDefault="00236652" w:rsidP="009C009C">
      <w:pPr>
        <w:spacing w:line="360" w:lineRule="auto"/>
        <w:ind w:firstLine="709"/>
        <w:jc w:val="both"/>
        <w:rPr>
          <w:sz w:val="28"/>
          <w:szCs w:val="28"/>
          <w:lang w:val="uk-UA"/>
        </w:rPr>
      </w:pPr>
      <w:r w:rsidRPr="008D751A">
        <w:rPr>
          <w:sz w:val="28"/>
          <w:szCs w:val="28"/>
          <w:lang w:val="uk-UA"/>
        </w:rPr>
        <w:t xml:space="preserve">Порівняно з вихідними показниками спонтанної агресивності </w:t>
      </w:r>
      <w:r w:rsidR="00A61B73" w:rsidRPr="008D751A">
        <w:rPr>
          <w:sz w:val="28"/>
          <w:szCs w:val="28"/>
          <w:lang w:val="uk-UA"/>
        </w:rPr>
        <w:t>жінок</w:t>
      </w:r>
      <w:r w:rsidRPr="008D751A">
        <w:rPr>
          <w:sz w:val="28"/>
          <w:szCs w:val="28"/>
          <w:lang w:val="uk-UA"/>
        </w:rPr>
        <w:t xml:space="preserve"> експериментальної групи на кінець дослідження (вихідні результати: 2,14±</w:t>
      </w:r>
      <w:r w:rsidR="009C009C" w:rsidRPr="008D751A">
        <w:rPr>
          <w:sz w:val="28"/>
          <w:szCs w:val="28"/>
          <w:lang w:val="uk-UA"/>
        </w:rPr>
        <w:t xml:space="preserve"> </w:t>
      </w:r>
      <w:r w:rsidRPr="008D751A">
        <w:rPr>
          <w:sz w:val="28"/>
          <w:szCs w:val="28"/>
          <w:lang w:val="uk-UA"/>
        </w:rPr>
        <w:t xml:space="preserve">0,34 бала, кінцеві: 1,53±0,22 бала) </w:t>
      </w:r>
      <w:r w:rsidR="004D0E7C">
        <w:rPr>
          <w:sz w:val="28"/>
          <w:szCs w:val="28"/>
          <w:lang w:val="uk-UA"/>
        </w:rPr>
        <w:t xml:space="preserve">вони </w:t>
      </w:r>
      <w:r w:rsidRPr="008D751A">
        <w:rPr>
          <w:sz w:val="28"/>
          <w:szCs w:val="28"/>
          <w:lang w:val="uk-UA"/>
        </w:rPr>
        <w:t>зменши</w:t>
      </w:r>
      <w:r w:rsidR="00A61B73" w:rsidRPr="008D751A">
        <w:rPr>
          <w:sz w:val="28"/>
          <w:szCs w:val="28"/>
          <w:lang w:val="uk-UA"/>
        </w:rPr>
        <w:t>лись</w:t>
      </w:r>
      <w:r w:rsidRPr="008D751A">
        <w:rPr>
          <w:sz w:val="28"/>
          <w:szCs w:val="28"/>
          <w:lang w:val="uk-UA"/>
        </w:rPr>
        <w:t xml:space="preserve"> на 0,61 бала (</w:t>
      </w:r>
      <w:r w:rsidRPr="008D751A">
        <w:rPr>
          <w:color w:val="auto"/>
          <w:sz w:val="28"/>
          <w:szCs w:val="28"/>
          <w:lang w:val="uk-UA"/>
        </w:rPr>
        <w:t>р&lt;0,001</w:t>
      </w:r>
      <w:r w:rsidRPr="008D751A">
        <w:rPr>
          <w:sz w:val="28"/>
          <w:szCs w:val="28"/>
          <w:lang w:val="uk-UA"/>
        </w:rPr>
        <w:t>).</w:t>
      </w:r>
      <w:r w:rsidR="00A61B73" w:rsidRPr="008D751A">
        <w:rPr>
          <w:sz w:val="28"/>
          <w:szCs w:val="28"/>
          <w:lang w:val="uk-UA"/>
        </w:rPr>
        <w:t xml:space="preserve"> </w:t>
      </w:r>
      <w:r w:rsidRPr="008D751A">
        <w:rPr>
          <w:sz w:val="28"/>
          <w:szCs w:val="28"/>
          <w:lang w:val="uk-UA"/>
        </w:rPr>
        <w:t xml:space="preserve">Показники </w:t>
      </w:r>
      <w:r w:rsidR="00A61B73" w:rsidRPr="008D751A">
        <w:rPr>
          <w:sz w:val="28"/>
          <w:szCs w:val="28"/>
          <w:lang w:val="uk-UA"/>
        </w:rPr>
        <w:t>жінок</w:t>
      </w:r>
      <w:r w:rsidRPr="008D751A">
        <w:rPr>
          <w:sz w:val="28"/>
          <w:szCs w:val="28"/>
          <w:lang w:val="uk-UA"/>
        </w:rPr>
        <w:t xml:space="preserve"> контрольної групи також у другому дослідженні зменшились</w:t>
      </w:r>
      <w:r w:rsidR="00A61B73" w:rsidRPr="008D751A">
        <w:rPr>
          <w:sz w:val="28"/>
          <w:szCs w:val="28"/>
          <w:lang w:val="uk-UA"/>
        </w:rPr>
        <w:t xml:space="preserve"> </w:t>
      </w:r>
      <w:r w:rsidRPr="008D751A">
        <w:rPr>
          <w:sz w:val="28"/>
          <w:szCs w:val="28"/>
          <w:lang w:val="uk-UA"/>
        </w:rPr>
        <w:t>(вихідні результати: 2,13±0,30 бала, кінцеві: 1,64±0,28 бала) на 0,49 бала, але статистично достовірної різниці між середніми показниками практично не зафіксовано.</w:t>
      </w:r>
    </w:p>
    <w:p w:rsidR="00236652" w:rsidRPr="008D751A" w:rsidRDefault="00236652" w:rsidP="00BB770A">
      <w:pPr>
        <w:spacing w:line="360" w:lineRule="auto"/>
        <w:ind w:firstLine="709"/>
        <w:jc w:val="both"/>
        <w:rPr>
          <w:sz w:val="28"/>
          <w:szCs w:val="28"/>
          <w:lang w:val="uk-UA"/>
        </w:rPr>
      </w:pPr>
      <w:r w:rsidRPr="008D751A">
        <w:rPr>
          <w:sz w:val="28"/>
          <w:szCs w:val="28"/>
          <w:lang w:val="uk-UA"/>
        </w:rPr>
        <w:t xml:space="preserve">На відміну від вихідних показників емоційної лабільності у </w:t>
      </w:r>
      <w:r w:rsidR="006A28E4" w:rsidRPr="008D751A">
        <w:rPr>
          <w:sz w:val="28"/>
          <w:szCs w:val="28"/>
          <w:lang w:val="uk-UA"/>
        </w:rPr>
        <w:t>чоловік</w:t>
      </w:r>
      <w:r w:rsidRPr="008D751A">
        <w:rPr>
          <w:sz w:val="28"/>
          <w:szCs w:val="28"/>
          <w:lang w:val="uk-UA"/>
        </w:rPr>
        <w:t>ів експериментальної групи (вихідні результати: 2,11±0,31 бала, кінцеві: 1,38±</w:t>
      </w:r>
      <w:r w:rsidR="009C009C" w:rsidRPr="008D751A">
        <w:rPr>
          <w:sz w:val="28"/>
          <w:szCs w:val="28"/>
          <w:lang w:val="uk-UA"/>
        </w:rPr>
        <w:t xml:space="preserve"> </w:t>
      </w:r>
      <w:r w:rsidRPr="008D751A">
        <w:rPr>
          <w:sz w:val="28"/>
          <w:szCs w:val="28"/>
          <w:lang w:val="uk-UA"/>
        </w:rPr>
        <w:t xml:space="preserve">0,20 бала) </w:t>
      </w:r>
      <w:r w:rsidR="006A28E4" w:rsidRPr="008D751A">
        <w:rPr>
          <w:sz w:val="28"/>
          <w:szCs w:val="28"/>
          <w:lang w:val="uk-UA"/>
        </w:rPr>
        <w:t xml:space="preserve">відбулись </w:t>
      </w:r>
      <w:r w:rsidRPr="008D751A">
        <w:rPr>
          <w:sz w:val="28"/>
          <w:szCs w:val="28"/>
          <w:lang w:val="uk-UA"/>
        </w:rPr>
        <w:t>зміни на 0,73 бала (</w:t>
      </w:r>
      <w:r w:rsidRPr="008D751A">
        <w:rPr>
          <w:color w:val="auto"/>
          <w:sz w:val="28"/>
          <w:szCs w:val="28"/>
          <w:lang w:val="uk-UA"/>
        </w:rPr>
        <w:t>р&lt;0,001</w:t>
      </w:r>
      <w:r w:rsidRPr="008D751A">
        <w:rPr>
          <w:sz w:val="28"/>
          <w:szCs w:val="28"/>
          <w:lang w:val="uk-UA"/>
        </w:rPr>
        <w:t>) у бік зменшення.</w:t>
      </w:r>
      <w:r w:rsidR="006A28E4" w:rsidRPr="008D751A">
        <w:rPr>
          <w:sz w:val="28"/>
          <w:szCs w:val="28"/>
          <w:lang w:val="uk-UA"/>
        </w:rPr>
        <w:t xml:space="preserve"> </w:t>
      </w:r>
      <w:r w:rsidRPr="008D751A">
        <w:rPr>
          <w:sz w:val="28"/>
          <w:szCs w:val="28"/>
          <w:lang w:val="uk-UA"/>
        </w:rPr>
        <w:t xml:space="preserve">У другому дослідженні </w:t>
      </w:r>
      <w:r w:rsidR="006A28E4" w:rsidRPr="008D751A">
        <w:rPr>
          <w:sz w:val="28"/>
          <w:szCs w:val="28"/>
          <w:lang w:val="uk-UA"/>
        </w:rPr>
        <w:t>чоловік</w:t>
      </w:r>
      <w:r w:rsidRPr="008D751A">
        <w:rPr>
          <w:sz w:val="28"/>
          <w:szCs w:val="28"/>
          <w:lang w:val="uk-UA"/>
        </w:rPr>
        <w:t xml:space="preserve">ів контрольної групи (вихідні: 2,12±0,25 бала, кінцеві: 1,51±0,25 бала) також </w:t>
      </w:r>
      <w:r w:rsidR="006A28E4" w:rsidRPr="008D751A">
        <w:rPr>
          <w:sz w:val="28"/>
          <w:szCs w:val="28"/>
          <w:lang w:val="uk-UA"/>
        </w:rPr>
        <w:t xml:space="preserve">виявлене </w:t>
      </w:r>
      <w:r w:rsidRPr="008D751A">
        <w:rPr>
          <w:sz w:val="28"/>
          <w:szCs w:val="28"/>
          <w:lang w:val="uk-UA"/>
        </w:rPr>
        <w:t>зменш</w:t>
      </w:r>
      <w:r w:rsidR="006A28E4" w:rsidRPr="008D751A">
        <w:rPr>
          <w:sz w:val="28"/>
          <w:szCs w:val="28"/>
          <w:lang w:val="uk-UA"/>
        </w:rPr>
        <w:t>енн</w:t>
      </w:r>
      <w:r w:rsidRPr="008D751A">
        <w:rPr>
          <w:sz w:val="28"/>
          <w:szCs w:val="28"/>
          <w:lang w:val="uk-UA"/>
        </w:rPr>
        <w:t>я на 0,61 бала (</w:t>
      </w:r>
      <w:r w:rsidRPr="008D751A">
        <w:rPr>
          <w:color w:val="auto"/>
          <w:sz w:val="28"/>
          <w:szCs w:val="28"/>
          <w:lang w:val="uk-UA"/>
        </w:rPr>
        <w:t>р</w:t>
      </w:r>
      <w:r w:rsidRPr="008D751A">
        <w:rPr>
          <w:sz w:val="28"/>
          <w:szCs w:val="28"/>
          <w:lang w:val="uk-UA"/>
        </w:rPr>
        <w:t>&lt;0,001).</w:t>
      </w:r>
    </w:p>
    <w:p w:rsidR="00236652" w:rsidRPr="008D751A" w:rsidRDefault="00236652" w:rsidP="00BB770A">
      <w:pPr>
        <w:spacing w:line="360" w:lineRule="auto"/>
        <w:ind w:firstLine="709"/>
        <w:jc w:val="both"/>
        <w:rPr>
          <w:sz w:val="28"/>
          <w:szCs w:val="28"/>
          <w:lang w:val="uk-UA"/>
        </w:rPr>
      </w:pPr>
      <w:r w:rsidRPr="008D751A">
        <w:rPr>
          <w:sz w:val="28"/>
          <w:szCs w:val="28"/>
          <w:lang w:val="uk-UA"/>
        </w:rPr>
        <w:t xml:space="preserve">Аналізуючи одержані показники </w:t>
      </w:r>
      <w:r w:rsidR="006A28E4" w:rsidRPr="008D751A">
        <w:rPr>
          <w:sz w:val="28"/>
          <w:szCs w:val="28"/>
          <w:lang w:val="uk-UA"/>
        </w:rPr>
        <w:t>ць</w:t>
      </w:r>
      <w:r w:rsidRPr="008D751A">
        <w:rPr>
          <w:sz w:val="28"/>
          <w:szCs w:val="28"/>
          <w:lang w:val="uk-UA"/>
        </w:rPr>
        <w:t xml:space="preserve">ого емоційного стану </w:t>
      </w:r>
      <w:r w:rsidR="006A28E4" w:rsidRPr="008D751A">
        <w:rPr>
          <w:sz w:val="28"/>
          <w:szCs w:val="28"/>
          <w:lang w:val="uk-UA"/>
        </w:rPr>
        <w:t xml:space="preserve">жінок </w:t>
      </w:r>
      <w:r w:rsidRPr="008D751A">
        <w:rPr>
          <w:sz w:val="28"/>
          <w:szCs w:val="28"/>
          <w:lang w:val="uk-UA"/>
        </w:rPr>
        <w:t xml:space="preserve">експериментальної групи виявлено, що </w:t>
      </w:r>
      <w:r w:rsidR="006A28E4" w:rsidRPr="008D751A">
        <w:rPr>
          <w:sz w:val="28"/>
          <w:szCs w:val="28"/>
          <w:lang w:val="uk-UA"/>
        </w:rPr>
        <w:t>з</w:t>
      </w:r>
      <w:r w:rsidRPr="008D751A">
        <w:rPr>
          <w:sz w:val="28"/>
          <w:szCs w:val="28"/>
          <w:lang w:val="uk-UA"/>
        </w:rPr>
        <w:t>агальний середній результат (вихідні результати: 2,18±0,22 бала, кінцеві: 1,41±0,1</w:t>
      </w:r>
      <w:r w:rsidR="009C009C" w:rsidRPr="008D751A">
        <w:rPr>
          <w:sz w:val="28"/>
          <w:szCs w:val="28"/>
          <w:lang w:val="uk-UA"/>
        </w:rPr>
        <w:t>7 бала) також зменшився на 0,77 </w:t>
      </w:r>
      <w:r w:rsidRPr="008D751A">
        <w:rPr>
          <w:sz w:val="28"/>
          <w:szCs w:val="28"/>
          <w:lang w:val="uk-UA"/>
        </w:rPr>
        <w:t>бала (</w:t>
      </w:r>
      <w:r w:rsidRPr="008D751A">
        <w:rPr>
          <w:color w:val="auto"/>
          <w:sz w:val="28"/>
          <w:szCs w:val="28"/>
          <w:lang w:val="uk-UA"/>
        </w:rPr>
        <w:t>р&lt;0,001</w:t>
      </w:r>
      <w:r w:rsidRPr="008D751A">
        <w:rPr>
          <w:sz w:val="28"/>
          <w:szCs w:val="28"/>
          <w:lang w:val="uk-UA"/>
        </w:rPr>
        <w:t>).</w:t>
      </w:r>
      <w:r w:rsidR="006A28E4" w:rsidRPr="008D751A">
        <w:rPr>
          <w:sz w:val="28"/>
          <w:szCs w:val="28"/>
          <w:lang w:val="uk-UA"/>
        </w:rPr>
        <w:t xml:space="preserve"> </w:t>
      </w:r>
      <w:r w:rsidRPr="008D751A">
        <w:rPr>
          <w:sz w:val="28"/>
          <w:lang w:val="uk-UA"/>
        </w:rPr>
        <w:t xml:space="preserve">Показники </w:t>
      </w:r>
      <w:r w:rsidR="006A28E4" w:rsidRPr="008D751A">
        <w:rPr>
          <w:sz w:val="28"/>
          <w:lang w:val="uk-UA"/>
        </w:rPr>
        <w:t>жінок</w:t>
      </w:r>
      <w:r w:rsidRPr="008D751A">
        <w:rPr>
          <w:sz w:val="28"/>
          <w:lang w:val="uk-UA"/>
        </w:rPr>
        <w:t xml:space="preserve"> контрольної групи також зменшились</w:t>
      </w:r>
      <w:r w:rsidR="006A28E4" w:rsidRPr="008D751A">
        <w:rPr>
          <w:sz w:val="28"/>
          <w:lang w:val="uk-UA"/>
        </w:rPr>
        <w:t xml:space="preserve"> </w:t>
      </w:r>
      <w:r w:rsidRPr="008D751A">
        <w:rPr>
          <w:sz w:val="28"/>
          <w:szCs w:val="28"/>
          <w:lang w:val="uk-UA"/>
        </w:rPr>
        <w:t>(вихідні: 2,22±0,17 бала, кінцеві: 1,55±0,22 бала) на 0,67 бала (</w:t>
      </w:r>
      <w:r w:rsidRPr="008D751A">
        <w:rPr>
          <w:color w:val="auto"/>
          <w:sz w:val="28"/>
          <w:szCs w:val="28"/>
          <w:lang w:val="uk-UA"/>
        </w:rPr>
        <w:t>р&gt;0,05</w:t>
      </w:r>
      <w:r w:rsidRPr="008D751A">
        <w:rPr>
          <w:sz w:val="28"/>
          <w:szCs w:val="28"/>
          <w:lang w:val="uk-UA"/>
        </w:rPr>
        <w:t>).</w:t>
      </w:r>
    </w:p>
    <w:p w:rsidR="000660C6" w:rsidRPr="008D751A" w:rsidRDefault="000660C6" w:rsidP="00BB770A">
      <w:pPr>
        <w:shd w:val="clear" w:color="auto" w:fill="FFFFFF"/>
        <w:spacing w:line="360" w:lineRule="auto"/>
        <w:ind w:firstLine="709"/>
        <w:jc w:val="both"/>
        <w:rPr>
          <w:sz w:val="28"/>
          <w:szCs w:val="28"/>
          <w:lang w:val="uk-UA"/>
        </w:rPr>
      </w:pPr>
      <w:r w:rsidRPr="008D751A">
        <w:rPr>
          <w:sz w:val="28"/>
          <w:szCs w:val="28"/>
          <w:lang w:val="uk-UA"/>
        </w:rPr>
        <w:t xml:space="preserve">З наведеної таблиці дослідження особистісної тривожності </w:t>
      </w:r>
      <w:r w:rsidR="00EE2195" w:rsidRPr="008D751A">
        <w:rPr>
          <w:sz w:val="28"/>
          <w:szCs w:val="28"/>
          <w:lang w:val="uk-UA"/>
        </w:rPr>
        <w:t>чоловік</w:t>
      </w:r>
      <w:r w:rsidRPr="008D751A">
        <w:rPr>
          <w:sz w:val="28"/>
          <w:szCs w:val="28"/>
          <w:lang w:val="uk-UA"/>
        </w:rPr>
        <w:t>ів експериментальної групи виявлено, що зменшення показників відбулось (вихідні результати: 2,22±0,32 бала, кінцеві: 1,53±0,21 бала) на 0,69 бала.</w:t>
      </w:r>
      <w:r w:rsidR="00EE2195" w:rsidRPr="008D751A">
        <w:rPr>
          <w:sz w:val="28"/>
          <w:szCs w:val="28"/>
          <w:lang w:val="uk-UA"/>
        </w:rPr>
        <w:t xml:space="preserve"> </w:t>
      </w:r>
      <w:r w:rsidRPr="008D751A">
        <w:rPr>
          <w:sz w:val="28"/>
          <w:szCs w:val="28"/>
          <w:lang w:val="uk-UA"/>
        </w:rPr>
        <w:t xml:space="preserve">Показники </w:t>
      </w:r>
      <w:r w:rsidR="00EE2195" w:rsidRPr="008D751A">
        <w:rPr>
          <w:sz w:val="28"/>
          <w:szCs w:val="28"/>
          <w:lang w:val="uk-UA"/>
        </w:rPr>
        <w:t>чоловік</w:t>
      </w:r>
      <w:r w:rsidRPr="008D751A">
        <w:rPr>
          <w:sz w:val="28"/>
          <w:szCs w:val="28"/>
          <w:lang w:val="uk-UA"/>
        </w:rPr>
        <w:t>ів контрольної групи також зменшились</w:t>
      </w:r>
      <w:r w:rsidR="00EE2195" w:rsidRPr="008D751A">
        <w:rPr>
          <w:sz w:val="28"/>
          <w:szCs w:val="28"/>
          <w:lang w:val="uk-UA"/>
        </w:rPr>
        <w:t xml:space="preserve"> </w:t>
      </w:r>
      <w:r w:rsidRPr="008D751A">
        <w:rPr>
          <w:sz w:val="28"/>
          <w:szCs w:val="28"/>
          <w:lang w:val="uk-UA"/>
        </w:rPr>
        <w:t>(вихідні результати: 2,22±0,40 бала, кінцеві: 1,60±0,26 бала) на 0,62 бала</w:t>
      </w:r>
      <w:r w:rsidR="00EE2195" w:rsidRPr="008D751A">
        <w:rPr>
          <w:sz w:val="28"/>
          <w:szCs w:val="28"/>
          <w:lang w:val="uk-UA"/>
        </w:rPr>
        <w:t xml:space="preserve">, але </w:t>
      </w:r>
      <w:r w:rsidRPr="008D751A">
        <w:rPr>
          <w:sz w:val="28"/>
          <w:szCs w:val="28"/>
          <w:lang w:val="uk-UA"/>
        </w:rPr>
        <w:t>достовірної різниці між показниками обох груп не спостерігалось.</w:t>
      </w:r>
    </w:p>
    <w:p w:rsidR="000660C6" w:rsidRPr="008D751A" w:rsidRDefault="000660C6" w:rsidP="000660C6">
      <w:pPr>
        <w:spacing w:line="360" w:lineRule="auto"/>
        <w:ind w:firstLine="709"/>
        <w:jc w:val="both"/>
        <w:rPr>
          <w:sz w:val="28"/>
          <w:szCs w:val="28"/>
          <w:lang w:val="uk-UA"/>
        </w:rPr>
      </w:pPr>
      <w:r w:rsidRPr="008D751A">
        <w:rPr>
          <w:sz w:val="28"/>
          <w:szCs w:val="28"/>
          <w:lang w:val="uk-UA"/>
        </w:rPr>
        <w:t>На кінець дослідження виявлен</w:t>
      </w:r>
      <w:r w:rsidR="00EE2195" w:rsidRPr="008D751A">
        <w:rPr>
          <w:sz w:val="28"/>
          <w:szCs w:val="28"/>
          <w:lang w:val="uk-UA"/>
        </w:rPr>
        <w:t>а</w:t>
      </w:r>
      <w:r w:rsidRPr="008D751A">
        <w:rPr>
          <w:sz w:val="28"/>
          <w:szCs w:val="28"/>
          <w:lang w:val="uk-UA"/>
        </w:rPr>
        <w:t xml:space="preserve"> різниц</w:t>
      </w:r>
      <w:r w:rsidR="00EE2195" w:rsidRPr="008D751A">
        <w:rPr>
          <w:sz w:val="28"/>
          <w:szCs w:val="28"/>
          <w:lang w:val="uk-UA"/>
        </w:rPr>
        <w:t>я</w:t>
      </w:r>
      <w:r w:rsidRPr="008D751A">
        <w:rPr>
          <w:sz w:val="28"/>
          <w:szCs w:val="28"/>
          <w:lang w:val="uk-UA"/>
        </w:rPr>
        <w:t xml:space="preserve"> між вихідними та кінцевими показниками особистісної тривожності </w:t>
      </w:r>
      <w:r w:rsidR="00EE2195" w:rsidRPr="008D751A">
        <w:rPr>
          <w:sz w:val="28"/>
          <w:szCs w:val="28"/>
          <w:lang w:val="uk-UA"/>
        </w:rPr>
        <w:t>жінок</w:t>
      </w:r>
      <w:r w:rsidRPr="008D751A">
        <w:rPr>
          <w:sz w:val="28"/>
          <w:szCs w:val="28"/>
          <w:lang w:val="uk-UA"/>
        </w:rPr>
        <w:t xml:space="preserve"> експериментальної групи. Загальний середній результат шкали (вихідні результати: 2,34±0,30 бала, кінцеві: 1,65±0,26 бала) зменшився на 0,69 бала.</w:t>
      </w:r>
      <w:r w:rsidR="00EE2195" w:rsidRPr="008D751A">
        <w:rPr>
          <w:sz w:val="28"/>
          <w:szCs w:val="28"/>
          <w:lang w:val="uk-UA"/>
        </w:rPr>
        <w:t xml:space="preserve"> </w:t>
      </w:r>
      <w:r w:rsidRPr="008D751A">
        <w:rPr>
          <w:sz w:val="28"/>
          <w:szCs w:val="28"/>
          <w:lang w:val="uk-UA"/>
        </w:rPr>
        <w:t xml:space="preserve">Різниця між показниками </w:t>
      </w:r>
      <w:r w:rsidR="00EE2195" w:rsidRPr="008D751A">
        <w:rPr>
          <w:sz w:val="28"/>
          <w:szCs w:val="28"/>
          <w:lang w:val="uk-UA"/>
        </w:rPr>
        <w:t>жінок</w:t>
      </w:r>
      <w:r w:rsidRPr="008D751A">
        <w:rPr>
          <w:sz w:val="28"/>
          <w:szCs w:val="28"/>
          <w:lang w:val="uk-UA"/>
        </w:rPr>
        <w:t xml:space="preserve"> контрольної групи (вихідні результати: 2,34±0,26 бала, кінцеві: 1,77±</w:t>
      </w:r>
      <w:r w:rsidR="009C009C" w:rsidRPr="008D751A">
        <w:rPr>
          <w:sz w:val="28"/>
          <w:szCs w:val="28"/>
          <w:lang w:val="uk-UA"/>
        </w:rPr>
        <w:t xml:space="preserve"> </w:t>
      </w:r>
      <w:r w:rsidRPr="008D751A">
        <w:rPr>
          <w:sz w:val="28"/>
          <w:szCs w:val="28"/>
          <w:lang w:val="uk-UA"/>
        </w:rPr>
        <w:t xml:space="preserve">0,26 бала) </w:t>
      </w:r>
      <w:r w:rsidR="00EE2195" w:rsidRPr="008D751A">
        <w:rPr>
          <w:sz w:val="28"/>
          <w:szCs w:val="28"/>
          <w:lang w:val="uk-UA"/>
        </w:rPr>
        <w:t>складає</w:t>
      </w:r>
      <w:r w:rsidRPr="008D751A">
        <w:rPr>
          <w:sz w:val="28"/>
          <w:szCs w:val="28"/>
          <w:lang w:val="uk-UA"/>
        </w:rPr>
        <w:t xml:space="preserve"> 0,57 бала.</w:t>
      </w:r>
    </w:p>
    <w:p w:rsidR="000660C6" w:rsidRPr="008D751A" w:rsidRDefault="000660C6" w:rsidP="000660C6">
      <w:pPr>
        <w:spacing w:line="360" w:lineRule="auto"/>
        <w:ind w:firstLine="709"/>
        <w:jc w:val="both"/>
        <w:rPr>
          <w:sz w:val="28"/>
          <w:szCs w:val="28"/>
          <w:lang w:val="uk-UA"/>
        </w:rPr>
      </w:pPr>
      <w:r w:rsidRPr="008D751A">
        <w:rPr>
          <w:sz w:val="28"/>
          <w:szCs w:val="28"/>
          <w:lang w:val="uk-UA"/>
        </w:rPr>
        <w:t xml:space="preserve">Після проведеного порівняльного аналізу </w:t>
      </w:r>
      <w:r w:rsidR="00D36696" w:rsidRPr="008D751A">
        <w:rPr>
          <w:sz w:val="28"/>
          <w:szCs w:val="28"/>
          <w:lang w:val="uk-UA"/>
        </w:rPr>
        <w:t>шкали внутрішнього дискомфорту</w:t>
      </w:r>
      <w:r w:rsidRPr="008D751A">
        <w:rPr>
          <w:sz w:val="28"/>
          <w:szCs w:val="28"/>
          <w:lang w:val="uk-UA"/>
        </w:rPr>
        <w:t xml:space="preserve"> виявлено, що всі результати </w:t>
      </w:r>
      <w:r w:rsidR="00D36696" w:rsidRPr="008D751A">
        <w:rPr>
          <w:sz w:val="28"/>
          <w:szCs w:val="28"/>
          <w:lang w:val="uk-UA"/>
        </w:rPr>
        <w:t>чоловік</w:t>
      </w:r>
      <w:r w:rsidRPr="008D751A">
        <w:rPr>
          <w:sz w:val="28"/>
          <w:szCs w:val="28"/>
          <w:lang w:val="uk-UA"/>
        </w:rPr>
        <w:t>ів експериментальної групи на кінець дослідження зменшились</w:t>
      </w:r>
      <w:r w:rsidR="00D36696" w:rsidRPr="008D751A">
        <w:rPr>
          <w:sz w:val="28"/>
          <w:szCs w:val="28"/>
          <w:lang w:val="uk-UA"/>
        </w:rPr>
        <w:t xml:space="preserve"> </w:t>
      </w:r>
      <w:r w:rsidRPr="008D751A">
        <w:rPr>
          <w:sz w:val="28"/>
          <w:szCs w:val="28"/>
          <w:lang w:val="uk-UA"/>
        </w:rPr>
        <w:t>(вихідні результати: 2,42±0,26 бала, кінцеві: 1,78±0,36 бала) на 0,64 бала.</w:t>
      </w:r>
      <w:r w:rsidR="00D36696" w:rsidRPr="008D751A">
        <w:rPr>
          <w:sz w:val="28"/>
          <w:szCs w:val="28"/>
          <w:lang w:val="uk-UA"/>
        </w:rPr>
        <w:t xml:space="preserve"> </w:t>
      </w:r>
      <w:r w:rsidRPr="008D751A">
        <w:rPr>
          <w:sz w:val="28"/>
          <w:lang w:val="uk-UA"/>
        </w:rPr>
        <w:t xml:space="preserve">Показники </w:t>
      </w:r>
      <w:r w:rsidR="00D36696" w:rsidRPr="008D751A">
        <w:rPr>
          <w:sz w:val="28"/>
          <w:lang w:val="uk-UA"/>
        </w:rPr>
        <w:t>чоловік</w:t>
      </w:r>
      <w:r w:rsidRPr="008D751A">
        <w:rPr>
          <w:sz w:val="28"/>
          <w:lang w:val="uk-UA"/>
        </w:rPr>
        <w:t>ів контрольної групи зменшились</w:t>
      </w:r>
      <w:r w:rsidR="00D36696" w:rsidRPr="008D751A">
        <w:rPr>
          <w:sz w:val="28"/>
          <w:lang w:val="uk-UA"/>
        </w:rPr>
        <w:t xml:space="preserve"> </w:t>
      </w:r>
      <w:r w:rsidRPr="008D751A">
        <w:rPr>
          <w:sz w:val="28"/>
          <w:szCs w:val="28"/>
          <w:lang w:val="uk-UA"/>
        </w:rPr>
        <w:t xml:space="preserve">(вихідні результати: 2,42±0,36 бала, кінцеві: 1,84±0,30 бала) на 0,58 бала. У другому дослідженні позитивно змінились показники </w:t>
      </w:r>
      <w:r w:rsidR="00D36696" w:rsidRPr="008D751A">
        <w:rPr>
          <w:sz w:val="28"/>
          <w:szCs w:val="28"/>
          <w:lang w:val="uk-UA"/>
        </w:rPr>
        <w:t>чоловік</w:t>
      </w:r>
      <w:r w:rsidRPr="008D751A">
        <w:rPr>
          <w:sz w:val="28"/>
          <w:szCs w:val="28"/>
          <w:lang w:val="uk-UA"/>
        </w:rPr>
        <w:t>ів обох груп, але різниця між середніми результатами статистично не достовірна.</w:t>
      </w:r>
    </w:p>
    <w:p w:rsidR="000660C6" w:rsidRPr="008D751A" w:rsidRDefault="000660C6" w:rsidP="000660C6">
      <w:pPr>
        <w:spacing w:line="360" w:lineRule="auto"/>
        <w:ind w:firstLine="709"/>
        <w:jc w:val="both"/>
        <w:rPr>
          <w:sz w:val="28"/>
          <w:szCs w:val="28"/>
          <w:highlight w:val="red"/>
          <w:lang w:val="uk-UA"/>
        </w:rPr>
      </w:pPr>
      <w:r w:rsidRPr="008D751A">
        <w:rPr>
          <w:sz w:val="28"/>
          <w:szCs w:val="28"/>
          <w:lang w:val="uk-UA"/>
        </w:rPr>
        <w:t xml:space="preserve">Аналіз показників внутрішнього дискомфорту </w:t>
      </w:r>
      <w:r w:rsidR="00D36696" w:rsidRPr="008D751A">
        <w:rPr>
          <w:sz w:val="28"/>
          <w:szCs w:val="28"/>
          <w:lang w:val="uk-UA"/>
        </w:rPr>
        <w:t>жінок</w:t>
      </w:r>
      <w:r w:rsidRPr="008D751A">
        <w:rPr>
          <w:sz w:val="28"/>
          <w:szCs w:val="28"/>
          <w:lang w:val="uk-UA"/>
        </w:rPr>
        <w:t xml:space="preserve"> експериментальної групи показав, що </w:t>
      </w:r>
      <w:r w:rsidR="00D36696" w:rsidRPr="008D751A">
        <w:rPr>
          <w:sz w:val="28"/>
          <w:szCs w:val="28"/>
          <w:lang w:val="uk-UA"/>
        </w:rPr>
        <w:t>з</w:t>
      </w:r>
      <w:r w:rsidRPr="008D751A">
        <w:rPr>
          <w:sz w:val="28"/>
          <w:szCs w:val="28"/>
          <w:lang w:val="uk-UA"/>
        </w:rPr>
        <w:t>агальний середній результат цієї шкали (вихідні результати: 2,34±0,24 бала, кінцеві: 1,63±0,42 бала) зменшився на 0,71 бала.</w:t>
      </w:r>
      <w:r w:rsidR="00D36696" w:rsidRPr="008D751A">
        <w:rPr>
          <w:sz w:val="28"/>
          <w:szCs w:val="28"/>
          <w:lang w:val="uk-UA"/>
        </w:rPr>
        <w:t xml:space="preserve"> </w:t>
      </w:r>
      <w:r w:rsidRPr="008D751A">
        <w:rPr>
          <w:sz w:val="28"/>
          <w:lang w:val="uk-UA"/>
        </w:rPr>
        <w:t xml:space="preserve">Показники </w:t>
      </w:r>
      <w:r w:rsidR="00D36696" w:rsidRPr="008D751A">
        <w:rPr>
          <w:sz w:val="28"/>
          <w:lang w:val="uk-UA"/>
        </w:rPr>
        <w:t>жінок</w:t>
      </w:r>
      <w:r w:rsidRPr="008D751A">
        <w:rPr>
          <w:sz w:val="28"/>
          <w:lang w:val="uk-UA"/>
        </w:rPr>
        <w:t xml:space="preserve"> контрольної групи також зменшились. Різниця між показниками </w:t>
      </w:r>
      <w:r w:rsidR="00D36696" w:rsidRPr="008D751A">
        <w:rPr>
          <w:sz w:val="28"/>
          <w:lang w:val="uk-UA"/>
        </w:rPr>
        <w:t>(</w:t>
      </w:r>
      <w:r w:rsidRPr="008D751A">
        <w:rPr>
          <w:sz w:val="28"/>
          <w:szCs w:val="28"/>
          <w:lang w:val="uk-UA"/>
        </w:rPr>
        <w:t>2,32±0,33 бала, кінцеві: 1,71</w:t>
      </w:r>
      <w:r w:rsidR="00D36696" w:rsidRPr="008D751A">
        <w:rPr>
          <w:sz w:val="28"/>
          <w:szCs w:val="28"/>
          <w:lang w:val="uk-UA"/>
        </w:rPr>
        <w:t>±</w:t>
      </w:r>
      <w:r w:rsidR="00BB770A">
        <w:rPr>
          <w:sz w:val="28"/>
          <w:szCs w:val="28"/>
          <w:lang w:val="uk-UA"/>
        </w:rPr>
        <w:t xml:space="preserve"> </w:t>
      </w:r>
      <w:r w:rsidR="00D36696" w:rsidRPr="008D751A">
        <w:rPr>
          <w:sz w:val="28"/>
          <w:szCs w:val="28"/>
          <w:lang w:val="uk-UA"/>
        </w:rPr>
        <w:t>0,34 </w:t>
      </w:r>
      <w:r w:rsidRPr="008D751A">
        <w:rPr>
          <w:sz w:val="28"/>
          <w:szCs w:val="28"/>
          <w:lang w:val="uk-UA"/>
        </w:rPr>
        <w:t>бала)</w:t>
      </w:r>
      <w:r w:rsidRPr="008D751A">
        <w:rPr>
          <w:sz w:val="28"/>
          <w:lang w:val="uk-UA"/>
        </w:rPr>
        <w:t xml:space="preserve"> </w:t>
      </w:r>
      <w:r w:rsidR="00D36696" w:rsidRPr="008D751A">
        <w:rPr>
          <w:sz w:val="28"/>
          <w:lang w:val="uk-UA"/>
        </w:rPr>
        <w:t>склал</w:t>
      </w:r>
      <w:r w:rsidRPr="008D751A">
        <w:rPr>
          <w:sz w:val="28"/>
          <w:lang w:val="uk-UA"/>
        </w:rPr>
        <w:t>а 0,61 бала.</w:t>
      </w:r>
    </w:p>
    <w:p w:rsidR="000660C6" w:rsidRPr="008D751A" w:rsidRDefault="000660C6" w:rsidP="000660C6">
      <w:pPr>
        <w:spacing w:line="360" w:lineRule="auto"/>
        <w:ind w:firstLine="709"/>
        <w:jc w:val="both"/>
        <w:rPr>
          <w:sz w:val="28"/>
          <w:szCs w:val="28"/>
          <w:lang w:val="uk-UA"/>
        </w:rPr>
      </w:pPr>
      <w:r w:rsidRPr="008D751A">
        <w:rPr>
          <w:sz w:val="28"/>
          <w:szCs w:val="28"/>
          <w:lang w:val="uk-UA"/>
        </w:rPr>
        <w:t xml:space="preserve">У цілому, за методикою ДАМ виявлено, що емоційний стан </w:t>
      </w:r>
      <w:r w:rsidR="00D36696" w:rsidRPr="008D751A">
        <w:rPr>
          <w:sz w:val="28"/>
          <w:szCs w:val="28"/>
          <w:lang w:val="uk-UA"/>
        </w:rPr>
        <w:t>осіб</w:t>
      </w:r>
      <w:r w:rsidRPr="008D751A">
        <w:rPr>
          <w:sz w:val="28"/>
          <w:szCs w:val="28"/>
          <w:lang w:val="uk-UA"/>
        </w:rPr>
        <w:t xml:space="preserve"> експериментальної групи відповідає середньому рівню, ближчому до низького (</w:t>
      </w:r>
      <w:r w:rsidR="00D36696" w:rsidRPr="008D751A">
        <w:rPr>
          <w:sz w:val="28"/>
          <w:szCs w:val="28"/>
          <w:lang w:val="uk-UA"/>
        </w:rPr>
        <w:t>чоловіки</w:t>
      </w:r>
      <w:r w:rsidRPr="008D751A">
        <w:rPr>
          <w:sz w:val="28"/>
          <w:szCs w:val="28"/>
          <w:lang w:val="uk-UA"/>
        </w:rPr>
        <w:t xml:space="preserve">: 1,54±0,24 бала, </w:t>
      </w:r>
      <w:r w:rsidR="00D36696" w:rsidRPr="008D751A">
        <w:rPr>
          <w:sz w:val="28"/>
          <w:szCs w:val="28"/>
          <w:lang w:val="uk-UA"/>
        </w:rPr>
        <w:t>жінки</w:t>
      </w:r>
      <w:r w:rsidRPr="008D751A">
        <w:rPr>
          <w:sz w:val="28"/>
          <w:szCs w:val="28"/>
          <w:lang w:val="uk-UA"/>
        </w:rPr>
        <w:t xml:space="preserve">: 1,51±0,30 бала), а </w:t>
      </w:r>
      <w:r w:rsidR="004D6F5C" w:rsidRPr="008D751A">
        <w:rPr>
          <w:sz w:val="28"/>
          <w:szCs w:val="28"/>
          <w:lang w:val="uk-UA"/>
        </w:rPr>
        <w:t>в</w:t>
      </w:r>
      <w:r w:rsidRPr="008D751A">
        <w:rPr>
          <w:sz w:val="28"/>
          <w:szCs w:val="28"/>
          <w:lang w:val="uk-UA"/>
        </w:rPr>
        <w:t xml:space="preserve"> </w:t>
      </w:r>
      <w:r w:rsidR="00D36696" w:rsidRPr="008D751A">
        <w:rPr>
          <w:sz w:val="28"/>
          <w:szCs w:val="28"/>
          <w:lang w:val="uk-UA"/>
        </w:rPr>
        <w:t>осіб</w:t>
      </w:r>
      <w:r w:rsidRPr="008D751A">
        <w:rPr>
          <w:sz w:val="28"/>
          <w:szCs w:val="28"/>
          <w:lang w:val="uk-UA"/>
        </w:rPr>
        <w:t xml:space="preserve"> контрольної групи майже в усіх випадках – середньому рівню, ближчому до високого (</w:t>
      </w:r>
      <w:r w:rsidR="00D36696" w:rsidRPr="008D751A">
        <w:rPr>
          <w:sz w:val="28"/>
          <w:szCs w:val="28"/>
          <w:lang w:val="uk-UA"/>
        </w:rPr>
        <w:t>чоловіки</w:t>
      </w:r>
      <w:r w:rsidRPr="008D751A">
        <w:rPr>
          <w:sz w:val="28"/>
          <w:szCs w:val="28"/>
          <w:lang w:val="uk-UA"/>
        </w:rPr>
        <w:t xml:space="preserve">: 1,66±0,30 бала, </w:t>
      </w:r>
      <w:r w:rsidR="00D36696" w:rsidRPr="008D751A">
        <w:rPr>
          <w:sz w:val="28"/>
          <w:szCs w:val="28"/>
          <w:lang w:val="uk-UA"/>
        </w:rPr>
        <w:t>жінки</w:t>
      </w:r>
      <w:r w:rsidRPr="008D751A">
        <w:rPr>
          <w:sz w:val="28"/>
          <w:szCs w:val="28"/>
          <w:lang w:val="uk-UA"/>
        </w:rPr>
        <w:t>: 1,67±0,32 бала).</w:t>
      </w:r>
    </w:p>
    <w:p w:rsidR="006459C4" w:rsidRPr="008D751A" w:rsidRDefault="000E09C8" w:rsidP="000E09C8">
      <w:pPr>
        <w:shd w:val="clear" w:color="auto" w:fill="FFFFFF"/>
        <w:spacing w:before="5" w:line="360" w:lineRule="auto"/>
        <w:ind w:right="24" w:firstLine="709"/>
        <w:jc w:val="both"/>
        <w:rPr>
          <w:sz w:val="28"/>
          <w:szCs w:val="28"/>
          <w:lang w:val="uk-UA"/>
        </w:rPr>
      </w:pPr>
      <w:r w:rsidRPr="008D751A">
        <w:rPr>
          <w:sz w:val="28"/>
          <w:szCs w:val="28"/>
          <w:lang w:val="uk-UA"/>
        </w:rPr>
        <w:t>Таким чином, а</w:t>
      </w:r>
      <w:r w:rsidR="000660C6" w:rsidRPr="008D751A">
        <w:rPr>
          <w:sz w:val="28"/>
          <w:szCs w:val="28"/>
          <w:lang w:val="uk-UA"/>
        </w:rPr>
        <w:t>наліз результатів дослідження включав проведення первинної та вторинної статистичної обробки даних, яка припускала визначення вибіркового середнього значення та порівняння з первинними показниками. Результати якісного та кількісного аналізу матеріалу використовувались для доказу правильності запроп</w:t>
      </w:r>
      <w:r w:rsidR="0001416C" w:rsidRPr="008D751A">
        <w:rPr>
          <w:sz w:val="28"/>
          <w:szCs w:val="28"/>
          <w:lang w:val="uk-UA"/>
        </w:rPr>
        <w:t xml:space="preserve">онованих гіпотез. Повторна </w:t>
      </w:r>
      <w:r w:rsidR="000660C6" w:rsidRPr="008D751A">
        <w:rPr>
          <w:sz w:val="28"/>
          <w:szCs w:val="28"/>
          <w:lang w:val="uk-UA"/>
        </w:rPr>
        <w:t xml:space="preserve">діагностика виявила значні позитивні зрушення практично за всіма показниками </w:t>
      </w:r>
      <w:r w:rsidR="00BB770A">
        <w:rPr>
          <w:sz w:val="28"/>
          <w:szCs w:val="28"/>
          <w:lang w:val="uk-UA"/>
        </w:rPr>
        <w:t xml:space="preserve">фізіологічного та </w:t>
      </w:r>
      <w:r w:rsidR="000660C6" w:rsidRPr="008D751A">
        <w:rPr>
          <w:sz w:val="28"/>
          <w:szCs w:val="28"/>
          <w:lang w:val="uk-UA"/>
        </w:rPr>
        <w:t>психо</w:t>
      </w:r>
      <w:r w:rsidR="0001416C" w:rsidRPr="008D751A">
        <w:rPr>
          <w:sz w:val="28"/>
          <w:szCs w:val="28"/>
          <w:lang w:val="uk-UA"/>
        </w:rPr>
        <w:t>фізич</w:t>
      </w:r>
      <w:r w:rsidR="000660C6" w:rsidRPr="008D751A">
        <w:rPr>
          <w:sz w:val="28"/>
          <w:szCs w:val="28"/>
          <w:lang w:val="uk-UA"/>
        </w:rPr>
        <w:t xml:space="preserve">ного стану </w:t>
      </w:r>
      <w:r w:rsidR="00D36696" w:rsidRPr="008D751A">
        <w:rPr>
          <w:sz w:val="28"/>
          <w:szCs w:val="28"/>
          <w:lang w:val="uk-UA"/>
        </w:rPr>
        <w:t>людей</w:t>
      </w:r>
      <w:r w:rsidR="00BB770A" w:rsidRPr="00BB770A">
        <w:rPr>
          <w:sz w:val="28"/>
          <w:szCs w:val="28"/>
          <w:lang w:val="uk-UA"/>
        </w:rPr>
        <w:t xml:space="preserve"> </w:t>
      </w:r>
      <w:r w:rsidR="00BB770A" w:rsidRPr="008D751A">
        <w:rPr>
          <w:sz w:val="28"/>
          <w:szCs w:val="28"/>
          <w:lang w:val="uk-UA"/>
        </w:rPr>
        <w:t>другого зрілого та</w:t>
      </w:r>
      <w:r w:rsidR="00D36696" w:rsidRPr="008D751A">
        <w:rPr>
          <w:sz w:val="28"/>
          <w:szCs w:val="28"/>
          <w:lang w:val="uk-UA"/>
        </w:rPr>
        <w:t xml:space="preserve"> похилого віку</w:t>
      </w:r>
      <w:r w:rsidR="000660C6" w:rsidRPr="008D751A">
        <w:rPr>
          <w:sz w:val="28"/>
          <w:szCs w:val="28"/>
          <w:lang w:val="uk-UA"/>
        </w:rPr>
        <w:t xml:space="preserve"> експериментальної та контрольної груп.</w:t>
      </w:r>
      <w:r w:rsidRPr="008D751A">
        <w:rPr>
          <w:sz w:val="28"/>
          <w:szCs w:val="28"/>
          <w:lang w:val="uk-UA"/>
        </w:rPr>
        <w:t xml:space="preserve"> </w:t>
      </w:r>
      <w:r w:rsidR="006459C4" w:rsidRPr="008D751A">
        <w:rPr>
          <w:sz w:val="28"/>
          <w:szCs w:val="28"/>
          <w:lang w:val="uk-UA"/>
        </w:rPr>
        <w:t xml:space="preserve">У </w:t>
      </w:r>
      <w:r w:rsidR="00BB770A">
        <w:rPr>
          <w:sz w:val="28"/>
          <w:szCs w:val="28"/>
          <w:lang w:val="uk-UA"/>
        </w:rPr>
        <w:t>осіб</w:t>
      </w:r>
      <w:r w:rsidR="006459C4" w:rsidRPr="008D751A">
        <w:rPr>
          <w:sz w:val="28"/>
          <w:szCs w:val="28"/>
          <w:lang w:val="uk-UA"/>
        </w:rPr>
        <w:t xml:space="preserve"> експериментальної групи показники приросту показників послідовно та стабільно поліпшувались протягом дослідження та всі о</w:t>
      </w:r>
      <w:r w:rsidR="006459C4" w:rsidRPr="008D751A">
        <w:rPr>
          <w:sz w:val="28"/>
          <w:lang w:val="uk-UA"/>
        </w:rPr>
        <w:t xml:space="preserve">держані значення відповідали віковим нормам. Позитивне поліпшення показників </w:t>
      </w:r>
      <w:r w:rsidR="00BB770A">
        <w:rPr>
          <w:sz w:val="28"/>
          <w:lang w:val="uk-UA"/>
        </w:rPr>
        <w:t xml:space="preserve">фізіологічного та </w:t>
      </w:r>
      <w:r w:rsidR="0081486C" w:rsidRPr="008D751A">
        <w:rPr>
          <w:sz w:val="28"/>
          <w:lang w:val="uk-UA"/>
        </w:rPr>
        <w:t>психо</w:t>
      </w:r>
      <w:r w:rsidR="006459C4" w:rsidRPr="008D751A">
        <w:rPr>
          <w:sz w:val="28"/>
          <w:lang w:val="uk-UA"/>
        </w:rPr>
        <w:t>фіз</w:t>
      </w:r>
      <w:r w:rsidR="0081486C" w:rsidRPr="008D751A">
        <w:rPr>
          <w:sz w:val="28"/>
          <w:lang w:val="uk-UA"/>
        </w:rPr>
        <w:t>и</w:t>
      </w:r>
      <w:r w:rsidR="006459C4" w:rsidRPr="008D751A">
        <w:rPr>
          <w:sz w:val="28"/>
          <w:lang w:val="uk-UA"/>
        </w:rPr>
        <w:t xml:space="preserve">чного стану формувалось на початковому етапі впровадження методики </w:t>
      </w:r>
      <w:r w:rsidR="0081486C" w:rsidRPr="008D751A">
        <w:rPr>
          <w:sz w:val="28"/>
          <w:lang w:val="uk-UA"/>
        </w:rPr>
        <w:t>оздоровчо-рекреаційних занять для</w:t>
      </w:r>
      <w:r w:rsidR="006459C4" w:rsidRPr="008D751A">
        <w:rPr>
          <w:color w:val="222222"/>
          <w:sz w:val="28"/>
          <w:szCs w:val="28"/>
          <w:shd w:val="clear" w:color="auto" w:fill="FFFFFF"/>
          <w:lang w:val="uk-UA"/>
        </w:rPr>
        <w:t xml:space="preserve"> людей </w:t>
      </w:r>
      <w:r w:rsidR="00BB770A" w:rsidRPr="008D751A">
        <w:rPr>
          <w:sz w:val="28"/>
          <w:szCs w:val="28"/>
          <w:lang w:val="uk-UA"/>
        </w:rPr>
        <w:t xml:space="preserve">другого зрілого та </w:t>
      </w:r>
      <w:r w:rsidR="006459C4" w:rsidRPr="008D751A">
        <w:rPr>
          <w:color w:val="222222"/>
          <w:sz w:val="28"/>
          <w:szCs w:val="28"/>
          <w:shd w:val="clear" w:color="auto" w:fill="FFFFFF"/>
          <w:lang w:val="uk-UA"/>
        </w:rPr>
        <w:t xml:space="preserve">похилого віку </w:t>
      </w:r>
      <w:r w:rsidR="006459C4" w:rsidRPr="008D751A">
        <w:rPr>
          <w:sz w:val="28"/>
          <w:lang w:val="uk-UA"/>
        </w:rPr>
        <w:t xml:space="preserve">і закріплювалось протягом дослідження, що пояснюється особливостями проведення занять із використанням спеціальних і </w:t>
      </w:r>
      <w:r w:rsidR="0081486C" w:rsidRPr="008D751A">
        <w:rPr>
          <w:sz w:val="28"/>
          <w:lang w:val="uk-UA"/>
        </w:rPr>
        <w:t>заг</w:t>
      </w:r>
      <w:r w:rsidR="004A3FDB" w:rsidRPr="008D751A">
        <w:rPr>
          <w:sz w:val="28"/>
          <w:lang w:val="uk-UA"/>
        </w:rPr>
        <w:t>а</w:t>
      </w:r>
      <w:r w:rsidR="0081486C" w:rsidRPr="008D751A">
        <w:rPr>
          <w:sz w:val="28"/>
          <w:lang w:val="uk-UA"/>
        </w:rPr>
        <w:t>льнорозвивальних</w:t>
      </w:r>
      <w:r w:rsidR="006459C4" w:rsidRPr="008D751A">
        <w:rPr>
          <w:sz w:val="28"/>
          <w:lang w:val="uk-UA"/>
        </w:rPr>
        <w:t xml:space="preserve"> вправ для осіб експериментальної групи.</w:t>
      </w:r>
    </w:p>
    <w:p w:rsidR="00022224" w:rsidRPr="008D751A" w:rsidRDefault="00022224" w:rsidP="00EA7A56">
      <w:pPr>
        <w:spacing w:line="360" w:lineRule="auto"/>
        <w:ind w:firstLine="709"/>
        <w:jc w:val="both"/>
        <w:rPr>
          <w:b/>
          <w:color w:val="auto"/>
          <w:sz w:val="28"/>
          <w:szCs w:val="28"/>
          <w:lang w:val="uk-UA"/>
        </w:rPr>
      </w:pPr>
    </w:p>
    <w:p w:rsidR="00EA7A56" w:rsidRPr="008D751A" w:rsidRDefault="00EA7A56" w:rsidP="00EA7A56">
      <w:pPr>
        <w:spacing w:line="360" w:lineRule="auto"/>
        <w:ind w:firstLine="709"/>
        <w:jc w:val="both"/>
        <w:rPr>
          <w:b/>
          <w:color w:val="auto"/>
          <w:sz w:val="28"/>
          <w:szCs w:val="28"/>
          <w:lang w:val="uk-UA"/>
        </w:rPr>
      </w:pPr>
      <w:r w:rsidRPr="008D751A">
        <w:rPr>
          <w:b/>
          <w:color w:val="auto"/>
          <w:sz w:val="28"/>
          <w:szCs w:val="28"/>
          <w:lang w:val="uk-UA"/>
        </w:rPr>
        <w:t>Висновки до третього розділу</w:t>
      </w:r>
    </w:p>
    <w:p w:rsidR="00EA7A56" w:rsidRPr="008D751A" w:rsidRDefault="00EA7A56" w:rsidP="00EA7A56">
      <w:pPr>
        <w:spacing w:line="360" w:lineRule="auto"/>
        <w:ind w:firstLine="709"/>
        <w:jc w:val="both"/>
        <w:rPr>
          <w:color w:val="auto"/>
          <w:sz w:val="28"/>
          <w:szCs w:val="28"/>
          <w:lang w:val="uk-UA"/>
        </w:rPr>
      </w:pPr>
    </w:p>
    <w:p w:rsidR="00464D63" w:rsidRPr="008D751A" w:rsidRDefault="00464D63" w:rsidP="00356E9D">
      <w:pPr>
        <w:spacing w:line="360" w:lineRule="auto"/>
        <w:ind w:firstLine="709"/>
        <w:jc w:val="both"/>
        <w:rPr>
          <w:sz w:val="28"/>
          <w:szCs w:val="28"/>
          <w:lang w:val="uk-UA"/>
        </w:rPr>
      </w:pPr>
      <w:r w:rsidRPr="008D751A">
        <w:rPr>
          <w:sz w:val="28"/>
          <w:szCs w:val="28"/>
          <w:lang w:val="uk-UA"/>
        </w:rPr>
        <w:t xml:space="preserve">В даний час особлива увага приділяється питанням збереження і зміцнення здоров’я різних категорій населення, в тому числі осіб </w:t>
      </w:r>
      <w:r w:rsidR="00672E90" w:rsidRPr="008D751A">
        <w:rPr>
          <w:sz w:val="28"/>
          <w:szCs w:val="28"/>
          <w:lang w:val="uk-UA"/>
        </w:rPr>
        <w:t xml:space="preserve">другого зрілого та </w:t>
      </w:r>
      <w:r w:rsidRPr="008D751A">
        <w:rPr>
          <w:sz w:val="28"/>
          <w:szCs w:val="28"/>
          <w:lang w:val="uk-UA"/>
        </w:rPr>
        <w:t>похилого віку. Науковцями відзначається, що важливим питанням є активне довголіття, коли літня людина має можливість займатися різними видами діяльності, серед яких провідне місце повинна займати фізкультурна та оздоровчо-рекреаційна діяльність.</w:t>
      </w:r>
      <w:r w:rsidR="006112DB" w:rsidRPr="008D751A">
        <w:rPr>
          <w:sz w:val="28"/>
          <w:szCs w:val="28"/>
          <w:lang w:val="uk-UA"/>
        </w:rPr>
        <w:t xml:space="preserve"> </w:t>
      </w:r>
      <w:r w:rsidRPr="008D751A">
        <w:rPr>
          <w:sz w:val="28"/>
          <w:szCs w:val="28"/>
          <w:lang w:val="uk-UA"/>
        </w:rPr>
        <w:t>Відповідно до результатів аналізу даних науково-методичної літератури</w:t>
      </w:r>
      <w:r w:rsidR="00672E90">
        <w:rPr>
          <w:sz w:val="28"/>
          <w:szCs w:val="28"/>
          <w:lang w:val="uk-UA"/>
        </w:rPr>
        <w:t>,</w:t>
      </w:r>
      <w:r w:rsidRPr="008D751A">
        <w:rPr>
          <w:sz w:val="28"/>
          <w:szCs w:val="28"/>
          <w:lang w:val="uk-UA"/>
        </w:rPr>
        <w:t xml:space="preserve"> недостатньо уваги приділяється створенню позитивної моделі розвитку оздоровчого середовища для осіб</w:t>
      </w:r>
      <w:r w:rsidR="00672E90" w:rsidRPr="00672E90">
        <w:rPr>
          <w:sz w:val="28"/>
          <w:szCs w:val="28"/>
          <w:lang w:val="uk-UA"/>
        </w:rPr>
        <w:t xml:space="preserve"> </w:t>
      </w:r>
      <w:r w:rsidR="00672E90" w:rsidRPr="008D751A">
        <w:rPr>
          <w:sz w:val="28"/>
          <w:szCs w:val="28"/>
          <w:lang w:val="uk-UA"/>
        </w:rPr>
        <w:t>другого зрілого та</w:t>
      </w:r>
      <w:r w:rsidRPr="008D751A">
        <w:rPr>
          <w:sz w:val="28"/>
          <w:szCs w:val="28"/>
          <w:lang w:val="uk-UA"/>
        </w:rPr>
        <w:t xml:space="preserve"> похилого віку в процесі їх</w:t>
      </w:r>
      <w:r w:rsidR="00672E90">
        <w:rPr>
          <w:sz w:val="28"/>
          <w:szCs w:val="28"/>
          <w:lang w:val="uk-UA"/>
        </w:rPr>
        <w:t>ньої</w:t>
      </w:r>
      <w:r w:rsidRPr="008D751A">
        <w:rPr>
          <w:sz w:val="28"/>
          <w:szCs w:val="28"/>
          <w:lang w:val="uk-UA"/>
        </w:rPr>
        <w:t xml:space="preserve"> дозвіллєвої діяльності. Спеціальних програм, спрямованих на збереження здоров’я і стимулювання активної життєвої позиції літніх людей</w:t>
      </w:r>
      <w:r w:rsidR="00672E90">
        <w:rPr>
          <w:sz w:val="28"/>
          <w:szCs w:val="28"/>
          <w:lang w:val="uk-UA"/>
        </w:rPr>
        <w:t>,</w:t>
      </w:r>
      <w:r w:rsidRPr="008D751A">
        <w:rPr>
          <w:sz w:val="28"/>
          <w:szCs w:val="28"/>
          <w:lang w:val="uk-UA"/>
        </w:rPr>
        <w:t xml:space="preserve"> поки не запропоновано, надзвичайно рідко впроваджуються інновації, спрямовані на підтримку афективно-емоційної сфери літніх людей. У наявних технологіях практично відсутні розробки, що передбачають інтеграцію міждисциплінарних зав’язків, що сприяє саморозвитку особистості літньої людини.</w:t>
      </w:r>
    </w:p>
    <w:p w:rsidR="00356E9D" w:rsidRPr="008D751A" w:rsidRDefault="006112DB" w:rsidP="00356E9D">
      <w:pPr>
        <w:spacing w:line="360" w:lineRule="auto"/>
        <w:ind w:firstLine="709"/>
        <w:jc w:val="both"/>
        <w:rPr>
          <w:color w:val="auto"/>
          <w:sz w:val="28"/>
          <w:szCs w:val="28"/>
          <w:shd w:val="clear" w:color="auto" w:fill="FFFFFF"/>
          <w:lang w:val="uk-UA"/>
        </w:rPr>
      </w:pPr>
      <w:r w:rsidRPr="008D751A">
        <w:rPr>
          <w:sz w:val="28"/>
          <w:szCs w:val="28"/>
          <w:shd w:val="clear" w:color="auto" w:fill="FFFFFF"/>
          <w:lang w:val="uk-UA"/>
        </w:rPr>
        <w:t>Оздоровчо-р</w:t>
      </w:r>
      <w:r w:rsidR="00356E9D" w:rsidRPr="008D751A">
        <w:rPr>
          <w:color w:val="auto"/>
          <w:sz w:val="28"/>
          <w:szCs w:val="28"/>
          <w:lang w:val="uk-UA"/>
        </w:rPr>
        <w:t xml:space="preserve">екреаційна діяльність сприяє самоактуалізації особистості літніх людей, орієнтуючи їх на творчість і реалізацію духовно-моральних відносин. Вона є потужним засобом профілактики негативних стереотипів старіння. Успішність реалізації </w:t>
      </w:r>
      <w:r w:rsidRPr="008D751A">
        <w:rPr>
          <w:sz w:val="28"/>
          <w:szCs w:val="28"/>
          <w:lang w:val="uk-UA"/>
        </w:rPr>
        <w:t>оздоровчо-рекреаційн</w:t>
      </w:r>
      <w:r w:rsidR="00356E9D" w:rsidRPr="008D751A">
        <w:rPr>
          <w:color w:val="auto"/>
          <w:sz w:val="28"/>
          <w:szCs w:val="28"/>
          <w:lang w:val="uk-UA"/>
        </w:rPr>
        <w:t xml:space="preserve">ої діяльності вимірюється ступенем установки на внутрішню інтегрованість, розширенням соціальних зв’язків, здорового способу життя, зміцненням почуття власної гідності. Сутність </w:t>
      </w:r>
      <w:r w:rsidRPr="008D751A">
        <w:rPr>
          <w:sz w:val="28"/>
          <w:szCs w:val="28"/>
          <w:lang w:val="uk-UA"/>
        </w:rPr>
        <w:t>оздоровчо-рекреаційн</w:t>
      </w:r>
      <w:r w:rsidR="00356E9D" w:rsidRPr="008D751A">
        <w:rPr>
          <w:color w:val="auto"/>
          <w:sz w:val="28"/>
          <w:szCs w:val="28"/>
          <w:lang w:val="uk-UA"/>
        </w:rPr>
        <w:t xml:space="preserve">ої діяльності визначається взаємодією особистості і соціального оточення, в процесі якого виробляється такий тип життєдіяльності, </w:t>
      </w:r>
      <w:r w:rsidR="00672E90">
        <w:rPr>
          <w:color w:val="auto"/>
          <w:sz w:val="28"/>
          <w:szCs w:val="28"/>
          <w:lang w:val="uk-UA"/>
        </w:rPr>
        <w:t>що</w:t>
      </w:r>
      <w:r w:rsidR="00356E9D" w:rsidRPr="008D751A">
        <w:rPr>
          <w:color w:val="auto"/>
          <w:sz w:val="28"/>
          <w:szCs w:val="28"/>
          <w:lang w:val="uk-UA"/>
        </w:rPr>
        <w:t xml:space="preserve"> сприяє ефективному виконанню людиною функцій відпочинку, адаптації, зміцнення духовного і фізичного здоров’я, що і знайшло відображення у </w:t>
      </w:r>
      <w:r w:rsidRPr="008D751A">
        <w:rPr>
          <w:color w:val="auto"/>
          <w:sz w:val="28"/>
          <w:szCs w:val="28"/>
          <w:lang w:val="uk-UA"/>
        </w:rPr>
        <w:t xml:space="preserve">запропонованій </w:t>
      </w:r>
      <w:r w:rsidR="00356E9D" w:rsidRPr="008D751A">
        <w:rPr>
          <w:color w:val="auto"/>
          <w:sz w:val="28"/>
          <w:szCs w:val="28"/>
          <w:lang w:val="uk-UA"/>
        </w:rPr>
        <w:t>методиці.</w:t>
      </w:r>
    </w:p>
    <w:p w:rsidR="00356E9D" w:rsidRPr="008D751A" w:rsidRDefault="00672E90" w:rsidP="00356E9D">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Досліджувані</w:t>
      </w:r>
      <w:r w:rsidR="00356E9D" w:rsidRPr="008D751A">
        <w:rPr>
          <w:sz w:val="28"/>
          <w:szCs w:val="28"/>
          <w:lang w:val="uk-UA"/>
        </w:rPr>
        <w:t xml:space="preserve"> стан</w:t>
      </w:r>
      <w:r>
        <w:rPr>
          <w:sz w:val="28"/>
          <w:szCs w:val="28"/>
          <w:lang w:val="uk-UA"/>
        </w:rPr>
        <w:t>и</w:t>
      </w:r>
      <w:r w:rsidR="00356E9D" w:rsidRPr="008D751A">
        <w:rPr>
          <w:sz w:val="28"/>
          <w:szCs w:val="28"/>
          <w:lang w:val="uk-UA"/>
        </w:rPr>
        <w:t xml:space="preserve"> явля</w:t>
      </w:r>
      <w:r>
        <w:rPr>
          <w:sz w:val="28"/>
          <w:szCs w:val="28"/>
          <w:lang w:val="uk-UA"/>
        </w:rPr>
        <w:t>ють</w:t>
      </w:r>
      <w:r w:rsidR="00356E9D" w:rsidRPr="008D751A">
        <w:rPr>
          <w:sz w:val="28"/>
          <w:szCs w:val="28"/>
          <w:lang w:val="uk-UA"/>
        </w:rPr>
        <w:t xml:space="preserve"> собою складну ієрархічну систему, що саморегулю</w:t>
      </w:r>
      <w:r>
        <w:rPr>
          <w:sz w:val="28"/>
          <w:szCs w:val="28"/>
          <w:lang w:val="uk-UA"/>
        </w:rPr>
        <w:t>ю</w:t>
      </w:r>
      <w:r w:rsidR="00356E9D" w:rsidRPr="008D751A">
        <w:rPr>
          <w:sz w:val="28"/>
          <w:szCs w:val="28"/>
          <w:lang w:val="uk-UA"/>
        </w:rPr>
        <w:t xml:space="preserve">ться, </w:t>
      </w:r>
      <w:r>
        <w:rPr>
          <w:sz w:val="28"/>
          <w:szCs w:val="28"/>
          <w:lang w:val="uk-UA"/>
        </w:rPr>
        <w:t>та</w:t>
      </w:r>
      <w:r w:rsidR="00356E9D" w:rsidRPr="008D751A">
        <w:rPr>
          <w:sz w:val="28"/>
          <w:szCs w:val="28"/>
          <w:lang w:val="uk-UA"/>
        </w:rPr>
        <w:t xml:space="preserve"> явля</w:t>
      </w:r>
      <w:r>
        <w:rPr>
          <w:sz w:val="28"/>
          <w:szCs w:val="28"/>
          <w:lang w:val="uk-UA"/>
        </w:rPr>
        <w:t>ють</w:t>
      </w:r>
      <w:r w:rsidR="00356E9D" w:rsidRPr="008D751A">
        <w:rPr>
          <w:sz w:val="28"/>
          <w:szCs w:val="28"/>
          <w:lang w:val="uk-UA"/>
        </w:rPr>
        <w:t xml:space="preserve"> собою динамічну (за складом і в часі) єдність внутрішніх компонентів (біоенергетичного, фізіологічного, психічного, поведінкового, особистісного, соціально-психологічного</w:t>
      </w:r>
      <w:r w:rsidR="004A3FDB" w:rsidRPr="008D751A">
        <w:rPr>
          <w:sz w:val="28"/>
          <w:szCs w:val="28"/>
          <w:lang w:val="uk-UA"/>
        </w:rPr>
        <w:t>, фізичного</w:t>
      </w:r>
      <w:r w:rsidR="00356E9D" w:rsidRPr="008D751A">
        <w:rPr>
          <w:sz w:val="28"/>
          <w:szCs w:val="28"/>
          <w:lang w:val="uk-UA"/>
        </w:rPr>
        <w:t xml:space="preserve">), що організовані за принципом взаємоспівдії для забезпечення досягнення цілей діяльності, </w:t>
      </w:r>
      <w:r>
        <w:rPr>
          <w:sz w:val="28"/>
          <w:szCs w:val="28"/>
          <w:lang w:val="uk-UA"/>
        </w:rPr>
        <w:t>що</w:t>
      </w:r>
      <w:r w:rsidR="00356E9D" w:rsidRPr="008D751A">
        <w:rPr>
          <w:sz w:val="28"/>
          <w:szCs w:val="28"/>
          <w:lang w:val="uk-UA"/>
        </w:rPr>
        <w:t xml:space="preserve"> формуються під впливом інтеріоризованих людиною як організмом, індивідом, особистістю, елементом соціуму зовнішніх компонентів – соціальних, фізико-хімічних факторів середовища і діяльності. При цьому майбутнім результатом і системоутворювальним фактором функціональної системи є досягнення суб’єктом мети діяльності.</w:t>
      </w:r>
    </w:p>
    <w:p w:rsidR="00356E9D" w:rsidRPr="008D751A" w:rsidRDefault="00356E9D" w:rsidP="00356E9D">
      <w:pPr>
        <w:spacing w:line="360" w:lineRule="auto"/>
        <w:ind w:firstLine="709"/>
        <w:jc w:val="both"/>
        <w:rPr>
          <w:sz w:val="28"/>
          <w:szCs w:val="28"/>
          <w:lang w:val="uk-UA"/>
        </w:rPr>
      </w:pPr>
      <w:r w:rsidRPr="008D751A">
        <w:rPr>
          <w:sz w:val="28"/>
          <w:szCs w:val="28"/>
          <w:lang w:val="uk-UA"/>
        </w:rPr>
        <w:t xml:space="preserve">Динаміка </w:t>
      </w:r>
      <w:r w:rsidR="003B7CFE" w:rsidRPr="008D751A">
        <w:rPr>
          <w:sz w:val="28"/>
          <w:szCs w:val="28"/>
          <w:lang w:val="uk-UA"/>
        </w:rPr>
        <w:t xml:space="preserve">досліджуваних </w:t>
      </w:r>
      <w:r w:rsidRPr="008D751A">
        <w:rPr>
          <w:sz w:val="28"/>
          <w:szCs w:val="28"/>
          <w:lang w:val="uk-UA"/>
        </w:rPr>
        <w:t xml:space="preserve">показників на кінець дослідження у </w:t>
      </w:r>
      <w:r w:rsidR="003B7CFE" w:rsidRPr="008D751A">
        <w:rPr>
          <w:sz w:val="28"/>
          <w:szCs w:val="28"/>
          <w:lang w:val="uk-UA"/>
        </w:rPr>
        <w:t>осіб</w:t>
      </w:r>
      <w:r w:rsidRPr="008D751A">
        <w:rPr>
          <w:sz w:val="28"/>
          <w:szCs w:val="28"/>
          <w:lang w:val="uk-UA"/>
        </w:rPr>
        <w:t xml:space="preserve"> експериментальної групи співпадає з динамікою цих показників контрольної групи як чоловіків, так і жінок. У </w:t>
      </w:r>
      <w:r w:rsidR="005F41DC">
        <w:rPr>
          <w:sz w:val="28"/>
          <w:szCs w:val="28"/>
          <w:lang w:val="uk-UA"/>
        </w:rPr>
        <w:t>осіб</w:t>
      </w:r>
      <w:r w:rsidRPr="008D751A">
        <w:rPr>
          <w:sz w:val="28"/>
          <w:szCs w:val="28"/>
          <w:lang w:val="uk-UA"/>
        </w:rPr>
        <w:t xml:space="preserve"> експериментальної групи показники приросту показників послідовно та стабільно поліпшувались протягом дослідження та всі одержані значення відповідали віковим нормам. Позитивне поліпшення показників </w:t>
      </w:r>
      <w:r w:rsidR="005F41DC">
        <w:rPr>
          <w:sz w:val="28"/>
          <w:szCs w:val="28"/>
          <w:lang w:val="uk-UA"/>
        </w:rPr>
        <w:t xml:space="preserve">фізіологічного та </w:t>
      </w:r>
      <w:r w:rsidR="003B7CFE" w:rsidRPr="008D751A">
        <w:rPr>
          <w:sz w:val="28"/>
          <w:szCs w:val="28"/>
          <w:lang w:val="uk-UA"/>
        </w:rPr>
        <w:t>психо</w:t>
      </w:r>
      <w:r w:rsidRPr="008D751A">
        <w:rPr>
          <w:sz w:val="28"/>
          <w:szCs w:val="28"/>
          <w:lang w:val="uk-UA"/>
        </w:rPr>
        <w:t>фіз</w:t>
      </w:r>
      <w:r w:rsidR="003B7CFE" w:rsidRPr="008D751A">
        <w:rPr>
          <w:sz w:val="28"/>
          <w:szCs w:val="28"/>
          <w:lang w:val="uk-UA"/>
        </w:rPr>
        <w:t>и</w:t>
      </w:r>
      <w:r w:rsidRPr="008D751A">
        <w:rPr>
          <w:sz w:val="28"/>
          <w:szCs w:val="28"/>
          <w:lang w:val="uk-UA"/>
        </w:rPr>
        <w:t xml:space="preserve">чного стану формувалось на початковому етапі впровадження методики </w:t>
      </w:r>
      <w:r w:rsidR="003B7CFE" w:rsidRPr="008D751A">
        <w:rPr>
          <w:sz w:val="28"/>
          <w:szCs w:val="28"/>
          <w:lang w:val="uk-UA"/>
        </w:rPr>
        <w:t xml:space="preserve">оздоровчо-рекреаційних занять </w:t>
      </w:r>
      <w:r w:rsidRPr="008D751A">
        <w:rPr>
          <w:color w:val="222222"/>
          <w:sz w:val="28"/>
          <w:szCs w:val="28"/>
          <w:shd w:val="clear" w:color="auto" w:fill="FFFFFF"/>
          <w:lang w:val="uk-UA"/>
        </w:rPr>
        <w:t xml:space="preserve">людей </w:t>
      </w:r>
      <w:r w:rsidR="005F41DC" w:rsidRPr="008D751A">
        <w:rPr>
          <w:sz w:val="28"/>
          <w:szCs w:val="28"/>
          <w:lang w:val="uk-UA"/>
        </w:rPr>
        <w:t xml:space="preserve">другого зрілого та </w:t>
      </w:r>
      <w:r w:rsidRPr="008D751A">
        <w:rPr>
          <w:color w:val="222222"/>
          <w:sz w:val="28"/>
          <w:szCs w:val="28"/>
          <w:shd w:val="clear" w:color="auto" w:fill="FFFFFF"/>
          <w:lang w:val="uk-UA"/>
        </w:rPr>
        <w:t xml:space="preserve">похилого віку </w:t>
      </w:r>
      <w:r w:rsidRPr="008D751A">
        <w:rPr>
          <w:sz w:val="28"/>
          <w:szCs w:val="28"/>
          <w:lang w:val="uk-UA"/>
        </w:rPr>
        <w:t xml:space="preserve">і закріплювалось протягом дослідження, що пояснюється особливостями проведення занять із використанням спеціальних і </w:t>
      </w:r>
      <w:r w:rsidR="003B7CFE" w:rsidRPr="008D751A">
        <w:rPr>
          <w:sz w:val="28"/>
          <w:szCs w:val="28"/>
          <w:lang w:val="uk-UA"/>
        </w:rPr>
        <w:t>загальнорозвиваль</w:t>
      </w:r>
      <w:r w:rsidRPr="008D751A">
        <w:rPr>
          <w:sz w:val="28"/>
          <w:szCs w:val="28"/>
          <w:lang w:val="uk-UA"/>
        </w:rPr>
        <w:t>них вправ для осіб експериментальної групи.</w:t>
      </w:r>
    </w:p>
    <w:p w:rsidR="00356E9D" w:rsidRPr="008D751A" w:rsidRDefault="00356E9D" w:rsidP="00356E9D">
      <w:pPr>
        <w:spacing w:line="360" w:lineRule="auto"/>
        <w:ind w:firstLine="709"/>
        <w:jc w:val="both"/>
        <w:rPr>
          <w:sz w:val="28"/>
          <w:szCs w:val="28"/>
          <w:lang w:val="uk-UA"/>
        </w:rPr>
      </w:pPr>
      <w:r w:rsidRPr="008D751A">
        <w:rPr>
          <w:sz w:val="28"/>
          <w:szCs w:val="28"/>
          <w:lang w:val="uk-UA"/>
        </w:rPr>
        <w:t xml:space="preserve">Узагальнюючи результати дослідження </w:t>
      </w:r>
      <w:r w:rsidR="005F41DC">
        <w:rPr>
          <w:sz w:val="28"/>
          <w:szCs w:val="28"/>
          <w:lang w:val="uk-UA"/>
        </w:rPr>
        <w:t>емоційн</w:t>
      </w:r>
      <w:r w:rsidRPr="008D751A">
        <w:rPr>
          <w:sz w:val="28"/>
          <w:szCs w:val="28"/>
          <w:lang w:val="uk-UA"/>
        </w:rPr>
        <w:t>ого стану літніх людей</w:t>
      </w:r>
      <w:r w:rsidR="005F41DC">
        <w:rPr>
          <w:sz w:val="28"/>
          <w:szCs w:val="28"/>
          <w:lang w:val="uk-UA"/>
        </w:rPr>
        <w:t>,</w:t>
      </w:r>
      <w:r w:rsidRPr="008D751A">
        <w:rPr>
          <w:sz w:val="28"/>
          <w:szCs w:val="28"/>
          <w:lang w:val="uk-UA"/>
        </w:rPr>
        <w:t xml:space="preserve"> можна зробити висновок, що під впливом фізичних навантажень позитивно змінились усі показники </w:t>
      </w:r>
      <w:r w:rsidR="005F41DC">
        <w:rPr>
          <w:sz w:val="28"/>
          <w:szCs w:val="28"/>
          <w:lang w:val="uk-UA"/>
        </w:rPr>
        <w:t>досліджува</w:t>
      </w:r>
      <w:r w:rsidRPr="008D751A">
        <w:rPr>
          <w:sz w:val="28"/>
          <w:szCs w:val="28"/>
          <w:lang w:val="uk-UA"/>
        </w:rPr>
        <w:t xml:space="preserve">ного </w:t>
      </w:r>
      <w:r w:rsidR="003B7CFE" w:rsidRPr="008D751A">
        <w:rPr>
          <w:sz w:val="28"/>
          <w:szCs w:val="28"/>
          <w:lang w:val="uk-UA"/>
        </w:rPr>
        <w:t>стан</w:t>
      </w:r>
      <w:r w:rsidRPr="008D751A">
        <w:rPr>
          <w:sz w:val="28"/>
          <w:szCs w:val="28"/>
          <w:lang w:val="uk-UA"/>
        </w:rPr>
        <w:t xml:space="preserve">у як експериментальної (у більшому ступені), так і контрольної (у меншому ступені) груп. Достовірність розбіжностей у динаміці показників підтверджується результатами парного t-тесту Стьюдента. Одержані дані свідчать про ефективність використання </w:t>
      </w:r>
      <w:r w:rsidR="003B7CFE" w:rsidRPr="008D751A">
        <w:rPr>
          <w:sz w:val="28"/>
          <w:szCs w:val="28"/>
          <w:lang w:val="uk-UA"/>
        </w:rPr>
        <w:t xml:space="preserve">запропонованої </w:t>
      </w:r>
      <w:r w:rsidRPr="008D751A">
        <w:rPr>
          <w:sz w:val="28"/>
          <w:szCs w:val="28"/>
          <w:lang w:val="uk-UA"/>
        </w:rPr>
        <w:t xml:space="preserve">методики, що виявлено у покращенні психічного стану людей </w:t>
      </w:r>
      <w:r w:rsidR="005F41DC" w:rsidRPr="008D751A">
        <w:rPr>
          <w:sz w:val="28"/>
          <w:szCs w:val="28"/>
          <w:lang w:val="uk-UA"/>
        </w:rPr>
        <w:t xml:space="preserve">другого зрілого та </w:t>
      </w:r>
      <w:r w:rsidR="003B7CFE" w:rsidRPr="008D751A">
        <w:rPr>
          <w:sz w:val="28"/>
          <w:szCs w:val="28"/>
          <w:lang w:val="uk-UA"/>
        </w:rPr>
        <w:t>похилого віку</w:t>
      </w:r>
      <w:r w:rsidRPr="008D751A">
        <w:rPr>
          <w:sz w:val="28"/>
          <w:szCs w:val="28"/>
          <w:lang w:val="uk-UA"/>
        </w:rPr>
        <w:t>.</w:t>
      </w:r>
    </w:p>
    <w:p w:rsidR="00EA7A56" w:rsidRPr="008D751A" w:rsidRDefault="00EA7A56" w:rsidP="00EA7A56">
      <w:pPr>
        <w:spacing w:line="276" w:lineRule="auto"/>
        <w:rPr>
          <w:color w:val="auto"/>
          <w:sz w:val="28"/>
          <w:szCs w:val="28"/>
          <w:highlight w:val="yellow"/>
          <w:lang w:val="uk-UA"/>
        </w:rPr>
      </w:pPr>
      <w:r w:rsidRPr="008D751A">
        <w:rPr>
          <w:color w:val="auto"/>
          <w:sz w:val="28"/>
          <w:szCs w:val="28"/>
          <w:highlight w:val="yellow"/>
          <w:lang w:val="uk-UA"/>
        </w:rPr>
        <w:br w:type="page"/>
      </w:r>
    </w:p>
    <w:p w:rsidR="00EA7A56" w:rsidRPr="008D751A" w:rsidRDefault="00EA7A56" w:rsidP="00EA7A56">
      <w:pPr>
        <w:spacing w:line="360" w:lineRule="auto"/>
        <w:jc w:val="center"/>
        <w:rPr>
          <w:b/>
          <w:color w:val="auto"/>
          <w:sz w:val="28"/>
          <w:szCs w:val="28"/>
          <w:lang w:val="uk-UA"/>
        </w:rPr>
      </w:pPr>
      <w:r w:rsidRPr="008D751A">
        <w:rPr>
          <w:b/>
          <w:color w:val="auto"/>
          <w:sz w:val="28"/>
          <w:szCs w:val="28"/>
          <w:lang w:val="uk-UA"/>
        </w:rPr>
        <w:t>РОЗДІЛ 4</w:t>
      </w:r>
    </w:p>
    <w:p w:rsidR="00EA7A56" w:rsidRPr="008D751A" w:rsidRDefault="00EA7A56" w:rsidP="00EA7A56">
      <w:pPr>
        <w:spacing w:line="360" w:lineRule="auto"/>
        <w:jc w:val="center"/>
        <w:rPr>
          <w:color w:val="auto"/>
          <w:sz w:val="28"/>
          <w:szCs w:val="28"/>
          <w:highlight w:val="yellow"/>
          <w:lang w:val="uk-UA"/>
        </w:rPr>
      </w:pPr>
      <w:r w:rsidRPr="008D751A">
        <w:rPr>
          <w:b/>
          <w:color w:val="auto"/>
          <w:sz w:val="28"/>
          <w:szCs w:val="28"/>
          <w:lang w:val="uk-UA"/>
        </w:rPr>
        <w:t>УЗАГАЛЬНЕННЯ РЕЗУЛЬТАТІВ ДОСЛІДЖЕННЯ</w:t>
      </w:r>
    </w:p>
    <w:p w:rsidR="00EA7A56" w:rsidRPr="008D751A" w:rsidRDefault="00EA7A56" w:rsidP="00EA7A56">
      <w:pPr>
        <w:shd w:val="clear" w:color="auto" w:fill="FFFFFF"/>
        <w:spacing w:line="360" w:lineRule="auto"/>
        <w:ind w:right="154" w:firstLine="709"/>
        <w:jc w:val="both"/>
        <w:rPr>
          <w:color w:val="auto"/>
          <w:sz w:val="28"/>
          <w:szCs w:val="28"/>
          <w:lang w:val="uk-UA"/>
        </w:rPr>
      </w:pPr>
    </w:p>
    <w:p w:rsidR="007079B0" w:rsidRPr="008D751A" w:rsidRDefault="00F23C49" w:rsidP="007079B0">
      <w:pPr>
        <w:spacing w:line="360" w:lineRule="auto"/>
        <w:ind w:firstLine="720"/>
        <w:jc w:val="both"/>
        <w:rPr>
          <w:color w:val="auto"/>
          <w:sz w:val="28"/>
          <w:szCs w:val="28"/>
          <w:lang w:val="uk-UA"/>
        </w:rPr>
      </w:pPr>
      <w:r w:rsidRPr="008D751A">
        <w:rPr>
          <w:color w:val="auto"/>
          <w:sz w:val="28"/>
          <w:szCs w:val="28"/>
          <w:lang w:val="uk-UA"/>
        </w:rPr>
        <w:t>С</w:t>
      </w:r>
      <w:r w:rsidR="007079B0" w:rsidRPr="008D751A">
        <w:rPr>
          <w:color w:val="auto"/>
          <w:sz w:val="28"/>
          <w:szCs w:val="28"/>
          <w:lang w:val="uk-UA"/>
        </w:rPr>
        <w:t>учасн</w:t>
      </w:r>
      <w:r w:rsidRPr="008D751A">
        <w:rPr>
          <w:color w:val="auto"/>
          <w:sz w:val="28"/>
          <w:szCs w:val="28"/>
          <w:lang w:val="uk-UA"/>
        </w:rPr>
        <w:t>е</w:t>
      </w:r>
      <w:r w:rsidR="007079B0" w:rsidRPr="008D751A">
        <w:rPr>
          <w:color w:val="auto"/>
          <w:sz w:val="28"/>
          <w:szCs w:val="28"/>
          <w:lang w:val="uk-UA"/>
        </w:rPr>
        <w:t xml:space="preserve"> суспільств</w:t>
      </w:r>
      <w:r w:rsidRPr="008D751A">
        <w:rPr>
          <w:color w:val="auto"/>
          <w:sz w:val="28"/>
          <w:szCs w:val="28"/>
          <w:lang w:val="uk-UA"/>
        </w:rPr>
        <w:t>о</w:t>
      </w:r>
      <w:r w:rsidR="007079B0" w:rsidRPr="008D751A">
        <w:rPr>
          <w:color w:val="auto"/>
          <w:sz w:val="28"/>
          <w:szCs w:val="28"/>
          <w:lang w:val="uk-UA"/>
        </w:rPr>
        <w:t xml:space="preserve"> характеризується постійним збільшенням кількості людей </w:t>
      </w:r>
      <w:r w:rsidR="002379E1" w:rsidRPr="008D751A">
        <w:rPr>
          <w:sz w:val="28"/>
          <w:szCs w:val="28"/>
          <w:lang w:val="uk-UA"/>
        </w:rPr>
        <w:t xml:space="preserve">другого зрілого та </w:t>
      </w:r>
      <w:r w:rsidR="007079B0" w:rsidRPr="008D751A">
        <w:rPr>
          <w:color w:val="auto"/>
          <w:sz w:val="28"/>
          <w:szCs w:val="28"/>
          <w:lang w:val="uk-UA"/>
        </w:rPr>
        <w:t>похилого віку</w:t>
      </w:r>
      <w:r w:rsidR="001D37A6" w:rsidRPr="008D751A">
        <w:rPr>
          <w:color w:val="auto"/>
          <w:sz w:val="28"/>
          <w:szCs w:val="28"/>
          <w:lang w:val="uk-UA"/>
        </w:rPr>
        <w:t xml:space="preserve">, де </w:t>
      </w:r>
      <w:r w:rsidR="007079B0" w:rsidRPr="008D751A">
        <w:rPr>
          <w:color w:val="auto"/>
          <w:sz w:val="28"/>
          <w:szCs w:val="28"/>
          <w:lang w:val="uk-UA"/>
        </w:rPr>
        <w:t>спостерігається виражена тенденція старіння населення. У зв’язку з цим відзначається підвищений інтерес до цього вікового етапу розвитку людини. Проблема старості і старіння стає об’єктом дослідження багатьох наук: біологічних, медичних, соціальних і т.д.</w:t>
      </w:r>
    </w:p>
    <w:p w:rsidR="007079B0" w:rsidRPr="008D751A" w:rsidRDefault="007079B0" w:rsidP="007079B0">
      <w:pPr>
        <w:spacing w:line="360" w:lineRule="auto"/>
        <w:ind w:firstLine="720"/>
        <w:jc w:val="both"/>
        <w:rPr>
          <w:color w:val="auto"/>
          <w:sz w:val="28"/>
          <w:szCs w:val="28"/>
          <w:lang w:val="uk-UA"/>
        </w:rPr>
      </w:pPr>
      <w:r w:rsidRPr="008D751A">
        <w:rPr>
          <w:color w:val="auto"/>
          <w:sz w:val="28"/>
          <w:szCs w:val="28"/>
          <w:lang w:val="uk-UA"/>
        </w:rPr>
        <w:t>Зміна вікової структури населення ставить перед суспільством безліч питань психологічного та фізіологічного характеру: що наповн</w:t>
      </w:r>
      <w:r w:rsidR="001D37A6" w:rsidRPr="008D751A">
        <w:rPr>
          <w:color w:val="auto"/>
          <w:sz w:val="28"/>
          <w:szCs w:val="28"/>
          <w:lang w:val="uk-UA"/>
        </w:rPr>
        <w:t>ю</w:t>
      </w:r>
      <w:r w:rsidRPr="008D751A">
        <w:rPr>
          <w:color w:val="auto"/>
          <w:sz w:val="28"/>
          <w:szCs w:val="28"/>
          <w:lang w:val="uk-UA"/>
        </w:rPr>
        <w:t>є внутрішній світ старіючої людини, чи зберігає людина до глибокої старості характерну для неї структуру особистості, чи сприяють психічні властивості або визначений тип структури особистості збільшенню тривалості життя, чи зберігаються і в якому вигляді функції всіх органів і систем організму і т.д. Особистість на пізніх етапах онтогенезу, з одного боку, характеризується загальними віковими та фізіологічними особливостями літніх людей, з іншого боку, індивідуальні риси особистості стають більш вираженими.</w:t>
      </w:r>
    </w:p>
    <w:p w:rsidR="007079B0" w:rsidRPr="008D751A" w:rsidRDefault="007079B0" w:rsidP="007079B0">
      <w:pPr>
        <w:spacing w:line="360" w:lineRule="auto"/>
        <w:ind w:firstLine="720"/>
        <w:jc w:val="both"/>
        <w:rPr>
          <w:sz w:val="28"/>
          <w:szCs w:val="28"/>
          <w:shd w:val="clear" w:color="auto" w:fill="FFFFFF"/>
          <w:lang w:val="uk-UA"/>
        </w:rPr>
      </w:pPr>
      <w:r w:rsidRPr="008D751A">
        <w:rPr>
          <w:sz w:val="28"/>
          <w:szCs w:val="28"/>
          <w:shd w:val="clear" w:color="auto" w:fill="FFFFFF"/>
          <w:lang w:val="uk-UA"/>
        </w:rPr>
        <w:t>Д</w:t>
      </w:r>
      <w:r w:rsidRPr="008D751A">
        <w:rPr>
          <w:color w:val="auto"/>
          <w:sz w:val="28"/>
          <w:szCs w:val="28"/>
          <w:shd w:val="clear" w:color="auto" w:fill="FFFFFF"/>
          <w:lang w:val="uk-UA"/>
        </w:rPr>
        <w:t>о числа проблем, вирішення яких ускладнене, а часто і неможливе без допомоги фахівців, відносяться ті, що пов’язані зі збереженням і зміцненням здоров’я. Особливо актуальними вони стають з віком, коли в організмі накопичуються якісні зміни, пов’язані зі старінням органів і систем, але сам процес старіння не є хворобою, він лише створює фон для розвитку захворювань. Однак проблеми старіння не обмежуються виключно змінами фізичних параметрів функціонування організму, вони зачіпають також психічні і соціальні аспекти.</w:t>
      </w:r>
    </w:p>
    <w:p w:rsidR="009C11EB" w:rsidRPr="008D751A" w:rsidRDefault="009C11EB" w:rsidP="009C11EB">
      <w:pPr>
        <w:spacing w:line="360" w:lineRule="auto"/>
        <w:ind w:firstLine="709"/>
        <w:jc w:val="both"/>
        <w:rPr>
          <w:color w:val="auto"/>
          <w:sz w:val="28"/>
          <w:szCs w:val="28"/>
          <w:shd w:val="clear" w:color="auto" w:fill="FFFFFF"/>
          <w:lang w:val="uk-UA"/>
        </w:rPr>
      </w:pPr>
      <w:r w:rsidRPr="008D751A">
        <w:rPr>
          <w:sz w:val="28"/>
          <w:szCs w:val="28"/>
          <w:shd w:val="clear" w:color="auto" w:fill="FFFFFF"/>
          <w:lang w:val="uk-UA"/>
        </w:rPr>
        <w:t>Оздоровчо-р</w:t>
      </w:r>
      <w:r w:rsidRPr="008D751A">
        <w:rPr>
          <w:color w:val="auto"/>
          <w:sz w:val="28"/>
          <w:szCs w:val="28"/>
          <w:lang w:val="uk-UA"/>
        </w:rPr>
        <w:t xml:space="preserve">екреаційна діяльність сприяє самоактуалізації особистості літніх людей, орієнтуючи їх на творчість і реалізацію духовно-моральних відносин. Вона є потужним засобом профілактики негативних стереотипів старіння. Успішність реалізації </w:t>
      </w:r>
      <w:r w:rsidRPr="008D751A">
        <w:rPr>
          <w:sz w:val="28"/>
          <w:szCs w:val="28"/>
          <w:lang w:val="uk-UA"/>
        </w:rPr>
        <w:t>оздоровчо-рекреаційн</w:t>
      </w:r>
      <w:r w:rsidRPr="008D751A">
        <w:rPr>
          <w:color w:val="auto"/>
          <w:sz w:val="28"/>
          <w:szCs w:val="28"/>
          <w:lang w:val="uk-UA"/>
        </w:rPr>
        <w:t xml:space="preserve">ої діяльності вимірюється ступенем установки на внутрішню інтегрованість, розширенням соціальних зв’язків, здорового способу життя, зміцненням почуття власної гідності. Сутність </w:t>
      </w:r>
      <w:r w:rsidRPr="008D751A">
        <w:rPr>
          <w:sz w:val="28"/>
          <w:szCs w:val="28"/>
          <w:lang w:val="uk-UA"/>
        </w:rPr>
        <w:t>оздоровчо-рекреаційн</w:t>
      </w:r>
      <w:r w:rsidRPr="008D751A">
        <w:rPr>
          <w:color w:val="auto"/>
          <w:sz w:val="28"/>
          <w:szCs w:val="28"/>
          <w:lang w:val="uk-UA"/>
        </w:rPr>
        <w:t>ої діяльності визначається взаємодією особистості і соціального оточення, в процесі якого виробляється такий тип життєдіяльності, який сприяє ефективному виконанню людиною функцій відпочинку, адаптації, зміцнення духовного і фізичного здоров’я, що і знайшло відображення у запропонованій методиці.</w:t>
      </w:r>
    </w:p>
    <w:p w:rsidR="009C11EB" w:rsidRPr="008D751A" w:rsidRDefault="009C11EB" w:rsidP="009C11EB">
      <w:pPr>
        <w:spacing w:line="360" w:lineRule="auto"/>
        <w:ind w:firstLine="709"/>
        <w:jc w:val="both"/>
        <w:rPr>
          <w:sz w:val="28"/>
          <w:szCs w:val="28"/>
          <w:lang w:val="uk-UA"/>
        </w:rPr>
      </w:pPr>
      <w:r w:rsidRPr="008D751A">
        <w:rPr>
          <w:color w:val="auto"/>
          <w:sz w:val="28"/>
          <w:szCs w:val="28"/>
          <w:shd w:val="clear" w:color="auto" w:fill="FFFFFF"/>
          <w:lang w:val="uk-UA"/>
        </w:rPr>
        <w:t xml:space="preserve">Методика </w:t>
      </w:r>
      <w:r w:rsidRPr="008D751A">
        <w:rPr>
          <w:color w:val="222222"/>
          <w:sz w:val="28"/>
          <w:szCs w:val="28"/>
          <w:shd w:val="clear" w:color="auto" w:fill="FFFFFF"/>
          <w:lang w:val="uk-UA"/>
        </w:rPr>
        <w:t xml:space="preserve">оздоровчо-рекреаційних занять для людей </w:t>
      </w:r>
      <w:r w:rsidR="002379E1" w:rsidRPr="008D751A">
        <w:rPr>
          <w:sz w:val="28"/>
          <w:szCs w:val="28"/>
          <w:lang w:val="uk-UA"/>
        </w:rPr>
        <w:t xml:space="preserve">другого зрілого та </w:t>
      </w:r>
      <w:r w:rsidRPr="008D751A">
        <w:rPr>
          <w:color w:val="222222"/>
          <w:sz w:val="28"/>
          <w:szCs w:val="28"/>
          <w:shd w:val="clear" w:color="auto" w:fill="FFFFFF"/>
          <w:lang w:val="uk-UA"/>
        </w:rPr>
        <w:t>похилого віку</w:t>
      </w:r>
      <w:r w:rsidRPr="008D751A">
        <w:rPr>
          <w:color w:val="auto"/>
          <w:sz w:val="28"/>
          <w:szCs w:val="28"/>
          <w:shd w:val="clear" w:color="auto" w:fill="FFFFFF"/>
          <w:lang w:val="uk-UA"/>
        </w:rPr>
        <w:t xml:space="preserve"> експериментальної групи включала в себе </w:t>
      </w:r>
      <w:r w:rsidRPr="008D751A">
        <w:rPr>
          <w:sz w:val="28"/>
          <w:szCs w:val="28"/>
          <w:lang w:val="uk-UA"/>
        </w:rPr>
        <w:t xml:space="preserve">комплексне використання загальнорозвивальних вправ (ранкова і вечірня гігієнічна гімнастика), скандинавської ходьби, стретчингу, дихальних вправ, що забезпечувало ефективність педагогічного впливу і задовольняло потребу осіб </w:t>
      </w:r>
      <w:r w:rsidR="002379E1" w:rsidRPr="008D751A">
        <w:rPr>
          <w:sz w:val="28"/>
          <w:szCs w:val="28"/>
          <w:lang w:val="uk-UA"/>
        </w:rPr>
        <w:t xml:space="preserve">другого зрілого та </w:t>
      </w:r>
      <w:r w:rsidRPr="008D751A">
        <w:rPr>
          <w:sz w:val="28"/>
          <w:szCs w:val="28"/>
          <w:lang w:val="uk-UA"/>
        </w:rPr>
        <w:t>похилого віку у виборі найбільш доступного і привабливого вигляду оздоровчо-рекреаційної діяльності.</w:t>
      </w:r>
    </w:p>
    <w:p w:rsidR="009C11EB" w:rsidRPr="008D751A" w:rsidRDefault="009C11EB" w:rsidP="009C11EB">
      <w:pPr>
        <w:pStyle w:val="a3"/>
        <w:spacing w:before="0" w:beforeAutospacing="0" w:after="0" w:afterAutospacing="0" w:line="360" w:lineRule="auto"/>
        <w:ind w:firstLine="709"/>
        <w:jc w:val="both"/>
        <w:rPr>
          <w:sz w:val="28"/>
          <w:szCs w:val="28"/>
          <w:lang w:val="uk-UA"/>
        </w:rPr>
      </w:pPr>
      <w:r w:rsidRPr="008D751A">
        <w:rPr>
          <w:sz w:val="28"/>
          <w:szCs w:val="28"/>
          <w:lang w:val="uk-UA"/>
        </w:rPr>
        <w:t xml:space="preserve">Основні завдання використання загальнорозвивальних вправ у </w:t>
      </w:r>
      <w:r w:rsidR="002379E1">
        <w:rPr>
          <w:sz w:val="28"/>
          <w:szCs w:val="28"/>
          <w:lang w:val="uk-UA"/>
        </w:rPr>
        <w:t>ць</w:t>
      </w:r>
      <w:r w:rsidRPr="008D751A">
        <w:rPr>
          <w:sz w:val="28"/>
          <w:szCs w:val="28"/>
          <w:lang w:val="uk-UA"/>
        </w:rPr>
        <w:t>ому віці полягали у тому, щоб: сприяти збереженню або відновленню здоров’я; затримувати і зменшувати інволюційні зміни, розширювати функціональні можливості організму, підвищувати працездатність; сприяти творчому довголіттю. Під час занять ранковою і вечірньою гігієнічною гімнастикою з особами пенсійного віку дотримувались таких правил: фізичні вправи були суворо дозовані за кількістю повторень, темпом виконання та амплітудою рухів; вправи із силовою напругою чергували з вправами на розслаблення; після кожної серії вправ загальнорозвивального характеру виконували дихальні вправи; для виконання вправ обирали найбільш зручне вихідне положення; з метою уникнення перенавантаження дотримувалися принципу «розсіювання» навантаження, тобто чергували вправи для верхніх кінцівок із вправами для ніг або для тулуба, вправи для м’язів-згиначів із вправами для м’язів-розгиначів.</w:t>
      </w:r>
    </w:p>
    <w:p w:rsidR="009C11EB" w:rsidRPr="008D751A" w:rsidRDefault="009C11EB" w:rsidP="009C11EB">
      <w:pPr>
        <w:pStyle w:val="a3"/>
        <w:shd w:val="clear" w:color="auto" w:fill="FFFFFF"/>
        <w:spacing w:before="0" w:beforeAutospacing="0" w:after="0" w:afterAutospacing="0" w:line="360" w:lineRule="auto"/>
        <w:ind w:firstLine="709"/>
        <w:jc w:val="both"/>
        <w:rPr>
          <w:sz w:val="28"/>
          <w:szCs w:val="28"/>
          <w:lang w:val="uk-UA"/>
        </w:rPr>
      </w:pPr>
      <w:r w:rsidRPr="008D751A">
        <w:rPr>
          <w:sz w:val="28"/>
          <w:szCs w:val="28"/>
          <w:lang w:val="uk-UA"/>
        </w:rPr>
        <w:t xml:space="preserve">Скандинавську ходьбу, як один із засобів оздоровчо-рекреаційної діяльності, використовували як для корекції маси тіла, так і для підвищення показників здоров’я людей </w:t>
      </w:r>
      <w:r w:rsidR="002379E1" w:rsidRPr="008D751A">
        <w:rPr>
          <w:sz w:val="28"/>
          <w:szCs w:val="28"/>
          <w:lang w:val="uk-UA"/>
        </w:rPr>
        <w:t xml:space="preserve">другого зрілого та </w:t>
      </w:r>
      <w:r w:rsidRPr="008D751A">
        <w:rPr>
          <w:sz w:val="28"/>
          <w:szCs w:val="28"/>
          <w:lang w:val="uk-UA"/>
        </w:rPr>
        <w:t>похилого віку, покращення їхнього психо</w:t>
      </w:r>
      <w:r w:rsidR="002379E1">
        <w:rPr>
          <w:sz w:val="28"/>
          <w:szCs w:val="28"/>
          <w:lang w:val="uk-UA"/>
        </w:rPr>
        <w:t>фізич</w:t>
      </w:r>
      <w:r w:rsidRPr="008D751A">
        <w:rPr>
          <w:sz w:val="28"/>
          <w:szCs w:val="28"/>
          <w:lang w:val="uk-UA"/>
        </w:rPr>
        <w:t xml:space="preserve">ного стану. Вибір скандинавської ходьби був обумовлений тим, що при цьому виді фізичного навантаження в роботі задіяна вся верхня частина корпусу, а за рахунок палиць знімається навантаження з ніг, що дозволяло розподілити навантаження рівномірно між верхніми і нижніми кінцівками. До переваг скандинавської ходьби також належать такі аспекти: вона не вимагає спеціальної підготовки; за рахунок проведення на свіжому повітрі заняття нормалізують центральну нервову систему, покращують сон, самопочуття, підвищують працездатність; одночасно тренуються до 90 % всіх м’язів тулуба (працюють усі групи м’язів гомілки, стегна, рук і плечового поясу, живота; додатково розвиваються м’язи шиї, спини та грудні м’язи); сприятливо впливають на поставу; покращують роботу серця; знижують густоту крові, зменшуючи небезпеку тромбозів і інфаркту; покращують відчуття рівноваги </w:t>
      </w:r>
      <w:r w:rsidR="002379E1">
        <w:rPr>
          <w:sz w:val="28"/>
          <w:szCs w:val="28"/>
          <w:lang w:val="uk-UA"/>
        </w:rPr>
        <w:t>та</w:t>
      </w:r>
      <w:r w:rsidRPr="008D751A">
        <w:rPr>
          <w:sz w:val="28"/>
          <w:szCs w:val="28"/>
          <w:lang w:val="uk-UA"/>
        </w:rPr>
        <w:t xml:space="preserve"> координації, зміцнюють вестибулярний апарат; стимулюють захисні сили організму; сприяють зниженню тиску і навантаження на колінні суглоби та хребет. Також скандинавська ходьба є одним із найефективніших засобів, спрямованих на уповільнення темпів старіння та на профілактику вікових змін організму осіб </w:t>
      </w:r>
      <w:r w:rsidR="002379E1" w:rsidRPr="008D751A">
        <w:rPr>
          <w:sz w:val="28"/>
          <w:szCs w:val="28"/>
          <w:lang w:val="uk-UA"/>
        </w:rPr>
        <w:t xml:space="preserve">другого зрілого та </w:t>
      </w:r>
      <w:r w:rsidRPr="008D751A">
        <w:rPr>
          <w:sz w:val="28"/>
          <w:szCs w:val="28"/>
          <w:lang w:val="uk-UA"/>
        </w:rPr>
        <w:t>похилого віку. Дотримання обсягів рухової активності сприяло зниженню ризиків виникнення багатьох захворювань, які є характерними для літніх людей. У зв’язку з тим, що заняття скандинавською ходьбою є одним із видів аеробного навантаження, у ході дослідження контролювалась інтенсивність ходьби, частота серцевих скорочень, рівень артеріального тиску. Стретчинг і дихальні вправи використовувалися для відновлення організму.</w:t>
      </w:r>
    </w:p>
    <w:p w:rsidR="009C11EB" w:rsidRPr="008D751A" w:rsidRDefault="009C11EB" w:rsidP="009C11EB">
      <w:pPr>
        <w:spacing w:line="360" w:lineRule="auto"/>
        <w:ind w:firstLine="709"/>
        <w:jc w:val="both"/>
        <w:rPr>
          <w:sz w:val="28"/>
          <w:szCs w:val="28"/>
          <w:lang w:val="uk-UA"/>
        </w:rPr>
      </w:pPr>
      <w:r w:rsidRPr="008D751A">
        <w:rPr>
          <w:sz w:val="28"/>
          <w:szCs w:val="28"/>
          <w:lang w:val="uk-UA"/>
        </w:rPr>
        <w:t xml:space="preserve">Динаміка досліджуваних показників на кінець дослідження у осіб експериментальної групи співпадає з динамікою цих показників контрольної групи як чоловіків, так і жінок. У </w:t>
      </w:r>
      <w:r w:rsidR="002379E1">
        <w:rPr>
          <w:sz w:val="28"/>
          <w:szCs w:val="28"/>
          <w:lang w:val="uk-UA"/>
        </w:rPr>
        <w:t>осіб</w:t>
      </w:r>
      <w:r w:rsidRPr="008D751A">
        <w:rPr>
          <w:sz w:val="28"/>
          <w:szCs w:val="28"/>
          <w:lang w:val="uk-UA"/>
        </w:rPr>
        <w:t xml:space="preserve"> експериментальної групи показники приросту показників послідовно та стабільно поліпшувались протягом дослідження та всі одержані значення відповідали віковим нормам. Позитивне поліпшення показників </w:t>
      </w:r>
      <w:r w:rsidR="002379E1">
        <w:rPr>
          <w:sz w:val="28"/>
          <w:szCs w:val="28"/>
          <w:lang w:val="uk-UA"/>
        </w:rPr>
        <w:t xml:space="preserve">фізіологічного та </w:t>
      </w:r>
      <w:r w:rsidRPr="008D751A">
        <w:rPr>
          <w:sz w:val="28"/>
          <w:szCs w:val="28"/>
          <w:lang w:val="uk-UA"/>
        </w:rPr>
        <w:t xml:space="preserve">психофізичного стану формувалось на початковому етапі впровадження методики оздоровчо-рекреаційних занять </w:t>
      </w:r>
      <w:r w:rsidRPr="008D751A">
        <w:rPr>
          <w:color w:val="222222"/>
          <w:sz w:val="28"/>
          <w:szCs w:val="28"/>
          <w:shd w:val="clear" w:color="auto" w:fill="FFFFFF"/>
          <w:lang w:val="uk-UA"/>
        </w:rPr>
        <w:t xml:space="preserve">людей </w:t>
      </w:r>
      <w:r w:rsidR="002379E1" w:rsidRPr="008D751A">
        <w:rPr>
          <w:sz w:val="28"/>
          <w:szCs w:val="28"/>
          <w:lang w:val="uk-UA"/>
        </w:rPr>
        <w:t xml:space="preserve">другого зрілого та </w:t>
      </w:r>
      <w:r w:rsidRPr="008D751A">
        <w:rPr>
          <w:color w:val="222222"/>
          <w:sz w:val="28"/>
          <w:szCs w:val="28"/>
          <w:shd w:val="clear" w:color="auto" w:fill="FFFFFF"/>
          <w:lang w:val="uk-UA"/>
        </w:rPr>
        <w:t xml:space="preserve">похилого віку </w:t>
      </w:r>
      <w:r w:rsidRPr="008D751A">
        <w:rPr>
          <w:sz w:val="28"/>
          <w:szCs w:val="28"/>
          <w:lang w:val="uk-UA"/>
        </w:rPr>
        <w:t>і закріплювалось протягом дослідження, що пояснюється особливостями проведення занять із використанням спеціальних і загальнорозвивальних вправ для осіб експериментальної групи.</w:t>
      </w:r>
    </w:p>
    <w:p w:rsidR="009C11EB" w:rsidRPr="008D751A" w:rsidRDefault="009C11EB" w:rsidP="009C11EB">
      <w:pPr>
        <w:spacing w:line="360" w:lineRule="auto"/>
        <w:ind w:firstLine="709"/>
        <w:jc w:val="both"/>
        <w:rPr>
          <w:sz w:val="28"/>
          <w:szCs w:val="28"/>
          <w:lang w:val="uk-UA"/>
        </w:rPr>
      </w:pPr>
      <w:r w:rsidRPr="008D751A">
        <w:rPr>
          <w:sz w:val="28"/>
          <w:szCs w:val="28"/>
          <w:lang w:val="uk-UA"/>
        </w:rPr>
        <w:t>Узагальнюючи результати дослідження</w:t>
      </w:r>
      <w:r w:rsidR="002379E1">
        <w:rPr>
          <w:sz w:val="28"/>
          <w:szCs w:val="28"/>
          <w:lang w:val="uk-UA"/>
        </w:rPr>
        <w:t>,</w:t>
      </w:r>
      <w:r w:rsidRPr="008D751A">
        <w:rPr>
          <w:sz w:val="28"/>
          <w:szCs w:val="28"/>
          <w:lang w:val="uk-UA"/>
        </w:rPr>
        <w:t xml:space="preserve"> можна зробити висновок, що під впливом фізичних навантажень позитивно змінились усі показники </w:t>
      </w:r>
      <w:r w:rsidR="002379E1">
        <w:rPr>
          <w:sz w:val="28"/>
          <w:szCs w:val="28"/>
          <w:lang w:val="uk-UA"/>
        </w:rPr>
        <w:t xml:space="preserve">досліджуваних </w:t>
      </w:r>
      <w:r w:rsidRPr="008D751A">
        <w:rPr>
          <w:sz w:val="28"/>
          <w:szCs w:val="28"/>
          <w:lang w:val="uk-UA"/>
        </w:rPr>
        <w:t>стан</w:t>
      </w:r>
      <w:r w:rsidR="002379E1">
        <w:rPr>
          <w:sz w:val="28"/>
          <w:szCs w:val="28"/>
          <w:lang w:val="uk-UA"/>
        </w:rPr>
        <w:t>ів</w:t>
      </w:r>
      <w:r w:rsidRPr="008D751A">
        <w:rPr>
          <w:sz w:val="28"/>
          <w:szCs w:val="28"/>
          <w:lang w:val="uk-UA"/>
        </w:rPr>
        <w:t xml:space="preserve"> як експериментальної (у більшому ступені), так і контрольної (у меншому ступені) груп. Достовірність розбіжностей у динаміці досліджуваних показників підтверджується результатами парного t-тесту Стьюдента. Одержані дані свідчать про ефективність використання запропонованої методики та її позитивний вплив на </w:t>
      </w:r>
      <w:r w:rsidR="002379E1">
        <w:rPr>
          <w:sz w:val="28"/>
          <w:szCs w:val="28"/>
          <w:lang w:val="uk-UA"/>
        </w:rPr>
        <w:t>фізіологічний і психо</w:t>
      </w:r>
      <w:r w:rsidRPr="008D751A">
        <w:rPr>
          <w:sz w:val="28"/>
          <w:szCs w:val="28"/>
          <w:lang w:val="uk-UA"/>
        </w:rPr>
        <w:t xml:space="preserve">фізичний стан осіб </w:t>
      </w:r>
      <w:r w:rsidR="002379E1" w:rsidRPr="008D751A">
        <w:rPr>
          <w:sz w:val="28"/>
          <w:szCs w:val="28"/>
          <w:lang w:val="uk-UA"/>
        </w:rPr>
        <w:t xml:space="preserve">другого зрілого та </w:t>
      </w:r>
      <w:r w:rsidRPr="008D751A">
        <w:rPr>
          <w:sz w:val="28"/>
          <w:szCs w:val="28"/>
          <w:lang w:val="uk-UA"/>
        </w:rPr>
        <w:t xml:space="preserve">похилого віку, що виявлено у покращенні майже всіх досліджуваних показників </w:t>
      </w:r>
      <w:r w:rsidR="002379E1">
        <w:rPr>
          <w:sz w:val="28"/>
          <w:szCs w:val="28"/>
          <w:lang w:val="uk-UA"/>
        </w:rPr>
        <w:t>досліджуваних</w:t>
      </w:r>
      <w:r w:rsidRPr="008D751A">
        <w:rPr>
          <w:sz w:val="28"/>
          <w:szCs w:val="28"/>
          <w:lang w:val="uk-UA"/>
        </w:rPr>
        <w:t>.</w:t>
      </w:r>
    </w:p>
    <w:p w:rsidR="00EA7A56" w:rsidRPr="008D751A" w:rsidRDefault="00EA7A56" w:rsidP="00EA7A56">
      <w:pPr>
        <w:shd w:val="clear" w:color="auto" w:fill="FFFFFF"/>
        <w:spacing w:line="360" w:lineRule="auto"/>
        <w:ind w:right="154" w:firstLine="709"/>
        <w:jc w:val="both"/>
        <w:rPr>
          <w:color w:val="auto"/>
          <w:sz w:val="28"/>
          <w:szCs w:val="28"/>
          <w:lang w:val="uk-UA"/>
        </w:rPr>
      </w:pPr>
      <w:r w:rsidRPr="008D751A">
        <w:rPr>
          <w:color w:val="auto"/>
          <w:sz w:val="28"/>
          <w:szCs w:val="28"/>
          <w:lang w:val="uk-UA"/>
        </w:rPr>
        <w:br w:type="page"/>
      </w:r>
    </w:p>
    <w:p w:rsidR="00EA7A56" w:rsidRPr="008D751A" w:rsidRDefault="00EA7A56" w:rsidP="00EA7A56">
      <w:pPr>
        <w:spacing w:line="360" w:lineRule="auto"/>
        <w:jc w:val="center"/>
        <w:rPr>
          <w:b/>
          <w:color w:val="auto"/>
          <w:sz w:val="28"/>
          <w:szCs w:val="28"/>
          <w:shd w:val="clear" w:color="auto" w:fill="FFFFFF"/>
          <w:lang w:val="uk-UA"/>
        </w:rPr>
      </w:pPr>
      <w:r w:rsidRPr="008D751A">
        <w:rPr>
          <w:b/>
          <w:color w:val="auto"/>
          <w:sz w:val="28"/>
          <w:szCs w:val="28"/>
          <w:shd w:val="clear" w:color="auto" w:fill="FFFFFF"/>
          <w:lang w:val="uk-UA"/>
        </w:rPr>
        <w:t>ВИСНОВКИ</w:t>
      </w:r>
    </w:p>
    <w:p w:rsidR="00EA7A56" w:rsidRPr="008D751A" w:rsidRDefault="00EA7A56" w:rsidP="00EA7A56">
      <w:pPr>
        <w:spacing w:line="360" w:lineRule="auto"/>
        <w:ind w:firstLine="709"/>
        <w:jc w:val="both"/>
        <w:rPr>
          <w:color w:val="auto"/>
          <w:sz w:val="28"/>
          <w:szCs w:val="28"/>
          <w:shd w:val="clear" w:color="auto" w:fill="FFFFFF"/>
          <w:lang w:val="uk-UA"/>
        </w:rPr>
      </w:pPr>
    </w:p>
    <w:p w:rsidR="00EA7A56" w:rsidRPr="008D751A" w:rsidRDefault="00EA7A56" w:rsidP="00EA7A56">
      <w:pPr>
        <w:shd w:val="clear" w:color="auto" w:fill="FFFFFF"/>
        <w:spacing w:line="360" w:lineRule="auto"/>
        <w:ind w:firstLine="709"/>
        <w:jc w:val="both"/>
        <w:rPr>
          <w:color w:val="auto"/>
          <w:sz w:val="28"/>
          <w:szCs w:val="28"/>
          <w:lang w:val="uk-UA"/>
        </w:rPr>
      </w:pPr>
      <w:r w:rsidRPr="008D751A">
        <w:rPr>
          <w:color w:val="auto"/>
          <w:sz w:val="28"/>
          <w:szCs w:val="28"/>
          <w:lang w:val="uk-UA"/>
        </w:rPr>
        <w:t xml:space="preserve">Проведене дослідження присвячене розробленню дієвих засобів впливу на </w:t>
      </w:r>
      <w:r w:rsidR="00E439E4">
        <w:rPr>
          <w:color w:val="auto"/>
          <w:sz w:val="28"/>
          <w:szCs w:val="28"/>
          <w:lang w:val="uk-UA"/>
        </w:rPr>
        <w:t>фізіологічний і психо</w:t>
      </w:r>
      <w:r w:rsidR="00012235" w:rsidRPr="008D751A">
        <w:rPr>
          <w:color w:val="222222"/>
          <w:sz w:val="28"/>
          <w:szCs w:val="28"/>
          <w:shd w:val="clear" w:color="auto" w:fill="FFFFFF"/>
          <w:lang w:val="uk-UA"/>
        </w:rPr>
        <w:t>фіз</w:t>
      </w:r>
      <w:r w:rsidR="00EF15D2" w:rsidRPr="008D751A">
        <w:rPr>
          <w:color w:val="222222"/>
          <w:sz w:val="28"/>
          <w:szCs w:val="28"/>
          <w:shd w:val="clear" w:color="auto" w:fill="FFFFFF"/>
          <w:lang w:val="uk-UA"/>
        </w:rPr>
        <w:t>и</w:t>
      </w:r>
      <w:r w:rsidR="00012235" w:rsidRPr="008D751A">
        <w:rPr>
          <w:color w:val="222222"/>
          <w:sz w:val="28"/>
          <w:szCs w:val="28"/>
          <w:shd w:val="clear" w:color="auto" w:fill="FFFFFF"/>
          <w:lang w:val="uk-UA"/>
        </w:rPr>
        <w:t xml:space="preserve">чний стан людей </w:t>
      </w:r>
      <w:r w:rsidR="00E439E4" w:rsidRPr="008D751A">
        <w:rPr>
          <w:sz w:val="28"/>
          <w:szCs w:val="28"/>
          <w:lang w:val="uk-UA"/>
        </w:rPr>
        <w:t xml:space="preserve">другого зрілого та </w:t>
      </w:r>
      <w:r w:rsidR="00012235" w:rsidRPr="008D751A">
        <w:rPr>
          <w:color w:val="222222"/>
          <w:sz w:val="28"/>
          <w:szCs w:val="28"/>
          <w:shd w:val="clear" w:color="auto" w:fill="FFFFFF"/>
          <w:lang w:val="uk-UA"/>
        </w:rPr>
        <w:t xml:space="preserve">похилого віку в процесі </w:t>
      </w:r>
      <w:r w:rsidR="00EF15D2" w:rsidRPr="008D751A">
        <w:rPr>
          <w:color w:val="222222"/>
          <w:sz w:val="28"/>
          <w:szCs w:val="28"/>
          <w:shd w:val="clear" w:color="auto" w:fill="FFFFFF"/>
          <w:lang w:val="uk-UA"/>
        </w:rPr>
        <w:t>оздоровчо-</w:t>
      </w:r>
      <w:r w:rsidR="00012235" w:rsidRPr="008D751A">
        <w:rPr>
          <w:color w:val="222222"/>
          <w:sz w:val="28"/>
          <w:szCs w:val="28"/>
          <w:shd w:val="clear" w:color="auto" w:fill="FFFFFF"/>
          <w:lang w:val="uk-UA"/>
        </w:rPr>
        <w:t>рекреа</w:t>
      </w:r>
      <w:r w:rsidR="008E0527" w:rsidRPr="008D751A">
        <w:rPr>
          <w:color w:val="auto"/>
          <w:sz w:val="28"/>
          <w:szCs w:val="28"/>
          <w:lang w:val="uk-UA"/>
        </w:rPr>
        <w:t>цій</w:t>
      </w:r>
      <w:r w:rsidR="00012235" w:rsidRPr="008D751A">
        <w:rPr>
          <w:color w:val="222222"/>
          <w:sz w:val="28"/>
          <w:szCs w:val="28"/>
          <w:shd w:val="clear" w:color="auto" w:fill="FFFFFF"/>
          <w:lang w:val="uk-UA"/>
        </w:rPr>
        <w:t>ної діяльності</w:t>
      </w:r>
      <w:r w:rsidR="00012235" w:rsidRPr="008D751A">
        <w:rPr>
          <w:color w:val="auto"/>
          <w:sz w:val="28"/>
          <w:szCs w:val="28"/>
          <w:lang w:val="uk-UA"/>
        </w:rPr>
        <w:t xml:space="preserve">. </w:t>
      </w:r>
      <w:r w:rsidRPr="008D751A">
        <w:rPr>
          <w:color w:val="auto"/>
          <w:sz w:val="28"/>
          <w:szCs w:val="28"/>
          <w:lang w:val="uk-UA"/>
        </w:rPr>
        <w:t>Поряд із цим значна увага приділялась рекреаційно-руховим аспектам</w:t>
      </w:r>
      <w:r w:rsidR="00012235" w:rsidRPr="008D751A">
        <w:rPr>
          <w:color w:val="auto"/>
          <w:sz w:val="28"/>
          <w:szCs w:val="28"/>
          <w:lang w:val="uk-UA"/>
        </w:rPr>
        <w:t xml:space="preserve">, </w:t>
      </w:r>
      <w:r w:rsidRPr="008D751A">
        <w:rPr>
          <w:color w:val="auto"/>
          <w:sz w:val="28"/>
          <w:szCs w:val="28"/>
          <w:lang w:val="uk-UA"/>
        </w:rPr>
        <w:t xml:space="preserve">організації фізичного виховання та методики </w:t>
      </w:r>
      <w:r w:rsidR="00DB2D03" w:rsidRPr="008D751A">
        <w:rPr>
          <w:color w:val="auto"/>
          <w:sz w:val="28"/>
          <w:szCs w:val="28"/>
          <w:lang w:val="uk-UA"/>
        </w:rPr>
        <w:t xml:space="preserve">впливу на </w:t>
      </w:r>
      <w:r w:rsidR="00012235" w:rsidRPr="008D751A">
        <w:rPr>
          <w:color w:val="222222"/>
          <w:sz w:val="28"/>
          <w:szCs w:val="28"/>
          <w:shd w:val="clear" w:color="auto" w:fill="FFFFFF"/>
          <w:lang w:val="uk-UA"/>
        </w:rPr>
        <w:t>фіз</w:t>
      </w:r>
      <w:r w:rsidR="00DB2D03" w:rsidRPr="008D751A">
        <w:rPr>
          <w:color w:val="222222"/>
          <w:sz w:val="28"/>
          <w:szCs w:val="28"/>
          <w:shd w:val="clear" w:color="auto" w:fill="FFFFFF"/>
          <w:lang w:val="uk-UA"/>
        </w:rPr>
        <w:t>и</w:t>
      </w:r>
      <w:r w:rsidR="00012235" w:rsidRPr="008D751A">
        <w:rPr>
          <w:color w:val="222222"/>
          <w:sz w:val="28"/>
          <w:szCs w:val="28"/>
          <w:shd w:val="clear" w:color="auto" w:fill="FFFFFF"/>
          <w:lang w:val="uk-UA"/>
        </w:rPr>
        <w:t>чн</w:t>
      </w:r>
      <w:r w:rsidR="00DB2D03" w:rsidRPr="008D751A">
        <w:rPr>
          <w:color w:val="222222"/>
          <w:sz w:val="28"/>
          <w:szCs w:val="28"/>
          <w:shd w:val="clear" w:color="auto" w:fill="FFFFFF"/>
          <w:lang w:val="uk-UA"/>
        </w:rPr>
        <w:t>ий стан</w:t>
      </w:r>
      <w:r w:rsidR="00012235" w:rsidRPr="008D751A">
        <w:rPr>
          <w:color w:val="222222"/>
          <w:sz w:val="28"/>
          <w:szCs w:val="28"/>
          <w:shd w:val="clear" w:color="auto" w:fill="FFFFFF"/>
          <w:lang w:val="uk-UA"/>
        </w:rPr>
        <w:t xml:space="preserve"> людей </w:t>
      </w:r>
      <w:r w:rsidR="00E439E4" w:rsidRPr="008D751A">
        <w:rPr>
          <w:sz w:val="28"/>
          <w:szCs w:val="28"/>
          <w:lang w:val="uk-UA"/>
        </w:rPr>
        <w:t xml:space="preserve">другого зрілого та </w:t>
      </w:r>
      <w:r w:rsidR="00012235" w:rsidRPr="008D751A">
        <w:rPr>
          <w:color w:val="222222"/>
          <w:sz w:val="28"/>
          <w:szCs w:val="28"/>
          <w:shd w:val="clear" w:color="auto" w:fill="FFFFFF"/>
          <w:lang w:val="uk-UA"/>
        </w:rPr>
        <w:t>похилого віку</w:t>
      </w:r>
      <w:r w:rsidRPr="008D751A">
        <w:rPr>
          <w:color w:val="auto"/>
          <w:sz w:val="28"/>
          <w:szCs w:val="28"/>
          <w:lang w:val="uk-UA"/>
        </w:rPr>
        <w:t>.</w:t>
      </w:r>
    </w:p>
    <w:p w:rsidR="00EA7A56" w:rsidRPr="008D751A" w:rsidRDefault="00EA7A56" w:rsidP="00EA7A56">
      <w:pPr>
        <w:shd w:val="clear" w:color="auto" w:fill="FFFFFF"/>
        <w:spacing w:line="360" w:lineRule="auto"/>
        <w:ind w:firstLine="709"/>
        <w:jc w:val="both"/>
        <w:rPr>
          <w:color w:val="auto"/>
          <w:sz w:val="28"/>
          <w:szCs w:val="28"/>
          <w:lang w:val="uk-UA"/>
        </w:rPr>
      </w:pPr>
      <w:r w:rsidRPr="008D751A">
        <w:rPr>
          <w:color w:val="auto"/>
          <w:sz w:val="28"/>
          <w:szCs w:val="28"/>
          <w:lang w:val="uk-UA"/>
        </w:rPr>
        <w:t xml:space="preserve">Аналіз вітчизняних і зарубіжних літературних джерел із </w:t>
      </w:r>
      <w:r w:rsidR="007E520E">
        <w:rPr>
          <w:color w:val="auto"/>
          <w:sz w:val="28"/>
          <w:szCs w:val="28"/>
          <w:lang w:val="uk-UA"/>
        </w:rPr>
        <w:t>досліджуваної</w:t>
      </w:r>
      <w:r w:rsidRPr="008D751A">
        <w:rPr>
          <w:color w:val="auto"/>
          <w:sz w:val="28"/>
          <w:szCs w:val="28"/>
          <w:lang w:val="uk-UA"/>
        </w:rPr>
        <w:t xml:space="preserve"> проблеми дозволив узагальнити досвід використання засобів фізичної культури та </w:t>
      </w:r>
      <w:r w:rsidR="00DB2D03" w:rsidRPr="008D751A">
        <w:rPr>
          <w:color w:val="auto"/>
          <w:sz w:val="28"/>
          <w:szCs w:val="28"/>
          <w:lang w:val="uk-UA"/>
        </w:rPr>
        <w:t>оздоровчо-</w:t>
      </w:r>
      <w:r w:rsidRPr="008D751A">
        <w:rPr>
          <w:color w:val="auto"/>
          <w:sz w:val="28"/>
          <w:szCs w:val="28"/>
          <w:lang w:val="uk-UA"/>
        </w:rPr>
        <w:t xml:space="preserve">рекреаційної </w:t>
      </w:r>
      <w:r w:rsidR="00012235" w:rsidRPr="008D751A">
        <w:rPr>
          <w:color w:val="auto"/>
          <w:sz w:val="28"/>
          <w:szCs w:val="28"/>
          <w:lang w:val="uk-UA"/>
        </w:rPr>
        <w:t>діяль</w:t>
      </w:r>
      <w:r w:rsidRPr="008D751A">
        <w:rPr>
          <w:color w:val="auto"/>
          <w:sz w:val="28"/>
          <w:szCs w:val="28"/>
          <w:lang w:val="uk-UA"/>
        </w:rPr>
        <w:t xml:space="preserve">ності </w:t>
      </w:r>
      <w:r w:rsidR="00012235" w:rsidRPr="008D751A">
        <w:rPr>
          <w:color w:val="222222"/>
          <w:sz w:val="28"/>
          <w:szCs w:val="28"/>
          <w:shd w:val="clear" w:color="auto" w:fill="FFFFFF"/>
          <w:lang w:val="uk-UA"/>
        </w:rPr>
        <w:t xml:space="preserve">людей </w:t>
      </w:r>
      <w:r w:rsidR="007E520E" w:rsidRPr="008D751A">
        <w:rPr>
          <w:sz w:val="28"/>
          <w:szCs w:val="28"/>
          <w:lang w:val="uk-UA"/>
        </w:rPr>
        <w:t xml:space="preserve">другого зрілого та </w:t>
      </w:r>
      <w:r w:rsidR="00012235" w:rsidRPr="008D751A">
        <w:rPr>
          <w:color w:val="222222"/>
          <w:sz w:val="28"/>
          <w:szCs w:val="28"/>
          <w:shd w:val="clear" w:color="auto" w:fill="FFFFFF"/>
          <w:lang w:val="uk-UA"/>
        </w:rPr>
        <w:t>похилого віку</w:t>
      </w:r>
      <w:r w:rsidRPr="008D751A">
        <w:rPr>
          <w:color w:val="auto"/>
          <w:sz w:val="28"/>
          <w:szCs w:val="28"/>
          <w:lang w:val="uk-UA"/>
        </w:rPr>
        <w:t>. З урахуванням усіх зазначених положень і була вибрана тем</w:t>
      </w:r>
      <w:r w:rsidR="00012235" w:rsidRPr="008D751A">
        <w:rPr>
          <w:color w:val="auto"/>
          <w:sz w:val="28"/>
          <w:szCs w:val="28"/>
          <w:lang w:val="uk-UA"/>
        </w:rPr>
        <w:t>а</w:t>
      </w:r>
      <w:r w:rsidRPr="008D751A">
        <w:rPr>
          <w:color w:val="auto"/>
          <w:sz w:val="28"/>
          <w:szCs w:val="28"/>
          <w:lang w:val="uk-UA"/>
        </w:rPr>
        <w:t xml:space="preserve"> дослідження та визначені методологічні засади його проведення.</w:t>
      </w:r>
    </w:p>
    <w:p w:rsidR="00974D2B" w:rsidRPr="008D751A" w:rsidRDefault="00EA7A56" w:rsidP="00974D2B">
      <w:pPr>
        <w:spacing w:line="360" w:lineRule="auto"/>
        <w:ind w:firstLine="709"/>
        <w:jc w:val="both"/>
        <w:rPr>
          <w:sz w:val="28"/>
          <w:szCs w:val="28"/>
          <w:lang w:val="uk-UA"/>
        </w:rPr>
      </w:pPr>
      <w:r w:rsidRPr="008D751A">
        <w:rPr>
          <w:color w:val="auto"/>
          <w:sz w:val="28"/>
          <w:szCs w:val="28"/>
          <w:lang w:val="uk-UA"/>
        </w:rPr>
        <w:t xml:space="preserve">Протягом дослідження одержані дані про стан </w:t>
      </w:r>
      <w:r w:rsidR="007E520E">
        <w:rPr>
          <w:color w:val="auto"/>
          <w:sz w:val="28"/>
          <w:szCs w:val="28"/>
          <w:lang w:val="uk-UA"/>
        </w:rPr>
        <w:t xml:space="preserve">фізіологічного та </w:t>
      </w:r>
      <w:r w:rsidR="00623CDE" w:rsidRPr="008D751A">
        <w:rPr>
          <w:color w:val="auto"/>
          <w:sz w:val="28"/>
          <w:szCs w:val="28"/>
          <w:lang w:val="uk-UA"/>
        </w:rPr>
        <w:t>психофіз</w:t>
      </w:r>
      <w:r w:rsidR="00DB2D03" w:rsidRPr="008D751A">
        <w:rPr>
          <w:color w:val="auto"/>
          <w:sz w:val="28"/>
          <w:szCs w:val="28"/>
          <w:lang w:val="uk-UA"/>
        </w:rPr>
        <w:t>и</w:t>
      </w:r>
      <w:r w:rsidRPr="008D751A">
        <w:rPr>
          <w:color w:val="auto"/>
          <w:sz w:val="28"/>
          <w:szCs w:val="28"/>
          <w:lang w:val="uk-UA"/>
        </w:rPr>
        <w:t xml:space="preserve">чного </w:t>
      </w:r>
      <w:r w:rsidR="00623CDE" w:rsidRPr="008D751A">
        <w:rPr>
          <w:color w:val="auto"/>
          <w:sz w:val="28"/>
          <w:szCs w:val="28"/>
          <w:lang w:val="uk-UA"/>
        </w:rPr>
        <w:t>стан</w:t>
      </w:r>
      <w:r w:rsidRPr="008D751A">
        <w:rPr>
          <w:color w:val="auto"/>
          <w:sz w:val="28"/>
          <w:szCs w:val="28"/>
          <w:lang w:val="uk-UA"/>
        </w:rPr>
        <w:t xml:space="preserve">у </w:t>
      </w:r>
      <w:r w:rsidR="00623CDE" w:rsidRPr="008D751A">
        <w:rPr>
          <w:color w:val="auto"/>
          <w:sz w:val="28"/>
          <w:szCs w:val="28"/>
          <w:lang w:val="uk-UA"/>
        </w:rPr>
        <w:t xml:space="preserve">людей </w:t>
      </w:r>
      <w:r w:rsidR="007E520E" w:rsidRPr="008D751A">
        <w:rPr>
          <w:sz w:val="28"/>
          <w:szCs w:val="28"/>
          <w:lang w:val="uk-UA"/>
        </w:rPr>
        <w:t xml:space="preserve">другого зрілого та </w:t>
      </w:r>
      <w:r w:rsidR="00623CDE" w:rsidRPr="008D751A">
        <w:rPr>
          <w:color w:val="auto"/>
          <w:sz w:val="28"/>
          <w:szCs w:val="28"/>
          <w:lang w:val="uk-UA"/>
        </w:rPr>
        <w:t>похилого віку</w:t>
      </w:r>
      <w:r w:rsidRPr="008D751A">
        <w:rPr>
          <w:color w:val="auto"/>
          <w:sz w:val="28"/>
          <w:szCs w:val="28"/>
          <w:lang w:val="uk-UA"/>
        </w:rPr>
        <w:t xml:space="preserve"> та розроблена методика </w:t>
      </w:r>
      <w:r w:rsidR="00DB2D03" w:rsidRPr="008D751A">
        <w:rPr>
          <w:color w:val="auto"/>
          <w:sz w:val="28"/>
          <w:szCs w:val="28"/>
          <w:lang w:val="uk-UA"/>
        </w:rPr>
        <w:t>оздоровчо-</w:t>
      </w:r>
      <w:r w:rsidR="00623CDE" w:rsidRPr="008D751A">
        <w:rPr>
          <w:color w:val="222222"/>
          <w:sz w:val="28"/>
          <w:szCs w:val="28"/>
          <w:shd w:val="clear" w:color="auto" w:fill="FFFFFF"/>
          <w:lang w:val="uk-UA"/>
        </w:rPr>
        <w:t>рекреа</w:t>
      </w:r>
      <w:r w:rsidR="008E0527" w:rsidRPr="008D751A">
        <w:rPr>
          <w:color w:val="auto"/>
          <w:sz w:val="28"/>
          <w:szCs w:val="28"/>
          <w:lang w:val="uk-UA"/>
        </w:rPr>
        <w:t>цій</w:t>
      </w:r>
      <w:r w:rsidR="00623CDE" w:rsidRPr="008D751A">
        <w:rPr>
          <w:color w:val="222222"/>
          <w:sz w:val="28"/>
          <w:szCs w:val="28"/>
          <w:shd w:val="clear" w:color="auto" w:fill="FFFFFF"/>
          <w:lang w:val="uk-UA"/>
        </w:rPr>
        <w:t>н</w:t>
      </w:r>
      <w:r w:rsidR="00DB2D03" w:rsidRPr="008D751A">
        <w:rPr>
          <w:color w:val="222222"/>
          <w:sz w:val="28"/>
          <w:szCs w:val="28"/>
          <w:shd w:val="clear" w:color="auto" w:fill="FFFFFF"/>
          <w:lang w:val="uk-UA"/>
        </w:rPr>
        <w:t>их</w:t>
      </w:r>
      <w:r w:rsidR="00623CDE" w:rsidRPr="008D751A">
        <w:rPr>
          <w:color w:val="222222"/>
          <w:sz w:val="28"/>
          <w:szCs w:val="28"/>
          <w:shd w:val="clear" w:color="auto" w:fill="FFFFFF"/>
          <w:lang w:val="uk-UA"/>
        </w:rPr>
        <w:t xml:space="preserve"> </w:t>
      </w:r>
      <w:r w:rsidR="00DB2D03" w:rsidRPr="008D751A">
        <w:rPr>
          <w:color w:val="222222"/>
          <w:sz w:val="28"/>
          <w:szCs w:val="28"/>
          <w:shd w:val="clear" w:color="auto" w:fill="FFFFFF"/>
          <w:lang w:val="uk-UA"/>
        </w:rPr>
        <w:t>занять</w:t>
      </w:r>
      <w:r w:rsidRPr="008D751A">
        <w:rPr>
          <w:color w:val="auto"/>
          <w:sz w:val="28"/>
          <w:szCs w:val="28"/>
          <w:lang w:val="uk-UA"/>
        </w:rPr>
        <w:t xml:space="preserve">, яку використовували для </w:t>
      </w:r>
      <w:r w:rsidR="00623CDE" w:rsidRPr="008D751A">
        <w:rPr>
          <w:color w:val="auto"/>
          <w:sz w:val="28"/>
          <w:szCs w:val="28"/>
          <w:lang w:val="uk-UA"/>
        </w:rPr>
        <w:t>осіб</w:t>
      </w:r>
      <w:r w:rsidRPr="008D751A">
        <w:rPr>
          <w:color w:val="auto"/>
          <w:sz w:val="28"/>
          <w:szCs w:val="28"/>
          <w:lang w:val="uk-UA"/>
        </w:rPr>
        <w:t xml:space="preserve"> експериментальної групи. </w:t>
      </w:r>
      <w:r w:rsidR="00974D2B" w:rsidRPr="008D751A">
        <w:rPr>
          <w:color w:val="auto"/>
          <w:sz w:val="28"/>
          <w:szCs w:val="28"/>
          <w:shd w:val="clear" w:color="auto" w:fill="FFFFFF"/>
          <w:lang w:val="uk-UA"/>
        </w:rPr>
        <w:t xml:space="preserve">Методика </w:t>
      </w:r>
      <w:r w:rsidR="00974D2B" w:rsidRPr="008D751A">
        <w:rPr>
          <w:color w:val="222222"/>
          <w:sz w:val="28"/>
          <w:szCs w:val="28"/>
          <w:shd w:val="clear" w:color="auto" w:fill="FFFFFF"/>
          <w:lang w:val="uk-UA"/>
        </w:rPr>
        <w:t xml:space="preserve">оздоровчо-рекреаційних занять для людей </w:t>
      </w:r>
      <w:r w:rsidR="007E520E" w:rsidRPr="008D751A">
        <w:rPr>
          <w:sz w:val="28"/>
          <w:szCs w:val="28"/>
          <w:lang w:val="uk-UA"/>
        </w:rPr>
        <w:t xml:space="preserve">другого зрілого та </w:t>
      </w:r>
      <w:r w:rsidR="00974D2B" w:rsidRPr="008D751A">
        <w:rPr>
          <w:color w:val="222222"/>
          <w:sz w:val="28"/>
          <w:szCs w:val="28"/>
          <w:shd w:val="clear" w:color="auto" w:fill="FFFFFF"/>
          <w:lang w:val="uk-UA"/>
        </w:rPr>
        <w:t>похилого віку</w:t>
      </w:r>
      <w:r w:rsidR="00974D2B" w:rsidRPr="008D751A">
        <w:rPr>
          <w:color w:val="auto"/>
          <w:sz w:val="28"/>
          <w:szCs w:val="28"/>
          <w:shd w:val="clear" w:color="auto" w:fill="FFFFFF"/>
          <w:lang w:val="uk-UA"/>
        </w:rPr>
        <w:t xml:space="preserve"> експериментальної групи включала в себе </w:t>
      </w:r>
      <w:r w:rsidR="00974D2B" w:rsidRPr="008D751A">
        <w:rPr>
          <w:sz w:val="28"/>
          <w:szCs w:val="28"/>
          <w:lang w:val="uk-UA"/>
        </w:rPr>
        <w:t xml:space="preserve">комплексне використання загальнорозвивальних вправ (ранкова і вечірня гігієнічна гімнастика), скандинавської ходьби, стретчингу, дихальних вправ, що забезпечувало ефективність педагогічного впливу і задовольняло потребу осіб </w:t>
      </w:r>
      <w:r w:rsidR="007E520E" w:rsidRPr="008D751A">
        <w:rPr>
          <w:sz w:val="28"/>
          <w:szCs w:val="28"/>
          <w:lang w:val="uk-UA"/>
        </w:rPr>
        <w:t xml:space="preserve">другого зрілого та </w:t>
      </w:r>
      <w:r w:rsidR="00974D2B" w:rsidRPr="008D751A">
        <w:rPr>
          <w:sz w:val="28"/>
          <w:szCs w:val="28"/>
          <w:lang w:val="uk-UA"/>
        </w:rPr>
        <w:t>похилого віку у виборі найбільш доступного і привабливого вигляду оздоровчо-рекреаційної діяльності.</w:t>
      </w:r>
    </w:p>
    <w:p w:rsidR="00974D2B" w:rsidRPr="008D751A" w:rsidRDefault="00974D2B" w:rsidP="00974D2B">
      <w:pPr>
        <w:pStyle w:val="a3"/>
        <w:spacing w:before="0" w:beforeAutospacing="0" w:after="0" w:afterAutospacing="0" w:line="360" w:lineRule="auto"/>
        <w:ind w:firstLine="709"/>
        <w:jc w:val="both"/>
        <w:rPr>
          <w:sz w:val="28"/>
          <w:szCs w:val="28"/>
          <w:lang w:val="uk-UA"/>
        </w:rPr>
      </w:pPr>
      <w:r w:rsidRPr="008D751A">
        <w:rPr>
          <w:sz w:val="28"/>
          <w:szCs w:val="28"/>
          <w:lang w:val="uk-UA"/>
        </w:rPr>
        <w:t xml:space="preserve">Основні завдання використання загальнорозвивальних вправ у </w:t>
      </w:r>
      <w:r w:rsidR="007E520E" w:rsidRPr="008D751A">
        <w:rPr>
          <w:sz w:val="28"/>
          <w:szCs w:val="28"/>
          <w:lang w:val="uk-UA"/>
        </w:rPr>
        <w:t>друго</w:t>
      </w:r>
      <w:r w:rsidR="007E520E">
        <w:rPr>
          <w:sz w:val="28"/>
          <w:szCs w:val="28"/>
          <w:lang w:val="uk-UA"/>
        </w:rPr>
        <w:t>му</w:t>
      </w:r>
      <w:r w:rsidR="007E520E" w:rsidRPr="008D751A">
        <w:rPr>
          <w:sz w:val="28"/>
          <w:szCs w:val="28"/>
          <w:lang w:val="uk-UA"/>
        </w:rPr>
        <w:t xml:space="preserve"> зріло</w:t>
      </w:r>
      <w:r w:rsidR="007E520E">
        <w:rPr>
          <w:sz w:val="28"/>
          <w:szCs w:val="28"/>
          <w:lang w:val="uk-UA"/>
        </w:rPr>
        <w:t>му</w:t>
      </w:r>
      <w:r w:rsidR="007E520E" w:rsidRPr="008D751A">
        <w:rPr>
          <w:sz w:val="28"/>
          <w:szCs w:val="28"/>
          <w:lang w:val="uk-UA"/>
        </w:rPr>
        <w:t xml:space="preserve"> та </w:t>
      </w:r>
      <w:r w:rsidRPr="008D751A">
        <w:rPr>
          <w:sz w:val="28"/>
          <w:szCs w:val="28"/>
          <w:lang w:val="uk-UA"/>
        </w:rPr>
        <w:t>похилому віці полягали у тому, щоб: сприяти збереженню або відновленню здоров’я; затримувати і зменшувати інволюційні зміни, розширювати функціональні можливості організму, підвищувати працездатність; сприяти творчому довголіттю. Під час занять ранковою і вечірньою гігієнічною гімнастикою з особами пенсійного віку дотримувались таких правил: фізичні вправи були суворо дозовані за кількістю повторень, темпом виконання та амплітудою рухів; вправи із силов</w:t>
      </w:r>
      <w:r w:rsidR="007E520E">
        <w:rPr>
          <w:sz w:val="28"/>
          <w:szCs w:val="28"/>
          <w:lang w:val="uk-UA"/>
        </w:rPr>
        <w:t>им</w:t>
      </w:r>
      <w:r w:rsidRPr="008D751A">
        <w:rPr>
          <w:sz w:val="28"/>
          <w:szCs w:val="28"/>
          <w:lang w:val="uk-UA"/>
        </w:rPr>
        <w:t xml:space="preserve"> на</w:t>
      </w:r>
      <w:r w:rsidR="007E520E">
        <w:rPr>
          <w:sz w:val="28"/>
          <w:szCs w:val="28"/>
          <w:lang w:val="uk-UA"/>
        </w:rPr>
        <w:t>вантаженням</w:t>
      </w:r>
      <w:r w:rsidRPr="008D751A">
        <w:rPr>
          <w:sz w:val="28"/>
          <w:szCs w:val="28"/>
          <w:lang w:val="uk-UA"/>
        </w:rPr>
        <w:t xml:space="preserve"> чергували з вправами на розслаблення; після кожної серії вправ загальнорозвивального характеру виконували дихальні вправи; для виконання вправ обирали найбільш зручне вихідне положення; з метою уникнення перенавантаження дотримувалися принципу «розсіювання» навантаження, тобто чергували вправи для верхніх кінцівок із вправами для ніг або для тулуба, вправи для м’язів-згиначів із вправами для м’язів-розгиначів.</w:t>
      </w:r>
    </w:p>
    <w:p w:rsidR="00974D2B" w:rsidRPr="008D751A" w:rsidRDefault="00974D2B" w:rsidP="00974D2B">
      <w:pPr>
        <w:spacing w:line="360" w:lineRule="auto"/>
        <w:ind w:firstLine="709"/>
        <w:jc w:val="both"/>
        <w:rPr>
          <w:color w:val="auto"/>
          <w:sz w:val="28"/>
          <w:szCs w:val="28"/>
          <w:lang w:val="uk-UA"/>
        </w:rPr>
      </w:pPr>
      <w:r w:rsidRPr="008D751A">
        <w:rPr>
          <w:sz w:val="28"/>
          <w:szCs w:val="28"/>
          <w:lang w:val="uk-UA"/>
        </w:rPr>
        <w:t xml:space="preserve">Скандинавську ходьбу, як один із засобів оздоровчо-рекреаційної діяльності, використовували як для корекції маси тіла, так і для підвищення показників здоров’я людей </w:t>
      </w:r>
      <w:r w:rsidR="007E520E" w:rsidRPr="008D751A">
        <w:rPr>
          <w:sz w:val="28"/>
          <w:szCs w:val="28"/>
          <w:lang w:val="uk-UA"/>
        </w:rPr>
        <w:t xml:space="preserve">другого зрілого та </w:t>
      </w:r>
      <w:r w:rsidRPr="008D751A">
        <w:rPr>
          <w:sz w:val="28"/>
          <w:szCs w:val="28"/>
          <w:lang w:val="uk-UA"/>
        </w:rPr>
        <w:t xml:space="preserve">похилого віку, покращення їхнього </w:t>
      </w:r>
      <w:r w:rsidR="007E520E">
        <w:rPr>
          <w:sz w:val="28"/>
          <w:szCs w:val="28"/>
          <w:lang w:val="uk-UA"/>
        </w:rPr>
        <w:t xml:space="preserve">фізіологічного та </w:t>
      </w:r>
      <w:r w:rsidRPr="008D751A">
        <w:rPr>
          <w:sz w:val="28"/>
          <w:szCs w:val="28"/>
          <w:lang w:val="uk-UA"/>
        </w:rPr>
        <w:t xml:space="preserve">психоемоційного стану. Вибір скандинавської ходьби був обумовлений тим, що при цьому виді фізичного навантаження в роботі задіяна вся верхня частина корпусу, а за рахунок палиць знімається навантаження з ніг, що дозволяло розподілити навантаження рівномірно між верхніми і нижніми кінцівками. До переваг скандинавської ходьби також належать такі аспекти: вона не вимагає спеціальної підготовки; за рахунок проведення на свіжому повітрі заняття нормалізують центральну нервову систему, покращують сон, самопочуття, підвищують працездатність; одночасно тренуються до 90 % всіх м’язів тулуба (працюють усі групи м’язів гомілки, стегна, рук і плечового поясу, живота; додатково розвиваються м’язи шиї, спини та грудні м’язи); сприятливо впливають на поставу; покращують роботу серця; знижують густоту крові, зменшуючи небезпеку тромбозів і інфаркту; покращують відчуття рівноваги </w:t>
      </w:r>
      <w:r w:rsidR="007E520E">
        <w:rPr>
          <w:sz w:val="28"/>
          <w:szCs w:val="28"/>
          <w:lang w:val="uk-UA"/>
        </w:rPr>
        <w:t>та</w:t>
      </w:r>
      <w:r w:rsidRPr="008D751A">
        <w:rPr>
          <w:sz w:val="28"/>
          <w:szCs w:val="28"/>
          <w:lang w:val="uk-UA"/>
        </w:rPr>
        <w:t xml:space="preserve"> координації, зміцнюють вестибулярний апарат; стимулюють захисні сили організму; сприяють зниженню тиску і навантаження на колінні суглоби та хребет. Також скандинавська ходьба є одним із найефективніших засобів, спрямованих на уповільнення темпів старіння та на профілактику вікових змін організму осіб </w:t>
      </w:r>
      <w:r w:rsidR="007E520E" w:rsidRPr="008D751A">
        <w:rPr>
          <w:sz w:val="28"/>
          <w:szCs w:val="28"/>
          <w:lang w:val="uk-UA"/>
        </w:rPr>
        <w:t xml:space="preserve">другого зрілого та </w:t>
      </w:r>
      <w:r w:rsidRPr="008D751A">
        <w:rPr>
          <w:sz w:val="28"/>
          <w:szCs w:val="28"/>
          <w:lang w:val="uk-UA"/>
        </w:rPr>
        <w:t>похилого віку. Дотримання обсягів рухової активності сприяло зниженню ризиків виникнення багатьох захворювань, які є характерними для літніх людей. У зв’язку з тим, що заняття скандинавською ходьбою є одним із видів аеробного навантаження, у ході дослідження контролювалась інтенсивність ходьби, частота серцевих скорочень, рівень артеріального тиску. Стретчинг і дихальні вправи використовувалися для відновлення організму.</w:t>
      </w:r>
    </w:p>
    <w:p w:rsidR="00A907D6" w:rsidRPr="008D751A" w:rsidRDefault="00A907D6" w:rsidP="00A907D6">
      <w:pPr>
        <w:pStyle w:val="a3"/>
        <w:spacing w:before="0" w:beforeAutospacing="0" w:after="0" w:afterAutospacing="0" w:line="360" w:lineRule="auto"/>
        <w:ind w:firstLine="709"/>
        <w:jc w:val="both"/>
        <w:rPr>
          <w:color w:val="000000"/>
          <w:sz w:val="28"/>
          <w:szCs w:val="28"/>
          <w:lang w:val="uk-UA"/>
        </w:rPr>
      </w:pPr>
      <w:r w:rsidRPr="008D751A">
        <w:rPr>
          <w:color w:val="000000"/>
          <w:sz w:val="28"/>
          <w:szCs w:val="28"/>
          <w:lang w:val="uk-UA"/>
        </w:rPr>
        <w:t xml:space="preserve">В ході дослідження було встановлено, що для осіб </w:t>
      </w:r>
      <w:r w:rsidR="007E520E" w:rsidRPr="008D751A">
        <w:rPr>
          <w:sz w:val="28"/>
          <w:szCs w:val="28"/>
          <w:lang w:val="uk-UA"/>
        </w:rPr>
        <w:t xml:space="preserve">другого зрілого та </w:t>
      </w:r>
      <w:r w:rsidRPr="008D751A">
        <w:rPr>
          <w:color w:val="000000"/>
          <w:sz w:val="28"/>
          <w:szCs w:val="28"/>
          <w:lang w:val="uk-UA"/>
        </w:rPr>
        <w:t xml:space="preserve">похилого віку заняття руховою активністю, в тому числі з використанням засобів скандинавської ходьби, позитивно впливають на показники здоров’я та самопочуття. Заняття скандинавською ходьбою є найбільш універсальним інструментом для осіб </w:t>
      </w:r>
      <w:r w:rsidR="007E520E" w:rsidRPr="008D751A">
        <w:rPr>
          <w:sz w:val="28"/>
          <w:szCs w:val="28"/>
          <w:lang w:val="uk-UA"/>
        </w:rPr>
        <w:t xml:space="preserve">другого зрілого та </w:t>
      </w:r>
      <w:r w:rsidRPr="008D751A">
        <w:rPr>
          <w:color w:val="000000"/>
          <w:sz w:val="28"/>
          <w:szCs w:val="28"/>
          <w:lang w:val="uk-UA"/>
        </w:rPr>
        <w:t>похилого віку, так як покращують фізичні, функціональні показники та емоційний стан.</w:t>
      </w:r>
    </w:p>
    <w:p w:rsidR="007948E9" w:rsidRPr="008D751A" w:rsidRDefault="00EA7A56" w:rsidP="007948E9">
      <w:pPr>
        <w:spacing w:line="360" w:lineRule="auto"/>
        <w:ind w:firstLine="709"/>
        <w:jc w:val="both"/>
        <w:rPr>
          <w:sz w:val="28"/>
          <w:szCs w:val="28"/>
          <w:lang w:val="uk-UA"/>
        </w:rPr>
      </w:pPr>
      <w:r w:rsidRPr="008D751A">
        <w:rPr>
          <w:color w:val="auto"/>
          <w:sz w:val="28"/>
          <w:szCs w:val="28"/>
          <w:lang w:val="uk-UA"/>
        </w:rPr>
        <w:t xml:space="preserve">Протягом дослідження доведено, що </w:t>
      </w:r>
      <w:r w:rsidR="007948E9" w:rsidRPr="008D751A">
        <w:rPr>
          <w:sz w:val="28"/>
          <w:szCs w:val="28"/>
          <w:lang w:val="uk-UA"/>
        </w:rPr>
        <w:t xml:space="preserve">динаміка показників </w:t>
      </w:r>
      <w:r w:rsidR="007E520E">
        <w:rPr>
          <w:sz w:val="28"/>
          <w:szCs w:val="28"/>
          <w:lang w:val="uk-UA"/>
        </w:rPr>
        <w:t xml:space="preserve">фізіологічного та </w:t>
      </w:r>
      <w:r w:rsidR="00974D2B" w:rsidRPr="008D751A">
        <w:rPr>
          <w:sz w:val="28"/>
          <w:szCs w:val="28"/>
          <w:lang w:val="uk-UA"/>
        </w:rPr>
        <w:t>психо</w:t>
      </w:r>
      <w:r w:rsidR="007948E9" w:rsidRPr="008D751A">
        <w:rPr>
          <w:sz w:val="28"/>
          <w:szCs w:val="28"/>
          <w:lang w:val="uk-UA"/>
        </w:rPr>
        <w:t>фіз</w:t>
      </w:r>
      <w:r w:rsidR="00974D2B" w:rsidRPr="008D751A">
        <w:rPr>
          <w:sz w:val="28"/>
          <w:szCs w:val="28"/>
          <w:lang w:val="uk-UA"/>
        </w:rPr>
        <w:t>и</w:t>
      </w:r>
      <w:r w:rsidR="007948E9" w:rsidRPr="008D751A">
        <w:rPr>
          <w:sz w:val="28"/>
          <w:szCs w:val="28"/>
          <w:lang w:val="uk-UA"/>
        </w:rPr>
        <w:t xml:space="preserve">чного стану на кінець </w:t>
      </w:r>
      <w:r w:rsidR="00974D2B" w:rsidRPr="008D751A">
        <w:rPr>
          <w:sz w:val="28"/>
          <w:szCs w:val="28"/>
          <w:lang w:val="uk-UA"/>
        </w:rPr>
        <w:t>експерименту</w:t>
      </w:r>
      <w:r w:rsidR="007948E9" w:rsidRPr="008D751A">
        <w:rPr>
          <w:sz w:val="28"/>
          <w:szCs w:val="28"/>
          <w:lang w:val="uk-UA"/>
        </w:rPr>
        <w:t xml:space="preserve"> у досліджуваних експериментальної групи співпадає з динамікою цих показників контрольної групи як чоловіків, так і жінок. У </w:t>
      </w:r>
      <w:r w:rsidR="00974D2B" w:rsidRPr="008D751A">
        <w:rPr>
          <w:sz w:val="28"/>
          <w:szCs w:val="28"/>
          <w:lang w:val="uk-UA"/>
        </w:rPr>
        <w:t>осіб</w:t>
      </w:r>
      <w:r w:rsidR="007948E9" w:rsidRPr="008D751A">
        <w:rPr>
          <w:sz w:val="28"/>
          <w:szCs w:val="28"/>
          <w:lang w:val="uk-UA"/>
        </w:rPr>
        <w:t xml:space="preserve"> експериментальної групи показники приросту показників послідовно та стабільно поліпшувались протягом дослідження та всі одержані значення відповідали віковим нормам. Позитивне поліпшення показників </w:t>
      </w:r>
      <w:r w:rsidR="007E520E">
        <w:rPr>
          <w:sz w:val="28"/>
          <w:szCs w:val="28"/>
          <w:lang w:val="uk-UA"/>
        </w:rPr>
        <w:t xml:space="preserve">фізіологічного та </w:t>
      </w:r>
      <w:r w:rsidR="00974D2B" w:rsidRPr="008D751A">
        <w:rPr>
          <w:sz w:val="28"/>
          <w:szCs w:val="28"/>
          <w:lang w:val="uk-UA"/>
        </w:rPr>
        <w:t>психо</w:t>
      </w:r>
      <w:r w:rsidR="007948E9" w:rsidRPr="008D751A">
        <w:rPr>
          <w:sz w:val="28"/>
          <w:szCs w:val="28"/>
          <w:lang w:val="uk-UA"/>
        </w:rPr>
        <w:t>фіз</w:t>
      </w:r>
      <w:r w:rsidR="00974D2B" w:rsidRPr="008D751A">
        <w:rPr>
          <w:sz w:val="28"/>
          <w:szCs w:val="28"/>
          <w:lang w:val="uk-UA"/>
        </w:rPr>
        <w:t>и</w:t>
      </w:r>
      <w:r w:rsidR="007948E9" w:rsidRPr="008D751A">
        <w:rPr>
          <w:sz w:val="28"/>
          <w:szCs w:val="28"/>
          <w:lang w:val="uk-UA"/>
        </w:rPr>
        <w:t xml:space="preserve">чного стану формувалось на початковому етапі впровадження </w:t>
      </w:r>
      <w:r w:rsidR="00974D2B" w:rsidRPr="008D751A">
        <w:rPr>
          <w:sz w:val="28"/>
          <w:szCs w:val="28"/>
          <w:lang w:val="uk-UA"/>
        </w:rPr>
        <w:t xml:space="preserve">запропонованої </w:t>
      </w:r>
      <w:r w:rsidR="007948E9" w:rsidRPr="008D751A">
        <w:rPr>
          <w:sz w:val="28"/>
          <w:szCs w:val="28"/>
          <w:lang w:val="uk-UA"/>
        </w:rPr>
        <w:t xml:space="preserve">методики </w:t>
      </w:r>
      <w:r w:rsidR="00974D2B" w:rsidRPr="008D751A">
        <w:rPr>
          <w:sz w:val="28"/>
          <w:szCs w:val="28"/>
          <w:lang w:val="uk-UA"/>
        </w:rPr>
        <w:t>для</w:t>
      </w:r>
      <w:r w:rsidR="007948E9" w:rsidRPr="008D751A">
        <w:rPr>
          <w:color w:val="222222"/>
          <w:sz w:val="28"/>
          <w:szCs w:val="28"/>
          <w:shd w:val="clear" w:color="auto" w:fill="FFFFFF"/>
          <w:lang w:val="uk-UA"/>
        </w:rPr>
        <w:t xml:space="preserve"> людей </w:t>
      </w:r>
      <w:r w:rsidR="007E520E" w:rsidRPr="008D751A">
        <w:rPr>
          <w:sz w:val="28"/>
          <w:szCs w:val="28"/>
          <w:lang w:val="uk-UA"/>
        </w:rPr>
        <w:t xml:space="preserve">другого зрілого та </w:t>
      </w:r>
      <w:r w:rsidR="007948E9" w:rsidRPr="008D751A">
        <w:rPr>
          <w:color w:val="222222"/>
          <w:sz w:val="28"/>
          <w:szCs w:val="28"/>
          <w:shd w:val="clear" w:color="auto" w:fill="FFFFFF"/>
          <w:lang w:val="uk-UA"/>
        </w:rPr>
        <w:t xml:space="preserve">похилого віку </w:t>
      </w:r>
      <w:r w:rsidR="007948E9" w:rsidRPr="008D751A">
        <w:rPr>
          <w:sz w:val="28"/>
          <w:szCs w:val="28"/>
          <w:lang w:val="uk-UA"/>
        </w:rPr>
        <w:t xml:space="preserve">і закріплювалось протягом дослідження, що пояснюється особливостями проведення занять із використанням спеціальних і </w:t>
      </w:r>
      <w:r w:rsidR="00974D2B" w:rsidRPr="008D751A">
        <w:rPr>
          <w:sz w:val="28"/>
          <w:szCs w:val="28"/>
          <w:lang w:val="uk-UA"/>
        </w:rPr>
        <w:t>загальнорозвивальних</w:t>
      </w:r>
      <w:r w:rsidR="007948E9" w:rsidRPr="008D751A">
        <w:rPr>
          <w:sz w:val="28"/>
          <w:szCs w:val="28"/>
          <w:lang w:val="uk-UA"/>
        </w:rPr>
        <w:t xml:space="preserve"> вправ для осіб експериментальної групи.</w:t>
      </w:r>
    </w:p>
    <w:p w:rsidR="00B06E54" w:rsidRPr="008D751A" w:rsidRDefault="00EA7A56" w:rsidP="007E520E">
      <w:pPr>
        <w:pStyle w:val="a3"/>
        <w:spacing w:before="0" w:beforeAutospacing="0" w:after="0" w:afterAutospacing="0" w:line="360" w:lineRule="auto"/>
        <w:ind w:firstLine="709"/>
        <w:jc w:val="both"/>
        <w:rPr>
          <w:sz w:val="28"/>
          <w:szCs w:val="28"/>
          <w:lang w:val="uk-UA"/>
        </w:rPr>
      </w:pPr>
      <w:r w:rsidRPr="008D751A">
        <w:rPr>
          <w:sz w:val="28"/>
          <w:szCs w:val="28"/>
          <w:lang w:val="uk-UA"/>
        </w:rPr>
        <w:t xml:space="preserve">Ефективність методики </w:t>
      </w:r>
      <w:r w:rsidR="00974D2B" w:rsidRPr="008D751A">
        <w:rPr>
          <w:sz w:val="28"/>
          <w:szCs w:val="28"/>
          <w:lang w:val="uk-UA"/>
        </w:rPr>
        <w:t>оздоровчо-рекреаційних занять для</w:t>
      </w:r>
      <w:r w:rsidR="008A4514" w:rsidRPr="008D751A">
        <w:rPr>
          <w:color w:val="222222"/>
          <w:sz w:val="28"/>
          <w:szCs w:val="28"/>
          <w:shd w:val="clear" w:color="auto" w:fill="FFFFFF"/>
          <w:lang w:val="uk-UA"/>
        </w:rPr>
        <w:t xml:space="preserve"> людей </w:t>
      </w:r>
      <w:r w:rsidR="007E520E" w:rsidRPr="008D751A">
        <w:rPr>
          <w:sz w:val="28"/>
          <w:szCs w:val="28"/>
          <w:lang w:val="uk-UA"/>
        </w:rPr>
        <w:t xml:space="preserve">другого зрілого та </w:t>
      </w:r>
      <w:r w:rsidR="008A4514" w:rsidRPr="008D751A">
        <w:rPr>
          <w:color w:val="222222"/>
          <w:sz w:val="28"/>
          <w:szCs w:val="28"/>
          <w:shd w:val="clear" w:color="auto" w:fill="FFFFFF"/>
          <w:lang w:val="uk-UA"/>
        </w:rPr>
        <w:t xml:space="preserve">похилого віку </w:t>
      </w:r>
      <w:r w:rsidRPr="008D751A">
        <w:rPr>
          <w:sz w:val="28"/>
          <w:szCs w:val="28"/>
          <w:lang w:val="uk-UA"/>
        </w:rPr>
        <w:t xml:space="preserve">підтверджується позитивною динамікою статистично достовірних результатів </w:t>
      </w:r>
      <w:r w:rsidR="008A4514" w:rsidRPr="008D751A">
        <w:rPr>
          <w:sz w:val="28"/>
          <w:szCs w:val="28"/>
          <w:lang w:val="uk-UA"/>
        </w:rPr>
        <w:t>досліджуваних</w:t>
      </w:r>
      <w:r w:rsidRPr="008D751A">
        <w:rPr>
          <w:sz w:val="28"/>
          <w:szCs w:val="28"/>
          <w:lang w:val="uk-UA"/>
        </w:rPr>
        <w:t xml:space="preserve"> експериментальної групи та перевагою їх</w:t>
      </w:r>
      <w:r w:rsidR="007E520E">
        <w:rPr>
          <w:sz w:val="28"/>
          <w:szCs w:val="28"/>
          <w:lang w:val="uk-UA"/>
        </w:rPr>
        <w:t>ніх</w:t>
      </w:r>
      <w:r w:rsidRPr="008D751A">
        <w:rPr>
          <w:sz w:val="28"/>
          <w:szCs w:val="28"/>
          <w:lang w:val="uk-UA"/>
        </w:rPr>
        <w:t xml:space="preserve"> результатів над </w:t>
      </w:r>
      <w:r w:rsidR="008A4514" w:rsidRPr="008D751A">
        <w:rPr>
          <w:sz w:val="28"/>
          <w:szCs w:val="28"/>
          <w:lang w:val="uk-UA"/>
        </w:rPr>
        <w:t>досліджуваними</w:t>
      </w:r>
      <w:r w:rsidRPr="008D751A">
        <w:rPr>
          <w:sz w:val="28"/>
          <w:szCs w:val="28"/>
          <w:lang w:val="uk-UA"/>
        </w:rPr>
        <w:t xml:space="preserve"> контрольної як у </w:t>
      </w:r>
      <w:r w:rsidR="008A4514" w:rsidRPr="008D751A">
        <w:rPr>
          <w:sz w:val="28"/>
          <w:szCs w:val="28"/>
          <w:lang w:val="uk-UA"/>
        </w:rPr>
        <w:t>чоловік</w:t>
      </w:r>
      <w:r w:rsidRPr="008D751A">
        <w:rPr>
          <w:sz w:val="28"/>
          <w:szCs w:val="28"/>
          <w:lang w:val="uk-UA"/>
        </w:rPr>
        <w:t xml:space="preserve">ів, так і у </w:t>
      </w:r>
      <w:r w:rsidR="008A4514" w:rsidRPr="008D751A">
        <w:rPr>
          <w:sz w:val="28"/>
          <w:szCs w:val="28"/>
          <w:lang w:val="uk-UA"/>
        </w:rPr>
        <w:t>жінок</w:t>
      </w:r>
      <w:r w:rsidRPr="008D751A">
        <w:rPr>
          <w:sz w:val="28"/>
          <w:szCs w:val="28"/>
          <w:lang w:val="uk-UA"/>
        </w:rPr>
        <w:t xml:space="preserve">. Протягом дослідження </w:t>
      </w:r>
      <w:r w:rsidR="006117C7" w:rsidRPr="008D751A">
        <w:rPr>
          <w:sz w:val="28"/>
          <w:szCs w:val="28"/>
          <w:lang w:val="uk-UA"/>
        </w:rPr>
        <w:t>в</w:t>
      </w:r>
      <w:r w:rsidRPr="008D751A">
        <w:rPr>
          <w:sz w:val="28"/>
          <w:szCs w:val="28"/>
          <w:lang w:val="uk-UA"/>
        </w:rPr>
        <w:t xml:space="preserve"> експериментальн</w:t>
      </w:r>
      <w:r w:rsidR="006117C7" w:rsidRPr="008D751A">
        <w:rPr>
          <w:sz w:val="28"/>
          <w:szCs w:val="28"/>
          <w:lang w:val="uk-UA"/>
        </w:rPr>
        <w:t>ій</w:t>
      </w:r>
      <w:r w:rsidRPr="008D751A">
        <w:rPr>
          <w:sz w:val="28"/>
          <w:szCs w:val="28"/>
          <w:lang w:val="uk-UA"/>
        </w:rPr>
        <w:t xml:space="preserve"> груп</w:t>
      </w:r>
      <w:r w:rsidR="006117C7" w:rsidRPr="008D751A">
        <w:rPr>
          <w:sz w:val="28"/>
          <w:szCs w:val="28"/>
          <w:lang w:val="uk-UA"/>
        </w:rPr>
        <w:t>і</w:t>
      </w:r>
      <w:r w:rsidRPr="008D751A">
        <w:rPr>
          <w:sz w:val="28"/>
          <w:szCs w:val="28"/>
          <w:lang w:val="uk-UA"/>
        </w:rPr>
        <w:t xml:space="preserve"> відбулись значні стабільні позитивні зміни у показниках </w:t>
      </w:r>
      <w:r w:rsidR="007E520E">
        <w:rPr>
          <w:sz w:val="28"/>
          <w:szCs w:val="28"/>
          <w:lang w:val="uk-UA"/>
        </w:rPr>
        <w:t xml:space="preserve">фізіологічного та </w:t>
      </w:r>
      <w:r w:rsidR="006117C7" w:rsidRPr="008D751A">
        <w:rPr>
          <w:sz w:val="28"/>
          <w:szCs w:val="28"/>
          <w:lang w:val="uk-UA"/>
        </w:rPr>
        <w:t>психо</w:t>
      </w:r>
      <w:r w:rsidRPr="008D751A">
        <w:rPr>
          <w:sz w:val="28"/>
          <w:szCs w:val="28"/>
          <w:lang w:val="uk-UA"/>
        </w:rPr>
        <w:t>фіз</w:t>
      </w:r>
      <w:r w:rsidR="00974D2B" w:rsidRPr="008D751A">
        <w:rPr>
          <w:sz w:val="28"/>
          <w:szCs w:val="28"/>
          <w:lang w:val="uk-UA"/>
        </w:rPr>
        <w:t>и</w:t>
      </w:r>
      <w:r w:rsidRPr="008D751A">
        <w:rPr>
          <w:sz w:val="28"/>
          <w:szCs w:val="28"/>
          <w:lang w:val="uk-UA"/>
        </w:rPr>
        <w:t xml:space="preserve">чного </w:t>
      </w:r>
      <w:r w:rsidR="006117C7" w:rsidRPr="008D751A">
        <w:rPr>
          <w:sz w:val="28"/>
          <w:szCs w:val="28"/>
          <w:lang w:val="uk-UA"/>
        </w:rPr>
        <w:t>стану</w:t>
      </w:r>
      <w:r w:rsidR="00974D2B" w:rsidRPr="008D751A">
        <w:rPr>
          <w:sz w:val="28"/>
          <w:szCs w:val="28"/>
          <w:lang w:val="uk-UA"/>
        </w:rPr>
        <w:t xml:space="preserve"> осіб </w:t>
      </w:r>
      <w:r w:rsidR="007E520E" w:rsidRPr="008D751A">
        <w:rPr>
          <w:sz w:val="28"/>
          <w:szCs w:val="28"/>
          <w:lang w:val="uk-UA"/>
        </w:rPr>
        <w:t xml:space="preserve">другого зрілого та </w:t>
      </w:r>
      <w:r w:rsidR="00974D2B" w:rsidRPr="008D751A">
        <w:rPr>
          <w:sz w:val="28"/>
          <w:szCs w:val="28"/>
          <w:lang w:val="uk-UA"/>
        </w:rPr>
        <w:t>похилого віку</w:t>
      </w:r>
      <w:r w:rsidR="007948E9" w:rsidRPr="008D751A">
        <w:rPr>
          <w:sz w:val="28"/>
          <w:szCs w:val="28"/>
          <w:lang w:val="uk-UA"/>
        </w:rPr>
        <w:t>.</w:t>
      </w:r>
      <w:r w:rsidR="00B06E54" w:rsidRPr="008D751A">
        <w:rPr>
          <w:sz w:val="28"/>
          <w:szCs w:val="28"/>
          <w:lang w:val="uk-UA"/>
        </w:rPr>
        <w:br w:type="page"/>
      </w:r>
    </w:p>
    <w:p w:rsidR="00B06E54" w:rsidRPr="008D751A" w:rsidRDefault="00B06E54" w:rsidP="00B06E54">
      <w:pPr>
        <w:pStyle w:val="a6"/>
        <w:spacing w:line="360" w:lineRule="auto"/>
        <w:ind w:left="0"/>
        <w:jc w:val="center"/>
        <w:rPr>
          <w:b/>
          <w:color w:val="auto"/>
          <w:sz w:val="28"/>
          <w:szCs w:val="28"/>
          <w:lang w:val="uk-UA"/>
        </w:rPr>
      </w:pPr>
      <w:r w:rsidRPr="008D751A">
        <w:rPr>
          <w:b/>
          <w:color w:val="auto"/>
          <w:sz w:val="28"/>
          <w:szCs w:val="28"/>
          <w:lang w:val="uk-UA"/>
        </w:rPr>
        <w:t>СПИСОК ВИКОРИСТАНИХ ДЖЕРЕЛ</w:t>
      </w:r>
    </w:p>
    <w:p w:rsidR="00B06E54" w:rsidRPr="008D751A" w:rsidRDefault="00B06E54" w:rsidP="00B06E54">
      <w:pPr>
        <w:pStyle w:val="a6"/>
        <w:spacing w:line="360" w:lineRule="auto"/>
        <w:ind w:left="426"/>
        <w:jc w:val="both"/>
        <w:rPr>
          <w:color w:val="auto"/>
          <w:sz w:val="28"/>
          <w:szCs w:val="28"/>
          <w:lang w:val="uk-UA"/>
        </w:rPr>
      </w:pP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Аванесова Г. А. Культурно-досуговая деятельность: теория и практика организации : учебное пособие для студентов вузов. М.: Аспект Пресс, 2016. 236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Александрова М. Д. Проблемы социальной и психологической геронтологии. Л.: Изд-во Ленингр. ун-та, 1999. 136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Ананьев Б. Г. Проблема формирования характера. М.: Педагогика, 20</w:t>
      </w:r>
      <w:r w:rsidR="001B2975">
        <w:rPr>
          <w:color w:val="auto"/>
          <w:sz w:val="28"/>
          <w:szCs w:val="28"/>
          <w:lang w:val="uk-UA"/>
        </w:rPr>
        <w:t>1</w:t>
      </w:r>
      <w:r w:rsidRPr="008D751A">
        <w:rPr>
          <w:color w:val="auto"/>
          <w:sz w:val="28"/>
          <w:szCs w:val="28"/>
          <w:lang w:val="uk-UA"/>
        </w:rPr>
        <w:t>5. 366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Андрєєва О. Розробка та впровадження технології проектування активної рекреаційної діяльності різних груп населення / Спортивний вісник Придніпров’я</w:t>
      </w:r>
      <w:r w:rsidR="001B2975">
        <w:rPr>
          <w:color w:val="auto"/>
          <w:sz w:val="28"/>
          <w:szCs w:val="28"/>
          <w:lang w:val="uk-UA"/>
        </w:rPr>
        <w:t>,</w:t>
      </w:r>
      <w:r w:rsidRPr="008D751A">
        <w:rPr>
          <w:color w:val="auto"/>
          <w:sz w:val="28"/>
          <w:szCs w:val="28"/>
          <w:lang w:val="uk-UA"/>
        </w:rPr>
        <w:t xml:space="preserve"> 2015. № 1. С. 4–9.</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Андрєєва О. Соціально-психологічні чинники, що детермінують рекреаційно-оздоровчу активність осіб різного віку / Теорія і методика фізичного виховання і спорту</w:t>
      </w:r>
      <w:r w:rsidR="001B2975">
        <w:rPr>
          <w:color w:val="auto"/>
          <w:sz w:val="28"/>
          <w:szCs w:val="28"/>
          <w:lang w:val="uk-UA"/>
        </w:rPr>
        <w:t>,</w:t>
      </w:r>
      <w:r w:rsidRPr="008D751A">
        <w:rPr>
          <w:color w:val="auto"/>
          <w:sz w:val="28"/>
          <w:szCs w:val="28"/>
          <w:lang w:val="uk-UA"/>
        </w:rPr>
        <w:t xml:space="preserve"> 2014. № 3 (106). С. 25–31.</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Андрєєва О.</w:t>
      </w:r>
      <w:r w:rsidR="00076116" w:rsidRPr="008D751A">
        <w:rPr>
          <w:color w:val="auto"/>
          <w:sz w:val="28"/>
          <w:szCs w:val="28"/>
          <w:lang w:val="uk-UA"/>
        </w:rPr>
        <w:t xml:space="preserve">, Пацалюк К. </w:t>
      </w:r>
      <w:r w:rsidRPr="008D751A">
        <w:rPr>
          <w:color w:val="auto"/>
          <w:sz w:val="28"/>
          <w:szCs w:val="28"/>
          <w:lang w:val="uk-UA"/>
        </w:rPr>
        <w:t>Чинники, що детермінують рекреаційну активність осіб зрілого віку / Слобожанський науково-спортивний вісник: збірник наукових статей</w:t>
      </w:r>
      <w:r w:rsidR="00076116">
        <w:rPr>
          <w:color w:val="auto"/>
          <w:sz w:val="28"/>
          <w:szCs w:val="28"/>
          <w:lang w:val="uk-UA"/>
        </w:rPr>
        <w:t>.</w:t>
      </w:r>
      <w:r w:rsidRPr="008D751A">
        <w:rPr>
          <w:color w:val="auto"/>
          <w:sz w:val="28"/>
          <w:szCs w:val="28"/>
          <w:lang w:val="uk-UA"/>
        </w:rPr>
        <w:t xml:space="preserve"> Х.: ХДАФК, 20</w:t>
      </w:r>
      <w:r w:rsidR="001B2975">
        <w:rPr>
          <w:color w:val="auto"/>
          <w:sz w:val="28"/>
          <w:szCs w:val="28"/>
          <w:lang w:val="uk-UA"/>
        </w:rPr>
        <w:t>1</w:t>
      </w:r>
      <w:r w:rsidRPr="008D751A">
        <w:rPr>
          <w:color w:val="auto"/>
          <w:sz w:val="28"/>
          <w:szCs w:val="28"/>
          <w:lang w:val="uk-UA"/>
        </w:rPr>
        <w:t>8. С. 31–34.</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Андрєєва О. В. Історичні, теоретико-методологічні засади рекреаційної діяльності різних груп населення / Слобожанський науково-спортивний вісник</w:t>
      </w:r>
      <w:r w:rsidR="001B2975">
        <w:rPr>
          <w:color w:val="auto"/>
          <w:sz w:val="28"/>
          <w:szCs w:val="28"/>
          <w:lang w:val="uk-UA"/>
        </w:rPr>
        <w:t xml:space="preserve">, </w:t>
      </w:r>
      <w:r w:rsidRPr="008D751A">
        <w:rPr>
          <w:color w:val="auto"/>
          <w:sz w:val="28"/>
          <w:szCs w:val="28"/>
          <w:lang w:val="uk-UA"/>
        </w:rPr>
        <w:t>2015. № 2 (46). С. 19–23.</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 xml:space="preserve">Андронов О. П. Физическая культура, как средство влияния на формирование личности. М.: Мир, </w:t>
      </w:r>
      <w:r w:rsidR="001B2975">
        <w:rPr>
          <w:color w:val="auto"/>
          <w:sz w:val="28"/>
          <w:szCs w:val="28"/>
          <w:lang w:val="uk-UA"/>
        </w:rPr>
        <w:t>201</w:t>
      </w:r>
      <w:r w:rsidRPr="008D751A">
        <w:rPr>
          <w:color w:val="auto"/>
          <w:sz w:val="28"/>
          <w:szCs w:val="28"/>
          <w:lang w:val="uk-UA"/>
        </w:rPr>
        <w:t>2. 94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Апанасенко Г. Л.</w:t>
      </w:r>
      <w:r w:rsidR="00076116" w:rsidRPr="008D751A">
        <w:rPr>
          <w:color w:val="auto"/>
          <w:sz w:val="28"/>
          <w:szCs w:val="28"/>
          <w:lang w:val="uk-UA"/>
        </w:rPr>
        <w:t xml:space="preserve">, Долженко Л. П. </w:t>
      </w:r>
      <w:r w:rsidRPr="008D751A">
        <w:rPr>
          <w:color w:val="auto"/>
          <w:sz w:val="28"/>
          <w:szCs w:val="28"/>
          <w:lang w:val="uk-UA"/>
        </w:rPr>
        <w:t>Рівень здоров’я і фізіологічні резерви організму / Теорія і методика фізичного виховання і спорту</w:t>
      </w:r>
      <w:r w:rsidR="001B2975">
        <w:rPr>
          <w:color w:val="auto"/>
          <w:sz w:val="28"/>
          <w:szCs w:val="28"/>
          <w:lang w:val="uk-UA"/>
        </w:rPr>
        <w:t>,</w:t>
      </w:r>
      <w:r w:rsidRPr="008D751A">
        <w:rPr>
          <w:color w:val="auto"/>
          <w:sz w:val="28"/>
          <w:szCs w:val="28"/>
          <w:lang w:val="uk-UA"/>
        </w:rPr>
        <w:t xml:space="preserve"> 2007. № 1. </w:t>
      </w:r>
      <w:r w:rsidR="00076116">
        <w:rPr>
          <w:color w:val="auto"/>
          <w:sz w:val="28"/>
          <w:szCs w:val="28"/>
          <w:lang w:val="uk-UA"/>
        </w:rPr>
        <w:t>С. </w:t>
      </w:r>
      <w:r w:rsidRPr="008D751A">
        <w:rPr>
          <w:color w:val="auto"/>
          <w:sz w:val="28"/>
          <w:szCs w:val="28"/>
          <w:lang w:val="uk-UA"/>
        </w:rPr>
        <w:t>17–21.</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 xml:space="preserve">Барчукова Г. В. Анализ соревновательной деятельности в настольном теннисе для людей старшого возраста / Теория и пр. ФК, 2012. № 5. </w:t>
      </w:r>
      <w:r w:rsidR="00076116">
        <w:rPr>
          <w:color w:val="auto"/>
          <w:sz w:val="28"/>
          <w:szCs w:val="28"/>
          <w:lang w:val="uk-UA"/>
        </w:rPr>
        <w:t>С. </w:t>
      </w:r>
      <w:r w:rsidRPr="008D751A">
        <w:rPr>
          <w:color w:val="auto"/>
          <w:sz w:val="28"/>
          <w:szCs w:val="28"/>
          <w:lang w:val="uk-UA"/>
        </w:rPr>
        <w:t>18–21.</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Благій О. Сучасні підходи до управління фізичним станом чоловіків зрілого віку в процесі кондиційного тренування / Теорія і методика фізичного виховання і спорту</w:t>
      </w:r>
      <w:r w:rsidR="00022224" w:rsidRPr="008D751A">
        <w:rPr>
          <w:color w:val="auto"/>
          <w:sz w:val="28"/>
          <w:szCs w:val="28"/>
          <w:lang w:val="uk-UA"/>
        </w:rPr>
        <w:t xml:space="preserve">, </w:t>
      </w:r>
      <w:r w:rsidRPr="008D751A">
        <w:rPr>
          <w:color w:val="auto"/>
          <w:sz w:val="28"/>
          <w:szCs w:val="28"/>
          <w:lang w:val="uk-UA"/>
        </w:rPr>
        <w:t>2015. № 1. С. 22–25.</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Висьневска-Рошковска К. Новая жизнь после шестидесяти [пер. с польск.; общ. ред. и предисл. А. В. Толстых]. М.: Прогресс, 20</w:t>
      </w:r>
      <w:r w:rsidR="00022224" w:rsidRPr="008D751A">
        <w:rPr>
          <w:color w:val="auto"/>
          <w:sz w:val="28"/>
          <w:szCs w:val="28"/>
          <w:lang w:val="uk-UA"/>
        </w:rPr>
        <w:t>1</w:t>
      </w:r>
      <w:r w:rsidRPr="008D751A">
        <w:rPr>
          <w:color w:val="auto"/>
          <w:sz w:val="28"/>
          <w:szCs w:val="28"/>
          <w:lang w:val="uk-UA"/>
        </w:rPr>
        <w:t>9. 179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Выдрин В. М. Физическая рекреация – вид физической культуры / Культура физическая и здоровье</w:t>
      </w:r>
      <w:r w:rsidR="001B2975">
        <w:rPr>
          <w:color w:val="auto"/>
          <w:sz w:val="28"/>
          <w:szCs w:val="28"/>
          <w:lang w:val="uk-UA"/>
        </w:rPr>
        <w:t>,</w:t>
      </w:r>
      <w:r w:rsidRPr="008D751A">
        <w:rPr>
          <w:color w:val="auto"/>
          <w:sz w:val="28"/>
          <w:szCs w:val="28"/>
          <w:lang w:val="uk-UA"/>
        </w:rPr>
        <w:t xml:space="preserve"> 2004. № 2. С. 18–21.</w:t>
      </w:r>
    </w:p>
    <w:p w:rsidR="00B06E54" w:rsidRPr="008D751A" w:rsidRDefault="00076116" w:rsidP="00B06E54">
      <w:pPr>
        <w:pStyle w:val="a6"/>
        <w:numPr>
          <w:ilvl w:val="0"/>
          <w:numId w:val="16"/>
        </w:numPr>
        <w:spacing w:line="360" w:lineRule="auto"/>
        <w:ind w:left="426" w:hanging="426"/>
        <w:jc w:val="both"/>
        <w:rPr>
          <w:color w:val="auto"/>
          <w:sz w:val="28"/>
          <w:szCs w:val="28"/>
          <w:lang w:val="uk-UA"/>
        </w:rPr>
      </w:pPr>
      <w:r>
        <w:rPr>
          <w:color w:val="auto"/>
          <w:sz w:val="28"/>
          <w:szCs w:val="28"/>
          <w:lang w:val="uk-UA"/>
        </w:rPr>
        <w:t>Гакман А. В.</w:t>
      </w:r>
      <w:r w:rsidRPr="008D751A">
        <w:rPr>
          <w:color w:val="auto"/>
          <w:sz w:val="28"/>
          <w:szCs w:val="28"/>
          <w:lang w:val="uk-UA"/>
        </w:rPr>
        <w:t xml:space="preserve">, Балацька Л. В., Лясота Т. І. </w:t>
      </w:r>
      <w:r w:rsidR="00B06E54" w:rsidRPr="008D751A">
        <w:rPr>
          <w:color w:val="auto"/>
          <w:sz w:val="28"/>
          <w:szCs w:val="28"/>
          <w:lang w:val="uk-UA"/>
        </w:rPr>
        <w:t>Вплив рекреаційно-оздоровчої діяльності на уповільнення старіння організму / Вісник Кам’янець-Подільського національного університету імені Івана Огієнка. Фізичне виховання, спорт і здоров’я людини</w:t>
      </w:r>
      <w:r w:rsidR="001B2975">
        <w:rPr>
          <w:color w:val="auto"/>
          <w:sz w:val="28"/>
          <w:szCs w:val="28"/>
          <w:lang w:val="uk-UA"/>
        </w:rPr>
        <w:t>,</w:t>
      </w:r>
      <w:r w:rsidR="00B06E54" w:rsidRPr="008D751A">
        <w:rPr>
          <w:color w:val="auto"/>
          <w:sz w:val="28"/>
          <w:szCs w:val="28"/>
          <w:lang w:val="uk-UA"/>
        </w:rPr>
        <w:t xml:space="preserve"> 2016. С. 91–97.</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Галан Я. П. Використання засобів спортивного орієнтування у фізичній культурі літніх людей / Науковий часопис національного педагогічного університету імені м. П. Драгоманова. Серія 15: науково-педагогічні проблеми фізичної культури / фізична культура і спорт: збірник наукових праць / за ред. Г. М. Арзютова. К.: вид-во НПУ імені М. П. Драгоманова, 2014. Випуск 9 (50) 14. С. 45–48.</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 xml:space="preserve">Гасанова-Матвеева З. А. Существующее представление о содержании и построении общей физической подготовки (физкультурно-кондиционной тренировки) лиц зрелого и старшего возраста [Текст] </w:t>
      </w:r>
      <w:r w:rsidR="00076116">
        <w:rPr>
          <w:color w:val="auto"/>
          <w:sz w:val="28"/>
          <w:szCs w:val="28"/>
          <w:lang w:val="uk-UA"/>
        </w:rPr>
        <w:t xml:space="preserve">/ </w:t>
      </w:r>
      <w:r w:rsidRPr="008D751A">
        <w:rPr>
          <w:color w:val="auto"/>
          <w:sz w:val="28"/>
          <w:szCs w:val="28"/>
          <w:lang w:val="uk-UA"/>
        </w:rPr>
        <w:t>Физическое воспитание и спорт в системе образования как фактор физического и духовного оздоровления нации</w:t>
      </w:r>
      <w:r w:rsidR="0084694A">
        <w:rPr>
          <w:color w:val="auto"/>
          <w:sz w:val="28"/>
          <w:szCs w:val="28"/>
          <w:lang w:val="uk-UA"/>
        </w:rPr>
        <w:t>, 201</w:t>
      </w:r>
      <w:r w:rsidRPr="008D751A">
        <w:rPr>
          <w:color w:val="auto"/>
          <w:sz w:val="28"/>
          <w:szCs w:val="28"/>
          <w:lang w:val="uk-UA"/>
        </w:rPr>
        <w:t>9. № 2. С. 53–57.</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 xml:space="preserve">Готовцев П. И. Долголетие и </w:t>
      </w:r>
      <w:hyperlink r:id="rId23" w:tooltip="Фізична культура" w:history="1">
        <w:r w:rsidRPr="00FA2753">
          <w:rPr>
            <w:rStyle w:val="ab"/>
            <w:color w:val="auto"/>
            <w:sz w:val="28"/>
            <w:szCs w:val="28"/>
            <w:u w:val="none"/>
            <w:lang w:val="uk-UA"/>
          </w:rPr>
          <w:t>физическая культура</w:t>
        </w:r>
      </w:hyperlink>
      <w:r w:rsidRPr="008D751A">
        <w:rPr>
          <w:color w:val="auto"/>
          <w:sz w:val="28"/>
          <w:szCs w:val="28"/>
          <w:lang w:val="uk-UA"/>
        </w:rPr>
        <w:t>. М.: Физкультура и спорт, 20</w:t>
      </w:r>
      <w:r w:rsidR="00FA2753">
        <w:rPr>
          <w:color w:val="auto"/>
          <w:sz w:val="28"/>
          <w:szCs w:val="28"/>
          <w:lang w:val="uk-UA"/>
        </w:rPr>
        <w:t>1</w:t>
      </w:r>
      <w:r w:rsidRPr="008D751A">
        <w:rPr>
          <w:color w:val="auto"/>
          <w:sz w:val="28"/>
          <w:szCs w:val="28"/>
          <w:lang w:val="uk-UA"/>
        </w:rPr>
        <w:t>5. С. 34–37.</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Догляд за літніми людьми у Швеції // Соціальна політика і соціальна робота</w:t>
      </w:r>
      <w:r w:rsidR="00FA2753">
        <w:rPr>
          <w:color w:val="auto"/>
          <w:sz w:val="28"/>
          <w:szCs w:val="28"/>
          <w:lang w:val="uk-UA"/>
        </w:rPr>
        <w:t>,</w:t>
      </w:r>
      <w:r w:rsidRPr="008D751A">
        <w:rPr>
          <w:color w:val="auto"/>
          <w:sz w:val="28"/>
          <w:szCs w:val="28"/>
          <w:lang w:val="uk-UA"/>
        </w:rPr>
        <w:t xml:space="preserve"> 2001. № 1.</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Ермолаева М. В. Практическая психология старости. М.: Изд-во ЭКСМО-Пресс, 20</w:t>
      </w:r>
      <w:r w:rsidR="00FA2753">
        <w:rPr>
          <w:color w:val="auto"/>
          <w:sz w:val="28"/>
          <w:szCs w:val="28"/>
          <w:lang w:val="uk-UA"/>
        </w:rPr>
        <w:t>1</w:t>
      </w:r>
      <w:r w:rsidRPr="008D751A">
        <w:rPr>
          <w:color w:val="auto"/>
          <w:sz w:val="28"/>
          <w:szCs w:val="28"/>
          <w:lang w:val="uk-UA"/>
        </w:rPr>
        <w:t>2. 320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Ермолаева М. В. Методы психологической регуляции эмоциональных переживаний в старости / Психология зрелости и старения</w:t>
      </w:r>
      <w:r w:rsidR="00FA2753">
        <w:rPr>
          <w:color w:val="auto"/>
          <w:sz w:val="28"/>
          <w:szCs w:val="28"/>
          <w:lang w:val="uk-UA"/>
        </w:rPr>
        <w:t>, 201</w:t>
      </w:r>
      <w:r w:rsidRPr="008D751A">
        <w:rPr>
          <w:color w:val="auto"/>
          <w:sz w:val="28"/>
          <w:szCs w:val="28"/>
          <w:lang w:val="uk-UA"/>
        </w:rPr>
        <w:t>9. № 1 (5). С. 24–61.</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Зоткин Н. В. Психология пожилого возраста в аспекте псих</w:t>
      </w:r>
      <w:r w:rsidR="00076116">
        <w:rPr>
          <w:color w:val="auto"/>
          <w:sz w:val="28"/>
          <w:szCs w:val="28"/>
          <w:lang w:val="uk-UA"/>
        </w:rPr>
        <w:t>ологической и социальной работы</w:t>
      </w:r>
      <w:r w:rsidRPr="008D751A">
        <w:rPr>
          <w:color w:val="auto"/>
          <w:sz w:val="28"/>
          <w:szCs w:val="28"/>
          <w:lang w:val="uk-UA"/>
        </w:rPr>
        <w:t>: метод. рекомендации. Самара: СамГУ, 2016. 35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Ильин Е. П. Психофизиология состояний человека. СПб.: Питер, 20</w:t>
      </w:r>
      <w:r w:rsidR="00FA2753">
        <w:rPr>
          <w:color w:val="auto"/>
          <w:sz w:val="28"/>
          <w:szCs w:val="28"/>
          <w:lang w:val="uk-UA"/>
        </w:rPr>
        <w:t>1</w:t>
      </w:r>
      <w:r w:rsidRPr="008D751A">
        <w:rPr>
          <w:color w:val="auto"/>
          <w:sz w:val="28"/>
          <w:szCs w:val="28"/>
          <w:lang w:val="uk-UA"/>
        </w:rPr>
        <w:t>5. 412 с.</w:t>
      </w:r>
    </w:p>
    <w:p w:rsidR="00B06E54" w:rsidRPr="008D751A" w:rsidRDefault="00076116" w:rsidP="00B06E54">
      <w:pPr>
        <w:pStyle w:val="a6"/>
        <w:numPr>
          <w:ilvl w:val="0"/>
          <w:numId w:val="16"/>
        </w:numPr>
        <w:spacing w:line="360" w:lineRule="auto"/>
        <w:ind w:left="426" w:hanging="426"/>
        <w:jc w:val="both"/>
        <w:rPr>
          <w:color w:val="auto"/>
          <w:sz w:val="28"/>
          <w:szCs w:val="28"/>
          <w:lang w:val="uk-UA"/>
        </w:rPr>
      </w:pPr>
      <w:r>
        <w:rPr>
          <w:color w:val="auto"/>
          <w:sz w:val="28"/>
          <w:szCs w:val="28"/>
          <w:lang w:val="uk-UA"/>
        </w:rPr>
        <w:t>Катерина У. М.</w:t>
      </w:r>
      <w:r w:rsidRPr="008D751A">
        <w:rPr>
          <w:color w:val="auto"/>
          <w:sz w:val="28"/>
          <w:szCs w:val="28"/>
          <w:lang w:val="uk-UA"/>
        </w:rPr>
        <w:t xml:space="preserve">, Поліс Є. А. </w:t>
      </w:r>
      <w:r w:rsidR="00B06E54" w:rsidRPr="008D751A">
        <w:rPr>
          <w:color w:val="auto"/>
          <w:sz w:val="28"/>
          <w:szCs w:val="28"/>
          <w:lang w:val="uk-UA"/>
        </w:rPr>
        <w:t>Вплив занять скандинавською ходьбою на показники фізичного стану осіб похилого віку / Перспективи, проблеми та наявні здобутки розвитку фізичної культури і спорту в Україні», ІІ Всеукраїнська інтернет-конференція «COLOR OF SCIENCE», 30 січня 2019 року. К., 2019</w:t>
      </w:r>
      <w:r>
        <w:rPr>
          <w:color w:val="auto"/>
          <w:sz w:val="28"/>
          <w:szCs w:val="28"/>
          <w:lang w:val="uk-UA"/>
        </w:rPr>
        <w:t>.</w:t>
      </w:r>
      <w:r w:rsidR="00B06E54" w:rsidRPr="008D751A">
        <w:rPr>
          <w:color w:val="auto"/>
          <w:sz w:val="28"/>
          <w:szCs w:val="28"/>
          <w:lang w:val="uk-UA"/>
        </w:rPr>
        <w:t xml:space="preserve"> С. 45–50.</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Качаев А. О.</w:t>
      </w:r>
      <w:r w:rsidR="00076116" w:rsidRPr="008D751A">
        <w:rPr>
          <w:color w:val="auto"/>
          <w:sz w:val="28"/>
          <w:szCs w:val="28"/>
          <w:lang w:val="uk-UA"/>
        </w:rPr>
        <w:t xml:space="preserve">, Максименко А. М., Недобывайло В. П. </w:t>
      </w:r>
      <w:r w:rsidRPr="008D751A">
        <w:rPr>
          <w:color w:val="auto"/>
          <w:sz w:val="28"/>
          <w:szCs w:val="28"/>
          <w:lang w:val="uk-UA"/>
        </w:rPr>
        <w:t>Физкультурно-кондиционная тренировка для людей зрелого и пожилого возраста, заняты</w:t>
      </w:r>
      <w:r w:rsidR="00076116">
        <w:rPr>
          <w:color w:val="auto"/>
          <w:sz w:val="28"/>
          <w:szCs w:val="28"/>
          <w:lang w:val="uk-UA"/>
        </w:rPr>
        <w:t>х индивидуальным трудом [Текст]</w:t>
      </w:r>
      <w:r w:rsidRPr="008D751A">
        <w:rPr>
          <w:color w:val="auto"/>
          <w:sz w:val="28"/>
          <w:szCs w:val="28"/>
          <w:lang w:val="uk-UA"/>
        </w:rPr>
        <w:t>: мат. науч. конф. / Современный олимпийский спорт и спорт для всех. М., 2013. Т. 3. С. 17–20.</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Клименко Ю. Л. Аэробная и анаэробная работоспособность мужчин зрелого и среднего возраста: возможности корреляции с помощь</w:t>
      </w:r>
      <w:r w:rsidR="00076116">
        <w:rPr>
          <w:color w:val="auto"/>
          <w:sz w:val="28"/>
          <w:szCs w:val="28"/>
          <w:lang w:val="uk-UA"/>
        </w:rPr>
        <w:t>ю тренажерных устройств [Текст]</w:t>
      </w:r>
      <w:r w:rsidRPr="008D751A">
        <w:rPr>
          <w:color w:val="auto"/>
          <w:sz w:val="28"/>
          <w:szCs w:val="28"/>
          <w:lang w:val="uk-UA"/>
        </w:rPr>
        <w:t>: автореф. дис. канд. мед. наук. К., 2011. 22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Коваленко Е. Г. Психологические механизмы гармоничного развития личности в поздней взрослости / Fundamental and applied science today III = Фундаментал</w:t>
      </w:r>
      <w:r w:rsidR="00F54540">
        <w:rPr>
          <w:color w:val="auto"/>
          <w:sz w:val="28"/>
          <w:szCs w:val="28"/>
          <w:lang w:val="uk-UA"/>
        </w:rPr>
        <w:t>ьные и прикладные науки сегодня</w:t>
      </w:r>
      <w:r w:rsidRPr="008D751A">
        <w:rPr>
          <w:color w:val="auto"/>
          <w:sz w:val="28"/>
          <w:szCs w:val="28"/>
          <w:lang w:val="uk-UA"/>
        </w:rPr>
        <w:t>: материалы ІІІ международной научно-практической конференции, (22–24 мая 2014 г.), North Charleston, USA. N</w:t>
      </w:r>
      <w:r w:rsidR="00F54540">
        <w:rPr>
          <w:color w:val="auto"/>
          <w:sz w:val="28"/>
          <w:szCs w:val="28"/>
          <w:lang w:val="uk-UA"/>
        </w:rPr>
        <w:t>orth Charleston, CS, USA, 2014.</w:t>
      </w:r>
      <w:r w:rsidRPr="008D751A">
        <w:rPr>
          <w:color w:val="auto"/>
          <w:sz w:val="28"/>
          <w:szCs w:val="28"/>
          <w:lang w:val="uk-UA"/>
        </w:rPr>
        <w:t xml:space="preserve"> Vol. 1. P. 108–110.</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 xml:space="preserve">Коваленко О. Г. Теорії соціальних змін в похилому віці / </w:t>
      </w:r>
      <w:r w:rsidR="00F54540">
        <w:rPr>
          <w:color w:val="auto"/>
          <w:sz w:val="28"/>
          <w:szCs w:val="28"/>
          <w:lang w:val="uk-UA"/>
        </w:rPr>
        <w:t>Освіта дорослих</w:t>
      </w:r>
      <w:r w:rsidRPr="008D751A">
        <w:rPr>
          <w:color w:val="auto"/>
          <w:sz w:val="28"/>
          <w:szCs w:val="28"/>
          <w:lang w:val="uk-UA"/>
        </w:rPr>
        <w:t>: енциклопедичний словник / за ред. В. Г. Кременя, Ю. В. Ковбасюка; [упоряд.: Н. Г. Протасова, Ю. О. Молчанов</w:t>
      </w:r>
      <w:r w:rsidR="00F54540">
        <w:rPr>
          <w:color w:val="auto"/>
          <w:sz w:val="28"/>
          <w:szCs w:val="28"/>
          <w:lang w:val="uk-UA"/>
        </w:rPr>
        <w:t>а, Т. В. Куренна; ред. рада: В. </w:t>
      </w:r>
      <w:r w:rsidRPr="008D751A">
        <w:rPr>
          <w:color w:val="auto"/>
          <w:sz w:val="28"/>
          <w:szCs w:val="28"/>
          <w:lang w:val="uk-UA"/>
        </w:rPr>
        <w:t>Г. Кремень, Ю. В. Ковбасюк, Н. Г. Протасова та ін.]; Нац. акад. пед. наук України, Нац. акад. держ. упр. при Президентові України [та ін.]. К.: Основа, 2014. С. 421–422.</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Кокун О. М. Оптимізація адаптаційних можливостей людини: психофізіологічний</w:t>
      </w:r>
      <w:r w:rsidR="00F54540">
        <w:rPr>
          <w:color w:val="auto"/>
          <w:sz w:val="28"/>
          <w:szCs w:val="28"/>
          <w:lang w:val="uk-UA"/>
        </w:rPr>
        <w:t xml:space="preserve"> аспект забезпечення діяльності</w:t>
      </w:r>
      <w:r w:rsidRPr="008D751A">
        <w:rPr>
          <w:color w:val="auto"/>
          <w:sz w:val="28"/>
          <w:szCs w:val="28"/>
          <w:lang w:val="uk-UA"/>
        </w:rPr>
        <w:t xml:space="preserve">: </w:t>
      </w:r>
      <w:r w:rsidR="00F54540">
        <w:rPr>
          <w:color w:val="auto"/>
          <w:sz w:val="28"/>
          <w:szCs w:val="28"/>
          <w:lang w:val="uk-UA"/>
        </w:rPr>
        <w:t>м</w:t>
      </w:r>
      <w:r w:rsidRPr="008D751A">
        <w:rPr>
          <w:color w:val="auto"/>
          <w:sz w:val="28"/>
          <w:szCs w:val="28"/>
          <w:lang w:val="uk-UA"/>
        </w:rPr>
        <w:t>онографія. К.: Міленіум, 20</w:t>
      </w:r>
      <w:r w:rsidR="00FA2753">
        <w:rPr>
          <w:color w:val="auto"/>
          <w:sz w:val="28"/>
          <w:szCs w:val="28"/>
          <w:lang w:val="uk-UA"/>
        </w:rPr>
        <w:t>1</w:t>
      </w:r>
      <w:r w:rsidRPr="008D751A">
        <w:rPr>
          <w:color w:val="auto"/>
          <w:sz w:val="28"/>
          <w:szCs w:val="28"/>
          <w:lang w:val="uk-UA"/>
        </w:rPr>
        <w:t>4. 265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Корольчук М</w:t>
      </w:r>
      <w:r w:rsidR="00F54540">
        <w:rPr>
          <w:color w:val="auto"/>
          <w:sz w:val="28"/>
          <w:szCs w:val="28"/>
          <w:lang w:val="uk-UA"/>
        </w:rPr>
        <w:t>. С. Психофізіологія діяльності</w:t>
      </w:r>
      <w:r w:rsidRPr="008D751A">
        <w:rPr>
          <w:color w:val="auto"/>
          <w:sz w:val="28"/>
          <w:szCs w:val="28"/>
          <w:lang w:val="uk-UA"/>
        </w:rPr>
        <w:t xml:space="preserve">: </w:t>
      </w:r>
      <w:r w:rsidR="00F54540">
        <w:rPr>
          <w:color w:val="auto"/>
          <w:sz w:val="28"/>
          <w:szCs w:val="28"/>
          <w:lang w:val="uk-UA"/>
        </w:rPr>
        <w:t>п</w:t>
      </w:r>
      <w:r w:rsidRPr="008D751A">
        <w:rPr>
          <w:color w:val="auto"/>
          <w:sz w:val="28"/>
          <w:szCs w:val="28"/>
          <w:lang w:val="uk-UA"/>
        </w:rPr>
        <w:t>ідручник для студентів вищих навчальних закладів. К.: Ельга, Ніка-Центр, 20</w:t>
      </w:r>
      <w:r w:rsidR="00FA2753">
        <w:rPr>
          <w:color w:val="auto"/>
          <w:sz w:val="28"/>
          <w:szCs w:val="28"/>
          <w:lang w:val="uk-UA"/>
        </w:rPr>
        <w:t>1</w:t>
      </w:r>
      <w:r w:rsidRPr="008D751A">
        <w:rPr>
          <w:color w:val="auto"/>
          <w:sz w:val="28"/>
          <w:szCs w:val="28"/>
          <w:lang w:val="uk-UA"/>
        </w:rPr>
        <w:t>3. 400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Коцан И. Я. Активизация рекреативно-оздоровитель</w:t>
      </w:r>
      <w:r w:rsidR="00F54540">
        <w:rPr>
          <w:color w:val="auto"/>
          <w:sz w:val="28"/>
          <w:szCs w:val="28"/>
          <w:lang w:val="uk-UA"/>
        </w:rPr>
        <w:t>ной деятельности мужчин [Текст]</w:t>
      </w:r>
      <w:r w:rsidRPr="008D751A">
        <w:rPr>
          <w:color w:val="auto"/>
          <w:sz w:val="28"/>
          <w:szCs w:val="28"/>
          <w:lang w:val="uk-UA"/>
        </w:rPr>
        <w:t>: тез. междунар. конгр. / Wychwanie fizyczne i sport. Варшава, 20</w:t>
      </w:r>
      <w:r w:rsidR="00FA2753">
        <w:rPr>
          <w:color w:val="auto"/>
          <w:sz w:val="28"/>
          <w:szCs w:val="28"/>
          <w:lang w:val="uk-UA"/>
        </w:rPr>
        <w:t>1</w:t>
      </w:r>
      <w:r w:rsidRPr="008D751A">
        <w:rPr>
          <w:color w:val="auto"/>
          <w:sz w:val="28"/>
          <w:szCs w:val="28"/>
          <w:lang w:val="uk-UA"/>
        </w:rPr>
        <w:t>2. С. 245–246.</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Крайг Г. Психология развития. СПб.: Питер, 2000. 992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Краснова О. В.</w:t>
      </w:r>
      <w:r w:rsidR="00F54540" w:rsidRPr="008D751A">
        <w:rPr>
          <w:color w:val="auto"/>
          <w:sz w:val="28"/>
          <w:szCs w:val="28"/>
          <w:lang w:val="uk-UA"/>
        </w:rPr>
        <w:t xml:space="preserve">, Марцинковская Т. Д. </w:t>
      </w:r>
      <w:r w:rsidRPr="008D751A">
        <w:rPr>
          <w:color w:val="auto"/>
          <w:sz w:val="28"/>
          <w:szCs w:val="28"/>
          <w:lang w:val="uk-UA"/>
        </w:rPr>
        <w:t xml:space="preserve">Особенности социально-психологической адаптации в позднем возрасте / </w:t>
      </w:r>
      <w:r w:rsidR="00F54540">
        <w:rPr>
          <w:color w:val="auto"/>
          <w:sz w:val="28"/>
          <w:szCs w:val="28"/>
          <w:lang w:val="uk-UA"/>
        </w:rPr>
        <w:t>Психология старости и старения</w:t>
      </w:r>
      <w:r w:rsidRPr="008D751A">
        <w:rPr>
          <w:color w:val="auto"/>
          <w:sz w:val="28"/>
          <w:szCs w:val="28"/>
          <w:lang w:val="uk-UA"/>
        </w:rPr>
        <w:t>: хрестоматия / сост. О. В. Краснова, А. Г. Лидерс. М.: Академия, 2015. С. 183–197.</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Круцевич Т. Ю.</w:t>
      </w:r>
      <w:r w:rsidR="00F54540" w:rsidRPr="008D751A">
        <w:rPr>
          <w:color w:val="auto"/>
          <w:sz w:val="28"/>
          <w:szCs w:val="28"/>
          <w:lang w:val="uk-UA"/>
        </w:rPr>
        <w:t xml:space="preserve">, Андрєєва О. В., Благій О. Л. </w:t>
      </w:r>
      <w:r w:rsidRPr="008D751A">
        <w:rPr>
          <w:color w:val="auto"/>
          <w:sz w:val="28"/>
          <w:szCs w:val="28"/>
          <w:lang w:val="uk-UA"/>
        </w:rPr>
        <w:t>Рекреативні заняття як чинник формування дозвіллєвої культури / Спортивний вісник Придніпров’я. Дніпропетровськ, 2008. № 1. – С. 3–8.</w:t>
      </w:r>
    </w:p>
    <w:p w:rsidR="00B06E54" w:rsidRPr="008D751A" w:rsidRDefault="00F54540" w:rsidP="00B06E54">
      <w:pPr>
        <w:pStyle w:val="a6"/>
        <w:numPr>
          <w:ilvl w:val="0"/>
          <w:numId w:val="16"/>
        </w:numPr>
        <w:spacing w:line="360" w:lineRule="auto"/>
        <w:ind w:left="426" w:hanging="426"/>
        <w:jc w:val="both"/>
        <w:rPr>
          <w:color w:val="auto"/>
          <w:sz w:val="28"/>
          <w:szCs w:val="28"/>
          <w:lang w:val="uk-UA"/>
        </w:rPr>
      </w:pPr>
      <w:r>
        <w:rPr>
          <w:color w:val="auto"/>
          <w:sz w:val="28"/>
          <w:szCs w:val="28"/>
          <w:lang w:val="uk-UA"/>
        </w:rPr>
        <w:t>Круцевич Т. Ю.</w:t>
      </w:r>
      <w:r w:rsidRPr="008D751A">
        <w:rPr>
          <w:color w:val="auto"/>
          <w:sz w:val="28"/>
          <w:szCs w:val="28"/>
          <w:lang w:val="uk-UA"/>
        </w:rPr>
        <w:t xml:space="preserve">, Безверхня Г. В. </w:t>
      </w:r>
      <w:r w:rsidR="00B06E54" w:rsidRPr="008D751A">
        <w:rPr>
          <w:color w:val="auto"/>
          <w:sz w:val="28"/>
          <w:szCs w:val="28"/>
          <w:lang w:val="uk-UA"/>
        </w:rPr>
        <w:t xml:space="preserve">Рекреація у фізичній культурі різних груп населення : навч. посібник. </w:t>
      </w:r>
      <w:r>
        <w:rPr>
          <w:color w:val="auto"/>
          <w:sz w:val="28"/>
          <w:szCs w:val="28"/>
          <w:lang w:val="uk-UA"/>
        </w:rPr>
        <w:t>К.: Олімп. л-ра, 2010.</w:t>
      </w:r>
      <w:r w:rsidR="00B06E54" w:rsidRPr="008D751A">
        <w:rPr>
          <w:color w:val="auto"/>
          <w:sz w:val="28"/>
          <w:szCs w:val="28"/>
          <w:lang w:val="uk-UA"/>
        </w:rPr>
        <w:t xml:space="preserve"> 370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Максимова Е. Д. Технология применения локальных силовых упражнений в оздоровительной физической культуре женщин 2-го зре</w:t>
      </w:r>
      <w:r w:rsidR="00F54540">
        <w:rPr>
          <w:color w:val="auto"/>
          <w:sz w:val="28"/>
          <w:szCs w:val="28"/>
          <w:lang w:val="uk-UA"/>
        </w:rPr>
        <w:t>лого возраста [Текст]</w:t>
      </w:r>
      <w:r w:rsidRPr="008D751A">
        <w:rPr>
          <w:color w:val="auto"/>
          <w:sz w:val="28"/>
          <w:szCs w:val="28"/>
          <w:lang w:val="uk-UA"/>
        </w:rPr>
        <w:t>: дис. … канд. пед. наук. Х., 2014. 194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Малкина-Пых И. Г. Кризисы пожилого возраста. М.: Изд-во Эксмо, 2015. 368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Мусатов С. Соціально-кваліфікаційні вимоги до діяльності сучасного вчителя / Наукові записки Інституту психології імені Г. С. Костюка АПН України. Вип. 33. К., 20</w:t>
      </w:r>
      <w:r w:rsidR="00FA2753">
        <w:rPr>
          <w:color w:val="auto"/>
          <w:sz w:val="28"/>
          <w:szCs w:val="28"/>
          <w:lang w:val="uk-UA"/>
        </w:rPr>
        <w:t>1</w:t>
      </w:r>
      <w:r w:rsidRPr="008D751A">
        <w:rPr>
          <w:color w:val="auto"/>
          <w:sz w:val="28"/>
          <w:szCs w:val="28"/>
          <w:lang w:val="uk-UA"/>
        </w:rPr>
        <w:t>8. С. 31–38.</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Ніколаєв А. Ю. Вплив скандинавської ходьби на фізичну підготовленість та якість життя жінок похилого віку / Матеріали Міжнародної науково-практичної конференції, присвяченій пам’яті професора В. Н. Зуєва</w:t>
      </w:r>
      <w:r w:rsidR="00FA2753">
        <w:rPr>
          <w:color w:val="auto"/>
          <w:sz w:val="28"/>
          <w:szCs w:val="28"/>
          <w:lang w:val="uk-UA"/>
        </w:rPr>
        <w:t>,</w:t>
      </w:r>
      <w:r w:rsidRPr="008D751A">
        <w:rPr>
          <w:color w:val="auto"/>
          <w:sz w:val="28"/>
          <w:szCs w:val="28"/>
          <w:lang w:val="uk-UA"/>
        </w:rPr>
        <w:t xml:space="preserve"> 2018. С. 393–397.</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Орлов К. А. Особенности формирования гуманности на отдельных этапах развития личности / Усовершенствование учебно-воспитательного процес</w:t>
      </w:r>
      <w:r w:rsidR="00F54540">
        <w:rPr>
          <w:color w:val="auto"/>
          <w:sz w:val="28"/>
          <w:szCs w:val="28"/>
          <w:lang w:val="uk-UA"/>
        </w:rPr>
        <w:t>са в образовательном учреждении: сборник научных трудов.</w:t>
      </w:r>
      <w:r w:rsidRPr="008D751A">
        <w:rPr>
          <w:color w:val="auto"/>
          <w:sz w:val="28"/>
          <w:szCs w:val="28"/>
          <w:lang w:val="uk-UA"/>
        </w:rPr>
        <w:t xml:space="preserve"> М.: МГГУ им. М. А. Шолохова, 20</w:t>
      </w:r>
      <w:r w:rsidR="00FA2753">
        <w:rPr>
          <w:color w:val="auto"/>
          <w:sz w:val="28"/>
          <w:szCs w:val="28"/>
          <w:lang w:val="uk-UA"/>
        </w:rPr>
        <w:t>1</w:t>
      </w:r>
      <w:r w:rsidRPr="008D751A">
        <w:rPr>
          <w:color w:val="auto"/>
          <w:sz w:val="28"/>
          <w:szCs w:val="28"/>
          <w:lang w:val="uk-UA"/>
        </w:rPr>
        <w:t>7. С. 162–165.</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Особенности социал</w:t>
      </w:r>
      <w:r w:rsidR="00F54540">
        <w:rPr>
          <w:color w:val="auto"/>
          <w:sz w:val="28"/>
          <w:szCs w:val="28"/>
          <w:lang w:val="uk-UA"/>
        </w:rPr>
        <w:t>ьной работы с пожилыми людьми /</w:t>
      </w:r>
      <w:r w:rsidRPr="008D751A">
        <w:rPr>
          <w:color w:val="auto"/>
          <w:sz w:val="28"/>
          <w:szCs w:val="28"/>
          <w:lang w:val="uk-UA"/>
        </w:rPr>
        <w:t xml:space="preserve"> Социальная работа: теория и практика: учеб. пособие. М., 20</w:t>
      </w:r>
      <w:r w:rsidR="00FA2753">
        <w:rPr>
          <w:color w:val="auto"/>
          <w:sz w:val="28"/>
          <w:szCs w:val="28"/>
          <w:lang w:val="uk-UA"/>
        </w:rPr>
        <w:t>1</w:t>
      </w:r>
      <w:r w:rsidRPr="008D751A">
        <w:rPr>
          <w:color w:val="auto"/>
          <w:sz w:val="28"/>
          <w:szCs w:val="28"/>
          <w:lang w:val="uk-UA"/>
        </w:rPr>
        <w:t>1. 312 с.</w:t>
      </w:r>
    </w:p>
    <w:p w:rsidR="00B06E54" w:rsidRPr="008D751A" w:rsidRDefault="00F54540" w:rsidP="00B06E54">
      <w:pPr>
        <w:pStyle w:val="a6"/>
        <w:numPr>
          <w:ilvl w:val="0"/>
          <w:numId w:val="16"/>
        </w:numPr>
        <w:spacing w:line="360" w:lineRule="auto"/>
        <w:ind w:left="426" w:hanging="426"/>
        <w:jc w:val="both"/>
        <w:rPr>
          <w:color w:val="auto"/>
          <w:sz w:val="28"/>
          <w:szCs w:val="28"/>
          <w:lang w:val="uk-UA"/>
        </w:rPr>
      </w:pPr>
      <w:r>
        <w:rPr>
          <w:color w:val="auto"/>
          <w:sz w:val="28"/>
          <w:szCs w:val="28"/>
          <w:lang w:val="uk-UA"/>
        </w:rPr>
        <w:t>Павлова Ю.</w:t>
      </w:r>
      <w:r w:rsidRPr="008D751A">
        <w:rPr>
          <w:color w:val="auto"/>
          <w:sz w:val="28"/>
          <w:szCs w:val="28"/>
          <w:lang w:val="uk-UA"/>
        </w:rPr>
        <w:t xml:space="preserve">, Вовканич Л., Виноградський Б. </w:t>
      </w:r>
      <w:r w:rsidR="00B06E54" w:rsidRPr="008D751A">
        <w:rPr>
          <w:color w:val="auto"/>
          <w:sz w:val="28"/>
          <w:szCs w:val="28"/>
          <w:lang w:val="uk-UA"/>
        </w:rPr>
        <w:t>Фізична активність людей літнього віку [Текст] / Фізична активність, здоров’я і спорт</w:t>
      </w:r>
      <w:r w:rsidR="00FA2753">
        <w:rPr>
          <w:color w:val="auto"/>
          <w:sz w:val="28"/>
          <w:szCs w:val="28"/>
          <w:lang w:val="uk-UA"/>
        </w:rPr>
        <w:t>,</w:t>
      </w:r>
      <w:r w:rsidR="00B06E54" w:rsidRPr="008D751A">
        <w:rPr>
          <w:color w:val="auto"/>
          <w:sz w:val="28"/>
          <w:szCs w:val="28"/>
          <w:lang w:val="uk-UA"/>
        </w:rPr>
        <w:t xml:space="preserve"> 20</w:t>
      </w:r>
      <w:r w:rsidR="00FA2753">
        <w:rPr>
          <w:color w:val="auto"/>
          <w:sz w:val="28"/>
          <w:szCs w:val="28"/>
          <w:lang w:val="uk-UA"/>
        </w:rPr>
        <w:t>2</w:t>
      </w:r>
      <w:r w:rsidR="00B06E54" w:rsidRPr="008D751A">
        <w:rPr>
          <w:color w:val="auto"/>
          <w:sz w:val="28"/>
          <w:szCs w:val="28"/>
          <w:lang w:val="uk-UA"/>
        </w:rPr>
        <w:t xml:space="preserve">0. № 1. </w:t>
      </w:r>
      <w:r>
        <w:rPr>
          <w:color w:val="auto"/>
          <w:sz w:val="28"/>
          <w:szCs w:val="28"/>
          <w:lang w:val="uk-UA"/>
        </w:rPr>
        <w:t>С. </w:t>
      </w:r>
      <w:r w:rsidR="00B06E54" w:rsidRPr="008D751A">
        <w:rPr>
          <w:color w:val="auto"/>
          <w:sz w:val="28"/>
          <w:szCs w:val="28"/>
          <w:lang w:val="uk-UA"/>
        </w:rPr>
        <w:t>61–73.</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Парфіненко Т. О. Особистісно-орієнтований підхід до формування здорового стилю життя / Вісник ХНУ імені В. Н. Каразіна, м. Харків. Педагогічні науки</w:t>
      </w:r>
      <w:r w:rsidR="00FA2753">
        <w:rPr>
          <w:color w:val="auto"/>
          <w:sz w:val="28"/>
          <w:szCs w:val="28"/>
          <w:lang w:val="uk-UA"/>
        </w:rPr>
        <w:t>,</w:t>
      </w:r>
      <w:r w:rsidRPr="008D751A">
        <w:rPr>
          <w:color w:val="auto"/>
          <w:sz w:val="28"/>
          <w:szCs w:val="28"/>
          <w:lang w:val="uk-UA"/>
        </w:rPr>
        <w:t xml:space="preserve"> 2017. Вип. 22. С. 34–44.</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Полєтаєва А. В. Скандинавська ходьба. Здоров’я легким кроком. Х., 2016. 80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rFonts w:eastAsiaTheme="minorHAnsi"/>
          <w:color w:val="auto"/>
          <w:sz w:val="28"/>
          <w:szCs w:val="28"/>
          <w:lang w:val="uk-UA" w:eastAsia="en-US"/>
        </w:rPr>
        <w:t>Про затвердження тестів і нормативів для проведення щорічного оцінювання фізичної підготовленості населення України</w:t>
      </w:r>
      <w:r w:rsidRPr="008D751A">
        <w:rPr>
          <w:color w:val="auto"/>
          <w:sz w:val="28"/>
          <w:szCs w:val="28"/>
          <w:lang w:val="uk-UA"/>
        </w:rPr>
        <w:t xml:space="preserve"> (13.11.2018). Режим доступу: </w:t>
      </w:r>
      <w:hyperlink r:id="rId24" w:history="1">
        <w:r w:rsidRPr="008D751A">
          <w:rPr>
            <w:color w:val="auto"/>
            <w:sz w:val="28"/>
            <w:szCs w:val="28"/>
            <w:lang w:val="uk-UA"/>
          </w:rPr>
          <w:t>https://zakon.rada.gov.ua/laws/main/z0195-17</w:t>
        </w:r>
      </w:hyperlink>
      <w:r w:rsidRPr="008D751A">
        <w:rPr>
          <w:color w:val="auto"/>
          <w:sz w:val="28"/>
          <w:szCs w:val="28"/>
          <w:lang w:val="uk-UA"/>
        </w:rPr>
        <w:t>.</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Психология среднего возраста, старения, смерти / В. А. Аверин, А. А. Деркач, В. Г. Зазыкин и др.; под ред. А. А. Реана. СПб.; М.: Прайм-еврознак: ОЛМА-пресс, 2013. 384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Психологічні аспект</w:t>
      </w:r>
      <w:r w:rsidR="00F54540">
        <w:rPr>
          <w:color w:val="auto"/>
          <w:sz w:val="28"/>
          <w:szCs w:val="28"/>
          <w:lang w:val="uk-UA"/>
        </w:rPr>
        <w:t>и роботи з людьми похилого віку</w:t>
      </w:r>
      <w:r w:rsidRPr="008D751A">
        <w:rPr>
          <w:color w:val="auto"/>
          <w:sz w:val="28"/>
          <w:szCs w:val="28"/>
          <w:lang w:val="uk-UA"/>
        </w:rPr>
        <w:t xml:space="preserve">: </w:t>
      </w:r>
      <w:r w:rsidR="00F54540">
        <w:rPr>
          <w:color w:val="auto"/>
          <w:sz w:val="28"/>
          <w:szCs w:val="28"/>
          <w:lang w:val="uk-UA"/>
        </w:rPr>
        <w:t>н</w:t>
      </w:r>
      <w:r w:rsidRPr="008D751A">
        <w:rPr>
          <w:color w:val="auto"/>
          <w:sz w:val="28"/>
          <w:szCs w:val="28"/>
          <w:lang w:val="uk-UA"/>
        </w:rPr>
        <w:t>авчальний посібник / В. В. Чайковська, А. К. Ешманова, А. К. Абікулова, Л. А. Алмагомбетова, К. К. Куракбаев, Т. І. Млявих, К. У. Рахметова. К., 2015. 135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Ріпак І. М. Управління руховою активністю чоловіків розумової праці першого зрілого віку [Текст] : автореф. дис. … канд. наук з фіз. виховання і спорту; Львівський державний університет фізичної культури. Львів, 2013. 20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Роджерс К. Емпатия. М.: Мысль, 2014. 347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Рыбакова Н. А. Феномен старости. Москва–Псков, 20</w:t>
      </w:r>
      <w:r w:rsidR="00FA2753">
        <w:rPr>
          <w:color w:val="auto"/>
          <w:sz w:val="28"/>
          <w:szCs w:val="28"/>
          <w:lang w:val="uk-UA"/>
        </w:rPr>
        <w:t>2</w:t>
      </w:r>
      <w:r w:rsidRPr="008D751A">
        <w:rPr>
          <w:color w:val="auto"/>
          <w:sz w:val="28"/>
          <w:szCs w:val="28"/>
          <w:lang w:val="uk-UA"/>
        </w:rPr>
        <w:t>0. 169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Семич</w:t>
      </w:r>
      <w:r w:rsidR="00F54540">
        <w:rPr>
          <w:color w:val="auto"/>
          <w:sz w:val="28"/>
          <w:szCs w:val="28"/>
          <w:lang w:val="uk-UA"/>
        </w:rPr>
        <w:t>енко В Л. Психические состояния</w:t>
      </w:r>
      <w:r w:rsidRPr="008D751A">
        <w:rPr>
          <w:color w:val="auto"/>
          <w:sz w:val="28"/>
          <w:szCs w:val="28"/>
          <w:lang w:val="uk-UA"/>
        </w:rPr>
        <w:t>: Модульный курс для преподавателей и студентов. К.: Магістр-S, 20</w:t>
      </w:r>
      <w:r w:rsidR="00FA2753">
        <w:rPr>
          <w:color w:val="auto"/>
          <w:sz w:val="28"/>
          <w:szCs w:val="28"/>
          <w:lang w:val="uk-UA"/>
        </w:rPr>
        <w:t>1</w:t>
      </w:r>
      <w:r w:rsidRPr="008D751A">
        <w:rPr>
          <w:color w:val="auto"/>
          <w:sz w:val="28"/>
          <w:szCs w:val="28"/>
          <w:lang w:val="uk-UA"/>
        </w:rPr>
        <w:t>8. 207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Сотникова М. П. Экспериментальное обоснование методики групповых занятий физическими упражнениями с женщинами средн</w:t>
      </w:r>
      <w:r w:rsidR="00F54540">
        <w:rPr>
          <w:color w:val="auto"/>
          <w:sz w:val="28"/>
          <w:szCs w:val="28"/>
          <w:lang w:val="uk-UA"/>
        </w:rPr>
        <w:t>его и старшего возраста [Текст]</w:t>
      </w:r>
      <w:r w:rsidRPr="008D751A">
        <w:rPr>
          <w:color w:val="auto"/>
          <w:sz w:val="28"/>
          <w:szCs w:val="28"/>
          <w:lang w:val="uk-UA"/>
        </w:rPr>
        <w:t>: автореф. дис. … канд. пед. наук. М., 2012. 24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Стюарт-Гамильтон Я. Психология старения. – 3-е изд. СПб.: Питер, 20</w:t>
      </w:r>
      <w:r w:rsidR="00FA2753">
        <w:rPr>
          <w:color w:val="auto"/>
          <w:sz w:val="28"/>
          <w:szCs w:val="28"/>
          <w:lang w:val="uk-UA"/>
        </w:rPr>
        <w:t>1</w:t>
      </w:r>
      <w:r w:rsidRPr="008D751A">
        <w:rPr>
          <w:color w:val="auto"/>
          <w:sz w:val="28"/>
          <w:szCs w:val="28"/>
          <w:lang w:val="uk-UA"/>
        </w:rPr>
        <w:t>2. 256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Филиппов Н. Н. Физическое развитие и функциональное состояние пенсионеров Республики Беларусь, проживающих в зоне радиоактивного загрязнения / Слобожанський науково-спортивний вісник</w:t>
      </w:r>
      <w:r w:rsidR="00FA2753">
        <w:rPr>
          <w:color w:val="auto"/>
          <w:sz w:val="28"/>
          <w:szCs w:val="28"/>
          <w:lang w:val="uk-UA"/>
        </w:rPr>
        <w:t>,</w:t>
      </w:r>
      <w:r w:rsidRPr="008D751A">
        <w:rPr>
          <w:color w:val="auto"/>
          <w:sz w:val="28"/>
          <w:szCs w:val="28"/>
          <w:lang w:val="uk-UA"/>
        </w:rPr>
        <w:t xml:space="preserve"> 2013. № 5. </w:t>
      </w:r>
      <w:r w:rsidR="00F54540">
        <w:rPr>
          <w:color w:val="auto"/>
          <w:sz w:val="28"/>
          <w:szCs w:val="28"/>
          <w:lang w:val="uk-UA"/>
        </w:rPr>
        <w:t>С. </w:t>
      </w:r>
      <w:r w:rsidRPr="008D751A">
        <w:rPr>
          <w:color w:val="auto"/>
          <w:sz w:val="28"/>
          <w:szCs w:val="28"/>
          <w:lang w:val="uk-UA"/>
        </w:rPr>
        <w:t>261–265.</w:t>
      </w:r>
    </w:p>
    <w:p w:rsidR="00B06E54" w:rsidRPr="008D751A" w:rsidRDefault="00F54540" w:rsidP="00B06E54">
      <w:pPr>
        <w:pStyle w:val="a6"/>
        <w:numPr>
          <w:ilvl w:val="0"/>
          <w:numId w:val="16"/>
        </w:numPr>
        <w:spacing w:line="360" w:lineRule="auto"/>
        <w:ind w:left="426" w:hanging="426"/>
        <w:jc w:val="both"/>
        <w:rPr>
          <w:color w:val="auto"/>
          <w:sz w:val="28"/>
          <w:szCs w:val="28"/>
          <w:lang w:val="uk-UA"/>
        </w:rPr>
      </w:pPr>
      <w:r>
        <w:rPr>
          <w:color w:val="auto"/>
          <w:sz w:val="28"/>
          <w:szCs w:val="28"/>
          <w:lang w:val="uk-UA"/>
        </w:rPr>
        <w:t>Фурманов А. Г.</w:t>
      </w:r>
      <w:r w:rsidRPr="008D751A">
        <w:rPr>
          <w:color w:val="auto"/>
          <w:sz w:val="28"/>
          <w:szCs w:val="28"/>
          <w:lang w:val="uk-UA"/>
        </w:rPr>
        <w:t xml:space="preserve">, Юспа М. Б. </w:t>
      </w:r>
      <w:r w:rsidR="00B06E54" w:rsidRPr="008D751A">
        <w:rPr>
          <w:color w:val="auto"/>
          <w:sz w:val="28"/>
          <w:szCs w:val="28"/>
          <w:lang w:val="uk-UA"/>
        </w:rPr>
        <w:t>Оздоровительная физическая культура. Мн.: Учебники и пособия, 20</w:t>
      </w:r>
      <w:r w:rsidR="00FA2753">
        <w:rPr>
          <w:color w:val="auto"/>
          <w:sz w:val="28"/>
          <w:szCs w:val="28"/>
          <w:lang w:val="uk-UA"/>
        </w:rPr>
        <w:t>1</w:t>
      </w:r>
      <w:r w:rsidR="00B06E54" w:rsidRPr="008D751A">
        <w:rPr>
          <w:color w:val="auto"/>
          <w:sz w:val="28"/>
          <w:szCs w:val="28"/>
          <w:lang w:val="uk-UA"/>
        </w:rPr>
        <w:t>3. 367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Хойфт Г. Геронтопсихосоматика и возрастная психотерапия. М.: Академия, 2013. 364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Хухлаева О. В. Психология развития</w:t>
      </w:r>
      <w:r w:rsidR="00F54540">
        <w:rPr>
          <w:color w:val="auto"/>
          <w:sz w:val="28"/>
          <w:szCs w:val="28"/>
          <w:lang w:val="uk-UA"/>
        </w:rPr>
        <w:t>: молодость, зрелость, старость</w:t>
      </w:r>
      <w:r w:rsidRPr="008D751A">
        <w:rPr>
          <w:color w:val="auto"/>
          <w:sz w:val="28"/>
          <w:szCs w:val="28"/>
          <w:lang w:val="uk-UA"/>
        </w:rPr>
        <w:t>: учеб. пособие. М.: Академия, 20</w:t>
      </w:r>
      <w:r w:rsidR="00FA2753">
        <w:rPr>
          <w:color w:val="auto"/>
          <w:sz w:val="28"/>
          <w:szCs w:val="28"/>
          <w:lang w:val="uk-UA"/>
        </w:rPr>
        <w:t>1</w:t>
      </w:r>
      <w:r w:rsidRPr="008D751A">
        <w:rPr>
          <w:color w:val="auto"/>
          <w:sz w:val="28"/>
          <w:szCs w:val="28"/>
          <w:lang w:val="uk-UA"/>
        </w:rPr>
        <w:t>2. 208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Шахматов Н. Ф. Психическое старение: счастливое и болезненное. М.: Медицина, 20</w:t>
      </w:r>
      <w:r w:rsidR="00FA2753">
        <w:rPr>
          <w:color w:val="auto"/>
          <w:sz w:val="28"/>
          <w:szCs w:val="28"/>
          <w:lang w:val="uk-UA"/>
        </w:rPr>
        <w:t>1</w:t>
      </w:r>
      <w:r w:rsidRPr="008D751A">
        <w:rPr>
          <w:color w:val="auto"/>
          <w:sz w:val="28"/>
          <w:szCs w:val="28"/>
          <w:lang w:val="uk-UA"/>
        </w:rPr>
        <w:t>6. 304 с.</w:t>
      </w:r>
    </w:p>
    <w:p w:rsidR="00B06E54" w:rsidRPr="008D751A" w:rsidRDefault="00B06E54" w:rsidP="00B06E54">
      <w:pPr>
        <w:pStyle w:val="a6"/>
        <w:numPr>
          <w:ilvl w:val="0"/>
          <w:numId w:val="16"/>
        </w:numPr>
        <w:spacing w:line="360" w:lineRule="auto"/>
        <w:ind w:left="426" w:hanging="426"/>
        <w:jc w:val="both"/>
        <w:rPr>
          <w:color w:val="auto"/>
          <w:sz w:val="28"/>
          <w:szCs w:val="28"/>
          <w:lang w:val="uk-UA"/>
        </w:rPr>
      </w:pPr>
      <w:r w:rsidRPr="008D751A">
        <w:rPr>
          <w:color w:val="auto"/>
          <w:sz w:val="28"/>
          <w:szCs w:val="28"/>
          <w:lang w:val="uk-UA"/>
        </w:rPr>
        <w:t>Factors which determine the involvement of elderly people to health and recreational physical activity / Ole</w:t>
      </w:r>
      <w:r w:rsidR="00F54540">
        <w:rPr>
          <w:color w:val="auto"/>
          <w:sz w:val="28"/>
          <w:szCs w:val="28"/>
          <w:lang w:val="uk-UA"/>
        </w:rPr>
        <w:t>na Andreeva, Aanna Hakman, Lari</w:t>
      </w:r>
      <w:r w:rsidRPr="008D751A">
        <w:rPr>
          <w:color w:val="auto"/>
          <w:sz w:val="28"/>
          <w:szCs w:val="28"/>
          <w:lang w:val="uk-UA"/>
        </w:rPr>
        <w:t>sa Babalatska. Trends and perspectives in physical culture and sports. Suchava, 2016. P. 41–47.</w:t>
      </w:r>
    </w:p>
    <w:p w:rsidR="00B06E54" w:rsidRPr="008D751A" w:rsidRDefault="00B06E54">
      <w:pPr>
        <w:spacing w:line="276" w:lineRule="auto"/>
        <w:rPr>
          <w:color w:val="auto"/>
          <w:sz w:val="28"/>
          <w:szCs w:val="28"/>
          <w:lang w:val="uk-UA"/>
        </w:rPr>
      </w:pPr>
      <w:r w:rsidRPr="008D751A">
        <w:rPr>
          <w:sz w:val="28"/>
          <w:szCs w:val="28"/>
          <w:lang w:val="uk-UA"/>
        </w:rPr>
        <w:br w:type="page"/>
      </w:r>
    </w:p>
    <w:p w:rsidR="00B06E54" w:rsidRPr="008D751A" w:rsidRDefault="00B06E54" w:rsidP="00B06E54">
      <w:pPr>
        <w:spacing w:line="360" w:lineRule="auto"/>
        <w:rPr>
          <w:sz w:val="28"/>
          <w:szCs w:val="28"/>
          <w:lang w:val="uk-UA"/>
        </w:rPr>
      </w:pPr>
    </w:p>
    <w:p w:rsidR="00B06E54" w:rsidRPr="008D751A" w:rsidRDefault="00B06E54" w:rsidP="00B06E54">
      <w:pPr>
        <w:spacing w:line="360" w:lineRule="auto"/>
        <w:rPr>
          <w:sz w:val="28"/>
          <w:szCs w:val="28"/>
          <w:lang w:val="uk-UA"/>
        </w:rPr>
      </w:pPr>
    </w:p>
    <w:p w:rsidR="00B06E54" w:rsidRPr="008D751A" w:rsidRDefault="00B06E54" w:rsidP="00B06E54">
      <w:pPr>
        <w:spacing w:line="360" w:lineRule="auto"/>
        <w:rPr>
          <w:sz w:val="28"/>
          <w:szCs w:val="28"/>
          <w:lang w:val="uk-UA"/>
        </w:rPr>
      </w:pPr>
    </w:p>
    <w:p w:rsidR="00B06E54" w:rsidRPr="008D751A" w:rsidRDefault="00B06E54" w:rsidP="00B06E54">
      <w:pPr>
        <w:spacing w:line="360" w:lineRule="auto"/>
        <w:rPr>
          <w:sz w:val="28"/>
          <w:szCs w:val="28"/>
          <w:lang w:val="uk-UA"/>
        </w:rPr>
      </w:pPr>
    </w:p>
    <w:p w:rsidR="00B06E54" w:rsidRPr="008D751A" w:rsidRDefault="00B06E54" w:rsidP="00B06E54">
      <w:pPr>
        <w:spacing w:line="360" w:lineRule="auto"/>
        <w:rPr>
          <w:sz w:val="28"/>
          <w:szCs w:val="28"/>
          <w:lang w:val="uk-UA"/>
        </w:rPr>
      </w:pPr>
    </w:p>
    <w:p w:rsidR="00B06E54" w:rsidRPr="008D751A" w:rsidRDefault="00B06E54" w:rsidP="00B06E54">
      <w:pPr>
        <w:spacing w:line="360" w:lineRule="auto"/>
        <w:rPr>
          <w:sz w:val="28"/>
          <w:szCs w:val="28"/>
          <w:lang w:val="uk-UA"/>
        </w:rPr>
      </w:pPr>
    </w:p>
    <w:p w:rsidR="00B06E54" w:rsidRDefault="00E8211C" w:rsidP="00B06E54">
      <w:pPr>
        <w:spacing w:line="360" w:lineRule="auto"/>
        <w:jc w:val="center"/>
        <w:rPr>
          <w:b/>
          <w:sz w:val="28"/>
          <w:szCs w:val="28"/>
          <w:lang w:val="uk-UA"/>
        </w:rPr>
      </w:pPr>
      <w:r>
        <w:rPr>
          <w:b/>
          <w:sz w:val="28"/>
          <w:szCs w:val="28"/>
          <w:lang w:val="uk-UA"/>
        </w:rPr>
        <w:t>ДОДАТКИ</w:t>
      </w:r>
    </w:p>
    <w:p w:rsidR="00E8211C" w:rsidRDefault="00E8211C">
      <w:pPr>
        <w:spacing w:line="276" w:lineRule="auto"/>
        <w:rPr>
          <w:b/>
          <w:sz w:val="28"/>
          <w:szCs w:val="28"/>
          <w:lang w:val="uk-UA"/>
        </w:rPr>
      </w:pPr>
      <w:r>
        <w:rPr>
          <w:b/>
          <w:sz w:val="28"/>
          <w:szCs w:val="28"/>
          <w:lang w:val="uk-UA"/>
        </w:rPr>
        <w:br w:type="page"/>
      </w:r>
    </w:p>
    <w:p w:rsidR="00B06E54" w:rsidRPr="00E8211C" w:rsidRDefault="00E8211C" w:rsidP="00B06E54">
      <w:pPr>
        <w:spacing w:line="360" w:lineRule="auto"/>
        <w:jc w:val="center"/>
        <w:rPr>
          <w:b/>
          <w:sz w:val="28"/>
          <w:szCs w:val="28"/>
          <w:lang w:val="uk-UA"/>
        </w:rPr>
      </w:pPr>
      <w:r w:rsidRPr="00E8211C">
        <w:rPr>
          <w:b/>
          <w:sz w:val="28"/>
          <w:szCs w:val="28"/>
          <w:lang w:val="uk-UA"/>
        </w:rPr>
        <w:t>Додаток А</w:t>
      </w:r>
    </w:p>
    <w:p w:rsidR="00B06E54" w:rsidRPr="008D751A" w:rsidRDefault="00B06E54" w:rsidP="00B06E54">
      <w:pPr>
        <w:spacing w:line="360" w:lineRule="auto"/>
        <w:jc w:val="center"/>
        <w:rPr>
          <w:sz w:val="28"/>
          <w:szCs w:val="28"/>
          <w:lang w:val="uk-UA"/>
        </w:rPr>
      </w:pPr>
      <w:r w:rsidRPr="008D751A">
        <w:rPr>
          <w:sz w:val="28"/>
          <w:szCs w:val="28"/>
          <w:lang w:val="uk-UA"/>
        </w:rPr>
        <w:t>РИСУНОЧНИЙ ТЕСТ ДАМ</w:t>
      </w:r>
    </w:p>
    <w:p w:rsidR="00B06E54" w:rsidRPr="008D751A" w:rsidRDefault="00B06E54" w:rsidP="00B06E54">
      <w:pPr>
        <w:spacing w:line="360" w:lineRule="auto"/>
        <w:jc w:val="center"/>
        <w:rPr>
          <w:sz w:val="28"/>
          <w:szCs w:val="28"/>
          <w:lang w:val="uk-UA"/>
        </w:rPr>
      </w:pPr>
      <w:r w:rsidRPr="008D751A">
        <w:rPr>
          <w:sz w:val="28"/>
          <w:szCs w:val="28"/>
          <w:lang w:val="uk-UA"/>
        </w:rPr>
        <w:t>(ДЕРЕВО, АВТОПОРТРЕТ, МІСЦЕВІСТЬ)</w:t>
      </w:r>
    </w:p>
    <w:p w:rsidR="00B06E54" w:rsidRPr="008D751A" w:rsidRDefault="00B06E54" w:rsidP="00B06E54">
      <w:pPr>
        <w:rPr>
          <w:sz w:val="28"/>
          <w:szCs w:val="28"/>
          <w:lang w:val="uk-UA"/>
        </w:rPr>
      </w:pPr>
    </w:p>
    <w:p w:rsidR="00B06E54" w:rsidRPr="008D751A" w:rsidRDefault="00B06E54" w:rsidP="00B06E54">
      <w:pPr>
        <w:spacing w:line="360" w:lineRule="auto"/>
        <w:ind w:firstLine="709"/>
        <w:jc w:val="both"/>
        <w:rPr>
          <w:sz w:val="28"/>
          <w:szCs w:val="28"/>
          <w:lang w:val="uk-UA"/>
        </w:rPr>
      </w:pPr>
      <w:r w:rsidRPr="008D751A">
        <w:rPr>
          <w:sz w:val="28"/>
          <w:szCs w:val="28"/>
          <w:lang w:val="uk-UA"/>
        </w:rPr>
        <w:t>Рисуночні методики є одними з найбільш поширених серед проективних тестів. Проективна методика «Рисуночний тест ДАМ» вибраний нами, оскільки він спрямований на дослідження внутрішнього стану людини і, насамперед, її емоційного стану. Тест включає 9 шкал: невротичність, депресивність, реактивну агресивність, спонтанну агресивність, екстраверсію–інтроверсію, емоційну лабільність, мужність–жіночність, особистісну тривожність, внутрішній дискомфорт. Вибір цього тесту обумовлений також і тим, що він зручний у використанні не лише у стаціонарних, але й у польових умовах.</w:t>
      </w:r>
    </w:p>
    <w:p w:rsidR="00B06E54" w:rsidRPr="008D751A" w:rsidRDefault="00B06E54" w:rsidP="00B06E54">
      <w:pPr>
        <w:spacing w:line="360" w:lineRule="auto"/>
        <w:ind w:firstLine="709"/>
        <w:jc w:val="both"/>
        <w:rPr>
          <w:sz w:val="28"/>
          <w:szCs w:val="28"/>
          <w:lang w:val="uk-UA"/>
        </w:rPr>
      </w:pPr>
      <w:r w:rsidRPr="008D751A">
        <w:rPr>
          <w:sz w:val="28"/>
          <w:szCs w:val="28"/>
          <w:lang w:val="uk-UA"/>
        </w:rPr>
        <w:t xml:space="preserve">Досліджуваному пропонують три аркуші стандартного паперу А 4 та набір кольорових олівців, що включає 8 основних кольорів, визначених М. Люшером: синій, зелений, червоний, жовтий, фіолетовий, коричневий, чорний, сірий. Використовуючи кольорові олівці, досліджуваний на одному аркуші малює дерево, на другому – автопортрет, на третьому – місцевість. Рисунки оброблені згідно з ключем. Відповідно до цього ключа, </w:t>
      </w:r>
      <w:r w:rsidRPr="008D751A">
        <w:rPr>
          <w:sz w:val="28"/>
          <w:szCs w:val="28"/>
          <w:u w:val="single"/>
          <w:lang w:val="uk-UA"/>
        </w:rPr>
        <w:t>низькому рівню</w:t>
      </w:r>
      <w:r w:rsidRPr="008D751A">
        <w:rPr>
          <w:sz w:val="28"/>
          <w:szCs w:val="28"/>
          <w:lang w:val="uk-UA"/>
        </w:rPr>
        <w:t xml:space="preserve"> прояву емоційного стану, що вивчається, у кількісному відношенні відповідають умовні бали від 0 до 1,00; середньому – від 1,01 до 2,00; високому – від 2,01 до 3,00 та вище (в сумі за всіма трьома рисунками як максимальну кількість дитина могла отримати не більше 6 балів).</w:t>
      </w:r>
    </w:p>
    <w:p w:rsidR="00B06E54" w:rsidRPr="008D751A" w:rsidRDefault="00B06E54"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НЕВРОТИЧНІСТЬ</w:t>
      </w:r>
    </w:p>
    <w:p w:rsidR="00B06E54" w:rsidRPr="008D751A" w:rsidRDefault="00B06E54" w:rsidP="00B06E54">
      <w:pPr>
        <w:spacing w:line="360" w:lineRule="auto"/>
        <w:ind w:firstLine="709"/>
        <w:jc w:val="both"/>
        <w:rPr>
          <w:i/>
          <w:sz w:val="28"/>
          <w:szCs w:val="28"/>
          <w:lang w:val="uk-UA"/>
        </w:rPr>
      </w:pPr>
      <w:r w:rsidRPr="008D751A">
        <w:rPr>
          <w:i/>
          <w:sz w:val="28"/>
          <w:szCs w:val="28"/>
          <w:lang w:val="uk-UA"/>
        </w:rPr>
        <w:t>РІВНІ:</w:t>
      </w:r>
    </w:p>
    <w:p w:rsidR="00B06E54" w:rsidRPr="008D751A" w:rsidRDefault="00B06E54" w:rsidP="00B06E54">
      <w:pPr>
        <w:spacing w:line="360" w:lineRule="auto"/>
        <w:ind w:firstLine="709"/>
        <w:jc w:val="both"/>
        <w:rPr>
          <w:b/>
          <w:sz w:val="28"/>
          <w:szCs w:val="28"/>
          <w:lang w:val="uk-UA"/>
        </w:rPr>
      </w:pPr>
      <w:r w:rsidRPr="008D751A">
        <w:rPr>
          <w:b/>
          <w:sz w:val="28"/>
          <w:szCs w:val="28"/>
          <w:lang w:val="uk-UA"/>
        </w:rPr>
        <w:t>Низький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Зелений і коричневий кольори, гостра крона при закругленості боків крони.</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Синій і жовтий кольори; руки злегка розведені знизу; коричневий і синій кольори; руки вниз.</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Різкі лінії; майже не визначений контур. </w:t>
      </w:r>
    </w:p>
    <w:p w:rsidR="00B06E54" w:rsidRPr="008D751A" w:rsidRDefault="00B06E54"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Середній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Жовтий і зелений кольори, коричневий і зелений: коричневого більше 50 %; різкі лінії з овалом.</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Коричневий і зелений кольори; руки вниз під кутом 45° від тулуба.</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Багатокольоровість, драбина або доріжка до зачинених дверей, яскраво виражена неохайність разом із різкістю.</w:t>
      </w:r>
    </w:p>
    <w:p w:rsidR="00B06E54" w:rsidRPr="008D751A" w:rsidRDefault="00B06E54"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Високий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Лише коричневий колір, різкі лінії; відсутність закруглень, хвойні дерева; сірий + зелений кольори; переважно сірий колір; зелений + сірий кольори в різних співвідношеннях.</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Коричневий + синій кольори; руки суворо в сторони та трохи вгору; тільки коричневий чи сірий кольори; коричневий + сірий, коричневий + червоний кольори, переважно коричневий; жовтий + червоний кольори; тільки зелений колір; тільки синій колір.</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Червоний + синій кольори; різкі лінії, відсутність закругленостей; зачинені вікна; багато слабо окреслених вікон; синій + червоний при перевазі синього; тільки синій колір; багато дерев із гострим листям; пеньки, паркани; синій + жовтий кольори. </w:t>
      </w:r>
    </w:p>
    <w:p w:rsidR="00B06E54" w:rsidRPr="008D751A" w:rsidRDefault="00B06E54" w:rsidP="00B06E54">
      <w:pPr>
        <w:spacing w:line="360" w:lineRule="auto"/>
        <w:ind w:firstLine="709"/>
        <w:jc w:val="both"/>
        <w:rPr>
          <w:b/>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ДЕПРЕСИВНІСТЬ</w:t>
      </w:r>
    </w:p>
    <w:p w:rsidR="00B06E54" w:rsidRPr="008D751A" w:rsidRDefault="00B06E54" w:rsidP="00B06E54">
      <w:pPr>
        <w:spacing w:line="360" w:lineRule="auto"/>
        <w:ind w:firstLine="709"/>
        <w:jc w:val="both"/>
        <w:rPr>
          <w:i/>
          <w:sz w:val="28"/>
          <w:szCs w:val="28"/>
          <w:lang w:val="uk-UA"/>
        </w:rPr>
      </w:pPr>
      <w:r w:rsidRPr="008D751A">
        <w:rPr>
          <w:i/>
          <w:sz w:val="28"/>
          <w:szCs w:val="28"/>
          <w:lang w:val="uk-UA"/>
        </w:rPr>
        <w:t>РІВНІ:</w:t>
      </w:r>
    </w:p>
    <w:p w:rsidR="00B06E54" w:rsidRPr="008D751A" w:rsidRDefault="00B06E54" w:rsidP="00B06E54">
      <w:pPr>
        <w:spacing w:line="360" w:lineRule="auto"/>
        <w:ind w:firstLine="709"/>
        <w:jc w:val="both"/>
        <w:rPr>
          <w:b/>
          <w:sz w:val="28"/>
          <w:szCs w:val="28"/>
          <w:lang w:val="uk-UA"/>
        </w:rPr>
      </w:pPr>
      <w:r w:rsidRPr="008D751A">
        <w:rPr>
          <w:b/>
          <w:sz w:val="28"/>
          <w:szCs w:val="28"/>
          <w:lang w:val="uk-UA"/>
        </w:rPr>
        <w:t>Низький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Зелений і коричневий кольори (зеленого 50 % і більше).</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Коричневий + синій кольори; руки внизу.</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Будинок без даху; слабкий контур малюнка. </w:t>
      </w:r>
    </w:p>
    <w:p w:rsidR="00B06E54" w:rsidRPr="008D751A" w:rsidRDefault="00B06E54" w:rsidP="00B06E54">
      <w:pPr>
        <w:spacing w:line="360" w:lineRule="auto"/>
        <w:ind w:firstLine="709"/>
        <w:jc w:val="both"/>
        <w:rPr>
          <w:b/>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Середній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Сірий + жовтий кольори, коричневий + зелений; тільки коричневий «їжачок».</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Сірий + жовтий кольори; сірий + зелений кольори; сірий + чорний кольори.</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Одне вікно, хаос ліній; чорний + червоний кольори.</w:t>
      </w:r>
    </w:p>
    <w:p w:rsidR="00B06E54" w:rsidRPr="008D751A" w:rsidRDefault="00B06E54"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Високий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Чорний + сірий кольори (більше 50 %); чорний + сірий кольори; пеньок, пеньки.</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Коричневий + жовтий кольори; тільки синій колір, одне обличчя чорним або сірим кольором, або більше 50 % цих кольорів;  коричневий колір (більше 50 %); пасивно опущені руки; враження безвільності фігури.</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Зачинені вікна та двері, антена; міст, одинокий предмет на відкритому просторі; синій + жовтий чи зелений, сірий кольори.</w:t>
      </w:r>
    </w:p>
    <w:p w:rsidR="00B06E54" w:rsidRPr="008D751A" w:rsidRDefault="00B06E54"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РЕАКТИВНА АГРЕСИВНІСТЬ</w:t>
      </w:r>
    </w:p>
    <w:p w:rsidR="00B06E54" w:rsidRPr="008D751A" w:rsidRDefault="00B06E54" w:rsidP="00B06E54">
      <w:pPr>
        <w:spacing w:line="360" w:lineRule="auto"/>
        <w:ind w:firstLine="709"/>
        <w:jc w:val="both"/>
        <w:rPr>
          <w:i/>
          <w:sz w:val="28"/>
          <w:szCs w:val="28"/>
          <w:lang w:val="uk-UA"/>
        </w:rPr>
      </w:pPr>
      <w:r w:rsidRPr="008D751A">
        <w:rPr>
          <w:i/>
          <w:sz w:val="28"/>
          <w:szCs w:val="28"/>
          <w:lang w:val="uk-UA"/>
        </w:rPr>
        <w:t>РІВНІ:</w:t>
      </w:r>
    </w:p>
    <w:p w:rsidR="00B06E54" w:rsidRPr="008D751A" w:rsidRDefault="00B06E54" w:rsidP="00B06E54">
      <w:pPr>
        <w:spacing w:line="360" w:lineRule="auto"/>
        <w:ind w:firstLine="709"/>
        <w:jc w:val="both"/>
        <w:rPr>
          <w:b/>
          <w:sz w:val="28"/>
          <w:szCs w:val="28"/>
          <w:lang w:val="uk-UA"/>
        </w:rPr>
      </w:pPr>
      <w:r w:rsidRPr="008D751A">
        <w:rPr>
          <w:b/>
          <w:sz w:val="28"/>
          <w:szCs w:val="28"/>
          <w:lang w:val="uk-UA"/>
        </w:rPr>
        <w:t>Низький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Жовтий + зелений кольори.</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Одна рука вгору або вбік, плечі широкі (невідповідність дійсності); руки вниз, кулаки; збільшення реальних розмірів фігури  до 50 %; тільки зелений колір.</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Різкі хаотичні лінії; перевага темних кольорів (більше   50 %); острівці червоного та сірого кольорів. </w:t>
      </w:r>
    </w:p>
    <w:p w:rsidR="00B06E54" w:rsidRDefault="00B06E54" w:rsidP="00B06E54">
      <w:pPr>
        <w:spacing w:line="360" w:lineRule="auto"/>
        <w:ind w:firstLine="709"/>
        <w:jc w:val="both"/>
        <w:rPr>
          <w:sz w:val="28"/>
          <w:szCs w:val="28"/>
          <w:lang w:val="uk-UA"/>
        </w:rPr>
      </w:pPr>
    </w:p>
    <w:p w:rsidR="00810FC3" w:rsidRPr="008D751A" w:rsidRDefault="00810FC3"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Середній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Коричневий + зелений кольори, коричневий + зелений + сірий кольори.</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Обидві руки вгору або в сторони при вузьких плечах; пальці нарізно; довгі руки вниз при широких плечах; невідповідність фігури або частин тіла на 50 %.</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Сірий, жовтий, синій, сірий, зелений по одному чи разом; червоний + сірий крізь увесь малюнок.</w:t>
      </w:r>
    </w:p>
    <w:p w:rsidR="00B06E54" w:rsidRPr="008D751A" w:rsidRDefault="00B06E54"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Високий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Червоний + зелений кольори; тільки коричневий; тільки червоний; сторонні предмети; чорний «їжачок».</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Червоний + чорний; обидві руки вгору при широких плечах; руки вниз, можуть бути в кулаках; фігура велика, повна невідповідність оригіналу; косички або «хвостики» в сторони.</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Жовтий + синій; червоний + сірий; коричневий + червоний; коричневий + сірий крізь увесь малюнок, тварини. </w:t>
      </w:r>
    </w:p>
    <w:p w:rsidR="00B06E54" w:rsidRPr="008D751A" w:rsidRDefault="00B06E54"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СПОНТАННА АГРЕСИВНІСТЬ</w:t>
      </w:r>
    </w:p>
    <w:p w:rsidR="00B06E54" w:rsidRPr="008D751A" w:rsidRDefault="00B06E54" w:rsidP="00B06E54">
      <w:pPr>
        <w:spacing w:line="360" w:lineRule="auto"/>
        <w:ind w:firstLine="709"/>
        <w:jc w:val="both"/>
        <w:rPr>
          <w:i/>
          <w:sz w:val="28"/>
          <w:szCs w:val="28"/>
          <w:lang w:val="uk-UA"/>
        </w:rPr>
      </w:pPr>
      <w:r w:rsidRPr="008D751A">
        <w:rPr>
          <w:i/>
          <w:sz w:val="28"/>
          <w:szCs w:val="28"/>
          <w:lang w:val="uk-UA"/>
        </w:rPr>
        <w:t>РІВНІ:</w:t>
      </w:r>
    </w:p>
    <w:p w:rsidR="00B06E54" w:rsidRPr="008D751A" w:rsidRDefault="00B06E54" w:rsidP="00B06E54">
      <w:pPr>
        <w:spacing w:line="360" w:lineRule="auto"/>
        <w:ind w:firstLine="709"/>
        <w:jc w:val="both"/>
        <w:rPr>
          <w:b/>
          <w:sz w:val="28"/>
          <w:szCs w:val="28"/>
          <w:lang w:val="uk-UA"/>
        </w:rPr>
      </w:pPr>
      <w:r w:rsidRPr="008D751A">
        <w:rPr>
          <w:b/>
          <w:sz w:val="28"/>
          <w:szCs w:val="28"/>
          <w:lang w:val="uk-UA"/>
        </w:rPr>
        <w:t>Низький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Сірий + зелений кольори, зелений.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Обидві руки вгору при розширених плечах; обличчя зеленим + коричневим; червоний + сірий.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Предмети малих розмірів; контур слабо визначений; червоний + зелений кольори. </w:t>
      </w:r>
    </w:p>
    <w:p w:rsidR="00B06E54" w:rsidRPr="008D751A" w:rsidRDefault="00B06E54"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Середній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Сірий + червоний кольори; тільки коричневий.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Одна рука вгору при розширених плечах; обличчя зеленим + коричневим; червоний + сірий.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Сірий + зелений, синій + сірий, жовтий + сірий.</w:t>
      </w:r>
    </w:p>
    <w:p w:rsidR="00B06E54" w:rsidRPr="008D751A" w:rsidRDefault="00B06E54"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Високий</w:t>
      </w:r>
    </w:p>
    <w:p w:rsidR="00B06E54" w:rsidRPr="008D751A" w:rsidRDefault="00B06E54" w:rsidP="00810FC3">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Червоний + зелений кольори; дерево–«їжачок», гострі гілки; сучки, гостра крона.</w:t>
      </w:r>
    </w:p>
    <w:p w:rsidR="00B06E54" w:rsidRPr="008D751A" w:rsidRDefault="00B06E54" w:rsidP="00810FC3">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Обидві руки вгору при розширених плечах; одне обличчя; фігура коричневим (більше 50 %), тільки коричневим; одне обличчя жовтим + червоним + сірим.</w:t>
      </w:r>
    </w:p>
    <w:p w:rsidR="00B06E54" w:rsidRPr="008D751A" w:rsidRDefault="00B06E54" w:rsidP="00810FC3">
      <w:pPr>
        <w:pStyle w:val="23"/>
        <w:spacing w:after="0"/>
        <w:ind w:firstLine="709"/>
        <w:rPr>
          <w:sz w:val="28"/>
          <w:szCs w:val="28"/>
          <w:lang w:val="uk-UA"/>
        </w:rPr>
      </w:pPr>
      <w:r w:rsidRPr="008D751A">
        <w:rPr>
          <w:b/>
          <w:i/>
          <w:sz w:val="28"/>
          <w:szCs w:val="28"/>
          <w:lang w:val="uk-UA"/>
        </w:rPr>
        <w:t>Місцевість.</w:t>
      </w:r>
      <w:r w:rsidRPr="008D751A">
        <w:rPr>
          <w:sz w:val="28"/>
          <w:szCs w:val="28"/>
          <w:lang w:val="uk-UA"/>
        </w:rPr>
        <w:t xml:space="preserve"> Різкі обірвані лінії; чітко означені предмети малих розмірів; сірий + чорний; тільки коричневий; перевага червоного.</w:t>
      </w:r>
    </w:p>
    <w:p w:rsidR="00B06E54" w:rsidRPr="008D751A" w:rsidRDefault="00B06E54" w:rsidP="00810FC3">
      <w:pPr>
        <w:pStyle w:val="23"/>
        <w:spacing w:after="0"/>
        <w:ind w:firstLine="709"/>
        <w:rPr>
          <w:sz w:val="28"/>
          <w:szCs w:val="28"/>
          <w:u w:val="single"/>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ЕКСТРАВЕРСІЯ – ІНТРОВЕРСІЯ</w:t>
      </w:r>
    </w:p>
    <w:p w:rsidR="00B06E54" w:rsidRPr="008D751A" w:rsidRDefault="00B06E54" w:rsidP="00B06E54">
      <w:pPr>
        <w:spacing w:line="360" w:lineRule="auto"/>
        <w:ind w:firstLine="709"/>
        <w:jc w:val="both"/>
        <w:rPr>
          <w:b/>
          <w:sz w:val="28"/>
          <w:szCs w:val="28"/>
          <w:lang w:val="uk-UA"/>
        </w:rPr>
      </w:pPr>
      <w:r w:rsidRPr="008D751A">
        <w:rPr>
          <w:b/>
          <w:sz w:val="28"/>
          <w:szCs w:val="28"/>
          <w:lang w:val="uk-UA"/>
        </w:rPr>
        <w:tab/>
        <w:t xml:space="preserve">       +</w:t>
      </w:r>
      <w:r w:rsidRPr="008D751A">
        <w:rPr>
          <w:b/>
          <w:sz w:val="28"/>
          <w:szCs w:val="28"/>
          <w:lang w:val="uk-UA"/>
        </w:rPr>
        <w:tab/>
      </w:r>
      <w:r w:rsidRPr="008D751A">
        <w:rPr>
          <w:b/>
          <w:sz w:val="28"/>
          <w:szCs w:val="28"/>
          <w:lang w:val="uk-UA"/>
        </w:rPr>
        <w:tab/>
      </w:r>
      <w:r w:rsidRPr="008D751A">
        <w:rPr>
          <w:b/>
          <w:sz w:val="28"/>
          <w:szCs w:val="28"/>
          <w:lang w:val="uk-UA"/>
        </w:rPr>
        <w:tab/>
      </w:r>
      <w:r w:rsidRPr="008D751A">
        <w:rPr>
          <w:b/>
          <w:sz w:val="28"/>
          <w:szCs w:val="28"/>
          <w:lang w:val="uk-UA"/>
        </w:rPr>
        <w:tab/>
      </w:r>
      <w:r w:rsidRPr="008D751A">
        <w:rPr>
          <w:sz w:val="28"/>
          <w:szCs w:val="28"/>
          <w:lang w:val="uk-UA"/>
        </w:rPr>
        <w:t>–</w:t>
      </w:r>
    </w:p>
    <w:p w:rsidR="00B06E54" w:rsidRPr="008D751A" w:rsidRDefault="00B06E54" w:rsidP="00B06E54">
      <w:pPr>
        <w:spacing w:line="360" w:lineRule="auto"/>
        <w:ind w:firstLine="709"/>
        <w:jc w:val="both"/>
        <w:rPr>
          <w:i/>
          <w:sz w:val="28"/>
          <w:szCs w:val="28"/>
          <w:lang w:val="uk-UA"/>
        </w:rPr>
      </w:pPr>
      <w:r w:rsidRPr="008D751A">
        <w:rPr>
          <w:i/>
          <w:sz w:val="28"/>
          <w:szCs w:val="28"/>
          <w:lang w:val="uk-UA"/>
        </w:rPr>
        <w:t>РІВНІ:</w:t>
      </w:r>
    </w:p>
    <w:p w:rsidR="00B06E54" w:rsidRPr="008D751A" w:rsidRDefault="00B06E54" w:rsidP="00B06E54">
      <w:pPr>
        <w:spacing w:line="360" w:lineRule="auto"/>
        <w:ind w:firstLine="709"/>
        <w:jc w:val="both"/>
        <w:rPr>
          <w:b/>
          <w:sz w:val="28"/>
          <w:szCs w:val="28"/>
          <w:lang w:val="uk-UA"/>
        </w:rPr>
      </w:pPr>
      <w:r w:rsidRPr="008D751A">
        <w:rPr>
          <w:b/>
          <w:sz w:val="28"/>
          <w:szCs w:val="28"/>
          <w:lang w:val="uk-UA"/>
        </w:rPr>
        <w:t>Низький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Маленьке дерево: вгорі аркуша, внизу аркуша: –, ближче до гори: +, ближче до низу: –.</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Одна голова: велика: +, маленька: –; голова при великій фігурі: велика: +, маленька: –; голова при маленькій фігурі: велика: +, маленька: –.</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Великий будинок, багато вікон, чіткий контур: +; маленький будинок без даху, вікна означені, контур слабкий: –; середній будинок, багатоповерховий будинок без даху: контур сильний: +, контур слабкий: –; чіткі прямі лінії: – , овальні, м’які лінії: +.</w:t>
      </w:r>
    </w:p>
    <w:p w:rsidR="00B06E54" w:rsidRDefault="00B06E54" w:rsidP="00B06E54">
      <w:pPr>
        <w:spacing w:line="360" w:lineRule="auto"/>
        <w:ind w:firstLine="709"/>
        <w:jc w:val="both"/>
        <w:rPr>
          <w:sz w:val="28"/>
          <w:szCs w:val="28"/>
          <w:lang w:val="uk-UA"/>
        </w:rPr>
      </w:pPr>
    </w:p>
    <w:p w:rsidR="00810FC3" w:rsidRDefault="00810FC3" w:rsidP="00B06E54">
      <w:pPr>
        <w:spacing w:line="360" w:lineRule="auto"/>
        <w:ind w:firstLine="709"/>
        <w:jc w:val="both"/>
        <w:rPr>
          <w:sz w:val="28"/>
          <w:szCs w:val="28"/>
          <w:lang w:val="uk-UA"/>
        </w:rPr>
      </w:pPr>
    </w:p>
    <w:p w:rsidR="00810FC3" w:rsidRPr="008D751A" w:rsidRDefault="00810FC3"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Середній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Дерево на весь аркуш зі слабим контуром: широке, овальне, закруглене: +; гостра крона, дерево та паркан: –.</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 xml:space="preserve">Автопортрет. </w:t>
      </w:r>
      <w:r w:rsidRPr="008D751A">
        <w:rPr>
          <w:sz w:val="28"/>
          <w:szCs w:val="28"/>
          <w:lang w:val="uk-UA"/>
        </w:rPr>
        <w:t>Одна голова зі щільно стиснутими губами: велика: +, маленька: –; широка грудна клітка, розставлені ноги, широке обличчя, одна рука в сторону: +, на обличчі окуляри: –; фігура спиною: –.</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Будинок будь-який: 50 % відчинених вікон: +, зачинених: –; драбина: до відчинених дверей: +, до зачинених: –; дорога або річка (контур чіткий): +, слабкий: –.</w:t>
      </w:r>
    </w:p>
    <w:p w:rsidR="00B06E54" w:rsidRPr="008D751A" w:rsidRDefault="00B06E54"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Високий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Дерево на весь аркуш сильним контуром: широке, овальне, закруглене: +; гостре, листя звужене до низу: –; хвойне дерево, «їжачок», розташоване збоку аркуша: –; гілки, листя опущене: –.</w:t>
      </w:r>
    </w:p>
    <w:p w:rsidR="00B06E54" w:rsidRPr="008D751A" w:rsidRDefault="00B06E54" w:rsidP="00810FC3">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Широка грудна клітка, обличчя, розставлені ноги, обидві руки в сторони, подібність посмішки: +; вузька грудна клітка, обличчя, ноги майже разом, руки за спиною, в кишенях: –; руки вгору, пальці в сторони: +; в кулак: –; одна голова, очі відкриті, анфас, погляд прямо: +.</w:t>
      </w:r>
    </w:p>
    <w:p w:rsidR="00B06E54" w:rsidRPr="008D751A" w:rsidRDefault="00B06E54" w:rsidP="00810FC3">
      <w:pPr>
        <w:pStyle w:val="23"/>
        <w:spacing w:after="0"/>
        <w:ind w:firstLine="709"/>
        <w:rPr>
          <w:sz w:val="28"/>
          <w:szCs w:val="28"/>
          <w:lang w:val="uk-UA"/>
        </w:rPr>
      </w:pPr>
      <w:r w:rsidRPr="008D751A">
        <w:rPr>
          <w:b/>
          <w:i/>
          <w:sz w:val="28"/>
          <w:szCs w:val="28"/>
          <w:lang w:val="uk-UA"/>
        </w:rPr>
        <w:t>Місцевість.</w:t>
      </w:r>
      <w:r w:rsidRPr="008D751A">
        <w:rPr>
          <w:sz w:val="28"/>
          <w:szCs w:val="28"/>
          <w:lang w:val="uk-UA"/>
        </w:rPr>
        <w:t xml:space="preserve"> Відчинені вікна, труба, дим з неї, відчинені вікна, світло у вікнах, кольорові штори: +; немає входу у будинок: –; обмежений простір, кути, одинокий предмет у пейзажі: –; вид зверху: +; будинок збоку: –.</w:t>
      </w:r>
    </w:p>
    <w:p w:rsidR="00B06E54" w:rsidRPr="008D751A" w:rsidRDefault="00B06E54" w:rsidP="00810FC3">
      <w:pPr>
        <w:pStyle w:val="23"/>
        <w:spacing w:after="0"/>
        <w:ind w:firstLine="709"/>
        <w:rPr>
          <w:sz w:val="28"/>
          <w:szCs w:val="28"/>
          <w:lang w:val="uk-UA"/>
        </w:rPr>
      </w:pPr>
    </w:p>
    <w:p w:rsidR="00B06E54" w:rsidRPr="008D751A" w:rsidRDefault="00B06E54" w:rsidP="00810FC3">
      <w:pPr>
        <w:spacing w:line="360" w:lineRule="auto"/>
        <w:ind w:firstLine="709"/>
        <w:jc w:val="both"/>
        <w:rPr>
          <w:b/>
          <w:sz w:val="28"/>
          <w:szCs w:val="28"/>
          <w:lang w:val="uk-UA"/>
        </w:rPr>
      </w:pPr>
      <w:r w:rsidRPr="008D751A">
        <w:rPr>
          <w:b/>
          <w:sz w:val="28"/>
          <w:szCs w:val="28"/>
          <w:lang w:val="uk-UA"/>
        </w:rPr>
        <w:t>ЕМОЦІЙНА ЛАБІЛЬНІСТЬ</w:t>
      </w:r>
    </w:p>
    <w:p w:rsidR="00B06E54" w:rsidRPr="008D751A" w:rsidRDefault="00B06E54" w:rsidP="00B06E54">
      <w:pPr>
        <w:spacing w:line="360" w:lineRule="auto"/>
        <w:ind w:firstLine="709"/>
        <w:jc w:val="both"/>
        <w:rPr>
          <w:i/>
          <w:sz w:val="28"/>
          <w:szCs w:val="28"/>
          <w:lang w:val="uk-UA"/>
        </w:rPr>
      </w:pPr>
      <w:r w:rsidRPr="008D751A">
        <w:rPr>
          <w:i/>
          <w:sz w:val="28"/>
          <w:szCs w:val="28"/>
          <w:lang w:val="uk-UA"/>
        </w:rPr>
        <w:t>РІВНІ:</w:t>
      </w:r>
    </w:p>
    <w:p w:rsidR="00B06E54" w:rsidRPr="008D751A" w:rsidRDefault="00B06E54" w:rsidP="00B06E54">
      <w:pPr>
        <w:ind w:firstLine="709"/>
        <w:jc w:val="both"/>
        <w:rPr>
          <w:b/>
          <w:sz w:val="28"/>
          <w:szCs w:val="28"/>
          <w:lang w:val="uk-UA"/>
        </w:rPr>
      </w:pPr>
      <w:r w:rsidRPr="008D751A">
        <w:rPr>
          <w:b/>
          <w:sz w:val="28"/>
          <w:szCs w:val="28"/>
          <w:lang w:val="uk-UA"/>
        </w:rPr>
        <w:tab/>
      </w:r>
      <w:r w:rsidRPr="008D751A">
        <w:rPr>
          <w:b/>
          <w:sz w:val="28"/>
          <w:szCs w:val="28"/>
          <w:lang w:val="uk-UA"/>
        </w:rPr>
        <w:tab/>
      </w:r>
      <w:r w:rsidRPr="008D751A">
        <w:rPr>
          <w:b/>
          <w:sz w:val="28"/>
          <w:szCs w:val="28"/>
          <w:lang w:val="uk-UA"/>
        </w:rPr>
        <w:tab/>
      </w:r>
      <w:r w:rsidRPr="008D751A">
        <w:rPr>
          <w:b/>
          <w:i/>
          <w:sz w:val="28"/>
          <w:szCs w:val="28"/>
          <w:lang w:val="uk-UA"/>
        </w:rPr>
        <w:t xml:space="preserve">Дерево </w:t>
      </w:r>
      <w:r w:rsidRPr="008D751A">
        <w:rPr>
          <w:b/>
          <w:i/>
          <w:sz w:val="28"/>
          <w:szCs w:val="28"/>
          <w:lang w:val="uk-UA"/>
        </w:rPr>
        <w:tab/>
        <w:t>Автопортрет</w:t>
      </w:r>
      <w:r w:rsidRPr="008D751A">
        <w:rPr>
          <w:b/>
          <w:i/>
          <w:sz w:val="28"/>
          <w:szCs w:val="28"/>
          <w:lang w:val="uk-UA"/>
        </w:rPr>
        <w:tab/>
        <w:t>Місцевість</w:t>
      </w:r>
    </w:p>
    <w:p w:rsidR="00B06E54" w:rsidRPr="008D751A" w:rsidRDefault="00B06E54" w:rsidP="00B06E54">
      <w:pPr>
        <w:ind w:firstLine="709"/>
        <w:jc w:val="both"/>
        <w:rPr>
          <w:b/>
          <w:sz w:val="28"/>
          <w:szCs w:val="28"/>
          <w:lang w:val="uk-UA"/>
        </w:rPr>
      </w:pPr>
      <w:r w:rsidRPr="008D751A">
        <w:rPr>
          <w:b/>
          <w:sz w:val="28"/>
          <w:szCs w:val="28"/>
          <w:lang w:val="uk-UA"/>
        </w:rPr>
        <w:t>Низький</w:t>
      </w:r>
      <w:r w:rsidRPr="008D751A">
        <w:rPr>
          <w:b/>
          <w:sz w:val="28"/>
          <w:szCs w:val="28"/>
          <w:lang w:val="uk-UA"/>
        </w:rPr>
        <w:tab/>
      </w:r>
      <w:r w:rsidRPr="008D751A">
        <w:rPr>
          <w:b/>
          <w:sz w:val="28"/>
          <w:szCs w:val="28"/>
          <w:lang w:val="uk-UA"/>
        </w:rPr>
        <w:tab/>
        <w:t xml:space="preserve">   </w:t>
      </w:r>
      <w:r w:rsidRPr="008D751A">
        <w:rPr>
          <w:b/>
          <w:i/>
          <w:sz w:val="28"/>
          <w:szCs w:val="28"/>
          <w:lang w:val="uk-UA"/>
        </w:rPr>
        <w:t xml:space="preserve"> </w:t>
      </w:r>
      <w:r w:rsidRPr="008D751A">
        <w:rPr>
          <w:b/>
          <w:sz w:val="28"/>
          <w:szCs w:val="28"/>
          <w:lang w:val="uk-UA"/>
        </w:rPr>
        <w:t>0</w:t>
      </w:r>
      <w:r w:rsidRPr="008D751A">
        <w:rPr>
          <w:b/>
          <w:sz w:val="28"/>
          <w:szCs w:val="28"/>
          <w:lang w:val="uk-UA"/>
        </w:rPr>
        <w:tab/>
      </w:r>
      <w:r w:rsidRPr="008D751A">
        <w:rPr>
          <w:b/>
          <w:sz w:val="28"/>
          <w:szCs w:val="28"/>
          <w:lang w:val="uk-UA"/>
        </w:rPr>
        <w:tab/>
      </w:r>
      <w:r w:rsidRPr="008D751A">
        <w:rPr>
          <w:b/>
          <w:sz w:val="28"/>
          <w:szCs w:val="28"/>
          <w:lang w:val="uk-UA"/>
        </w:rPr>
        <w:tab/>
        <w:t>0</w:t>
      </w:r>
      <w:r w:rsidRPr="008D751A">
        <w:rPr>
          <w:b/>
          <w:sz w:val="28"/>
          <w:szCs w:val="28"/>
          <w:lang w:val="uk-UA"/>
        </w:rPr>
        <w:tab/>
      </w:r>
      <w:r w:rsidRPr="008D751A">
        <w:rPr>
          <w:b/>
          <w:sz w:val="28"/>
          <w:szCs w:val="28"/>
          <w:lang w:val="uk-UA"/>
        </w:rPr>
        <w:tab/>
      </w:r>
      <w:r w:rsidRPr="008D751A">
        <w:rPr>
          <w:b/>
          <w:sz w:val="28"/>
          <w:szCs w:val="28"/>
          <w:lang w:val="uk-UA"/>
        </w:rPr>
        <w:tab/>
        <w:t>0</w:t>
      </w:r>
    </w:p>
    <w:p w:rsidR="00B06E54" w:rsidRPr="008D751A" w:rsidRDefault="00B06E54" w:rsidP="00B06E54">
      <w:pPr>
        <w:ind w:firstLine="709"/>
        <w:jc w:val="both"/>
        <w:rPr>
          <w:sz w:val="28"/>
          <w:szCs w:val="28"/>
          <w:lang w:val="uk-UA"/>
        </w:rPr>
      </w:pPr>
      <w:r w:rsidRPr="008D751A">
        <w:rPr>
          <w:b/>
          <w:sz w:val="28"/>
          <w:szCs w:val="28"/>
          <w:lang w:val="uk-UA"/>
        </w:rPr>
        <w:t>Середній</w:t>
      </w:r>
      <w:r w:rsidRPr="008D751A">
        <w:rPr>
          <w:b/>
          <w:sz w:val="28"/>
          <w:szCs w:val="28"/>
          <w:lang w:val="uk-UA"/>
        </w:rPr>
        <w:tab/>
      </w:r>
      <w:r w:rsidRPr="008D751A">
        <w:rPr>
          <w:b/>
          <w:sz w:val="28"/>
          <w:szCs w:val="28"/>
          <w:lang w:val="uk-UA"/>
        </w:rPr>
        <w:tab/>
        <w:t xml:space="preserve">    1</w:t>
      </w:r>
      <w:r w:rsidRPr="008D751A">
        <w:rPr>
          <w:b/>
          <w:sz w:val="28"/>
          <w:szCs w:val="28"/>
          <w:lang w:val="uk-UA"/>
        </w:rPr>
        <w:tab/>
      </w:r>
      <w:r w:rsidRPr="008D751A">
        <w:rPr>
          <w:b/>
          <w:sz w:val="28"/>
          <w:szCs w:val="28"/>
          <w:lang w:val="uk-UA"/>
        </w:rPr>
        <w:tab/>
      </w:r>
      <w:r w:rsidRPr="008D751A">
        <w:rPr>
          <w:b/>
          <w:sz w:val="28"/>
          <w:szCs w:val="28"/>
          <w:lang w:val="uk-UA"/>
        </w:rPr>
        <w:tab/>
        <w:t>1</w:t>
      </w:r>
      <w:r w:rsidRPr="008D751A">
        <w:rPr>
          <w:b/>
          <w:sz w:val="28"/>
          <w:szCs w:val="28"/>
          <w:lang w:val="uk-UA"/>
        </w:rPr>
        <w:tab/>
      </w:r>
      <w:r w:rsidRPr="008D751A">
        <w:rPr>
          <w:b/>
          <w:sz w:val="28"/>
          <w:szCs w:val="28"/>
          <w:lang w:val="uk-UA"/>
        </w:rPr>
        <w:tab/>
      </w:r>
      <w:r w:rsidRPr="008D751A">
        <w:rPr>
          <w:b/>
          <w:sz w:val="28"/>
          <w:szCs w:val="28"/>
          <w:lang w:val="uk-UA"/>
        </w:rPr>
        <w:tab/>
        <w:t>1</w:t>
      </w:r>
    </w:p>
    <w:p w:rsidR="00B06E54" w:rsidRPr="008D751A" w:rsidRDefault="00B06E54" w:rsidP="00B06E54">
      <w:pPr>
        <w:ind w:firstLine="709"/>
        <w:jc w:val="both"/>
        <w:rPr>
          <w:b/>
          <w:sz w:val="28"/>
          <w:szCs w:val="28"/>
          <w:lang w:val="uk-UA"/>
        </w:rPr>
      </w:pPr>
      <w:r w:rsidRPr="008D751A">
        <w:rPr>
          <w:b/>
          <w:sz w:val="28"/>
          <w:szCs w:val="28"/>
          <w:lang w:val="uk-UA"/>
        </w:rPr>
        <w:t>Високий</w:t>
      </w:r>
      <w:r w:rsidRPr="008D751A">
        <w:rPr>
          <w:b/>
          <w:sz w:val="28"/>
          <w:szCs w:val="28"/>
          <w:lang w:val="uk-UA"/>
        </w:rPr>
        <w:tab/>
      </w:r>
      <w:r w:rsidRPr="008D751A">
        <w:rPr>
          <w:b/>
          <w:sz w:val="28"/>
          <w:szCs w:val="28"/>
          <w:lang w:val="uk-UA"/>
        </w:rPr>
        <w:tab/>
        <w:t xml:space="preserve">    2</w:t>
      </w:r>
      <w:r w:rsidRPr="008D751A">
        <w:rPr>
          <w:b/>
          <w:sz w:val="28"/>
          <w:szCs w:val="28"/>
          <w:lang w:val="uk-UA"/>
        </w:rPr>
        <w:tab/>
      </w:r>
      <w:r w:rsidRPr="008D751A">
        <w:rPr>
          <w:b/>
          <w:sz w:val="28"/>
          <w:szCs w:val="28"/>
          <w:lang w:val="uk-UA"/>
        </w:rPr>
        <w:tab/>
      </w:r>
      <w:r w:rsidRPr="008D751A">
        <w:rPr>
          <w:b/>
          <w:sz w:val="28"/>
          <w:szCs w:val="28"/>
          <w:lang w:val="uk-UA"/>
        </w:rPr>
        <w:tab/>
        <w:t>2</w:t>
      </w:r>
      <w:r w:rsidRPr="008D751A">
        <w:rPr>
          <w:b/>
          <w:sz w:val="28"/>
          <w:szCs w:val="28"/>
          <w:lang w:val="uk-UA"/>
        </w:rPr>
        <w:tab/>
      </w:r>
      <w:r w:rsidRPr="008D751A">
        <w:rPr>
          <w:b/>
          <w:sz w:val="28"/>
          <w:szCs w:val="28"/>
          <w:lang w:val="uk-UA"/>
        </w:rPr>
        <w:tab/>
      </w:r>
      <w:r w:rsidRPr="008D751A">
        <w:rPr>
          <w:b/>
          <w:sz w:val="28"/>
          <w:szCs w:val="28"/>
          <w:lang w:val="uk-UA"/>
        </w:rPr>
        <w:tab/>
        <w:t>2</w:t>
      </w:r>
    </w:p>
    <w:p w:rsidR="00B06E54" w:rsidRPr="008D751A" w:rsidRDefault="00B06E54" w:rsidP="00B06E54">
      <w:pPr>
        <w:spacing w:line="360" w:lineRule="auto"/>
        <w:ind w:firstLine="709"/>
        <w:jc w:val="both"/>
        <w:rPr>
          <w:sz w:val="28"/>
          <w:szCs w:val="28"/>
          <w:lang w:val="uk-UA"/>
        </w:rPr>
      </w:pPr>
      <w:r w:rsidRPr="008D751A">
        <w:rPr>
          <w:sz w:val="28"/>
          <w:szCs w:val="28"/>
          <w:lang w:val="uk-UA"/>
        </w:rPr>
        <w:t>Бал визначається при збігу або розходженні кольорів за методикою Люшера та використаних у малюнках.  Рівень: 0 – 1 бал; середній рівень: 2 – 3 бали;, високий: більше 3.</w:t>
      </w:r>
    </w:p>
    <w:p w:rsidR="00B06E54" w:rsidRPr="008D751A" w:rsidRDefault="00B06E54"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МУЖНІСТЬ - ЖІНОЧНІСТЬ</w:t>
      </w:r>
    </w:p>
    <w:p w:rsidR="00B06E54" w:rsidRPr="008D751A" w:rsidRDefault="00B06E54" w:rsidP="00B06E54">
      <w:pPr>
        <w:ind w:firstLine="709"/>
        <w:jc w:val="both"/>
        <w:rPr>
          <w:sz w:val="28"/>
          <w:szCs w:val="28"/>
          <w:lang w:val="uk-UA"/>
        </w:rPr>
      </w:pPr>
      <w:r w:rsidRPr="008D751A">
        <w:rPr>
          <w:b/>
          <w:sz w:val="28"/>
          <w:szCs w:val="28"/>
          <w:lang w:val="uk-UA"/>
        </w:rPr>
        <w:t xml:space="preserve">          +</w:t>
      </w:r>
      <w:r w:rsidRPr="008D751A">
        <w:rPr>
          <w:b/>
          <w:sz w:val="28"/>
          <w:szCs w:val="28"/>
          <w:lang w:val="uk-UA"/>
        </w:rPr>
        <w:tab/>
      </w:r>
      <w:r w:rsidRPr="008D751A">
        <w:rPr>
          <w:b/>
          <w:sz w:val="28"/>
          <w:szCs w:val="28"/>
          <w:lang w:val="uk-UA"/>
        </w:rPr>
        <w:tab/>
      </w:r>
      <w:r w:rsidRPr="008D751A">
        <w:rPr>
          <w:b/>
          <w:sz w:val="28"/>
          <w:szCs w:val="28"/>
          <w:lang w:val="uk-UA"/>
        </w:rPr>
        <w:tab/>
      </w:r>
      <w:r w:rsidRPr="008D751A">
        <w:rPr>
          <w:sz w:val="28"/>
          <w:szCs w:val="28"/>
          <w:lang w:val="uk-UA"/>
        </w:rPr>
        <w:t>–</w:t>
      </w:r>
    </w:p>
    <w:p w:rsidR="00B06E54" w:rsidRPr="008D751A" w:rsidRDefault="00B06E54" w:rsidP="00B06E54">
      <w:pPr>
        <w:ind w:firstLine="709"/>
        <w:jc w:val="both"/>
        <w:rPr>
          <w:b/>
          <w:sz w:val="28"/>
          <w:szCs w:val="28"/>
          <w:lang w:val="uk-UA"/>
        </w:rPr>
      </w:pPr>
      <w:r w:rsidRPr="008D751A">
        <w:rPr>
          <w:sz w:val="28"/>
          <w:szCs w:val="28"/>
          <w:lang w:val="uk-UA"/>
        </w:rPr>
        <w:t>(сексуальні відхилення)</w:t>
      </w:r>
    </w:p>
    <w:p w:rsidR="00B06E54" w:rsidRPr="008D751A" w:rsidRDefault="00B06E54" w:rsidP="00B06E54">
      <w:pPr>
        <w:spacing w:line="360" w:lineRule="auto"/>
        <w:ind w:firstLine="709"/>
        <w:jc w:val="both"/>
        <w:rPr>
          <w:i/>
          <w:sz w:val="28"/>
          <w:szCs w:val="28"/>
          <w:lang w:val="uk-UA"/>
        </w:rPr>
      </w:pPr>
      <w:r w:rsidRPr="008D751A">
        <w:rPr>
          <w:i/>
          <w:sz w:val="28"/>
          <w:szCs w:val="28"/>
          <w:lang w:val="uk-UA"/>
        </w:rPr>
        <w:t>РІВНІ:</w:t>
      </w:r>
    </w:p>
    <w:p w:rsidR="00B06E54" w:rsidRPr="008D751A" w:rsidRDefault="00B06E54" w:rsidP="00B06E54">
      <w:pPr>
        <w:spacing w:line="360" w:lineRule="auto"/>
        <w:ind w:firstLine="709"/>
        <w:jc w:val="both"/>
        <w:rPr>
          <w:b/>
          <w:sz w:val="28"/>
          <w:szCs w:val="28"/>
          <w:lang w:val="uk-UA"/>
        </w:rPr>
      </w:pPr>
      <w:r w:rsidRPr="008D751A">
        <w:rPr>
          <w:b/>
          <w:sz w:val="28"/>
          <w:szCs w:val="28"/>
          <w:lang w:val="uk-UA"/>
        </w:rPr>
        <w:t xml:space="preserve">Низький </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Коричневий + зелений; маленьке дерево, намальоване розмашисто, ніби не відриваючи руки.</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Фігура кремезна, плечі широкі, голова велика; риси обличчя великі.</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Коричневий + зелений, дорога або доріжка слабо окреслені.</w:t>
      </w:r>
    </w:p>
    <w:p w:rsidR="00B06E54" w:rsidRPr="008D751A" w:rsidRDefault="00B06E54"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Середній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Коричневий + жовтий; слабо виражений; розмашисто намальований контур дерева.</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 xml:space="preserve">Автопортрет. </w:t>
      </w:r>
      <w:r w:rsidRPr="008D751A">
        <w:rPr>
          <w:sz w:val="28"/>
          <w:szCs w:val="28"/>
          <w:lang w:val="uk-UA"/>
        </w:rPr>
        <w:t>Фігура на весь аркуш, контур слабкий, розмір на 50 % більший від реального.</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Коричневий + жовтий, дорога чітка.</w:t>
      </w:r>
    </w:p>
    <w:p w:rsidR="00B06E54" w:rsidRPr="008D751A" w:rsidRDefault="00B06E54"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Високий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Коричневий + сірий, чітко виражений, розмашисто намальований контур дерева; коричневий + чорний.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Фігура або голова на весь аркуш, чіткий контур, розмір великий, повна невідповідність оригіналу.</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Коричневий + сірий (чорний), дорога, автомобілі.</w:t>
      </w:r>
    </w:p>
    <w:p w:rsidR="00B06E54" w:rsidRPr="008D751A" w:rsidRDefault="00B06E54" w:rsidP="00B06E54">
      <w:pPr>
        <w:spacing w:line="360" w:lineRule="auto"/>
        <w:ind w:firstLine="709"/>
        <w:jc w:val="both"/>
        <w:rPr>
          <w:b/>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ОСОБИСТІСНА ТРИВОЖНІСТЬ</w:t>
      </w:r>
    </w:p>
    <w:p w:rsidR="00B06E54" w:rsidRPr="008D751A" w:rsidRDefault="00B06E54" w:rsidP="00B06E54">
      <w:pPr>
        <w:spacing w:line="360" w:lineRule="auto"/>
        <w:ind w:firstLine="709"/>
        <w:jc w:val="both"/>
        <w:rPr>
          <w:i/>
          <w:sz w:val="28"/>
          <w:szCs w:val="28"/>
          <w:lang w:val="uk-UA"/>
        </w:rPr>
      </w:pPr>
      <w:r w:rsidRPr="008D751A">
        <w:rPr>
          <w:i/>
          <w:sz w:val="28"/>
          <w:szCs w:val="28"/>
          <w:lang w:val="uk-UA"/>
        </w:rPr>
        <w:t>РІВНІ:</w:t>
      </w:r>
    </w:p>
    <w:p w:rsidR="00B06E54" w:rsidRPr="008D751A" w:rsidRDefault="00B06E54" w:rsidP="00B06E54">
      <w:pPr>
        <w:spacing w:line="360" w:lineRule="auto"/>
        <w:ind w:firstLine="709"/>
        <w:jc w:val="both"/>
        <w:rPr>
          <w:b/>
          <w:sz w:val="28"/>
          <w:szCs w:val="28"/>
          <w:lang w:val="uk-UA"/>
        </w:rPr>
      </w:pPr>
      <w:r w:rsidRPr="008D751A">
        <w:rPr>
          <w:b/>
          <w:sz w:val="28"/>
          <w:szCs w:val="28"/>
          <w:lang w:val="uk-UA"/>
        </w:rPr>
        <w:t>Низький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Одна гілка вниз, інші вгору або закруглені.</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Коричневий + червоний; одне обличчя контуром.</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Зелений + коричневий; контур будинку чи інших предметів.</w:t>
      </w:r>
    </w:p>
    <w:p w:rsidR="00B06E54" w:rsidRPr="008D751A" w:rsidRDefault="00B06E54"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Середній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Сучки, трава біля дерева, квіти; квіти на дереві; домінування темних кольорів.</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Коричневий + зелений; синій + зелений; синій + жовтий; зелений + синій (зеленого не більше 50 %); тільки зелений, контур обличчя, фігури, пальці вгору.</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Домінування зелених і синіх кольорів; будинок із великою кількістю вікон; квіти на вікні; сонце, дощ, хмари (або).</w:t>
      </w:r>
    </w:p>
    <w:p w:rsidR="00B06E54" w:rsidRPr="008D751A" w:rsidRDefault="00B06E54"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Високий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Гостра крона; коріння; хвойні дерева, папороть, гілки різко вгору чи низько опущені; гусінь, птахи на деревах; тільки червоний колір.</w:t>
      </w:r>
    </w:p>
    <w:p w:rsidR="00B06E54" w:rsidRPr="008D751A" w:rsidRDefault="00B06E54" w:rsidP="00B06E54">
      <w:pPr>
        <w:spacing w:line="360" w:lineRule="auto"/>
        <w:ind w:firstLine="709"/>
        <w:jc w:val="both"/>
        <w:rPr>
          <w:b/>
          <w:i/>
          <w:sz w:val="28"/>
          <w:szCs w:val="28"/>
          <w:lang w:val="uk-UA"/>
        </w:rPr>
      </w:pPr>
      <w:r w:rsidRPr="008D751A">
        <w:rPr>
          <w:b/>
          <w:i/>
          <w:sz w:val="28"/>
          <w:szCs w:val="28"/>
          <w:lang w:val="uk-UA"/>
        </w:rPr>
        <w:t xml:space="preserve">Автопортрет. </w:t>
      </w:r>
      <w:r w:rsidRPr="008D751A">
        <w:rPr>
          <w:sz w:val="28"/>
          <w:szCs w:val="28"/>
          <w:lang w:val="uk-UA"/>
        </w:rPr>
        <w:t>Коричневий + синій + жовтий;  контур обличчя, рука вгору; фігура спиною; одне обличчя зеленим, сірим або коричневим кольором; фігура сірим кольором; окуляри захисні; коричневий + червоний.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Сірий + червоний; коричневий + синій; сірий + синій чи жовтий; хмари, сонце, дощ (два компоненти); тільки сірий колір; тільки коричневий або їх перевага; тільки червоний чи зелений; гусінь, тварини.</w:t>
      </w:r>
    </w:p>
    <w:p w:rsidR="00B06E54" w:rsidRDefault="00B06E54" w:rsidP="00B06E54">
      <w:pPr>
        <w:spacing w:line="360" w:lineRule="auto"/>
        <w:ind w:firstLine="709"/>
        <w:jc w:val="both"/>
        <w:rPr>
          <w:sz w:val="28"/>
          <w:szCs w:val="28"/>
          <w:lang w:val="uk-UA"/>
        </w:rPr>
      </w:pPr>
    </w:p>
    <w:p w:rsidR="00810FC3" w:rsidRDefault="00810FC3" w:rsidP="00B06E54">
      <w:pPr>
        <w:spacing w:line="360" w:lineRule="auto"/>
        <w:ind w:firstLine="709"/>
        <w:jc w:val="both"/>
        <w:rPr>
          <w:sz w:val="28"/>
          <w:szCs w:val="28"/>
          <w:lang w:val="uk-UA"/>
        </w:rPr>
      </w:pPr>
    </w:p>
    <w:p w:rsidR="00810FC3" w:rsidRDefault="00810FC3" w:rsidP="00B06E54">
      <w:pPr>
        <w:spacing w:line="360" w:lineRule="auto"/>
        <w:ind w:firstLine="709"/>
        <w:jc w:val="both"/>
        <w:rPr>
          <w:sz w:val="28"/>
          <w:szCs w:val="28"/>
          <w:lang w:val="uk-UA"/>
        </w:rPr>
      </w:pPr>
    </w:p>
    <w:p w:rsidR="00810FC3" w:rsidRPr="008D751A" w:rsidRDefault="00810FC3"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ВНУТРІШНІЙ ДИСКОМФОРТ</w:t>
      </w:r>
    </w:p>
    <w:p w:rsidR="00B06E54" w:rsidRPr="008D751A" w:rsidRDefault="00B06E54" w:rsidP="00B06E54">
      <w:pPr>
        <w:spacing w:line="360" w:lineRule="auto"/>
        <w:ind w:firstLine="709"/>
        <w:jc w:val="both"/>
        <w:rPr>
          <w:i/>
          <w:sz w:val="28"/>
          <w:szCs w:val="28"/>
          <w:lang w:val="uk-UA"/>
        </w:rPr>
      </w:pPr>
      <w:r w:rsidRPr="008D751A">
        <w:rPr>
          <w:i/>
          <w:sz w:val="28"/>
          <w:szCs w:val="28"/>
          <w:lang w:val="uk-UA"/>
        </w:rPr>
        <w:t>РІВНІ:</w:t>
      </w:r>
    </w:p>
    <w:p w:rsidR="00B06E54" w:rsidRPr="008D751A" w:rsidRDefault="00B06E54" w:rsidP="00B06E54">
      <w:pPr>
        <w:spacing w:line="360" w:lineRule="auto"/>
        <w:ind w:firstLine="709"/>
        <w:jc w:val="both"/>
        <w:rPr>
          <w:b/>
          <w:sz w:val="28"/>
          <w:szCs w:val="28"/>
          <w:lang w:val="uk-UA"/>
        </w:rPr>
      </w:pPr>
      <w:r w:rsidRPr="008D751A">
        <w:rPr>
          <w:b/>
          <w:sz w:val="28"/>
          <w:szCs w:val="28"/>
          <w:lang w:val="uk-UA"/>
        </w:rPr>
        <w:t>Низький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Зелений + чорний (сірий); перевага темних кольорів (більше 50 %); контур коріння.</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Маленький за розмірами в темних тонах (чорний, сірий, коричневий або їх сполучення з іншим кольором).</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Збідненість кольорів.</w:t>
      </w:r>
    </w:p>
    <w:p w:rsidR="00B06E54" w:rsidRPr="008D751A" w:rsidRDefault="00B06E54"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Середній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Гострі форми дерева, гілки (крона) вниз, домінування темних кольорів; зелений + коричневий + сірий кольори; маленьке коріння.</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Автопортрет.</w:t>
      </w:r>
      <w:r w:rsidRPr="008D751A">
        <w:rPr>
          <w:sz w:val="28"/>
          <w:szCs w:val="28"/>
          <w:lang w:val="uk-UA"/>
        </w:rPr>
        <w:t xml:space="preserve"> Однокольоровість; обличчя одним кольором; хмари, сонце чи дощ.</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Різкі лінії; квіти типу кактуса; хмари, сонце, дощ (або); синій + зелений + червоний.</w:t>
      </w:r>
    </w:p>
    <w:p w:rsidR="00B06E54" w:rsidRPr="008D751A" w:rsidRDefault="00B06E54" w:rsidP="00B06E54">
      <w:pPr>
        <w:spacing w:line="360" w:lineRule="auto"/>
        <w:ind w:firstLine="709"/>
        <w:jc w:val="both"/>
        <w:rPr>
          <w:sz w:val="28"/>
          <w:szCs w:val="28"/>
          <w:lang w:val="uk-UA"/>
        </w:rPr>
      </w:pPr>
    </w:p>
    <w:p w:rsidR="00B06E54" w:rsidRPr="008D751A" w:rsidRDefault="00B06E54" w:rsidP="00B06E54">
      <w:pPr>
        <w:spacing w:line="360" w:lineRule="auto"/>
        <w:ind w:firstLine="709"/>
        <w:jc w:val="both"/>
        <w:rPr>
          <w:b/>
          <w:sz w:val="28"/>
          <w:szCs w:val="28"/>
          <w:lang w:val="uk-UA"/>
        </w:rPr>
      </w:pPr>
      <w:r w:rsidRPr="008D751A">
        <w:rPr>
          <w:b/>
          <w:sz w:val="28"/>
          <w:szCs w:val="28"/>
          <w:lang w:val="uk-UA"/>
        </w:rPr>
        <w:t>Високий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Дерево.</w:t>
      </w:r>
      <w:r w:rsidRPr="008D751A">
        <w:rPr>
          <w:sz w:val="28"/>
          <w:szCs w:val="28"/>
          <w:lang w:val="uk-UA"/>
        </w:rPr>
        <w:t xml:space="preserve"> Сірий (чорний) більше 50 %; велике коріння; майже невидимий контур із зайвими деталями (птахи, квіти, гусінь та ін.).</w:t>
      </w:r>
    </w:p>
    <w:p w:rsidR="00B06E54" w:rsidRPr="008D751A" w:rsidRDefault="00B06E54" w:rsidP="00B06E54">
      <w:pPr>
        <w:spacing w:line="360" w:lineRule="auto"/>
        <w:ind w:firstLine="709"/>
        <w:jc w:val="both"/>
        <w:rPr>
          <w:b/>
          <w:i/>
          <w:sz w:val="28"/>
          <w:szCs w:val="28"/>
          <w:lang w:val="uk-UA"/>
        </w:rPr>
      </w:pPr>
      <w:r w:rsidRPr="008D751A">
        <w:rPr>
          <w:b/>
          <w:i/>
          <w:sz w:val="28"/>
          <w:szCs w:val="28"/>
          <w:lang w:val="uk-UA"/>
        </w:rPr>
        <w:t xml:space="preserve">Автопортрет. </w:t>
      </w:r>
      <w:r w:rsidRPr="008D751A">
        <w:rPr>
          <w:sz w:val="28"/>
          <w:szCs w:val="28"/>
          <w:lang w:val="uk-UA"/>
        </w:rPr>
        <w:t>Сірий + зелений; перевага сірого + зеленого; хмари + сонце + дощ; тільки коричневий; чорний + червоний.</w:t>
      </w:r>
    </w:p>
    <w:p w:rsidR="00B06E54" w:rsidRPr="008D751A" w:rsidRDefault="00B06E54" w:rsidP="00B06E54">
      <w:pPr>
        <w:spacing w:line="360" w:lineRule="auto"/>
        <w:ind w:firstLine="709"/>
        <w:jc w:val="both"/>
        <w:rPr>
          <w:sz w:val="28"/>
          <w:szCs w:val="28"/>
          <w:lang w:val="uk-UA"/>
        </w:rPr>
      </w:pPr>
      <w:r w:rsidRPr="008D751A">
        <w:rPr>
          <w:b/>
          <w:i/>
          <w:sz w:val="28"/>
          <w:szCs w:val="28"/>
          <w:lang w:val="uk-UA"/>
        </w:rPr>
        <w:t>Місцевість.</w:t>
      </w:r>
      <w:r w:rsidRPr="008D751A">
        <w:rPr>
          <w:sz w:val="28"/>
          <w:szCs w:val="28"/>
          <w:lang w:val="uk-UA"/>
        </w:rPr>
        <w:t xml:space="preserve"> Хмари + сонце + дощ; перевага темних кольорів; тільки коричневий; коричневий + сірий.</w:t>
      </w:r>
    </w:p>
    <w:p w:rsidR="00B06E54" w:rsidRPr="008D751A" w:rsidRDefault="00B06E54" w:rsidP="007948E9">
      <w:pPr>
        <w:pStyle w:val="a3"/>
        <w:spacing w:before="0" w:beforeAutospacing="0" w:after="0" w:afterAutospacing="0" w:line="360" w:lineRule="auto"/>
        <w:ind w:firstLine="709"/>
        <w:jc w:val="both"/>
        <w:rPr>
          <w:sz w:val="28"/>
          <w:szCs w:val="28"/>
          <w:lang w:val="uk-UA"/>
        </w:rPr>
      </w:pPr>
    </w:p>
    <w:sectPr w:rsidR="00B06E54" w:rsidRPr="008D751A" w:rsidSect="00440C9E">
      <w:headerReference w:type="default" r:id="rId25"/>
      <w:pgSz w:w="11906" w:h="16838"/>
      <w:pgMar w:top="1134" w:right="851" w:bottom="1134" w:left="1701"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7C" w:rsidRDefault="008B427C" w:rsidP="00A472FA">
      <w:r>
        <w:separator/>
      </w:r>
    </w:p>
  </w:endnote>
  <w:endnote w:type="continuationSeparator" w:id="0">
    <w:p w:rsidR="008B427C" w:rsidRDefault="008B427C" w:rsidP="00A4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7C" w:rsidRDefault="008B427C" w:rsidP="00A472FA">
      <w:r>
        <w:separator/>
      </w:r>
    </w:p>
  </w:footnote>
  <w:footnote w:type="continuationSeparator" w:id="0">
    <w:p w:rsidR="008B427C" w:rsidRDefault="008B427C" w:rsidP="00A47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68016"/>
      <w:docPartObj>
        <w:docPartGallery w:val="Page Numbers (Top of Page)"/>
        <w:docPartUnique/>
      </w:docPartObj>
    </w:sdtPr>
    <w:sdtEndPr>
      <w:rPr>
        <w:sz w:val="28"/>
        <w:szCs w:val="28"/>
      </w:rPr>
    </w:sdtEndPr>
    <w:sdtContent>
      <w:p w:rsidR="00E439E4" w:rsidRPr="0031210E" w:rsidRDefault="00E607D0">
        <w:pPr>
          <w:pStyle w:val="a7"/>
          <w:jc w:val="right"/>
          <w:rPr>
            <w:sz w:val="28"/>
            <w:szCs w:val="28"/>
          </w:rPr>
        </w:pPr>
        <w:r w:rsidRPr="0031210E">
          <w:rPr>
            <w:sz w:val="28"/>
            <w:szCs w:val="28"/>
          </w:rPr>
          <w:fldChar w:fldCharType="begin"/>
        </w:r>
        <w:r w:rsidR="00E439E4" w:rsidRPr="0031210E">
          <w:rPr>
            <w:sz w:val="28"/>
            <w:szCs w:val="28"/>
          </w:rPr>
          <w:instrText xml:space="preserve"> PAGE   \* MERGEFORMAT </w:instrText>
        </w:r>
        <w:r w:rsidRPr="0031210E">
          <w:rPr>
            <w:sz w:val="28"/>
            <w:szCs w:val="28"/>
          </w:rPr>
          <w:fldChar w:fldCharType="separate"/>
        </w:r>
        <w:r w:rsidR="00AC58DA">
          <w:rPr>
            <w:noProof/>
            <w:sz w:val="28"/>
            <w:szCs w:val="28"/>
          </w:rPr>
          <w:t>6</w:t>
        </w:r>
        <w:r w:rsidRPr="0031210E">
          <w:rPr>
            <w:sz w:val="28"/>
            <w:szCs w:val="28"/>
          </w:rPr>
          <w:fldChar w:fldCharType="end"/>
        </w:r>
      </w:p>
    </w:sdtContent>
  </w:sdt>
  <w:p w:rsidR="00E439E4" w:rsidRDefault="00E439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AF0"/>
    <w:multiLevelType w:val="multilevel"/>
    <w:tmpl w:val="F3BC2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EC0067"/>
    <w:multiLevelType w:val="hybridMultilevel"/>
    <w:tmpl w:val="55368C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FA4CF0"/>
    <w:multiLevelType w:val="multilevel"/>
    <w:tmpl w:val="7D3846CE"/>
    <w:lvl w:ilvl="0">
      <w:start w:val="2"/>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4"/>
      <w:numFmt w:val="decimal"/>
      <w:lvlText w:val="%1.%2.%3."/>
      <w:lvlJc w:val="left"/>
      <w:pPr>
        <w:ind w:left="1855" w:hanging="720"/>
      </w:pPr>
      <w:rPr>
        <w:rFonts w:hint="default"/>
        <w:b/>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
    <w:nsid w:val="276D2E83"/>
    <w:multiLevelType w:val="multilevel"/>
    <w:tmpl w:val="0D3C3B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0F706E"/>
    <w:multiLevelType w:val="hybridMultilevel"/>
    <w:tmpl w:val="0CDA4DE2"/>
    <w:lvl w:ilvl="0" w:tplc="82D2503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8333C43"/>
    <w:multiLevelType w:val="multilevel"/>
    <w:tmpl w:val="EEACD5E4"/>
    <w:lvl w:ilvl="0">
      <w:start w:val="1"/>
      <w:numFmt w:val="decimal"/>
      <w:lvlText w:val="%1."/>
      <w:lvlJc w:val="left"/>
      <w:pPr>
        <w:ind w:left="450" w:hanging="450"/>
      </w:pPr>
      <w:rPr>
        <w:rFonts w:hint="default"/>
      </w:rPr>
    </w:lvl>
    <w:lvl w:ilvl="1">
      <w:start w:val="1"/>
      <w:numFmt w:val="decimal"/>
      <w:lvlText w:val="%1.%2."/>
      <w:lvlJc w:val="left"/>
      <w:pPr>
        <w:ind w:left="2172" w:hanging="720"/>
      </w:pPr>
      <w:rPr>
        <w:rFonts w:hint="default"/>
        <w:b w:val="0"/>
        <w:sz w:val="28"/>
        <w:szCs w:val="28"/>
      </w:rPr>
    </w:lvl>
    <w:lvl w:ilvl="2">
      <w:start w:val="1"/>
      <w:numFmt w:val="decimal"/>
      <w:lvlText w:val="%1.%2.%3."/>
      <w:lvlJc w:val="left"/>
      <w:pPr>
        <w:ind w:left="3624" w:hanging="720"/>
      </w:pPr>
      <w:rPr>
        <w:rFonts w:hint="default"/>
      </w:rPr>
    </w:lvl>
    <w:lvl w:ilvl="3">
      <w:start w:val="1"/>
      <w:numFmt w:val="decimal"/>
      <w:lvlText w:val="%1.%2.%3.%4."/>
      <w:lvlJc w:val="left"/>
      <w:pPr>
        <w:ind w:left="5436" w:hanging="1080"/>
      </w:pPr>
      <w:rPr>
        <w:rFonts w:hint="default"/>
      </w:rPr>
    </w:lvl>
    <w:lvl w:ilvl="4">
      <w:start w:val="1"/>
      <w:numFmt w:val="decimal"/>
      <w:lvlText w:val="%1.%2.%3.%4.%5."/>
      <w:lvlJc w:val="left"/>
      <w:pPr>
        <w:ind w:left="6888" w:hanging="1080"/>
      </w:pPr>
      <w:rPr>
        <w:rFonts w:hint="default"/>
      </w:rPr>
    </w:lvl>
    <w:lvl w:ilvl="5">
      <w:start w:val="1"/>
      <w:numFmt w:val="decimal"/>
      <w:lvlText w:val="%1.%2.%3.%4.%5.%6."/>
      <w:lvlJc w:val="left"/>
      <w:pPr>
        <w:ind w:left="8700" w:hanging="1440"/>
      </w:pPr>
      <w:rPr>
        <w:rFonts w:hint="default"/>
      </w:rPr>
    </w:lvl>
    <w:lvl w:ilvl="6">
      <w:start w:val="1"/>
      <w:numFmt w:val="decimal"/>
      <w:lvlText w:val="%1.%2.%3.%4.%5.%6.%7."/>
      <w:lvlJc w:val="left"/>
      <w:pPr>
        <w:ind w:left="10512" w:hanging="1800"/>
      </w:pPr>
      <w:rPr>
        <w:rFonts w:hint="default"/>
      </w:rPr>
    </w:lvl>
    <w:lvl w:ilvl="7">
      <w:start w:val="1"/>
      <w:numFmt w:val="decimal"/>
      <w:lvlText w:val="%1.%2.%3.%4.%5.%6.%7.%8."/>
      <w:lvlJc w:val="left"/>
      <w:pPr>
        <w:ind w:left="11964" w:hanging="1800"/>
      </w:pPr>
      <w:rPr>
        <w:rFonts w:hint="default"/>
      </w:rPr>
    </w:lvl>
    <w:lvl w:ilvl="8">
      <w:start w:val="1"/>
      <w:numFmt w:val="decimal"/>
      <w:lvlText w:val="%1.%2.%3.%4.%5.%6.%7.%8.%9."/>
      <w:lvlJc w:val="left"/>
      <w:pPr>
        <w:ind w:left="13776" w:hanging="2160"/>
      </w:pPr>
      <w:rPr>
        <w:rFonts w:hint="default"/>
      </w:rPr>
    </w:lvl>
  </w:abstractNum>
  <w:abstractNum w:abstractNumId="6">
    <w:nsid w:val="3B3064BD"/>
    <w:multiLevelType w:val="multilevel"/>
    <w:tmpl w:val="4F48D1E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43B65335"/>
    <w:multiLevelType w:val="multilevel"/>
    <w:tmpl w:val="26B0A09C"/>
    <w:lvl w:ilvl="0">
      <w:start w:val="1"/>
      <w:numFmt w:val="decimal"/>
      <w:lvlText w:val="%1."/>
      <w:lvlJc w:val="left"/>
      <w:pPr>
        <w:ind w:left="450" w:hanging="450"/>
      </w:pPr>
      <w:rPr>
        <w:rFonts w:hint="default"/>
      </w:rPr>
    </w:lvl>
    <w:lvl w:ilvl="1">
      <w:start w:val="1"/>
      <w:numFmt w:val="decimal"/>
      <w:lvlText w:val="%1.%2."/>
      <w:lvlJc w:val="left"/>
      <w:pPr>
        <w:ind w:left="2172" w:hanging="720"/>
      </w:pPr>
      <w:rPr>
        <w:rFonts w:hint="default"/>
        <w:b w:val="0"/>
      </w:rPr>
    </w:lvl>
    <w:lvl w:ilvl="2">
      <w:start w:val="1"/>
      <w:numFmt w:val="decimal"/>
      <w:lvlText w:val="%1.%2.%3."/>
      <w:lvlJc w:val="left"/>
      <w:pPr>
        <w:ind w:left="3624" w:hanging="720"/>
      </w:pPr>
      <w:rPr>
        <w:rFonts w:hint="default"/>
      </w:rPr>
    </w:lvl>
    <w:lvl w:ilvl="3">
      <w:start w:val="1"/>
      <w:numFmt w:val="decimal"/>
      <w:lvlText w:val="%1.%2.%3.%4."/>
      <w:lvlJc w:val="left"/>
      <w:pPr>
        <w:ind w:left="5436" w:hanging="1080"/>
      </w:pPr>
      <w:rPr>
        <w:rFonts w:hint="default"/>
      </w:rPr>
    </w:lvl>
    <w:lvl w:ilvl="4">
      <w:start w:val="1"/>
      <w:numFmt w:val="decimal"/>
      <w:lvlText w:val="%1.%2.%3.%4.%5."/>
      <w:lvlJc w:val="left"/>
      <w:pPr>
        <w:ind w:left="6888" w:hanging="1080"/>
      </w:pPr>
      <w:rPr>
        <w:rFonts w:hint="default"/>
      </w:rPr>
    </w:lvl>
    <w:lvl w:ilvl="5">
      <w:start w:val="1"/>
      <w:numFmt w:val="decimal"/>
      <w:lvlText w:val="%1.%2.%3.%4.%5.%6."/>
      <w:lvlJc w:val="left"/>
      <w:pPr>
        <w:ind w:left="8700" w:hanging="1440"/>
      </w:pPr>
      <w:rPr>
        <w:rFonts w:hint="default"/>
      </w:rPr>
    </w:lvl>
    <w:lvl w:ilvl="6">
      <w:start w:val="1"/>
      <w:numFmt w:val="decimal"/>
      <w:lvlText w:val="%1.%2.%3.%4.%5.%6.%7."/>
      <w:lvlJc w:val="left"/>
      <w:pPr>
        <w:ind w:left="10512" w:hanging="1800"/>
      </w:pPr>
      <w:rPr>
        <w:rFonts w:hint="default"/>
      </w:rPr>
    </w:lvl>
    <w:lvl w:ilvl="7">
      <w:start w:val="1"/>
      <w:numFmt w:val="decimal"/>
      <w:lvlText w:val="%1.%2.%3.%4.%5.%6.%7.%8."/>
      <w:lvlJc w:val="left"/>
      <w:pPr>
        <w:ind w:left="11964" w:hanging="1800"/>
      </w:pPr>
      <w:rPr>
        <w:rFonts w:hint="default"/>
      </w:rPr>
    </w:lvl>
    <w:lvl w:ilvl="8">
      <w:start w:val="1"/>
      <w:numFmt w:val="decimal"/>
      <w:lvlText w:val="%1.%2.%3.%4.%5.%6.%7.%8.%9."/>
      <w:lvlJc w:val="left"/>
      <w:pPr>
        <w:ind w:left="13776" w:hanging="2160"/>
      </w:pPr>
      <w:rPr>
        <w:rFonts w:hint="default"/>
      </w:rPr>
    </w:lvl>
  </w:abstractNum>
  <w:abstractNum w:abstractNumId="8">
    <w:nsid w:val="48B46E4C"/>
    <w:multiLevelType w:val="hybridMultilevel"/>
    <w:tmpl w:val="6770D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2F807C"/>
    <w:multiLevelType w:val="multilevel"/>
    <w:tmpl w:val="4C2F807C"/>
    <w:name w:val="Нумерованный список 1"/>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0">
    <w:nsid w:val="4EFD7A0E"/>
    <w:multiLevelType w:val="hybridMultilevel"/>
    <w:tmpl w:val="63AA04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1501EAC"/>
    <w:multiLevelType w:val="hybridMultilevel"/>
    <w:tmpl w:val="A08A3F22"/>
    <w:lvl w:ilvl="0" w:tplc="D26E67E8">
      <w:start w:val="1"/>
      <w:numFmt w:val="decimal"/>
      <w:lvlText w:val="%1."/>
      <w:lvlJc w:val="left"/>
      <w:pPr>
        <w:ind w:left="1542" w:hanging="9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36A6120"/>
    <w:multiLevelType w:val="hybridMultilevel"/>
    <w:tmpl w:val="6DE084AE"/>
    <w:lvl w:ilvl="0" w:tplc="56E608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DEB43DF"/>
    <w:multiLevelType w:val="hybridMultilevel"/>
    <w:tmpl w:val="1D301A36"/>
    <w:lvl w:ilvl="0" w:tplc="F3D49B0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E82A5B"/>
    <w:multiLevelType w:val="hybridMultilevel"/>
    <w:tmpl w:val="27EE44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1F652FC"/>
    <w:multiLevelType w:val="hybridMultilevel"/>
    <w:tmpl w:val="402895A8"/>
    <w:lvl w:ilvl="0" w:tplc="4DAE981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B60E24"/>
    <w:multiLevelType w:val="multilevel"/>
    <w:tmpl w:val="7578D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12"/>
  </w:num>
  <w:num w:numId="5">
    <w:abstractNumId w:val="16"/>
  </w:num>
  <w:num w:numId="6">
    <w:abstractNumId w:val="1"/>
  </w:num>
  <w:num w:numId="7">
    <w:abstractNumId w:val="4"/>
  </w:num>
  <w:num w:numId="8">
    <w:abstractNumId w:val="0"/>
  </w:num>
  <w:num w:numId="9">
    <w:abstractNumId w:val="8"/>
  </w:num>
  <w:num w:numId="10">
    <w:abstractNumId w:val="15"/>
  </w:num>
  <w:num w:numId="11">
    <w:abstractNumId w:val="14"/>
  </w:num>
  <w:num w:numId="12">
    <w:abstractNumId w:val="13"/>
  </w:num>
  <w:num w:numId="13">
    <w:abstractNumId w:val="5"/>
  </w:num>
  <w:num w:numId="14">
    <w:abstractNumId w:val="10"/>
  </w:num>
  <w:num w:numId="15">
    <w:abstractNumId w:val="2"/>
  </w:num>
  <w:num w:numId="16">
    <w:abstractNumId w:val="11"/>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7A56"/>
    <w:rsid w:val="00010979"/>
    <w:rsid w:val="00012235"/>
    <w:rsid w:val="0001416C"/>
    <w:rsid w:val="00014229"/>
    <w:rsid w:val="00022224"/>
    <w:rsid w:val="000247CD"/>
    <w:rsid w:val="00033F0C"/>
    <w:rsid w:val="000409D0"/>
    <w:rsid w:val="00060676"/>
    <w:rsid w:val="0006184B"/>
    <w:rsid w:val="000660C6"/>
    <w:rsid w:val="000719B1"/>
    <w:rsid w:val="0007327F"/>
    <w:rsid w:val="00075572"/>
    <w:rsid w:val="00076116"/>
    <w:rsid w:val="0008589A"/>
    <w:rsid w:val="00085CEA"/>
    <w:rsid w:val="000A0AB1"/>
    <w:rsid w:val="000B3606"/>
    <w:rsid w:val="000B3E1B"/>
    <w:rsid w:val="000B4244"/>
    <w:rsid w:val="000B6DA5"/>
    <w:rsid w:val="000C5BBB"/>
    <w:rsid w:val="000C7873"/>
    <w:rsid w:val="000D0711"/>
    <w:rsid w:val="000D0905"/>
    <w:rsid w:val="000D25A4"/>
    <w:rsid w:val="000E09C8"/>
    <w:rsid w:val="000F52AD"/>
    <w:rsid w:val="001010C0"/>
    <w:rsid w:val="00101675"/>
    <w:rsid w:val="00103464"/>
    <w:rsid w:val="00122D75"/>
    <w:rsid w:val="001312EA"/>
    <w:rsid w:val="00136BA1"/>
    <w:rsid w:val="001413E5"/>
    <w:rsid w:val="00147B60"/>
    <w:rsid w:val="0016177D"/>
    <w:rsid w:val="00165E05"/>
    <w:rsid w:val="0018270C"/>
    <w:rsid w:val="0018522D"/>
    <w:rsid w:val="00186E3B"/>
    <w:rsid w:val="00187882"/>
    <w:rsid w:val="001908D8"/>
    <w:rsid w:val="00194E97"/>
    <w:rsid w:val="00196266"/>
    <w:rsid w:val="00197986"/>
    <w:rsid w:val="001A0FA1"/>
    <w:rsid w:val="001B2975"/>
    <w:rsid w:val="001B3902"/>
    <w:rsid w:val="001C5287"/>
    <w:rsid w:val="001D338C"/>
    <w:rsid w:val="001D37A6"/>
    <w:rsid w:val="001E1E40"/>
    <w:rsid w:val="001E301B"/>
    <w:rsid w:val="001F0F89"/>
    <w:rsid w:val="00207F84"/>
    <w:rsid w:val="0021652F"/>
    <w:rsid w:val="002177AE"/>
    <w:rsid w:val="00226A31"/>
    <w:rsid w:val="00236652"/>
    <w:rsid w:val="00237457"/>
    <w:rsid w:val="002379E1"/>
    <w:rsid w:val="002547AE"/>
    <w:rsid w:val="00254AA9"/>
    <w:rsid w:val="002614D3"/>
    <w:rsid w:val="00263B62"/>
    <w:rsid w:val="00264BA1"/>
    <w:rsid w:val="00266579"/>
    <w:rsid w:val="00273657"/>
    <w:rsid w:val="00273B9A"/>
    <w:rsid w:val="002744F0"/>
    <w:rsid w:val="00281CC3"/>
    <w:rsid w:val="00290139"/>
    <w:rsid w:val="00293484"/>
    <w:rsid w:val="00295721"/>
    <w:rsid w:val="00296D93"/>
    <w:rsid w:val="002A4307"/>
    <w:rsid w:val="002B50F1"/>
    <w:rsid w:val="002C0370"/>
    <w:rsid w:val="002C3B78"/>
    <w:rsid w:val="002C6621"/>
    <w:rsid w:val="002E0B66"/>
    <w:rsid w:val="002E6CD0"/>
    <w:rsid w:val="002F622D"/>
    <w:rsid w:val="002F709F"/>
    <w:rsid w:val="00300573"/>
    <w:rsid w:val="00300EC6"/>
    <w:rsid w:val="00314CE3"/>
    <w:rsid w:val="00321520"/>
    <w:rsid w:val="003253AE"/>
    <w:rsid w:val="00331BE8"/>
    <w:rsid w:val="00345DAA"/>
    <w:rsid w:val="00352875"/>
    <w:rsid w:val="0035335E"/>
    <w:rsid w:val="003569BF"/>
    <w:rsid w:val="00356E9D"/>
    <w:rsid w:val="00360A18"/>
    <w:rsid w:val="003676B7"/>
    <w:rsid w:val="0036793F"/>
    <w:rsid w:val="00390736"/>
    <w:rsid w:val="003916F9"/>
    <w:rsid w:val="00395749"/>
    <w:rsid w:val="00395ABF"/>
    <w:rsid w:val="00397345"/>
    <w:rsid w:val="003A0F3B"/>
    <w:rsid w:val="003A569B"/>
    <w:rsid w:val="003B689F"/>
    <w:rsid w:val="003B7CFE"/>
    <w:rsid w:val="003C03B5"/>
    <w:rsid w:val="003D50AD"/>
    <w:rsid w:val="003D704D"/>
    <w:rsid w:val="003D7A58"/>
    <w:rsid w:val="003E1DED"/>
    <w:rsid w:val="003F3755"/>
    <w:rsid w:val="004071B1"/>
    <w:rsid w:val="00412577"/>
    <w:rsid w:val="00416711"/>
    <w:rsid w:val="00435432"/>
    <w:rsid w:val="00436CDB"/>
    <w:rsid w:val="00440C9E"/>
    <w:rsid w:val="004502EB"/>
    <w:rsid w:val="004551A1"/>
    <w:rsid w:val="00456056"/>
    <w:rsid w:val="00464D63"/>
    <w:rsid w:val="00475D1C"/>
    <w:rsid w:val="0048015F"/>
    <w:rsid w:val="00480A37"/>
    <w:rsid w:val="0049442D"/>
    <w:rsid w:val="00496FAD"/>
    <w:rsid w:val="004A28FB"/>
    <w:rsid w:val="004A3FDB"/>
    <w:rsid w:val="004B38B5"/>
    <w:rsid w:val="004B5287"/>
    <w:rsid w:val="004C27D4"/>
    <w:rsid w:val="004D0E7C"/>
    <w:rsid w:val="004D1306"/>
    <w:rsid w:val="004D313F"/>
    <w:rsid w:val="004D42D5"/>
    <w:rsid w:val="004D6F5C"/>
    <w:rsid w:val="004E5EAC"/>
    <w:rsid w:val="004E61EC"/>
    <w:rsid w:val="004E7262"/>
    <w:rsid w:val="004F1CFD"/>
    <w:rsid w:val="004F208A"/>
    <w:rsid w:val="00502E15"/>
    <w:rsid w:val="00505A23"/>
    <w:rsid w:val="00506CBE"/>
    <w:rsid w:val="00510661"/>
    <w:rsid w:val="005109C1"/>
    <w:rsid w:val="00524418"/>
    <w:rsid w:val="005365CF"/>
    <w:rsid w:val="0054258F"/>
    <w:rsid w:val="005427CF"/>
    <w:rsid w:val="0054653A"/>
    <w:rsid w:val="0055642E"/>
    <w:rsid w:val="005564EF"/>
    <w:rsid w:val="00556E02"/>
    <w:rsid w:val="0056070D"/>
    <w:rsid w:val="00581611"/>
    <w:rsid w:val="00582AAD"/>
    <w:rsid w:val="00584DE5"/>
    <w:rsid w:val="00592EAC"/>
    <w:rsid w:val="00596A67"/>
    <w:rsid w:val="005B125E"/>
    <w:rsid w:val="005C2B0F"/>
    <w:rsid w:val="005E2FF9"/>
    <w:rsid w:val="005E7691"/>
    <w:rsid w:val="005F41DC"/>
    <w:rsid w:val="005F6A38"/>
    <w:rsid w:val="00606EAF"/>
    <w:rsid w:val="006111A4"/>
    <w:rsid w:val="006112DB"/>
    <w:rsid w:val="006117C7"/>
    <w:rsid w:val="00612075"/>
    <w:rsid w:val="00623CDE"/>
    <w:rsid w:val="00627042"/>
    <w:rsid w:val="006334CF"/>
    <w:rsid w:val="006359AE"/>
    <w:rsid w:val="00636251"/>
    <w:rsid w:val="0064526E"/>
    <w:rsid w:val="006459C4"/>
    <w:rsid w:val="00645CD6"/>
    <w:rsid w:val="00653C1D"/>
    <w:rsid w:val="006547EB"/>
    <w:rsid w:val="00663641"/>
    <w:rsid w:val="006704EC"/>
    <w:rsid w:val="00671E01"/>
    <w:rsid w:val="00672523"/>
    <w:rsid w:val="00672E90"/>
    <w:rsid w:val="006766E3"/>
    <w:rsid w:val="00677719"/>
    <w:rsid w:val="00677836"/>
    <w:rsid w:val="00682CF7"/>
    <w:rsid w:val="006843AF"/>
    <w:rsid w:val="00685261"/>
    <w:rsid w:val="00686481"/>
    <w:rsid w:val="0069202B"/>
    <w:rsid w:val="00693BDD"/>
    <w:rsid w:val="006A01C9"/>
    <w:rsid w:val="006A0F19"/>
    <w:rsid w:val="006A1886"/>
    <w:rsid w:val="006A28E4"/>
    <w:rsid w:val="006A5F49"/>
    <w:rsid w:val="006B0C1E"/>
    <w:rsid w:val="006B1205"/>
    <w:rsid w:val="006C0612"/>
    <w:rsid w:val="006C0EFD"/>
    <w:rsid w:val="006D51E8"/>
    <w:rsid w:val="006E0CCD"/>
    <w:rsid w:val="007072F0"/>
    <w:rsid w:val="007079B0"/>
    <w:rsid w:val="00710FCD"/>
    <w:rsid w:val="00711180"/>
    <w:rsid w:val="007138E3"/>
    <w:rsid w:val="00731302"/>
    <w:rsid w:val="00741A55"/>
    <w:rsid w:val="00747EE1"/>
    <w:rsid w:val="00766116"/>
    <w:rsid w:val="007664A3"/>
    <w:rsid w:val="00772D3A"/>
    <w:rsid w:val="007735DE"/>
    <w:rsid w:val="00775481"/>
    <w:rsid w:val="00785EFB"/>
    <w:rsid w:val="0079284C"/>
    <w:rsid w:val="007948E9"/>
    <w:rsid w:val="007A7E46"/>
    <w:rsid w:val="007B50DA"/>
    <w:rsid w:val="007C46D1"/>
    <w:rsid w:val="007C6711"/>
    <w:rsid w:val="007D13AC"/>
    <w:rsid w:val="007E4CD7"/>
    <w:rsid w:val="007E520E"/>
    <w:rsid w:val="007F31CE"/>
    <w:rsid w:val="007F32BC"/>
    <w:rsid w:val="007F3AE9"/>
    <w:rsid w:val="007F697D"/>
    <w:rsid w:val="008053A7"/>
    <w:rsid w:val="00810FC3"/>
    <w:rsid w:val="0081486C"/>
    <w:rsid w:val="00825647"/>
    <w:rsid w:val="0083247C"/>
    <w:rsid w:val="0084694A"/>
    <w:rsid w:val="008576B2"/>
    <w:rsid w:val="00857EA4"/>
    <w:rsid w:val="00862275"/>
    <w:rsid w:val="00862A9A"/>
    <w:rsid w:val="0086556E"/>
    <w:rsid w:val="00876B28"/>
    <w:rsid w:val="00876E20"/>
    <w:rsid w:val="00880B0B"/>
    <w:rsid w:val="0088288D"/>
    <w:rsid w:val="00883BC4"/>
    <w:rsid w:val="00886F29"/>
    <w:rsid w:val="008A4514"/>
    <w:rsid w:val="008A4B8B"/>
    <w:rsid w:val="008A5C61"/>
    <w:rsid w:val="008A743F"/>
    <w:rsid w:val="008B2132"/>
    <w:rsid w:val="008B427C"/>
    <w:rsid w:val="008C536F"/>
    <w:rsid w:val="008D0FA2"/>
    <w:rsid w:val="008D383D"/>
    <w:rsid w:val="008D45AB"/>
    <w:rsid w:val="008D751A"/>
    <w:rsid w:val="008E0527"/>
    <w:rsid w:val="008E0A36"/>
    <w:rsid w:val="008E1555"/>
    <w:rsid w:val="008F633B"/>
    <w:rsid w:val="00901450"/>
    <w:rsid w:val="009015D2"/>
    <w:rsid w:val="0090547A"/>
    <w:rsid w:val="00907408"/>
    <w:rsid w:val="0091675F"/>
    <w:rsid w:val="00923849"/>
    <w:rsid w:val="009357D6"/>
    <w:rsid w:val="00937605"/>
    <w:rsid w:val="00945E31"/>
    <w:rsid w:val="009531AD"/>
    <w:rsid w:val="00956D86"/>
    <w:rsid w:val="00964C59"/>
    <w:rsid w:val="00966E2F"/>
    <w:rsid w:val="009678B3"/>
    <w:rsid w:val="00974D2B"/>
    <w:rsid w:val="009828AD"/>
    <w:rsid w:val="0098299E"/>
    <w:rsid w:val="00984A45"/>
    <w:rsid w:val="00985261"/>
    <w:rsid w:val="00986114"/>
    <w:rsid w:val="009B1F3D"/>
    <w:rsid w:val="009B691B"/>
    <w:rsid w:val="009C009C"/>
    <w:rsid w:val="009C11EB"/>
    <w:rsid w:val="009C32A8"/>
    <w:rsid w:val="009C4874"/>
    <w:rsid w:val="009C5A53"/>
    <w:rsid w:val="009D0485"/>
    <w:rsid w:val="009D28BD"/>
    <w:rsid w:val="009D6D84"/>
    <w:rsid w:val="009F007E"/>
    <w:rsid w:val="009F0474"/>
    <w:rsid w:val="009F65F1"/>
    <w:rsid w:val="00A041B5"/>
    <w:rsid w:val="00A06439"/>
    <w:rsid w:val="00A23BF8"/>
    <w:rsid w:val="00A4170A"/>
    <w:rsid w:val="00A4263F"/>
    <w:rsid w:val="00A4380D"/>
    <w:rsid w:val="00A472FA"/>
    <w:rsid w:val="00A51FA6"/>
    <w:rsid w:val="00A61B73"/>
    <w:rsid w:val="00A626F1"/>
    <w:rsid w:val="00A6327D"/>
    <w:rsid w:val="00A63F8F"/>
    <w:rsid w:val="00A64CE5"/>
    <w:rsid w:val="00A6671F"/>
    <w:rsid w:val="00A67637"/>
    <w:rsid w:val="00A71959"/>
    <w:rsid w:val="00A82FB8"/>
    <w:rsid w:val="00A84591"/>
    <w:rsid w:val="00A87062"/>
    <w:rsid w:val="00A907D6"/>
    <w:rsid w:val="00A97948"/>
    <w:rsid w:val="00AB0239"/>
    <w:rsid w:val="00AB3B84"/>
    <w:rsid w:val="00AB7CA0"/>
    <w:rsid w:val="00AC2885"/>
    <w:rsid w:val="00AC58DA"/>
    <w:rsid w:val="00AD084F"/>
    <w:rsid w:val="00AE2C4B"/>
    <w:rsid w:val="00AE3953"/>
    <w:rsid w:val="00AE6945"/>
    <w:rsid w:val="00AE74FF"/>
    <w:rsid w:val="00AF47E5"/>
    <w:rsid w:val="00B04B76"/>
    <w:rsid w:val="00B06E54"/>
    <w:rsid w:val="00B10EE7"/>
    <w:rsid w:val="00B120CD"/>
    <w:rsid w:val="00B17292"/>
    <w:rsid w:val="00B273B1"/>
    <w:rsid w:val="00B50ED5"/>
    <w:rsid w:val="00B6058E"/>
    <w:rsid w:val="00B648CB"/>
    <w:rsid w:val="00B6670F"/>
    <w:rsid w:val="00B67625"/>
    <w:rsid w:val="00B7426B"/>
    <w:rsid w:val="00B90757"/>
    <w:rsid w:val="00B90A26"/>
    <w:rsid w:val="00BA1820"/>
    <w:rsid w:val="00BB0223"/>
    <w:rsid w:val="00BB2A0B"/>
    <w:rsid w:val="00BB3997"/>
    <w:rsid w:val="00BB770A"/>
    <w:rsid w:val="00BB7926"/>
    <w:rsid w:val="00BC4168"/>
    <w:rsid w:val="00BC5DDB"/>
    <w:rsid w:val="00BD002B"/>
    <w:rsid w:val="00BD5DE3"/>
    <w:rsid w:val="00C00BAF"/>
    <w:rsid w:val="00C06E73"/>
    <w:rsid w:val="00C077F6"/>
    <w:rsid w:val="00C129AD"/>
    <w:rsid w:val="00C152F7"/>
    <w:rsid w:val="00C31973"/>
    <w:rsid w:val="00C336DB"/>
    <w:rsid w:val="00C3434B"/>
    <w:rsid w:val="00C400F3"/>
    <w:rsid w:val="00C40708"/>
    <w:rsid w:val="00C45E6E"/>
    <w:rsid w:val="00C50239"/>
    <w:rsid w:val="00C517E9"/>
    <w:rsid w:val="00C52D5E"/>
    <w:rsid w:val="00C54B7E"/>
    <w:rsid w:val="00C55B47"/>
    <w:rsid w:val="00C6190E"/>
    <w:rsid w:val="00C70460"/>
    <w:rsid w:val="00C70C92"/>
    <w:rsid w:val="00C73453"/>
    <w:rsid w:val="00C841E4"/>
    <w:rsid w:val="00C97177"/>
    <w:rsid w:val="00CA4659"/>
    <w:rsid w:val="00CA4A07"/>
    <w:rsid w:val="00CB3ABD"/>
    <w:rsid w:val="00CB3EBF"/>
    <w:rsid w:val="00CB509D"/>
    <w:rsid w:val="00CD172C"/>
    <w:rsid w:val="00CE0A2E"/>
    <w:rsid w:val="00CE0D11"/>
    <w:rsid w:val="00CE3972"/>
    <w:rsid w:val="00CE484C"/>
    <w:rsid w:val="00CF2337"/>
    <w:rsid w:val="00CF2476"/>
    <w:rsid w:val="00D10367"/>
    <w:rsid w:val="00D1078D"/>
    <w:rsid w:val="00D11169"/>
    <w:rsid w:val="00D1204C"/>
    <w:rsid w:val="00D15D9B"/>
    <w:rsid w:val="00D20474"/>
    <w:rsid w:val="00D24F05"/>
    <w:rsid w:val="00D27580"/>
    <w:rsid w:val="00D32FA2"/>
    <w:rsid w:val="00D36696"/>
    <w:rsid w:val="00D42C07"/>
    <w:rsid w:val="00D43773"/>
    <w:rsid w:val="00D54204"/>
    <w:rsid w:val="00D62520"/>
    <w:rsid w:val="00D644C8"/>
    <w:rsid w:val="00D65937"/>
    <w:rsid w:val="00D760C5"/>
    <w:rsid w:val="00D81392"/>
    <w:rsid w:val="00D83652"/>
    <w:rsid w:val="00D904E3"/>
    <w:rsid w:val="00D934B4"/>
    <w:rsid w:val="00D94478"/>
    <w:rsid w:val="00DA4A84"/>
    <w:rsid w:val="00DB0BBE"/>
    <w:rsid w:val="00DB2D03"/>
    <w:rsid w:val="00DB59B2"/>
    <w:rsid w:val="00DB6488"/>
    <w:rsid w:val="00DD043B"/>
    <w:rsid w:val="00DD529A"/>
    <w:rsid w:val="00DF0206"/>
    <w:rsid w:val="00DF223E"/>
    <w:rsid w:val="00DF4BB7"/>
    <w:rsid w:val="00E01440"/>
    <w:rsid w:val="00E06EF8"/>
    <w:rsid w:val="00E1146E"/>
    <w:rsid w:val="00E12ECD"/>
    <w:rsid w:val="00E14440"/>
    <w:rsid w:val="00E147D9"/>
    <w:rsid w:val="00E24732"/>
    <w:rsid w:val="00E30309"/>
    <w:rsid w:val="00E37C6E"/>
    <w:rsid w:val="00E439E4"/>
    <w:rsid w:val="00E46707"/>
    <w:rsid w:val="00E536EB"/>
    <w:rsid w:val="00E54F25"/>
    <w:rsid w:val="00E56805"/>
    <w:rsid w:val="00E607D0"/>
    <w:rsid w:val="00E63573"/>
    <w:rsid w:val="00E6443D"/>
    <w:rsid w:val="00E8211C"/>
    <w:rsid w:val="00E9051A"/>
    <w:rsid w:val="00E94623"/>
    <w:rsid w:val="00EA2FD8"/>
    <w:rsid w:val="00EA7A56"/>
    <w:rsid w:val="00EC2CBD"/>
    <w:rsid w:val="00EC705E"/>
    <w:rsid w:val="00ED3148"/>
    <w:rsid w:val="00EE0F81"/>
    <w:rsid w:val="00EE2195"/>
    <w:rsid w:val="00EE7923"/>
    <w:rsid w:val="00EF15D2"/>
    <w:rsid w:val="00EF515A"/>
    <w:rsid w:val="00F21BC6"/>
    <w:rsid w:val="00F23C49"/>
    <w:rsid w:val="00F26365"/>
    <w:rsid w:val="00F31F18"/>
    <w:rsid w:val="00F37ADD"/>
    <w:rsid w:val="00F4023C"/>
    <w:rsid w:val="00F436CB"/>
    <w:rsid w:val="00F441DD"/>
    <w:rsid w:val="00F47920"/>
    <w:rsid w:val="00F516B9"/>
    <w:rsid w:val="00F54540"/>
    <w:rsid w:val="00F61304"/>
    <w:rsid w:val="00F6240D"/>
    <w:rsid w:val="00F726BE"/>
    <w:rsid w:val="00F74510"/>
    <w:rsid w:val="00FA2753"/>
    <w:rsid w:val="00FA2F9C"/>
    <w:rsid w:val="00FB5B52"/>
    <w:rsid w:val="00FC0A03"/>
    <w:rsid w:val="00FC2688"/>
    <w:rsid w:val="00FC6195"/>
    <w:rsid w:val="00FE1A46"/>
    <w:rsid w:val="00FE1F38"/>
    <w:rsid w:val="00FE23CD"/>
    <w:rsid w:val="00FF149E"/>
    <w:rsid w:val="00FF4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56"/>
    <w:pPr>
      <w:spacing w:line="240" w:lineRule="auto"/>
    </w:pPr>
    <w:rPr>
      <w:rFonts w:eastAsia="Times New Roman"/>
      <w:sz w:val="24"/>
      <w:lang w:eastAsia="ru-RU"/>
    </w:rPr>
  </w:style>
  <w:style w:type="paragraph" w:styleId="1">
    <w:name w:val="heading 1"/>
    <w:basedOn w:val="a"/>
    <w:next w:val="a"/>
    <w:link w:val="10"/>
    <w:uiPriority w:val="9"/>
    <w:qFormat/>
    <w:rsid w:val="000D25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A7A56"/>
    <w:pPr>
      <w:spacing w:before="100" w:beforeAutospacing="1" w:after="100" w:afterAutospacing="1"/>
      <w:outlineLvl w:val="1"/>
    </w:pPr>
    <w:rPr>
      <w:b/>
      <w:bCs/>
      <w:color w:val="auto"/>
      <w:sz w:val="36"/>
      <w:szCs w:val="36"/>
    </w:rPr>
  </w:style>
  <w:style w:type="paragraph" w:styleId="3">
    <w:name w:val="heading 3"/>
    <w:basedOn w:val="a"/>
    <w:next w:val="a"/>
    <w:link w:val="30"/>
    <w:uiPriority w:val="9"/>
    <w:semiHidden/>
    <w:unhideWhenUsed/>
    <w:qFormat/>
    <w:rsid w:val="00886F2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C58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7A56"/>
    <w:rPr>
      <w:rFonts w:eastAsia="Times New Roman" w:cs="Times New Roman"/>
      <w:b/>
      <w:bCs/>
      <w:sz w:val="36"/>
      <w:szCs w:val="36"/>
      <w:lang w:eastAsia="ru-RU"/>
    </w:rPr>
  </w:style>
  <w:style w:type="paragraph" w:styleId="31">
    <w:name w:val="Body Text 3"/>
    <w:basedOn w:val="a"/>
    <w:link w:val="32"/>
    <w:rsid w:val="00EA7A56"/>
    <w:pPr>
      <w:spacing w:after="120"/>
    </w:pPr>
    <w:rPr>
      <w:color w:val="auto"/>
      <w:sz w:val="16"/>
      <w:szCs w:val="16"/>
    </w:rPr>
  </w:style>
  <w:style w:type="character" w:customStyle="1" w:styleId="32">
    <w:name w:val="Основной текст 3 Знак"/>
    <w:basedOn w:val="a0"/>
    <w:link w:val="31"/>
    <w:rsid w:val="00EA7A56"/>
    <w:rPr>
      <w:rFonts w:eastAsia="Times New Roman" w:cs="Times New Roman"/>
      <w:sz w:val="16"/>
      <w:szCs w:val="16"/>
      <w:lang w:eastAsia="ru-RU"/>
    </w:rPr>
  </w:style>
  <w:style w:type="character" w:customStyle="1" w:styleId="apple-style-span">
    <w:name w:val="apple-style-span"/>
    <w:basedOn w:val="a0"/>
    <w:rsid w:val="00EA7A56"/>
  </w:style>
  <w:style w:type="paragraph" w:styleId="a3">
    <w:name w:val="Normal (Web)"/>
    <w:basedOn w:val="a"/>
    <w:uiPriority w:val="99"/>
    <w:unhideWhenUsed/>
    <w:rsid w:val="00EA7A56"/>
    <w:pPr>
      <w:spacing w:before="100" w:beforeAutospacing="1" w:after="100" w:afterAutospacing="1"/>
    </w:pPr>
    <w:rPr>
      <w:color w:val="auto"/>
    </w:rPr>
  </w:style>
  <w:style w:type="paragraph" w:styleId="a4">
    <w:name w:val="Subtitle"/>
    <w:basedOn w:val="a"/>
    <w:link w:val="a5"/>
    <w:qFormat/>
    <w:rsid w:val="00EA7A56"/>
    <w:pPr>
      <w:spacing w:line="480" w:lineRule="auto"/>
      <w:jc w:val="both"/>
    </w:pPr>
    <w:rPr>
      <w:color w:val="auto"/>
      <w:sz w:val="28"/>
      <w:lang w:val="uk-UA"/>
    </w:rPr>
  </w:style>
  <w:style w:type="character" w:customStyle="1" w:styleId="a5">
    <w:name w:val="Подзаголовок Знак"/>
    <w:basedOn w:val="a0"/>
    <w:link w:val="a4"/>
    <w:rsid w:val="00EA7A56"/>
    <w:rPr>
      <w:rFonts w:eastAsia="Times New Roman" w:cs="Times New Roman"/>
      <w:szCs w:val="24"/>
      <w:lang w:val="uk-UA" w:eastAsia="ru-RU"/>
    </w:rPr>
  </w:style>
  <w:style w:type="paragraph" w:styleId="a6">
    <w:name w:val="List Paragraph"/>
    <w:basedOn w:val="a"/>
    <w:uiPriority w:val="34"/>
    <w:qFormat/>
    <w:rsid w:val="00EA7A56"/>
    <w:pPr>
      <w:ind w:left="720"/>
      <w:contextualSpacing/>
    </w:pPr>
  </w:style>
  <w:style w:type="paragraph" w:styleId="a7">
    <w:name w:val="header"/>
    <w:basedOn w:val="a"/>
    <w:link w:val="a8"/>
    <w:uiPriority w:val="99"/>
    <w:unhideWhenUsed/>
    <w:rsid w:val="00EA7A56"/>
    <w:pPr>
      <w:tabs>
        <w:tab w:val="center" w:pos="4677"/>
        <w:tab w:val="right" w:pos="9355"/>
      </w:tabs>
    </w:pPr>
  </w:style>
  <w:style w:type="character" w:customStyle="1" w:styleId="a8">
    <w:name w:val="Верхний колонтитул Знак"/>
    <w:basedOn w:val="a0"/>
    <w:link w:val="a7"/>
    <w:uiPriority w:val="99"/>
    <w:rsid w:val="00EA7A56"/>
    <w:rPr>
      <w:rFonts w:eastAsia="Times New Roman" w:cs="Times New Roman"/>
      <w:color w:val="000000"/>
      <w:sz w:val="24"/>
      <w:szCs w:val="24"/>
      <w:lang w:eastAsia="ru-RU"/>
    </w:rPr>
  </w:style>
  <w:style w:type="paragraph" w:styleId="a9">
    <w:name w:val="footer"/>
    <w:basedOn w:val="a"/>
    <w:link w:val="aa"/>
    <w:uiPriority w:val="99"/>
    <w:semiHidden/>
    <w:unhideWhenUsed/>
    <w:rsid w:val="00EA7A56"/>
    <w:pPr>
      <w:tabs>
        <w:tab w:val="center" w:pos="4677"/>
        <w:tab w:val="right" w:pos="9355"/>
      </w:tabs>
    </w:pPr>
  </w:style>
  <w:style w:type="character" w:customStyle="1" w:styleId="aa">
    <w:name w:val="Нижний колонтитул Знак"/>
    <w:basedOn w:val="a0"/>
    <w:link w:val="a9"/>
    <w:uiPriority w:val="99"/>
    <w:semiHidden/>
    <w:rsid w:val="00EA7A56"/>
    <w:rPr>
      <w:rFonts w:eastAsia="Times New Roman" w:cs="Times New Roman"/>
      <w:color w:val="000000"/>
      <w:sz w:val="24"/>
      <w:szCs w:val="24"/>
      <w:lang w:eastAsia="ru-RU"/>
    </w:rPr>
  </w:style>
  <w:style w:type="character" w:styleId="ab">
    <w:name w:val="Hyperlink"/>
    <w:basedOn w:val="a0"/>
    <w:uiPriority w:val="99"/>
    <w:semiHidden/>
    <w:unhideWhenUsed/>
    <w:rsid w:val="00EA7A56"/>
    <w:rPr>
      <w:color w:val="0000FF"/>
      <w:u w:val="single"/>
    </w:rPr>
  </w:style>
  <w:style w:type="paragraph" w:styleId="ac">
    <w:name w:val="Balloon Text"/>
    <w:basedOn w:val="a"/>
    <w:link w:val="ad"/>
    <w:uiPriority w:val="99"/>
    <w:semiHidden/>
    <w:unhideWhenUsed/>
    <w:rsid w:val="00EA7A56"/>
    <w:rPr>
      <w:rFonts w:ascii="Tahoma" w:hAnsi="Tahoma" w:cs="Tahoma"/>
      <w:sz w:val="16"/>
      <w:szCs w:val="16"/>
    </w:rPr>
  </w:style>
  <w:style w:type="character" w:customStyle="1" w:styleId="ad">
    <w:name w:val="Текст выноски Знак"/>
    <w:basedOn w:val="a0"/>
    <w:link w:val="ac"/>
    <w:uiPriority w:val="99"/>
    <w:semiHidden/>
    <w:rsid w:val="00EA7A56"/>
    <w:rPr>
      <w:rFonts w:ascii="Tahoma" w:eastAsia="Times New Roman" w:hAnsi="Tahoma" w:cs="Tahoma"/>
      <w:color w:val="000000"/>
      <w:sz w:val="16"/>
      <w:szCs w:val="16"/>
      <w:lang w:eastAsia="ru-RU"/>
    </w:rPr>
  </w:style>
  <w:style w:type="character" w:styleId="ae">
    <w:name w:val="Strong"/>
    <w:basedOn w:val="a0"/>
    <w:uiPriority w:val="22"/>
    <w:qFormat/>
    <w:rsid w:val="00EA7A56"/>
    <w:rPr>
      <w:b/>
      <w:bCs/>
    </w:rPr>
  </w:style>
  <w:style w:type="paragraph" w:customStyle="1" w:styleId="western">
    <w:name w:val="western"/>
    <w:basedOn w:val="a"/>
    <w:rsid w:val="00EA7A56"/>
    <w:pPr>
      <w:spacing w:before="100" w:beforeAutospacing="1" w:after="100" w:afterAutospacing="1"/>
    </w:pPr>
    <w:rPr>
      <w:color w:val="auto"/>
    </w:rPr>
  </w:style>
  <w:style w:type="character" w:styleId="af">
    <w:name w:val="Emphasis"/>
    <w:basedOn w:val="a0"/>
    <w:uiPriority w:val="20"/>
    <w:qFormat/>
    <w:rsid w:val="00EA7A56"/>
    <w:rPr>
      <w:i/>
      <w:iCs/>
    </w:rPr>
  </w:style>
  <w:style w:type="character" w:customStyle="1" w:styleId="mw-headline">
    <w:name w:val="mw-headline"/>
    <w:basedOn w:val="a0"/>
    <w:rsid w:val="00EA7A56"/>
  </w:style>
  <w:style w:type="character" w:customStyle="1" w:styleId="mw-editsection">
    <w:name w:val="mw-editsection"/>
    <w:basedOn w:val="a0"/>
    <w:rsid w:val="00EA7A56"/>
  </w:style>
  <w:style w:type="character" w:customStyle="1" w:styleId="mw-editsection-bracket">
    <w:name w:val="mw-editsection-bracket"/>
    <w:basedOn w:val="a0"/>
    <w:rsid w:val="00EA7A56"/>
  </w:style>
  <w:style w:type="character" w:customStyle="1" w:styleId="mw-editsection-divider">
    <w:name w:val="mw-editsection-divider"/>
    <w:basedOn w:val="a0"/>
    <w:rsid w:val="00EA7A56"/>
  </w:style>
  <w:style w:type="character" w:customStyle="1" w:styleId="30">
    <w:name w:val="Заголовок 3 Знак"/>
    <w:basedOn w:val="a0"/>
    <w:link w:val="3"/>
    <w:uiPriority w:val="9"/>
    <w:semiHidden/>
    <w:rsid w:val="00886F29"/>
    <w:rPr>
      <w:rFonts w:asciiTheme="majorHAnsi" w:eastAsiaTheme="majorEastAsia" w:hAnsiTheme="majorHAnsi" w:cstheme="majorBidi"/>
      <w:b/>
      <w:bCs/>
      <w:color w:val="4F81BD" w:themeColor="accent1"/>
      <w:sz w:val="24"/>
      <w:lang w:eastAsia="ru-RU"/>
    </w:rPr>
  </w:style>
  <w:style w:type="character" w:customStyle="1" w:styleId="s3uucc">
    <w:name w:val="s3uucc"/>
    <w:basedOn w:val="a0"/>
    <w:rsid w:val="00886F29"/>
  </w:style>
  <w:style w:type="paragraph" w:styleId="21">
    <w:name w:val="Body Text Indent 2"/>
    <w:basedOn w:val="a"/>
    <w:link w:val="22"/>
    <w:uiPriority w:val="99"/>
    <w:unhideWhenUsed/>
    <w:rsid w:val="00C400F3"/>
    <w:pPr>
      <w:spacing w:after="120" w:line="480" w:lineRule="auto"/>
      <w:ind w:left="283"/>
    </w:pPr>
  </w:style>
  <w:style w:type="character" w:customStyle="1" w:styleId="22">
    <w:name w:val="Основной текст с отступом 2 Знак"/>
    <w:basedOn w:val="a0"/>
    <w:link w:val="21"/>
    <w:uiPriority w:val="99"/>
    <w:rsid w:val="00C400F3"/>
    <w:rPr>
      <w:rFonts w:eastAsia="Times New Roman"/>
      <w:sz w:val="24"/>
      <w:lang w:eastAsia="ru-RU"/>
    </w:rPr>
  </w:style>
  <w:style w:type="paragraph" w:styleId="af0">
    <w:name w:val="Body Text"/>
    <w:basedOn w:val="a"/>
    <w:link w:val="af1"/>
    <w:uiPriority w:val="99"/>
    <w:unhideWhenUsed/>
    <w:rsid w:val="00E536EB"/>
    <w:pPr>
      <w:spacing w:after="120" w:line="276" w:lineRule="auto"/>
    </w:pPr>
    <w:rPr>
      <w:rFonts w:eastAsiaTheme="minorHAnsi" w:cstheme="minorBidi"/>
      <w:color w:val="auto"/>
      <w:sz w:val="28"/>
      <w:szCs w:val="22"/>
      <w:lang w:val="uk-UA" w:eastAsia="en-US"/>
    </w:rPr>
  </w:style>
  <w:style w:type="character" w:customStyle="1" w:styleId="af1">
    <w:name w:val="Основной текст Знак"/>
    <w:basedOn w:val="a0"/>
    <w:link w:val="af0"/>
    <w:uiPriority w:val="99"/>
    <w:rsid w:val="00E536EB"/>
    <w:rPr>
      <w:rFonts w:cstheme="minorBidi"/>
      <w:color w:val="auto"/>
      <w:szCs w:val="22"/>
      <w:lang w:val="uk-UA"/>
    </w:rPr>
  </w:style>
  <w:style w:type="table" w:customStyle="1" w:styleId="TableNormal">
    <w:name w:val="Table Normal"/>
    <w:uiPriority w:val="2"/>
    <w:semiHidden/>
    <w:unhideWhenUsed/>
    <w:qFormat/>
    <w:rsid w:val="00E536EB"/>
    <w:pPr>
      <w:widowControl w:val="0"/>
      <w:autoSpaceDE w:val="0"/>
      <w:autoSpaceDN w:val="0"/>
      <w:spacing w:line="240" w:lineRule="auto"/>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36EB"/>
    <w:pPr>
      <w:widowControl w:val="0"/>
      <w:autoSpaceDE w:val="0"/>
      <w:autoSpaceDN w:val="0"/>
      <w:jc w:val="center"/>
    </w:pPr>
    <w:rPr>
      <w:color w:val="auto"/>
      <w:sz w:val="22"/>
      <w:szCs w:val="22"/>
      <w:lang w:val="en-US" w:eastAsia="en-US"/>
    </w:rPr>
  </w:style>
  <w:style w:type="paragraph" w:customStyle="1" w:styleId="210">
    <w:name w:val="Заголовок 21"/>
    <w:basedOn w:val="a"/>
    <w:uiPriority w:val="1"/>
    <w:qFormat/>
    <w:rsid w:val="00E536EB"/>
    <w:pPr>
      <w:widowControl w:val="0"/>
      <w:autoSpaceDE w:val="0"/>
      <w:autoSpaceDN w:val="0"/>
      <w:spacing w:before="87"/>
      <w:ind w:left="2658"/>
      <w:outlineLvl w:val="2"/>
    </w:pPr>
    <w:rPr>
      <w:b/>
      <w:bCs/>
      <w:i/>
      <w:color w:val="auto"/>
      <w:sz w:val="28"/>
      <w:szCs w:val="28"/>
      <w:lang w:val="en-US" w:eastAsia="en-US"/>
    </w:rPr>
  </w:style>
  <w:style w:type="paragraph" w:customStyle="1" w:styleId="rvps7">
    <w:name w:val="rvps7"/>
    <w:basedOn w:val="a"/>
    <w:rsid w:val="000D25A4"/>
    <w:pPr>
      <w:spacing w:before="100" w:beforeAutospacing="1" w:after="100" w:afterAutospacing="1"/>
    </w:pPr>
    <w:rPr>
      <w:color w:val="auto"/>
    </w:rPr>
  </w:style>
  <w:style w:type="character" w:customStyle="1" w:styleId="rvts15">
    <w:name w:val="rvts15"/>
    <w:basedOn w:val="a0"/>
    <w:rsid w:val="000D25A4"/>
  </w:style>
  <w:style w:type="paragraph" w:customStyle="1" w:styleId="rvps12">
    <w:name w:val="rvps12"/>
    <w:basedOn w:val="a"/>
    <w:rsid w:val="000D25A4"/>
    <w:pPr>
      <w:spacing w:before="100" w:beforeAutospacing="1" w:after="100" w:afterAutospacing="1"/>
    </w:pPr>
    <w:rPr>
      <w:color w:val="auto"/>
    </w:rPr>
  </w:style>
  <w:style w:type="character" w:customStyle="1" w:styleId="rvts82">
    <w:name w:val="rvts82"/>
    <w:basedOn w:val="a0"/>
    <w:rsid w:val="000D25A4"/>
  </w:style>
  <w:style w:type="paragraph" w:customStyle="1" w:styleId="rvps14">
    <w:name w:val="rvps14"/>
    <w:basedOn w:val="a"/>
    <w:rsid w:val="000D25A4"/>
    <w:pPr>
      <w:spacing w:before="100" w:beforeAutospacing="1" w:after="100" w:afterAutospacing="1"/>
    </w:pPr>
    <w:rPr>
      <w:color w:val="auto"/>
    </w:rPr>
  </w:style>
  <w:style w:type="character" w:customStyle="1" w:styleId="rvts37">
    <w:name w:val="rvts37"/>
    <w:basedOn w:val="a0"/>
    <w:rsid w:val="000D25A4"/>
  </w:style>
  <w:style w:type="character" w:customStyle="1" w:styleId="10">
    <w:name w:val="Заголовок 1 Знак"/>
    <w:basedOn w:val="a0"/>
    <w:link w:val="1"/>
    <w:uiPriority w:val="9"/>
    <w:rsid w:val="000D25A4"/>
    <w:rPr>
      <w:rFonts w:asciiTheme="majorHAnsi" w:eastAsiaTheme="majorEastAsia" w:hAnsiTheme="majorHAnsi" w:cstheme="majorBidi"/>
      <w:b/>
      <w:bCs/>
      <w:color w:val="365F91" w:themeColor="accent1" w:themeShade="BF"/>
      <w:szCs w:val="28"/>
      <w:lang w:eastAsia="ru-RU"/>
    </w:rPr>
  </w:style>
  <w:style w:type="paragraph" w:styleId="23">
    <w:name w:val="Body Text 2"/>
    <w:basedOn w:val="a"/>
    <w:link w:val="24"/>
    <w:uiPriority w:val="99"/>
    <w:semiHidden/>
    <w:unhideWhenUsed/>
    <w:rsid w:val="00B06E54"/>
    <w:pPr>
      <w:spacing w:after="120" w:line="480" w:lineRule="auto"/>
    </w:pPr>
  </w:style>
  <w:style w:type="character" w:customStyle="1" w:styleId="24">
    <w:name w:val="Основной текст 2 Знак"/>
    <w:basedOn w:val="a0"/>
    <w:link w:val="23"/>
    <w:uiPriority w:val="99"/>
    <w:semiHidden/>
    <w:rsid w:val="00B06E54"/>
    <w:rPr>
      <w:rFonts w:eastAsia="Times New Roman"/>
      <w:sz w:val="24"/>
      <w:lang w:eastAsia="ru-RU"/>
    </w:rPr>
  </w:style>
  <w:style w:type="character" w:customStyle="1" w:styleId="40">
    <w:name w:val="Заголовок 4 Знак"/>
    <w:basedOn w:val="a0"/>
    <w:link w:val="4"/>
    <w:uiPriority w:val="9"/>
    <w:semiHidden/>
    <w:rsid w:val="00AC58DA"/>
    <w:rPr>
      <w:rFonts w:asciiTheme="majorHAnsi" w:eastAsiaTheme="majorEastAsia" w:hAnsiTheme="majorHAnsi" w:cstheme="majorBidi"/>
      <w:b/>
      <w:bCs/>
      <w:i/>
      <w:iCs/>
      <w:color w:val="4F81BD" w:themeColor="accent1"/>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1659">
      <w:bodyDiv w:val="1"/>
      <w:marLeft w:val="0"/>
      <w:marRight w:val="0"/>
      <w:marTop w:val="0"/>
      <w:marBottom w:val="0"/>
      <w:divBdr>
        <w:top w:val="none" w:sz="0" w:space="0" w:color="auto"/>
        <w:left w:val="none" w:sz="0" w:space="0" w:color="auto"/>
        <w:bottom w:val="none" w:sz="0" w:space="0" w:color="auto"/>
        <w:right w:val="none" w:sz="0" w:space="0" w:color="auto"/>
      </w:divBdr>
    </w:div>
    <w:div w:id="170723934">
      <w:bodyDiv w:val="1"/>
      <w:marLeft w:val="0"/>
      <w:marRight w:val="0"/>
      <w:marTop w:val="0"/>
      <w:marBottom w:val="0"/>
      <w:divBdr>
        <w:top w:val="none" w:sz="0" w:space="0" w:color="auto"/>
        <w:left w:val="none" w:sz="0" w:space="0" w:color="auto"/>
        <w:bottom w:val="none" w:sz="0" w:space="0" w:color="auto"/>
        <w:right w:val="none" w:sz="0" w:space="0" w:color="auto"/>
      </w:divBdr>
    </w:div>
    <w:div w:id="238104849">
      <w:bodyDiv w:val="1"/>
      <w:marLeft w:val="0"/>
      <w:marRight w:val="0"/>
      <w:marTop w:val="0"/>
      <w:marBottom w:val="0"/>
      <w:divBdr>
        <w:top w:val="none" w:sz="0" w:space="0" w:color="auto"/>
        <w:left w:val="none" w:sz="0" w:space="0" w:color="auto"/>
        <w:bottom w:val="none" w:sz="0" w:space="0" w:color="auto"/>
        <w:right w:val="none" w:sz="0" w:space="0" w:color="auto"/>
      </w:divBdr>
    </w:div>
    <w:div w:id="373388786">
      <w:bodyDiv w:val="1"/>
      <w:marLeft w:val="0"/>
      <w:marRight w:val="0"/>
      <w:marTop w:val="0"/>
      <w:marBottom w:val="0"/>
      <w:divBdr>
        <w:top w:val="none" w:sz="0" w:space="0" w:color="auto"/>
        <w:left w:val="none" w:sz="0" w:space="0" w:color="auto"/>
        <w:bottom w:val="none" w:sz="0" w:space="0" w:color="auto"/>
        <w:right w:val="none" w:sz="0" w:space="0" w:color="auto"/>
      </w:divBdr>
    </w:div>
    <w:div w:id="646275951">
      <w:bodyDiv w:val="1"/>
      <w:marLeft w:val="0"/>
      <w:marRight w:val="0"/>
      <w:marTop w:val="0"/>
      <w:marBottom w:val="0"/>
      <w:divBdr>
        <w:top w:val="none" w:sz="0" w:space="0" w:color="auto"/>
        <w:left w:val="none" w:sz="0" w:space="0" w:color="auto"/>
        <w:bottom w:val="none" w:sz="0" w:space="0" w:color="auto"/>
        <w:right w:val="none" w:sz="0" w:space="0" w:color="auto"/>
      </w:divBdr>
    </w:div>
    <w:div w:id="722826142">
      <w:bodyDiv w:val="1"/>
      <w:marLeft w:val="0"/>
      <w:marRight w:val="0"/>
      <w:marTop w:val="0"/>
      <w:marBottom w:val="0"/>
      <w:divBdr>
        <w:top w:val="none" w:sz="0" w:space="0" w:color="auto"/>
        <w:left w:val="none" w:sz="0" w:space="0" w:color="auto"/>
        <w:bottom w:val="none" w:sz="0" w:space="0" w:color="auto"/>
        <w:right w:val="none" w:sz="0" w:space="0" w:color="auto"/>
      </w:divBdr>
      <w:divsChild>
        <w:div w:id="733507211">
          <w:marLeft w:val="0"/>
          <w:marRight w:val="272"/>
          <w:marTop w:val="0"/>
          <w:marBottom w:val="272"/>
          <w:divBdr>
            <w:top w:val="none" w:sz="0" w:space="0" w:color="auto"/>
            <w:left w:val="none" w:sz="0" w:space="0" w:color="auto"/>
            <w:bottom w:val="none" w:sz="0" w:space="0" w:color="auto"/>
            <w:right w:val="none" w:sz="0" w:space="0" w:color="auto"/>
          </w:divBdr>
          <w:divsChild>
            <w:div w:id="1027487275">
              <w:marLeft w:val="0"/>
              <w:marRight w:val="0"/>
              <w:marTop w:val="0"/>
              <w:marBottom w:val="0"/>
              <w:divBdr>
                <w:top w:val="none" w:sz="0" w:space="0" w:color="auto"/>
                <w:left w:val="none" w:sz="0" w:space="0" w:color="auto"/>
                <w:bottom w:val="none" w:sz="0" w:space="0" w:color="auto"/>
                <w:right w:val="none" w:sz="0" w:space="0" w:color="auto"/>
              </w:divBdr>
              <w:divsChild>
                <w:div w:id="4776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4654">
      <w:bodyDiv w:val="1"/>
      <w:marLeft w:val="0"/>
      <w:marRight w:val="0"/>
      <w:marTop w:val="0"/>
      <w:marBottom w:val="0"/>
      <w:divBdr>
        <w:top w:val="none" w:sz="0" w:space="0" w:color="auto"/>
        <w:left w:val="none" w:sz="0" w:space="0" w:color="auto"/>
        <w:bottom w:val="none" w:sz="0" w:space="0" w:color="auto"/>
        <w:right w:val="none" w:sz="0" w:space="0" w:color="auto"/>
      </w:divBdr>
    </w:div>
    <w:div w:id="1581913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458">
          <w:marLeft w:val="0"/>
          <w:marRight w:val="0"/>
          <w:marTop w:val="0"/>
          <w:marBottom w:val="136"/>
          <w:divBdr>
            <w:top w:val="none" w:sz="0" w:space="0" w:color="auto"/>
            <w:left w:val="none" w:sz="0" w:space="0" w:color="auto"/>
            <w:bottom w:val="none" w:sz="0" w:space="0" w:color="auto"/>
            <w:right w:val="none" w:sz="0" w:space="0" w:color="auto"/>
          </w:divBdr>
        </w:div>
        <w:div w:id="37781108">
          <w:marLeft w:val="0"/>
          <w:marRight w:val="0"/>
          <w:marTop w:val="0"/>
          <w:marBottom w:val="136"/>
          <w:divBdr>
            <w:top w:val="none" w:sz="0" w:space="0" w:color="auto"/>
            <w:left w:val="none" w:sz="0" w:space="0" w:color="auto"/>
            <w:bottom w:val="none" w:sz="0" w:space="0" w:color="auto"/>
            <w:right w:val="none" w:sz="0" w:space="0" w:color="auto"/>
          </w:divBdr>
        </w:div>
      </w:divsChild>
    </w:div>
    <w:div w:id="1767461618">
      <w:bodyDiv w:val="1"/>
      <w:marLeft w:val="0"/>
      <w:marRight w:val="0"/>
      <w:marTop w:val="0"/>
      <w:marBottom w:val="0"/>
      <w:divBdr>
        <w:top w:val="none" w:sz="0" w:space="0" w:color="auto"/>
        <w:left w:val="none" w:sz="0" w:space="0" w:color="auto"/>
        <w:bottom w:val="none" w:sz="0" w:space="0" w:color="auto"/>
        <w:right w:val="none" w:sz="0" w:space="0" w:color="auto"/>
      </w:divBdr>
    </w:div>
    <w:div w:id="1828402942">
      <w:bodyDiv w:val="1"/>
      <w:marLeft w:val="0"/>
      <w:marRight w:val="0"/>
      <w:marTop w:val="0"/>
      <w:marBottom w:val="0"/>
      <w:divBdr>
        <w:top w:val="none" w:sz="0" w:space="0" w:color="auto"/>
        <w:left w:val="none" w:sz="0" w:space="0" w:color="auto"/>
        <w:bottom w:val="none" w:sz="0" w:space="0" w:color="auto"/>
        <w:right w:val="none" w:sz="0" w:space="0" w:color="auto"/>
      </w:divBdr>
      <w:divsChild>
        <w:div w:id="733237846">
          <w:marLeft w:val="0"/>
          <w:marRight w:val="272"/>
          <w:marTop w:val="0"/>
          <w:marBottom w:val="272"/>
          <w:divBdr>
            <w:top w:val="none" w:sz="0" w:space="0" w:color="auto"/>
            <w:left w:val="none" w:sz="0" w:space="0" w:color="auto"/>
            <w:bottom w:val="none" w:sz="0" w:space="0" w:color="auto"/>
            <w:right w:val="none" w:sz="0" w:space="0" w:color="auto"/>
          </w:divBdr>
          <w:divsChild>
            <w:div w:id="1026442346">
              <w:marLeft w:val="0"/>
              <w:marRight w:val="0"/>
              <w:marTop w:val="0"/>
              <w:marBottom w:val="0"/>
              <w:divBdr>
                <w:top w:val="none" w:sz="0" w:space="0" w:color="auto"/>
                <w:left w:val="none" w:sz="0" w:space="0" w:color="auto"/>
                <w:bottom w:val="none" w:sz="0" w:space="0" w:color="auto"/>
                <w:right w:val="none" w:sz="0" w:space="0" w:color="auto"/>
              </w:divBdr>
              <w:divsChild>
                <w:div w:id="6484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s://zakon.rada.gov.ua/laws/main/z0195-17"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ua-referat.com/%D0%A4%D1%96%D0%B7%D0%B8%D1%87%D0%BD%D0%B0_%D0%BA%D1%83%D0%BB%D1%8C%D1%82%D1%83%D1%80%D0%B0" TargetMode="External"/><Relationship Id="rId10" Type="http://schemas.openxmlformats.org/officeDocument/2006/relationships/image" Target="media/image1.wmf"/><Relationship Id="rId19"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hyperlink" Target="https://ca.ligazakon.net/document/13962350" TargetMode="External"/><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CB2B1-752E-4A36-AAED-1B9E1259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5575</TotalTime>
  <Pages>48</Pages>
  <Words>21878</Words>
  <Characters>124711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Клуб Огиривка</cp:lastModifiedBy>
  <cp:revision>230</cp:revision>
  <cp:lastPrinted>2018-06-05T10:31:00Z</cp:lastPrinted>
  <dcterms:created xsi:type="dcterms:W3CDTF">2019-11-20T17:54:00Z</dcterms:created>
  <dcterms:modified xsi:type="dcterms:W3CDTF">2021-06-30T10:46:00Z</dcterms:modified>
</cp:coreProperties>
</file>