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68" w:rsidRDefault="00333B68" w:rsidP="00333B68">
      <w:pPr>
        <w:spacing w:after="0" w:line="360" w:lineRule="auto"/>
        <w:ind w:firstLine="851"/>
        <w:jc w:val="center"/>
        <w:rPr>
          <w:rStyle w:val="fontstyle01"/>
          <w:lang w:val="ru-RU"/>
        </w:rPr>
      </w:pPr>
      <w:r>
        <w:rPr>
          <w:rStyle w:val="fontstyle01"/>
          <w:lang w:val="ru-RU"/>
        </w:rPr>
        <w:t>Толерантність до ВІЛ-інфікованих та хворих на СНІД людей як проблема соціальноїроботи</w:t>
      </w:r>
    </w:p>
    <w:p w:rsidR="00333B68" w:rsidRDefault="00333B68" w:rsidP="00333B68">
      <w:pPr>
        <w:spacing w:after="0" w:line="360" w:lineRule="auto"/>
        <w:ind w:firstLine="851"/>
        <w:jc w:val="center"/>
        <w:rPr>
          <w:rStyle w:val="fontstyle01"/>
          <w:lang w:val="ru-RU"/>
        </w:rPr>
      </w:pPr>
    </w:p>
    <w:p w:rsidR="00333B68" w:rsidRDefault="00333B68" w:rsidP="00333B68">
      <w:pPr>
        <w:spacing w:after="0" w:line="360" w:lineRule="auto"/>
        <w:ind w:firstLine="851"/>
        <w:jc w:val="center"/>
        <w:rPr>
          <w:rStyle w:val="fontstyle01"/>
          <w:lang w:val="ru-RU"/>
        </w:rPr>
      </w:pPr>
    </w:p>
    <w:p w:rsidR="00333B68" w:rsidRDefault="00333B68" w:rsidP="00333B68">
      <w:pPr>
        <w:spacing w:after="0" w:line="360" w:lineRule="auto"/>
        <w:ind w:firstLine="851"/>
        <w:jc w:val="center"/>
        <w:rPr>
          <w:rStyle w:val="fontstyle01"/>
          <w:lang w:val="ru-RU"/>
        </w:rPr>
      </w:pPr>
    </w:p>
    <w:p w:rsidR="00333B68" w:rsidRDefault="00333B68" w:rsidP="00333B68">
      <w:pPr>
        <w:spacing w:after="0" w:line="360" w:lineRule="auto"/>
        <w:ind w:firstLine="851"/>
        <w:jc w:val="center"/>
        <w:rPr>
          <w:rStyle w:val="fontstyle01"/>
          <w:lang w:val="ru-RU"/>
        </w:rPr>
      </w:pPr>
    </w:p>
    <w:p w:rsidR="00333B68" w:rsidRDefault="00333B68" w:rsidP="00333B68">
      <w:pPr>
        <w:spacing w:after="0" w:line="360" w:lineRule="auto"/>
        <w:ind w:firstLine="851"/>
        <w:jc w:val="center"/>
        <w:rPr>
          <w:rStyle w:val="fontstyle01"/>
          <w:lang w:val="ru-RU"/>
        </w:rPr>
      </w:pPr>
    </w:p>
    <w:p w:rsidR="00333B68" w:rsidRDefault="00333B68"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333B68">
      <w:pPr>
        <w:spacing w:after="0" w:line="360" w:lineRule="auto"/>
        <w:ind w:firstLine="851"/>
        <w:jc w:val="center"/>
        <w:rPr>
          <w:rStyle w:val="fontstyle01"/>
          <w:lang w:val="ru-RU"/>
        </w:rPr>
      </w:pPr>
    </w:p>
    <w:p w:rsidR="00DE6730" w:rsidRDefault="00DE6730" w:rsidP="00636375">
      <w:pPr>
        <w:spacing w:after="0" w:line="360" w:lineRule="auto"/>
        <w:ind w:firstLine="851"/>
        <w:jc w:val="center"/>
        <w:rPr>
          <w:rStyle w:val="fontstyle01"/>
          <w:lang w:val="ru-RU"/>
        </w:rPr>
      </w:pPr>
      <w:r w:rsidRPr="00CF4C89">
        <w:rPr>
          <w:rStyle w:val="fontstyle01"/>
          <w:lang w:val="ru-RU"/>
        </w:rPr>
        <w:lastRenderedPageBreak/>
        <w:t>ЗМІ</w:t>
      </w:r>
      <w:proofErr w:type="gramStart"/>
      <w:r w:rsidRPr="00CF4C89">
        <w:rPr>
          <w:rStyle w:val="fontstyle01"/>
          <w:lang w:val="ru-RU"/>
        </w:rPr>
        <w:t>СТ</w:t>
      </w:r>
      <w:proofErr w:type="gramEnd"/>
    </w:p>
    <w:p w:rsidR="00EF775D" w:rsidRDefault="00EF775D" w:rsidP="00636375">
      <w:pPr>
        <w:spacing w:after="0" w:line="360" w:lineRule="auto"/>
        <w:ind w:firstLine="851"/>
        <w:jc w:val="center"/>
        <w:rPr>
          <w:rStyle w:val="fontstyle01"/>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8"/>
      </w:tblGrid>
      <w:tr w:rsidR="00CF4C89" w:rsidTr="00EF775D">
        <w:tc>
          <w:tcPr>
            <w:tcW w:w="8472" w:type="dxa"/>
          </w:tcPr>
          <w:p w:rsidR="00CF4C89" w:rsidRPr="00CF4C89" w:rsidRDefault="00CF4C89" w:rsidP="00CF4C89">
            <w:pPr>
              <w:spacing w:line="360" w:lineRule="auto"/>
              <w:jc w:val="both"/>
              <w:rPr>
                <w:rStyle w:val="fontstyle01"/>
                <w:b w:val="0"/>
              </w:rPr>
            </w:pPr>
            <w:proofErr w:type="gramStart"/>
            <w:r w:rsidRPr="00636375">
              <w:rPr>
                <w:rStyle w:val="fontstyle01"/>
                <w:b w:val="0"/>
              </w:rPr>
              <w:t>ВСТУП</w:t>
            </w:r>
            <w:proofErr w:type="gramEnd"/>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spacing w:line="360" w:lineRule="auto"/>
              <w:jc w:val="both"/>
              <w:rPr>
                <w:rStyle w:val="fontstyle01"/>
                <w:b w:val="0"/>
                <w:bCs w:val="0"/>
                <w:color w:val="auto"/>
              </w:rPr>
            </w:pPr>
            <w:r w:rsidRPr="00636375">
              <w:rPr>
                <w:rFonts w:ascii="Times New Roman" w:hAnsi="Times New Roman" w:cs="Times New Roman"/>
                <w:sz w:val="28"/>
                <w:szCs w:val="28"/>
              </w:rPr>
              <w:t xml:space="preserve">РОЗДІЛ </w:t>
            </w:r>
            <w:r>
              <w:rPr>
                <w:rFonts w:ascii="Times New Roman" w:hAnsi="Times New Roman" w:cs="Times New Roman"/>
                <w:sz w:val="28"/>
                <w:szCs w:val="28"/>
              </w:rPr>
              <w:t>1.</w:t>
            </w:r>
            <w:r w:rsidRPr="00636375">
              <w:rPr>
                <w:rFonts w:ascii="Times New Roman" w:hAnsi="Times New Roman" w:cs="Times New Roman"/>
                <w:sz w:val="28"/>
                <w:szCs w:val="28"/>
              </w:rPr>
              <w:t xml:space="preserve"> ТЕОРЕТИ</w:t>
            </w:r>
            <w:r w:rsidRPr="00636375">
              <w:rPr>
                <w:rFonts w:ascii="Times New Roman" w:hAnsi="Times New Roman" w:cs="Times New Roman"/>
                <w:caps/>
                <w:sz w:val="28"/>
                <w:szCs w:val="28"/>
              </w:rPr>
              <w:t>ч</w:t>
            </w:r>
            <w:r>
              <w:rPr>
                <w:rFonts w:ascii="Times New Roman" w:hAnsi="Times New Roman" w:cs="Times New Roman"/>
                <w:sz w:val="28"/>
                <w:szCs w:val="28"/>
              </w:rPr>
              <w:t xml:space="preserve">НІ ЗАСАДИ </w:t>
            </w:r>
            <w:r w:rsidRPr="00636375">
              <w:rPr>
                <w:rFonts w:ascii="Times New Roman" w:hAnsi="Times New Roman" w:cs="Times New Roman"/>
                <w:sz w:val="28"/>
                <w:szCs w:val="28"/>
              </w:rPr>
              <w:t>ФОРМУВАННЯ</w:t>
            </w:r>
            <w:r>
              <w:rPr>
                <w:rFonts w:ascii="Times New Roman" w:hAnsi="Times New Roman" w:cs="Times New Roman"/>
                <w:sz w:val="28"/>
                <w:szCs w:val="28"/>
              </w:rPr>
              <w:t xml:space="preserve"> </w:t>
            </w:r>
            <w:r w:rsidRPr="00636375">
              <w:rPr>
                <w:rFonts w:ascii="Times New Roman" w:hAnsi="Times New Roman" w:cs="Times New Roman"/>
                <w:sz w:val="28"/>
                <w:szCs w:val="28"/>
              </w:rPr>
              <w:t>ТОЛЕРАНТНОГО СТАВЛЕННЯ ДО ВІЛ-ПОЗИТИВНИХ ТА ХВОРИХ НАСНІД. МІЖНАРОДНЕ ТА НАЦІОНАЛЬНЕ ЗАКОНОДАВСТВО У СФЕРІ ПРОТИДІЇ ВІ</w:t>
            </w:r>
            <w:proofErr w:type="gramStart"/>
            <w:r w:rsidRPr="00636375">
              <w:rPr>
                <w:rFonts w:ascii="Times New Roman" w:hAnsi="Times New Roman" w:cs="Times New Roman"/>
                <w:sz w:val="28"/>
                <w:szCs w:val="28"/>
              </w:rPr>
              <w:t>Л-</w:t>
            </w:r>
            <w:proofErr w:type="gramEnd"/>
            <w:r w:rsidRPr="00636375">
              <w:rPr>
                <w:rFonts w:ascii="Times New Roman" w:hAnsi="Times New Roman" w:cs="Times New Roman"/>
                <w:sz w:val="28"/>
                <w:szCs w:val="28"/>
              </w:rPr>
              <w:t>ІНФЕКЦІЇ ТА СНІДУ.</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pStyle w:val="a3"/>
              <w:shd w:val="clear" w:color="auto" w:fill="FFFFFF"/>
              <w:spacing w:before="0" w:beforeAutospacing="0" w:after="0" w:afterAutospacing="0" w:line="360" w:lineRule="auto"/>
              <w:jc w:val="both"/>
              <w:rPr>
                <w:rStyle w:val="fontstyle01"/>
                <w:b w:val="0"/>
                <w:bCs w:val="0"/>
                <w:color w:val="auto"/>
              </w:rPr>
            </w:pPr>
            <w:r>
              <w:rPr>
                <w:sz w:val="28"/>
                <w:szCs w:val="28"/>
              </w:rPr>
              <w:t xml:space="preserve">1.1. </w:t>
            </w:r>
            <w:r w:rsidRPr="00636375">
              <w:rPr>
                <w:sz w:val="28"/>
                <w:szCs w:val="28"/>
              </w:rPr>
              <w:t>Огляд міжнародного і національного законодавства у сфері протидії ВІ</w:t>
            </w:r>
            <w:proofErr w:type="gramStart"/>
            <w:r w:rsidRPr="00636375">
              <w:rPr>
                <w:sz w:val="28"/>
                <w:szCs w:val="28"/>
              </w:rPr>
              <w:t>Л-</w:t>
            </w:r>
            <w:proofErr w:type="gramEnd"/>
            <w:r w:rsidRPr="00636375">
              <w:rPr>
                <w:sz w:val="28"/>
                <w:szCs w:val="28"/>
              </w:rPr>
              <w:t>інфекції та СНІДу.</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pStyle w:val="a3"/>
              <w:shd w:val="clear" w:color="auto" w:fill="FFFFFF"/>
              <w:spacing w:before="0" w:beforeAutospacing="0" w:after="0" w:afterAutospacing="0" w:line="360" w:lineRule="auto"/>
              <w:jc w:val="both"/>
              <w:rPr>
                <w:rStyle w:val="fontstyle01"/>
                <w:b w:val="0"/>
                <w:bCs w:val="0"/>
                <w:color w:val="auto"/>
              </w:rPr>
            </w:pPr>
            <w:r>
              <w:rPr>
                <w:bCs/>
                <w:color w:val="000000"/>
                <w:sz w:val="28"/>
                <w:szCs w:val="28"/>
              </w:rPr>
              <w:t xml:space="preserve">1.2. </w:t>
            </w:r>
            <w:r w:rsidRPr="00636375">
              <w:rPr>
                <w:bCs/>
                <w:color w:val="000000"/>
                <w:sz w:val="28"/>
                <w:szCs w:val="28"/>
              </w:rPr>
              <w:t>Причини стигми та дискримінації людей, що живуть з</w:t>
            </w:r>
            <w:proofErr w:type="gramStart"/>
            <w:r w:rsidRPr="00636375">
              <w:rPr>
                <w:bCs/>
                <w:color w:val="000000"/>
                <w:sz w:val="28"/>
                <w:szCs w:val="28"/>
              </w:rPr>
              <w:t xml:space="preserve"> В</w:t>
            </w:r>
            <w:proofErr w:type="gramEnd"/>
            <w:r w:rsidRPr="00636375">
              <w:rPr>
                <w:bCs/>
                <w:color w:val="000000"/>
                <w:sz w:val="28"/>
                <w:szCs w:val="28"/>
              </w:rPr>
              <w:t>ІЛ</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pStyle w:val="a3"/>
              <w:shd w:val="clear" w:color="auto" w:fill="FFFFFF"/>
              <w:spacing w:before="0" w:beforeAutospacing="0" w:after="0" w:afterAutospacing="0" w:line="360" w:lineRule="auto"/>
              <w:rPr>
                <w:rStyle w:val="fontstyle01"/>
                <w:b w:val="0"/>
              </w:rPr>
            </w:pPr>
            <w:r>
              <w:rPr>
                <w:noProof/>
                <w:sz w:val="28"/>
                <w:szCs w:val="28"/>
              </w:rPr>
              <w:t xml:space="preserve">1.3. </w:t>
            </w:r>
            <w:r w:rsidRPr="00636375">
              <w:rPr>
                <w:noProof/>
                <w:sz w:val="28"/>
                <w:szCs w:val="28"/>
              </w:rPr>
              <w:t>Толерантне ставлення до ВІЛ-позитивних осіб як наукова проблема. Соціально-педагогічні умови формування толерантного ставлення до ВІЛ-позитивних осіб та хворих на СНІД.</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pStyle w:val="a3"/>
              <w:shd w:val="clear" w:color="auto" w:fill="FFFFFF"/>
              <w:spacing w:before="0" w:beforeAutospacing="0" w:after="0" w:afterAutospacing="0" w:line="360" w:lineRule="auto"/>
              <w:rPr>
                <w:rStyle w:val="fontstyle01"/>
                <w:b w:val="0"/>
                <w:bCs w:val="0"/>
                <w:noProof/>
                <w:color w:val="auto"/>
              </w:rPr>
            </w:pPr>
            <w:r w:rsidRPr="00636375">
              <w:rPr>
                <w:noProof/>
                <w:sz w:val="28"/>
                <w:szCs w:val="28"/>
              </w:rPr>
              <w:t>Висновки до першого розділу</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EF775D" w:rsidRDefault="00CF4C89" w:rsidP="00CF4C89">
            <w:pPr>
              <w:pStyle w:val="a3"/>
              <w:shd w:val="clear" w:color="auto" w:fill="FFFFFF"/>
              <w:spacing w:before="0" w:beforeAutospacing="0" w:after="0" w:afterAutospacing="0" w:line="360" w:lineRule="auto"/>
              <w:jc w:val="both"/>
              <w:rPr>
                <w:rStyle w:val="fontstyle01"/>
                <w:b w:val="0"/>
                <w:lang w:val="uk-UA"/>
              </w:rPr>
            </w:pPr>
            <w:r w:rsidRPr="00EF775D">
              <w:rPr>
                <w:rStyle w:val="fontstyle01"/>
                <w:b w:val="0"/>
                <w:lang w:val="uk-UA"/>
              </w:rPr>
              <w:t>РОЗДІЛ 2. СУЧАСНІ ОСОБЛИВОСТІ РОЗВИТКУ ТА ПРОБЛЕМИ ПОДОЛАННЯ ЕПІДЕМІЇ ВІЛ/СНІДУВ СВІТІ ТА УКРАЇНІ</w:t>
            </w:r>
          </w:p>
        </w:tc>
        <w:tc>
          <w:tcPr>
            <w:tcW w:w="1098" w:type="dxa"/>
          </w:tcPr>
          <w:p w:rsidR="00CF4C89" w:rsidRPr="00EF775D" w:rsidRDefault="00CF4C89" w:rsidP="00636375">
            <w:pPr>
              <w:spacing w:line="360" w:lineRule="auto"/>
              <w:jc w:val="center"/>
              <w:rPr>
                <w:rStyle w:val="fontstyle01"/>
                <w:lang w:val="uk-UA"/>
              </w:rPr>
            </w:pPr>
          </w:p>
        </w:tc>
      </w:tr>
      <w:tr w:rsidR="00CF4C89" w:rsidTr="00EF775D">
        <w:tc>
          <w:tcPr>
            <w:tcW w:w="8472" w:type="dxa"/>
          </w:tcPr>
          <w:p w:rsidR="00CF4C89" w:rsidRPr="00EF775D" w:rsidRDefault="00CF4C89" w:rsidP="00CF4C89">
            <w:pPr>
              <w:spacing w:line="360" w:lineRule="auto"/>
              <w:jc w:val="both"/>
              <w:rPr>
                <w:rStyle w:val="fontstyle01"/>
                <w:b w:val="0"/>
                <w:lang w:val="uk-UA"/>
              </w:rPr>
            </w:pPr>
            <w:r w:rsidRPr="00EF775D">
              <w:rPr>
                <w:rStyle w:val="fontstyle01"/>
                <w:b w:val="0"/>
                <w:lang w:val="uk-UA"/>
              </w:rPr>
              <w:t>2.1. Сучасні особливості розвитку епідемії ВІЛ/СНІДу в світі та</w:t>
            </w:r>
            <w:r w:rsidR="00191082" w:rsidRPr="00EF775D">
              <w:rPr>
                <w:rStyle w:val="fontstyle01"/>
                <w:b w:val="0"/>
                <w:lang w:val="uk-UA"/>
              </w:rPr>
              <w:t xml:space="preserve"> </w:t>
            </w:r>
            <w:r w:rsidRPr="00EF775D">
              <w:rPr>
                <w:rStyle w:val="fontstyle01"/>
                <w:b w:val="0"/>
                <w:lang w:val="uk-UA"/>
              </w:rPr>
              <w:t>Україні</w:t>
            </w:r>
          </w:p>
        </w:tc>
        <w:tc>
          <w:tcPr>
            <w:tcW w:w="1098" w:type="dxa"/>
          </w:tcPr>
          <w:p w:rsidR="00CF4C89" w:rsidRPr="00EF775D" w:rsidRDefault="00CF4C89" w:rsidP="00636375">
            <w:pPr>
              <w:spacing w:line="360" w:lineRule="auto"/>
              <w:jc w:val="center"/>
              <w:rPr>
                <w:rStyle w:val="fontstyle01"/>
                <w:lang w:val="uk-UA"/>
              </w:rPr>
            </w:pPr>
          </w:p>
        </w:tc>
      </w:tr>
      <w:tr w:rsidR="00CF4C89" w:rsidTr="00EF775D">
        <w:tc>
          <w:tcPr>
            <w:tcW w:w="8472" w:type="dxa"/>
          </w:tcPr>
          <w:p w:rsidR="00CF4C89" w:rsidRPr="00636375" w:rsidRDefault="00CF4C89" w:rsidP="00CF4C89">
            <w:pPr>
              <w:spacing w:line="360" w:lineRule="auto"/>
              <w:jc w:val="both"/>
              <w:rPr>
                <w:rFonts w:ascii="Times New Roman" w:hAnsi="Times New Roman" w:cs="Times New Roman"/>
                <w:sz w:val="28"/>
                <w:szCs w:val="28"/>
              </w:rPr>
            </w:pPr>
            <w:r w:rsidRPr="00636375">
              <w:rPr>
                <w:rStyle w:val="fontstyle01"/>
                <w:b w:val="0"/>
              </w:rPr>
              <w:t xml:space="preserve">2.2. </w:t>
            </w:r>
            <w:r w:rsidRPr="00636375">
              <w:rPr>
                <w:rFonts w:ascii="Times New Roman" w:hAnsi="Times New Roman" w:cs="Times New Roman"/>
                <w:sz w:val="28"/>
                <w:szCs w:val="28"/>
              </w:rPr>
              <w:t>Статистичні показники оцінки чисельності людей, які живуть з ВІЛ та ключових груп ризику (на прикладі Дніпропетровської області 2019 рік)</w:t>
            </w:r>
          </w:p>
          <w:p w:rsidR="00CF4C89" w:rsidRPr="00CF4C89" w:rsidRDefault="00CF4C89" w:rsidP="00CF4C89">
            <w:pPr>
              <w:pStyle w:val="a3"/>
              <w:shd w:val="clear" w:color="auto" w:fill="FFFFFF"/>
              <w:spacing w:before="0" w:beforeAutospacing="0" w:after="0" w:afterAutospacing="0" w:line="360" w:lineRule="auto"/>
              <w:jc w:val="both"/>
              <w:rPr>
                <w:rStyle w:val="fontstyle01"/>
                <w:b w:val="0"/>
              </w:rPr>
            </w:pPr>
            <w:r w:rsidRPr="00636375">
              <w:rPr>
                <w:bCs/>
                <w:color w:val="000000"/>
                <w:sz w:val="28"/>
                <w:szCs w:val="28"/>
              </w:rPr>
              <w:t xml:space="preserve">2.3. Досвід країн </w:t>
            </w:r>
            <w:proofErr w:type="gramStart"/>
            <w:r w:rsidRPr="00636375">
              <w:rPr>
                <w:bCs/>
                <w:color w:val="000000"/>
                <w:sz w:val="28"/>
                <w:szCs w:val="28"/>
              </w:rPr>
              <w:t>св</w:t>
            </w:r>
            <w:proofErr w:type="gramEnd"/>
            <w:r w:rsidRPr="00636375">
              <w:rPr>
                <w:bCs/>
                <w:color w:val="000000"/>
                <w:sz w:val="28"/>
                <w:szCs w:val="28"/>
              </w:rPr>
              <w:t>іту з подолання стигми та дискримінації людей,</w:t>
            </w:r>
            <w:r w:rsidRPr="00636375">
              <w:rPr>
                <w:bCs/>
                <w:color w:val="000000"/>
                <w:sz w:val="28"/>
                <w:szCs w:val="28"/>
              </w:rPr>
              <w:br/>
              <w:t>що живуть з ВІЛ та стан рішення даного питання в Україні</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CF4C89" w:rsidRDefault="00CF4C89" w:rsidP="00CF4C89">
            <w:pPr>
              <w:pStyle w:val="a3"/>
              <w:shd w:val="clear" w:color="auto" w:fill="FFFFFF"/>
              <w:spacing w:before="0" w:beforeAutospacing="0" w:after="0" w:afterAutospacing="0" w:line="360" w:lineRule="auto"/>
              <w:jc w:val="both"/>
              <w:rPr>
                <w:rStyle w:val="fontstyle01"/>
                <w:b w:val="0"/>
              </w:rPr>
            </w:pPr>
            <w:r w:rsidRPr="00636375">
              <w:rPr>
                <w:bCs/>
                <w:color w:val="000000"/>
                <w:sz w:val="28"/>
                <w:szCs w:val="28"/>
              </w:rPr>
              <w:t>Висновки до другого розділу</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EF775D" w:rsidRDefault="00CF4C89" w:rsidP="00CF4C89">
            <w:pPr>
              <w:spacing w:line="360" w:lineRule="auto"/>
              <w:jc w:val="both"/>
              <w:rPr>
                <w:rStyle w:val="fontstyle01"/>
                <w:b w:val="0"/>
                <w:color w:val="auto"/>
                <w:lang w:val="uk-UA"/>
              </w:rPr>
            </w:pPr>
            <w:r w:rsidRPr="00EF775D">
              <w:rPr>
                <w:rFonts w:ascii="Times New Roman" w:hAnsi="Times New Roman" w:cs="Times New Roman"/>
                <w:bCs/>
                <w:color w:val="000000"/>
                <w:sz w:val="28"/>
                <w:szCs w:val="28"/>
                <w:lang w:val="uk-UA"/>
              </w:rPr>
              <w:t xml:space="preserve">РОЗДІЛ 3. </w:t>
            </w:r>
            <w:r w:rsidRPr="00EF775D">
              <w:rPr>
                <w:rFonts w:ascii="Times New Roman" w:hAnsi="Times New Roman" w:cs="Times New Roman"/>
                <w:sz w:val="28"/>
                <w:szCs w:val="28"/>
                <w:lang w:val="uk-UA"/>
              </w:rPr>
              <w:t>СОЦІОЛОГІЧНЕ</w:t>
            </w:r>
            <w:r w:rsidRPr="00EF775D">
              <w:rPr>
                <w:rFonts w:ascii="Times New Roman" w:hAnsi="Times New Roman" w:cs="Times New Roman"/>
                <w:b/>
                <w:sz w:val="28"/>
                <w:szCs w:val="28"/>
                <w:lang w:val="uk-UA"/>
              </w:rPr>
              <w:t xml:space="preserve"> </w:t>
            </w:r>
            <w:r w:rsidRPr="00EF775D">
              <w:rPr>
                <w:rStyle w:val="ac"/>
                <w:rFonts w:ascii="Times New Roman" w:hAnsi="Times New Roman" w:cs="Times New Roman"/>
                <w:b w:val="0"/>
                <w:sz w:val="28"/>
                <w:szCs w:val="28"/>
                <w:lang w:val="uk-UA"/>
              </w:rPr>
              <w:t>ДОСЛІДЖЕННЯ</w:t>
            </w:r>
            <w:r w:rsidRPr="00EF775D">
              <w:rPr>
                <w:rFonts w:ascii="Times New Roman" w:hAnsi="Times New Roman" w:cs="Times New Roman"/>
                <w:sz w:val="28"/>
                <w:szCs w:val="28"/>
                <w:lang w:val="uk-UA"/>
              </w:rPr>
              <w:t>: «</w:t>
            </w:r>
            <w:r w:rsidRPr="00EF775D">
              <w:rPr>
                <w:rStyle w:val="ac"/>
                <w:rFonts w:ascii="Times New Roman" w:hAnsi="Times New Roman" w:cs="Times New Roman"/>
                <w:b w:val="0"/>
                <w:sz w:val="28"/>
                <w:szCs w:val="28"/>
                <w:lang w:val="uk-UA"/>
              </w:rPr>
              <w:t xml:space="preserve">ДОСЛІДЖЕННЯ ПРОБЛЕМИ СТИГМАТИЗАЦІЇ ТА ДИСКРИМІНАЦІЇ ДО ЛЮДЕЙ, ЯКІ ЖИВУТЬ З ВІЛ ТА ХВОРИХ НА СНІД»  </w:t>
            </w:r>
          </w:p>
        </w:tc>
        <w:tc>
          <w:tcPr>
            <w:tcW w:w="1098" w:type="dxa"/>
          </w:tcPr>
          <w:p w:rsidR="00CF4C89" w:rsidRPr="00EF775D" w:rsidRDefault="00CF4C89" w:rsidP="00636375">
            <w:pPr>
              <w:spacing w:line="360" w:lineRule="auto"/>
              <w:jc w:val="center"/>
              <w:rPr>
                <w:rStyle w:val="fontstyle01"/>
                <w:lang w:val="uk-UA"/>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t xml:space="preserve">3.1. Програма </w:t>
            </w:r>
            <w:proofErr w:type="gramStart"/>
            <w:r w:rsidRPr="00636375">
              <w:rPr>
                <w:bCs/>
                <w:color w:val="000000"/>
                <w:sz w:val="28"/>
                <w:szCs w:val="28"/>
              </w:rPr>
              <w:t>досл</w:t>
            </w:r>
            <w:proofErr w:type="gramEnd"/>
            <w:r w:rsidRPr="00636375">
              <w:rPr>
                <w:bCs/>
                <w:color w:val="000000"/>
                <w:sz w:val="28"/>
                <w:szCs w:val="28"/>
              </w:rPr>
              <w:t>ідження</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lastRenderedPageBreak/>
              <w:t xml:space="preserve">3.2 Аналіз результатів </w:t>
            </w:r>
            <w:proofErr w:type="gramStart"/>
            <w:r w:rsidRPr="00636375">
              <w:rPr>
                <w:bCs/>
                <w:color w:val="000000"/>
                <w:sz w:val="28"/>
                <w:szCs w:val="28"/>
              </w:rPr>
              <w:t>досл</w:t>
            </w:r>
            <w:proofErr w:type="gramEnd"/>
            <w:r w:rsidRPr="00636375">
              <w:rPr>
                <w:bCs/>
                <w:color w:val="000000"/>
                <w:sz w:val="28"/>
                <w:szCs w:val="28"/>
              </w:rPr>
              <w:t>ідження</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t>Висновки до третього розділу</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t>ВИСНОВКИ</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t xml:space="preserve">СПИСОК ВИКОРИСТАНИХ ДЖЕРЕЛ </w:t>
            </w:r>
          </w:p>
        </w:tc>
        <w:tc>
          <w:tcPr>
            <w:tcW w:w="1098" w:type="dxa"/>
          </w:tcPr>
          <w:p w:rsidR="00CF4C89" w:rsidRDefault="00CF4C89" w:rsidP="00636375">
            <w:pPr>
              <w:spacing w:line="360" w:lineRule="auto"/>
              <w:jc w:val="center"/>
              <w:rPr>
                <w:rStyle w:val="fontstyle01"/>
              </w:rPr>
            </w:pPr>
          </w:p>
        </w:tc>
      </w:tr>
      <w:tr w:rsidR="00CF4C89" w:rsidTr="00EF775D">
        <w:tc>
          <w:tcPr>
            <w:tcW w:w="8472" w:type="dxa"/>
          </w:tcPr>
          <w:p w:rsidR="00CF4C89" w:rsidRPr="00636375" w:rsidRDefault="00CF4C89" w:rsidP="00CF4C89">
            <w:pPr>
              <w:pStyle w:val="a3"/>
              <w:shd w:val="clear" w:color="auto" w:fill="FFFFFF"/>
              <w:spacing w:before="0" w:beforeAutospacing="0" w:after="0" w:afterAutospacing="0" w:line="360" w:lineRule="auto"/>
              <w:jc w:val="both"/>
              <w:rPr>
                <w:bCs/>
                <w:color w:val="000000"/>
                <w:sz w:val="28"/>
                <w:szCs w:val="28"/>
              </w:rPr>
            </w:pPr>
            <w:r w:rsidRPr="00636375">
              <w:rPr>
                <w:bCs/>
                <w:color w:val="000000"/>
                <w:sz w:val="28"/>
                <w:szCs w:val="28"/>
              </w:rPr>
              <w:t>ДОДАТКИ</w:t>
            </w:r>
          </w:p>
        </w:tc>
        <w:tc>
          <w:tcPr>
            <w:tcW w:w="1098" w:type="dxa"/>
          </w:tcPr>
          <w:p w:rsidR="00CF4C89" w:rsidRDefault="00CF4C89" w:rsidP="00636375">
            <w:pPr>
              <w:spacing w:line="360" w:lineRule="auto"/>
              <w:jc w:val="center"/>
              <w:rPr>
                <w:rStyle w:val="fontstyle01"/>
              </w:rPr>
            </w:pPr>
          </w:p>
        </w:tc>
      </w:tr>
    </w:tbl>
    <w:p w:rsidR="00CF4C89" w:rsidRPr="00CF4C89" w:rsidRDefault="00CF4C89" w:rsidP="00636375">
      <w:pPr>
        <w:spacing w:after="0" w:line="360" w:lineRule="auto"/>
        <w:ind w:firstLine="851"/>
        <w:jc w:val="center"/>
        <w:rPr>
          <w:rStyle w:val="fontstyle01"/>
          <w:lang w:val="ru-RU"/>
        </w:rPr>
      </w:pPr>
    </w:p>
    <w:p w:rsidR="00636375" w:rsidRPr="00636375" w:rsidRDefault="00636375" w:rsidP="00636375">
      <w:pPr>
        <w:spacing w:after="0" w:line="360" w:lineRule="auto"/>
        <w:ind w:firstLine="851"/>
        <w:jc w:val="center"/>
        <w:rPr>
          <w:rStyle w:val="fontstyle01"/>
          <w:b w:val="0"/>
          <w:lang w:val="ru-RU"/>
        </w:rPr>
      </w:pPr>
    </w:p>
    <w:p w:rsidR="00636375" w:rsidRDefault="00636375"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Default="00CF4C89" w:rsidP="00636375">
      <w:pPr>
        <w:jc w:val="both"/>
        <w:rPr>
          <w:rFonts w:ascii="Times New Roman" w:eastAsia="Times New Roman" w:hAnsi="Times New Roman" w:cs="Times New Roman"/>
          <w:b/>
          <w:sz w:val="32"/>
          <w:szCs w:val="32"/>
          <w:lang w:val="ru-RU" w:eastAsia="uk-UA"/>
        </w:rPr>
      </w:pPr>
    </w:p>
    <w:p w:rsidR="00CF4C89" w:rsidRPr="00636375" w:rsidRDefault="00CF4C89" w:rsidP="00636375">
      <w:pPr>
        <w:jc w:val="both"/>
        <w:rPr>
          <w:rFonts w:ascii="Times New Roman" w:eastAsia="Times New Roman" w:hAnsi="Times New Roman" w:cs="Times New Roman"/>
          <w:b/>
          <w:sz w:val="32"/>
          <w:szCs w:val="32"/>
          <w:lang w:val="ru-RU" w:eastAsia="uk-UA"/>
        </w:rPr>
      </w:pPr>
    </w:p>
    <w:p w:rsidR="00FE5A13" w:rsidRDefault="00FE5A13" w:rsidP="00333EE3">
      <w:pPr>
        <w:spacing w:after="0" w:line="360" w:lineRule="auto"/>
        <w:ind w:firstLine="851"/>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ВСТУП</w:t>
      </w:r>
    </w:p>
    <w:p w:rsidR="00781747" w:rsidRPr="00781747" w:rsidRDefault="00781747" w:rsidP="00333EE3">
      <w:pPr>
        <w:spacing w:after="0" w:line="360" w:lineRule="auto"/>
        <w:ind w:firstLine="851"/>
        <w:jc w:val="center"/>
        <w:rPr>
          <w:rFonts w:ascii="Times New Roman" w:hAnsi="Times New Roman" w:cs="Times New Roman"/>
          <w:b/>
          <w:sz w:val="28"/>
          <w:szCs w:val="28"/>
          <w:lang w:val="ru-RU"/>
        </w:rPr>
      </w:pPr>
    </w:p>
    <w:p w:rsidR="00CF4C89" w:rsidRPr="00B1112E" w:rsidRDefault="00333EE3" w:rsidP="00B1112E">
      <w:pPr>
        <w:spacing w:after="0" w:line="360" w:lineRule="auto"/>
        <w:ind w:firstLine="851"/>
        <w:jc w:val="both"/>
        <w:rPr>
          <w:rFonts w:ascii="Times New Roman" w:hAnsi="Times New Roman" w:cs="Times New Roman"/>
          <w:b/>
          <w:sz w:val="28"/>
          <w:szCs w:val="28"/>
          <w:highlight w:val="yellow"/>
          <w:lang w:val="ru-RU"/>
        </w:rPr>
      </w:pPr>
      <w:r w:rsidRPr="00B1112E">
        <w:rPr>
          <w:rFonts w:ascii="Times New Roman" w:hAnsi="Times New Roman" w:cs="Times New Roman"/>
          <w:b/>
          <w:sz w:val="28"/>
          <w:szCs w:val="28"/>
        </w:rPr>
        <w:t>Актуальність дослідження.</w:t>
      </w:r>
      <w:r w:rsidR="00781747" w:rsidRPr="00B1112E">
        <w:rPr>
          <w:rFonts w:ascii="Times New Roman" w:hAnsi="Times New Roman" w:cs="Times New Roman"/>
          <w:b/>
          <w:sz w:val="28"/>
          <w:szCs w:val="28"/>
        </w:rPr>
        <w:t xml:space="preserve"> </w:t>
      </w:r>
      <w:r w:rsidR="00CF4C89" w:rsidRPr="00B1112E">
        <w:rPr>
          <w:rFonts w:ascii="Times New Roman" w:hAnsi="Times New Roman" w:cs="Times New Roman"/>
          <w:sz w:val="28"/>
          <w:szCs w:val="28"/>
        </w:rPr>
        <w:t>Епідемія ВІЛ/СНІДу продовжує  залишатися  серйозною  проблемою</w:t>
      </w:r>
      <w:r w:rsidR="00CF4C89" w:rsidRPr="00B1112E">
        <w:rPr>
          <w:rFonts w:ascii="Times New Roman" w:hAnsi="Times New Roman" w:cs="Times New Roman"/>
          <w:sz w:val="28"/>
          <w:szCs w:val="28"/>
          <w:lang w:val="ru-RU"/>
        </w:rPr>
        <w:t xml:space="preserve"> </w:t>
      </w:r>
      <w:r w:rsidR="00CF4C89" w:rsidRPr="00B1112E">
        <w:rPr>
          <w:rFonts w:ascii="Times New Roman" w:hAnsi="Times New Roman" w:cs="Times New Roman"/>
          <w:sz w:val="28"/>
          <w:szCs w:val="28"/>
        </w:rPr>
        <w:t>для системи охорони здоров’я України, яка на на-ціональному рівні загрожує національній безпеці України [1; 3; 6].</w:t>
      </w:r>
    </w:p>
    <w:p w:rsidR="00CF4C89" w:rsidRPr="00B1112E" w:rsidRDefault="00CF4C89"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rPr>
        <w:t>Якщо в 1995 р., за оцінкою ВООЗ, Україна на-лежала  до  країн  із  низьким  рівнем  поширення ВІЛ, то в сучасний період вона страждає від од-нієї  з  наймасштабніших  в  європейському  регіо-ні епідемій [1; 6; 14]. Україна належить до країн з високими темпами поширення ВІЛ-інфекції в Європі. До регіонів з найвищими рівнями поширення ВІЛ-інфекції належать Донецька, Дніпропетровська та Одеська області.</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 xml:space="preserve">Для  зниження  </w:t>
      </w:r>
      <w:proofErr w:type="gramStart"/>
      <w:r w:rsidRPr="00B1112E">
        <w:rPr>
          <w:rFonts w:ascii="Times New Roman" w:hAnsi="Times New Roman" w:cs="Times New Roman"/>
          <w:sz w:val="28"/>
          <w:szCs w:val="28"/>
          <w:lang w:val="ru-RU"/>
        </w:rPr>
        <w:t>р</w:t>
      </w:r>
      <w:proofErr w:type="gramEnd"/>
      <w:r w:rsidRPr="00B1112E">
        <w:rPr>
          <w:rFonts w:ascii="Times New Roman" w:hAnsi="Times New Roman" w:cs="Times New Roman"/>
          <w:sz w:val="28"/>
          <w:szCs w:val="28"/>
          <w:lang w:val="ru-RU"/>
        </w:rPr>
        <w:t xml:space="preserve">івнів захворюваності  та  смертності  від  ВІЛ-інфекції/СНІДу  затверджено  Загальнодержавну  цільо-ву  соціальну  програму  протидії  ВІЛ-інфекції/СНІДу  на  2014–2018  рр.  Передбачається  вико-нання  цієї  програми  шляхом  забезпечення  дер-жавної системи надання якісних і доступних по-слуг у контексті реформування системи охорони здоров’я та </w:t>
      </w:r>
      <w:proofErr w:type="gramStart"/>
      <w:r w:rsidRPr="00B1112E">
        <w:rPr>
          <w:rFonts w:ascii="Times New Roman" w:hAnsi="Times New Roman" w:cs="Times New Roman"/>
          <w:sz w:val="28"/>
          <w:szCs w:val="28"/>
          <w:lang w:val="ru-RU"/>
        </w:rPr>
        <w:t>соц</w:t>
      </w:r>
      <w:proofErr w:type="gramEnd"/>
      <w:r w:rsidRPr="00B1112E">
        <w:rPr>
          <w:rFonts w:ascii="Times New Roman" w:hAnsi="Times New Roman" w:cs="Times New Roman"/>
          <w:sz w:val="28"/>
          <w:szCs w:val="28"/>
          <w:lang w:val="ru-RU"/>
        </w:rPr>
        <w:t xml:space="preserve">іальної сфери. Метою програми є не тільки наближення до нуля нових випадків ін-фікування ВІЛ серед груп ризику, а й формування толерантного  ставлення  до  людей,  що  живуть  з ВІЛ,  зниження  </w:t>
      </w:r>
      <w:proofErr w:type="gramStart"/>
      <w:r w:rsidRPr="00B1112E">
        <w:rPr>
          <w:rFonts w:ascii="Times New Roman" w:hAnsi="Times New Roman" w:cs="Times New Roman"/>
          <w:sz w:val="28"/>
          <w:szCs w:val="28"/>
          <w:lang w:val="ru-RU"/>
        </w:rPr>
        <w:t>р</w:t>
      </w:r>
      <w:proofErr w:type="gramEnd"/>
      <w:r w:rsidRPr="00B1112E">
        <w:rPr>
          <w:rFonts w:ascii="Times New Roman" w:hAnsi="Times New Roman" w:cs="Times New Roman"/>
          <w:sz w:val="28"/>
          <w:szCs w:val="28"/>
          <w:lang w:val="ru-RU"/>
        </w:rPr>
        <w:t>івня  стигми  та  дискримінації  у суспільстві тощо.</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 xml:space="preserve">Сьогодні  проблема  стигми  та  дискримінації, пов’язаної  з  ВІЛ/СНІДом,  розглядається  </w:t>
      </w:r>
      <w:proofErr w:type="gramStart"/>
      <w:r w:rsidRPr="00B1112E">
        <w:rPr>
          <w:rFonts w:ascii="Times New Roman" w:hAnsi="Times New Roman" w:cs="Times New Roman"/>
          <w:sz w:val="28"/>
          <w:szCs w:val="28"/>
          <w:lang w:val="ru-RU"/>
        </w:rPr>
        <w:t>св</w:t>
      </w:r>
      <w:proofErr w:type="gramEnd"/>
      <w:r w:rsidRPr="00B1112E">
        <w:rPr>
          <w:rFonts w:ascii="Times New Roman" w:hAnsi="Times New Roman" w:cs="Times New Roman"/>
          <w:sz w:val="28"/>
          <w:szCs w:val="28"/>
          <w:lang w:val="ru-RU"/>
        </w:rPr>
        <w:t xml:space="preserve">іто-вою спільнотою в контексті прав та свобод люди-ни [15; 16; 18]. </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У червні 2001 р. на Спеціальній сесії Генераль-ної  Асамблеї  ООН  з</w:t>
      </w:r>
      <w:proofErr w:type="gramStart"/>
      <w:r w:rsidRPr="00B1112E">
        <w:rPr>
          <w:rFonts w:ascii="Times New Roman" w:hAnsi="Times New Roman" w:cs="Times New Roman"/>
          <w:sz w:val="28"/>
          <w:szCs w:val="28"/>
          <w:lang w:val="ru-RU"/>
        </w:rPr>
        <w:t xml:space="preserve">  В</w:t>
      </w:r>
      <w:proofErr w:type="gramEnd"/>
      <w:r w:rsidRPr="00B1112E">
        <w:rPr>
          <w:rFonts w:ascii="Times New Roman" w:hAnsi="Times New Roman" w:cs="Times New Roman"/>
          <w:sz w:val="28"/>
          <w:szCs w:val="28"/>
          <w:lang w:val="ru-RU"/>
        </w:rPr>
        <w:t>ІЛ/СНІДу  була  прийнята “Декларація про прихильність справі боротьби з ВІЛ/СНІДом”. Це свідчить про все світнє визнан ня важливості боротьби зі стигмою та дискриміна-цією у зв’язку з</w:t>
      </w:r>
      <w:proofErr w:type="gramStart"/>
      <w:r w:rsidRPr="00B1112E">
        <w:rPr>
          <w:rFonts w:ascii="Times New Roman" w:hAnsi="Times New Roman" w:cs="Times New Roman"/>
          <w:sz w:val="28"/>
          <w:szCs w:val="28"/>
          <w:lang w:val="ru-RU"/>
        </w:rPr>
        <w:t xml:space="preserve"> В</w:t>
      </w:r>
      <w:proofErr w:type="gramEnd"/>
      <w:r w:rsidRPr="00B1112E">
        <w:rPr>
          <w:rFonts w:ascii="Times New Roman" w:hAnsi="Times New Roman" w:cs="Times New Roman"/>
          <w:sz w:val="28"/>
          <w:szCs w:val="28"/>
          <w:lang w:val="ru-RU"/>
        </w:rPr>
        <w:t xml:space="preserve">ІЛ/СНІДом. У Декларації наго-лошується, що боротьба зі стигмою та дискримі-нацією є передумовою для ефективних заходів з профілактики та лікування, і підкреслюється, що </w:t>
      </w:r>
      <w:r w:rsidRPr="00B1112E">
        <w:rPr>
          <w:rFonts w:ascii="Times New Roman" w:hAnsi="Times New Roman" w:cs="Times New Roman"/>
          <w:sz w:val="28"/>
          <w:szCs w:val="28"/>
          <w:lang w:val="ru-RU"/>
        </w:rPr>
        <w:lastRenderedPageBreak/>
        <w:t>дискримінація на основ</w:t>
      </w:r>
      <w:proofErr w:type="gramStart"/>
      <w:r w:rsidRPr="00B1112E">
        <w:rPr>
          <w:rFonts w:ascii="Times New Roman" w:hAnsi="Times New Roman" w:cs="Times New Roman"/>
          <w:sz w:val="28"/>
          <w:szCs w:val="28"/>
          <w:lang w:val="ru-RU"/>
        </w:rPr>
        <w:t>і В</w:t>
      </w:r>
      <w:proofErr w:type="gramEnd"/>
      <w:r w:rsidRPr="00B1112E">
        <w:rPr>
          <w:rFonts w:ascii="Times New Roman" w:hAnsi="Times New Roman" w:cs="Times New Roman"/>
          <w:sz w:val="28"/>
          <w:szCs w:val="28"/>
          <w:lang w:val="ru-RU"/>
        </w:rPr>
        <w:t>ІЛ-позитивного статусу є порушенням прав людини [13; 18].</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Стигма  та  дискримінація,  пов’язана  з ВІЛ/СНІДом, які існують в нашому суспільстві, не  тільки  обмежують  права  ВІ</w:t>
      </w:r>
      <w:proofErr w:type="gramStart"/>
      <w:r w:rsidRPr="00B1112E">
        <w:rPr>
          <w:rFonts w:ascii="Times New Roman" w:hAnsi="Times New Roman" w:cs="Times New Roman"/>
          <w:sz w:val="28"/>
          <w:szCs w:val="28"/>
          <w:lang w:val="ru-RU"/>
        </w:rPr>
        <w:t>Л-</w:t>
      </w:r>
      <w:proofErr w:type="gramEnd"/>
      <w:r w:rsidRPr="00B1112E">
        <w:rPr>
          <w:rFonts w:ascii="Times New Roman" w:hAnsi="Times New Roman" w:cs="Times New Roman"/>
          <w:sz w:val="28"/>
          <w:szCs w:val="28"/>
          <w:lang w:val="ru-RU"/>
        </w:rPr>
        <w:t xml:space="preserve">інфікованих  та заважають їх адаптації у суспільне життя. Саме стигма,  пов’язана  з  ВІЛ/СНІДом,  заважає  від-критому обговоренню причин </w:t>
      </w:r>
      <w:proofErr w:type="gramStart"/>
      <w:r w:rsidRPr="00B1112E">
        <w:rPr>
          <w:rFonts w:ascii="Times New Roman" w:hAnsi="Times New Roman" w:cs="Times New Roman"/>
          <w:sz w:val="28"/>
          <w:szCs w:val="28"/>
          <w:lang w:val="ru-RU"/>
        </w:rPr>
        <w:t>еп</w:t>
      </w:r>
      <w:proofErr w:type="gramEnd"/>
      <w:r w:rsidRPr="00B1112E">
        <w:rPr>
          <w:rFonts w:ascii="Times New Roman" w:hAnsi="Times New Roman" w:cs="Times New Roman"/>
          <w:sz w:val="28"/>
          <w:szCs w:val="28"/>
          <w:lang w:val="ru-RU"/>
        </w:rPr>
        <w:t>ідемії та вжиттю ефективних  заходів  щодо  протидії  епідемії  цих захворювань.</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Першим шляхом подолання стигми та дис-кримінації  є  відкрите  визнання  існування  цієї проблеми.  Це  є  передумовою  для  успішної  мо-білізації  держави,  суспільства  та  окремих  лю-дей  для  протидії  епідем</w:t>
      </w:r>
      <w:proofErr w:type="gramStart"/>
      <w:r w:rsidRPr="00B1112E">
        <w:rPr>
          <w:rFonts w:ascii="Times New Roman" w:hAnsi="Times New Roman" w:cs="Times New Roman"/>
          <w:sz w:val="28"/>
          <w:szCs w:val="28"/>
          <w:lang w:val="ru-RU"/>
        </w:rPr>
        <w:t>ії  В</w:t>
      </w:r>
      <w:proofErr w:type="gramEnd"/>
      <w:r w:rsidRPr="00B1112E">
        <w:rPr>
          <w:rFonts w:ascii="Times New Roman" w:hAnsi="Times New Roman" w:cs="Times New Roman"/>
          <w:sz w:val="28"/>
          <w:szCs w:val="28"/>
          <w:lang w:val="ru-RU"/>
        </w:rPr>
        <w:t>ІЛ/СНІДу,  інтегру-ванню  в  суспільне  життя  людей  з  ВІЛ/СНІДом. Замовчування цієї проблеми може призвести до заперечення її існування і гальмує прийняття не-відкладних заході</w:t>
      </w:r>
      <w:proofErr w:type="gramStart"/>
      <w:r w:rsidRPr="00B1112E">
        <w:rPr>
          <w:rFonts w:ascii="Times New Roman" w:hAnsi="Times New Roman" w:cs="Times New Roman"/>
          <w:sz w:val="28"/>
          <w:szCs w:val="28"/>
          <w:lang w:val="ru-RU"/>
        </w:rPr>
        <w:t>в</w:t>
      </w:r>
      <w:proofErr w:type="gramEnd"/>
      <w:r w:rsidRPr="00B1112E">
        <w:rPr>
          <w:rFonts w:ascii="Times New Roman" w:hAnsi="Times New Roman" w:cs="Times New Roman"/>
          <w:sz w:val="28"/>
          <w:szCs w:val="28"/>
          <w:lang w:val="ru-RU"/>
        </w:rPr>
        <w:t xml:space="preserve"> для її розв’язання.</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r w:rsidRPr="00B1112E">
        <w:rPr>
          <w:rFonts w:ascii="Times New Roman" w:hAnsi="Times New Roman" w:cs="Times New Roman"/>
          <w:sz w:val="28"/>
          <w:szCs w:val="28"/>
          <w:lang w:val="ru-RU"/>
        </w:rPr>
        <w:t xml:space="preserve">Подолати  стигму  та  дискримінацію  в україн ському суспільстві можливо за допомогою освіти, яка робить те, чого не </w:t>
      </w:r>
      <w:proofErr w:type="gramStart"/>
      <w:r w:rsidRPr="00B1112E">
        <w:rPr>
          <w:rFonts w:ascii="Times New Roman" w:hAnsi="Times New Roman" w:cs="Times New Roman"/>
          <w:sz w:val="28"/>
          <w:szCs w:val="28"/>
          <w:lang w:val="ru-RU"/>
        </w:rPr>
        <w:t>вдається</w:t>
      </w:r>
      <w:proofErr w:type="gramEnd"/>
      <w:r w:rsidRPr="00B1112E">
        <w:rPr>
          <w:rFonts w:ascii="Times New Roman" w:hAnsi="Times New Roman" w:cs="Times New Roman"/>
          <w:sz w:val="28"/>
          <w:szCs w:val="28"/>
          <w:lang w:val="ru-RU"/>
        </w:rPr>
        <w:t xml:space="preserve"> жодному антидискримінаційному  законодавству,  змушує людей  побороти  страхи.  При  цьому  важливо, щоб люди отримували знання не тільки про ри-зики,  шляхи  інфікування,  а  й  про  права  людей, які живуть з</w:t>
      </w:r>
      <w:proofErr w:type="gramStart"/>
      <w:r w:rsidRPr="00B1112E">
        <w:rPr>
          <w:rFonts w:ascii="Times New Roman" w:hAnsi="Times New Roman" w:cs="Times New Roman"/>
          <w:sz w:val="28"/>
          <w:szCs w:val="28"/>
          <w:lang w:val="ru-RU"/>
        </w:rPr>
        <w:t xml:space="preserve"> В</w:t>
      </w:r>
      <w:proofErr w:type="gramEnd"/>
      <w:r w:rsidRPr="00B1112E">
        <w:rPr>
          <w:rFonts w:ascii="Times New Roman" w:hAnsi="Times New Roman" w:cs="Times New Roman"/>
          <w:sz w:val="28"/>
          <w:szCs w:val="28"/>
          <w:lang w:val="ru-RU"/>
        </w:rPr>
        <w:t>ІЛ, про стигму та дискримінацію, пов’язану з ВІЛ/СНІДом.</w:t>
      </w:r>
    </w:p>
    <w:p w:rsidR="00781747" w:rsidRPr="00B1112E" w:rsidRDefault="00781747" w:rsidP="00B1112E">
      <w:pPr>
        <w:spacing w:after="0" w:line="360" w:lineRule="auto"/>
        <w:ind w:firstLine="851"/>
        <w:jc w:val="both"/>
        <w:rPr>
          <w:rFonts w:ascii="Times New Roman" w:hAnsi="Times New Roman" w:cs="Times New Roman"/>
          <w:sz w:val="28"/>
          <w:szCs w:val="28"/>
          <w:lang w:val="ru-RU"/>
        </w:rPr>
      </w:pPr>
      <w:proofErr w:type="gramStart"/>
      <w:r w:rsidRPr="00B1112E">
        <w:rPr>
          <w:rFonts w:ascii="Times New Roman" w:hAnsi="Times New Roman" w:cs="Times New Roman"/>
          <w:sz w:val="28"/>
          <w:szCs w:val="28"/>
          <w:lang w:val="ru-RU"/>
        </w:rPr>
        <w:t>З</w:t>
      </w:r>
      <w:proofErr w:type="gramEnd"/>
      <w:r w:rsidRPr="00B1112E">
        <w:rPr>
          <w:rFonts w:ascii="Times New Roman" w:hAnsi="Times New Roman" w:cs="Times New Roman"/>
          <w:sz w:val="28"/>
          <w:szCs w:val="28"/>
          <w:lang w:val="ru-RU"/>
        </w:rPr>
        <w:t xml:space="preserve"> огляду на це проблематика повноцінної ін-теграції та адаптації ВІЛ-інфікованих в суспільне життя стає дедалі актуальнішою.</w:t>
      </w:r>
    </w:p>
    <w:p w:rsidR="00781747" w:rsidRPr="00B1112E" w:rsidRDefault="00781747" w:rsidP="00B1112E">
      <w:pPr>
        <w:spacing w:after="0" w:line="360" w:lineRule="auto"/>
        <w:ind w:firstLine="709"/>
        <w:jc w:val="both"/>
        <w:rPr>
          <w:rFonts w:ascii="Times New Roman" w:eastAsia="Calibri" w:hAnsi="Times New Roman" w:cs="Times New Roman"/>
          <w:color w:val="000000"/>
          <w:sz w:val="28"/>
          <w:szCs w:val="28"/>
        </w:rPr>
      </w:pPr>
      <w:r w:rsidRPr="00B1112E">
        <w:rPr>
          <w:rFonts w:ascii="Times New Roman" w:hAnsi="Times New Roman" w:cs="Times New Roman"/>
          <w:b/>
          <w:sz w:val="28"/>
          <w:szCs w:val="28"/>
        </w:rPr>
        <w:t>Ступінь наукової розробленості проблеми.</w:t>
      </w:r>
      <w:r w:rsidRPr="00B1112E">
        <w:rPr>
          <w:rFonts w:ascii="Times New Roman" w:hAnsi="Times New Roman" w:cs="Times New Roman"/>
          <w:b/>
          <w:sz w:val="28"/>
          <w:szCs w:val="28"/>
          <w:lang w:val="ru-RU"/>
        </w:rPr>
        <w:t xml:space="preserve"> </w:t>
      </w:r>
      <w:r w:rsidRPr="00B1112E">
        <w:rPr>
          <w:rFonts w:ascii="Times New Roman" w:eastAsia="Calibri" w:hAnsi="Times New Roman" w:cs="Times New Roman"/>
          <w:color w:val="000000"/>
          <w:sz w:val="28"/>
          <w:szCs w:val="28"/>
        </w:rPr>
        <w:t>Розв’язанню досліджуваної проблеми сприяли наукові праці таких вчених, як Ж.Ж.Руссо, Г.Сковороди, Л.Толстого, М.Монтессорі та ін. Дослідженню підлягали й окремі педагогічні аспекти толерантності. Зокрема, розглядалося формування ставлення вихованців до толерантності як суспільно значущої цінності: В.Береговий, І.Бех, Т.Болотіна, Б.Гершунський, О.Грива; формування міжособистісної толерантності учнівської молоді: Г.Безюлєва, Г.Скрябіна, Г.Солдатова, О.Шарова.</w:t>
      </w:r>
    </w:p>
    <w:p w:rsidR="00781747" w:rsidRPr="00B1112E" w:rsidRDefault="00781747" w:rsidP="00B1112E">
      <w:pPr>
        <w:spacing w:after="0" w:line="360" w:lineRule="auto"/>
        <w:ind w:firstLine="709"/>
        <w:jc w:val="both"/>
        <w:rPr>
          <w:rFonts w:ascii="Times New Roman" w:eastAsia="Calibri" w:hAnsi="Times New Roman" w:cs="Times New Roman"/>
          <w:b/>
          <w:color w:val="000000"/>
          <w:sz w:val="28"/>
          <w:szCs w:val="28"/>
          <w:lang w:val="ru-RU"/>
        </w:rPr>
      </w:pPr>
      <w:r w:rsidRPr="00B1112E">
        <w:rPr>
          <w:rFonts w:ascii="Times New Roman" w:eastAsia="Calibri" w:hAnsi="Times New Roman" w:cs="Times New Roman"/>
          <w:color w:val="000000"/>
          <w:sz w:val="28"/>
          <w:szCs w:val="28"/>
        </w:rPr>
        <w:lastRenderedPageBreak/>
        <w:t>Вивчення та аналіз стану проблеми свідчать про наявність глибоких протиріч: між нагальною потребою суспільства в толерантному ставленні до людей, які живуть з ВІЛ та недостатньою спрямованістю системи освіти на формування толерантного ставлення молодого покоління до людей, які мають ВІЛ-позитивний статус.</w:t>
      </w:r>
    </w:p>
    <w:p w:rsidR="00333EE3" w:rsidRPr="00B1112E" w:rsidRDefault="00333EE3" w:rsidP="00B1112E">
      <w:pPr>
        <w:spacing w:after="0" w:line="360" w:lineRule="auto"/>
        <w:ind w:firstLine="709"/>
        <w:jc w:val="both"/>
        <w:rPr>
          <w:rFonts w:ascii="Times New Roman" w:eastAsia="Calibri" w:hAnsi="Times New Roman" w:cs="Times New Roman"/>
          <w:color w:val="000000"/>
          <w:sz w:val="28"/>
          <w:szCs w:val="28"/>
        </w:rPr>
      </w:pPr>
      <w:r w:rsidRPr="00B1112E">
        <w:rPr>
          <w:rFonts w:ascii="Times New Roman" w:eastAsia="Calibri" w:hAnsi="Times New Roman" w:cs="Times New Roman"/>
          <w:b/>
          <w:bCs/>
          <w:color w:val="000000"/>
          <w:sz w:val="28"/>
          <w:szCs w:val="28"/>
        </w:rPr>
        <w:t>Об’єкт дослідження</w:t>
      </w:r>
      <w:r w:rsidRPr="00B1112E">
        <w:rPr>
          <w:rFonts w:ascii="Times New Roman" w:eastAsia="Calibri" w:hAnsi="Times New Roman" w:cs="Times New Roman"/>
          <w:b/>
          <w:bCs/>
          <w:i/>
          <w:iCs/>
          <w:color w:val="000000"/>
          <w:sz w:val="28"/>
          <w:szCs w:val="28"/>
        </w:rPr>
        <w:t xml:space="preserve"> –</w:t>
      </w:r>
      <w:r w:rsidRPr="00B1112E">
        <w:rPr>
          <w:rFonts w:ascii="Times New Roman" w:eastAsia="Calibri" w:hAnsi="Times New Roman" w:cs="Times New Roman"/>
          <w:color w:val="000000"/>
          <w:sz w:val="28"/>
          <w:szCs w:val="28"/>
        </w:rPr>
        <w:t xml:space="preserve"> процес формування толерантного ставлення до ВІЛ-позитивних </w:t>
      </w:r>
      <w:r w:rsidR="00781747" w:rsidRPr="00B1112E">
        <w:rPr>
          <w:rFonts w:ascii="Times New Roman" w:eastAsia="Calibri" w:hAnsi="Times New Roman" w:cs="Times New Roman"/>
          <w:color w:val="000000"/>
          <w:sz w:val="28"/>
          <w:szCs w:val="28"/>
          <w:lang w:val="ru-RU"/>
        </w:rPr>
        <w:t>та хворих на СНІД</w:t>
      </w:r>
      <w:r w:rsidRPr="00B1112E">
        <w:rPr>
          <w:rFonts w:ascii="Times New Roman" w:eastAsia="Calibri" w:hAnsi="Times New Roman" w:cs="Times New Roman"/>
          <w:color w:val="000000"/>
          <w:sz w:val="28"/>
          <w:szCs w:val="28"/>
        </w:rPr>
        <w:t xml:space="preserve">. </w:t>
      </w:r>
    </w:p>
    <w:p w:rsidR="00781747" w:rsidRPr="00B1112E" w:rsidRDefault="00333EE3" w:rsidP="00B1112E">
      <w:pPr>
        <w:spacing w:after="0" w:line="360" w:lineRule="auto"/>
        <w:ind w:firstLine="709"/>
        <w:jc w:val="both"/>
        <w:rPr>
          <w:rFonts w:ascii="Times New Roman" w:eastAsia="Calibri" w:hAnsi="Times New Roman" w:cs="Times New Roman"/>
          <w:b/>
          <w:bCs/>
          <w:sz w:val="28"/>
          <w:szCs w:val="28"/>
        </w:rPr>
      </w:pPr>
      <w:r w:rsidRPr="00B1112E">
        <w:rPr>
          <w:rFonts w:ascii="Times New Roman" w:eastAsia="Calibri" w:hAnsi="Times New Roman" w:cs="Times New Roman"/>
          <w:b/>
          <w:bCs/>
          <w:color w:val="000000"/>
          <w:sz w:val="28"/>
          <w:szCs w:val="28"/>
        </w:rPr>
        <w:t>Предмет дослідження</w:t>
      </w:r>
      <w:r w:rsidRPr="00B1112E">
        <w:rPr>
          <w:rFonts w:ascii="Times New Roman" w:eastAsia="Calibri" w:hAnsi="Times New Roman" w:cs="Times New Roman"/>
          <w:b/>
          <w:bCs/>
          <w:i/>
          <w:iCs/>
          <w:color w:val="000000"/>
          <w:sz w:val="28"/>
          <w:szCs w:val="28"/>
        </w:rPr>
        <w:t xml:space="preserve"> – </w:t>
      </w:r>
      <w:r w:rsidR="00781747" w:rsidRPr="00B1112E">
        <w:rPr>
          <w:rFonts w:ascii="Times New Roman" w:hAnsi="Times New Roman" w:cs="Times New Roman"/>
          <w:sz w:val="28"/>
          <w:szCs w:val="28"/>
        </w:rPr>
        <w:t>зміст, форми та методи формування толерантного ставлення до  ВІЛ-позитивних та хворих на СНІД.</w:t>
      </w:r>
    </w:p>
    <w:p w:rsidR="00191082" w:rsidRPr="00B1112E" w:rsidRDefault="00FE5A13" w:rsidP="00B1112E">
      <w:pPr>
        <w:spacing w:after="0" w:line="360" w:lineRule="auto"/>
        <w:ind w:firstLine="709"/>
        <w:jc w:val="both"/>
        <w:rPr>
          <w:rFonts w:ascii="Times New Roman" w:eastAsia="Calibri" w:hAnsi="Times New Roman" w:cs="Times New Roman"/>
          <w:bCs/>
          <w:iCs/>
          <w:color w:val="000000"/>
          <w:sz w:val="28"/>
          <w:szCs w:val="28"/>
        </w:rPr>
      </w:pPr>
      <w:r w:rsidRPr="00B1112E">
        <w:rPr>
          <w:rFonts w:ascii="Times New Roman" w:eastAsia="Calibri" w:hAnsi="Times New Roman" w:cs="Times New Roman"/>
          <w:b/>
          <w:bCs/>
          <w:color w:val="000000"/>
          <w:sz w:val="28"/>
          <w:szCs w:val="28"/>
        </w:rPr>
        <w:t>Мета дослідження</w:t>
      </w:r>
      <w:r w:rsidR="00781747" w:rsidRPr="00B1112E">
        <w:rPr>
          <w:rFonts w:ascii="Times New Roman" w:eastAsia="Calibri" w:hAnsi="Times New Roman" w:cs="Times New Roman"/>
          <w:b/>
          <w:bCs/>
          <w:color w:val="000000"/>
          <w:sz w:val="28"/>
          <w:szCs w:val="28"/>
        </w:rPr>
        <w:t xml:space="preserve"> </w:t>
      </w:r>
      <w:r w:rsidR="00781747" w:rsidRPr="00B1112E">
        <w:rPr>
          <w:rFonts w:ascii="Times New Roman" w:eastAsia="Calibri" w:hAnsi="Times New Roman" w:cs="Times New Roman"/>
          <w:bCs/>
          <w:color w:val="000000"/>
          <w:sz w:val="28"/>
          <w:szCs w:val="28"/>
        </w:rPr>
        <w:t>полягає</w:t>
      </w:r>
      <w:r w:rsidR="00781747" w:rsidRPr="00B1112E">
        <w:rPr>
          <w:rFonts w:ascii="Times New Roman" w:eastAsia="Calibri" w:hAnsi="Times New Roman" w:cs="Times New Roman"/>
          <w:b/>
          <w:bCs/>
          <w:color w:val="000000"/>
          <w:sz w:val="28"/>
          <w:szCs w:val="28"/>
        </w:rPr>
        <w:t xml:space="preserve"> </w:t>
      </w:r>
      <w:r w:rsidRPr="00B1112E">
        <w:rPr>
          <w:rFonts w:ascii="Times New Roman" w:eastAsia="Calibri" w:hAnsi="Times New Roman" w:cs="Times New Roman"/>
          <w:b/>
          <w:bCs/>
          <w:iCs/>
          <w:color w:val="000000"/>
          <w:sz w:val="28"/>
          <w:szCs w:val="28"/>
        </w:rPr>
        <w:t xml:space="preserve"> </w:t>
      </w:r>
      <w:r w:rsidR="00781747" w:rsidRPr="00B1112E">
        <w:rPr>
          <w:rFonts w:ascii="Times New Roman" w:eastAsia="Calibri" w:hAnsi="Times New Roman" w:cs="Times New Roman"/>
          <w:bCs/>
          <w:iCs/>
          <w:color w:val="000000"/>
          <w:sz w:val="28"/>
          <w:szCs w:val="28"/>
        </w:rPr>
        <w:t>у вивченні та з</w:t>
      </w:r>
      <w:r w:rsidR="00191082" w:rsidRPr="00B1112E">
        <w:rPr>
          <w:rFonts w:ascii="Times New Roman" w:eastAsia="Calibri" w:hAnsi="Times New Roman" w:cs="Times New Roman"/>
          <w:bCs/>
          <w:iCs/>
          <w:color w:val="000000"/>
          <w:sz w:val="28"/>
          <w:szCs w:val="28"/>
        </w:rPr>
        <w:t>’</w:t>
      </w:r>
      <w:r w:rsidR="00781747" w:rsidRPr="00B1112E">
        <w:rPr>
          <w:rFonts w:ascii="Times New Roman" w:eastAsia="Calibri" w:hAnsi="Times New Roman" w:cs="Times New Roman"/>
          <w:bCs/>
          <w:iCs/>
          <w:color w:val="000000"/>
          <w:sz w:val="28"/>
          <w:szCs w:val="28"/>
        </w:rPr>
        <w:t>ясуванні проблеми</w:t>
      </w:r>
      <w:r w:rsidR="00191082" w:rsidRPr="00B1112E">
        <w:rPr>
          <w:rFonts w:ascii="Times New Roman" w:eastAsia="Calibri" w:hAnsi="Times New Roman" w:cs="Times New Roman"/>
          <w:bCs/>
          <w:iCs/>
          <w:color w:val="000000"/>
          <w:sz w:val="28"/>
          <w:szCs w:val="28"/>
        </w:rPr>
        <w:t xml:space="preserve"> формування процесу </w:t>
      </w:r>
      <w:r w:rsidR="00781747" w:rsidRPr="00B1112E">
        <w:rPr>
          <w:rFonts w:ascii="Times New Roman" w:eastAsia="Calibri" w:hAnsi="Times New Roman" w:cs="Times New Roman"/>
          <w:bCs/>
          <w:iCs/>
          <w:color w:val="000000"/>
          <w:sz w:val="28"/>
          <w:szCs w:val="28"/>
        </w:rPr>
        <w:t xml:space="preserve">толерантного ставлення до ВІЛ-інфікованих та хворих на СНІД, </w:t>
      </w:r>
      <w:r w:rsidR="00191082" w:rsidRPr="00B1112E">
        <w:rPr>
          <w:rFonts w:ascii="Times New Roman" w:eastAsia="Calibri" w:hAnsi="Times New Roman" w:cs="Times New Roman"/>
          <w:bCs/>
          <w:iCs/>
          <w:color w:val="000000"/>
          <w:sz w:val="28"/>
          <w:szCs w:val="28"/>
        </w:rPr>
        <w:t>визначенн</w:t>
      </w:r>
      <w:r w:rsidR="00191082" w:rsidRPr="00B1112E">
        <w:rPr>
          <w:rFonts w:ascii="Times New Roman" w:eastAsia="Calibri" w:hAnsi="Times New Roman" w:cs="Times New Roman"/>
          <w:bCs/>
          <w:iCs/>
          <w:color w:val="000000"/>
          <w:sz w:val="28"/>
          <w:szCs w:val="28"/>
          <w:lang w:val="en-US"/>
        </w:rPr>
        <w:t>s</w:t>
      </w:r>
      <w:r w:rsidR="00191082" w:rsidRPr="00B1112E">
        <w:rPr>
          <w:rFonts w:ascii="Times New Roman" w:eastAsia="Calibri" w:hAnsi="Times New Roman" w:cs="Times New Roman"/>
          <w:bCs/>
          <w:iCs/>
          <w:color w:val="000000"/>
          <w:sz w:val="28"/>
          <w:szCs w:val="28"/>
        </w:rPr>
        <w:t xml:space="preserve"> стратегій негативного впливу стигми та дискримінації на соціальну адаптацію людей, що живуть з ВІЛ.</w:t>
      </w:r>
    </w:p>
    <w:p w:rsidR="00333EE3" w:rsidRPr="00B1112E" w:rsidRDefault="00333EE3" w:rsidP="00B1112E">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iCs/>
          <w:sz w:val="28"/>
          <w:szCs w:val="28"/>
        </w:rPr>
        <w:t>Гіпотеза</w:t>
      </w:r>
      <w:r w:rsidR="00191082" w:rsidRPr="00B1112E">
        <w:rPr>
          <w:rFonts w:ascii="Times New Roman" w:hAnsi="Times New Roman" w:cs="Times New Roman"/>
          <w:iCs/>
          <w:sz w:val="28"/>
          <w:szCs w:val="28"/>
        </w:rPr>
        <w:t xml:space="preserve"> </w:t>
      </w:r>
      <w:r w:rsidRPr="00B1112E">
        <w:rPr>
          <w:rFonts w:ascii="Times New Roman" w:hAnsi="Times New Roman" w:cs="Times New Roman"/>
          <w:iCs/>
          <w:sz w:val="28"/>
          <w:szCs w:val="28"/>
        </w:rPr>
        <w:t>дослідження</w:t>
      </w:r>
      <w:r w:rsidRPr="00B1112E">
        <w:rPr>
          <w:rFonts w:ascii="Times New Roman" w:hAnsi="Times New Roman" w:cs="Times New Roman"/>
          <w:sz w:val="28"/>
          <w:szCs w:val="28"/>
        </w:rPr>
        <w:t xml:space="preserve"> базується на припущенні, що впровадження запропонованих висновків, рекомендацій і пропозицій, </w:t>
      </w:r>
      <w:r w:rsidR="00191082" w:rsidRPr="00B1112E">
        <w:rPr>
          <w:rFonts w:ascii="Times New Roman" w:hAnsi="Times New Roman" w:cs="Times New Roman"/>
          <w:sz w:val="28"/>
          <w:szCs w:val="28"/>
        </w:rPr>
        <w:t xml:space="preserve">форм і методів роботи щодо профілактики ВІЛ-інфекції, </w:t>
      </w:r>
      <w:r w:rsidRPr="00B1112E">
        <w:rPr>
          <w:rFonts w:ascii="Times New Roman" w:hAnsi="Times New Roman" w:cs="Times New Roman"/>
          <w:sz w:val="28"/>
          <w:szCs w:val="28"/>
        </w:rPr>
        <w:t xml:space="preserve">аналізу особливостей, закономірностей і принципів </w:t>
      </w:r>
      <w:r w:rsidR="00191082" w:rsidRPr="00B1112E">
        <w:rPr>
          <w:rFonts w:ascii="Times New Roman" w:hAnsi="Times New Roman" w:cs="Times New Roman"/>
          <w:sz w:val="28"/>
          <w:szCs w:val="28"/>
        </w:rPr>
        <w:t xml:space="preserve">подолання стигми та дискримінації людей, які живуть  з ВІЛ,  дасть можливість раціональніше підійти до вдосконалення механізмів ефективного процесу формування толерантного ставлення до ВІЛ-інфікованих та хворих на СНІД у сучасному суспільстві. </w:t>
      </w:r>
    </w:p>
    <w:p w:rsidR="00191082" w:rsidRPr="00B1112E" w:rsidRDefault="00191082" w:rsidP="00B1112E">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sz w:val="28"/>
          <w:szCs w:val="28"/>
        </w:rPr>
        <w:t xml:space="preserve">Об’єкт, предмет та мета дозволили сформувати такі </w:t>
      </w:r>
      <w:r w:rsidRPr="00B1112E">
        <w:rPr>
          <w:rFonts w:ascii="Times New Roman" w:hAnsi="Times New Roman" w:cs="Times New Roman"/>
          <w:b/>
          <w:sz w:val="28"/>
          <w:szCs w:val="28"/>
        </w:rPr>
        <w:t>завдання</w:t>
      </w:r>
      <w:r w:rsidRPr="00B1112E">
        <w:rPr>
          <w:rFonts w:ascii="Times New Roman" w:hAnsi="Times New Roman" w:cs="Times New Roman"/>
          <w:b/>
          <w:i/>
          <w:sz w:val="28"/>
          <w:szCs w:val="28"/>
        </w:rPr>
        <w:t xml:space="preserve"> </w:t>
      </w:r>
      <w:r w:rsidRPr="00B1112E">
        <w:rPr>
          <w:rFonts w:ascii="Times New Roman" w:hAnsi="Times New Roman" w:cs="Times New Roman"/>
          <w:sz w:val="28"/>
          <w:szCs w:val="28"/>
        </w:rPr>
        <w:t>дипломної  роботи:</w:t>
      </w:r>
    </w:p>
    <w:p w:rsidR="00191082" w:rsidRPr="00B1112E" w:rsidRDefault="00191082" w:rsidP="00B1112E">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sz w:val="28"/>
          <w:szCs w:val="28"/>
        </w:rPr>
        <w:t>1. Розкрити теоретичні засади формування толерантного ставлення до ВІЛ-позитивних та хворих на СНІД.</w:t>
      </w:r>
    </w:p>
    <w:p w:rsidR="00191082" w:rsidRPr="00B1112E" w:rsidRDefault="00191082" w:rsidP="00B1112E">
      <w:pPr>
        <w:autoSpaceDE w:val="0"/>
        <w:autoSpaceDN w:val="0"/>
        <w:spacing w:after="0" w:line="360" w:lineRule="auto"/>
        <w:ind w:firstLine="708"/>
        <w:jc w:val="both"/>
        <w:rPr>
          <w:rFonts w:ascii="Times New Roman" w:hAnsi="Times New Roman" w:cs="Times New Roman"/>
          <w:sz w:val="28"/>
          <w:szCs w:val="28"/>
        </w:rPr>
      </w:pPr>
      <w:r w:rsidRPr="00B1112E">
        <w:rPr>
          <w:rFonts w:ascii="Times New Roman" w:hAnsi="Times New Roman" w:cs="Times New Roman"/>
          <w:sz w:val="28"/>
          <w:szCs w:val="28"/>
        </w:rPr>
        <w:t>2. Охарактеризувати міжнародне та національне законодавство у  сфері протидії ВІЛ-інфекції та СНІДу.</w:t>
      </w:r>
    </w:p>
    <w:p w:rsidR="00FE5A13" w:rsidRPr="00B1112E" w:rsidRDefault="00191082" w:rsidP="00B1112E">
      <w:pPr>
        <w:pStyle w:val="af"/>
        <w:numPr>
          <w:ilvl w:val="0"/>
          <w:numId w:val="0"/>
        </w:numPr>
        <w:spacing w:line="360" w:lineRule="auto"/>
        <w:ind w:firstLine="709"/>
        <w:rPr>
          <w:rFonts w:ascii="Times New Roman" w:hAnsi="Times New Roman"/>
          <w:i w:val="0"/>
          <w:color w:val="auto"/>
          <w:sz w:val="28"/>
          <w:szCs w:val="28"/>
        </w:rPr>
      </w:pPr>
      <w:r w:rsidRPr="00B1112E">
        <w:rPr>
          <w:rFonts w:ascii="Times New Roman" w:hAnsi="Times New Roman"/>
          <w:i w:val="0"/>
          <w:color w:val="auto"/>
          <w:sz w:val="28"/>
          <w:szCs w:val="28"/>
        </w:rPr>
        <w:t>3</w:t>
      </w:r>
      <w:r w:rsidR="00FE5A13" w:rsidRPr="00B1112E">
        <w:rPr>
          <w:rFonts w:ascii="Times New Roman" w:hAnsi="Times New Roman"/>
          <w:i w:val="0"/>
          <w:color w:val="auto"/>
          <w:sz w:val="28"/>
          <w:szCs w:val="28"/>
        </w:rPr>
        <w:t>. Здійснити теоретичний аналіз поняття «толерантність» та «толерантне ставлення» в науковій літературі.</w:t>
      </w:r>
    </w:p>
    <w:p w:rsidR="00191082" w:rsidRPr="00B1112E" w:rsidRDefault="00191082" w:rsidP="00B1112E">
      <w:pPr>
        <w:spacing w:after="0" w:line="360" w:lineRule="auto"/>
        <w:jc w:val="both"/>
        <w:rPr>
          <w:rFonts w:ascii="Times New Roman" w:hAnsi="Times New Roman" w:cs="Times New Roman"/>
          <w:bCs/>
          <w:color w:val="000000"/>
          <w:sz w:val="28"/>
          <w:szCs w:val="28"/>
        </w:rPr>
      </w:pPr>
      <w:r w:rsidRPr="00B1112E">
        <w:rPr>
          <w:rFonts w:ascii="Times New Roman" w:hAnsi="Times New Roman" w:cs="Times New Roman"/>
          <w:sz w:val="28"/>
          <w:szCs w:val="28"/>
          <w:lang w:eastAsia="ru-RU"/>
        </w:rPr>
        <w:t xml:space="preserve">4. Вивчити </w:t>
      </w:r>
      <w:r w:rsidRPr="00B1112E">
        <w:rPr>
          <w:rFonts w:ascii="Times New Roman" w:hAnsi="Times New Roman" w:cs="Times New Roman"/>
          <w:bCs/>
          <w:color w:val="000000"/>
          <w:sz w:val="28"/>
          <w:szCs w:val="28"/>
        </w:rPr>
        <w:t>причини стигми та дискримінації людей, що живуть з ВІЛ</w:t>
      </w:r>
    </w:p>
    <w:p w:rsidR="00FE5A13" w:rsidRPr="00B1112E" w:rsidRDefault="00191082" w:rsidP="00B1112E">
      <w:pPr>
        <w:spacing w:after="0" w:line="360" w:lineRule="auto"/>
        <w:ind w:firstLine="851"/>
        <w:jc w:val="both"/>
        <w:rPr>
          <w:rFonts w:ascii="Times New Roman" w:hAnsi="Times New Roman" w:cs="Times New Roman"/>
          <w:color w:val="000000"/>
          <w:sz w:val="28"/>
          <w:szCs w:val="28"/>
        </w:rPr>
      </w:pPr>
      <w:r w:rsidRPr="00B1112E">
        <w:rPr>
          <w:rFonts w:ascii="Times New Roman" w:hAnsi="Times New Roman" w:cs="Times New Roman"/>
          <w:bCs/>
          <w:color w:val="000000"/>
          <w:sz w:val="28"/>
          <w:szCs w:val="28"/>
        </w:rPr>
        <w:lastRenderedPageBreak/>
        <w:t xml:space="preserve">5. </w:t>
      </w:r>
      <w:r w:rsidR="00FE5A13" w:rsidRPr="00B1112E">
        <w:rPr>
          <w:rFonts w:ascii="Times New Roman" w:hAnsi="Times New Roman" w:cs="Times New Roman"/>
          <w:color w:val="000000"/>
          <w:sz w:val="28"/>
          <w:szCs w:val="28"/>
        </w:rPr>
        <w:t xml:space="preserve">Визначити та розкрити зміст соціально-педагогічних умов формування толерантного ставлення до ВІЛ позитивних осіб. </w:t>
      </w:r>
    </w:p>
    <w:p w:rsidR="00A07355" w:rsidRPr="00B1112E" w:rsidRDefault="00A07355" w:rsidP="00B1112E">
      <w:pPr>
        <w:spacing w:after="0" w:line="360" w:lineRule="auto"/>
        <w:ind w:firstLine="851"/>
        <w:jc w:val="both"/>
        <w:rPr>
          <w:rStyle w:val="fontstyle01"/>
          <w:b w:val="0"/>
        </w:rPr>
      </w:pPr>
      <w:r w:rsidRPr="00B1112E">
        <w:rPr>
          <w:rStyle w:val="fontstyle01"/>
          <w:b w:val="0"/>
        </w:rPr>
        <w:t>6. Дати характеристику сучасних особливостей розвитку епідемії ВІЛ/СНІДу в світі таУкраїні</w:t>
      </w:r>
    </w:p>
    <w:p w:rsidR="00A07355" w:rsidRPr="00B1112E" w:rsidRDefault="00A07355" w:rsidP="00B1112E">
      <w:pPr>
        <w:spacing w:after="0" w:line="360" w:lineRule="auto"/>
        <w:ind w:firstLine="851"/>
        <w:jc w:val="both"/>
        <w:rPr>
          <w:rFonts w:ascii="Times New Roman" w:hAnsi="Times New Roman" w:cs="Times New Roman"/>
          <w:sz w:val="28"/>
          <w:szCs w:val="28"/>
        </w:rPr>
      </w:pPr>
      <w:r w:rsidRPr="00B1112E">
        <w:rPr>
          <w:rFonts w:ascii="Times New Roman" w:hAnsi="Times New Roman" w:cs="Times New Roman"/>
          <w:sz w:val="28"/>
          <w:szCs w:val="28"/>
        </w:rPr>
        <w:t>7. Провести соціологічне дослідження: «Дослідження проблеми стигматизації та дискримінації людей, що живуть з ВІЛ та хворих на СНІД»</w:t>
      </w:r>
    </w:p>
    <w:p w:rsidR="0077081B" w:rsidRPr="00B1112E" w:rsidRDefault="0077081B" w:rsidP="00B1112E">
      <w:pPr>
        <w:spacing w:after="0" w:line="360" w:lineRule="auto"/>
        <w:ind w:firstLine="851"/>
        <w:jc w:val="both"/>
        <w:rPr>
          <w:rFonts w:ascii="Times New Roman" w:hAnsi="Times New Roman" w:cs="Times New Roman"/>
          <w:sz w:val="28"/>
          <w:szCs w:val="28"/>
        </w:rPr>
      </w:pPr>
      <w:r w:rsidRPr="00B1112E">
        <w:rPr>
          <w:rFonts w:ascii="Times New Roman" w:hAnsi="Times New Roman" w:cs="Times New Roman"/>
          <w:b/>
          <w:sz w:val="28"/>
          <w:szCs w:val="28"/>
        </w:rPr>
        <w:t>Наукова новизна</w:t>
      </w:r>
      <w:r w:rsidRPr="00B1112E">
        <w:rPr>
          <w:rFonts w:ascii="Times New Roman" w:hAnsi="Times New Roman" w:cs="Times New Roman"/>
          <w:sz w:val="28"/>
          <w:szCs w:val="28"/>
        </w:rPr>
        <w:t xml:space="preserve"> представлена у поглибленому вивченні проблеми стигми та дискримінації людей, що живуть з ВІЛ та хворих на СНІД та методів формування толерантного ставлення даної категорії населення.</w:t>
      </w:r>
    </w:p>
    <w:p w:rsidR="0077081B" w:rsidRPr="00B1112E" w:rsidRDefault="0077081B" w:rsidP="00B1112E">
      <w:pPr>
        <w:widowControl w:val="0"/>
        <w:adjustRightInd w:val="0"/>
        <w:spacing w:after="0" w:line="360" w:lineRule="auto"/>
        <w:ind w:firstLine="851"/>
        <w:jc w:val="both"/>
        <w:rPr>
          <w:rFonts w:ascii="Times New Roman" w:hAnsi="Times New Roman" w:cs="Times New Roman"/>
          <w:bCs/>
          <w:sz w:val="28"/>
          <w:szCs w:val="28"/>
        </w:rPr>
      </w:pPr>
      <w:r w:rsidRPr="00B1112E">
        <w:rPr>
          <w:rFonts w:ascii="Times New Roman" w:hAnsi="Times New Roman" w:cs="Times New Roman"/>
          <w:b/>
          <w:bCs/>
          <w:sz w:val="28"/>
          <w:szCs w:val="28"/>
        </w:rPr>
        <w:t xml:space="preserve">Теоретичне значення </w:t>
      </w:r>
      <w:r w:rsidRPr="00B1112E">
        <w:rPr>
          <w:rFonts w:ascii="Times New Roman" w:hAnsi="Times New Roman" w:cs="Times New Roman"/>
          <w:bCs/>
          <w:sz w:val="28"/>
          <w:szCs w:val="28"/>
        </w:rPr>
        <w:t xml:space="preserve">роботи полягає в комплексному дослідженні проблеми формування толерантного ставлення до ВІЛ-інфікованих та хворих на СНІД та успішній </w:t>
      </w:r>
      <w:r w:rsidR="00B1112E" w:rsidRPr="00B1112E">
        <w:rPr>
          <w:rFonts w:ascii="Times New Roman" w:hAnsi="Times New Roman" w:cs="Times New Roman"/>
          <w:bCs/>
          <w:sz w:val="28"/>
          <w:szCs w:val="28"/>
        </w:rPr>
        <w:t xml:space="preserve">їх </w:t>
      </w:r>
      <w:r w:rsidRPr="00B1112E">
        <w:rPr>
          <w:rFonts w:ascii="Times New Roman" w:hAnsi="Times New Roman" w:cs="Times New Roman"/>
          <w:bCs/>
          <w:sz w:val="28"/>
          <w:szCs w:val="28"/>
        </w:rPr>
        <w:t xml:space="preserve">адаптації </w:t>
      </w:r>
      <w:r w:rsidR="00B1112E" w:rsidRPr="00B1112E">
        <w:rPr>
          <w:rFonts w:ascii="Times New Roman" w:hAnsi="Times New Roman" w:cs="Times New Roman"/>
          <w:bCs/>
          <w:sz w:val="28"/>
          <w:szCs w:val="28"/>
        </w:rPr>
        <w:t>в сучасне соціальне середовище.</w:t>
      </w:r>
    </w:p>
    <w:p w:rsidR="00B1112E" w:rsidRPr="00B1112E" w:rsidRDefault="00B1112E" w:rsidP="00B1112E">
      <w:pPr>
        <w:spacing w:after="0" w:line="360" w:lineRule="auto"/>
        <w:ind w:firstLine="567"/>
        <w:jc w:val="both"/>
        <w:rPr>
          <w:rFonts w:ascii="Times New Roman" w:eastAsia="Calibri" w:hAnsi="Times New Roman" w:cs="Times New Roman"/>
          <w:sz w:val="28"/>
          <w:szCs w:val="28"/>
        </w:rPr>
      </w:pPr>
      <w:r w:rsidRPr="00B1112E">
        <w:rPr>
          <w:rFonts w:ascii="Times New Roman" w:hAnsi="Times New Roman" w:cs="Times New Roman"/>
          <w:b/>
          <w:bCs/>
          <w:color w:val="000000"/>
          <w:sz w:val="28"/>
          <w:szCs w:val="28"/>
        </w:rPr>
        <w:t xml:space="preserve">Практичне значення роботи </w:t>
      </w:r>
      <w:r w:rsidRPr="00B1112E">
        <w:rPr>
          <w:rFonts w:ascii="Times New Roman" w:hAnsi="Times New Roman" w:cs="Times New Roman"/>
          <w:color w:val="000000"/>
          <w:sz w:val="28"/>
          <w:szCs w:val="28"/>
        </w:rPr>
        <w:t xml:space="preserve">полягає у тому, що </w:t>
      </w:r>
      <w:r w:rsidRPr="00B1112E">
        <w:rPr>
          <w:rFonts w:ascii="Times New Roman" w:eastAsia="Calibri" w:hAnsi="Times New Roman" w:cs="Times New Roman"/>
          <w:sz w:val="28"/>
          <w:szCs w:val="28"/>
        </w:rPr>
        <w:t xml:space="preserve">матеріали практичного дослідження даної роботи можуть бути використані в діяльності організацій, що займаються даною проблематикою, </w:t>
      </w:r>
      <w:r w:rsidRPr="00B1112E">
        <w:rPr>
          <w:rFonts w:ascii="Times New Roman" w:hAnsi="Times New Roman" w:cs="Times New Roman"/>
          <w:sz w:val="28"/>
          <w:szCs w:val="28"/>
        </w:rPr>
        <w:t xml:space="preserve">закладах освіти, для впровадження профілактиктично-просвітницьких заходів щодо подолання стигми та дискримінації та формування толерантного ставлення до людей, які живуть з ВІЛ та хворих на СНІД. </w:t>
      </w:r>
    </w:p>
    <w:p w:rsidR="00333EE3" w:rsidRPr="00B1112E" w:rsidRDefault="00FE5A13" w:rsidP="00B1112E">
      <w:pPr>
        <w:tabs>
          <w:tab w:val="left" w:pos="993"/>
        </w:tabs>
        <w:spacing w:after="0" w:line="360" w:lineRule="auto"/>
        <w:ind w:firstLine="851"/>
        <w:jc w:val="both"/>
        <w:rPr>
          <w:rFonts w:ascii="Times New Roman" w:hAnsi="Times New Roman" w:cs="Times New Roman"/>
          <w:sz w:val="28"/>
          <w:szCs w:val="28"/>
        </w:rPr>
      </w:pPr>
      <w:r w:rsidRPr="00B1112E">
        <w:rPr>
          <w:rFonts w:ascii="Times New Roman" w:eastAsia="Calibri" w:hAnsi="Times New Roman" w:cs="Times New Roman"/>
          <w:b/>
          <w:sz w:val="28"/>
          <w:szCs w:val="28"/>
        </w:rPr>
        <w:t>Методи дослідження.</w:t>
      </w:r>
      <w:r w:rsidRPr="00B1112E">
        <w:rPr>
          <w:rFonts w:ascii="Times New Roman" w:eastAsia="Calibri" w:hAnsi="Times New Roman" w:cs="Times New Roman"/>
          <w:sz w:val="28"/>
          <w:szCs w:val="28"/>
        </w:rPr>
        <w:t xml:space="preserve"> Для досягнення поставленої мети, розв’язання поставлених завдань використано загальнонаукові методи дослідження</w:t>
      </w:r>
      <w:r w:rsidRPr="00B1112E">
        <w:rPr>
          <w:rFonts w:ascii="Times New Roman" w:eastAsia="Calibri" w:hAnsi="Times New Roman" w:cs="Times New Roman"/>
          <w:bCs/>
          <w:sz w:val="28"/>
          <w:szCs w:val="28"/>
        </w:rPr>
        <w:t>: теоретичніметоди</w:t>
      </w:r>
      <w:r w:rsidRPr="00B1112E">
        <w:rPr>
          <w:rFonts w:ascii="Times New Roman" w:eastAsia="Calibri" w:hAnsi="Times New Roman" w:cs="Times New Roman"/>
          <w:sz w:val="28"/>
          <w:szCs w:val="28"/>
        </w:rPr>
        <w:t xml:space="preserve"> (аналіз, порівняння, моделювання, узагальнення); </w:t>
      </w:r>
      <w:r w:rsidRPr="00B1112E">
        <w:rPr>
          <w:rFonts w:ascii="Times New Roman" w:eastAsia="Calibri" w:hAnsi="Times New Roman" w:cs="Times New Roman"/>
          <w:bCs/>
          <w:sz w:val="28"/>
          <w:szCs w:val="28"/>
        </w:rPr>
        <w:t>емпіричніметоди</w:t>
      </w:r>
      <w:r w:rsidRPr="00B1112E">
        <w:rPr>
          <w:rFonts w:ascii="Times New Roman" w:eastAsia="Calibri" w:hAnsi="Times New Roman" w:cs="Times New Roman"/>
          <w:sz w:val="28"/>
          <w:szCs w:val="28"/>
        </w:rPr>
        <w:t xml:space="preserve"> (анкетування, метод експертних оцінок)</w:t>
      </w:r>
      <w:r w:rsidR="00333EE3" w:rsidRPr="00B1112E">
        <w:rPr>
          <w:rFonts w:ascii="Times New Roman" w:eastAsia="Calibri" w:hAnsi="Times New Roman" w:cs="Times New Roman"/>
          <w:sz w:val="28"/>
          <w:szCs w:val="28"/>
        </w:rPr>
        <w:t xml:space="preserve">, </w:t>
      </w:r>
      <w:r w:rsidR="00333EE3" w:rsidRPr="00B1112E">
        <w:rPr>
          <w:rFonts w:ascii="Times New Roman" w:hAnsi="Times New Roman" w:cs="Times New Roman"/>
          <w:sz w:val="28"/>
          <w:szCs w:val="28"/>
        </w:rPr>
        <w:t>методи статистичної та аналітичної обробки даних.</w:t>
      </w:r>
    </w:p>
    <w:p w:rsidR="00333EE3" w:rsidRPr="00B1112E" w:rsidRDefault="00333EE3" w:rsidP="00B1112E">
      <w:pPr>
        <w:spacing w:after="0" w:line="360" w:lineRule="auto"/>
        <w:ind w:firstLine="851"/>
        <w:jc w:val="both"/>
        <w:rPr>
          <w:rFonts w:ascii="Times New Roman" w:hAnsi="Times New Roman" w:cs="Times New Roman"/>
          <w:b/>
          <w:color w:val="000000"/>
          <w:sz w:val="28"/>
          <w:szCs w:val="28"/>
          <w:highlight w:val="yellow"/>
        </w:rPr>
      </w:pPr>
      <w:r w:rsidRPr="00B1112E">
        <w:rPr>
          <w:rFonts w:ascii="Times New Roman" w:hAnsi="Times New Roman" w:cs="Times New Roman"/>
          <w:b/>
          <w:color w:val="000000"/>
          <w:sz w:val="28"/>
          <w:szCs w:val="28"/>
          <w:highlight w:val="yellow"/>
        </w:rPr>
        <w:t>Апробація результатів дослідження.</w:t>
      </w:r>
    </w:p>
    <w:p w:rsidR="00333EE3" w:rsidRPr="00B1112E" w:rsidRDefault="00333EE3" w:rsidP="00B1112E">
      <w:pPr>
        <w:spacing w:after="0" w:line="360" w:lineRule="auto"/>
        <w:ind w:firstLine="851"/>
        <w:jc w:val="both"/>
        <w:rPr>
          <w:rFonts w:ascii="Times New Roman" w:hAnsi="Times New Roman" w:cs="Times New Roman"/>
          <w:b/>
          <w:color w:val="000000"/>
          <w:sz w:val="28"/>
          <w:szCs w:val="28"/>
          <w:highlight w:val="yellow"/>
        </w:rPr>
      </w:pPr>
      <w:r w:rsidRPr="00B1112E">
        <w:rPr>
          <w:rFonts w:ascii="Times New Roman" w:hAnsi="Times New Roman" w:cs="Times New Roman"/>
          <w:b/>
          <w:color w:val="000000"/>
          <w:sz w:val="28"/>
          <w:szCs w:val="28"/>
          <w:highlight w:val="yellow"/>
        </w:rPr>
        <w:t>Публікації:</w:t>
      </w:r>
    </w:p>
    <w:p w:rsidR="00B1112E" w:rsidRPr="00B1112E" w:rsidRDefault="00B1112E" w:rsidP="00B1112E">
      <w:pPr>
        <w:spacing w:after="0" w:line="360" w:lineRule="auto"/>
        <w:ind w:firstLine="567"/>
        <w:jc w:val="both"/>
        <w:rPr>
          <w:rFonts w:ascii="Times New Roman" w:hAnsi="Times New Roman" w:cs="Times New Roman"/>
          <w:color w:val="000000"/>
          <w:sz w:val="28"/>
          <w:szCs w:val="28"/>
        </w:rPr>
      </w:pPr>
      <w:r w:rsidRPr="00B1112E">
        <w:rPr>
          <w:rFonts w:ascii="Times New Roman" w:hAnsi="Times New Roman" w:cs="Times New Roman"/>
          <w:color w:val="000000"/>
          <w:sz w:val="28"/>
          <w:szCs w:val="28"/>
        </w:rPr>
        <w:t xml:space="preserve">Лисак О.О. «Стигматизація та дискримінація ВІЛ-інфікованих та хворих на СНІД, як соціальна проблема суспільства» / Інноваційний потенціал та правове забезпечення соціально-економічного розвитку України: виклик глобального світу: матеріали Міжнародної науково-практичної конференції., </w:t>
      </w:r>
      <w:r w:rsidRPr="00B1112E">
        <w:rPr>
          <w:rFonts w:ascii="Times New Roman" w:hAnsi="Times New Roman" w:cs="Times New Roman"/>
          <w:color w:val="000000"/>
          <w:sz w:val="28"/>
          <w:szCs w:val="28"/>
        </w:rPr>
        <w:lastRenderedPageBreak/>
        <w:t xml:space="preserve">м. Полтава, 22-23 травня 2019 р.: у 2 т. Т. 2. – К.: Університет «Україна», 2019. – 866 с. </w:t>
      </w:r>
    </w:p>
    <w:p w:rsidR="00333EE3" w:rsidRPr="00B1112E" w:rsidRDefault="00333EE3" w:rsidP="00B1112E">
      <w:pPr>
        <w:tabs>
          <w:tab w:val="left" w:pos="0"/>
          <w:tab w:val="left" w:pos="3330"/>
        </w:tabs>
        <w:spacing w:after="0" w:line="360" w:lineRule="auto"/>
        <w:ind w:firstLine="567"/>
        <w:jc w:val="both"/>
        <w:rPr>
          <w:rFonts w:ascii="Times New Roman" w:hAnsi="Times New Roman" w:cs="Times New Roman"/>
          <w:sz w:val="28"/>
          <w:szCs w:val="28"/>
        </w:rPr>
      </w:pPr>
      <w:r w:rsidRPr="00B1112E">
        <w:rPr>
          <w:rFonts w:ascii="Times New Roman" w:hAnsi="Times New Roman" w:cs="Times New Roman"/>
          <w:b/>
          <w:color w:val="000000"/>
          <w:sz w:val="28"/>
          <w:szCs w:val="28"/>
          <w:highlight w:val="yellow"/>
        </w:rPr>
        <w:t xml:space="preserve">Структура та обсяг магістерської роботи. </w:t>
      </w:r>
      <w:r w:rsidRPr="00B1112E">
        <w:rPr>
          <w:rFonts w:ascii="Times New Roman" w:hAnsi="Times New Roman" w:cs="Times New Roman"/>
          <w:sz w:val="28"/>
          <w:szCs w:val="28"/>
          <w:highlight w:val="yellow"/>
        </w:rPr>
        <w:t>Робота складається із вступу, трьох розділів, висновків до розділів, загальних висновків, списку використаних джерел з  ____ найменувань та ____ додатків. Основний зміст роботи викладений на _____ сторінках. Загальний обсяг роботи – ____ сторінок.</w:t>
      </w:r>
    </w:p>
    <w:p w:rsidR="00333EE3" w:rsidRPr="00B1112E" w:rsidRDefault="00333EE3" w:rsidP="00B1112E">
      <w:pPr>
        <w:spacing w:after="0" w:line="360" w:lineRule="auto"/>
        <w:jc w:val="both"/>
        <w:rPr>
          <w:rFonts w:ascii="Times New Roman" w:hAnsi="Times New Roman" w:cs="Times New Roman"/>
          <w:b/>
          <w:sz w:val="28"/>
          <w:szCs w:val="28"/>
        </w:rPr>
      </w:pPr>
    </w:p>
    <w:p w:rsidR="00B1112E" w:rsidRPr="00B1112E" w:rsidRDefault="00B1112E" w:rsidP="00B1112E">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333EE3" w:rsidRDefault="00333EE3" w:rsidP="00333EE3">
      <w:pPr>
        <w:spacing w:after="0" w:line="360" w:lineRule="auto"/>
        <w:jc w:val="both"/>
        <w:rPr>
          <w:rFonts w:ascii="Times New Roman" w:hAnsi="Times New Roman" w:cs="Times New Roman"/>
          <w:b/>
          <w:sz w:val="28"/>
          <w:szCs w:val="28"/>
        </w:rPr>
      </w:pPr>
    </w:p>
    <w:p w:rsidR="00333EE3" w:rsidRDefault="00333EE3" w:rsidP="00333EE3">
      <w:pPr>
        <w:spacing w:after="0" w:line="360" w:lineRule="auto"/>
        <w:jc w:val="both"/>
        <w:rPr>
          <w:rFonts w:ascii="Times New Roman" w:hAnsi="Times New Roman" w:cs="Times New Roman"/>
          <w:b/>
          <w:sz w:val="28"/>
          <w:szCs w:val="28"/>
        </w:rPr>
      </w:pPr>
    </w:p>
    <w:p w:rsidR="00333EE3" w:rsidRDefault="00333EE3"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B1112E" w:rsidRDefault="00B1112E" w:rsidP="00333EE3">
      <w:pPr>
        <w:spacing w:after="0" w:line="360" w:lineRule="auto"/>
        <w:jc w:val="both"/>
        <w:rPr>
          <w:rFonts w:ascii="Times New Roman" w:hAnsi="Times New Roman" w:cs="Times New Roman"/>
          <w:b/>
          <w:sz w:val="28"/>
          <w:szCs w:val="28"/>
        </w:rPr>
      </w:pPr>
    </w:p>
    <w:p w:rsidR="00103E81" w:rsidRPr="001C7F65" w:rsidRDefault="00103E81" w:rsidP="00333EE3">
      <w:pPr>
        <w:spacing w:after="0" w:line="360" w:lineRule="auto"/>
        <w:ind w:firstLine="851"/>
        <w:jc w:val="center"/>
        <w:rPr>
          <w:rFonts w:ascii="Times New Roman" w:hAnsi="Times New Roman" w:cs="Times New Roman"/>
          <w:b/>
          <w:sz w:val="28"/>
          <w:szCs w:val="28"/>
        </w:rPr>
      </w:pPr>
      <w:r w:rsidRPr="001C7F65">
        <w:rPr>
          <w:rFonts w:ascii="Times New Roman" w:hAnsi="Times New Roman" w:cs="Times New Roman"/>
          <w:b/>
          <w:sz w:val="28"/>
          <w:szCs w:val="28"/>
        </w:rPr>
        <w:lastRenderedPageBreak/>
        <w:t>РОЗДІЛ 1</w:t>
      </w:r>
      <w:r w:rsidR="00B1112E">
        <w:rPr>
          <w:rFonts w:ascii="Times New Roman" w:hAnsi="Times New Roman" w:cs="Times New Roman"/>
          <w:b/>
          <w:sz w:val="28"/>
          <w:szCs w:val="28"/>
        </w:rPr>
        <w:t>.</w:t>
      </w:r>
      <w:r w:rsidRPr="001C7F65">
        <w:rPr>
          <w:rFonts w:ascii="Times New Roman" w:hAnsi="Times New Roman" w:cs="Times New Roman"/>
          <w:b/>
          <w:sz w:val="28"/>
          <w:szCs w:val="28"/>
        </w:rPr>
        <w:t xml:space="preserve"> ТЕОРЕТИ</w:t>
      </w:r>
      <w:r w:rsidRPr="001C7F65">
        <w:rPr>
          <w:rFonts w:ascii="Times New Roman" w:hAnsi="Times New Roman" w:cs="Times New Roman"/>
          <w:b/>
          <w:caps/>
          <w:sz w:val="28"/>
          <w:szCs w:val="28"/>
        </w:rPr>
        <w:t>ч</w:t>
      </w:r>
      <w:r w:rsidRPr="001C7F65">
        <w:rPr>
          <w:rFonts w:ascii="Times New Roman" w:hAnsi="Times New Roman" w:cs="Times New Roman"/>
          <w:b/>
          <w:sz w:val="28"/>
          <w:szCs w:val="28"/>
        </w:rPr>
        <w:t>НІ ЗАСАДИ ФОРМУВАННЯ ТОЛЕРАНТНОГО СТАВЛЕННЯ ДО ВІЛ-ПОЗИТИВНИХ ТА ХВОРИХ НА СНІД. МІЖНАРОДНЕ ТА НАЦІОНАЛЬНЕ ЗАКОНОДАВСТВО У СФЕРІ ПРОТИДІЇ ВІЛ-ІНФЕКЦІЇ ТА СНІДУ.</w:t>
      </w:r>
    </w:p>
    <w:p w:rsidR="00103E81" w:rsidRPr="001C7F65" w:rsidRDefault="00103E81" w:rsidP="001C7F65">
      <w:pPr>
        <w:spacing w:after="0" w:line="360" w:lineRule="auto"/>
        <w:ind w:firstLine="851"/>
        <w:jc w:val="both"/>
        <w:rPr>
          <w:rFonts w:ascii="Times New Roman" w:hAnsi="Times New Roman" w:cs="Times New Roman"/>
          <w:b/>
          <w:sz w:val="28"/>
          <w:szCs w:val="28"/>
        </w:rPr>
      </w:pPr>
    </w:p>
    <w:p w:rsidR="00103E81" w:rsidRPr="001C7F65" w:rsidRDefault="00103E81" w:rsidP="001C7F65">
      <w:pPr>
        <w:pStyle w:val="a3"/>
        <w:numPr>
          <w:ilvl w:val="1"/>
          <w:numId w:val="14"/>
        </w:numPr>
        <w:shd w:val="clear" w:color="auto" w:fill="FFFFFF"/>
        <w:spacing w:before="0" w:beforeAutospacing="0" w:after="0" w:afterAutospacing="0" w:line="360" w:lineRule="auto"/>
        <w:ind w:left="0" w:firstLine="851"/>
        <w:jc w:val="both"/>
        <w:rPr>
          <w:b/>
          <w:sz w:val="28"/>
          <w:szCs w:val="28"/>
        </w:rPr>
      </w:pPr>
      <w:r w:rsidRPr="001C7F65">
        <w:rPr>
          <w:b/>
          <w:sz w:val="28"/>
          <w:szCs w:val="28"/>
        </w:rPr>
        <w:t>Огляд міжнародного і національного законодавства у сфері протидії ВІЛ-інфекції та СНІДу.</w:t>
      </w:r>
    </w:p>
    <w:p w:rsidR="00636375" w:rsidRPr="001C7F65" w:rsidRDefault="00636375" w:rsidP="001C7F65">
      <w:pPr>
        <w:spacing w:after="0" w:line="360" w:lineRule="auto"/>
        <w:ind w:firstLine="851"/>
        <w:jc w:val="both"/>
        <w:rPr>
          <w:rStyle w:val="fontstyle01"/>
          <w:color w:val="auto"/>
        </w:rPr>
      </w:pPr>
    </w:p>
    <w:p w:rsidR="00C34AED" w:rsidRPr="00C34AED" w:rsidRDefault="00103E81" w:rsidP="00C34AED">
      <w:pPr>
        <w:pStyle w:val="a3"/>
        <w:shd w:val="clear" w:color="auto" w:fill="FFFFFF"/>
        <w:spacing w:before="0" w:beforeAutospacing="0" w:after="0" w:afterAutospacing="0" w:line="360" w:lineRule="auto"/>
        <w:ind w:firstLine="851"/>
        <w:jc w:val="both"/>
        <w:rPr>
          <w:sz w:val="28"/>
          <w:szCs w:val="28"/>
        </w:rPr>
      </w:pPr>
      <w:r w:rsidRPr="00C34AED">
        <w:rPr>
          <w:sz w:val="28"/>
          <w:szCs w:val="28"/>
        </w:rPr>
        <w:t>На сьогодні, Україна</w:t>
      </w:r>
      <w:r w:rsidR="00CF4C89" w:rsidRPr="00CF4C89">
        <w:rPr>
          <w:sz w:val="28"/>
          <w:szCs w:val="28"/>
        </w:rPr>
        <w:t xml:space="preserve"> </w:t>
      </w:r>
      <w:r w:rsidRPr="00C34AED">
        <w:rPr>
          <w:sz w:val="28"/>
          <w:szCs w:val="28"/>
        </w:rPr>
        <w:t>має</w:t>
      </w:r>
      <w:r w:rsidR="00CF4C89">
        <w:rPr>
          <w:sz w:val="28"/>
          <w:szCs w:val="28"/>
          <w:lang w:val="ru-RU"/>
        </w:rPr>
        <w:t xml:space="preserve"> </w:t>
      </w:r>
      <w:r w:rsidRPr="00C34AED">
        <w:rPr>
          <w:sz w:val="28"/>
          <w:szCs w:val="28"/>
        </w:rPr>
        <w:t>оновлену</w:t>
      </w:r>
      <w:r w:rsidR="00CF4C89">
        <w:rPr>
          <w:sz w:val="28"/>
          <w:szCs w:val="28"/>
          <w:lang w:val="ru-RU"/>
        </w:rPr>
        <w:t xml:space="preserve"> </w:t>
      </w:r>
      <w:r w:rsidRPr="00C34AED">
        <w:rPr>
          <w:sz w:val="28"/>
          <w:szCs w:val="28"/>
        </w:rPr>
        <w:t>національну</w:t>
      </w:r>
      <w:r w:rsidR="00CF4C89">
        <w:rPr>
          <w:sz w:val="28"/>
          <w:szCs w:val="28"/>
          <w:lang w:val="ru-RU"/>
        </w:rPr>
        <w:t xml:space="preserve"> </w:t>
      </w:r>
      <w:r w:rsidRPr="00C34AED">
        <w:rPr>
          <w:sz w:val="28"/>
          <w:szCs w:val="28"/>
        </w:rPr>
        <w:t>стратегію (</w:t>
      </w:r>
      <w:r w:rsidRPr="001C7F65">
        <w:rPr>
          <w:sz w:val="28"/>
          <w:szCs w:val="28"/>
          <w:lang w:val="ru-RU"/>
        </w:rPr>
        <w:t>FastTrack</w:t>
      </w:r>
      <w:r w:rsidRPr="00C34AED">
        <w:rPr>
          <w:sz w:val="28"/>
          <w:szCs w:val="28"/>
        </w:rPr>
        <w:t>) щодо</w:t>
      </w:r>
      <w:r w:rsidR="00CF4C89" w:rsidRPr="00CF4C89">
        <w:rPr>
          <w:sz w:val="28"/>
          <w:szCs w:val="28"/>
        </w:rPr>
        <w:t xml:space="preserve"> </w:t>
      </w:r>
      <w:r w:rsidRPr="00C34AED">
        <w:rPr>
          <w:sz w:val="28"/>
          <w:szCs w:val="28"/>
        </w:rPr>
        <w:t>подолання</w:t>
      </w:r>
      <w:r w:rsidR="00CF4C89" w:rsidRPr="00CF4C89">
        <w:rPr>
          <w:sz w:val="28"/>
          <w:szCs w:val="28"/>
        </w:rPr>
        <w:t xml:space="preserve"> </w:t>
      </w:r>
      <w:r w:rsidRPr="00C34AED">
        <w:rPr>
          <w:sz w:val="28"/>
          <w:szCs w:val="28"/>
        </w:rPr>
        <w:t>епідемії ВІЛ-інфекції, яка затверджена на законодавчому</w:t>
      </w:r>
      <w:r w:rsidR="00CF4C89" w:rsidRPr="00CF4C89">
        <w:rPr>
          <w:sz w:val="28"/>
          <w:szCs w:val="28"/>
        </w:rPr>
        <w:t xml:space="preserve"> </w:t>
      </w:r>
      <w:r w:rsidRPr="00C34AED">
        <w:rPr>
          <w:sz w:val="28"/>
          <w:szCs w:val="28"/>
        </w:rPr>
        <w:t>рівні та є обов’язковою для виконання для усіх</w:t>
      </w:r>
      <w:r w:rsidR="00CF4C89" w:rsidRPr="00CF4C89">
        <w:rPr>
          <w:sz w:val="28"/>
          <w:szCs w:val="28"/>
        </w:rPr>
        <w:t xml:space="preserve"> </w:t>
      </w:r>
      <w:r w:rsidRPr="00C34AED">
        <w:rPr>
          <w:sz w:val="28"/>
          <w:szCs w:val="28"/>
        </w:rPr>
        <w:t>органів</w:t>
      </w:r>
      <w:r w:rsidR="00CF4C89" w:rsidRPr="00CF4C89">
        <w:rPr>
          <w:sz w:val="28"/>
          <w:szCs w:val="28"/>
        </w:rPr>
        <w:t xml:space="preserve"> </w:t>
      </w:r>
      <w:r w:rsidRPr="00C34AED">
        <w:rPr>
          <w:sz w:val="28"/>
          <w:szCs w:val="28"/>
        </w:rPr>
        <w:t>державної</w:t>
      </w:r>
      <w:r w:rsidR="00CF4C89" w:rsidRPr="00CF4C89">
        <w:rPr>
          <w:sz w:val="28"/>
          <w:szCs w:val="28"/>
        </w:rPr>
        <w:t xml:space="preserve"> </w:t>
      </w:r>
      <w:r w:rsidRPr="00C34AED">
        <w:rPr>
          <w:sz w:val="28"/>
          <w:szCs w:val="28"/>
        </w:rPr>
        <w:t>влади, стосується як всьогосуспільства, так і кожного громадянина</w:t>
      </w:r>
      <w:r w:rsidR="00CF4C89" w:rsidRPr="00CF4C89">
        <w:rPr>
          <w:sz w:val="28"/>
          <w:szCs w:val="28"/>
        </w:rPr>
        <w:t xml:space="preserve"> </w:t>
      </w:r>
      <w:r w:rsidRPr="00C34AED">
        <w:rPr>
          <w:sz w:val="28"/>
          <w:szCs w:val="28"/>
        </w:rPr>
        <w:t>зокрема. Діяльність у даному</w:t>
      </w:r>
      <w:r w:rsidR="00CF4C89">
        <w:rPr>
          <w:sz w:val="28"/>
          <w:szCs w:val="28"/>
          <w:lang w:val="ru-RU"/>
        </w:rPr>
        <w:t xml:space="preserve"> </w:t>
      </w:r>
      <w:r w:rsidRPr="00C34AED">
        <w:rPr>
          <w:sz w:val="28"/>
          <w:szCs w:val="28"/>
        </w:rPr>
        <w:t>напрямку</w:t>
      </w:r>
      <w:r w:rsidR="00CF4C89">
        <w:rPr>
          <w:sz w:val="28"/>
          <w:szCs w:val="28"/>
          <w:lang w:val="ru-RU"/>
        </w:rPr>
        <w:t xml:space="preserve"> </w:t>
      </w:r>
      <w:r w:rsidRPr="00C34AED">
        <w:rPr>
          <w:sz w:val="28"/>
          <w:szCs w:val="28"/>
        </w:rPr>
        <w:t>здійснюється у тісній</w:t>
      </w:r>
      <w:r w:rsidR="00CF4C89">
        <w:rPr>
          <w:sz w:val="28"/>
          <w:szCs w:val="28"/>
          <w:lang w:val="ru-RU"/>
        </w:rPr>
        <w:t xml:space="preserve"> </w:t>
      </w:r>
      <w:r w:rsidRPr="00C34AED">
        <w:rPr>
          <w:sz w:val="28"/>
          <w:szCs w:val="28"/>
        </w:rPr>
        <w:t>співпраці з громадськими та міжнародними</w:t>
      </w:r>
      <w:r w:rsidR="00CF4C89">
        <w:rPr>
          <w:sz w:val="28"/>
          <w:szCs w:val="28"/>
          <w:lang w:val="ru-RU"/>
        </w:rPr>
        <w:t xml:space="preserve"> </w:t>
      </w:r>
      <w:r w:rsidRPr="00C34AED">
        <w:rPr>
          <w:sz w:val="28"/>
          <w:szCs w:val="28"/>
        </w:rPr>
        <w:t>організаціями.  Для успішного</w:t>
      </w:r>
      <w:r w:rsidR="00CF4C89" w:rsidRPr="00CF4C89">
        <w:rPr>
          <w:sz w:val="28"/>
          <w:szCs w:val="28"/>
        </w:rPr>
        <w:t xml:space="preserve"> </w:t>
      </w:r>
      <w:r w:rsidRPr="00C34AED">
        <w:rPr>
          <w:sz w:val="28"/>
          <w:szCs w:val="28"/>
        </w:rPr>
        <w:t>впровадження</w:t>
      </w:r>
      <w:r w:rsidR="00CF4C89" w:rsidRPr="00CF4C89">
        <w:rPr>
          <w:sz w:val="28"/>
          <w:szCs w:val="28"/>
        </w:rPr>
        <w:t xml:space="preserve"> </w:t>
      </w:r>
      <w:r w:rsidRPr="00C34AED">
        <w:rPr>
          <w:sz w:val="28"/>
          <w:szCs w:val="28"/>
        </w:rPr>
        <w:t>заходів з виконання</w:t>
      </w:r>
      <w:r w:rsidR="00CF4C89" w:rsidRPr="00CF4C89">
        <w:rPr>
          <w:sz w:val="28"/>
          <w:szCs w:val="28"/>
        </w:rPr>
        <w:t xml:space="preserve"> </w:t>
      </w:r>
      <w:r w:rsidRPr="00C34AED">
        <w:rPr>
          <w:sz w:val="28"/>
          <w:szCs w:val="28"/>
        </w:rPr>
        <w:t>національної</w:t>
      </w:r>
      <w:r w:rsidR="00CF4C89" w:rsidRPr="00CF4C89">
        <w:rPr>
          <w:sz w:val="28"/>
          <w:szCs w:val="28"/>
        </w:rPr>
        <w:t xml:space="preserve"> </w:t>
      </w:r>
      <w:r w:rsidRPr="00C34AED">
        <w:rPr>
          <w:sz w:val="28"/>
          <w:szCs w:val="28"/>
        </w:rPr>
        <w:t>стратегії</w:t>
      </w:r>
      <w:r w:rsidR="00CF4C89" w:rsidRPr="00CF4C89">
        <w:rPr>
          <w:sz w:val="28"/>
          <w:szCs w:val="28"/>
        </w:rPr>
        <w:t xml:space="preserve"> </w:t>
      </w:r>
      <w:r w:rsidR="00CF4C89">
        <w:rPr>
          <w:sz w:val="28"/>
          <w:szCs w:val="28"/>
        </w:rPr>
        <w:t>немаловаж</w:t>
      </w:r>
      <w:r w:rsidR="00CF4C89" w:rsidRPr="00CF4C89">
        <w:rPr>
          <w:sz w:val="28"/>
          <w:szCs w:val="28"/>
        </w:rPr>
        <w:t xml:space="preserve">ливе </w:t>
      </w:r>
      <w:r w:rsidRPr="00C34AED">
        <w:rPr>
          <w:sz w:val="28"/>
          <w:szCs w:val="28"/>
        </w:rPr>
        <w:t>значення</w:t>
      </w:r>
      <w:r w:rsidR="00CF4C89" w:rsidRPr="00CF4C89">
        <w:rPr>
          <w:sz w:val="28"/>
          <w:szCs w:val="28"/>
        </w:rPr>
        <w:t xml:space="preserve"> </w:t>
      </w:r>
      <w:r w:rsidRPr="00C34AED">
        <w:rPr>
          <w:sz w:val="28"/>
          <w:szCs w:val="28"/>
        </w:rPr>
        <w:t>має</w:t>
      </w:r>
      <w:r w:rsidR="00CF4C89" w:rsidRPr="00CF4C89">
        <w:rPr>
          <w:sz w:val="28"/>
          <w:szCs w:val="28"/>
        </w:rPr>
        <w:t xml:space="preserve"> </w:t>
      </w:r>
      <w:r w:rsidRPr="00C34AED">
        <w:rPr>
          <w:sz w:val="28"/>
          <w:szCs w:val="28"/>
        </w:rPr>
        <w:t>відповідність правового та політичного</w:t>
      </w:r>
      <w:r w:rsidR="00CF4C89">
        <w:rPr>
          <w:sz w:val="28"/>
          <w:szCs w:val="28"/>
          <w:lang w:val="ru-RU"/>
        </w:rPr>
        <w:t xml:space="preserve"> </w:t>
      </w:r>
      <w:r w:rsidRPr="00C34AED">
        <w:rPr>
          <w:sz w:val="28"/>
          <w:szCs w:val="28"/>
        </w:rPr>
        <w:t>середовища</w:t>
      </w:r>
      <w:r w:rsidR="00CF4C89">
        <w:rPr>
          <w:sz w:val="28"/>
          <w:szCs w:val="28"/>
          <w:lang w:val="ru-RU"/>
        </w:rPr>
        <w:t xml:space="preserve"> </w:t>
      </w:r>
      <w:r w:rsidRPr="00C34AED">
        <w:rPr>
          <w:sz w:val="28"/>
          <w:szCs w:val="28"/>
        </w:rPr>
        <w:t>України</w:t>
      </w:r>
      <w:r w:rsidR="00CF4C89">
        <w:rPr>
          <w:sz w:val="28"/>
          <w:szCs w:val="28"/>
          <w:lang w:val="ru-RU"/>
        </w:rPr>
        <w:t xml:space="preserve"> </w:t>
      </w:r>
      <w:r w:rsidRPr="00C34AED">
        <w:rPr>
          <w:sz w:val="28"/>
          <w:szCs w:val="28"/>
        </w:rPr>
        <w:t>заявленим</w:t>
      </w:r>
      <w:r w:rsidR="00CF4C89">
        <w:rPr>
          <w:sz w:val="28"/>
          <w:szCs w:val="28"/>
          <w:lang w:val="ru-RU"/>
        </w:rPr>
        <w:t xml:space="preserve"> </w:t>
      </w:r>
      <w:r w:rsidRPr="00C34AED">
        <w:rPr>
          <w:sz w:val="28"/>
          <w:szCs w:val="28"/>
        </w:rPr>
        <w:t>зобов’язанням.</w:t>
      </w:r>
    </w:p>
    <w:p w:rsidR="00103E81" w:rsidRPr="00C34AED" w:rsidRDefault="00103E81" w:rsidP="00C34AED">
      <w:pPr>
        <w:pStyle w:val="a3"/>
        <w:shd w:val="clear" w:color="auto" w:fill="FFFFFF"/>
        <w:spacing w:before="0" w:beforeAutospacing="0" w:after="0" w:afterAutospacing="0" w:line="360" w:lineRule="auto"/>
        <w:ind w:firstLine="851"/>
        <w:jc w:val="both"/>
        <w:rPr>
          <w:sz w:val="28"/>
          <w:szCs w:val="28"/>
        </w:rPr>
      </w:pPr>
      <w:r w:rsidRPr="00C34AED">
        <w:rPr>
          <w:sz w:val="28"/>
          <w:szCs w:val="28"/>
        </w:rPr>
        <w:t>У червні 2016 року Генеральною асамблеєю ОО</w:t>
      </w:r>
      <w:r w:rsidR="00C34AED" w:rsidRPr="00C34AED">
        <w:rPr>
          <w:sz w:val="28"/>
          <w:szCs w:val="28"/>
        </w:rPr>
        <w:t xml:space="preserve">Н під час зустрічі високого рівня з </w:t>
      </w:r>
      <w:r w:rsidRPr="00C34AED">
        <w:rPr>
          <w:sz w:val="28"/>
          <w:szCs w:val="28"/>
        </w:rPr>
        <w:t>питань</w:t>
      </w:r>
      <w:r w:rsidR="00B1112E">
        <w:rPr>
          <w:sz w:val="28"/>
          <w:szCs w:val="28"/>
        </w:rPr>
        <w:t xml:space="preserve"> </w:t>
      </w:r>
      <w:r w:rsidR="00C34AED">
        <w:rPr>
          <w:sz w:val="28"/>
          <w:szCs w:val="28"/>
        </w:rPr>
        <w:t>боротьби з</w:t>
      </w:r>
      <w:r w:rsidR="00B1112E">
        <w:rPr>
          <w:sz w:val="28"/>
          <w:szCs w:val="28"/>
        </w:rPr>
        <w:t xml:space="preserve"> </w:t>
      </w:r>
      <w:r w:rsidRPr="00C34AED">
        <w:rPr>
          <w:sz w:val="28"/>
          <w:szCs w:val="28"/>
        </w:rPr>
        <w:t>ВІЛ/СНІДом</w:t>
      </w:r>
      <w:r w:rsidR="00B1112E">
        <w:rPr>
          <w:sz w:val="28"/>
          <w:szCs w:val="28"/>
        </w:rPr>
        <w:t xml:space="preserve"> </w:t>
      </w:r>
      <w:r w:rsidRPr="00C34AED">
        <w:rPr>
          <w:sz w:val="28"/>
          <w:szCs w:val="28"/>
        </w:rPr>
        <w:t>проголошено</w:t>
      </w:r>
      <w:r w:rsidR="00B1112E">
        <w:rPr>
          <w:sz w:val="28"/>
          <w:szCs w:val="28"/>
        </w:rPr>
        <w:t xml:space="preserve"> </w:t>
      </w:r>
      <w:r w:rsidRPr="00C34AED">
        <w:rPr>
          <w:sz w:val="28"/>
          <w:szCs w:val="28"/>
        </w:rPr>
        <w:t>Стратегію</w:t>
      </w:r>
      <w:r w:rsidR="00B1112E">
        <w:rPr>
          <w:sz w:val="28"/>
          <w:szCs w:val="28"/>
        </w:rPr>
        <w:t xml:space="preserve"> </w:t>
      </w:r>
      <w:r w:rsidRPr="00C34AED">
        <w:rPr>
          <w:sz w:val="28"/>
          <w:szCs w:val="28"/>
        </w:rPr>
        <w:t>пр</w:t>
      </w:r>
      <w:r w:rsidR="00C34AED">
        <w:rPr>
          <w:sz w:val="28"/>
          <w:szCs w:val="28"/>
        </w:rPr>
        <w:t>искореного</w:t>
      </w:r>
      <w:r w:rsidR="00B1112E">
        <w:rPr>
          <w:sz w:val="28"/>
          <w:szCs w:val="28"/>
        </w:rPr>
        <w:t xml:space="preserve"> </w:t>
      </w:r>
      <w:r w:rsidR="00C34AED">
        <w:rPr>
          <w:sz w:val="28"/>
          <w:szCs w:val="28"/>
        </w:rPr>
        <w:t>подолання</w:t>
      </w:r>
      <w:r w:rsidR="00B1112E">
        <w:rPr>
          <w:sz w:val="28"/>
          <w:szCs w:val="28"/>
        </w:rPr>
        <w:t xml:space="preserve"> </w:t>
      </w:r>
      <w:r w:rsidR="00C34AED">
        <w:rPr>
          <w:sz w:val="28"/>
          <w:szCs w:val="28"/>
        </w:rPr>
        <w:t>епідемії ВІЛ</w:t>
      </w:r>
      <w:r w:rsidRPr="00C34AED">
        <w:rPr>
          <w:sz w:val="28"/>
          <w:szCs w:val="28"/>
        </w:rPr>
        <w:t>інфекції</w:t>
      </w:r>
      <w:r w:rsidR="00B1112E">
        <w:rPr>
          <w:sz w:val="28"/>
          <w:szCs w:val="28"/>
        </w:rPr>
        <w:t xml:space="preserve"> </w:t>
      </w:r>
      <w:r w:rsidRPr="001C7F65">
        <w:rPr>
          <w:sz w:val="28"/>
          <w:szCs w:val="28"/>
          <w:lang w:val="ru-RU"/>
        </w:rPr>
        <w:t>FastTrack</w:t>
      </w:r>
      <w:r w:rsidRPr="00C34AED">
        <w:rPr>
          <w:sz w:val="28"/>
          <w:szCs w:val="28"/>
        </w:rPr>
        <w:t xml:space="preserve"> [33], яка поставила </w:t>
      </w:r>
    </w:p>
    <w:p w:rsidR="009C1A6E" w:rsidRPr="00CF4C89" w:rsidRDefault="00103E81" w:rsidP="001C7F65">
      <w:pPr>
        <w:pStyle w:val="a3"/>
        <w:shd w:val="clear" w:color="auto" w:fill="FFFFFF"/>
        <w:spacing w:before="0" w:beforeAutospacing="0" w:after="0" w:afterAutospacing="0" w:line="360" w:lineRule="auto"/>
        <w:jc w:val="both"/>
        <w:rPr>
          <w:sz w:val="28"/>
          <w:szCs w:val="28"/>
        </w:rPr>
      </w:pPr>
      <w:r w:rsidRPr="001856C5">
        <w:rPr>
          <w:sz w:val="28"/>
          <w:szCs w:val="28"/>
        </w:rPr>
        <w:t>перед міжнародною</w:t>
      </w:r>
      <w:r w:rsidR="00B1112E">
        <w:rPr>
          <w:sz w:val="28"/>
          <w:szCs w:val="28"/>
        </w:rPr>
        <w:t xml:space="preserve"> </w:t>
      </w:r>
      <w:r w:rsidRPr="001856C5">
        <w:rPr>
          <w:sz w:val="28"/>
          <w:szCs w:val="28"/>
        </w:rPr>
        <w:t>спільнотою</w:t>
      </w:r>
      <w:r w:rsidR="00B1112E">
        <w:rPr>
          <w:sz w:val="28"/>
          <w:szCs w:val="28"/>
        </w:rPr>
        <w:t xml:space="preserve"> </w:t>
      </w:r>
      <w:r w:rsidRPr="001856C5">
        <w:rPr>
          <w:sz w:val="28"/>
          <w:szCs w:val="28"/>
        </w:rPr>
        <w:t>амбітні</w:t>
      </w:r>
      <w:r w:rsidR="00B1112E">
        <w:rPr>
          <w:sz w:val="28"/>
          <w:szCs w:val="28"/>
        </w:rPr>
        <w:t xml:space="preserve"> </w:t>
      </w:r>
      <w:r w:rsidRPr="001856C5">
        <w:rPr>
          <w:sz w:val="28"/>
          <w:szCs w:val="28"/>
        </w:rPr>
        <w:t>цілі: до 2020 року виявити 90% людей, які</w:t>
      </w:r>
      <w:r w:rsidR="00B1112E">
        <w:rPr>
          <w:sz w:val="28"/>
          <w:szCs w:val="28"/>
        </w:rPr>
        <w:t xml:space="preserve"> </w:t>
      </w:r>
      <w:r w:rsidRPr="001856C5">
        <w:rPr>
          <w:sz w:val="28"/>
          <w:szCs w:val="28"/>
        </w:rPr>
        <w:t>живуть з ВІЛ, надати 90% з них антиретровірусну</w:t>
      </w:r>
      <w:r w:rsidR="00B1112E">
        <w:rPr>
          <w:sz w:val="28"/>
          <w:szCs w:val="28"/>
        </w:rPr>
        <w:t xml:space="preserve"> </w:t>
      </w:r>
      <w:r w:rsidRPr="001856C5">
        <w:rPr>
          <w:sz w:val="28"/>
          <w:szCs w:val="28"/>
        </w:rPr>
        <w:t>терапію</w:t>
      </w:r>
      <w:r w:rsidR="00B1112E">
        <w:rPr>
          <w:sz w:val="28"/>
          <w:szCs w:val="28"/>
        </w:rPr>
        <w:t xml:space="preserve"> </w:t>
      </w:r>
      <w:r w:rsidRPr="00CF4C89">
        <w:rPr>
          <w:sz w:val="28"/>
          <w:szCs w:val="28"/>
        </w:rPr>
        <w:t>(АРТ) та забезпечити</w:t>
      </w:r>
      <w:r w:rsidR="00B1112E">
        <w:rPr>
          <w:sz w:val="28"/>
          <w:szCs w:val="28"/>
        </w:rPr>
        <w:t xml:space="preserve"> </w:t>
      </w:r>
      <w:r w:rsidRPr="00CF4C89">
        <w:rPr>
          <w:sz w:val="28"/>
          <w:szCs w:val="28"/>
        </w:rPr>
        <w:t>ефективність</w:t>
      </w:r>
      <w:r w:rsidR="00B1112E">
        <w:rPr>
          <w:sz w:val="28"/>
          <w:szCs w:val="28"/>
        </w:rPr>
        <w:t xml:space="preserve"> </w:t>
      </w:r>
      <w:r w:rsidRPr="00CF4C89">
        <w:rPr>
          <w:sz w:val="28"/>
          <w:szCs w:val="28"/>
        </w:rPr>
        <w:t>лікування для 90% осіб, якіотримують АРТ [34].</w:t>
      </w:r>
    </w:p>
    <w:p w:rsidR="009C1A6E" w:rsidRPr="00B1112E" w:rsidRDefault="00103E81" w:rsidP="001C7F65">
      <w:pPr>
        <w:pStyle w:val="a3"/>
        <w:shd w:val="clear" w:color="auto" w:fill="FFFFFF"/>
        <w:spacing w:before="0" w:beforeAutospacing="0" w:after="0" w:afterAutospacing="0" w:line="360" w:lineRule="auto"/>
        <w:ind w:firstLine="851"/>
        <w:jc w:val="both"/>
        <w:rPr>
          <w:sz w:val="28"/>
          <w:szCs w:val="28"/>
        </w:rPr>
      </w:pPr>
      <w:r w:rsidRPr="00B1112E">
        <w:rPr>
          <w:sz w:val="28"/>
          <w:szCs w:val="28"/>
        </w:rPr>
        <w:t>Застосування</w:t>
      </w:r>
      <w:r w:rsidR="00B1112E" w:rsidRPr="00B1112E">
        <w:rPr>
          <w:sz w:val="28"/>
          <w:szCs w:val="28"/>
        </w:rPr>
        <w:t xml:space="preserve"> </w:t>
      </w:r>
      <w:r w:rsidRPr="00B1112E">
        <w:rPr>
          <w:sz w:val="28"/>
          <w:szCs w:val="28"/>
        </w:rPr>
        <w:t>підходу ЮНЕЙДС дозволить попередити до 2030</w:t>
      </w:r>
      <w:r w:rsidR="00B1112E" w:rsidRPr="00B1112E">
        <w:rPr>
          <w:sz w:val="28"/>
          <w:szCs w:val="28"/>
        </w:rPr>
        <w:t xml:space="preserve"> </w:t>
      </w:r>
      <w:r w:rsidRPr="00B1112E">
        <w:rPr>
          <w:sz w:val="28"/>
          <w:szCs w:val="28"/>
        </w:rPr>
        <w:t>року приблизно 2</w:t>
      </w:r>
      <w:r w:rsidR="00B1112E">
        <w:rPr>
          <w:sz w:val="28"/>
          <w:szCs w:val="28"/>
        </w:rPr>
        <w:t xml:space="preserve"> </w:t>
      </w:r>
      <w:r w:rsidRPr="00B1112E">
        <w:rPr>
          <w:sz w:val="28"/>
          <w:szCs w:val="28"/>
        </w:rPr>
        <w:t>8млн.</w:t>
      </w:r>
      <w:r w:rsidR="00B1112E">
        <w:rPr>
          <w:sz w:val="28"/>
          <w:szCs w:val="28"/>
        </w:rPr>
        <w:t xml:space="preserve"> </w:t>
      </w:r>
      <w:r w:rsidRPr="00B1112E">
        <w:rPr>
          <w:sz w:val="28"/>
          <w:szCs w:val="28"/>
        </w:rPr>
        <w:t>нових</w:t>
      </w:r>
      <w:r w:rsidR="00B1112E">
        <w:rPr>
          <w:sz w:val="28"/>
          <w:szCs w:val="28"/>
        </w:rPr>
        <w:t xml:space="preserve"> </w:t>
      </w:r>
      <w:r w:rsidRPr="00B1112E">
        <w:rPr>
          <w:sz w:val="28"/>
          <w:szCs w:val="28"/>
        </w:rPr>
        <w:t>випадків ВІЛ-інфекції, 21 млн. смертей,</w:t>
      </w:r>
      <w:r w:rsidR="00B1112E">
        <w:rPr>
          <w:sz w:val="28"/>
          <w:szCs w:val="28"/>
        </w:rPr>
        <w:t xml:space="preserve"> </w:t>
      </w:r>
      <w:r w:rsidRPr="00B1112E">
        <w:rPr>
          <w:sz w:val="28"/>
          <w:szCs w:val="28"/>
        </w:rPr>
        <w:t>обумовлених</w:t>
      </w:r>
      <w:r w:rsidR="00B1112E">
        <w:rPr>
          <w:sz w:val="28"/>
          <w:szCs w:val="28"/>
        </w:rPr>
        <w:t xml:space="preserve"> СНІДом, </w:t>
      </w:r>
      <w:r w:rsidRPr="00B1112E">
        <w:rPr>
          <w:sz w:val="28"/>
          <w:szCs w:val="28"/>
        </w:rPr>
        <w:t>уникнути</w:t>
      </w:r>
      <w:r w:rsidR="00B1112E">
        <w:rPr>
          <w:sz w:val="28"/>
          <w:szCs w:val="28"/>
        </w:rPr>
        <w:t xml:space="preserve"> </w:t>
      </w:r>
      <w:r w:rsidRPr="00B1112E">
        <w:rPr>
          <w:sz w:val="28"/>
          <w:szCs w:val="28"/>
        </w:rPr>
        <w:t>додаткових</w:t>
      </w:r>
      <w:r w:rsidR="00B1112E">
        <w:rPr>
          <w:sz w:val="28"/>
          <w:szCs w:val="28"/>
        </w:rPr>
        <w:t xml:space="preserve"> </w:t>
      </w:r>
      <w:r w:rsidRPr="00B1112E">
        <w:rPr>
          <w:sz w:val="28"/>
          <w:szCs w:val="28"/>
        </w:rPr>
        <w:t>витрат у зв’язку з ВІЛ у розмірі 24 млрд. доларів США та взагалі</w:t>
      </w:r>
      <w:r w:rsidR="00B1112E">
        <w:rPr>
          <w:sz w:val="28"/>
          <w:szCs w:val="28"/>
        </w:rPr>
        <w:t xml:space="preserve"> </w:t>
      </w:r>
      <w:r w:rsidRPr="00B1112E">
        <w:rPr>
          <w:sz w:val="28"/>
          <w:szCs w:val="28"/>
        </w:rPr>
        <w:t>ліквідувати</w:t>
      </w:r>
      <w:r w:rsidR="00B1112E">
        <w:rPr>
          <w:sz w:val="28"/>
          <w:szCs w:val="28"/>
        </w:rPr>
        <w:t xml:space="preserve"> </w:t>
      </w:r>
      <w:r w:rsidRPr="00B1112E">
        <w:rPr>
          <w:sz w:val="28"/>
          <w:szCs w:val="28"/>
        </w:rPr>
        <w:t>глобальну</w:t>
      </w:r>
      <w:r w:rsidR="00B1112E">
        <w:rPr>
          <w:sz w:val="28"/>
          <w:szCs w:val="28"/>
        </w:rPr>
        <w:t xml:space="preserve"> </w:t>
      </w:r>
      <w:r w:rsidRPr="00B1112E">
        <w:rPr>
          <w:sz w:val="28"/>
          <w:szCs w:val="28"/>
        </w:rPr>
        <w:t>пандемію ВІЛ-інфекції.</w:t>
      </w:r>
    </w:p>
    <w:p w:rsidR="00103E81" w:rsidRPr="00B1112E" w:rsidRDefault="00103E81" w:rsidP="001C7F65">
      <w:pPr>
        <w:pStyle w:val="a3"/>
        <w:shd w:val="clear" w:color="auto" w:fill="FFFFFF"/>
        <w:spacing w:before="0" w:beforeAutospacing="0" w:after="0" w:afterAutospacing="0" w:line="360" w:lineRule="auto"/>
        <w:ind w:firstLine="851"/>
        <w:jc w:val="both"/>
        <w:rPr>
          <w:sz w:val="28"/>
          <w:szCs w:val="28"/>
        </w:rPr>
      </w:pPr>
      <w:r w:rsidRPr="00B1112E">
        <w:rPr>
          <w:sz w:val="28"/>
          <w:szCs w:val="28"/>
        </w:rPr>
        <w:t>У відповідності до поставлених задач та програми</w:t>
      </w:r>
      <w:r w:rsidR="00B1112E" w:rsidRPr="00B1112E">
        <w:rPr>
          <w:sz w:val="28"/>
          <w:szCs w:val="28"/>
        </w:rPr>
        <w:t xml:space="preserve"> </w:t>
      </w:r>
      <w:r w:rsidRPr="00B1112E">
        <w:rPr>
          <w:sz w:val="28"/>
          <w:szCs w:val="28"/>
        </w:rPr>
        <w:t xml:space="preserve">дослідження на </w:t>
      </w:r>
      <w:r w:rsidR="00B1112E" w:rsidRPr="00B1112E">
        <w:rPr>
          <w:sz w:val="28"/>
          <w:szCs w:val="28"/>
        </w:rPr>
        <w:t xml:space="preserve">данному </w:t>
      </w:r>
      <w:r w:rsidRPr="00B1112E">
        <w:rPr>
          <w:sz w:val="28"/>
          <w:szCs w:val="28"/>
        </w:rPr>
        <w:t>етапі</w:t>
      </w:r>
      <w:r w:rsidR="00B1112E">
        <w:rPr>
          <w:sz w:val="28"/>
          <w:szCs w:val="28"/>
        </w:rPr>
        <w:t xml:space="preserve"> </w:t>
      </w:r>
      <w:r w:rsidRPr="00B1112E">
        <w:rPr>
          <w:sz w:val="28"/>
          <w:szCs w:val="28"/>
        </w:rPr>
        <w:t>виконання</w:t>
      </w:r>
      <w:r w:rsidR="00B1112E">
        <w:rPr>
          <w:sz w:val="28"/>
          <w:szCs w:val="28"/>
        </w:rPr>
        <w:t xml:space="preserve"> </w:t>
      </w:r>
      <w:r w:rsidRPr="00B1112E">
        <w:rPr>
          <w:sz w:val="28"/>
          <w:szCs w:val="28"/>
        </w:rPr>
        <w:t>д</w:t>
      </w:r>
      <w:r w:rsidR="00B1112E">
        <w:rPr>
          <w:sz w:val="28"/>
          <w:szCs w:val="28"/>
        </w:rPr>
        <w:t xml:space="preserve">ипломної </w:t>
      </w:r>
      <w:r w:rsidRPr="00B1112E">
        <w:rPr>
          <w:sz w:val="28"/>
          <w:szCs w:val="28"/>
        </w:rPr>
        <w:t>роботи</w:t>
      </w:r>
      <w:r w:rsidR="00B1112E">
        <w:rPr>
          <w:sz w:val="28"/>
          <w:szCs w:val="28"/>
        </w:rPr>
        <w:t xml:space="preserve"> </w:t>
      </w:r>
      <w:r w:rsidRPr="00B1112E">
        <w:rPr>
          <w:sz w:val="28"/>
          <w:szCs w:val="28"/>
        </w:rPr>
        <w:t>здійснювався</w:t>
      </w:r>
      <w:r w:rsidR="00B1112E">
        <w:rPr>
          <w:sz w:val="28"/>
          <w:szCs w:val="28"/>
        </w:rPr>
        <w:t xml:space="preserve"> </w:t>
      </w:r>
      <w:r w:rsidRPr="00B1112E">
        <w:rPr>
          <w:sz w:val="28"/>
          <w:szCs w:val="28"/>
        </w:rPr>
        <w:t xml:space="preserve">аналіз правового та </w:t>
      </w:r>
      <w:r w:rsidRPr="00B1112E">
        <w:rPr>
          <w:sz w:val="28"/>
          <w:szCs w:val="28"/>
        </w:rPr>
        <w:lastRenderedPageBreak/>
        <w:t>політичного</w:t>
      </w:r>
      <w:r w:rsidR="00B1112E">
        <w:rPr>
          <w:sz w:val="28"/>
          <w:szCs w:val="28"/>
        </w:rPr>
        <w:t xml:space="preserve"> </w:t>
      </w:r>
      <w:r w:rsidRPr="00B1112E">
        <w:rPr>
          <w:sz w:val="28"/>
          <w:szCs w:val="28"/>
        </w:rPr>
        <w:t>середовища</w:t>
      </w:r>
      <w:r w:rsidR="00B1112E">
        <w:rPr>
          <w:sz w:val="28"/>
          <w:szCs w:val="28"/>
        </w:rPr>
        <w:t xml:space="preserve"> </w:t>
      </w:r>
      <w:r w:rsidRPr="00B1112E">
        <w:rPr>
          <w:sz w:val="28"/>
          <w:szCs w:val="28"/>
        </w:rPr>
        <w:t>України та міжнародних</w:t>
      </w:r>
      <w:r w:rsidR="00B1112E">
        <w:rPr>
          <w:sz w:val="28"/>
          <w:szCs w:val="28"/>
        </w:rPr>
        <w:t xml:space="preserve"> </w:t>
      </w:r>
      <w:r w:rsidRPr="00B1112E">
        <w:rPr>
          <w:sz w:val="28"/>
          <w:szCs w:val="28"/>
        </w:rPr>
        <w:t>правових</w:t>
      </w:r>
      <w:r w:rsidR="00B1112E">
        <w:rPr>
          <w:sz w:val="28"/>
          <w:szCs w:val="28"/>
        </w:rPr>
        <w:t xml:space="preserve"> </w:t>
      </w:r>
      <w:r w:rsidRPr="00B1112E">
        <w:rPr>
          <w:sz w:val="28"/>
          <w:szCs w:val="28"/>
        </w:rPr>
        <w:t>актів</w:t>
      </w:r>
      <w:r w:rsidR="00B1112E">
        <w:rPr>
          <w:sz w:val="28"/>
          <w:szCs w:val="28"/>
        </w:rPr>
        <w:t xml:space="preserve"> </w:t>
      </w:r>
      <w:r w:rsidRPr="00B1112E">
        <w:rPr>
          <w:sz w:val="28"/>
          <w:szCs w:val="28"/>
        </w:rPr>
        <w:t>щодо</w:t>
      </w:r>
      <w:r w:rsidR="00B1112E">
        <w:rPr>
          <w:sz w:val="28"/>
          <w:szCs w:val="28"/>
        </w:rPr>
        <w:t xml:space="preserve"> </w:t>
      </w:r>
      <w:r w:rsidRPr="00B1112E">
        <w:rPr>
          <w:sz w:val="28"/>
          <w:szCs w:val="28"/>
        </w:rPr>
        <w:t>реалізації</w:t>
      </w:r>
      <w:r w:rsidR="00B1112E">
        <w:rPr>
          <w:sz w:val="28"/>
          <w:szCs w:val="28"/>
        </w:rPr>
        <w:t xml:space="preserve"> </w:t>
      </w:r>
      <w:r w:rsidRPr="00B1112E">
        <w:rPr>
          <w:sz w:val="28"/>
          <w:szCs w:val="28"/>
        </w:rPr>
        <w:t>заходів з виконання</w:t>
      </w:r>
      <w:r w:rsidR="00B1112E">
        <w:rPr>
          <w:sz w:val="28"/>
          <w:szCs w:val="28"/>
        </w:rPr>
        <w:t xml:space="preserve"> </w:t>
      </w:r>
      <w:r w:rsidRPr="00B1112E">
        <w:rPr>
          <w:sz w:val="28"/>
          <w:szCs w:val="28"/>
        </w:rPr>
        <w:t>національної</w:t>
      </w:r>
      <w:r w:rsidR="00B1112E">
        <w:rPr>
          <w:sz w:val="28"/>
          <w:szCs w:val="28"/>
        </w:rPr>
        <w:t xml:space="preserve"> </w:t>
      </w:r>
      <w:r w:rsidRPr="00B1112E">
        <w:rPr>
          <w:sz w:val="28"/>
          <w:szCs w:val="28"/>
        </w:rPr>
        <w:t>стратегії</w:t>
      </w:r>
      <w:r w:rsidR="00B1112E">
        <w:rPr>
          <w:sz w:val="28"/>
          <w:szCs w:val="28"/>
        </w:rPr>
        <w:t xml:space="preserve"> </w:t>
      </w:r>
      <w:r w:rsidRPr="00B1112E">
        <w:rPr>
          <w:sz w:val="28"/>
          <w:szCs w:val="28"/>
        </w:rPr>
        <w:t>протидії ВІЛ-інфекції, правових засад забезпечення</w:t>
      </w:r>
      <w:r w:rsidR="004E008B">
        <w:rPr>
          <w:sz w:val="28"/>
          <w:szCs w:val="28"/>
        </w:rPr>
        <w:t xml:space="preserve"> </w:t>
      </w:r>
      <w:r w:rsidRPr="00B1112E">
        <w:rPr>
          <w:sz w:val="28"/>
          <w:szCs w:val="28"/>
        </w:rPr>
        <w:t>рівних</w:t>
      </w:r>
      <w:r w:rsidR="004E008B">
        <w:rPr>
          <w:sz w:val="28"/>
          <w:szCs w:val="28"/>
        </w:rPr>
        <w:t xml:space="preserve"> </w:t>
      </w:r>
      <w:r w:rsidRPr="00B1112E">
        <w:rPr>
          <w:sz w:val="28"/>
          <w:szCs w:val="28"/>
        </w:rPr>
        <w:t>можливостей, зниження</w:t>
      </w:r>
      <w:r w:rsidR="004E008B">
        <w:rPr>
          <w:sz w:val="28"/>
          <w:szCs w:val="28"/>
        </w:rPr>
        <w:t xml:space="preserve"> </w:t>
      </w:r>
      <w:r w:rsidRPr="00B1112E">
        <w:rPr>
          <w:sz w:val="28"/>
          <w:szCs w:val="28"/>
        </w:rPr>
        <w:t>рівня</w:t>
      </w:r>
      <w:r w:rsidR="004E008B">
        <w:rPr>
          <w:sz w:val="28"/>
          <w:szCs w:val="28"/>
        </w:rPr>
        <w:t xml:space="preserve"> </w:t>
      </w:r>
      <w:r w:rsidRPr="00B1112E">
        <w:rPr>
          <w:sz w:val="28"/>
          <w:szCs w:val="28"/>
        </w:rPr>
        <w:t xml:space="preserve">стигми та </w:t>
      </w:r>
    </w:p>
    <w:p w:rsidR="009C1A6E" w:rsidRPr="001C7F65" w:rsidRDefault="00103E81" w:rsidP="001C7F65">
      <w:pPr>
        <w:pStyle w:val="a3"/>
        <w:shd w:val="clear" w:color="auto" w:fill="FFFFFF"/>
        <w:spacing w:before="0" w:beforeAutospacing="0" w:after="0" w:afterAutospacing="0" w:line="360" w:lineRule="auto"/>
        <w:jc w:val="both"/>
        <w:rPr>
          <w:sz w:val="28"/>
          <w:szCs w:val="28"/>
          <w:lang w:val="ru-RU"/>
        </w:rPr>
      </w:pPr>
      <w:r w:rsidRPr="001C7F65">
        <w:rPr>
          <w:sz w:val="28"/>
          <w:szCs w:val="28"/>
          <w:lang w:val="ru-RU"/>
        </w:rPr>
        <w:t>дискримінації, правового захисту для ЛЖВ та ключових</w:t>
      </w:r>
      <w:r w:rsidR="004E008B">
        <w:rPr>
          <w:sz w:val="28"/>
          <w:szCs w:val="28"/>
          <w:lang w:val="ru-RU"/>
        </w:rPr>
        <w:t xml:space="preserve"> групп </w:t>
      </w:r>
      <w:r w:rsidRPr="001C7F65">
        <w:rPr>
          <w:sz w:val="28"/>
          <w:szCs w:val="28"/>
          <w:lang w:val="ru-RU"/>
        </w:rPr>
        <w:t>населення</w:t>
      </w:r>
      <w:r w:rsidR="004E008B">
        <w:rPr>
          <w:sz w:val="28"/>
          <w:szCs w:val="28"/>
          <w:lang w:val="ru-RU"/>
        </w:rPr>
        <w:t xml:space="preserve"> </w:t>
      </w:r>
      <w:r w:rsidRPr="001C7F65">
        <w:rPr>
          <w:sz w:val="28"/>
          <w:szCs w:val="28"/>
          <w:lang w:val="ru-RU"/>
        </w:rPr>
        <w:t>щодо</w:t>
      </w:r>
      <w:r w:rsidR="004E008B">
        <w:rPr>
          <w:sz w:val="28"/>
          <w:szCs w:val="28"/>
          <w:lang w:val="ru-RU"/>
        </w:rPr>
        <w:t xml:space="preserve"> </w:t>
      </w:r>
      <w:r w:rsidRPr="001C7F65">
        <w:rPr>
          <w:sz w:val="28"/>
          <w:szCs w:val="28"/>
          <w:lang w:val="ru-RU"/>
        </w:rPr>
        <w:t>інфікування</w:t>
      </w:r>
      <w:proofErr w:type="gramStart"/>
      <w:r w:rsidRPr="001C7F65">
        <w:rPr>
          <w:sz w:val="28"/>
          <w:szCs w:val="28"/>
          <w:lang w:val="ru-RU"/>
        </w:rPr>
        <w:t xml:space="preserve"> В</w:t>
      </w:r>
      <w:proofErr w:type="gramEnd"/>
      <w:r w:rsidRPr="001C7F65">
        <w:rPr>
          <w:sz w:val="28"/>
          <w:szCs w:val="28"/>
          <w:lang w:val="ru-RU"/>
        </w:rPr>
        <w:t>ІЛ.</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Проведено аналіз</w:t>
      </w:r>
      <w:r w:rsidR="004E008B">
        <w:rPr>
          <w:sz w:val="28"/>
          <w:szCs w:val="28"/>
          <w:lang w:val="ru-RU"/>
        </w:rPr>
        <w:t xml:space="preserve"> </w:t>
      </w:r>
      <w:r w:rsidRPr="001C7F65">
        <w:rPr>
          <w:sz w:val="28"/>
          <w:szCs w:val="28"/>
          <w:lang w:val="ru-RU"/>
        </w:rPr>
        <w:t>політик, законів і настанов та їх</w:t>
      </w:r>
      <w:r w:rsidR="004E008B">
        <w:rPr>
          <w:sz w:val="28"/>
          <w:szCs w:val="28"/>
          <w:lang w:val="ru-RU"/>
        </w:rPr>
        <w:t xml:space="preserve"> </w:t>
      </w:r>
      <w:r w:rsidRPr="001C7F65">
        <w:rPr>
          <w:sz w:val="28"/>
          <w:szCs w:val="28"/>
          <w:lang w:val="ru-RU"/>
        </w:rPr>
        <w:t>практичної</w:t>
      </w:r>
      <w:r w:rsidR="004E008B">
        <w:rPr>
          <w:sz w:val="28"/>
          <w:szCs w:val="28"/>
          <w:lang w:val="ru-RU"/>
        </w:rPr>
        <w:t xml:space="preserve"> </w:t>
      </w:r>
      <w:r w:rsidRPr="001C7F65">
        <w:rPr>
          <w:sz w:val="28"/>
          <w:szCs w:val="28"/>
          <w:lang w:val="ru-RU"/>
        </w:rPr>
        <w:t>реалізації, котрі</w:t>
      </w:r>
      <w:r w:rsidR="004E008B">
        <w:rPr>
          <w:sz w:val="28"/>
          <w:szCs w:val="28"/>
          <w:lang w:val="ru-RU"/>
        </w:rPr>
        <w:t xml:space="preserve"> </w:t>
      </w:r>
      <w:r w:rsidRPr="001C7F65">
        <w:rPr>
          <w:sz w:val="28"/>
          <w:szCs w:val="28"/>
          <w:lang w:val="ru-RU"/>
        </w:rPr>
        <w:t>впливають на широке коло питань по забезпеченню</w:t>
      </w:r>
      <w:r w:rsidR="004E008B">
        <w:rPr>
          <w:sz w:val="28"/>
          <w:szCs w:val="28"/>
          <w:lang w:val="ru-RU"/>
        </w:rPr>
        <w:t xml:space="preserve"> </w:t>
      </w:r>
      <w:r w:rsidRPr="001C7F65">
        <w:rPr>
          <w:sz w:val="28"/>
          <w:szCs w:val="28"/>
          <w:lang w:val="ru-RU"/>
        </w:rPr>
        <w:t>рівності доступу до послуг, уникнення</w:t>
      </w:r>
      <w:r w:rsidR="004E008B">
        <w:rPr>
          <w:sz w:val="28"/>
          <w:szCs w:val="28"/>
          <w:lang w:val="ru-RU"/>
        </w:rPr>
        <w:t xml:space="preserve"> </w:t>
      </w:r>
      <w:r w:rsidRPr="001C7F65">
        <w:rPr>
          <w:sz w:val="28"/>
          <w:szCs w:val="28"/>
          <w:lang w:val="ru-RU"/>
        </w:rPr>
        <w:t>проявів</w:t>
      </w:r>
      <w:r w:rsidR="004E008B">
        <w:rPr>
          <w:sz w:val="28"/>
          <w:szCs w:val="28"/>
          <w:lang w:val="ru-RU"/>
        </w:rPr>
        <w:t xml:space="preserve"> </w:t>
      </w:r>
      <w:r w:rsidRPr="001C7F65">
        <w:rPr>
          <w:sz w:val="28"/>
          <w:szCs w:val="28"/>
          <w:lang w:val="ru-RU"/>
        </w:rPr>
        <w:t>стигми та дискримінації та правового захисту</w:t>
      </w:r>
      <w:proofErr w:type="gramStart"/>
      <w:r w:rsidRPr="001C7F65">
        <w:rPr>
          <w:sz w:val="28"/>
          <w:szCs w:val="28"/>
          <w:lang w:val="ru-RU"/>
        </w:rPr>
        <w:t xml:space="preserve"> В</w:t>
      </w:r>
      <w:proofErr w:type="gramEnd"/>
      <w:r w:rsidRPr="001C7F65">
        <w:rPr>
          <w:sz w:val="28"/>
          <w:szCs w:val="28"/>
          <w:lang w:val="ru-RU"/>
        </w:rPr>
        <w:t>ІЛ-позитивних</w:t>
      </w:r>
      <w:r w:rsidR="004E008B">
        <w:rPr>
          <w:sz w:val="28"/>
          <w:szCs w:val="28"/>
          <w:lang w:val="ru-RU"/>
        </w:rPr>
        <w:t xml:space="preserve"> </w:t>
      </w:r>
      <w:r w:rsidRPr="001C7F65">
        <w:rPr>
          <w:sz w:val="28"/>
          <w:szCs w:val="28"/>
          <w:lang w:val="ru-RU"/>
        </w:rPr>
        <w:t>осіб.</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Уряд України, спільно з міжнародними партнерами за активної</w:t>
      </w:r>
      <w:r w:rsidR="004E008B">
        <w:rPr>
          <w:sz w:val="28"/>
          <w:szCs w:val="28"/>
          <w:lang w:val="ru-RU"/>
        </w:rPr>
        <w:t xml:space="preserve"> </w:t>
      </w:r>
      <w:r w:rsidRPr="001C7F65">
        <w:rPr>
          <w:sz w:val="28"/>
          <w:szCs w:val="28"/>
          <w:lang w:val="ru-RU"/>
        </w:rPr>
        <w:t>участі</w:t>
      </w:r>
      <w:r w:rsidR="004E008B">
        <w:rPr>
          <w:sz w:val="28"/>
          <w:szCs w:val="28"/>
          <w:lang w:val="ru-RU"/>
        </w:rPr>
        <w:t xml:space="preserve"> </w:t>
      </w:r>
      <w:r w:rsidRPr="001C7F65">
        <w:rPr>
          <w:sz w:val="28"/>
          <w:szCs w:val="28"/>
          <w:lang w:val="ru-RU"/>
        </w:rPr>
        <w:t>громадянського</w:t>
      </w:r>
      <w:r w:rsidR="004E008B">
        <w:rPr>
          <w:sz w:val="28"/>
          <w:szCs w:val="28"/>
          <w:lang w:val="ru-RU"/>
        </w:rPr>
        <w:t xml:space="preserve"> </w:t>
      </w:r>
      <w:r w:rsidRPr="001C7F65">
        <w:rPr>
          <w:sz w:val="28"/>
          <w:szCs w:val="28"/>
          <w:lang w:val="ru-RU"/>
        </w:rPr>
        <w:t>суспільства</w:t>
      </w:r>
      <w:r w:rsidR="004E008B">
        <w:rPr>
          <w:sz w:val="28"/>
          <w:szCs w:val="28"/>
          <w:lang w:val="ru-RU"/>
        </w:rPr>
        <w:t xml:space="preserve"> </w:t>
      </w:r>
      <w:r w:rsidRPr="001C7F65">
        <w:rPr>
          <w:sz w:val="28"/>
          <w:szCs w:val="28"/>
          <w:lang w:val="ru-RU"/>
        </w:rPr>
        <w:t>досяг</w:t>
      </w:r>
      <w:r w:rsidR="004E008B">
        <w:rPr>
          <w:sz w:val="28"/>
          <w:szCs w:val="28"/>
          <w:lang w:val="ru-RU"/>
        </w:rPr>
        <w:t xml:space="preserve"> </w:t>
      </w:r>
      <w:r w:rsidRPr="001C7F65">
        <w:rPr>
          <w:sz w:val="28"/>
          <w:szCs w:val="28"/>
          <w:lang w:val="ru-RU"/>
        </w:rPr>
        <w:t>значного</w:t>
      </w:r>
      <w:r w:rsidR="004E008B">
        <w:rPr>
          <w:sz w:val="28"/>
          <w:szCs w:val="28"/>
          <w:lang w:val="ru-RU"/>
        </w:rPr>
        <w:t xml:space="preserve"> </w:t>
      </w:r>
      <w:r w:rsidRPr="001C7F65">
        <w:rPr>
          <w:sz w:val="28"/>
          <w:szCs w:val="28"/>
          <w:lang w:val="ru-RU"/>
        </w:rPr>
        <w:t>прогресу у створенні</w:t>
      </w:r>
      <w:r w:rsidR="004E008B">
        <w:rPr>
          <w:sz w:val="28"/>
          <w:szCs w:val="28"/>
          <w:lang w:val="ru-RU"/>
        </w:rPr>
        <w:t xml:space="preserve"> </w:t>
      </w:r>
      <w:r w:rsidRPr="001C7F65">
        <w:rPr>
          <w:sz w:val="28"/>
          <w:szCs w:val="28"/>
          <w:lang w:val="ru-RU"/>
        </w:rPr>
        <w:t>сприятливого</w:t>
      </w:r>
      <w:r w:rsidR="004E008B">
        <w:rPr>
          <w:sz w:val="28"/>
          <w:szCs w:val="28"/>
          <w:lang w:val="ru-RU"/>
        </w:rPr>
        <w:t xml:space="preserve"> </w:t>
      </w:r>
      <w:r w:rsidRPr="001C7F65">
        <w:rPr>
          <w:sz w:val="28"/>
          <w:szCs w:val="28"/>
          <w:lang w:val="ru-RU"/>
        </w:rPr>
        <w:t>політичного</w:t>
      </w:r>
      <w:r w:rsidR="004E008B">
        <w:rPr>
          <w:sz w:val="28"/>
          <w:szCs w:val="28"/>
          <w:lang w:val="ru-RU"/>
        </w:rPr>
        <w:t xml:space="preserve"> </w:t>
      </w:r>
      <w:r w:rsidRPr="001C7F65">
        <w:rPr>
          <w:sz w:val="28"/>
          <w:szCs w:val="28"/>
          <w:lang w:val="ru-RU"/>
        </w:rPr>
        <w:t>середовища у сфері</w:t>
      </w:r>
      <w:r w:rsidR="004E008B">
        <w:rPr>
          <w:sz w:val="28"/>
          <w:szCs w:val="28"/>
          <w:lang w:val="ru-RU"/>
        </w:rPr>
        <w:t xml:space="preserve"> </w:t>
      </w:r>
      <w:r w:rsidRPr="001C7F65">
        <w:rPr>
          <w:sz w:val="28"/>
          <w:szCs w:val="28"/>
          <w:lang w:val="ru-RU"/>
        </w:rPr>
        <w:t>протидії ВІ</w:t>
      </w:r>
      <w:proofErr w:type="gramStart"/>
      <w:r w:rsidRPr="001C7F65">
        <w:rPr>
          <w:sz w:val="28"/>
          <w:szCs w:val="28"/>
          <w:lang w:val="ru-RU"/>
        </w:rPr>
        <w:t>Л-</w:t>
      </w:r>
      <w:proofErr w:type="gramEnd"/>
      <w:r w:rsidRPr="001C7F65">
        <w:rPr>
          <w:sz w:val="28"/>
          <w:szCs w:val="28"/>
          <w:lang w:val="ru-RU"/>
        </w:rPr>
        <w:t>інфекції/СНІДу. Закон України</w:t>
      </w:r>
      <w:r w:rsidR="004E008B">
        <w:rPr>
          <w:sz w:val="28"/>
          <w:szCs w:val="28"/>
          <w:lang w:val="ru-RU"/>
        </w:rPr>
        <w:t xml:space="preserve"> </w:t>
      </w:r>
      <w:r w:rsidRPr="001C7F65">
        <w:rPr>
          <w:sz w:val="28"/>
          <w:szCs w:val="28"/>
          <w:lang w:val="ru-RU"/>
        </w:rPr>
        <w:t>від 20.10.2014 № 1708</w:t>
      </w:r>
      <w:r w:rsidR="004E008B">
        <w:rPr>
          <w:sz w:val="28"/>
          <w:szCs w:val="28"/>
          <w:lang w:val="ru-RU"/>
        </w:rPr>
        <w:t xml:space="preserve"> </w:t>
      </w:r>
      <w:r w:rsidRPr="001C7F65">
        <w:rPr>
          <w:sz w:val="28"/>
          <w:szCs w:val="28"/>
          <w:lang w:val="ru-RU"/>
        </w:rPr>
        <w:t>«Про затвердження</w:t>
      </w:r>
      <w:r w:rsidR="004E008B">
        <w:rPr>
          <w:sz w:val="28"/>
          <w:szCs w:val="28"/>
          <w:lang w:val="ru-RU"/>
        </w:rPr>
        <w:t xml:space="preserve"> </w:t>
      </w:r>
      <w:r w:rsidRPr="001C7F65">
        <w:rPr>
          <w:sz w:val="28"/>
          <w:szCs w:val="28"/>
          <w:lang w:val="ru-RU"/>
        </w:rPr>
        <w:t>Загально</w:t>
      </w:r>
      <w:r w:rsidR="004E008B">
        <w:rPr>
          <w:sz w:val="28"/>
          <w:szCs w:val="28"/>
          <w:lang w:val="ru-RU"/>
        </w:rPr>
        <w:t xml:space="preserve"> </w:t>
      </w:r>
      <w:r w:rsidRPr="001C7F65">
        <w:rPr>
          <w:sz w:val="28"/>
          <w:szCs w:val="28"/>
          <w:lang w:val="ru-RU"/>
        </w:rPr>
        <w:t>державної</w:t>
      </w:r>
      <w:r w:rsidR="004E008B">
        <w:rPr>
          <w:sz w:val="28"/>
          <w:szCs w:val="28"/>
          <w:lang w:val="ru-RU"/>
        </w:rPr>
        <w:t xml:space="preserve"> </w:t>
      </w:r>
      <w:r w:rsidRPr="001C7F65">
        <w:rPr>
          <w:sz w:val="28"/>
          <w:szCs w:val="28"/>
          <w:lang w:val="ru-RU"/>
        </w:rPr>
        <w:t>цільової</w:t>
      </w:r>
      <w:r w:rsidR="004E008B">
        <w:rPr>
          <w:sz w:val="28"/>
          <w:szCs w:val="28"/>
          <w:lang w:val="ru-RU"/>
        </w:rPr>
        <w:t xml:space="preserve"> </w:t>
      </w:r>
      <w:proofErr w:type="gramStart"/>
      <w:r w:rsidRPr="001C7F65">
        <w:rPr>
          <w:sz w:val="28"/>
          <w:szCs w:val="28"/>
          <w:lang w:val="ru-RU"/>
        </w:rPr>
        <w:t>соц</w:t>
      </w:r>
      <w:proofErr w:type="gramEnd"/>
      <w:r w:rsidRPr="001C7F65">
        <w:rPr>
          <w:sz w:val="28"/>
          <w:szCs w:val="28"/>
          <w:lang w:val="ru-RU"/>
        </w:rPr>
        <w:t>іальної</w:t>
      </w:r>
      <w:r w:rsidR="004E008B">
        <w:rPr>
          <w:sz w:val="28"/>
          <w:szCs w:val="28"/>
          <w:lang w:val="ru-RU"/>
        </w:rPr>
        <w:t xml:space="preserve"> </w:t>
      </w:r>
      <w:r w:rsidRPr="001C7F65">
        <w:rPr>
          <w:sz w:val="28"/>
          <w:szCs w:val="28"/>
          <w:lang w:val="ru-RU"/>
        </w:rPr>
        <w:t>програмип</w:t>
      </w:r>
      <w:r w:rsidR="004E008B">
        <w:rPr>
          <w:sz w:val="28"/>
          <w:szCs w:val="28"/>
          <w:lang w:val="ru-RU"/>
        </w:rPr>
        <w:t xml:space="preserve"> </w:t>
      </w:r>
      <w:r w:rsidRPr="001C7F65">
        <w:rPr>
          <w:sz w:val="28"/>
          <w:szCs w:val="28"/>
          <w:lang w:val="ru-RU"/>
        </w:rPr>
        <w:t>ротидії ВІЛ-інфекції/СНІДу на 2014–20</w:t>
      </w:r>
      <w:r w:rsidR="009C1A6E" w:rsidRPr="001C7F65">
        <w:rPr>
          <w:sz w:val="28"/>
          <w:szCs w:val="28"/>
          <w:lang w:val="ru-RU"/>
        </w:rPr>
        <w:t>20</w:t>
      </w:r>
      <w:r w:rsidRPr="001C7F65">
        <w:rPr>
          <w:sz w:val="28"/>
          <w:szCs w:val="28"/>
          <w:lang w:val="ru-RU"/>
        </w:rPr>
        <w:t xml:space="preserve"> роки» є основним</w:t>
      </w:r>
      <w:r w:rsidR="004E008B">
        <w:rPr>
          <w:sz w:val="28"/>
          <w:szCs w:val="28"/>
          <w:lang w:val="ru-RU"/>
        </w:rPr>
        <w:t xml:space="preserve"> </w:t>
      </w:r>
      <w:r w:rsidRPr="001C7F65">
        <w:rPr>
          <w:sz w:val="28"/>
          <w:szCs w:val="28"/>
          <w:lang w:val="ru-RU"/>
        </w:rPr>
        <w:t>законодавчим</w:t>
      </w:r>
      <w:r w:rsidR="004E008B">
        <w:rPr>
          <w:sz w:val="28"/>
          <w:szCs w:val="28"/>
          <w:lang w:val="ru-RU"/>
        </w:rPr>
        <w:t xml:space="preserve"> </w:t>
      </w:r>
      <w:r w:rsidRPr="001C7F65">
        <w:rPr>
          <w:sz w:val="28"/>
          <w:szCs w:val="28"/>
          <w:lang w:val="ru-RU"/>
        </w:rPr>
        <w:t>інструментом, який</w:t>
      </w:r>
      <w:r w:rsidR="004E008B">
        <w:rPr>
          <w:sz w:val="28"/>
          <w:szCs w:val="28"/>
          <w:lang w:val="ru-RU"/>
        </w:rPr>
        <w:t xml:space="preserve"> </w:t>
      </w:r>
      <w:r w:rsidRPr="001C7F65">
        <w:rPr>
          <w:sz w:val="28"/>
          <w:szCs w:val="28"/>
          <w:lang w:val="ru-RU"/>
        </w:rPr>
        <w:t>забезпечує</w:t>
      </w:r>
      <w:r w:rsidR="004E008B">
        <w:rPr>
          <w:sz w:val="28"/>
          <w:szCs w:val="28"/>
          <w:lang w:val="ru-RU"/>
        </w:rPr>
        <w:t xml:space="preserve"> </w:t>
      </w:r>
      <w:r w:rsidRPr="001C7F65">
        <w:rPr>
          <w:sz w:val="28"/>
          <w:szCs w:val="28"/>
          <w:lang w:val="ru-RU"/>
        </w:rPr>
        <w:t>реалізацію</w:t>
      </w:r>
      <w:r w:rsidR="004E008B">
        <w:rPr>
          <w:sz w:val="28"/>
          <w:szCs w:val="28"/>
          <w:lang w:val="ru-RU"/>
        </w:rPr>
        <w:t xml:space="preserve"> </w:t>
      </w:r>
      <w:r w:rsidRPr="001C7F65">
        <w:rPr>
          <w:sz w:val="28"/>
          <w:szCs w:val="28"/>
          <w:lang w:val="ru-RU"/>
        </w:rPr>
        <w:t>заходів з протидії</w:t>
      </w:r>
      <w:r w:rsidR="004E008B">
        <w:rPr>
          <w:sz w:val="28"/>
          <w:szCs w:val="28"/>
          <w:lang w:val="ru-RU"/>
        </w:rPr>
        <w:t xml:space="preserve"> </w:t>
      </w:r>
      <w:r w:rsidRPr="001C7F65">
        <w:rPr>
          <w:sz w:val="28"/>
          <w:szCs w:val="28"/>
          <w:lang w:val="ru-RU"/>
        </w:rPr>
        <w:t>епідемії ВІЛ-інфекції/СНІДу на національному та регіональному</w:t>
      </w:r>
      <w:r w:rsidR="004E008B">
        <w:rPr>
          <w:sz w:val="28"/>
          <w:szCs w:val="28"/>
          <w:lang w:val="ru-RU"/>
        </w:rPr>
        <w:t xml:space="preserve"> </w:t>
      </w:r>
      <w:r w:rsidRPr="001C7F65">
        <w:rPr>
          <w:sz w:val="28"/>
          <w:szCs w:val="28"/>
          <w:lang w:val="ru-RU"/>
        </w:rPr>
        <w:t>рівнях [</w:t>
      </w:r>
      <w:r w:rsidR="004E008B">
        <w:rPr>
          <w:sz w:val="28"/>
          <w:szCs w:val="28"/>
          <w:lang w:val="ru-RU"/>
        </w:rPr>
        <w:t>3</w:t>
      </w:r>
      <w:r w:rsidRPr="001C7F65">
        <w:rPr>
          <w:sz w:val="28"/>
          <w:szCs w:val="28"/>
          <w:lang w:val="ru-RU"/>
        </w:rPr>
        <w:t xml:space="preserve">]. </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Реформа системи</w:t>
      </w:r>
      <w:r w:rsidR="004E008B">
        <w:rPr>
          <w:sz w:val="28"/>
          <w:szCs w:val="28"/>
          <w:lang w:val="ru-RU"/>
        </w:rPr>
        <w:t xml:space="preserve"> </w:t>
      </w:r>
      <w:r w:rsidRPr="001C7F65">
        <w:rPr>
          <w:sz w:val="28"/>
          <w:szCs w:val="28"/>
          <w:lang w:val="ru-RU"/>
        </w:rPr>
        <w:t>охорони</w:t>
      </w:r>
      <w:r w:rsidR="004E008B">
        <w:rPr>
          <w:sz w:val="28"/>
          <w:szCs w:val="28"/>
          <w:lang w:val="ru-RU"/>
        </w:rPr>
        <w:t xml:space="preserve"> </w:t>
      </w:r>
      <w:r w:rsidRPr="001C7F65">
        <w:rPr>
          <w:sz w:val="28"/>
          <w:szCs w:val="28"/>
          <w:lang w:val="ru-RU"/>
        </w:rPr>
        <w:t>здоров’я в Україні</w:t>
      </w:r>
      <w:r w:rsidR="004E008B">
        <w:rPr>
          <w:sz w:val="28"/>
          <w:szCs w:val="28"/>
          <w:lang w:val="ru-RU"/>
        </w:rPr>
        <w:t xml:space="preserve"> </w:t>
      </w:r>
      <w:r w:rsidRPr="001C7F65">
        <w:rPr>
          <w:sz w:val="28"/>
          <w:szCs w:val="28"/>
          <w:lang w:val="ru-RU"/>
        </w:rPr>
        <w:t>передбачає</w:t>
      </w:r>
      <w:r w:rsidR="004E008B">
        <w:rPr>
          <w:sz w:val="28"/>
          <w:szCs w:val="28"/>
          <w:lang w:val="ru-RU"/>
        </w:rPr>
        <w:t xml:space="preserve"> </w:t>
      </w:r>
      <w:r w:rsidRPr="001C7F65">
        <w:rPr>
          <w:sz w:val="28"/>
          <w:szCs w:val="28"/>
          <w:lang w:val="ru-RU"/>
        </w:rPr>
        <w:t>створення</w:t>
      </w:r>
      <w:r w:rsidR="004E008B">
        <w:rPr>
          <w:sz w:val="28"/>
          <w:szCs w:val="28"/>
          <w:lang w:val="ru-RU"/>
        </w:rPr>
        <w:t xml:space="preserve"> </w:t>
      </w:r>
      <w:r w:rsidRPr="001C7F65">
        <w:rPr>
          <w:sz w:val="28"/>
          <w:szCs w:val="28"/>
          <w:lang w:val="ru-RU"/>
        </w:rPr>
        <w:t>системи</w:t>
      </w:r>
      <w:r w:rsidR="004E008B">
        <w:rPr>
          <w:sz w:val="28"/>
          <w:szCs w:val="28"/>
          <w:lang w:val="ru-RU"/>
        </w:rPr>
        <w:t xml:space="preserve"> </w:t>
      </w:r>
      <w:r w:rsidRPr="001C7F65">
        <w:rPr>
          <w:sz w:val="28"/>
          <w:szCs w:val="28"/>
          <w:lang w:val="ru-RU"/>
        </w:rPr>
        <w:t>громадського</w:t>
      </w:r>
      <w:r w:rsidR="004E008B">
        <w:rPr>
          <w:sz w:val="28"/>
          <w:szCs w:val="28"/>
          <w:lang w:val="ru-RU"/>
        </w:rPr>
        <w:t xml:space="preserve"> </w:t>
      </w:r>
      <w:r w:rsidRPr="001C7F65">
        <w:rPr>
          <w:sz w:val="28"/>
          <w:szCs w:val="28"/>
          <w:lang w:val="ru-RU"/>
        </w:rPr>
        <w:t>здоров’я в країні, яка в тому числі</w:t>
      </w:r>
      <w:r w:rsidR="004E008B">
        <w:rPr>
          <w:sz w:val="28"/>
          <w:szCs w:val="28"/>
          <w:lang w:val="ru-RU"/>
        </w:rPr>
        <w:t xml:space="preserve"> </w:t>
      </w:r>
      <w:r w:rsidRPr="001C7F65">
        <w:rPr>
          <w:sz w:val="28"/>
          <w:szCs w:val="28"/>
          <w:lang w:val="ru-RU"/>
        </w:rPr>
        <w:t>покликана</w:t>
      </w:r>
      <w:r w:rsidR="004E008B">
        <w:rPr>
          <w:sz w:val="28"/>
          <w:szCs w:val="28"/>
          <w:lang w:val="ru-RU"/>
        </w:rPr>
        <w:t xml:space="preserve"> </w:t>
      </w:r>
      <w:r w:rsidRPr="001C7F65">
        <w:rPr>
          <w:sz w:val="28"/>
          <w:szCs w:val="28"/>
          <w:lang w:val="ru-RU"/>
        </w:rPr>
        <w:t>поліпшити доступ до послуг у сфері</w:t>
      </w:r>
      <w:r w:rsidR="004E008B">
        <w:rPr>
          <w:sz w:val="28"/>
          <w:szCs w:val="28"/>
          <w:lang w:val="ru-RU"/>
        </w:rPr>
        <w:t xml:space="preserve"> </w:t>
      </w:r>
      <w:r w:rsidRPr="001C7F65">
        <w:rPr>
          <w:sz w:val="28"/>
          <w:szCs w:val="28"/>
          <w:lang w:val="ru-RU"/>
        </w:rPr>
        <w:t>протидії</w:t>
      </w:r>
      <w:r w:rsidR="004E008B">
        <w:rPr>
          <w:sz w:val="28"/>
          <w:szCs w:val="28"/>
          <w:lang w:val="ru-RU"/>
        </w:rPr>
        <w:t xml:space="preserve"> </w:t>
      </w:r>
      <w:proofErr w:type="gramStart"/>
      <w:r w:rsidRPr="001C7F65">
        <w:rPr>
          <w:sz w:val="28"/>
          <w:szCs w:val="28"/>
          <w:lang w:val="ru-RU"/>
        </w:rPr>
        <w:t>еп</w:t>
      </w:r>
      <w:proofErr w:type="gramEnd"/>
      <w:r w:rsidRPr="001C7F65">
        <w:rPr>
          <w:sz w:val="28"/>
          <w:szCs w:val="28"/>
          <w:lang w:val="ru-RU"/>
        </w:rPr>
        <w:t>ідемії ВІЛ-інфекції. Уряд зобов’язується</w:t>
      </w:r>
      <w:r w:rsidR="004E008B">
        <w:rPr>
          <w:sz w:val="28"/>
          <w:szCs w:val="28"/>
          <w:lang w:val="ru-RU"/>
        </w:rPr>
        <w:t xml:space="preserve"> </w:t>
      </w:r>
      <w:r w:rsidRPr="001C7F65">
        <w:rPr>
          <w:sz w:val="28"/>
          <w:szCs w:val="28"/>
          <w:lang w:val="ru-RU"/>
        </w:rPr>
        <w:t>усунути</w:t>
      </w:r>
      <w:r w:rsidR="004E008B">
        <w:rPr>
          <w:sz w:val="28"/>
          <w:szCs w:val="28"/>
          <w:lang w:val="ru-RU"/>
        </w:rPr>
        <w:t xml:space="preserve"> </w:t>
      </w:r>
      <w:r w:rsidRPr="001C7F65">
        <w:rPr>
          <w:sz w:val="28"/>
          <w:szCs w:val="28"/>
          <w:lang w:val="ru-RU"/>
        </w:rPr>
        <w:t>нормативні</w:t>
      </w:r>
      <w:r w:rsidR="004E008B">
        <w:rPr>
          <w:sz w:val="28"/>
          <w:szCs w:val="28"/>
          <w:lang w:val="ru-RU"/>
        </w:rPr>
        <w:t xml:space="preserve"> </w:t>
      </w:r>
      <w:r w:rsidRPr="001C7F65">
        <w:rPr>
          <w:sz w:val="28"/>
          <w:szCs w:val="28"/>
          <w:lang w:val="ru-RU"/>
        </w:rPr>
        <w:t>перешкоди та зміцнити</w:t>
      </w:r>
      <w:r w:rsidR="004E008B">
        <w:rPr>
          <w:sz w:val="28"/>
          <w:szCs w:val="28"/>
          <w:lang w:val="ru-RU"/>
        </w:rPr>
        <w:t xml:space="preserve"> </w:t>
      </w:r>
      <w:r w:rsidRPr="001C7F65">
        <w:rPr>
          <w:sz w:val="28"/>
          <w:szCs w:val="28"/>
          <w:lang w:val="ru-RU"/>
        </w:rPr>
        <w:t>політичне і правове</w:t>
      </w:r>
      <w:r w:rsidR="004E008B">
        <w:rPr>
          <w:sz w:val="28"/>
          <w:szCs w:val="28"/>
          <w:lang w:val="ru-RU"/>
        </w:rPr>
        <w:t xml:space="preserve"> </w:t>
      </w:r>
      <w:r w:rsidRPr="001C7F65">
        <w:rPr>
          <w:sz w:val="28"/>
          <w:szCs w:val="28"/>
          <w:lang w:val="ru-RU"/>
        </w:rPr>
        <w:t>середовище на підтримку</w:t>
      </w:r>
      <w:r w:rsidR="004E008B">
        <w:rPr>
          <w:sz w:val="28"/>
          <w:szCs w:val="28"/>
          <w:lang w:val="ru-RU"/>
        </w:rPr>
        <w:t xml:space="preserve"> </w:t>
      </w:r>
      <w:r w:rsidRPr="001C7F65">
        <w:rPr>
          <w:sz w:val="28"/>
          <w:szCs w:val="28"/>
          <w:lang w:val="ru-RU"/>
        </w:rPr>
        <w:t xml:space="preserve">лікування і профілактики ВІЛ-інфекції. </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Закони</w:t>
      </w:r>
      <w:r w:rsidR="004E008B">
        <w:rPr>
          <w:sz w:val="28"/>
          <w:szCs w:val="28"/>
          <w:lang w:val="ru-RU"/>
        </w:rPr>
        <w:t xml:space="preserve"> </w:t>
      </w:r>
      <w:r w:rsidRPr="001C7F65">
        <w:rPr>
          <w:sz w:val="28"/>
          <w:szCs w:val="28"/>
          <w:lang w:val="ru-RU"/>
        </w:rPr>
        <w:t>приймає Парламент України (Верховна Рада), а суб’єктами</w:t>
      </w:r>
      <w:r w:rsidR="004E008B">
        <w:rPr>
          <w:sz w:val="28"/>
          <w:szCs w:val="28"/>
          <w:lang w:val="ru-RU"/>
        </w:rPr>
        <w:t xml:space="preserve"> </w:t>
      </w:r>
      <w:r w:rsidRPr="001C7F65">
        <w:rPr>
          <w:sz w:val="28"/>
          <w:szCs w:val="28"/>
          <w:lang w:val="ru-RU"/>
        </w:rPr>
        <w:t>законодавчої</w:t>
      </w:r>
      <w:r w:rsidR="004E008B">
        <w:rPr>
          <w:sz w:val="28"/>
          <w:szCs w:val="28"/>
          <w:lang w:val="ru-RU"/>
        </w:rPr>
        <w:t xml:space="preserve"> </w:t>
      </w:r>
      <w:r w:rsidRPr="001C7F65">
        <w:rPr>
          <w:sz w:val="28"/>
          <w:szCs w:val="28"/>
          <w:lang w:val="ru-RU"/>
        </w:rPr>
        <w:t>ініціативи є Президент України, народні</w:t>
      </w:r>
      <w:r w:rsidR="004E008B">
        <w:rPr>
          <w:sz w:val="28"/>
          <w:szCs w:val="28"/>
          <w:lang w:val="ru-RU"/>
        </w:rPr>
        <w:t xml:space="preserve"> </w:t>
      </w:r>
      <w:r w:rsidRPr="001C7F65">
        <w:rPr>
          <w:sz w:val="28"/>
          <w:szCs w:val="28"/>
          <w:lang w:val="ru-RU"/>
        </w:rPr>
        <w:t>депутати, Кабінет</w:t>
      </w:r>
      <w:r w:rsidR="004E008B">
        <w:rPr>
          <w:sz w:val="28"/>
          <w:szCs w:val="28"/>
          <w:lang w:val="ru-RU"/>
        </w:rPr>
        <w:t xml:space="preserve"> </w:t>
      </w:r>
      <w:r w:rsidRPr="001C7F65">
        <w:rPr>
          <w:sz w:val="28"/>
          <w:szCs w:val="28"/>
          <w:lang w:val="ru-RU"/>
        </w:rPr>
        <w:t>Міні</w:t>
      </w:r>
      <w:proofErr w:type="gramStart"/>
      <w:r w:rsidRPr="001C7F65">
        <w:rPr>
          <w:sz w:val="28"/>
          <w:szCs w:val="28"/>
          <w:lang w:val="ru-RU"/>
        </w:rPr>
        <w:t>стр</w:t>
      </w:r>
      <w:proofErr w:type="gramEnd"/>
      <w:r w:rsidRPr="001C7F65">
        <w:rPr>
          <w:sz w:val="28"/>
          <w:szCs w:val="28"/>
          <w:lang w:val="ru-RU"/>
        </w:rPr>
        <w:t>ів</w:t>
      </w:r>
      <w:r w:rsidR="004E008B">
        <w:rPr>
          <w:sz w:val="28"/>
          <w:szCs w:val="28"/>
          <w:lang w:val="ru-RU"/>
        </w:rPr>
        <w:t xml:space="preserve"> </w:t>
      </w:r>
      <w:r w:rsidRPr="001C7F65">
        <w:rPr>
          <w:sz w:val="28"/>
          <w:szCs w:val="28"/>
          <w:lang w:val="ru-RU"/>
        </w:rPr>
        <w:t>України. Дотримання</w:t>
      </w:r>
      <w:r w:rsidR="004E008B">
        <w:rPr>
          <w:sz w:val="28"/>
          <w:szCs w:val="28"/>
          <w:lang w:val="ru-RU"/>
        </w:rPr>
        <w:t xml:space="preserve"> </w:t>
      </w:r>
      <w:r w:rsidRPr="001C7F65">
        <w:rPr>
          <w:sz w:val="28"/>
          <w:szCs w:val="28"/>
          <w:lang w:val="ru-RU"/>
        </w:rPr>
        <w:t>законів</w:t>
      </w:r>
      <w:r w:rsidR="004E008B">
        <w:rPr>
          <w:sz w:val="28"/>
          <w:szCs w:val="28"/>
          <w:lang w:val="ru-RU"/>
        </w:rPr>
        <w:t xml:space="preserve"> </w:t>
      </w:r>
      <w:r w:rsidRPr="001C7F65">
        <w:rPr>
          <w:sz w:val="28"/>
          <w:szCs w:val="28"/>
          <w:lang w:val="ru-RU"/>
        </w:rPr>
        <w:t xml:space="preserve">забезпечується через </w:t>
      </w:r>
      <w:proofErr w:type="gramStart"/>
      <w:r w:rsidRPr="001C7F65">
        <w:rPr>
          <w:sz w:val="28"/>
          <w:szCs w:val="28"/>
          <w:lang w:val="ru-RU"/>
        </w:rPr>
        <w:t>м</w:t>
      </w:r>
      <w:proofErr w:type="gramEnd"/>
      <w:r w:rsidRPr="001C7F65">
        <w:rPr>
          <w:sz w:val="28"/>
          <w:szCs w:val="28"/>
          <w:lang w:val="ru-RU"/>
        </w:rPr>
        <w:t>ісцеві</w:t>
      </w:r>
      <w:r w:rsidR="004E008B">
        <w:rPr>
          <w:sz w:val="28"/>
          <w:szCs w:val="28"/>
          <w:lang w:val="ru-RU"/>
        </w:rPr>
        <w:t xml:space="preserve"> </w:t>
      </w:r>
      <w:r w:rsidRPr="001C7F65">
        <w:rPr>
          <w:sz w:val="28"/>
          <w:szCs w:val="28"/>
          <w:lang w:val="ru-RU"/>
        </w:rPr>
        <w:t>органи</w:t>
      </w:r>
      <w:r w:rsidR="004E008B">
        <w:rPr>
          <w:sz w:val="28"/>
          <w:szCs w:val="28"/>
          <w:lang w:val="ru-RU"/>
        </w:rPr>
        <w:t xml:space="preserve"> </w:t>
      </w:r>
      <w:r w:rsidRPr="001C7F65">
        <w:rPr>
          <w:sz w:val="28"/>
          <w:szCs w:val="28"/>
          <w:lang w:val="ru-RU"/>
        </w:rPr>
        <w:t>влади і суд. Щодо ЛЖВ було</w:t>
      </w:r>
      <w:r w:rsidR="004E008B">
        <w:rPr>
          <w:sz w:val="28"/>
          <w:szCs w:val="28"/>
          <w:lang w:val="ru-RU"/>
        </w:rPr>
        <w:t xml:space="preserve"> </w:t>
      </w:r>
      <w:r w:rsidRPr="001C7F65">
        <w:rPr>
          <w:sz w:val="28"/>
          <w:szCs w:val="28"/>
          <w:lang w:val="ru-RU"/>
        </w:rPr>
        <w:t>прийнято низку законів, що</w:t>
      </w:r>
      <w:r w:rsidR="004E008B">
        <w:rPr>
          <w:sz w:val="28"/>
          <w:szCs w:val="28"/>
          <w:lang w:val="ru-RU"/>
        </w:rPr>
        <w:t xml:space="preserve"> </w:t>
      </w:r>
      <w:r w:rsidRPr="001C7F65">
        <w:rPr>
          <w:sz w:val="28"/>
          <w:szCs w:val="28"/>
          <w:lang w:val="ru-RU"/>
        </w:rPr>
        <w:t>гарантують</w:t>
      </w:r>
      <w:r w:rsidR="004E008B">
        <w:rPr>
          <w:sz w:val="28"/>
          <w:szCs w:val="28"/>
          <w:lang w:val="ru-RU"/>
        </w:rPr>
        <w:t xml:space="preserve"> </w:t>
      </w:r>
      <w:r w:rsidRPr="001C7F65">
        <w:rPr>
          <w:sz w:val="28"/>
          <w:szCs w:val="28"/>
          <w:lang w:val="ru-RU"/>
        </w:rPr>
        <w:t>їмрівні права і захист у суспільному та особистому</w:t>
      </w:r>
      <w:r w:rsidR="004E008B">
        <w:rPr>
          <w:sz w:val="28"/>
          <w:szCs w:val="28"/>
          <w:lang w:val="ru-RU"/>
        </w:rPr>
        <w:t xml:space="preserve"> </w:t>
      </w:r>
      <w:r w:rsidRPr="001C7F65">
        <w:rPr>
          <w:sz w:val="28"/>
          <w:szCs w:val="28"/>
          <w:lang w:val="ru-RU"/>
        </w:rPr>
        <w:t>житті.</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Загальна</w:t>
      </w:r>
      <w:r w:rsidR="004E008B">
        <w:rPr>
          <w:sz w:val="28"/>
          <w:szCs w:val="28"/>
          <w:lang w:val="ru-RU"/>
        </w:rPr>
        <w:t xml:space="preserve"> </w:t>
      </w:r>
      <w:r w:rsidRPr="001C7F65">
        <w:rPr>
          <w:sz w:val="28"/>
          <w:szCs w:val="28"/>
          <w:lang w:val="ru-RU"/>
        </w:rPr>
        <w:t>декларація прав людини</w:t>
      </w:r>
      <w:r w:rsidR="004E008B">
        <w:rPr>
          <w:sz w:val="28"/>
          <w:szCs w:val="28"/>
          <w:lang w:val="ru-RU"/>
        </w:rPr>
        <w:t xml:space="preserve"> </w:t>
      </w:r>
      <w:r w:rsidRPr="001C7F65">
        <w:rPr>
          <w:sz w:val="28"/>
          <w:szCs w:val="28"/>
          <w:lang w:val="ru-RU"/>
        </w:rPr>
        <w:t>прийнята Генеральною Асамблеєю ООН 10 грудня 1948 року [</w:t>
      </w:r>
      <w:r w:rsidR="004E008B">
        <w:rPr>
          <w:sz w:val="28"/>
          <w:szCs w:val="28"/>
          <w:lang w:val="ru-RU"/>
        </w:rPr>
        <w:t>6</w:t>
      </w:r>
      <w:r w:rsidRPr="001C7F65">
        <w:rPr>
          <w:sz w:val="28"/>
          <w:szCs w:val="28"/>
          <w:lang w:val="ru-RU"/>
        </w:rPr>
        <w:t xml:space="preserve">]. Її метою є забезпеченнядотримання прав та </w:t>
      </w:r>
      <w:r w:rsidRPr="001C7F65">
        <w:rPr>
          <w:sz w:val="28"/>
          <w:szCs w:val="28"/>
          <w:lang w:val="ru-RU"/>
        </w:rPr>
        <w:lastRenderedPageBreak/>
        <w:t xml:space="preserve">свобод людини, </w:t>
      </w:r>
      <w:proofErr w:type="gramStart"/>
      <w:r w:rsidRPr="001C7F65">
        <w:rPr>
          <w:sz w:val="28"/>
          <w:szCs w:val="28"/>
          <w:lang w:val="ru-RU"/>
        </w:rPr>
        <w:t>р</w:t>
      </w:r>
      <w:proofErr w:type="gramEnd"/>
      <w:r w:rsidRPr="001C7F65">
        <w:rPr>
          <w:sz w:val="28"/>
          <w:szCs w:val="28"/>
          <w:lang w:val="ru-RU"/>
        </w:rPr>
        <w:t>івності</w:t>
      </w:r>
      <w:r w:rsidR="004E008B">
        <w:rPr>
          <w:sz w:val="28"/>
          <w:szCs w:val="28"/>
          <w:lang w:val="ru-RU"/>
        </w:rPr>
        <w:t xml:space="preserve"> </w:t>
      </w:r>
      <w:r w:rsidRPr="001C7F65">
        <w:rPr>
          <w:sz w:val="28"/>
          <w:szCs w:val="28"/>
          <w:lang w:val="ru-RU"/>
        </w:rPr>
        <w:t>всіх людей в їхніх правах та гідності, а також</w:t>
      </w:r>
      <w:r w:rsidR="004E008B">
        <w:rPr>
          <w:sz w:val="28"/>
          <w:szCs w:val="28"/>
          <w:lang w:val="ru-RU"/>
        </w:rPr>
        <w:t xml:space="preserve"> </w:t>
      </w:r>
      <w:r w:rsidRPr="001C7F65">
        <w:rPr>
          <w:sz w:val="28"/>
          <w:szCs w:val="28"/>
          <w:lang w:val="ru-RU"/>
        </w:rPr>
        <w:t>особистої</w:t>
      </w:r>
      <w:r w:rsidR="004E008B">
        <w:rPr>
          <w:sz w:val="28"/>
          <w:szCs w:val="28"/>
          <w:lang w:val="ru-RU"/>
        </w:rPr>
        <w:t xml:space="preserve"> </w:t>
      </w:r>
      <w:r w:rsidRPr="001C7F65">
        <w:rPr>
          <w:sz w:val="28"/>
          <w:szCs w:val="28"/>
          <w:lang w:val="ru-RU"/>
        </w:rPr>
        <w:t xml:space="preserve">безпеки (недоторканності). </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Лісабонська</w:t>
      </w:r>
      <w:r w:rsidR="004E008B">
        <w:rPr>
          <w:sz w:val="28"/>
          <w:szCs w:val="28"/>
          <w:lang w:val="ru-RU"/>
        </w:rPr>
        <w:t xml:space="preserve"> </w:t>
      </w:r>
      <w:r w:rsidRPr="001C7F65">
        <w:rPr>
          <w:sz w:val="28"/>
          <w:szCs w:val="28"/>
          <w:lang w:val="ru-RU"/>
        </w:rPr>
        <w:t>декларація</w:t>
      </w:r>
      <w:r w:rsidR="004E008B">
        <w:rPr>
          <w:sz w:val="28"/>
          <w:szCs w:val="28"/>
          <w:lang w:val="ru-RU"/>
        </w:rPr>
        <w:t xml:space="preserve"> </w:t>
      </w:r>
      <w:r w:rsidRPr="001C7F65">
        <w:rPr>
          <w:sz w:val="28"/>
          <w:szCs w:val="28"/>
          <w:lang w:val="ru-RU"/>
        </w:rPr>
        <w:t>стосовно прав пацієнта</w:t>
      </w:r>
      <w:r w:rsidR="004E008B">
        <w:rPr>
          <w:sz w:val="28"/>
          <w:szCs w:val="28"/>
          <w:lang w:val="ru-RU"/>
        </w:rPr>
        <w:t xml:space="preserve"> </w:t>
      </w:r>
      <w:r w:rsidRPr="001C7F65">
        <w:rPr>
          <w:sz w:val="28"/>
          <w:szCs w:val="28"/>
          <w:lang w:val="ru-RU"/>
        </w:rPr>
        <w:t>прийнята</w:t>
      </w:r>
      <w:r w:rsidR="004E008B">
        <w:rPr>
          <w:sz w:val="28"/>
          <w:szCs w:val="28"/>
          <w:lang w:val="ru-RU"/>
        </w:rPr>
        <w:t xml:space="preserve"> </w:t>
      </w:r>
      <w:r w:rsidRPr="001C7F65">
        <w:rPr>
          <w:sz w:val="28"/>
          <w:szCs w:val="28"/>
          <w:lang w:val="ru-RU"/>
        </w:rPr>
        <w:t>Всесвітньою</w:t>
      </w:r>
      <w:r w:rsidR="004E008B">
        <w:rPr>
          <w:sz w:val="28"/>
          <w:szCs w:val="28"/>
          <w:lang w:val="ru-RU"/>
        </w:rPr>
        <w:t xml:space="preserve"> </w:t>
      </w:r>
      <w:r w:rsidRPr="001C7F65">
        <w:rPr>
          <w:sz w:val="28"/>
          <w:szCs w:val="28"/>
          <w:lang w:val="ru-RU"/>
        </w:rPr>
        <w:t>медичною</w:t>
      </w:r>
      <w:r w:rsidR="004E008B">
        <w:rPr>
          <w:sz w:val="28"/>
          <w:szCs w:val="28"/>
          <w:lang w:val="ru-RU"/>
        </w:rPr>
        <w:t xml:space="preserve"> </w:t>
      </w:r>
      <w:r w:rsidRPr="001C7F65">
        <w:rPr>
          <w:sz w:val="28"/>
          <w:szCs w:val="28"/>
          <w:lang w:val="ru-RU"/>
        </w:rPr>
        <w:t xml:space="preserve">асамблеєю (1981 </w:t>
      </w:r>
      <w:proofErr w:type="gramStart"/>
      <w:r w:rsidRPr="001C7F65">
        <w:rPr>
          <w:sz w:val="28"/>
          <w:szCs w:val="28"/>
          <w:lang w:val="ru-RU"/>
        </w:rPr>
        <w:t>р</w:t>
      </w:r>
      <w:proofErr w:type="gramEnd"/>
      <w:r w:rsidRPr="001C7F65">
        <w:rPr>
          <w:sz w:val="28"/>
          <w:szCs w:val="28"/>
          <w:lang w:val="ru-RU"/>
        </w:rPr>
        <w:t>ік [159], описує</w:t>
      </w:r>
      <w:r w:rsidR="004E008B">
        <w:rPr>
          <w:sz w:val="28"/>
          <w:szCs w:val="28"/>
          <w:lang w:val="ru-RU"/>
        </w:rPr>
        <w:t xml:space="preserve"> </w:t>
      </w:r>
      <w:r w:rsidRPr="001C7F65">
        <w:rPr>
          <w:sz w:val="28"/>
          <w:szCs w:val="28"/>
          <w:lang w:val="ru-RU"/>
        </w:rPr>
        <w:t>основні права пацієнтів. Зазначає, що</w:t>
      </w:r>
      <w:r w:rsidR="004E008B">
        <w:rPr>
          <w:sz w:val="28"/>
          <w:szCs w:val="28"/>
          <w:lang w:val="ru-RU"/>
        </w:rPr>
        <w:t xml:space="preserve"> </w:t>
      </w:r>
      <w:r w:rsidRPr="001C7F65">
        <w:rPr>
          <w:sz w:val="28"/>
          <w:szCs w:val="28"/>
          <w:lang w:val="ru-RU"/>
        </w:rPr>
        <w:t>лікар</w:t>
      </w:r>
      <w:r w:rsidR="004E008B">
        <w:rPr>
          <w:sz w:val="28"/>
          <w:szCs w:val="28"/>
          <w:lang w:val="ru-RU"/>
        </w:rPr>
        <w:t xml:space="preserve"> </w:t>
      </w:r>
      <w:r w:rsidRPr="001C7F65">
        <w:rPr>
          <w:sz w:val="28"/>
          <w:szCs w:val="28"/>
          <w:lang w:val="ru-RU"/>
        </w:rPr>
        <w:t>завжди повинен діяти у згоді з власним</w:t>
      </w:r>
      <w:r w:rsidR="004E008B">
        <w:rPr>
          <w:sz w:val="28"/>
          <w:szCs w:val="28"/>
          <w:lang w:val="ru-RU"/>
        </w:rPr>
        <w:t xml:space="preserve"> </w:t>
      </w:r>
      <w:r w:rsidRPr="001C7F65">
        <w:rPr>
          <w:sz w:val="28"/>
          <w:szCs w:val="28"/>
          <w:lang w:val="ru-RU"/>
        </w:rPr>
        <w:t>сумлінням</w:t>
      </w:r>
      <w:r w:rsidR="004E008B">
        <w:rPr>
          <w:sz w:val="28"/>
          <w:szCs w:val="28"/>
          <w:lang w:val="ru-RU"/>
        </w:rPr>
        <w:t xml:space="preserve"> </w:t>
      </w:r>
      <w:r w:rsidRPr="001C7F65">
        <w:rPr>
          <w:sz w:val="28"/>
          <w:szCs w:val="28"/>
          <w:lang w:val="ru-RU"/>
        </w:rPr>
        <w:t>і</w:t>
      </w:r>
      <w:r w:rsidR="004E008B">
        <w:rPr>
          <w:sz w:val="28"/>
          <w:szCs w:val="28"/>
          <w:lang w:val="ru-RU"/>
        </w:rPr>
        <w:t xml:space="preserve"> завжди </w:t>
      </w:r>
      <w:r w:rsidRPr="001C7F65">
        <w:rPr>
          <w:sz w:val="28"/>
          <w:szCs w:val="28"/>
          <w:lang w:val="ru-RU"/>
        </w:rPr>
        <w:t>в</w:t>
      </w:r>
      <w:r w:rsidR="004E008B">
        <w:rPr>
          <w:sz w:val="28"/>
          <w:szCs w:val="28"/>
          <w:lang w:val="ru-RU"/>
        </w:rPr>
        <w:t xml:space="preserve"> </w:t>
      </w:r>
      <w:r w:rsidRPr="001C7F65">
        <w:rPr>
          <w:sz w:val="28"/>
          <w:szCs w:val="28"/>
          <w:lang w:val="ru-RU"/>
        </w:rPr>
        <w:t>інтересах</w:t>
      </w:r>
      <w:r w:rsidR="004E008B">
        <w:rPr>
          <w:sz w:val="28"/>
          <w:szCs w:val="28"/>
          <w:lang w:val="ru-RU"/>
        </w:rPr>
        <w:t xml:space="preserve"> </w:t>
      </w:r>
      <w:r w:rsidRPr="001C7F65">
        <w:rPr>
          <w:sz w:val="28"/>
          <w:szCs w:val="28"/>
          <w:lang w:val="ru-RU"/>
        </w:rPr>
        <w:t>свого</w:t>
      </w:r>
      <w:r w:rsidR="004E008B">
        <w:rPr>
          <w:sz w:val="28"/>
          <w:szCs w:val="28"/>
          <w:lang w:val="ru-RU"/>
        </w:rPr>
        <w:t xml:space="preserve"> </w:t>
      </w:r>
      <w:r w:rsidRPr="001C7F65">
        <w:rPr>
          <w:sz w:val="28"/>
          <w:szCs w:val="28"/>
          <w:lang w:val="ru-RU"/>
        </w:rPr>
        <w:t>пацієнта.  Пацієнт</w:t>
      </w:r>
      <w:r w:rsidR="004E008B">
        <w:rPr>
          <w:sz w:val="28"/>
          <w:szCs w:val="28"/>
          <w:lang w:val="ru-RU"/>
        </w:rPr>
        <w:t xml:space="preserve"> </w:t>
      </w:r>
      <w:r w:rsidRPr="001C7F65">
        <w:rPr>
          <w:sz w:val="28"/>
          <w:szCs w:val="28"/>
          <w:lang w:val="ru-RU"/>
        </w:rPr>
        <w:t>має право очікувати, що</w:t>
      </w:r>
      <w:r w:rsidR="004E008B">
        <w:rPr>
          <w:sz w:val="28"/>
          <w:szCs w:val="28"/>
          <w:lang w:val="ru-RU"/>
        </w:rPr>
        <w:t xml:space="preserve"> </w:t>
      </w:r>
      <w:r w:rsidRPr="001C7F65">
        <w:rPr>
          <w:sz w:val="28"/>
          <w:szCs w:val="28"/>
          <w:lang w:val="ru-RU"/>
        </w:rPr>
        <w:t>його</w:t>
      </w:r>
      <w:r w:rsidR="004E008B">
        <w:rPr>
          <w:sz w:val="28"/>
          <w:szCs w:val="28"/>
          <w:lang w:val="ru-RU"/>
        </w:rPr>
        <w:t xml:space="preserve"> </w:t>
      </w:r>
      <w:r w:rsidRPr="001C7F65">
        <w:rPr>
          <w:sz w:val="28"/>
          <w:szCs w:val="28"/>
          <w:lang w:val="ru-RU"/>
        </w:rPr>
        <w:t>лікар</w:t>
      </w:r>
      <w:r w:rsidR="004E008B">
        <w:rPr>
          <w:sz w:val="28"/>
          <w:szCs w:val="28"/>
          <w:lang w:val="ru-RU"/>
        </w:rPr>
        <w:t xml:space="preserve"> </w:t>
      </w:r>
      <w:r w:rsidRPr="001C7F65">
        <w:rPr>
          <w:sz w:val="28"/>
          <w:szCs w:val="28"/>
          <w:lang w:val="ru-RU"/>
        </w:rPr>
        <w:t>поважатиме</w:t>
      </w:r>
      <w:r w:rsidR="004E008B">
        <w:rPr>
          <w:sz w:val="28"/>
          <w:szCs w:val="28"/>
          <w:lang w:val="ru-RU"/>
        </w:rPr>
        <w:t xml:space="preserve"> </w:t>
      </w:r>
      <w:r w:rsidRPr="001C7F65">
        <w:rPr>
          <w:sz w:val="28"/>
          <w:szCs w:val="28"/>
          <w:lang w:val="ru-RU"/>
        </w:rPr>
        <w:t>конфіденційний характер медичних та особистих</w:t>
      </w:r>
      <w:r w:rsidR="004E008B">
        <w:rPr>
          <w:sz w:val="28"/>
          <w:szCs w:val="28"/>
          <w:lang w:val="ru-RU"/>
        </w:rPr>
        <w:t xml:space="preserve"> </w:t>
      </w:r>
      <w:r w:rsidRPr="001C7F65">
        <w:rPr>
          <w:sz w:val="28"/>
          <w:szCs w:val="28"/>
          <w:lang w:val="ru-RU"/>
        </w:rPr>
        <w:t>відомостей про нього.</w:t>
      </w:r>
    </w:p>
    <w:p w:rsidR="00103E81"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Декларація про відданість</w:t>
      </w:r>
      <w:r w:rsidR="004E008B">
        <w:rPr>
          <w:sz w:val="28"/>
          <w:szCs w:val="28"/>
          <w:lang w:val="ru-RU"/>
        </w:rPr>
        <w:t xml:space="preserve"> </w:t>
      </w:r>
      <w:r w:rsidRPr="001C7F65">
        <w:rPr>
          <w:sz w:val="28"/>
          <w:szCs w:val="28"/>
          <w:lang w:val="ru-RU"/>
        </w:rPr>
        <w:t>справі</w:t>
      </w:r>
      <w:r w:rsidR="004E008B">
        <w:rPr>
          <w:sz w:val="28"/>
          <w:szCs w:val="28"/>
          <w:lang w:val="ru-RU"/>
        </w:rPr>
        <w:t xml:space="preserve"> </w:t>
      </w:r>
      <w:r w:rsidRPr="001C7F65">
        <w:rPr>
          <w:sz w:val="28"/>
          <w:szCs w:val="28"/>
          <w:lang w:val="ru-RU"/>
        </w:rPr>
        <w:t>боротьби з ВІЛ/СНІДом</w:t>
      </w:r>
      <w:r w:rsidR="004E008B">
        <w:rPr>
          <w:sz w:val="28"/>
          <w:szCs w:val="28"/>
          <w:lang w:val="ru-RU"/>
        </w:rPr>
        <w:t xml:space="preserve"> </w:t>
      </w:r>
      <w:r w:rsidRPr="001C7F65">
        <w:rPr>
          <w:sz w:val="28"/>
          <w:szCs w:val="28"/>
          <w:lang w:val="ru-RU"/>
        </w:rPr>
        <w:t>Спеціальної</w:t>
      </w:r>
      <w:r w:rsidR="004E008B">
        <w:rPr>
          <w:sz w:val="28"/>
          <w:szCs w:val="28"/>
          <w:lang w:val="ru-RU"/>
        </w:rPr>
        <w:t xml:space="preserve"> </w:t>
      </w:r>
      <w:r w:rsidRPr="001C7F65">
        <w:rPr>
          <w:sz w:val="28"/>
          <w:szCs w:val="28"/>
          <w:lang w:val="ru-RU"/>
        </w:rPr>
        <w:t>сесії</w:t>
      </w:r>
      <w:r w:rsidR="004E008B">
        <w:rPr>
          <w:sz w:val="28"/>
          <w:szCs w:val="28"/>
          <w:lang w:val="ru-RU"/>
        </w:rPr>
        <w:t xml:space="preserve"> </w:t>
      </w:r>
      <w:r w:rsidRPr="001C7F65">
        <w:rPr>
          <w:sz w:val="28"/>
          <w:szCs w:val="28"/>
          <w:lang w:val="ru-RU"/>
        </w:rPr>
        <w:t>Генеральної</w:t>
      </w:r>
      <w:r w:rsidR="004E008B">
        <w:rPr>
          <w:sz w:val="28"/>
          <w:szCs w:val="28"/>
          <w:lang w:val="ru-RU"/>
        </w:rPr>
        <w:t xml:space="preserve"> </w:t>
      </w:r>
      <w:r w:rsidRPr="001C7F65">
        <w:rPr>
          <w:sz w:val="28"/>
          <w:szCs w:val="28"/>
          <w:lang w:val="ru-RU"/>
        </w:rPr>
        <w:t>Асамблеї</w:t>
      </w:r>
      <w:r w:rsidR="004E008B">
        <w:rPr>
          <w:sz w:val="28"/>
          <w:szCs w:val="28"/>
          <w:lang w:val="ru-RU"/>
        </w:rPr>
        <w:t xml:space="preserve"> </w:t>
      </w:r>
      <w:r w:rsidRPr="001C7F65">
        <w:rPr>
          <w:sz w:val="28"/>
          <w:szCs w:val="28"/>
          <w:lang w:val="ru-RU"/>
        </w:rPr>
        <w:t>Організації</w:t>
      </w:r>
      <w:r w:rsidR="004E008B">
        <w:rPr>
          <w:sz w:val="28"/>
          <w:szCs w:val="28"/>
          <w:lang w:val="ru-RU"/>
        </w:rPr>
        <w:t xml:space="preserve"> </w:t>
      </w:r>
      <w:r w:rsidRPr="001C7F65">
        <w:rPr>
          <w:sz w:val="28"/>
          <w:szCs w:val="28"/>
          <w:lang w:val="ru-RU"/>
        </w:rPr>
        <w:t>Об’єднаних</w:t>
      </w:r>
      <w:r w:rsidR="004E008B">
        <w:rPr>
          <w:sz w:val="28"/>
          <w:szCs w:val="28"/>
          <w:lang w:val="ru-RU"/>
        </w:rPr>
        <w:t xml:space="preserve"> </w:t>
      </w:r>
      <w:r w:rsidRPr="001C7F65">
        <w:rPr>
          <w:sz w:val="28"/>
          <w:szCs w:val="28"/>
          <w:lang w:val="ru-RU"/>
        </w:rPr>
        <w:t xml:space="preserve">Націй (2001 </w:t>
      </w:r>
      <w:proofErr w:type="gramStart"/>
      <w:r w:rsidRPr="001C7F65">
        <w:rPr>
          <w:sz w:val="28"/>
          <w:szCs w:val="28"/>
          <w:lang w:val="ru-RU"/>
        </w:rPr>
        <w:t>р</w:t>
      </w:r>
      <w:proofErr w:type="gramEnd"/>
      <w:r w:rsidRPr="001C7F65">
        <w:rPr>
          <w:sz w:val="28"/>
          <w:szCs w:val="28"/>
          <w:lang w:val="ru-RU"/>
        </w:rPr>
        <w:t>ік) [60].</w:t>
      </w:r>
      <w:r w:rsidR="004E008B">
        <w:rPr>
          <w:sz w:val="28"/>
          <w:szCs w:val="28"/>
          <w:lang w:val="ru-RU"/>
        </w:rPr>
        <w:t xml:space="preserve"> </w:t>
      </w:r>
      <w:r w:rsidRPr="001C7F65">
        <w:rPr>
          <w:sz w:val="28"/>
          <w:szCs w:val="28"/>
          <w:lang w:val="ru-RU"/>
        </w:rPr>
        <w:t>Розділ 58 деклару</w:t>
      </w:r>
      <w:proofErr w:type="gramStart"/>
      <w:r w:rsidRPr="001C7F65">
        <w:rPr>
          <w:sz w:val="28"/>
          <w:szCs w:val="28"/>
          <w:lang w:val="ru-RU"/>
        </w:rPr>
        <w:t>є:</w:t>
      </w:r>
      <w:proofErr w:type="gramEnd"/>
      <w:r w:rsidRPr="001C7F65">
        <w:rPr>
          <w:sz w:val="28"/>
          <w:szCs w:val="28"/>
          <w:lang w:val="ru-RU"/>
        </w:rPr>
        <w:t xml:space="preserve"> «Реалізація прав людини та основних свобод для всіх</w:t>
      </w:r>
      <w:r w:rsidR="004E008B">
        <w:rPr>
          <w:sz w:val="28"/>
          <w:szCs w:val="28"/>
          <w:lang w:val="ru-RU"/>
        </w:rPr>
        <w:t xml:space="preserve"> </w:t>
      </w:r>
      <w:r w:rsidRPr="001C7F65">
        <w:rPr>
          <w:sz w:val="28"/>
          <w:szCs w:val="28"/>
          <w:lang w:val="ru-RU"/>
        </w:rPr>
        <w:t>має</w:t>
      </w:r>
    </w:p>
    <w:p w:rsidR="009C1A6E" w:rsidRPr="001C7F65" w:rsidRDefault="004E008B" w:rsidP="001C7F65">
      <w:pPr>
        <w:pStyle w:val="a3"/>
        <w:shd w:val="clear" w:color="auto" w:fill="FFFFFF"/>
        <w:spacing w:before="0" w:beforeAutospacing="0" w:after="0" w:afterAutospacing="0" w:line="360" w:lineRule="auto"/>
        <w:jc w:val="both"/>
        <w:rPr>
          <w:sz w:val="28"/>
          <w:szCs w:val="28"/>
          <w:lang w:val="ru-RU"/>
        </w:rPr>
      </w:pPr>
      <w:r w:rsidRPr="001C7F65">
        <w:rPr>
          <w:sz w:val="28"/>
          <w:szCs w:val="28"/>
          <w:lang w:val="ru-RU"/>
        </w:rPr>
        <w:t>В</w:t>
      </w:r>
      <w:r w:rsidR="00103E81" w:rsidRPr="001C7F65">
        <w:rPr>
          <w:sz w:val="28"/>
          <w:szCs w:val="28"/>
          <w:lang w:val="ru-RU"/>
        </w:rPr>
        <w:t>ажливе</w:t>
      </w:r>
      <w:r>
        <w:rPr>
          <w:sz w:val="28"/>
          <w:szCs w:val="28"/>
          <w:lang w:val="ru-RU"/>
        </w:rPr>
        <w:t xml:space="preserve"> </w:t>
      </w:r>
      <w:r w:rsidR="00103E81" w:rsidRPr="001C7F65">
        <w:rPr>
          <w:sz w:val="28"/>
          <w:szCs w:val="28"/>
          <w:lang w:val="ru-RU"/>
        </w:rPr>
        <w:t>значення з точки зору</w:t>
      </w:r>
      <w:r>
        <w:rPr>
          <w:sz w:val="28"/>
          <w:szCs w:val="28"/>
          <w:lang w:val="ru-RU"/>
        </w:rPr>
        <w:t xml:space="preserve"> </w:t>
      </w:r>
      <w:r w:rsidR="00103E81" w:rsidRPr="001C7F65">
        <w:rPr>
          <w:sz w:val="28"/>
          <w:szCs w:val="28"/>
          <w:lang w:val="ru-RU"/>
        </w:rPr>
        <w:t>зниження</w:t>
      </w:r>
      <w:r>
        <w:rPr>
          <w:sz w:val="28"/>
          <w:szCs w:val="28"/>
          <w:lang w:val="ru-RU"/>
        </w:rPr>
        <w:t xml:space="preserve"> </w:t>
      </w:r>
      <w:r w:rsidR="00103E81" w:rsidRPr="001C7F65">
        <w:rPr>
          <w:sz w:val="28"/>
          <w:szCs w:val="28"/>
          <w:lang w:val="ru-RU"/>
        </w:rPr>
        <w:t>ризику</w:t>
      </w:r>
      <w:r>
        <w:rPr>
          <w:sz w:val="28"/>
          <w:szCs w:val="28"/>
          <w:lang w:val="ru-RU"/>
        </w:rPr>
        <w:t xml:space="preserve"> </w:t>
      </w:r>
      <w:r w:rsidR="00103E81" w:rsidRPr="001C7F65">
        <w:rPr>
          <w:sz w:val="28"/>
          <w:szCs w:val="28"/>
          <w:lang w:val="ru-RU"/>
        </w:rPr>
        <w:t>інфекц</w:t>
      </w:r>
      <w:proofErr w:type="gramStart"/>
      <w:r w:rsidR="00103E81" w:rsidRPr="001C7F65">
        <w:rPr>
          <w:sz w:val="28"/>
          <w:szCs w:val="28"/>
          <w:lang w:val="ru-RU"/>
        </w:rPr>
        <w:t>ії В</w:t>
      </w:r>
      <w:proofErr w:type="gramEnd"/>
      <w:r w:rsidR="00103E81" w:rsidRPr="001C7F65">
        <w:rPr>
          <w:sz w:val="28"/>
          <w:szCs w:val="28"/>
          <w:lang w:val="ru-RU"/>
        </w:rPr>
        <w:t>ІЛ/СНІДу, а</w:t>
      </w:r>
      <w:r>
        <w:rPr>
          <w:sz w:val="28"/>
          <w:szCs w:val="28"/>
          <w:lang w:val="ru-RU"/>
        </w:rPr>
        <w:t xml:space="preserve"> </w:t>
      </w:r>
      <w:r w:rsidR="00103E81" w:rsidRPr="001C7F65">
        <w:rPr>
          <w:sz w:val="28"/>
          <w:szCs w:val="28"/>
          <w:lang w:val="ru-RU"/>
        </w:rPr>
        <w:t>повага до прав людей, інфікованих ВІЛ, викликає</w:t>
      </w:r>
      <w:r>
        <w:rPr>
          <w:sz w:val="28"/>
          <w:szCs w:val="28"/>
          <w:lang w:val="ru-RU"/>
        </w:rPr>
        <w:t xml:space="preserve"> </w:t>
      </w:r>
      <w:r w:rsidR="00103E81" w:rsidRPr="001C7F65">
        <w:rPr>
          <w:sz w:val="28"/>
          <w:szCs w:val="28"/>
          <w:lang w:val="ru-RU"/>
        </w:rPr>
        <w:t>активну</w:t>
      </w:r>
      <w:r>
        <w:rPr>
          <w:sz w:val="28"/>
          <w:szCs w:val="28"/>
          <w:lang w:val="ru-RU"/>
        </w:rPr>
        <w:t xml:space="preserve"> </w:t>
      </w:r>
      <w:r w:rsidR="00103E81" w:rsidRPr="001C7F65">
        <w:rPr>
          <w:sz w:val="28"/>
          <w:szCs w:val="28"/>
          <w:lang w:val="ru-RU"/>
        </w:rPr>
        <w:t>реакцію.  До 2003 року розробити, зміцнити і впровадити</w:t>
      </w:r>
      <w:r>
        <w:rPr>
          <w:sz w:val="28"/>
          <w:szCs w:val="28"/>
          <w:lang w:val="ru-RU"/>
        </w:rPr>
        <w:t xml:space="preserve"> </w:t>
      </w:r>
      <w:r w:rsidR="00103E81" w:rsidRPr="001C7F65">
        <w:rPr>
          <w:sz w:val="28"/>
          <w:szCs w:val="28"/>
          <w:lang w:val="ru-RU"/>
        </w:rPr>
        <w:t>відповідне</w:t>
      </w:r>
      <w:r>
        <w:rPr>
          <w:sz w:val="28"/>
          <w:szCs w:val="28"/>
          <w:lang w:val="ru-RU"/>
        </w:rPr>
        <w:t xml:space="preserve"> законодавство, нормативно</w:t>
      </w:r>
      <w:r w:rsidR="00103E81" w:rsidRPr="001C7F65">
        <w:rPr>
          <w:sz w:val="28"/>
          <w:szCs w:val="28"/>
          <w:lang w:val="ru-RU"/>
        </w:rPr>
        <w:t>-правові</w:t>
      </w:r>
      <w:r>
        <w:rPr>
          <w:sz w:val="28"/>
          <w:szCs w:val="28"/>
          <w:lang w:val="ru-RU"/>
        </w:rPr>
        <w:t xml:space="preserve"> </w:t>
      </w:r>
      <w:r w:rsidR="00103E81" w:rsidRPr="001C7F65">
        <w:rPr>
          <w:sz w:val="28"/>
          <w:szCs w:val="28"/>
          <w:lang w:val="ru-RU"/>
        </w:rPr>
        <w:t>акти та інші заходи для</w:t>
      </w:r>
      <w:r>
        <w:rPr>
          <w:sz w:val="28"/>
          <w:szCs w:val="28"/>
          <w:lang w:val="ru-RU"/>
        </w:rPr>
        <w:t xml:space="preserve"> </w:t>
      </w:r>
      <w:r w:rsidR="00103E81" w:rsidRPr="001C7F65">
        <w:rPr>
          <w:sz w:val="28"/>
          <w:szCs w:val="28"/>
          <w:lang w:val="ru-RU"/>
        </w:rPr>
        <w:t>викорінення</w:t>
      </w:r>
      <w:r>
        <w:rPr>
          <w:sz w:val="28"/>
          <w:szCs w:val="28"/>
          <w:lang w:val="ru-RU"/>
        </w:rPr>
        <w:t xml:space="preserve"> </w:t>
      </w:r>
      <w:r w:rsidR="00103E81" w:rsidRPr="001C7F65">
        <w:rPr>
          <w:sz w:val="28"/>
          <w:szCs w:val="28"/>
          <w:lang w:val="ru-RU"/>
        </w:rPr>
        <w:t>всіх форм дискримінації, забезпечити</w:t>
      </w:r>
      <w:r>
        <w:rPr>
          <w:sz w:val="28"/>
          <w:szCs w:val="28"/>
          <w:lang w:val="ru-RU"/>
        </w:rPr>
        <w:t xml:space="preserve"> </w:t>
      </w:r>
      <w:r w:rsidR="00103E81" w:rsidRPr="001C7F65">
        <w:rPr>
          <w:sz w:val="28"/>
          <w:szCs w:val="28"/>
          <w:lang w:val="ru-RU"/>
        </w:rPr>
        <w:t>повагу до та повну</w:t>
      </w:r>
      <w:r>
        <w:rPr>
          <w:sz w:val="28"/>
          <w:szCs w:val="28"/>
          <w:lang w:val="ru-RU"/>
        </w:rPr>
        <w:t xml:space="preserve"> </w:t>
      </w:r>
      <w:r w:rsidR="00103E81" w:rsidRPr="001C7F65">
        <w:rPr>
          <w:sz w:val="28"/>
          <w:szCs w:val="28"/>
          <w:lang w:val="ru-RU"/>
        </w:rPr>
        <w:t>реалізацію</w:t>
      </w:r>
      <w:r>
        <w:rPr>
          <w:sz w:val="28"/>
          <w:szCs w:val="28"/>
          <w:lang w:val="ru-RU"/>
        </w:rPr>
        <w:t xml:space="preserve"> </w:t>
      </w:r>
      <w:r w:rsidR="00103E81" w:rsidRPr="001C7F65">
        <w:rPr>
          <w:sz w:val="28"/>
          <w:szCs w:val="28"/>
          <w:lang w:val="ru-RU"/>
        </w:rPr>
        <w:t>всіх прав людини і основних свобод людей, щоживуть з</w:t>
      </w:r>
      <w:proofErr w:type="gramStart"/>
      <w:r w:rsidR="00103E81" w:rsidRPr="001C7F65">
        <w:rPr>
          <w:sz w:val="28"/>
          <w:szCs w:val="28"/>
          <w:lang w:val="ru-RU"/>
        </w:rPr>
        <w:t xml:space="preserve"> В</w:t>
      </w:r>
      <w:proofErr w:type="gramEnd"/>
      <w:r w:rsidR="00103E81" w:rsidRPr="001C7F65">
        <w:rPr>
          <w:sz w:val="28"/>
          <w:szCs w:val="28"/>
          <w:lang w:val="ru-RU"/>
        </w:rPr>
        <w:t>ІЛ/СНІДом, та членів</w:t>
      </w:r>
      <w:r>
        <w:rPr>
          <w:sz w:val="28"/>
          <w:szCs w:val="28"/>
          <w:lang w:val="ru-RU"/>
        </w:rPr>
        <w:t xml:space="preserve"> </w:t>
      </w:r>
      <w:r w:rsidR="00103E81" w:rsidRPr="001C7F65">
        <w:rPr>
          <w:sz w:val="28"/>
          <w:szCs w:val="28"/>
          <w:lang w:val="ru-RU"/>
        </w:rPr>
        <w:t>уразливих</w:t>
      </w:r>
      <w:r>
        <w:rPr>
          <w:sz w:val="28"/>
          <w:szCs w:val="28"/>
          <w:lang w:val="ru-RU"/>
        </w:rPr>
        <w:t xml:space="preserve"> </w:t>
      </w:r>
      <w:r w:rsidR="00103E81" w:rsidRPr="001C7F65">
        <w:rPr>
          <w:sz w:val="28"/>
          <w:szCs w:val="28"/>
          <w:lang w:val="ru-RU"/>
        </w:rPr>
        <w:t>груп; зокрема, щоб</w:t>
      </w:r>
      <w:r>
        <w:rPr>
          <w:sz w:val="28"/>
          <w:szCs w:val="28"/>
          <w:lang w:val="ru-RU"/>
        </w:rPr>
        <w:t xml:space="preserve"> </w:t>
      </w:r>
      <w:r w:rsidR="00103E81" w:rsidRPr="001C7F65">
        <w:rPr>
          <w:sz w:val="28"/>
          <w:szCs w:val="28"/>
          <w:lang w:val="ru-RU"/>
        </w:rPr>
        <w:t>гарантувати</w:t>
      </w:r>
      <w:r>
        <w:rPr>
          <w:sz w:val="28"/>
          <w:szCs w:val="28"/>
          <w:lang w:val="ru-RU"/>
        </w:rPr>
        <w:t xml:space="preserve"> </w:t>
      </w:r>
      <w:r w:rsidR="00103E81" w:rsidRPr="001C7F65">
        <w:rPr>
          <w:sz w:val="28"/>
          <w:szCs w:val="28"/>
          <w:lang w:val="ru-RU"/>
        </w:rPr>
        <w:t>їхній доступ, середіншого, до освіти, спадку, зайнятості, охорони</w:t>
      </w:r>
      <w:r>
        <w:rPr>
          <w:sz w:val="28"/>
          <w:szCs w:val="28"/>
          <w:lang w:val="ru-RU"/>
        </w:rPr>
        <w:t xml:space="preserve"> </w:t>
      </w:r>
      <w:r w:rsidR="00103E81" w:rsidRPr="001C7F65">
        <w:rPr>
          <w:sz w:val="28"/>
          <w:szCs w:val="28"/>
          <w:lang w:val="ru-RU"/>
        </w:rPr>
        <w:t>здоров’я, послуг</w:t>
      </w:r>
      <w:r>
        <w:rPr>
          <w:sz w:val="28"/>
          <w:szCs w:val="28"/>
          <w:lang w:val="ru-RU"/>
        </w:rPr>
        <w:t xml:space="preserve"> </w:t>
      </w:r>
      <w:proofErr w:type="gramStart"/>
      <w:r w:rsidR="00103E81" w:rsidRPr="001C7F65">
        <w:rPr>
          <w:sz w:val="28"/>
          <w:szCs w:val="28"/>
          <w:lang w:val="ru-RU"/>
        </w:rPr>
        <w:t>соц</w:t>
      </w:r>
      <w:proofErr w:type="gramEnd"/>
      <w:r w:rsidR="00103E81" w:rsidRPr="001C7F65">
        <w:rPr>
          <w:sz w:val="28"/>
          <w:szCs w:val="28"/>
          <w:lang w:val="ru-RU"/>
        </w:rPr>
        <w:t>іальної</w:t>
      </w:r>
      <w:r>
        <w:rPr>
          <w:sz w:val="28"/>
          <w:szCs w:val="28"/>
          <w:lang w:val="ru-RU"/>
        </w:rPr>
        <w:t xml:space="preserve"> </w:t>
      </w:r>
      <w:r w:rsidR="00103E81" w:rsidRPr="001C7F65">
        <w:rPr>
          <w:sz w:val="28"/>
          <w:szCs w:val="28"/>
          <w:lang w:val="ru-RU"/>
        </w:rPr>
        <w:t>сфери та сфери</w:t>
      </w:r>
      <w:r>
        <w:rPr>
          <w:sz w:val="28"/>
          <w:szCs w:val="28"/>
          <w:lang w:val="ru-RU"/>
        </w:rPr>
        <w:t xml:space="preserve"> </w:t>
      </w:r>
      <w:r w:rsidR="00103E81" w:rsidRPr="001C7F65">
        <w:rPr>
          <w:sz w:val="28"/>
          <w:szCs w:val="28"/>
          <w:lang w:val="ru-RU"/>
        </w:rPr>
        <w:t>охорони</w:t>
      </w:r>
      <w:r>
        <w:rPr>
          <w:sz w:val="28"/>
          <w:szCs w:val="28"/>
          <w:lang w:val="ru-RU"/>
        </w:rPr>
        <w:t xml:space="preserve"> </w:t>
      </w:r>
      <w:r w:rsidR="00103E81" w:rsidRPr="001C7F65">
        <w:rPr>
          <w:sz w:val="28"/>
          <w:szCs w:val="28"/>
          <w:lang w:val="ru-RU"/>
        </w:rPr>
        <w:t>здоров’я, превентивних</w:t>
      </w:r>
      <w:r>
        <w:rPr>
          <w:sz w:val="28"/>
          <w:szCs w:val="28"/>
          <w:lang w:val="ru-RU"/>
        </w:rPr>
        <w:t xml:space="preserve"> </w:t>
      </w:r>
      <w:r w:rsidR="00103E81" w:rsidRPr="001C7F65">
        <w:rPr>
          <w:sz w:val="28"/>
          <w:szCs w:val="28"/>
          <w:lang w:val="ru-RU"/>
        </w:rPr>
        <w:t>механізмів, підтримки, лікування, інформації і правового захисту, поважаючи при  цьому</w:t>
      </w:r>
      <w:r>
        <w:rPr>
          <w:sz w:val="28"/>
          <w:szCs w:val="28"/>
          <w:lang w:val="ru-RU"/>
        </w:rPr>
        <w:t xml:space="preserve"> </w:t>
      </w:r>
      <w:r w:rsidR="00103E81" w:rsidRPr="001C7F65">
        <w:rPr>
          <w:sz w:val="28"/>
          <w:szCs w:val="28"/>
          <w:lang w:val="ru-RU"/>
        </w:rPr>
        <w:t>їхнє  право  на  приватне</w:t>
      </w:r>
      <w:r>
        <w:rPr>
          <w:sz w:val="28"/>
          <w:szCs w:val="28"/>
          <w:lang w:val="ru-RU"/>
        </w:rPr>
        <w:t xml:space="preserve"> </w:t>
      </w:r>
      <w:r w:rsidR="00103E81" w:rsidRPr="001C7F65">
        <w:rPr>
          <w:sz w:val="28"/>
          <w:szCs w:val="28"/>
          <w:lang w:val="ru-RU"/>
        </w:rPr>
        <w:t>життя  і  конфіденційність;  та  розробити</w:t>
      </w:r>
      <w:r>
        <w:rPr>
          <w:sz w:val="28"/>
          <w:szCs w:val="28"/>
          <w:lang w:val="ru-RU"/>
        </w:rPr>
        <w:t xml:space="preserve"> </w:t>
      </w:r>
      <w:r w:rsidR="00103E81" w:rsidRPr="001C7F65">
        <w:rPr>
          <w:sz w:val="28"/>
          <w:szCs w:val="28"/>
          <w:lang w:val="ru-RU"/>
        </w:rPr>
        <w:t>стратегії</w:t>
      </w:r>
      <w:r>
        <w:rPr>
          <w:sz w:val="28"/>
          <w:szCs w:val="28"/>
          <w:lang w:val="ru-RU"/>
        </w:rPr>
        <w:t xml:space="preserve"> </w:t>
      </w:r>
      <w:r w:rsidR="00103E81" w:rsidRPr="001C7F65">
        <w:rPr>
          <w:sz w:val="28"/>
          <w:szCs w:val="28"/>
          <w:lang w:val="ru-RU"/>
        </w:rPr>
        <w:t>подолання</w:t>
      </w:r>
      <w:r>
        <w:rPr>
          <w:sz w:val="28"/>
          <w:szCs w:val="28"/>
          <w:lang w:val="ru-RU"/>
        </w:rPr>
        <w:t xml:space="preserve"> </w:t>
      </w:r>
      <w:r w:rsidR="00103E81" w:rsidRPr="001C7F65">
        <w:rPr>
          <w:sz w:val="28"/>
          <w:szCs w:val="28"/>
          <w:lang w:val="ru-RU"/>
        </w:rPr>
        <w:t xml:space="preserve">стигми  та  </w:t>
      </w:r>
      <w:proofErr w:type="gramStart"/>
      <w:r w:rsidR="00103E81" w:rsidRPr="001C7F65">
        <w:rPr>
          <w:sz w:val="28"/>
          <w:szCs w:val="28"/>
          <w:lang w:val="ru-RU"/>
        </w:rPr>
        <w:t>соц</w:t>
      </w:r>
      <w:proofErr w:type="gramEnd"/>
      <w:r w:rsidR="00103E81" w:rsidRPr="001C7F65">
        <w:rPr>
          <w:sz w:val="28"/>
          <w:szCs w:val="28"/>
          <w:lang w:val="ru-RU"/>
        </w:rPr>
        <w:t>іального</w:t>
      </w:r>
      <w:r>
        <w:rPr>
          <w:sz w:val="28"/>
          <w:szCs w:val="28"/>
          <w:lang w:val="ru-RU"/>
        </w:rPr>
        <w:t xml:space="preserve"> </w:t>
      </w:r>
      <w:r w:rsidR="00103E81" w:rsidRPr="001C7F65">
        <w:rPr>
          <w:sz w:val="28"/>
          <w:szCs w:val="28"/>
          <w:lang w:val="ru-RU"/>
        </w:rPr>
        <w:t>виключення,  пов’язаного  з епідемією».</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Політична</w:t>
      </w:r>
      <w:r w:rsidR="004E008B">
        <w:rPr>
          <w:sz w:val="28"/>
          <w:szCs w:val="28"/>
          <w:lang w:val="ru-RU"/>
        </w:rPr>
        <w:t xml:space="preserve"> </w:t>
      </w:r>
      <w:r w:rsidRPr="001C7F65">
        <w:rPr>
          <w:sz w:val="28"/>
          <w:szCs w:val="28"/>
          <w:lang w:val="ru-RU"/>
        </w:rPr>
        <w:t xml:space="preserve">декларація ООН з питань ВІЛ/ СНІДу (2006 </w:t>
      </w:r>
      <w:proofErr w:type="gramStart"/>
      <w:r w:rsidRPr="001C7F65">
        <w:rPr>
          <w:sz w:val="28"/>
          <w:szCs w:val="28"/>
          <w:lang w:val="ru-RU"/>
        </w:rPr>
        <w:t>р</w:t>
      </w:r>
      <w:proofErr w:type="gramEnd"/>
      <w:r w:rsidRPr="001C7F65">
        <w:rPr>
          <w:sz w:val="28"/>
          <w:szCs w:val="28"/>
          <w:lang w:val="ru-RU"/>
        </w:rPr>
        <w:t>ік) [41]. Розділ 21 зазнача</w:t>
      </w:r>
      <w:proofErr w:type="gramStart"/>
      <w:r w:rsidRPr="001C7F65">
        <w:rPr>
          <w:sz w:val="28"/>
          <w:szCs w:val="28"/>
          <w:lang w:val="ru-RU"/>
        </w:rPr>
        <w:t>є:</w:t>
      </w:r>
      <w:proofErr w:type="gramEnd"/>
      <w:r w:rsidRPr="001C7F65">
        <w:rPr>
          <w:sz w:val="28"/>
          <w:szCs w:val="28"/>
          <w:lang w:val="ru-RU"/>
        </w:rPr>
        <w:t xml:space="preserve"> «Наголосити на тому, що люди, які</w:t>
      </w:r>
      <w:r w:rsidR="004E008B">
        <w:rPr>
          <w:sz w:val="28"/>
          <w:szCs w:val="28"/>
          <w:lang w:val="ru-RU"/>
        </w:rPr>
        <w:t xml:space="preserve"> </w:t>
      </w:r>
      <w:r w:rsidRPr="001C7F65">
        <w:rPr>
          <w:sz w:val="28"/>
          <w:szCs w:val="28"/>
          <w:lang w:val="ru-RU"/>
        </w:rPr>
        <w:t>живуть з ВІЛ, які</w:t>
      </w:r>
      <w:r w:rsidR="004E008B">
        <w:rPr>
          <w:sz w:val="28"/>
          <w:szCs w:val="28"/>
          <w:lang w:val="ru-RU"/>
        </w:rPr>
        <w:t xml:space="preserve"> </w:t>
      </w:r>
      <w:r w:rsidRPr="001C7F65">
        <w:rPr>
          <w:sz w:val="28"/>
          <w:szCs w:val="28"/>
          <w:lang w:val="ru-RU"/>
        </w:rPr>
        <w:t>постраждали</w:t>
      </w:r>
      <w:r w:rsidR="004E008B">
        <w:rPr>
          <w:sz w:val="28"/>
          <w:szCs w:val="28"/>
          <w:lang w:val="ru-RU"/>
        </w:rPr>
        <w:t xml:space="preserve"> </w:t>
      </w:r>
      <w:r w:rsidRPr="001C7F65">
        <w:rPr>
          <w:sz w:val="28"/>
          <w:szCs w:val="28"/>
          <w:lang w:val="ru-RU"/>
        </w:rPr>
        <w:t>від ВІЛ, а також</w:t>
      </w:r>
      <w:r w:rsidR="004E008B">
        <w:rPr>
          <w:sz w:val="28"/>
          <w:szCs w:val="28"/>
          <w:lang w:val="ru-RU"/>
        </w:rPr>
        <w:t xml:space="preserve"> </w:t>
      </w:r>
      <w:r w:rsidRPr="001C7F65">
        <w:rPr>
          <w:sz w:val="28"/>
          <w:szCs w:val="28"/>
          <w:lang w:val="ru-RU"/>
        </w:rPr>
        <w:t>ті</w:t>
      </w:r>
      <w:r w:rsidR="004E008B">
        <w:rPr>
          <w:sz w:val="28"/>
          <w:szCs w:val="28"/>
          <w:lang w:val="ru-RU"/>
        </w:rPr>
        <w:t xml:space="preserve"> </w:t>
      </w:r>
      <w:r w:rsidRPr="001C7F65">
        <w:rPr>
          <w:sz w:val="28"/>
          <w:szCs w:val="28"/>
          <w:lang w:val="ru-RU"/>
        </w:rPr>
        <w:t>хто</w:t>
      </w:r>
      <w:r w:rsidR="004E008B">
        <w:rPr>
          <w:sz w:val="28"/>
          <w:szCs w:val="28"/>
          <w:lang w:val="ru-RU"/>
        </w:rPr>
        <w:t xml:space="preserve"> </w:t>
      </w:r>
      <w:r w:rsidRPr="001C7F65">
        <w:rPr>
          <w:sz w:val="28"/>
          <w:szCs w:val="28"/>
          <w:lang w:val="ru-RU"/>
        </w:rPr>
        <w:t>має</w:t>
      </w:r>
      <w:r w:rsidR="004E008B">
        <w:rPr>
          <w:sz w:val="28"/>
          <w:szCs w:val="28"/>
          <w:lang w:val="ru-RU"/>
        </w:rPr>
        <w:t xml:space="preserve"> </w:t>
      </w:r>
      <w:r w:rsidRPr="001C7F65">
        <w:rPr>
          <w:sz w:val="28"/>
          <w:szCs w:val="28"/>
          <w:lang w:val="ru-RU"/>
        </w:rPr>
        <w:t>високий</w:t>
      </w:r>
      <w:r w:rsidR="004E008B">
        <w:rPr>
          <w:sz w:val="28"/>
          <w:szCs w:val="28"/>
          <w:lang w:val="ru-RU"/>
        </w:rPr>
        <w:t xml:space="preserve"> </w:t>
      </w:r>
      <w:r w:rsidRPr="001C7F65">
        <w:rPr>
          <w:sz w:val="28"/>
          <w:szCs w:val="28"/>
          <w:lang w:val="ru-RU"/>
        </w:rPr>
        <w:t>ризик</w:t>
      </w:r>
      <w:r w:rsidR="004E008B">
        <w:rPr>
          <w:sz w:val="28"/>
          <w:szCs w:val="28"/>
          <w:lang w:val="ru-RU"/>
        </w:rPr>
        <w:t xml:space="preserve"> </w:t>
      </w:r>
      <w:r w:rsidRPr="001C7F65">
        <w:rPr>
          <w:sz w:val="28"/>
          <w:szCs w:val="28"/>
          <w:lang w:val="ru-RU"/>
        </w:rPr>
        <w:t>інфікування ВІЛ, повинні</w:t>
      </w:r>
      <w:r w:rsidR="004E008B">
        <w:rPr>
          <w:sz w:val="28"/>
          <w:szCs w:val="28"/>
          <w:lang w:val="ru-RU"/>
        </w:rPr>
        <w:t xml:space="preserve"> </w:t>
      </w:r>
      <w:r w:rsidRPr="001C7F65">
        <w:rPr>
          <w:sz w:val="28"/>
          <w:szCs w:val="28"/>
          <w:lang w:val="ru-RU"/>
        </w:rPr>
        <w:t>однаковою</w:t>
      </w:r>
      <w:r w:rsidR="004E008B">
        <w:rPr>
          <w:sz w:val="28"/>
          <w:szCs w:val="28"/>
          <w:lang w:val="ru-RU"/>
        </w:rPr>
        <w:t xml:space="preserve"> </w:t>
      </w:r>
      <w:r w:rsidRPr="001C7F65">
        <w:rPr>
          <w:sz w:val="28"/>
          <w:szCs w:val="28"/>
          <w:lang w:val="ru-RU"/>
        </w:rPr>
        <w:t>мірою</w:t>
      </w:r>
      <w:r w:rsidR="004E008B">
        <w:rPr>
          <w:sz w:val="28"/>
          <w:szCs w:val="28"/>
          <w:lang w:val="ru-RU"/>
        </w:rPr>
        <w:t xml:space="preserve"> </w:t>
      </w:r>
      <w:r w:rsidRPr="001C7F65">
        <w:rPr>
          <w:sz w:val="28"/>
          <w:szCs w:val="28"/>
          <w:lang w:val="ru-RU"/>
        </w:rPr>
        <w:t>користуватися</w:t>
      </w:r>
      <w:r w:rsidR="004E008B">
        <w:rPr>
          <w:sz w:val="28"/>
          <w:szCs w:val="28"/>
          <w:lang w:val="ru-RU"/>
        </w:rPr>
        <w:t xml:space="preserve"> </w:t>
      </w:r>
      <w:r w:rsidRPr="001C7F65">
        <w:rPr>
          <w:sz w:val="28"/>
          <w:szCs w:val="28"/>
          <w:lang w:val="ru-RU"/>
        </w:rPr>
        <w:t xml:space="preserve">всіма правами людини і </w:t>
      </w:r>
      <w:r w:rsidR="004E008B">
        <w:rPr>
          <w:sz w:val="28"/>
          <w:szCs w:val="28"/>
          <w:lang w:val="ru-RU"/>
        </w:rPr>
        <w:t xml:space="preserve">братии </w:t>
      </w:r>
      <w:r w:rsidRPr="001C7F65">
        <w:rPr>
          <w:sz w:val="28"/>
          <w:szCs w:val="28"/>
          <w:lang w:val="ru-RU"/>
        </w:rPr>
        <w:t xml:space="preserve">однакову участь у громадському, політичному, </w:t>
      </w:r>
      <w:proofErr w:type="gramStart"/>
      <w:r w:rsidRPr="001C7F65">
        <w:rPr>
          <w:sz w:val="28"/>
          <w:szCs w:val="28"/>
          <w:lang w:val="ru-RU"/>
        </w:rPr>
        <w:t>соц</w:t>
      </w:r>
      <w:proofErr w:type="gramEnd"/>
      <w:r w:rsidRPr="001C7F65">
        <w:rPr>
          <w:sz w:val="28"/>
          <w:szCs w:val="28"/>
          <w:lang w:val="ru-RU"/>
        </w:rPr>
        <w:t>іальному, економічному</w:t>
      </w:r>
      <w:r w:rsidR="004E008B">
        <w:rPr>
          <w:sz w:val="28"/>
          <w:szCs w:val="28"/>
          <w:lang w:val="ru-RU"/>
        </w:rPr>
        <w:t xml:space="preserve"> </w:t>
      </w:r>
      <w:r w:rsidRPr="001C7F65">
        <w:rPr>
          <w:sz w:val="28"/>
          <w:szCs w:val="28"/>
          <w:lang w:val="ru-RU"/>
        </w:rPr>
        <w:t>та культурному житті, без упереджень, стигми</w:t>
      </w:r>
      <w:r w:rsidR="004E008B">
        <w:rPr>
          <w:sz w:val="28"/>
          <w:szCs w:val="28"/>
          <w:lang w:val="ru-RU"/>
        </w:rPr>
        <w:t xml:space="preserve"> </w:t>
      </w:r>
      <w:r w:rsidRPr="001C7F65">
        <w:rPr>
          <w:sz w:val="28"/>
          <w:szCs w:val="28"/>
          <w:lang w:val="ru-RU"/>
        </w:rPr>
        <w:t>або</w:t>
      </w:r>
      <w:r w:rsidR="004E008B">
        <w:rPr>
          <w:sz w:val="28"/>
          <w:szCs w:val="28"/>
          <w:lang w:val="ru-RU"/>
        </w:rPr>
        <w:t xml:space="preserve"> </w:t>
      </w:r>
      <w:r w:rsidRPr="001C7F65">
        <w:rPr>
          <w:sz w:val="28"/>
          <w:szCs w:val="28"/>
          <w:lang w:val="ru-RU"/>
        </w:rPr>
        <w:t xml:space="preserve">дискримінації будь-якого </w:t>
      </w:r>
      <w:r w:rsidRPr="001C7F65">
        <w:rPr>
          <w:sz w:val="28"/>
          <w:szCs w:val="28"/>
          <w:lang w:val="ru-RU"/>
        </w:rPr>
        <w:lastRenderedPageBreak/>
        <w:t>роду».  Розділ 25 декларації</w:t>
      </w:r>
      <w:r w:rsidR="004E008B">
        <w:rPr>
          <w:sz w:val="28"/>
          <w:szCs w:val="28"/>
          <w:lang w:val="ru-RU"/>
        </w:rPr>
        <w:t xml:space="preserve"> </w:t>
      </w:r>
      <w:r w:rsidRPr="001C7F65">
        <w:rPr>
          <w:sz w:val="28"/>
          <w:szCs w:val="28"/>
          <w:lang w:val="ru-RU"/>
        </w:rPr>
        <w:t>визнача</w:t>
      </w:r>
      <w:proofErr w:type="gramStart"/>
      <w:r w:rsidRPr="001C7F65">
        <w:rPr>
          <w:sz w:val="28"/>
          <w:szCs w:val="28"/>
          <w:lang w:val="ru-RU"/>
        </w:rPr>
        <w:t>є,</w:t>
      </w:r>
      <w:proofErr w:type="gramEnd"/>
      <w:r w:rsidRPr="001C7F65">
        <w:rPr>
          <w:sz w:val="28"/>
          <w:szCs w:val="28"/>
          <w:lang w:val="ru-RU"/>
        </w:rPr>
        <w:t xml:space="preserve"> що</w:t>
      </w:r>
      <w:r w:rsidR="004E008B">
        <w:rPr>
          <w:sz w:val="28"/>
          <w:szCs w:val="28"/>
          <w:lang w:val="ru-RU"/>
        </w:rPr>
        <w:t xml:space="preserve"> </w:t>
      </w:r>
      <w:r w:rsidRPr="001C7F65">
        <w:rPr>
          <w:sz w:val="28"/>
          <w:szCs w:val="28"/>
          <w:lang w:val="ru-RU"/>
        </w:rPr>
        <w:t>послуги з КІТ мають</w:t>
      </w:r>
      <w:r w:rsidR="004E008B">
        <w:rPr>
          <w:sz w:val="28"/>
          <w:szCs w:val="28"/>
          <w:lang w:val="ru-RU"/>
        </w:rPr>
        <w:t xml:space="preserve"> </w:t>
      </w:r>
      <w:r w:rsidRPr="001C7F65">
        <w:rPr>
          <w:sz w:val="28"/>
          <w:szCs w:val="28"/>
          <w:lang w:val="ru-RU"/>
        </w:rPr>
        <w:t>надаватися</w:t>
      </w:r>
      <w:r w:rsidR="004E008B">
        <w:rPr>
          <w:sz w:val="28"/>
          <w:szCs w:val="28"/>
          <w:lang w:val="ru-RU"/>
        </w:rPr>
        <w:t xml:space="preserve"> </w:t>
      </w:r>
      <w:r w:rsidRPr="001C7F65">
        <w:rPr>
          <w:sz w:val="28"/>
          <w:szCs w:val="28"/>
          <w:lang w:val="ru-RU"/>
        </w:rPr>
        <w:t>конфіденційно</w:t>
      </w:r>
      <w:r w:rsidR="004E008B">
        <w:rPr>
          <w:sz w:val="28"/>
          <w:szCs w:val="28"/>
          <w:lang w:val="ru-RU"/>
        </w:rPr>
        <w:t xml:space="preserve"> </w:t>
      </w:r>
      <w:r w:rsidRPr="001C7F65">
        <w:rPr>
          <w:sz w:val="28"/>
          <w:szCs w:val="28"/>
          <w:lang w:val="ru-RU"/>
        </w:rPr>
        <w:t>всім</w:t>
      </w:r>
      <w:r w:rsidR="004E008B">
        <w:rPr>
          <w:sz w:val="28"/>
          <w:szCs w:val="28"/>
          <w:lang w:val="ru-RU"/>
        </w:rPr>
        <w:t xml:space="preserve"> </w:t>
      </w:r>
      <w:r w:rsidRPr="001C7F65">
        <w:rPr>
          <w:sz w:val="28"/>
          <w:szCs w:val="28"/>
          <w:lang w:val="ru-RU"/>
        </w:rPr>
        <w:t>тим, хто</w:t>
      </w:r>
      <w:r w:rsidR="004E008B">
        <w:rPr>
          <w:sz w:val="28"/>
          <w:szCs w:val="28"/>
          <w:lang w:val="ru-RU"/>
        </w:rPr>
        <w:t xml:space="preserve"> </w:t>
      </w:r>
      <w:r w:rsidRPr="001C7F65">
        <w:rPr>
          <w:sz w:val="28"/>
          <w:szCs w:val="28"/>
          <w:lang w:val="ru-RU"/>
        </w:rPr>
        <w:t>їх</w:t>
      </w:r>
      <w:r w:rsidR="004E008B">
        <w:rPr>
          <w:sz w:val="28"/>
          <w:szCs w:val="28"/>
          <w:lang w:val="ru-RU"/>
        </w:rPr>
        <w:t xml:space="preserve"> </w:t>
      </w:r>
      <w:r w:rsidRPr="001C7F65">
        <w:rPr>
          <w:sz w:val="28"/>
          <w:szCs w:val="28"/>
          <w:lang w:val="ru-RU"/>
        </w:rPr>
        <w:t xml:space="preserve">отримує. </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Тимчасове</w:t>
      </w:r>
      <w:r w:rsidR="004E008B">
        <w:rPr>
          <w:sz w:val="28"/>
          <w:szCs w:val="28"/>
          <w:lang w:val="ru-RU"/>
        </w:rPr>
        <w:t xml:space="preserve"> </w:t>
      </w:r>
      <w:r w:rsidRPr="001C7F65">
        <w:rPr>
          <w:sz w:val="28"/>
          <w:szCs w:val="28"/>
          <w:lang w:val="ru-RU"/>
        </w:rPr>
        <w:t>керівництво ЮНЕЙДС із</w:t>
      </w:r>
      <w:r w:rsidR="004E008B">
        <w:rPr>
          <w:sz w:val="28"/>
          <w:szCs w:val="28"/>
          <w:lang w:val="ru-RU"/>
        </w:rPr>
        <w:t xml:space="preserve"> </w:t>
      </w:r>
      <w:r w:rsidRPr="001C7F65">
        <w:rPr>
          <w:sz w:val="28"/>
          <w:szCs w:val="28"/>
          <w:lang w:val="ru-RU"/>
        </w:rPr>
        <w:t>захисту</w:t>
      </w:r>
      <w:r w:rsidR="004E008B">
        <w:rPr>
          <w:sz w:val="28"/>
          <w:szCs w:val="28"/>
          <w:lang w:val="ru-RU"/>
        </w:rPr>
        <w:t xml:space="preserve"> </w:t>
      </w:r>
      <w:r w:rsidRPr="001C7F65">
        <w:rPr>
          <w:sz w:val="28"/>
          <w:szCs w:val="28"/>
          <w:lang w:val="ru-RU"/>
        </w:rPr>
        <w:t>конфіденційності та безпеки</w:t>
      </w:r>
      <w:r w:rsidR="004E008B">
        <w:rPr>
          <w:sz w:val="28"/>
          <w:szCs w:val="28"/>
          <w:lang w:val="ru-RU"/>
        </w:rPr>
        <w:t xml:space="preserve"> </w:t>
      </w:r>
      <w:r w:rsidRPr="001C7F65">
        <w:rPr>
          <w:sz w:val="28"/>
          <w:szCs w:val="28"/>
          <w:lang w:val="ru-RU"/>
        </w:rPr>
        <w:t xml:space="preserve">інформації, пов’язаної з ВІЛ (2007 </w:t>
      </w:r>
      <w:proofErr w:type="gramStart"/>
      <w:r w:rsidRPr="001C7F65">
        <w:rPr>
          <w:sz w:val="28"/>
          <w:szCs w:val="28"/>
          <w:lang w:val="ru-RU"/>
        </w:rPr>
        <w:t>р</w:t>
      </w:r>
      <w:proofErr w:type="gramEnd"/>
      <w:r w:rsidRPr="001C7F65">
        <w:rPr>
          <w:sz w:val="28"/>
          <w:szCs w:val="28"/>
          <w:lang w:val="ru-RU"/>
        </w:rPr>
        <w:t>ік) [61]. У Керівництві</w:t>
      </w:r>
      <w:r w:rsidR="004E008B">
        <w:rPr>
          <w:sz w:val="28"/>
          <w:szCs w:val="28"/>
          <w:lang w:val="ru-RU"/>
        </w:rPr>
        <w:t xml:space="preserve"> </w:t>
      </w:r>
      <w:r w:rsidRPr="001C7F65">
        <w:rPr>
          <w:sz w:val="28"/>
          <w:szCs w:val="28"/>
          <w:lang w:val="ru-RU"/>
        </w:rPr>
        <w:t>зазначено</w:t>
      </w:r>
      <w:r w:rsidR="004E008B">
        <w:rPr>
          <w:sz w:val="28"/>
          <w:szCs w:val="28"/>
          <w:lang w:val="ru-RU"/>
        </w:rPr>
        <w:t xml:space="preserve"> </w:t>
      </w:r>
      <w:r w:rsidRPr="001C7F65">
        <w:rPr>
          <w:sz w:val="28"/>
          <w:szCs w:val="28"/>
          <w:lang w:val="ru-RU"/>
        </w:rPr>
        <w:t>інформацію про принципи</w:t>
      </w:r>
      <w:r w:rsidR="004E008B">
        <w:rPr>
          <w:sz w:val="28"/>
          <w:szCs w:val="28"/>
          <w:lang w:val="ru-RU"/>
        </w:rPr>
        <w:t xml:space="preserve"> </w:t>
      </w:r>
      <w:r w:rsidRPr="001C7F65">
        <w:rPr>
          <w:sz w:val="28"/>
          <w:szCs w:val="28"/>
          <w:lang w:val="ru-RU"/>
        </w:rPr>
        <w:t>дотримання</w:t>
      </w:r>
      <w:r w:rsidR="004E008B">
        <w:rPr>
          <w:sz w:val="28"/>
          <w:szCs w:val="28"/>
          <w:lang w:val="ru-RU"/>
        </w:rPr>
        <w:t xml:space="preserve"> </w:t>
      </w:r>
      <w:r w:rsidRPr="001C7F65">
        <w:rPr>
          <w:sz w:val="28"/>
          <w:szCs w:val="28"/>
          <w:lang w:val="ru-RU"/>
        </w:rPr>
        <w:t>конфіденційності   та безпеки</w:t>
      </w:r>
      <w:r w:rsidR="004E008B">
        <w:rPr>
          <w:sz w:val="28"/>
          <w:szCs w:val="28"/>
          <w:lang w:val="ru-RU"/>
        </w:rPr>
        <w:t xml:space="preserve"> </w:t>
      </w:r>
      <w:r w:rsidRPr="001C7F65">
        <w:rPr>
          <w:sz w:val="28"/>
          <w:szCs w:val="28"/>
          <w:lang w:val="ru-RU"/>
        </w:rPr>
        <w:t>даних</w:t>
      </w:r>
      <w:r w:rsidR="004E008B">
        <w:rPr>
          <w:sz w:val="28"/>
          <w:szCs w:val="28"/>
          <w:lang w:val="ru-RU"/>
        </w:rPr>
        <w:t xml:space="preserve"> </w:t>
      </w:r>
      <w:r w:rsidRPr="001C7F65">
        <w:rPr>
          <w:sz w:val="28"/>
          <w:szCs w:val="28"/>
          <w:lang w:val="ru-RU"/>
        </w:rPr>
        <w:t>щодо ВІЛ.  Документ регулює</w:t>
      </w:r>
      <w:r w:rsidR="004E008B">
        <w:rPr>
          <w:sz w:val="28"/>
          <w:szCs w:val="28"/>
          <w:lang w:val="ru-RU"/>
        </w:rPr>
        <w:t xml:space="preserve"> </w:t>
      </w:r>
      <w:r w:rsidRPr="001C7F65">
        <w:rPr>
          <w:sz w:val="28"/>
          <w:szCs w:val="28"/>
          <w:lang w:val="ru-RU"/>
        </w:rPr>
        <w:t>поняття</w:t>
      </w:r>
      <w:r w:rsidR="004E008B">
        <w:rPr>
          <w:sz w:val="28"/>
          <w:szCs w:val="28"/>
          <w:lang w:val="ru-RU"/>
        </w:rPr>
        <w:t xml:space="preserve"> </w:t>
      </w:r>
      <w:r w:rsidRPr="001C7F65">
        <w:rPr>
          <w:sz w:val="28"/>
          <w:szCs w:val="28"/>
          <w:lang w:val="ru-RU"/>
        </w:rPr>
        <w:t>недоторканності приватного життя, конфіденційності та безпеки</w:t>
      </w:r>
      <w:r w:rsidR="004E008B">
        <w:rPr>
          <w:sz w:val="28"/>
          <w:szCs w:val="28"/>
          <w:lang w:val="ru-RU"/>
        </w:rPr>
        <w:t xml:space="preserve"> </w:t>
      </w:r>
      <w:r w:rsidRPr="001C7F65">
        <w:rPr>
          <w:sz w:val="28"/>
          <w:szCs w:val="28"/>
          <w:lang w:val="ru-RU"/>
        </w:rPr>
        <w:t>данихщодо ВІЛ-позитивної особи, які</w:t>
      </w:r>
      <w:r w:rsidR="004E008B">
        <w:rPr>
          <w:sz w:val="28"/>
          <w:szCs w:val="28"/>
          <w:lang w:val="ru-RU"/>
        </w:rPr>
        <w:t xml:space="preserve"> </w:t>
      </w:r>
      <w:r w:rsidRPr="001C7F65">
        <w:rPr>
          <w:sz w:val="28"/>
          <w:szCs w:val="28"/>
          <w:lang w:val="ru-RU"/>
        </w:rPr>
        <w:t>стають</w:t>
      </w:r>
      <w:r w:rsidR="004E008B">
        <w:rPr>
          <w:sz w:val="28"/>
          <w:szCs w:val="28"/>
          <w:lang w:val="ru-RU"/>
        </w:rPr>
        <w:t xml:space="preserve"> </w:t>
      </w:r>
      <w:r w:rsidRPr="001C7F65">
        <w:rPr>
          <w:sz w:val="28"/>
          <w:szCs w:val="28"/>
          <w:lang w:val="ru-RU"/>
        </w:rPr>
        <w:t>відомі</w:t>
      </w:r>
      <w:r w:rsidR="004E008B">
        <w:rPr>
          <w:sz w:val="28"/>
          <w:szCs w:val="28"/>
          <w:lang w:val="ru-RU"/>
        </w:rPr>
        <w:t xml:space="preserve"> </w:t>
      </w:r>
      <w:proofErr w:type="gramStart"/>
      <w:r w:rsidRPr="001C7F65">
        <w:rPr>
          <w:sz w:val="28"/>
          <w:szCs w:val="28"/>
          <w:lang w:val="ru-RU"/>
        </w:rPr>
        <w:t>п</w:t>
      </w:r>
      <w:proofErr w:type="gramEnd"/>
      <w:r w:rsidRPr="001C7F65">
        <w:rPr>
          <w:sz w:val="28"/>
          <w:szCs w:val="28"/>
          <w:lang w:val="ru-RU"/>
        </w:rPr>
        <w:t>ід час надання</w:t>
      </w:r>
      <w:r w:rsidR="004E008B">
        <w:rPr>
          <w:sz w:val="28"/>
          <w:szCs w:val="28"/>
          <w:lang w:val="ru-RU"/>
        </w:rPr>
        <w:t xml:space="preserve"> </w:t>
      </w:r>
      <w:r w:rsidRPr="001C7F65">
        <w:rPr>
          <w:sz w:val="28"/>
          <w:szCs w:val="28"/>
          <w:lang w:val="ru-RU"/>
        </w:rPr>
        <w:t>допомоги</w:t>
      </w:r>
      <w:r w:rsidR="004E008B">
        <w:rPr>
          <w:sz w:val="28"/>
          <w:szCs w:val="28"/>
          <w:lang w:val="ru-RU"/>
        </w:rPr>
        <w:t xml:space="preserve"> </w:t>
      </w:r>
      <w:r w:rsidRPr="001C7F65">
        <w:rPr>
          <w:sz w:val="28"/>
          <w:szCs w:val="28"/>
          <w:lang w:val="ru-RU"/>
        </w:rPr>
        <w:t>пацієнтам, епідмоніторингу та надання</w:t>
      </w:r>
      <w:r w:rsidR="004E008B">
        <w:rPr>
          <w:sz w:val="28"/>
          <w:szCs w:val="28"/>
          <w:lang w:val="ru-RU"/>
        </w:rPr>
        <w:t xml:space="preserve"> </w:t>
      </w:r>
      <w:r w:rsidRPr="001C7F65">
        <w:rPr>
          <w:sz w:val="28"/>
          <w:szCs w:val="28"/>
          <w:lang w:val="ru-RU"/>
        </w:rPr>
        <w:t>послуг</w:t>
      </w:r>
      <w:r w:rsidR="004E008B">
        <w:rPr>
          <w:sz w:val="28"/>
          <w:szCs w:val="28"/>
          <w:lang w:val="ru-RU"/>
        </w:rPr>
        <w:t xml:space="preserve"> </w:t>
      </w:r>
      <w:r w:rsidRPr="001C7F65">
        <w:rPr>
          <w:sz w:val="28"/>
          <w:szCs w:val="28"/>
          <w:lang w:val="ru-RU"/>
        </w:rPr>
        <w:t>лікування і догляду.</w:t>
      </w:r>
    </w:p>
    <w:p w:rsidR="009C1A6E"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Звіт</w:t>
      </w:r>
      <w:r w:rsidR="004E008B">
        <w:rPr>
          <w:sz w:val="28"/>
          <w:szCs w:val="28"/>
          <w:lang w:val="ru-RU"/>
        </w:rPr>
        <w:t xml:space="preserve"> </w:t>
      </w:r>
      <w:r w:rsidRPr="001C7F65">
        <w:rPr>
          <w:sz w:val="28"/>
          <w:szCs w:val="28"/>
          <w:lang w:val="ru-RU"/>
        </w:rPr>
        <w:t>Глобальної</w:t>
      </w:r>
      <w:r w:rsidR="004E008B">
        <w:rPr>
          <w:sz w:val="28"/>
          <w:szCs w:val="28"/>
          <w:lang w:val="ru-RU"/>
        </w:rPr>
        <w:t xml:space="preserve"> </w:t>
      </w:r>
      <w:r w:rsidRPr="001C7F65">
        <w:rPr>
          <w:sz w:val="28"/>
          <w:szCs w:val="28"/>
          <w:lang w:val="ru-RU"/>
        </w:rPr>
        <w:t xml:space="preserve">комісії з питань ВІЛ та законодавства «ВІЛ тазаконодавство: ризики, права та здоров’я» (2012 </w:t>
      </w:r>
      <w:proofErr w:type="gramStart"/>
      <w:r w:rsidRPr="001C7F65">
        <w:rPr>
          <w:sz w:val="28"/>
          <w:szCs w:val="28"/>
          <w:lang w:val="ru-RU"/>
        </w:rPr>
        <w:t>р</w:t>
      </w:r>
      <w:proofErr w:type="gramEnd"/>
      <w:r w:rsidRPr="001C7F65">
        <w:rPr>
          <w:sz w:val="28"/>
          <w:szCs w:val="28"/>
          <w:lang w:val="ru-RU"/>
        </w:rPr>
        <w:t>ік) [162].  У цьому</w:t>
      </w:r>
      <w:r w:rsidR="004E008B">
        <w:rPr>
          <w:sz w:val="28"/>
          <w:szCs w:val="28"/>
          <w:lang w:val="ru-RU"/>
        </w:rPr>
        <w:t xml:space="preserve"> </w:t>
      </w:r>
      <w:r w:rsidRPr="001C7F65">
        <w:rPr>
          <w:sz w:val="28"/>
          <w:szCs w:val="28"/>
          <w:lang w:val="ru-RU"/>
        </w:rPr>
        <w:t>звіті</w:t>
      </w:r>
      <w:r w:rsidR="004E008B">
        <w:rPr>
          <w:sz w:val="28"/>
          <w:szCs w:val="28"/>
          <w:lang w:val="ru-RU"/>
        </w:rPr>
        <w:t xml:space="preserve"> </w:t>
      </w:r>
      <w:r w:rsidRPr="001C7F65">
        <w:rPr>
          <w:sz w:val="28"/>
          <w:szCs w:val="28"/>
          <w:lang w:val="ru-RU"/>
        </w:rPr>
        <w:t>містяться</w:t>
      </w:r>
      <w:r w:rsidR="004E008B">
        <w:rPr>
          <w:sz w:val="28"/>
          <w:szCs w:val="28"/>
          <w:lang w:val="ru-RU"/>
        </w:rPr>
        <w:t xml:space="preserve"> </w:t>
      </w:r>
      <w:r w:rsidRPr="001C7F65">
        <w:rPr>
          <w:sz w:val="28"/>
          <w:szCs w:val="28"/>
          <w:lang w:val="ru-RU"/>
        </w:rPr>
        <w:t>рекомендації</w:t>
      </w:r>
      <w:r w:rsidR="004E008B">
        <w:rPr>
          <w:sz w:val="28"/>
          <w:szCs w:val="28"/>
          <w:lang w:val="ru-RU"/>
        </w:rPr>
        <w:t xml:space="preserve"> </w:t>
      </w:r>
      <w:r w:rsidRPr="001C7F65">
        <w:rPr>
          <w:sz w:val="28"/>
          <w:szCs w:val="28"/>
          <w:lang w:val="ru-RU"/>
        </w:rPr>
        <w:t>щодо</w:t>
      </w:r>
      <w:r w:rsidR="004E008B">
        <w:rPr>
          <w:sz w:val="28"/>
          <w:szCs w:val="28"/>
          <w:lang w:val="ru-RU"/>
        </w:rPr>
        <w:t xml:space="preserve"> </w:t>
      </w:r>
      <w:r w:rsidRPr="001C7F65">
        <w:rPr>
          <w:sz w:val="28"/>
          <w:szCs w:val="28"/>
          <w:lang w:val="ru-RU"/>
        </w:rPr>
        <w:t>внесення</w:t>
      </w:r>
      <w:r w:rsidR="004E008B">
        <w:rPr>
          <w:sz w:val="28"/>
          <w:szCs w:val="28"/>
          <w:lang w:val="ru-RU"/>
        </w:rPr>
        <w:t xml:space="preserve"> </w:t>
      </w:r>
      <w:r w:rsidRPr="001C7F65">
        <w:rPr>
          <w:sz w:val="28"/>
          <w:szCs w:val="28"/>
          <w:lang w:val="ru-RU"/>
        </w:rPr>
        <w:t>відповідних</w:t>
      </w:r>
      <w:r w:rsidR="004E008B">
        <w:rPr>
          <w:sz w:val="28"/>
          <w:szCs w:val="28"/>
          <w:lang w:val="ru-RU"/>
        </w:rPr>
        <w:t xml:space="preserve"> </w:t>
      </w:r>
      <w:r w:rsidRPr="001C7F65">
        <w:rPr>
          <w:sz w:val="28"/>
          <w:szCs w:val="28"/>
          <w:lang w:val="ru-RU"/>
        </w:rPr>
        <w:t>змін у законодавство для забезпечення</w:t>
      </w:r>
      <w:r w:rsidR="004E008B">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івного доступу ЛЖВ до послуг</w:t>
      </w:r>
      <w:r w:rsidR="004E008B">
        <w:rPr>
          <w:sz w:val="28"/>
          <w:szCs w:val="28"/>
          <w:lang w:val="ru-RU"/>
        </w:rPr>
        <w:t xml:space="preserve"> </w:t>
      </w:r>
      <w:r w:rsidRPr="001C7F65">
        <w:rPr>
          <w:sz w:val="28"/>
          <w:szCs w:val="28"/>
          <w:lang w:val="ru-RU"/>
        </w:rPr>
        <w:t>лікування, догляду та</w:t>
      </w:r>
      <w:r w:rsidR="004E008B">
        <w:rPr>
          <w:sz w:val="28"/>
          <w:szCs w:val="28"/>
          <w:lang w:val="ru-RU"/>
        </w:rPr>
        <w:t xml:space="preserve"> </w:t>
      </w:r>
      <w:r w:rsidRPr="001C7F65">
        <w:rPr>
          <w:sz w:val="28"/>
          <w:szCs w:val="28"/>
          <w:lang w:val="ru-RU"/>
        </w:rPr>
        <w:t>підтримки ЛЖВ. Рекомендації</w:t>
      </w:r>
      <w:r w:rsidR="004E008B">
        <w:rPr>
          <w:sz w:val="28"/>
          <w:szCs w:val="28"/>
          <w:lang w:val="ru-RU"/>
        </w:rPr>
        <w:t xml:space="preserve"> </w:t>
      </w:r>
      <w:r w:rsidRPr="001C7F65">
        <w:rPr>
          <w:sz w:val="28"/>
          <w:szCs w:val="28"/>
          <w:lang w:val="ru-RU"/>
        </w:rPr>
        <w:t>покликані не лише</w:t>
      </w:r>
      <w:r w:rsidR="004E008B">
        <w:rPr>
          <w:sz w:val="28"/>
          <w:szCs w:val="28"/>
          <w:lang w:val="ru-RU"/>
        </w:rPr>
        <w:t xml:space="preserve"> </w:t>
      </w:r>
      <w:r w:rsidRPr="001C7F65">
        <w:rPr>
          <w:sz w:val="28"/>
          <w:szCs w:val="28"/>
          <w:lang w:val="ru-RU"/>
        </w:rPr>
        <w:t>зберегти</w:t>
      </w:r>
      <w:r w:rsidR="004E008B">
        <w:rPr>
          <w:sz w:val="28"/>
          <w:szCs w:val="28"/>
          <w:lang w:val="ru-RU"/>
        </w:rPr>
        <w:t xml:space="preserve"> </w:t>
      </w:r>
      <w:r w:rsidRPr="001C7F65">
        <w:rPr>
          <w:sz w:val="28"/>
          <w:szCs w:val="28"/>
          <w:lang w:val="ru-RU"/>
        </w:rPr>
        <w:t xml:space="preserve">життя людей, але й </w:t>
      </w:r>
      <w:proofErr w:type="gramStart"/>
      <w:r w:rsidRPr="001C7F65">
        <w:rPr>
          <w:sz w:val="28"/>
          <w:szCs w:val="28"/>
          <w:lang w:val="ru-RU"/>
        </w:rPr>
        <w:t>п</w:t>
      </w:r>
      <w:proofErr w:type="gramEnd"/>
      <w:r w:rsidRPr="001C7F65">
        <w:rPr>
          <w:sz w:val="28"/>
          <w:szCs w:val="28"/>
          <w:lang w:val="ru-RU"/>
        </w:rPr>
        <w:t>ідвищити</w:t>
      </w:r>
      <w:r w:rsidR="004E008B">
        <w:rPr>
          <w:sz w:val="28"/>
          <w:szCs w:val="28"/>
          <w:lang w:val="ru-RU"/>
        </w:rPr>
        <w:t xml:space="preserve"> </w:t>
      </w:r>
      <w:r w:rsidRPr="001C7F65">
        <w:rPr>
          <w:sz w:val="28"/>
          <w:szCs w:val="28"/>
          <w:lang w:val="ru-RU"/>
        </w:rPr>
        <w:t>економічну</w:t>
      </w:r>
      <w:r w:rsidR="004E008B">
        <w:rPr>
          <w:sz w:val="28"/>
          <w:szCs w:val="28"/>
          <w:lang w:val="ru-RU"/>
        </w:rPr>
        <w:t xml:space="preserve"> </w:t>
      </w:r>
      <w:r w:rsidRPr="001C7F65">
        <w:rPr>
          <w:sz w:val="28"/>
          <w:szCs w:val="28"/>
          <w:lang w:val="ru-RU"/>
        </w:rPr>
        <w:t>доцільність</w:t>
      </w:r>
      <w:r w:rsidR="004E008B">
        <w:rPr>
          <w:sz w:val="28"/>
          <w:szCs w:val="28"/>
          <w:lang w:val="ru-RU"/>
        </w:rPr>
        <w:t xml:space="preserve"> </w:t>
      </w:r>
      <w:r w:rsidRPr="001C7F65">
        <w:rPr>
          <w:sz w:val="28"/>
          <w:szCs w:val="28"/>
          <w:lang w:val="ru-RU"/>
        </w:rPr>
        <w:t>послуг у глобальному сенсі.</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Міжнародні</w:t>
      </w:r>
      <w:r w:rsidR="00954E05">
        <w:rPr>
          <w:sz w:val="28"/>
          <w:szCs w:val="28"/>
          <w:lang w:val="ru-RU"/>
        </w:rPr>
        <w:t xml:space="preserve"> </w:t>
      </w:r>
      <w:r w:rsidRPr="001C7F65">
        <w:rPr>
          <w:sz w:val="28"/>
          <w:szCs w:val="28"/>
          <w:lang w:val="ru-RU"/>
        </w:rPr>
        <w:t>принципи з ВІЛ/СНІДу і прав людини, об’єднана</w:t>
      </w:r>
      <w:r w:rsidR="00954E05">
        <w:rPr>
          <w:sz w:val="28"/>
          <w:szCs w:val="28"/>
          <w:lang w:val="ru-RU"/>
        </w:rPr>
        <w:t xml:space="preserve"> </w:t>
      </w:r>
      <w:r w:rsidRPr="001C7F65">
        <w:rPr>
          <w:sz w:val="28"/>
          <w:szCs w:val="28"/>
          <w:lang w:val="ru-RU"/>
        </w:rPr>
        <w:t xml:space="preserve">редакція (2006 </w:t>
      </w:r>
      <w:proofErr w:type="gramStart"/>
      <w:r w:rsidRPr="001C7F65">
        <w:rPr>
          <w:sz w:val="28"/>
          <w:szCs w:val="28"/>
          <w:lang w:val="ru-RU"/>
        </w:rPr>
        <w:t>р</w:t>
      </w:r>
      <w:proofErr w:type="gramEnd"/>
      <w:r w:rsidRPr="001C7F65">
        <w:rPr>
          <w:sz w:val="28"/>
          <w:szCs w:val="28"/>
          <w:lang w:val="ru-RU"/>
        </w:rPr>
        <w:t>ік) [163]. Настанова створена Управлінням</w:t>
      </w:r>
      <w:r w:rsidR="00954E05">
        <w:rPr>
          <w:sz w:val="28"/>
          <w:szCs w:val="28"/>
          <w:lang w:val="ru-RU"/>
        </w:rPr>
        <w:t xml:space="preserve"> </w:t>
      </w:r>
      <w:r w:rsidRPr="001C7F65">
        <w:rPr>
          <w:sz w:val="28"/>
          <w:szCs w:val="28"/>
          <w:lang w:val="ru-RU"/>
        </w:rPr>
        <w:t>Верховного</w:t>
      </w:r>
      <w:r w:rsidR="00954E05">
        <w:rPr>
          <w:sz w:val="28"/>
          <w:szCs w:val="28"/>
          <w:lang w:val="ru-RU"/>
        </w:rPr>
        <w:t xml:space="preserve"> </w:t>
      </w:r>
      <w:r w:rsidRPr="001C7F65">
        <w:rPr>
          <w:sz w:val="28"/>
          <w:szCs w:val="28"/>
          <w:lang w:val="ru-RU"/>
        </w:rPr>
        <w:t>комісара ООН з прав людини</w:t>
      </w:r>
      <w:r w:rsidR="00954E05">
        <w:rPr>
          <w:sz w:val="28"/>
          <w:szCs w:val="28"/>
          <w:lang w:val="ru-RU"/>
        </w:rPr>
        <w:t xml:space="preserve"> </w:t>
      </w:r>
      <w:r w:rsidRPr="001C7F65">
        <w:rPr>
          <w:sz w:val="28"/>
          <w:szCs w:val="28"/>
          <w:lang w:val="ru-RU"/>
        </w:rPr>
        <w:t>спільно</w:t>
      </w:r>
      <w:r w:rsidR="00954E05">
        <w:rPr>
          <w:sz w:val="28"/>
          <w:szCs w:val="28"/>
          <w:lang w:val="ru-RU"/>
        </w:rPr>
        <w:t xml:space="preserve"> </w:t>
      </w:r>
      <w:r w:rsidRPr="001C7F65">
        <w:rPr>
          <w:sz w:val="28"/>
          <w:szCs w:val="28"/>
          <w:lang w:val="ru-RU"/>
        </w:rPr>
        <w:t>з</w:t>
      </w:r>
      <w:proofErr w:type="gramStart"/>
      <w:r w:rsidR="00954E05">
        <w:rPr>
          <w:sz w:val="28"/>
          <w:szCs w:val="28"/>
          <w:lang w:val="ru-RU"/>
        </w:rPr>
        <w:t xml:space="preserve"> </w:t>
      </w:r>
      <w:r w:rsidRPr="001C7F65">
        <w:rPr>
          <w:sz w:val="28"/>
          <w:szCs w:val="28"/>
          <w:lang w:val="ru-RU"/>
        </w:rPr>
        <w:t>О</w:t>
      </w:r>
      <w:proofErr w:type="gramEnd"/>
      <w:r w:rsidRPr="001C7F65">
        <w:rPr>
          <w:sz w:val="28"/>
          <w:szCs w:val="28"/>
          <w:lang w:val="ru-RU"/>
        </w:rPr>
        <w:t>б’єднаною</w:t>
      </w:r>
      <w:r w:rsidR="00954E05">
        <w:rPr>
          <w:sz w:val="28"/>
          <w:szCs w:val="28"/>
          <w:lang w:val="ru-RU"/>
        </w:rPr>
        <w:t xml:space="preserve"> </w:t>
      </w:r>
      <w:r w:rsidRPr="001C7F65">
        <w:rPr>
          <w:sz w:val="28"/>
          <w:szCs w:val="28"/>
          <w:lang w:val="ru-RU"/>
        </w:rPr>
        <w:t>Програмою ООН з ВІЛ/СНІДу (ЮНЕЙДС).  Містить</w:t>
      </w:r>
      <w:r w:rsidR="00954E05">
        <w:rPr>
          <w:sz w:val="28"/>
          <w:szCs w:val="28"/>
          <w:lang w:val="ru-RU"/>
        </w:rPr>
        <w:t xml:space="preserve"> </w:t>
      </w:r>
      <w:r w:rsidRPr="001C7F65">
        <w:rPr>
          <w:sz w:val="28"/>
          <w:szCs w:val="28"/>
          <w:lang w:val="ru-RU"/>
        </w:rPr>
        <w:t>рекомендації для світової</w:t>
      </w:r>
      <w:r w:rsidR="00954E05">
        <w:rPr>
          <w:sz w:val="28"/>
          <w:szCs w:val="28"/>
          <w:lang w:val="ru-RU"/>
        </w:rPr>
        <w:t xml:space="preserve"> </w:t>
      </w:r>
      <w:r w:rsidRPr="001C7F65">
        <w:rPr>
          <w:sz w:val="28"/>
          <w:szCs w:val="28"/>
          <w:lang w:val="ru-RU"/>
        </w:rPr>
        <w:t>спільноти, урядів</w:t>
      </w:r>
      <w:r w:rsidR="00954E05">
        <w:rPr>
          <w:sz w:val="28"/>
          <w:szCs w:val="28"/>
          <w:lang w:val="ru-RU"/>
        </w:rPr>
        <w:t xml:space="preserve"> </w:t>
      </w:r>
      <w:r w:rsidRPr="001C7F65">
        <w:rPr>
          <w:sz w:val="28"/>
          <w:szCs w:val="28"/>
          <w:lang w:val="ru-RU"/>
        </w:rPr>
        <w:t>окремих</w:t>
      </w:r>
      <w:r w:rsidR="00954E05">
        <w:rPr>
          <w:sz w:val="28"/>
          <w:szCs w:val="28"/>
          <w:lang w:val="ru-RU"/>
        </w:rPr>
        <w:t xml:space="preserve"> </w:t>
      </w:r>
      <w:r w:rsidRPr="001C7F65">
        <w:rPr>
          <w:sz w:val="28"/>
          <w:szCs w:val="28"/>
          <w:lang w:val="ru-RU"/>
        </w:rPr>
        <w:t>країн та неурядових</w:t>
      </w:r>
      <w:r w:rsidR="00954E05">
        <w:rPr>
          <w:sz w:val="28"/>
          <w:szCs w:val="28"/>
          <w:lang w:val="ru-RU"/>
        </w:rPr>
        <w:t xml:space="preserve"> </w:t>
      </w:r>
      <w:r w:rsidRPr="001C7F65">
        <w:rPr>
          <w:sz w:val="28"/>
          <w:szCs w:val="28"/>
          <w:lang w:val="ru-RU"/>
        </w:rPr>
        <w:t>організацій</w:t>
      </w:r>
      <w:r w:rsidR="00954E05">
        <w:rPr>
          <w:sz w:val="28"/>
          <w:szCs w:val="28"/>
          <w:lang w:val="ru-RU"/>
        </w:rPr>
        <w:t xml:space="preserve"> </w:t>
      </w:r>
      <w:r w:rsidRPr="001C7F65">
        <w:rPr>
          <w:sz w:val="28"/>
          <w:szCs w:val="28"/>
          <w:lang w:val="ru-RU"/>
        </w:rPr>
        <w:t>щодо</w:t>
      </w:r>
      <w:r w:rsidR="00954E05">
        <w:rPr>
          <w:sz w:val="28"/>
          <w:szCs w:val="28"/>
          <w:lang w:val="ru-RU"/>
        </w:rPr>
        <w:t xml:space="preserve"> </w:t>
      </w:r>
      <w:r w:rsidRPr="001C7F65">
        <w:rPr>
          <w:sz w:val="28"/>
          <w:szCs w:val="28"/>
          <w:lang w:val="ru-RU"/>
        </w:rPr>
        <w:t>впровадження</w:t>
      </w:r>
      <w:r w:rsidR="00954E05">
        <w:rPr>
          <w:sz w:val="28"/>
          <w:szCs w:val="28"/>
          <w:lang w:val="ru-RU"/>
        </w:rPr>
        <w:t xml:space="preserve"> </w:t>
      </w:r>
      <w:r w:rsidRPr="001C7F65">
        <w:rPr>
          <w:sz w:val="28"/>
          <w:szCs w:val="28"/>
          <w:lang w:val="ru-RU"/>
        </w:rPr>
        <w:t>заходів</w:t>
      </w:r>
      <w:r w:rsidR="00954E05">
        <w:rPr>
          <w:sz w:val="28"/>
          <w:szCs w:val="28"/>
          <w:lang w:val="ru-RU"/>
        </w:rPr>
        <w:t xml:space="preserve"> </w:t>
      </w:r>
      <w:r w:rsidRPr="001C7F65">
        <w:rPr>
          <w:sz w:val="28"/>
          <w:szCs w:val="28"/>
          <w:lang w:val="ru-RU"/>
        </w:rPr>
        <w:t>із</w:t>
      </w:r>
      <w:r w:rsidR="00954E05">
        <w:rPr>
          <w:sz w:val="28"/>
          <w:szCs w:val="28"/>
          <w:lang w:val="ru-RU"/>
        </w:rPr>
        <w:t xml:space="preserve"> </w:t>
      </w:r>
      <w:r w:rsidRPr="001C7F65">
        <w:rPr>
          <w:sz w:val="28"/>
          <w:szCs w:val="28"/>
          <w:lang w:val="ru-RU"/>
        </w:rPr>
        <w:t>забезпечення</w:t>
      </w:r>
      <w:r w:rsidR="00954E05">
        <w:rPr>
          <w:sz w:val="28"/>
          <w:szCs w:val="28"/>
          <w:lang w:val="ru-RU"/>
        </w:rPr>
        <w:t xml:space="preserve"> </w:t>
      </w:r>
      <w:r w:rsidRPr="001C7F65">
        <w:rPr>
          <w:sz w:val="28"/>
          <w:szCs w:val="28"/>
          <w:lang w:val="ru-RU"/>
        </w:rPr>
        <w:t>захисту прав</w:t>
      </w:r>
      <w:proofErr w:type="gramStart"/>
      <w:r w:rsidRPr="001C7F65">
        <w:rPr>
          <w:sz w:val="28"/>
          <w:szCs w:val="28"/>
          <w:lang w:val="ru-RU"/>
        </w:rPr>
        <w:t xml:space="preserve"> В</w:t>
      </w:r>
      <w:proofErr w:type="gramEnd"/>
      <w:r w:rsidRPr="001C7F65">
        <w:rPr>
          <w:sz w:val="28"/>
          <w:szCs w:val="28"/>
          <w:lang w:val="ru-RU"/>
        </w:rPr>
        <w:t>ІЛ-позитивних людей. Зокрема, описує</w:t>
      </w:r>
      <w:r w:rsidR="00954E05">
        <w:rPr>
          <w:sz w:val="28"/>
          <w:szCs w:val="28"/>
          <w:lang w:val="ru-RU"/>
        </w:rPr>
        <w:t xml:space="preserve"> </w:t>
      </w:r>
      <w:r w:rsidRPr="001C7F65">
        <w:rPr>
          <w:sz w:val="28"/>
          <w:szCs w:val="28"/>
          <w:lang w:val="ru-RU"/>
        </w:rPr>
        <w:t>принципи</w:t>
      </w:r>
      <w:r w:rsidR="00954E05">
        <w:rPr>
          <w:sz w:val="28"/>
          <w:szCs w:val="28"/>
          <w:lang w:val="ru-RU"/>
        </w:rPr>
        <w:t xml:space="preserve"> </w:t>
      </w:r>
      <w:r w:rsidRPr="001C7F65">
        <w:rPr>
          <w:sz w:val="28"/>
          <w:szCs w:val="28"/>
          <w:lang w:val="ru-RU"/>
        </w:rPr>
        <w:t>необхідної</w:t>
      </w:r>
      <w:r w:rsidR="00954E05">
        <w:rPr>
          <w:sz w:val="28"/>
          <w:szCs w:val="28"/>
          <w:lang w:val="ru-RU"/>
        </w:rPr>
        <w:t xml:space="preserve"> </w:t>
      </w:r>
      <w:r w:rsidRPr="001C7F65">
        <w:rPr>
          <w:sz w:val="28"/>
          <w:szCs w:val="28"/>
          <w:lang w:val="ru-RU"/>
        </w:rPr>
        <w:t>правової</w:t>
      </w:r>
      <w:r w:rsidR="00954E05">
        <w:rPr>
          <w:sz w:val="28"/>
          <w:szCs w:val="28"/>
          <w:lang w:val="ru-RU"/>
        </w:rPr>
        <w:t xml:space="preserve"> </w:t>
      </w:r>
      <w:r w:rsidRPr="001C7F65">
        <w:rPr>
          <w:sz w:val="28"/>
          <w:szCs w:val="28"/>
          <w:lang w:val="ru-RU"/>
        </w:rPr>
        <w:t>реформи, міжнародні</w:t>
      </w:r>
      <w:r w:rsidR="00954E05">
        <w:rPr>
          <w:sz w:val="28"/>
          <w:szCs w:val="28"/>
          <w:lang w:val="ru-RU"/>
        </w:rPr>
        <w:t xml:space="preserve"> </w:t>
      </w:r>
      <w:r w:rsidRPr="001C7F65">
        <w:rPr>
          <w:sz w:val="28"/>
          <w:szCs w:val="28"/>
          <w:lang w:val="ru-RU"/>
        </w:rPr>
        <w:t>зобов’язання</w:t>
      </w:r>
      <w:r w:rsidR="00954E05">
        <w:rPr>
          <w:sz w:val="28"/>
          <w:szCs w:val="28"/>
          <w:lang w:val="ru-RU"/>
        </w:rPr>
        <w:t xml:space="preserve"> </w:t>
      </w:r>
      <w:r w:rsidRPr="001C7F65">
        <w:rPr>
          <w:sz w:val="28"/>
          <w:szCs w:val="28"/>
          <w:lang w:val="ru-RU"/>
        </w:rPr>
        <w:t>із</w:t>
      </w:r>
      <w:r w:rsidR="00954E05">
        <w:rPr>
          <w:sz w:val="28"/>
          <w:szCs w:val="28"/>
          <w:lang w:val="ru-RU"/>
        </w:rPr>
        <w:t xml:space="preserve"> </w:t>
      </w:r>
      <w:r w:rsidRPr="001C7F65">
        <w:rPr>
          <w:sz w:val="28"/>
          <w:szCs w:val="28"/>
          <w:lang w:val="ru-RU"/>
        </w:rPr>
        <w:t>забезпечення прав людини, надає</w:t>
      </w:r>
      <w:r w:rsidR="00954E05">
        <w:rPr>
          <w:sz w:val="28"/>
          <w:szCs w:val="28"/>
          <w:lang w:val="ru-RU"/>
        </w:rPr>
        <w:t xml:space="preserve"> </w:t>
      </w:r>
      <w:r w:rsidRPr="001C7F65">
        <w:rPr>
          <w:sz w:val="28"/>
          <w:szCs w:val="28"/>
          <w:lang w:val="ru-RU"/>
        </w:rPr>
        <w:t>рекомендації</w:t>
      </w:r>
      <w:r w:rsidR="00954E05">
        <w:rPr>
          <w:sz w:val="28"/>
          <w:szCs w:val="28"/>
          <w:lang w:val="ru-RU"/>
        </w:rPr>
        <w:t xml:space="preserve"> </w:t>
      </w:r>
      <w:r w:rsidRPr="001C7F65">
        <w:rPr>
          <w:sz w:val="28"/>
          <w:szCs w:val="28"/>
          <w:lang w:val="ru-RU"/>
        </w:rPr>
        <w:t>щодо</w:t>
      </w:r>
      <w:r w:rsidR="00954E05">
        <w:rPr>
          <w:sz w:val="28"/>
          <w:szCs w:val="28"/>
          <w:lang w:val="ru-RU"/>
        </w:rPr>
        <w:t xml:space="preserve"> </w:t>
      </w:r>
      <w:r w:rsidRPr="001C7F65">
        <w:rPr>
          <w:sz w:val="28"/>
          <w:szCs w:val="28"/>
          <w:lang w:val="ru-RU"/>
        </w:rPr>
        <w:t>забезпечення</w:t>
      </w:r>
      <w:r w:rsidR="00954E05">
        <w:rPr>
          <w:sz w:val="28"/>
          <w:szCs w:val="28"/>
          <w:lang w:val="ru-RU"/>
        </w:rPr>
        <w:t xml:space="preserve"> </w:t>
      </w:r>
      <w:r w:rsidRPr="001C7F65">
        <w:rPr>
          <w:sz w:val="28"/>
          <w:szCs w:val="28"/>
          <w:lang w:val="ru-RU"/>
        </w:rPr>
        <w:t>дотримання прав ЛЖВ. Цей документ визначає</w:t>
      </w:r>
      <w:r w:rsidR="00954E05">
        <w:rPr>
          <w:sz w:val="28"/>
          <w:szCs w:val="28"/>
          <w:lang w:val="ru-RU"/>
        </w:rPr>
        <w:t xml:space="preserve"> </w:t>
      </w:r>
      <w:r w:rsidRPr="001C7F65">
        <w:rPr>
          <w:sz w:val="28"/>
          <w:szCs w:val="28"/>
          <w:lang w:val="ru-RU"/>
        </w:rPr>
        <w:t>стандарти й механізми</w:t>
      </w:r>
      <w:r w:rsidR="00954E05">
        <w:rPr>
          <w:sz w:val="28"/>
          <w:szCs w:val="28"/>
          <w:lang w:val="ru-RU"/>
        </w:rPr>
        <w:t xml:space="preserve"> </w:t>
      </w:r>
      <w:r w:rsidRPr="001C7F65">
        <w:rPr>
          <w:sz w:val="28"/>
          <w:szCs w:val="28"/>
          <w:lang w:val="ru-RU"/>
        </w:rPr>
        <w:t>захисту</w:t>
      </w:r>
      <w:r w:rsidR="00954E05">
        <w:rPr>
          <w:sz w:val="28"/>
          <w:szCs w:val="28"/>
          <w:lang w:val="ru-RU"/>
        </w:rPr>
        <w:t xml:space="preserve"> </w:t>
      </w:r>
      <w:r w:rsidRPr="001C7F65">
        <w:rPr>
          <w:sz w:val="28"/>
          <w:szCs w:val="28"/>
          <w:lang w:val="ru-RU"/>
        </w:rPr>
        <w:t>юридичних прав і прав людини</w:t>
      </w:r>
      <w:proofErr w:type="gramStart"/>
      <w:r w:rsidRPr="001C7F65">
        <w:rPr>
          <w:sz w:val="28"/>
          <w:szCs w:val="28"/>
          <w:lang w:val="ru-RU"/>
        </w:rPr>
        <w:t xml:space="preserve"> В</w:t>
      </w:r>
      <w:proofErr w:type="gramEnd"/>
      <w:r w:rsidRPr="001C7F65">
        <w:rPr>
          <w:sz w:val="28"/>
          <w:szCs w:val="28"/>
          <w:lang w:val="ru-RU"/>
        </w:rPr>
        <w:t>ІЛ-позитивних. У настанові</w:t>
      </w:r>
      <w:r w:rsidR="00954E05">
        <w:rPr>
          <w:sz w:val="28"/>
          <w:szCs w:val="28"/>
          <w:lang w:val="ru-RU"/>
        </w:rPr>
        <w:t xml:space="preserve"> </w:t>
      </w:r>
      <w:r w:rsidRPr="001C7F65">
        <w:rPr>
          <w:sz w:val="28"/>
          <w:szCs w:val="28"/>
          <w:lang w:val="ru-RU"/>
        </w:rPr>
        <w:t>зазначено, що в кримінальному</w:t>
      </w:r>
      <w:r w:rsidR="00954E05">
        <w:rPr>
          <w:sz w:val="28"/>
          <w:szCs w:val="28"/>
          <w:lang w:val="ru-RU"/>
        </w:rPr>
        <w:t xml:space="preserve"> </w:t>
      </w:r>
      <w:r w:rsidRPr="001C7F65">
        <w:rPr>
          <w:sz w:val="28"/>
          <w:szCs w:val="28"/>
          <w:lang w:val="ru-RU"/>
        </w:rPr>
        <w:t>законодавстві не слід</w:t>
      </w:r>
      <w:r w:rsidR="00954E05">
        <w:rPr>
          <w:sz w:val="28"/>
          <w:szCs w:val="28"/>
          <w:lang w:val="ru-RU"/>
        </w:rPr>
        <w:t xml:space="preserve"> </w:t>
      </w:r>
      <w:r w:rsidRPr="001C7F65">
        <w:rPr>
          <w:sz w:val="28"/>
          <w:szCs w:val="28"/>
          <w:lang w:val="ru-RU"/>
        </w:rPr>
        <w:t>передбачати</w:t>
      </w:r>
      <w:r w:rsidR="00954E05">
        <w:rPr>
          <w:sz w:val="28"/>
          <w:szCs w:val="28"/>
          <w:lang w:val="ru-RU"/>
        </w:rPr>
        <w:t xml:space="preserve"> </w:t>
      </w:r>
      <w:r w:rsidRPr="001C7F65">
        <w:rPr>
          <w:sz w:val="28"/>
          <w:szCs w:val="28"/>
          <w:lang w:val="ru-RU"/>
        </w:rPr>
        <w:t>спеціальні</w:t>
      </w:r>
      <w:r w:rsidR="00954E05">
        <w:rPr>
          <w:sz w:val="28"/>
          <w:szCs w:val="28"/>
          <w:lang w:val="ru-RU"/>
        </w:rPr>
        <w:t xml:space="preserve"> </w:t>
      </w:r>
      <w:r w:rsidRPr="001C7F65">
        <w:rPr>
          <w:sz w:val="28"/>
          <w:szCs w:val="28"/>
          <w:lang w:val="ru-RU"/>
        </w:rPr>
        <w:t>склади</w:t>
      </w:r>
      <w:r w:rsidR="00954E05">
        <w:rPr>
          <w:sz w:val="28"/>
          <w:szCs w:val="28"/>
          <w:lang w:val="ru-RU"/>
        </w:rPr>
        <w:t xml:space="preserve"> </w:t>
      </w:r>
      <w:r w:rsidRPr="001C7F65">
        <w:rPr>
          <w:sz w:val="28"/>
          <w:szCs w:val="28"/>
          <w:lang w:val="ru-RU"/>
        </w:rPr>
        <w:t>злочинів для випадків</w:t>
      </w:r>
      <w:r w:rsidR="00954E05">
        <w:rPr>
          <w:sz w:val="28"/>
          <w:szCs w:val="28"/>
          <w:lang w:val="ru-RU"/>
        </w:rPr>
        <w:t xml:space="preserve"> </w:t>
      </w:r>
      <w:r w:rsidRPr="001C7F65">
        <w:rPr>
          <w:sz w:val="28"/>
          <w:szCs w:val="28"/>
          <w:lang w:val="ru-RU"/>
        </w:rPr>
        <w:t>умисної</w:t>
      </w:r>
      <w:r w:rsidR="00954E05">
        <w:rPr>
          <w:sz w:val="28"/>
          <w:szCs w:val="28"/>
          <w:lang w:val="ru-RU"/>
        </w:rPr>
        <w:t xml:space="preserve"> </w:t>
      </w:r>
      <w:r w:rsidRPr="001C7F65">
        <w:rPr>
          <w:sz w:val="28"/>
          <w:szCs w:val="28"/>
          <w:lang w:val="ru-RU"/>
        </w:rPr>
        <w:t>передач</w:t>
      </w:r>
      <w:proofErr w:type="gramStart"/>
      <w:r w:rsidRPr="001C7F65">
        <w:rPr>
          <w:sz w:val="28"/>
          <w:szCs w:val="28"/>
          <w:lang w:val="ru-RU"/>
        </w:rPr>
        <w:t>і В</w:t>
      </w:r>
      <w:proofErr w:type="gramEnd"/>
      <w:r w:rsidRPr="001C7F65">
        <w:rPr>
          <w:sz w:val="28"/>
          <w:szCs w:val="28"/>
          <w:lang w:val="ru-RU"/>
        </w:rPr>
        <w:t>ІЛ, а використовувати в цих</w:t>
      </w:r>
      <w:r w:rsidR="00954E05">
        <w:rPr>
          <w:sz w:val="28"/>
          <w:szCs w:val="28"/>
          <w:lang w:val="ru-RU"/>
        </w:rPr>
        <w:t xml:space="preserve"> </w:t>
      </w:r>
      <w:r w:rsidRPr="001C7F65">
        <w:rPr>
          <w:sz w:val="28"/>
          <w:szCs w:val="28"/>
          <w:lang w:val="ru-RU"/>
        </w:rPr>
        <w:t>випадках</w:t>
      </w:r>
      <w:r w:rsidR="00954E05">
        <w:rPr>
          <w:sz w:val="28"/>
          <w:szCs w:val="28"/>
          <w:lang w:val="ru-RU"/>
        </w:rPr>
        <w:t xml:space="preserve"> </w:t>
      </w:r>
      <w:r w:rsidRPr="001C7F65">
        <w:rPr>
          <w:sz w:val="28"/>
          <w:szCs w:val="28"/>
          <w:lang w:val="ru-RU"/>
        </w:rPr>
        <w:t>склади</w:t>
      </w:r>
      <w:r w:rsidR="00954E05">
        <w:rPr>
          <w:sz w:val="28"/>
          <w:szCs w:val="28"/>
          <w:lang w:val="ru-RU"/>
        </w:rPr>
        <w:t xml:space="preserve"> </w:t>
      </w:r>
      <w:r w:rsidRPr="001C7F65">
        <w:rPr>
          <w:sz w:val="28"/>
          <w:szCs w:val="28"/>
          <w:lang w:val="ru-RU"/>
        </w:rPr>
        <w:t>загальнокримінальних</w:t>
      </w:r>
      <w:r w:rsidR="00954E05">
        <w:rPr>
          <w:sz w:val="28"/>
          <w:szCs w:val="28"/>
          <w:lang w:val="ru-RU"/>
        </w:rPr>
        <w:t xml:space="preserve"> </w:t>
      </w:r>
      <w:r w:rsidRPr="001C7F65">
        <w:rPr>
          <w:sz w:val="28"/>
          <w:szCs w:val="28"/>
          <w:lang w:val="ru-RU"/>
        </w:rPr>
        <w:t>злочинів.</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Політична</w:t>
      </w:r>
      <w:r w:rsidR="00954E05">
        <w:rPr>
          <w:sz w:val="28"/>
          <w:szCs w:val="28"/>
          <w:lang w:val="ru-RU"/>
        </w:rPr>
        <w:t xml:space="preserve"> </w:t>
      </w:r>
      <w:r w:rsidRPr="001C7F65">
        <w:rPr>
          <w:sz w:val="28"/>
          <w:szCs w:val="28"/>
          <w:lang w:val="ru-RU"/>
        </w:rPr>
        <w:t>декларація з ВІЛ/СНІДу: прискореними темпами до</w:t>
      </w:r>
      <w:r w:rsidR="00954E05">
        <w:rPr>
          <w:sz w:val="28"/>
          <w:szCs w:val="28"/>
          <w:lang w:val="ru-RU"/>
        </w:rPr>
        <w:t xml:space="preserve"> </w:t>
      </w:r>
      <w:r w:rsidRPr="001C7F65">
        <w:rPr>
          <w:sz w:val="28"/>
          <w:szCs w:val="28"/>
          <w:lang w:val="ru-RU"/>
        </w:rPr>
        <w:t>активізації</w:t>
      </w:r>
      <w:r w:rsidR="00954E05">
        <w:rPr>
          <w:sz w:val="28"/>
          <w:szCs w:val="28"/>
          <w:lang w:val="ru-RU"/>
        </w:rPr>
        <w:t xml:space="preserve"> </w:t>
      </w:r>
      <w:r w:rsidRPr="001C7F65">
        <w:rPr>
          <w:sz w:val="28"/>
          <w:szCs w:val="28"/>
          <w:lang w:val="ru-RU"/>
        </w:rPr>
        <w:t>боротьби з ВІЛ і припинення</w:t>
      </w:r>
      <w:r w:rsidR="00954E05">
        <w:rPr>
          <w:sz w:val="28"/>
          <w:szCs w:val="28"/>
          <w:lang w:val="ru-RU"/>
        </w:rPr>
        <w:t xml:space="preserve"> </w:t>
      </w:r>
      <w:proofErr w:type="gramStart"/>
      <w:r w:rsidRPr="001C7F65">
        <w:rPr>
          <w:sz w:val="28"/>
          <w:szCs w:val="28"/>
          <w:lang w:val="ru-RU"/>
        </w:rPr>
        <w:t>еп</w:t>
      </w:r>
      <w:proofErr w:type="gramEnd"/>
      <w:r w:rsidRPr="001C7F65">
        <w:rPr>
          <w:sz w:val="28"/>
          <w:szCs w:val="28"/>
          <w:lang w:val="ru-RU"/>
        </w:rPr>
        <w:t>ідемії</w:t>
      </w:r>
      <w:r w:rsidR="00954E05">
        <w:rPr>
          <w:sz w:val="28"/>
          <w:szCs w:val="28"/>
          <w:lang w:val="ru-RU"/>
        </w:rPr>
        <w:t xml:space="preserve"> </w:t>
      </w:r>
      <w:r w:rsidRPr="001C7F65">
        <w:rPr>
          <w:sz w:val="28"/>
          <w:szCs w:val="28"/>
          <w:lang w:val="ru-RU"/>
        </w:rPr>
        <w:t xml:space="preserve">СНІДу до 2030 року [64], </w:t>
      </w:r>
      <w:r w:rsidRPr="001C7F65">
        <w:rPr>
          <w:sz w:val="28"/>
          <w:szCs w:val="28"/>
          <w:lang w:val="ru-RU"/>
        </w:rPr>
        <w:lastRenderedPageBreak/>
        <w:t>прийнята Генеральною Асамблеєю ООН.  У пункті 62 (а) зазначено: «…визнаємо, що</w:t>
      </w:r>
      <w:r w:rsidR="00954E05">
        <w:rPr>
          <w:sz w:val="28"/>
          <w:szCs w:val="28"/>
          <w:lang w:val="ru-RU"/>
        </w:rPr>
        <w:t xml:space="preserve"> </w:t>
      </w:r>
      <w:r w:rsidRPr="001C7F65">
        <w:rPr>
          <w:sz w:val="28"/>
          <w:szCs w:val="28"/>
          <w:lang w:val="ru-RU"/>
        </w:rPr>
        <w:t>досягнення</w:t>
      </w:r>
      <w:r w:rsidR="00954E05">
        <w:rPr>
          <w:sz w:val="28"/>
          <w:szCs w:val="28"/>
          <w:lang w:val="ru-RU"/>
        </w:rPr>
        <w:t xml:space="preserve"> </w:t>
      </w:r>
      <w:r w:rsidRPr="001C7F65">
        <w:rPr>
          <w:sz w:val="28"/>
          <w:szCs w:val="28"/>
          <w:lang w:val="ru-RU"/>
        </w:rPr>
        <w:t>цілей</w:t>
      </w:r>
      <w:r w:rsidR="00954E05">
        <w:rPr>
          <w:sz w:val="28"/>
          <w:szCs w:val="28"/>
          <w:lang w:val="ru-RU"/>
        </w:rPr>
        <w:t xml:space="preserve"> </w:t>
      </w:r>
      <w:r w:rsidRPr="001C7F65">
        <w:rPr>
          <w:sz w:val="28"/>
          <w:szCs w:val="28"/>
          <w:lang w:val="ru-RU"/>
        </w:rPr>
        <w:t>Стратегії</w:t>
      </w:r>
      <w:r w:rsidR="00954E05">
        <w:rPr>
          <w:sz w:val="28"/>
          <w:szCs w:val="28"/>
          <w:lang w:val="ru-RU"/>
        </w:rPr>
        <w:t xml:space="preserve"> </w:t>
      </w:r>
      <w:r w:rsidRPr="001C7F65">
        <w:rPr>
          <w:sz w:val="28"/>
          <w:szCs w:val="28"/>
          <w:lang w:val="ru-RU"/>
        </w:rPr>
        <w:t>прискореної</w:t>
      </w:r>
      <w:r w:rsidR="00954E05">
        <w:rPr>
          <w:sz w:val="28"/>
          <w:szCs w:val="28"/>
          <w:lang w:val="ru-RU"/>
        </w:rPr>
        <w:t xml:space="preserve"> </w:t>
      </w:r>
      <w:r w:rsidRPr="001C7F65">
        <w:rPr>
          <w:sz w:val="28"/>
          <w:szCs w:val="28"/>
          <w:lang w:val="ru-RU"/>
        </w:rPr>
        <w:t>боротьби з ВІЛ можливе</w:t>
      </w:r>
      <w:r w:rsidR="00954E05">
        <w:rPr>
          <w:sz w:val="28"/>
          <w:szCs w:val="28"/>
          <w:lang w:val="ru-RU"/>
        </w:rPr>
        <w:t xml:space="preserve"> </w:t>
      </w:r>
      <w:r w:rsidRPr="001C7F65">
        <w:rPr>
          <w:sz w:val="28"/>
          <w:szCs w:val="28"/>
          <w:lang w:val="ru-RU"/>
        </w:rPr>
        <w:t>лише при збереженні і розширенні доступу до належних,якісних, заснованих на фактичних</w:t>
      </w:r>
      <w:r w:rsidR="00954E05">
        <w:rPr>
          <w:sz w:val="28"/>
          <w:szCs w:val="28"/>
          <w:lang w:val="ru-RU"/>
        </w:rPr>
        <w:t xml:space="preserve"> </w:t>
      </w:r>
      <w:r w:rsidRPr="001C7F65">
        <w:rPr>
          <w:sz w:val="28"/>
          <w:szCs w:val="28"/>
          <w:lang w:val="ru-RU"/>
        </w:rPr>
        <w:t>даних</w:t>
      </w:r>
      <w:r w:rsidR="00954E05">
        <w:rPr>
          <w:sz w:val="28"/>
          <w:szCs w:val="28"/>
          <w:lang w:val="ru-RU"/>
        </w:rPr>
        <w:t xml:space="preserve"> </w:t>
      </w:r>
      <w:r w:rsidRPr="001C7F65">
        <w:rPr>
          <w:sz w:val="28"/>
          <w:szCs w:val="28"/>
          <w:lang w:val="ru-RU"/>
        </w:rPr>
        <w:t>інформації, освіті й послугах у сфер</w:t>
      </w:r>
      <w:proofErr w:type="gramStart"/>
      <w:r w:rsidRPr="001C7F65">
        <w:rPr>
          <w:sz w:val="28"/>
          <w:szCs w:val="28"/>
          <w:lang w:val="ru-RU"/>
        </w:rPr>
        <w:t>і В</w:t>
      </w:r>
      <w:proofErr w:type="gramEnd"/>
      <w:r w:rsidRPr="001C7F65">
        <w:rPr>
          <w:sz w:val="28"/>
          <w:szCs w:val="28"/>
          <w:lang w:val="ru-RU"/>
        </w:rPr>
        <w:t>ІЛ».</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 xml:space="preserve">«90–90–90» </w:t>
      </w:r>
      <w:r w:rsidR="00954E05">
        <w:rPr>
          <w:sz w:val="28"/>
          <w:szCs w:val="28"/>
          <w:lang w:val="ru-RU"/>
        </w:rPr>
        <w:t>а</w:t>
      </w:r>
      <w:r w:rsidRPr="001C7F65">
        <w:rPr>
          <w:sz w:val="28"/>
          <w:szCs w:val="28"/>
          <w:lang w:val="ru-RU"/>
        </w:rPr>
        <w:t>мбітні</w:t>
      </w:r>
      <w:r w:rsidR="00954E05">
        <w:rPr>
          <w:sz w:val="28"/>
          <w:szCs w:val="28"/>
          <w:lang w:val="ru-RU"/>
        </w:rPr>
        <w:t xml:space="preserve"> </w:t>
      </w:r>
      <w:r w:rsidRPr="001C7F65">
        <w:rPr>
          <w:sz w:val="28"/>
          <w:szCs w:val="28"/>
          <w:lang w:val="ru-RU"/>
        </w:rPr>
        <w:t>цілі</w:t>
      </w:r>
      <w:r w:rsidR="00954E05">
        <w:rPr>
          <w:sz w:val="28"/>
          <w:szCs w:val="28"/>
          <w:lang w:val="ru-RU"/>
        </w:rPr>
        <w:t xml:space="preserve"> </w:t>
      </w:r>
      <w:r w:rsidRPr="001C7F65">
        <w:rPr>
          <w:sz w:val="28"/>
          <w:szCs w:val="28"/>
          <w:lang w:val="ru-RU"/>
        </w:rPr>
        <w:t>щод</w:t>
      </w:r>
      <w:r w:rsidR="00954E05">
        <w:rPr>
          <w:sz w:val="28"/>
          <w:szCs w:val="28"/>
          <w:lang w:val="ru-RU"/>
        </w:rPr>
        <w:t xml:space="preserve"> </w:t>
      </w:r>
      <w:r w:rsidRPr="001C7F65">
        <w:rPr>
          <w:sz w:val="28"/>
          <w:szCs w:val="28"/>
          <w:lang w:val="ru-RU"/>
        </w:rPr>
        <w:t>орозширення доступу до лікування</w:t>
      </w:r>
      <w:proofErr w:type="gramStart"/>
      <w:r w:rsidRPr="001C7F65">
        <w:rPr>
          <w:sz w:val="28"/>
          <w:szCs w:val="28"/>
          <w:lang w:val="ru-RU"/>
        </w:rPr>
        <w:t xml:space="preserve"> В</w:t>
      </w:r>
      <w:proofErr w:type="gramEnd"/>
      <w:r w:rsidRPr="001C7F65">
        <w:rPr>
          <w:sz w:val="28"/>
          <w:szCs w:val="28"/>
          <w:lang w:val="ru-RU"/>
        </w:rPr>
        <w:t>ІЛ [34].</w:t>
      </w:r>
      <w:r w:rsidR="00954E05">
        <w:rPr>
          <w:sz w:val="28"/>
          <w:szCs w:val="28"/>
          <w:lang w:val="ru-RU"/>
        </w:rPr>
        <w:t xml:space="preserve"> </w:t>
      </w:r>
      <w:r w:rsidRPr="001C7F65">
        <w:rPr>
          <w:sz w:val="28"/>
          <w:szCs w:val="28"/>
          <w:lang w:val="ru-RU"/>
        </w:rPr>
        <w:t xml:space="preserve">Цей документ, </w:t>
      </w:r>
      <w:proofErr w:type="gramStart"/>
      <w:r w:rsidRPr="001C7F65">
        <w:rPr>
          <w:sz w:val="28"/>
          <w:szCs w:val="28"/>
          <w:lang w:val="ru-RU"/>
        </w:rPr>
        <w:t>п</w:t>
      </w:r>
      <w:proofErr w:type="gramEnd"/>
      <w:r w:rsidRPr="001C7F65">
        <w:rPr>
          <w:sz w:val="28"/>
          <w:szCs w:val="28"/>
          <w:lang w:val="ru-RU"/>
        </w:rPr>
        <w:t>ідготовлений ЮНЕЙДС у 2014 році, визначив</w:t>
      </w:r>
      <w:r w:rsidR="00954E05">
        <w:rPr>
          <w:sz w:val="28"/>
          <w:szCs w:val="28"/>
          <w:lang w:val="ru-RU"/>
        </w:rPr>
        <w:t xml:space="preserve"> </w:t>
      </w:r>
      <w:r w:rsidRPr="001C7F65">
        <w:rPr>
          <w:sz w:val="28"/>
          <w:szCs w:val="28"/>
          <w:lang w:val="ru-RU"/>
        </w:rPr>
        <w:t>нові</w:t>
      </w:r>
      <w:r w:rsidR="00954E05">
        <w:rPr>
          <w:sz w:val="28"/>
          <w:szCs w:val="28"/>
          <w:lang w:val="ru-RU"/>
        </w:rPr>
        <w:t xml:space="preserve"> </w:t>
      </w:r>
      <w:r w:rsidRPr="001C7F65">
        <w:rPr>
          <w:sz w:val="28"/>
          <w:szCs w:val="28"/>
          <w:lang w:val="ru-RU"/>
        </w:rPr>
        <w:t>глобальні</w:t>
      </w:r>
      <w:r w:rsidR="00954E05">
        <w:rPr>
          <w:sz w:val="28"/>
          <w:szCs w:val="28"/>
          <w:lang w:val="ru-RU"/>
        </w:rPr>
        <w:t xml:space="preserve"> </w:t>
      </w:r>
      <w:r w:rsidRPr="001C7F65">
        <w:rPr>
          <w:sz w:val="28"/>
          <w:szCs w:val="28"/>
          <w:lang w:val="ru-RU"/>
        </w:rPr>
        <w:t>цілі</w:t>
      </w:r>
      <w:r w:rsidR="00954E05">
        <w:rPr>
          <w:sz w:val="28"/>
          <w:szCs w:val="28"/>
          <w:lang w:val="ru-RU"/>
        </w:rPr>
        <w:t xml:space="preserve"> </w:t>
      </w:r>
      <w:r w:rsidRPr="001C7F65">
        <w:rPr>
          <w:sz w:val="28"/>
          <w:szCs w:val="28"/>
          <w:lang w:val="ru-RU"/>
        </w:rPr>
        <w:t>щодо</w:t>
      </w:r>
      <w:r w:rsidR="00954E05">
        <w:rPr>
          <w:sz w:val="28"/>
          <w:szCs w:val="28"/>
          <w:lang w:val="ru-RU"/>
        </w:rPr>
        <w:t xml:space="preserve"> </w:t>
      </w:r>
      <w:r w:rsidRPr="001C7F65">
        <w:rPr>
          <w:sz w:val="28"/>
          <w:szCs w:val="28"/>
          <w:lang w:val="ru-RU"/>
        </w:rPr>
        <w:t>подолання</w:t>
      </w:r>
      <w:r w:rsidR="00954E05">
        <w:rPr>
          <w:sz w:val="28"/>
          <w:szCs w:val="28"/>
          <w:lang w:val="ru-RU"/>
        </w:rPr>
        <w:t xml:space="preserve"> </w:t>
      </w:r>
      <w:r w:rsidRPr="001C7F65">
        <w:rPr>
          <w:sz w:val="28"/>
          <w:szCs w:val="28"/>
          <w:lang w:val="ru-RU"/>
        </w:rPr>
        <w:t>епідемії ВІЛ-інфекції. Він є частиною</w:t>
      </w:r>
      <w:r w:rsidR="00954E05">
        <w:rPr>
          <w:sz w:val="28"/>
          <w:szCs w:val="28"/>
          <w:lang w:val="ru-RU"/>
        </w:rPr>
        <w:t xml:space="preserve"> </w:t>
      </w:r>
      <w:r w:rsidRPr="001C7F65">
        <w:rPr>
          <w:sz w:val="28"/>
          <w:szCs w:val="28"/>
          <w:lang w:val="ru-RU"/>
        </w:rPr>
        <w:t>Стратегії</w:t>
      </w:r>
      <w:r w:rsidR="00954E05">
        <w:rPr>
          <w:sz w:val="28"/>
          <w:szCs w:val="28"/>
          <w:lang w:val="ru-RU"/>
        </w:rPr>
        <w:t xml:space="preserve"> </w:t>
      </w:r>
      <w:r w:rsidRPr="001C7F65">
        <w:rPr>
          <w:sz w:val="28"/>
          <w:szCs w:val="28"/>
          <w:lang w:val="ru-RU"/>
        </w:rPr>
        <w:t>прискорення ЮНЕЙДС (Fast-Track) [33], метою якої є організація</w:t>
      </w:r>
      <w:r w:rsidR="00954E05">
        <w:rPr>
          <w:sz w:val="28"/>
          <w:szCs w:val="28"/>
          <w:lang w:val="ru-RU"/>
        </w:rPr>
        <w:t xml:space="preserve"> </w:t>
      </w:r>
      <w:r w:rsidRPr="001C7F65">
        <w:rPr>
          <w:sz w:val="28"/>
          <w:szCs w:val="28"/>
          <w:lang w:val="ru-RU"/>
        </w:rPr>
        <w:t>заходів з протидії ВІЛ-інфекції/СНІДу у країнах з низьким і середнім</w:t>
      </w:r>
      <w:r w:rsidR="00954E05">
        <w:rPr>
          <w:sz w:val="28"/>
          <w:szCs w:val="28"/>
          <w:lang w:val="ru-RU"/>
        </w:rPr>
        <w:t xml:space="preserve"> </w:t>
      </w:r>
      <w:r w:rsidRPr="001C7F65">
        <w:rPr>
          <w:sz w:val="28"/>
          <w:szCs w:val="28"/>
          <w:lang w:val="ru-RU"/>
        </w:rPr>
        <w:t>рівнями доходу та подолання</w:t>
      </w:r>
      <w:r w:rsidR="00954E05">
        <w:rPr>
          <w:sz w:val="28"/>
          <w:szCs w:val="28"/>
          <w:lang w:val="ru-RU"/>
        </w:rPr>
        <w:t xml:space="preserve"> </w:t>
      </w:r>
      <w:r w:rsidRPr="001C7F65">
        <w:rPr>
          <w:sz w:val="28"/>
          <w:szCs w:val="28"/>
          <w:lang w:val="ru-RU"/>
        </w:rPr>
        <w:t>епідемії до 2030 року.</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Звіт</w:t>
      </w:r>
      <w:r w:rsidR="00954E05">
        <w:rPr>
          <w:sz w:val="28"/>
          <w:szCs w:val="28"/>
          <w:lang w:val="ru-RU"/>
        </w:rPr>
        <w:t xml:space="preserve"> </w:t>
      </w:r>
      <w:r w:rsidRPr="001C7F65">
        <w:rPr>
          <w:sz w:val="28"/>
          <w:szCs w:val="28"/>
          <w:lang w:val="ru-RU"/>
        </w:rPr>
        <w:t>Глобальної</w:t>
      </w:r>
      <w:r w:rsidR="00954E05">
        <w:rPr>
          <w:sz w:val="28"/>
          <w:szCs w:val="28"/>
          <w:lang w:val="ru-RU"/>
        </w:rPr>
        <w:t xml:space="preserve"> </w:t>
      </w:r>
      <w:r w:rsidRPr="001C7F65">
        <w:rPr>
          <w:sz w:val="28"/>
          <w:szCs w:val="28"/>
          <w:lang w:val="ru-RU"/>
        </w:rPr>
        <w:t>комісії з ВІЛ і законодавства «Ризики, права та здоров’я» [62] вказує на те, що «страх судового переслідування</w:t>
      </w:r>
      <w:r w:rsidR="00954E05">
        <w:rPr>
          <w:sz w:val="28"/>
          <w:szCs w:val="28"/>
          <w:lang w:val="ru-RU"/>
        </w:rPr>
        <w:t xml:space="preserve"> </w:t>
      </w:r>
      <w:r w:rsidRPr="001C7F65">
        <w:rPr>
          <w:sz w:val="28"/>
          <w:szCs w:val="28"/>
          <w:lang w:val="ru-RU"/>
        </w:rPr>
        <w:t>ізолює</w:t>
      </w:r>
      <w:r w:rsidR="00954E05">
        <w:rPr>
          <w:sz w:val="28"/>
          <w:szCs w:val="28"/>
          <w:lang w:val="ru-RU"/>
        </w:rPr>
        <w:t xml:space="preserve"> їх (</w:t>
      </w:r>
      <w:r w:rsidRPr="001C7F65">
        <w:rPr>
          <w:sz w:val="28"/>
          <w:szCs w:val="28"/>
          <w:lang w:val="ru-RU"/>
        </w:rPr>
        <w:t>ВІЛ-позитивнихосіб</w:t>
      </w:r>
      <w:r w:rsidR="00954E05">
        <w:rPr>
          <w:sz w:val="28"/>
          <w:szCs w:val="28"/>
          <w:lang w:val="ru-RU"/>
        </w:rPr>
        <w:t xml:space="preserve">) </w:t>
      </w:r>
      <w:r w:rsidRPr="001C7F65">
        <w:rPr>
          <w:sz w:val="28"/>
          <w:szCs w:val="28"/>
          <w:lang w:val="ru-RU"/>
        </w:rPr>
        <w:t>і викликає</w:t>
      </w:r>
      <w:r w:rsidR="00954E05">
        <w:rPr>
          <w:sz w:val="28"/>
          <w:szCs w:val="28"/>
          <w:lang w:val="ru-RU"/>
        </w:rPr>
        <w:t xml:space="preserve"> </w:t>
      </w:r>
      <w:r w:rsidRPr="001C7F65">
        <w:rPr>
          <w:sz w:val="28"/>
          <w:szCs w:val="28"/>
          <w:lang w:val="ru-RU"/>
        </w:rPr>
        <w:t>небажання</w:t>
      </w:r>
      <w:r w:rsidR="00954E05">
        <w:rPr>
          <w:sz w:val="28"/>
          <w:szCs w:val="28"/>
          <w:lang w:val="ru-RU"/>
        </w:rPr>
        <w:t xml:space="preserve"> </w:t>
      </w:r>
      <w:r w:rsidRPr="001C7F65">
        <w:rPr>
          <w:sz w:val="28"/>
          <w:szCs w:val="28"/>
          <w:lang w:val="ru-RU"/>
        </w:rPr>
        <w:t>проходити</w:t>
      </w:r>
      <w:r w:rsidR="00954E05">
        <w:rPr>
          <w:sz w:val="28"/>
          <w:szCs w:val="28"/>
          <w:lang w:val="ru-RU"/>
        </w:rPr>
        <w:t xml:space="preserve"> </w:t>
      </w:r>
      <w:r w:rsidRPr="001C7F65">
        <w:rPr>
          <w:sz w:val="28"/>
          <w:szCs w:val="28"/>
          <w:lang w:val="ru-RU"/>
        </w:rPr>
        <w:t xml:space="preserve">тестування на ВІЛ, брати участь у </w:t>
      </w:r>
      <w:r w:rsidR="00927BA5">
        <w:rPr>
          <w:sz w:val="28"/>
          <w:szCs w:val="28"/>
          <w:lang w:val="ru-RU"/>
        </w:rPr>
        <w:t xml:space="preserve">программах </w:t>
      </w:r>
      <w:proofErr w:type="gramStart"/>
      <w:r w:rsidRPr="001C7F65">
        <w:rPr>
          <w:sz w:val="28"/>
          <w:szCs w:val="28"/>
          <w:lang w:val="ru-RU"/>
        </w:rPr>
        <w:t>проф</w:t>
      </w:r>
      <w:proofErr w:type="gramEnd"/>
      <w:r w:rsidRPr="001C7F65">
        <w:rPr>
          <w:sz w:val="28"/>
          <w:szCs w:val="28"/>
          <w:lang w:val="ru-RU"/>
        </w:rPr>
        <w:t>ілактики й лікування</w:t>
      </w:r>
      <w:r w:rsidR="00927BA5">
        <w:rPr>
          <w:sz w:val="28"/>
          <w:szCs w:val="28"/>
          <w:lang w:val="ru-RU"/>
        </w:rPr>
        <w:t xml:space="preserve"> </w:t>
      </w:r>
      <w:r w:rsidRPr="001C7F65">
        <w:rPr>
          <w:sz w:val="28"/>
          <w:szCs w:val="28"/>
          <w:lang w:val="ru-RU"/>
        </w:rPr>
        <w:t>або</w:t>
      </w:r>
      <w:r w:rsidR="00927BA5">
        <w:rPr>
          <w:sz w:val="28"/>
          <w:szCs w:val="28"/>
          <w:lang w:val="ru-RU"/>
        </w:rPr>
        <w:t xml:space="preserve"> </w:t>
      </w:r>
      <w:r w:rsidRPr="001C7F65">
        <w:rPr>
          <w:sz w:val="28"/>
          <w:szCs w:val="28"/>
          <w:lang w:val="ru-RU"/>
        </w:rPr>
        <w:t>повідомляти про свій статус партнерам».</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Декларація Осло щодо</w:t>
      </w:r>
      <w:r w:rsidR="00927BA5">
        <w:rPr>
          <w:sz w:val="28"/>
          <w:szCs w:val="28"/>
          <w:lang w:val="ru-RU"/>
        </w:rPr>
        <w:t xml:space="preserve"> </w:t>
      </w:r>
      <w:r w:rsidRPr="001C7F65">
        <w:rPr>
          <w:sz w:val="28"/>
          <w:szCs w:val="28"/>
          <w:lang w:val="ru-RU"/>
        </w:rPr>
        <w:t>криміналізації ВІЛ-інфекції (13 лютого 2012 року)</w:t>
      </w:r>
      <w:r w:rsidR="00927BA5">
        <w:rPr>
          <w:sz w:val="28"/>
          <w:szCs w:val="28"/>
          <w:lang w:val="ru-RU"/>
        </w:rPr>
        <w:t xml:space="preserve"> </w:t>
      </w:r>
      <w:r w:rsidRPr="001C7F65">
        <w:rPr>
          <w:sz w:val="28"/>
          <w:szCs w:val="28"/>
          <w:lang w:val="ru-RU"/>
        </w:rPr>
        <w:t>[65] вказує, що «з’являється все більше</w:t>
      </w:r>
      <w:r w:rsidR="00927BA5">
        <w:rPr>
          <w:sz w:val="28"/>
          <w:szCs w:val="28"/>
          <w:lang w:val="ru-RU"/>
        </w:rPr>
        <w:t xml:space="preserve"> </w:t>
      </w:r>
      <w:r w:rsidRPr="001C7F65">
        <w:rPr>
          <w:sz w:val="28"/>
          <w:szCs w:val="28"/>
          <w:lang w:val="ru-RU"/>
        </w:rPr>
        <w:t>доказів того, що</w:t>
      </w:r>
      <w:r w:rsidR="00927BA5">
        <w:rPr>
          <w:sz w:val="28"/>
          <w:szCs w:val="28"/>
          <w:lang w:val="ru-RU"/>
        </w:rPr>
        <w:t xml:space="preserve"> </w:t>
      </w:r>
      <w:r w:rsidRPr="001C7F65">
        <w:rPr>
          <w:sz w:val="28"/>
          <w:szCs w:val="28"/>
          <w:lang w:val="ru-RU"/>
        </w:rPr>
        <w:t>криміналізація</w:t>
      </w:r>
      <w:r w:rsidR="00927BA5">
        <w:rPr>
          <w:sz w:val="28"/>
          <w:szCs w:val="28"/>
          <w:lang w:val="ru-RU"/>
        </w:rPr>
        <w:t xml:space="preserve"> </w:t>
      </w:r>
      <w:r w:rsidRPr="001C7F65">
        <w:rPr>
          <w:sz w:val="28"/>
          <w:szCs w:val="28"/>
          <w:lang w:val="ru-RU"/>
        </w:rPr>
        <w:t>нерозголошення</w:t>
      </w:r>
      <w:r w:rsidR="00927BA5">
        <w:rPr>
          <w:sz w:val="28"/>
          <w:szCs w:val="28"/>
          <w:lang w:val="ru-RU"/>
        </w:rPr>
        <w:t xml:space="preserve"> </w:t>
      </w:r>
      <w:r w:rsidRPr="001C7F65">
        <w:rPr>
          <w:sz w:val="28"/>
          <w:szCs w:val="28"/>
          <w:lang w:val="ru-RU"/>
        </w:rPr>
        <w:t>власного</w:t>
      </w:r>
      <w:proofErr w:type="gramStart"/>
      <w:r w:rsidRPr="001C7F65">
        <w:rPr>
          <w:sz w:val="28"/>
          <w:szCs w:val="28"/>
          <w:lang w:val="ru-RU"/>
        </w:rPr>
        <w:t xml:space="preserve"> В</w:t>
      </w:r>
      <w:proofErr w:type="gramEnd"/>
      <w:r w:rsidRPr="001C7F65">
        <w:rPr>
          <w:sz w:val="28"/>
          <w:szCs w:val="28"/>
          <w:lang w:val="ru-RU"/>
        </w:rPr>
        <w:t>ІЛ-статусу, поставлення в небезпеку</w:t>
      </w:r>
      <w:r w:rsidR="00927BA5">
        <w:rPr>
          <w:sz w:val="28"/>
          <w:szCs w:val="28"/>
          <w:lang w:val="ru-RU"/>
        </w:rPr>
        <w:t xml:space="preserve"> </w:t>
      </w:r>
      <w:r w:rsidRPr="001C7F65">
        <w:rPr>
          <w:sz w:val="28"/>
          <w:szCs w:val="28"/>
          <w:lang w:val="ru-RU"/>
        </w:rPr>
        <w:t>інфікування ВІЛ, а також</w:t>
      </w:r>
      <w:r w:rsidR="00927BA5">
        <w:rPr>
          <w:sz w:val="28"/>
          <w:szCs w:val="28"/>
          <w:lang w:val="ru-RU"/>
        </w:rPr>
        <w:t xml:space="preserve"> </w:t>
      </w:r>
      <w:r w:rsidRPr="001C7F65">
        <w:rPr>
          <w:sz w:val="28"/>
          <w:szCs w:val="28"/>
          <w:lang w:val="ru-RU"/>
        </w:rPr>
        <w:t>ненавмисного</w:t>
      </w:r>
      <w:r w:rsidR="00927BA5">
        <w:rPr>
          <w:sz w:val="28"/>
          <w:szCs w:val="28"/>
          <w:lang w:val="ru-RU"/>
        </w:rPr>
        <w:t xml:space="preserve"> </w:t>
      </w:r>
      <w:r w:rsidRPr="001C7F65">
        <w:rPr>
          <w:sz w:val="28"/>
          <w:szCs w:val="28"/>
          <w:lang w:val="ru-RU"/>
        </w:rPr>
        <w:t>інфікування ВІЛ має</w:t>
      </w:r>
      <w:r w:rsidR="00927BA5">
        <w:rPr>
          <w:sz w:val="28"/>
          <w:szCs w:val="28"/>
          <w:lang w:val="ru-RU"/>
        </w:rPr>
        <w:t xml:space="preserve"> </w:t>
      </w:r>
      <w:r w:rsidRPr="001C7F65">
        <w:rPr>
          <w:sz w:val="28"/>
          <w:szCs w:val="28"/>
          <w:lang w:val="ru-RU"/>
        </w:rPr>
        <w:t>переважно</w:t>
      </w:r>
      <w:r w:rsidR="00927BA5">
        <w:rPr>
          <w:sz w:val="28"/>
          <w:szCs w:val="28"/>
          <w:lang w:val="ru-RU"/>
        </w:rPr>
        <w:t xml:space="preserve"> </w:t>
      </w:r>
      <w:r w:rsidRPr="001C7F65">
        <w:rPr>
          <w:sz w:val="28"/>
          <w:szCs w:val="28"/>
          <w:lang w:val="ru-RU"/>
        </w:rPr>
        <w:t>негативний, аніж</w:t>
      </w:r>
      <w:r w:rsidR="00927BA5">
        <w:rPr>
          <w:sz w:val="28"/>
          <w:szCs w:val="28"/>
          <w:lang w:val="ru-RU"/>
        </w:rPr>
        <w:t xml:space="preserve"> </w:t>
      </w:r>
      <w:r w:rsidRPr="001C7F65">
        <w:rPr>
          <w:sz w:val="28"/>
          <w:szCs w:val="28"/>
          <w:lang w:val="ru-RU"/>
        </w:rPr>
        <w:t>позитивний, вплив на громадське</w:t>
      </w:r>
      <w:r w:rsidR="00927BA5">
        <w:rPr>
          <w:sz w:val="28"/>
          <w:szCs w:val="28"/>
          <w:lang w:val="ru-RU"/>
        </w:rPr>
        <w:t xml:space="preserve"> </w:t>
      </w:r>
      <w:r w:rsidRPr="001C7F65">
        <w:rPr>
          <w:sz w:val="28"/>
          <w:szCs w:val="28"/>
          <w:lang w:val="ru-RU"/>
        </w:rPr>
        <w:t>здоров’я та права людини».</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Зведене</w:t>
      </w:r>
      <w:r w:rsidR="00BB6864">
        <w:rPr>
          <w:sz w:val="28"/>
          <w:szCs w:val="28"/>
          <w:lang w:val="ru-RU"/>
        </w:rPr>
        <w:t xml:space="preserve"> </w:t>
      </w:r>
      <w:r w:rsidRPr="001C7F65">
        <w:rPr>
          <w:sz w:val="28"/>
          <w:szCs w:val="28"/>
          <w:lang w:val="ru-RU"/>
        </w:rPr>
        <w:t>керівництво</w:t>
      </w:r>
      <w:r w:rsidR="00BB6864">
        <w:rPr>
          <w:sz w:val="28"/>
          <w:szCs w:val="28"/>
          <w:lang w:val="ru-RU"/>
        </w:rPr>
        <w:t xml:space="preserve"> </w:t>
      </w:r>
      <w:r w:rsidRPr="001C7F65">
        <w:rPr>
          <w:sz w:val="28"/>
          <w:szCs w:val="28"/>
          <w:lang w:val="ru-RU"/>
        </w:rPr>
        <w:t>щодо</w:t>
      </w:r>
      <w:r w:rsidR="00BB6864">
        <w:rPr>
          <w:sz w:val="28"/>
          <w:szCs w:val="28"/>
          <w:lang w:val="ru-RU"/>
        </w:rPr>
        <w:t xml:space="preserve"> </w:t>
      </w:r>
      <w:r w:rsidRPr="001C7F65">
        <w:rPr>
          <w:sz w:val="28"/>
          <w:szCs w:val="28"/>
          <w:lang w:val="ru-RU"/>
        </w:rPr>
        <w:t>застосування</w:t>
      </w:r>
      <w:r w:rsidR="00BB6864">
        <w:rPr>
          <w:sz w:val="28"/>
          <w:szCs w:val="28"/>
          <w:lang w:val="ru-RU"/>
        </w:rPr>
        <w:t xml:space="preserve"> </w:t>
      </w:r>
      <w:r w:rsidRPr="001C7F65">
        <w:rPr>
          <w:sz w:val="28"/>
          <w:szCs w:val="28"/>
          <w:lang w:val="ru-RU"/>
        </w:rPr>
        <w:t>антиретровірусних</w:t>
      </w:r>
      <w:r w:rsidR="00BB6864">
        <w:rPr>
          <w:sz w:val="28"/>
          <w:szCs w:val="28"/>
          <w:lang w:val="ru-RU"/>
        </w:rPr>
        <w:t xml:space="preserve"> </w:t>
      </w:r>
      <w:r w:rsidRPr="001C7F65">
        <w:rPr>
          <w:sz w:val="28"/>
          <w:szCs w:val="28"/>
          <w:lang w:val="ru-RU"/>
        </w:rPr>
        <w:t xml:space="preserve">препаратів для лікування та </w:t>
      </w:r>
      <w:proofErr w:type="gramStart"/>
      <w:r w:rsidRPr="001C7F65">
        <w:rPr>
          <w:sz w:val="28"/>
          <w:szCs w:val="28"/>
          <w:lang w:val="ru-RU"/>
        </w:rPr>
        <w:t>проф</w:t>
      </w:r>
      <w:proofErr w:type="gramEnd"/>
      <w:r w:rsidRPr="001C7F65">
        <w:rPr>
          <w:sz w:val="28"/>
          <w:szCs w:val="28"/>
          <w:lang w:val="ru-RU"/>
        </w:rPr>
        <w:t xml:space="preserve">ілактики ВІЛ-інфекції (2016 рік) [66] </w:t>
      </w:r>
      <w:r w:rsidR="00BB6864">
        <w:rPr>
          <w:sz w:val="28"/>
          <w:szCs w:val="28"/>
          <w:lang w:val="ru-RU"/>
        </w:rPr>
        <w:t>–</w:t>
      </w:r>
      <w:r w:rsidRPr="001C7F65">
        <w:rPr>
          <w:sz w:val="28"/>
          <w:szCs w:val="28"/>
          <w:lang w:val="ru-RU"/>
        </w:rPr>
        <w:t xml:space="preserve"> підготовлено</w:t>
      </w:r>
      <w:r w:rsidR="00BB6864">
        <w:rPr>
          <w:sz w:val="28"/>
          <w:szCs w:val="28"/>
          <w:lang w:val="ru-RU"/>
        </w:rPr>
        <w:t xml:space="preserve"> </w:t>
      </w:r>
      <w:r w:rsidRPr="001C7F65">
        <w:rPr>
          <w:sz w:val="28"/>
          <w:szCs w:val="28"/>
          <w:lang w:val="ru-RU"/>
        </w:rPr>
        <w:t>Всесвітньою</w:t>
      </w:r>
      <w:r w:rsidR="00BB6864">
        <w:rPr>
          <w:sz w:val="28"/>
          <w:szCs w:val="28"/>
          <w:lang w:val="ru-RU"/>
        </w:rPr>
        <w:t xml:space="preserve"> </w:t>
      </w:r>
      <w:r w:rsidRPr="001C7F65">
        <w:rPr>
          <w:sz w:val="28"/>
          <w:szCs w:val="28"/>
          <w:lang w:val="ru-RU"/>
        </w:rPr>
        <w:t>організацією</w:t>
      </w:r>
      <w:r w:rsidR="00BB6864">
        <w:rPr>
          <w:sz w:val="28"/>
          <w:szCs w:val="28"/>
          <w:lang w:val="ru-RU"/>
        </w:rPr>
        <w:t xml:space="preserve"> </w:t>
      </w:r>
      <w:r w:rsidRPr="001C7F65">
        <w:rPr>
          <w:sz w:val="28"/>
          <w:szCs w:val="28"/>
          <w:lang w:val="ru-RU"/>
        </w:rPr>
        <w:t>охорони</w:t>
      </w:r>
      <w:r w:rsidR="00BB6864">
        <w:rPr>
          <w:sz w:val="28"/>
          <w:szCs w:val="28"/>
          <w:lang w:val="ru-RU"/>
        </w:rPr>
        <w:t xml:space="preserve"> </w:t>
      </w:r>
      <w:r w:rsidRPr="001C7F65">
        <w:rPr>
          <w:sz w:val="28"/>
          <w:szCs w:val="28"/>
          <w:lang w:val="ru-RU"/>
        </w:rPr>
        <w:t>здоров’я (ВООЗ). Містить</w:t>
      </w:r>
      <w:r w:rsidR="00BB6864">
        <w:rPr>
          <w:sz w:val="28"/>
          <w:szCs w:val="28"/>
          <w:lang w:val="ru-RU"/>
        </w:rPr>
        <w:t xml:space="preserve"> </w:t>
      </w:r>
      <w:r w:rsidRPr="001C7F65">
        <w:rPr>
          <w:sz w:val="28"/>
          <w:szCs w:val="28"/>
          <w:lang w:val="ru-RU"/>
        </w:rPr>
        <w:t>рекомендації з застосування</w:t>
      </w:r>
      <w:r w:rsidR="00BB6864">
        <w:rPr>
          <w:sz w:val="28"/>
          <w:szCs w:val="28"/>
          <w:lang w:val="ru-RU"/>
        </w:rPr>
        <w:t xml:space="preserve"> </w:t>
      </w:r>
      <w:r w:rsidRPr="001C7F65">
        <w:rPr>
          <w:sz w:val="28"/>
          <w:szCs w:val="28"/>
          <w:lang w:val="ru-RU"/>
        </w:rPr>
        <w:t>антиретровірусних</w:t>
      </w:r>
      <w:r w:rsidR="00BB6864">
        <w:rPr>
          <w:sz w:val="28"/>
          <w:szCs w:val="28"/>
          <w:lang w:val="ru-RU"/>
        </w:rPr>
        <w:t xml:space="preserve"> </w:t>
      </w:r>
      <w:r w:rsidRPr="001C7F65">
        <w:rPr>
          <w:sz w:val="28"/>
          <w:szCs w:val="28"/>
          <w:lang w:val="ru-RU"/>
        </w:rPr>
        <w:t>препаратів</w:t>
      </w:r>
      <w:r w:rsidR="00BB6864">
        <w:rPr>
          <w:sz w:val="28"/>
          <w:szCs w:val="28"/>
          <w:lang w:val="ru-RU"/>
        </w:rPr>
        <w:t xml:space="preserve"> </w:t>
      </w:r>
      <w:r w:rsidRPr="001C7F65">
        <w:rPr>
          <w:sz w:val="28"/>
          <w:szCs w:val="28"/>
          <w:lang w:val="ru-RU"/>
        </w:rPr>
        <w:t>у</w:t>
      </w:r>
      <w:r w:rsidR="00BB6864">
        <w:rPr>
          <w:sz w:val="28"/>
          <w:szCs w:val="28"/>
          <w:lang w:val="ru-RU"/>
        </w:rPr>
        <w:t xml:space="preserve"> </w:t>
      </w:r>
      <w:r w:rsidRPr="001C7F65">
        <w:rPr>
          <w:sz w:val="28"/>
          <w:szCs w:val="28"/>
          <w:lang w:val="ru-RU"/>
        </w:rPr>
        <w:t>рамках</w:t>
      </w:r>
      <w:r w:rsidR="00BB6864">
        <w:rPr>
          <w:sz w:val="28"/>
          <w:szCs w:val="28"/>
          <w:lang w:val="ru-RU"/>
        </w:rPr>
        <w:t xml:space="preserve"> </w:t>
      </w:r>
      <w:r w:rsidRPr="001C7F65">
        <w:rPr>
          <w:sz w:val="28"/>
          <w:szCs w:val="28"/>
          <w:lang w:val="ru-RU"/>
        </w:rPr>
        <w:t>стратегії «Лікування</w:t>
      </w:r>
      <w:r w:rsidR="00BB6864">
        <w:rPr>
          <w:sz w:val="28"/>
          <w:szCs w:val="28"/>
          <w:lang w:val="ru-RU"/>
        </w:rPr>
        <w:t xml:space="preserve"> </w:t>
      </w:r>
      <w:r w:rsidRPr="001C7F65">
        <w:rPr>
          <w:sz w:val="28"/>
          <w:szCs w:val="28"/>
          <w:lang w:val="ru-RU"/>
        </w:rPr>
        <w:t>як</w:t>
      </w:r>
      <w:r w:rsidR="00BB6864">
        <w:rPr>
          <w:sz w:val="28"/>
          <w:szCs w:val="28"/>
          <w:lang w:val="ru-RU"/>
        </w:rPr>
        <w:t xml:space="preserve"> </w:t>
      </w:r>
      <w:proofErr w:type="gramStart"/>
      <w:r w:rsidRPr="001C7F65">
        <w:rPr>
          <w:sz w:val="28"/>
          <w:szCs w:val="28"/>
          <w:lang w:val="ru-RU"/>
        </w:rPr>
        <w:t>проф</w:t>
      </w:r>
      <w:proofErr w:type="gramEnd"/>
      <w:r w:rsidRPr="001C7F65">
        <w:rPr>
          <w:sz w:val="28"/>
          <w:szCs w:val="28"/>
          <w:lang w:val="ru-RU"/>
        </w:rPr>
        <w:t xml:space="preserve">ілактика» (TAPS). </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Нарада</w:t>
      </w:r>
      <w:r w:rsidR="00BB6864">
        <w:rPr>
          <w:sz w:val="28"/>
          <w:szCs w:val="28"/>
          <w:lang w:val="ru-RU"/>
        </w:rPr>
        <w:t xml:space="preserve"> </w:t>
      </w:r>
      <w:r w:rsidRPr="001C7F65">
        <w:rPr>
          <w:sz w:val="28"/>
          <w:szCs w:val="28"/>
          <w:lang w:val="ru-RU"/>
        </w:rPr>
        <w:t>високого</w:t>
      </w:r>
      <w:r w:rsidR="00BB6864">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івня з питань</w:t>
      </w:r>
      <w:r w:rsidR="00BB6864">
        <w:rPr>
          <w:sz w:val="28"/>
          <w:szCs w:val="28"/>
          <w:lang w:val="ru-RU"/>
        </w:rPr>
        <w:t xml:space="preserve"> </w:t>
      </w:r>
      <w:r w:rsidRPr="001C7F65">
        <w:rPr>
          <w:sz w:val="28"/>
          <w:szCs w:val="28"/>
          <w:lang w:val="ru-RU"/>
        </w:rPr>
        <w:t>боротьби</w:t>
      </w:r>
      <w:r w:rsidR="00BB6864">
        <w:rPr>
          <w:sz w:val="28"/>
          <w:szCs w:val="28"/>
          <w:lang w:val="ru-RU"/>
        </w:rPr>
        <w:t xml:space="preserve"> </w:t>
      </w:r>
      <w:r w:rsidRPr="001C7F65">
        <w:rPr>
          <w:sz w:val="28"/>
          <w:szCs w:val="28"/>
          <w:lang w:val="ru-RU"/>
        </w:rPr>
        <w:t>зі</w:t>
      </w:r>
      <w:r w:rsidR="00BB6864">
        <w:rPr>
          <w:sz w:val="28"/>
          <w:szCs w:val="28"/>
          <w:lang w:val="ru-RU"/>
        </w:rPr>
        <w:t xml:space="preserve"> </w:t>
      </w:r>
      <w:r w:rsidRPr="001C7F65">
        <w:rPr>
          <w:sz w:val="28"/>
          <w:szCs w:val="28"/>
          <w:lang w:val="ru-RU"/>
        </w:rPr>
        <w:t>СНІДом (2016 рік) [32]. На цій</w:t>
      </w:r>
      <w:r w:rsidR="00BB6864">
        <w:rPr>
          <w:sz w:val="28"/>
          <w:szCs w:val="28"/>
          <w:lang w:val="ru-RU"/>
        </w:rPr>
        <w:t xml:space="preserve"> </w:t>
      </w:r>
      <w:r w:rsidRPr="001C7F65">
        <w:rPr>
          <w:sz w:val="28"/>
          <w:szCs w:val="28"/>
          <w:lang w:val="ru-RU"/>
        </w:rPr>
        <w:t>нараді</w:t>
      </w:r>
      <w:r w:rsidR="00BB6864">
        <w:rPr>
          <w:sz w:val="28"/>
          <w:szCs w:val="28"/>
          <w:lang w:val="ru-RU"/>
        </w:rPr>
        <w:t xml:space="preserve"> </w:t>
      </w:r>
      <w:r w:rsidRPr="001C7F65">
        <w:rPr>
          <w:sz w:val="28"/>
          <w:szCs w:val="28"/>
          <w:lang w:val="ru-RU"/>
        </w:rPr>
        <w:t>було</w:t>
      </w:r>
      <w:r w:rsidR="00BB6864">
        <w:rPr>
          <w:sz w:val="28"/>
          <w:szCs w:val="28"/>
          <w:lang w:val="ru-RU"/>
        </w:rPr>
        <w:t xml:space="preserve"> </w:t>
      </w:r>
      <w:r w:rsidRPr="001C7F65">
        <w:rPr>
          <w:sz w:val="28"/>
          <w:szCs w:val="28"/>
          <w:lang w:val="ru-RU"/>
        </w:rPr>
        <w:t>проголошено</w:t>
      </w:r>
      <w:r w:rsidR="00BB6864">
        <w:rPr>
          <w:sz w:val="28"/>
          <w:szCs w:val="28"/>
          <w:lang w:val="ru-RU"/>
        </w:rPr>
        <w:t xml:space="preserve"> </w:t>
      </w:r>
      <w:r w:rsidRPr="001C7F65">
        <w:rPr>
          <w:sz w:val="28"/>
          <w:szCs w:val="28"/>
          <w:lang w:val="ru-RU"/>
        </w:rPr>
        <w:t>Стратегію</w:t>
      </w:r>
      <w:r w:rsidR="00BB6864">
        <w:rPr>
          <w:sz w:val="28"/>
          <w:szCs w:val="28"/>
          <w:lang w:val="ru-RU"/>
        </w:rPr>
        <w:t xml:space="preserve"> </w:t>
      </w:r>
      <w:r w:rsidRPr="001C7F65">
        <w:rPr>
          <w:sz w:val="28"/>
          <w:szCs w:val="28"/>
          <w:lang w:val="ru-RU"/>
        </w:rPr>
        <w:t>прискореного</w:t>
      </w:r>
      <w:r w:rsidR="00BB6864">
        <w:rPr>
          <w:sz w:val="28"/>
          <w:szCs w:val="28"/>
          <w:lang w:val="ru-RU"/>
        </w:rPr>
        <w:t xml:space="preserve"> </w:t>
      </w:r>
      <w:r w:rsidRPr="001C7F65">
        <w:rPr>
          <w:sz w:val="28"/>
          <w:szCs w:val="28"/>
          <w:lang w:val="ru-RU"/>
        </w:rPr>
        <w:t>подолання</w:t>
      </w:r>
      <w:r w:rsidR="00BB6864">
        <w:rPr>
          <w:sz w:val="28"/>
          <w:szCs w:val="28"/>
          <w:lang w:val="ru-RU"/>
        </w:rPr>
        <w:t xml:space="preserve"> </w:t>
      </w:r>
      <w:proofErr w:type="gramStart"/>
      <w:r w:rsidRPr="001C7F65">
        <w:rPr>
          <w:sz w:val="28"/>
          <w:szCs w:val="28"/>
          <w:lang w:val="ru-RU"/>
        </w:rPr>
        <w:t>еп</w:t>
      </w:r>
      <w:proofErr w:type="gramEnd"/>
      <w:r w:rsidRPr="001C7F65">
        <w:rPr>
          <w:sz w:val="28"/>
          <w:szCs w:val="28"/>
          <w:lang w:val="ru-RU"/>
        </w:rPr>
        <w:t>ідемі</w:t>
      </w:r>
      <w:r w:rsidR="00BB6864">
        <w:rPr>
          <w:sz w:val="28"/>
          <w:szCs w:val="28"/>
          <w:lang w:val="ru-RU"/>
        </w:rPr>
        <w:t xml:space="preserve"> </w:t>
      </w:r>
      <w:r w:rsidRPr="001C7F65">
        <w:rPr>
          <w:sz w:val="28"/>
          <w:szCs w:val="28"/>
          <w:lang w:val="ru-RU"/>
        </w:rPr>
        <w:t>їВІЛ-інфекції</w:t>
      </w:r>
      <w:r w:rsidR="00BB6864">
        <w:rPr>
          <w:sz w:val="28"/>
          <w:szCs w:val="28"/>
          <w:lang w:val="ru-RU"/>
        </w:rPr>
        <w:t xml:space="preserve"> </w:t>
      </w:r>
      <w:r w:rsidRPr="001C7F65">
        <w:rPr>
          <w:sz w:val="28"/>
          <w:szCs w:val="28"/>
          <w:lang w:val="ru-RU"/>
        </w:rPr>
        <w:t>FastTrack, яка поставила перед міжнародною</w:t>
      </w:r>
      <w:r w:rsidR="00BB6864">
        <w:rPr>
          <w:sz w:val="28"/>
          <w:szCs w:val="28"/>
          <w:lang w:val="ru-RU"/>
        </w:rPr>
        <w:t xml:space="preserve"> </w:t>
      </w:r>
      <w:r w:rsidRPr="001C7F65">
        <w:rPr>
          <w:sz w:val="28"/>
          <w:szCs w:val="28"/>
          <w:lang w:val="ru-RU"/>
        </w:rPr>
        <w:t>спільнотою</w:t>
      </w:r>
      <w:r w:rsidR="00BB6864">
        <w:rPr>
          <w:sz w:val="28"/>
          <w:szCs w:val="28"/>
          <w:lang w:val="ru-RU"/>
        </w:rPr>
        <w:t xml:space="preserve"> </w:t>
      </w:r>
      <w:r w:rsidRPr="001C7F65">
        <w:rPr>
          <w:sz w:val="28"/>
          <w:szCs w:val="28"/>
          <w:lang w:val="ru-RU"/>
        </w:rPr>
        <w:t>амбітніцілі: до 2020 року виявити 90% людей, які</w:t>
      </w:r>
      <w:r w:rsidR="00BB6864">
        <w:rPr>
          <w:sz w:val="28"/>
          <w:szCs w:val="28"/>
          <w:lang w:val="ru-RU"/>
        </w:rPr>
        <w:t xml:space="preserve"> </w:t>
      </w:r>
      <w:r w:rsidRPr="001C7F65">
        <w:rPr>
          <w:sz w:val="28"/>
          <w:szCs w:val="28"/>
          <w:lang w:val="ru-RU"/>
        </w:rPr>
        <w:t>живуть з ВІЛ, надати 90% з них антиретровірусну</w:t>
      </w:r>
      <w:r w:rsidR="00BB6864">
        <w:rPr>
          <w:sz w:val="28"/>
          <w:szCs w:val="28"/>
          <w:lang w:val="ru-RU"/>
        </w:rPr>
        <w:t xml:space="preserve"> </w:t>
      </w:r>
      <w:r w:rsidRPr="001C7F65">
        <w:rPr>
          <w:sz w:val="28"/>
          <w:szCs w:val="28"/>
          <w:lang w:val="ru-RU"/>
        </w:rPr>
        <w:t>терапію (АРТ) та забезпечити</w:t>
      </w:r>
      <w:r w:rsidR="00BB6864">
        <w:rPr>
          <w:sz w:val="28"/>
          <w:szCs w:val="28"/>
          <w:lang w:val="ru-RU"/>
        </w:rPr>
        <w:t xml:space="preserve"> </w:t>
      </w:r>
      <w:r w:rsidRPr="001C7F65">
        <w:rPr>
          <w:sz w:val="28"/>
          <w:szCs w:val="28"/>
          <w:lang w:val="ru-RU"/>
        </w:rPr>
        <w:t>ефективність</w:t>
      </w:r>
      <w:r w:rsidR="00BB6864">
        <w:rPr>
          <w:sz w:val="28"/>
          <w:szCs w:val="28"/>
          <w:lang w:val="ru-RU"/>
        </w:rPr>
        <w:t xml:space="preserve"> </w:t>
      </w:r>
      <w:r w:rsidRPr="001C7F65">
        <w:rPr>
          <w:sz w:val="28"/>
          <w:szCs w:val="28"/>
          <w:lang w:val="ru-RU"/>
        </w:rPr>
        <w:t xml:space="preserve">лікування </w:t>
      </w:r>
      <w:r w:rsidRPr="001C7F65">
        <w:rPr>
          <w:sz w:val="28"/>
          <w:szCs w:val="28"/>
          <w:lang w:val="ru-RU"/>
        </w:rPr>
        <w:lastRenderedPageBreak/>
        <w:t>для 90% осіб, які</w:t>
      </w:r>
      <w:r w:rsidR="00BB6864">
        <w:rPr>
          <w:sz w:val="28"/>
          <w:szCs w:val="28"/>
          <w:lang w:val="ru-RU"/>
        </w:rPr>
        <w:t xml:space="preserve"> </w:t>
      </w:r>
      <w:r w:rsidRPr="001C7F65">
        <w:rPr>
          <w:sz w:val="28"/>
          <w:szCs w:val="28"/>
          <w:lang w:val="ru-RU"/>
        </w:rPr>
        <w:t>отримують АРТ.  Застосування</w:t>
      </w:r>
      <w:r w:rsidR="00BB6864">
        <w:rPr>
          <w:sz w:val="28"/>
          <w:szCs w:val="28"/>
          <w:lang w:val="ru-RU"/>
        </w:rPr>
        <w:t xml:space="preserve"> </w:t>
      </w:r>
      <w:proofErr w:type="gramStart"/>
      <w:r w:rsidRPr="001C7F65">
        <w:rPr>
          <w:sz w:val="28"/>
          <w:szCs w:val="28"/>
          <w:lang w:val="ru-RU"/>
        </w:rPr>
        <w:t>п</w:t>
      </w:r>
      <w:proofErr w:type="gramEnd"/>
      <w:r w:rsidRPr="001C7F65">
        <w:rPr>
          <w:sz w:val="28"/>
          <w:szCs w:val="28"/>
          <w:lang w:val="ru-RU"/>
        </w:rPr>
        <w:t>ідходу ЮНЕЙДС дозволить попередити до 2030 року приблизно 28 млн.</w:t>
      </w:r>
      <w:r w:rsidR="00BB6864">
        <w:rPr>
          <w:sz w:val="28"/>
          <w:szCs w:val="28"/>
          <w:lang w:val="ru-RU"/>
        </w:rPr>
        <w:t xml:space="preserve"> </w:t>
      </w:r>
      <w:r w:rsidRPr="001C7F65">
        <w:rPr>
          <w:sz w:val="28"/>
          <w:szCs w:val="28"/>
          <w:lang w:val="ru-RU"/>
        </w:rPr>
        <w:t>нових</w:t>
      </w:r>
      <w:r w:rsidR="00BB6864">
        <w:rPr>
          <w:sz w:val="28"/>
          <w:szCs w:val="28"/>
          <w:lang w:val="ru-RU"/>
        </w:rPr>
        <w:t xml:space="preserve"> </w:t>
      </w:r>
      <w:r w:rsidRPr="001C7F65">
        <w:rPr>
          <w:sz w:val="28"/>
          <w:szCs w:val="28"/>
          <w:lang w:val="ru-RU"/>
        </w:rPr>
        <w:t>випадків ВІЛ-інфекції, 21 млн. смертей, обумовлених</w:t>
      </w:r>
      <w:r w:rsidR="00BB6864">
        <w:rPr>
          <w:sz w:val="28"/>
          <w:szCs w:val="28"/>
          <w:lang w:val="ru-RU"/>
        </w:rPr>
        <w:t xml:space="preserve"> </w:t>
      </w:r>
      <w:r w:rsidRPr="001C7F65">
        <w:rPr>
          <w:sz w:val="28"/>
          <w:szCs w:val="28"/>
          <w:lang w:val="ru-RU"/>
        </w:rPr>
        <w:t>СНІДом, уникнути</w:t>
      </w:r>
      <w:r w:rsidR="00BB6864">
        <w:rPr>
          <w:sz w:val="28"/>
          <w:szCs w:val="28"/>
          <w:lang w:val="ru-RU"/>
        </w:rPr>
        <w:t xml:space="preserve"> </w:t>
      </w:r>
      <w:r w:rsidRPr="001C7F65">
        <w:rPr>
          <w:sz w:val="28"/>
          <w:szCs w:val="28"/>
          <w:lang w:val="ru-RU"/>
        </w:rPr>
        <w:t>додаткових</w:t>
      </w:r>
      <w:r w:rsidR="00BB6864">
        <w:rPr>
          <w:sz w:val="28"/>
          <w:szCs w:val="28"/>
          <w:lang w:val="ru-RU"/>
        </w:rPr>
        <w:t xml:space="preserve"> </w:t>
      </w:r>
      <w:r w:rsidRPr="001C7F65">
        <w:rPr>
          <w:sz w:val="28"/>
          <w:szCs w:val="28"/>
          <w:lang w:val="ru-RU"/>
        </w:rPr>
        <w:t>витрат у зв’язку з ВІЛ у розмірі 24 млрд.  доларів США та взагалі</w:t>
      </w:r>
      <w:r w:rsidR="00BB6864">
        <w:rPr>
          <w:sz w:val="28"/>
          <w:szCs w:val="28"/>
          <w:lang w:val="ru-RU"/>
        </w:rPr>
        <w:t xml:space="preserve"> </w:t>
      </w:r>
      <w:r w:rsidRPr="001C7F65">
        <w:rPr>
          <w:sz w:val="28"/>
          <w:szCs w:val="28"/>
          <w:lang w:val="ru-RU"/>
        </w:rPr>
        <w:t>ліквідувати</w:t>
      </w:r>
      <w:r w:rsidR="00BB6864">
        <w:rPr>
          <w:sz w:val="28"/>
          <w:szCs w:val="28"/>
          <w:lang w:val="ru-RU"/>
        </w:rPr>
        <w:t xml:space="preserve"> </w:t>
      </w:r>
      <w:r w:rsidRPr="001C7F65">
        <w:rPr>
          <w:sz w:val="28"/>
          <w:szCs w:val="28"/>
          <w:lang w:val="ru-RU"/>
        </w:rPr>
        <w:t>глобальну</w:t>
      </w:r>
      <w:r w:rsidR="00BB6864">
        <w:rPr>
          <w:sz w:val="28"/>
          <w:szCs w:val="28"/>
          <w:lang w:val="ru-RU"/>
        </w:rPr>
        <w:t xml:space="preserve"> </w:t>
      </w:r>
      <w:r w:rsidRPr="001C7F65">
        <w:rPr>
          <w:sz w:val="28"/>
          <w:szCs w:val="28"/>
          <w:lang w:val="ru-RU"/>
        </w:rPr>
        <w:t>пандемію ВІЛ-інфекції.</w:t>
      </w:r>
    </w:p>
    <w:p w:rsidR="00103E81"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Більшість</w:t>
      </w:r>
      <w:r w:rsidR="00BB6864">
        <w:rPr>
          <w:sz w:val="28"/>
          <w:szCs w:val="28"/>
          <w:lang w:val="ru-RU"/>
        </w:rPr>
        <w:t xml:space="preserve"> </w:t>
      </w:r>
      <w:r w:rsidRPr="001C7F65">
        <w:rPr>
          <w:sz w:val="28"/>
          <w:szCs w:val="28"/>
          <w:lang w:val="ru-RU"/>
        </w:rPr>
        <w:t>цих</w:t>
      </w:r>
      <w:r w:rsidR="00BB6864">
        <w:rPr>
          <w:sz w:val="28"/>
          <w:szCs w:val="28"/>
          <w:lang w:val="ru-RU"/>
        </w:rPr>
        <w:t xml:space="preserve"> </w:t>
      </w:r>
      <w:r w:rsidRPr="001C7F65">
        <w:rPr>
          <w:sz w:val="28"/>
          <w:szCs w:val="28"/>
          <w:lang w:val="ru-RU"/>
        </w:rPr>
        <w:t>міжнародних</w:t>
      </w:r>
      <w:r w:rsidR="00BB6864">
        <w:rPr>
          <w:sz w:val="28"/>
          <w:szCs w:val="28"/>
          <w:lang w:val="ru-RU"/>
        </w:rPr>
        <w:t xml:space="preserve"> </w:t>
      </w:r>
      <w:r w:rsidRPr="001C7F65">
        <w:rPr>
          <w:sz w:val="28"/>
          <w:szCs w:val="28"/>
          <w:lang w:val="ru-RU"/>
        </w:rPr>
        <w:t>документів</w:t>
      </w:r>
      <w:r w:rsidR="00BB6864">
        <w:rPr>
          <w:sz w:val="28"/>
          <w:szCs w:val="28"/>
          <w:lang w:val="ru-RU"/>
        </w:rPr>
        <w:t xml:space="preserve"> </w:t>
      </w:r>
      <w:r w:rsidRPr="001C7F65">
        <w:rPr>
          <w:sz w:val="28"/>
          <w:szCs w:val="28"/>
          <w:lang w:val="ru-RU"/>
        </w:rPr>
        <w:t>було</w:t>
      </w:r>
      <w:r w:rsidR="00BB6864">
        <w:rPr>
          <w:sz w:val="28"/>
          <w:szCs w:val="28"/>
          <w:lang w:val="ru-RU"/>
        </w:rPr>
        <w:t xml:space="preserve"> </w:t>
      </w:r>
      <w:r w:rsidRPr="001C7F65">
        <w:rPr>
          <w:sz w:val="28"/>
          <w:szCs w:val="28"/>
          <w:lang w:val="ru-RU"/>
        </w:rPr>
        <w:t>ратифіковано</w:t>
      </w:r>
      <w:r w:rsidR="00BB6864">
        <w:rPr>
          <w:sz w:val="28"/>
          <w:szCs w:val="28"/>
          <w:lang w:val="ru-RU"/>
        </w:rPr>
        <w:t xml:space="preserve"> </w:t>
      </w:r>
      <w:r w:rsidRPr="001C7F65">
        <w:rPr>
          <w:sz w:val="28"/>
          <w:szCs w:val="28"/>
          <w:lang w:val="ru-RU"/>
        </w:rPr>
        <w:t>Україною, що</w:t>
      </w:r>
      <w:r w:rsidR="00BB6864">
        <w:rPr>
          <w:sz w:val="28"/>
          <w:szCs w:val="28"/>
          <w:lang w:val="ru-RU"/>
        </w:rPr>
        <w:t xml:space="preserve"> </w:t>
      </w:r>
      <w:r w:rsidRPr="001C7F65">
        <w:rPr>
          <w:sz w:val="28"/>
          <w:szCs w:val="28"/>
          <w:lang w:val="ru-RU"/>
        </w:rPr>
        <w:t xml:space="preserve">вказує на те, що держава </w:t>
      </w:r>
      <w:proofErr w:type="gramStart"/>
      <w:r w:rsidRPr="001C7F65">
        <w:rPr>
          <w:sz w:val="28"/>
          <w:szCs w:val="28"/>
          <w:lang w:val="ru-RU"/>
        </w:rPr>
        <w:t>п</w:t>
      </w:r>
      <w:proofErr w:type="gramEnd"/>
      <w:r w:rsidRPr="001C7F65">
        <w:rPr>
          <w:sz w:val="28"/>
          <w:szCs w:val="28"/>
          <w:lang w:val="ru-RU"/>
        </w:rPr>
        <w:t>ідтримує</w:t>
      </w:r>
      <w:r w:rsidR="00BB6864">
        <w:rPr>
          <w:sz w:val="28"/>
          <w:szCs w:val="28"/>
          <w:lang w:val="ru-RU"/>
        </w:rPr>
        <w:t xml:space="preserve"> </w:t>
      </w:r>
      <w:r w:rsidRPr="001C7F65">
        <w:rPr>
          <w:sz w:val="28"/>
          <w:szCs w:val="28"/>
          <w:lang w:val="ru-RU"/>
        </w:rPr>
        <w:t>ключові</w:t>
      </w:r>
      <w:r w:rsidR="00BB6864">
        <w:rPr>
          <w:sz w:val="28"/>
          <w:szCs w:val="28"/>
          <w:lang w:val="ru-RU"/>
        </w:rPr>
        <w:t xml:space="preserve"> </w:t>
      </w:r>
      <w:r w:rsidRPr="001C7F65">
        <w:rPr>
          <w:sz w:val="28"/>
          <w:szCs w:val="28"/>
          <w:lang w:val="ru-RU"/>
        </w:rPr>
        <w:t>напрями</w:t>
      </w:r>
      <w:r w:rsidR="00BB6864">
        <w:rPr>
          <w:sz w:val="28"/>
          <w:szCs w:val="28"/>
          <w:lang w:val="ru-RU"/>
        </w:rPr>
        <w:t xml:space="preserve"> </w:t>
      </w:r>
      <w:r w:rsidRPr="001C7F65">
        <w:rPr>
          <w:sz w:val="28"/>
          <w:szCs w:val="28"/>
          <w:lang w:val="ru-RU"/>
        </w:rPr>
        <w:t>міжнародної</w:t>
      </w:r>
      <w:r w:rsidR="00BB6864">
        <w:rPr>
          <w:sz w:val="28"/>
          <w:szCs w:val="28"/>
          <w:lang w:val="ru-RU"/>
        </w:rPr>
        <w:t xml:space="preserve"> </w:t>
      </w:r>
      <w:r w:rsidRPr="001C7F65">
        <w:rPr>
          <w:sz w:val="28"/>
          <w:szCs w:val="28"/>
          <w:lang w:val="ru-RU"/>
        </w:rPr>
        <w:t>політики</w:t>
      </w:r>
      <w:r w:rsidR="00BB6864">
        <w:rPr>
          <w:sz w:val="28"/>
          <w:szCs w:val="28"/>
          <w:lang w:val="ru-RU"/>
        </w:rPr>
        <w:t xml:space="preserve"> </w:t>
      </w:r>
      <w:r w:rsidRPr="001C7F65">
        <w:rPr>
          <w:sz w:val="28"/>
          <w:szCs w:val="28"/>
          <w:lang w:val="ru-RU"/>
        </w:rPr>
        <w:t>щодо</w:t>
      </w:r>
      <w:r w:rsidR="00BB6864">
        <w:rPr>
          <w:sz w:val="28"/>
          <w:szCs w:val="28"/>
          <w:lang w:val="ru-RU"/>
        </w:rPr>
        <w:t xml:space="preserve"> </w:t>
      </w:r>
      <w:r w:rsidRPr="001C7F65">
        <w:rPr>
          <w:sz w:val="28"/>
          <w:szCs w:val="28"/>
          <w:lang w:val="ru-RU"/>
        </w:rPr>
        <w:t>забезпечення</w:t>
      </w:r>
      <w:r w:rsidR="00BB6864">
        <w:rPr>
          <w:sz w:val="28"/>
          <w:szCs w:val="28"/>
          <w:lang w:val="ru-RU"/>
        </w:rPr>
        <w:t xml:space="preserve"> </w:t>
      </w:r>
      <w:r w:rsidRPr="001C7F65">
        <w:rPr>
          <w:sz w:val="28"/>
          <w:szCs w:val="28"/>
          <w:lang w:val="ru-RU"/>
        </w:rPr>
        <w:t xml:space="preserve">основних прав людей загалом і ЛЖВ зокрема. </w:t>
      </w:r>
      <w:proofErr w:type="gramStart"/>
      <w:r w:rsidRPr="001C7F65">
        <w:rPr>
          <w:sz w:val="28"/>
          <w:szCs w:val="28"/>
          <w:lang w:val="ru-RU"/>
        </w:rPr>
        <w:t>Кр</w:t>
      </w:r>
      <w:proofErr w:type="gramEnd"/>
      <w:r w:rsidRPr="001C7F65">
        <w:rPr>
          <w:sz w:val="28"/>
          <w:szCs w:val="28"/>
          <w:lang w:val="ru-RU"/>
        </w:rPr>
        <w:t>ім того, основні</w:t>
      </w:r>
      <w:r w:rsidR="00BB6864">
        <w:rPr>
          <w:sz w:val="28"/>
          <w:szCs w:val="28"/>
          <w:lang w:val="ru-RU"/>
        </w:rPr>
        <w:t xml:space="preserve"> </w:t>
      </w:r>
      <w:r w:rsidRPr="001C7F65">
        <w:rPr>
          <w:sz w:val="28"/>
          <w:szCs w:val="28"/>
          <w:lang w:val="ru-RU"/>
        </w:rPr>
        <w:t>положення</w:t>
      </w:r>
      <w:r w:rsidR="00BB6864">
        <w:rPr>
          <w:sz w:val="28"/>
          <w:szCs w:val="28"/>
          <w:lang w:val="ru-RU"/>
        </w:rPr>
        <w:t xml:space="preserve"> </w:t>
      </w:r>
      <w:r w:rsidRPr="001C7F65">
        <w:rPr>
          <w:sz w:val="28"/>
          <w:szCs w:val="28"/>
          <w:lang w:val="ru-RU"/>
        </w:rPr>
        <w:t>цих</w:t>
      </w:r>
      <w:r w:rsidR="00BB6864">
        <w:rPr>
          <w:sz w:val="28"/>
          <w:szCs w:val="28"/>
          <w:lang w:val="ru-RU"/>
        </w:rPr>
        <w:t xml:space="preserve"> </w:t>
      </w:r>
      <w:r w:rsidRPr="001C7F65">
        <w:rPr>
          <w:sz w:val="28"/>
          <w:szCs w:val="28"/>
          <w:lang w:val="ru-RU"/>
        </w:rPr>
        <w:t>документів стали частиною</w:t>
      </w:r>
      <w:r w:rsidR="00BB6864">
        <w:rPr>
          <w:sz w:val="28"/>
          <w:szCs w:val="28"/>
          <w:lang w:val="ru-RU"/>
        </w:rPr>
        <w:t xml:space="preserve"> </w:t>
      </w:r>
      <w:r w:rsidRPr="001C7F65">
        <w:rPr>
          <w:sz w:val="28"/>
          <w:szCs w:val="28"/>
          <w:lang w:val="ru-RU"/>
        </w:rPr>
        <w:t>законодавства</w:t>
      </w:r>
      <w:r w:rsidR="00BB6864">
        <w:rPr>
          <w:sz w:val="28"/>
          <w:szCs w:val="28"/>
          <w:lang w:val="ru-RU"/>
        </w:rPr>
        <w:t xml:space="preserve"> </w:t>
      </w:r>
      <w:r w:rsidRPr="001C7F65">
        <w:rPr>
          <w:sz w:val="28"/>
          <w:szCs w:val="28"/>
          <w:lang w:val="ru-RU"/>
        </w:rPr>
        <w:t>України, в тому числі</w:t>
      </w:r>
      <w:r w:rsidR="00BB6864">
        <w:rPr>
          <w:sz w:val="28"/>
          <w:szCs w:val="28"/>
          <w:lang w:val="ru-RU"/>
        </w:rPr>
        <w:t xml:space="preserve"> </w:t>
      </w:r>
      <w:r w:rsidRPr="001C7F65">
        <w:rPr>
          <w:sz w:val="28"/>
          <w:szCs w:val="28"/>
          <w:lang w:val="ru-RU"/>
        </w:rPr>
        <w:t>Конституції</w:t>
      </w:r>
      <w:r w:rsidR="00BB6864">
        <w:rPr>
          <w:sz w:val="28"/>
          <w:szCs w:val="28"/>
          <w:lang w:val="ru-RU"/>
        </w:rPr>
        <w:t xml:space="preserve"> </w:t>
      </w:r>
      <w:r w:rsidRPr="001C7F65">
        <w:rPr>
          <w:sz w:val="28"/>
          <w:szCs w:val="28"/>
          <w:lang w:val="ru-RU"/>
        </w:rPr>
        <w:t xml:space="preserve">України. </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Аналітичний</w:t>
      </w:r>
      <w:r w:rsidR="00BB6864">
        <w:rPr>
          <w:sz w:val="28"/>
          <w:szCs w:val="28"/>
          <w:lang w:val="ru-RU"/>
        </w:rPr>
        <w:t xml:space="preserve"> </w:t>
      </w:r>
      <w:r w:rsidRPr="001C7F65">
        <w:rPr>
          <w:sz w:val="28"/>
          <w:szCs w:val="28"/>
          <w:lang w:val="ru-RU"/>
        </w:rPr>
        <w:t>огляд</w:t>
      </w:r>
      <w:r w:rsidR="00BB6864">
        <w:rPr>
          <w:sz w:val="28"/>
          <w:szCs w:val="28"/>
          <w:lang w:val="ru-RU"/>
        </w:rPr>
        <w:t xml:space="preserve"> </w:t>
      </w:r>
      <w:r w:rsidRPr="001C7F65">
        <w:rPr>
          <w:sz w:val="28"/>
          <w:szCs w:val="28"/>
          <w:lang w:val="ru-RU"/>
        </w:rPr>
        <w:t>законодавчих</w:t>
      </w:r>
      <w:r w:rsidR="00BB6864">
        <w:rPr>
          <w:sz w:val="28"/>
          <w:szCs w:val="28"/>
          <w:lang w:val="ru-RU"/>
        </w:rPr>
        <w:t xml:space="preserve"> </w:t>
      </w:r>
      <w:r w:rsidRPr="001C7F65">
        <w:rPr>
          <w:sz w:val="28"/>
          <w:szCs w:val="28"/>
          <w:lang w:val="ru-RU"/>
        </w:rPr>
        <w:t>актів</w:t>
      </w:r>
      <w:r w:rsidR="00BB6864">
        <w:rPr>
          <w:sz w:val="28"/>
          <w:szCs w:val="28"/>
          <w:lang w:val="ru-RU"/>
        </w:rPr>
        <w:t xml:space="preserve"> </w:t>
      </w:r>
      <w:r w:rsidRPr="001C7F65">
        <w:rPr>
          <w:sz w:val="28"/>
          <w:szCs w:val="28"/>
          <w:lang w:val="ru-RU"/>
        </w:rPr>
        <w:t>України</w:t>
      </w:r>
      <w:r w:rsidR="00F226DA" w:rsidRPr="001C7F65">
        <w:rPr>
          <w:sz w:val="28"/>
          <w:szCs w:val="28"/>
          <w:lang w:val="ru-RU"/>
        </w:rPr>
        <w:t xml:space="preserve">. </w:t>
      </w:r>
      <w:r w:rsidRPr="001C7F65">
        <w:rPr>
          <w:sz w:val="28"/>
          <w:szCs w:val="28"/>
          <w:lang w:val="ru-RU"/>
        </w:rPr>
        <w:t>КонституціяУкраїни [</w:t>
      </w:r>
      <w:r w:rsidR="00BB6864">
        <w:rPr>
          <w:sz w:val="28"/>
          <w:szCs w:val="28"/>
          <w:lang w:val="ru-RU"/>
        </w:rPr>
        <w:t>83</w:t>
      </w:r>
      <w:r w:rsidRPr="001C7F65">
        <w:rPr>
          <w:sz w:val="28"/>
          <w:szCs w:val="28"/>
          <w:lang w:val="ru-RU"/>
        </w:rPr>
        <w:t>] забезпечує</w:t>
      </w:r>
      <w:r w:rsidR="00BB6864">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івнийз</w:t>
      </w:r>
      <w:r w:rsidR="00BB6864">
        <w:rPr>
          <w:sz w:val="28"/>
          <w:szCs w:val="28"/>
          <w:lang w:val="ru-RU"/>
        </w:rPr>
        <w:t xml:space="preserve"> </w:t>
      </w:r>
      <w:r w:rsidRPr="001C7F65">
        <w:rPr>
          <w:sz w:val="28"/>
          <w:szCs w:val="28"/>
          <w:lang w:val="ru-RU"/>
        </w:rPr>
        <w:t>ахист</w:t>
      </w:r>
      <w:r w:rsidR="00BB6864">
        <w:rPr>
          <w:sz w:val="28"/>
          <w:szCs w:val="28"/>
          <w:lang w:val="ru-RU"/>
        </w:rPr>
        <w:t xml:space="preserve"> </w:t>
      </w:r>
      <w:r w:rsidRPr="001C7F65">
        <w:rPr>
          <w:sz w:val="28"/>
          <w:szCs w:val="28"/>
          <w:lang w:val="ru-RU"/>
        </w:rPr>
        <w:t>усіх</w:t>
      </w:r>
      <w:r w:rsidR="00BB6864">
        <w:rPr>
          <w:sz w:val="28"/>
          <w:szCs w:val="28"/>
          <w:lang w:val="ru-RU"/>
        </w:rPr>
        <w:t xml:space="preserve"> </w:t>
      </w:r>
      <w:r w:rsidRPr="001C7F65">
        <w:rPr>
          <w:sz w:val="28"/>
          <w:szCs w:val="28"/>
          <w:lang w:val="ru-RU"/>
        </w:rPr>
        <w:t>громадян та декларує</w:t>
      </w:r>
      <w:r w:rsidR="00BB6864">
        <w:rPr>
          <w:sz w:val="28"/>
          <w:szCs w:val="28"/>
          <w:lang w:val="ru-RU"/>
        </w:rPr>
        <w:t xml:space="preserve"> </w:t>
      </w:r>
      <w:r w:rsidRPr="001C7F65">
        <w:rPr>
          <w:sz w:val="28"/>
          <w:szCs w:val="28"/>
          <w:lang w:val="ru-RU"/>
        </w:rPr>
        <w:t>рівні права, свободи й гарантії для всіх</w:t>
      </w:r>
      <w:r w:rsidR="00BB6864">
        <w:rPr>
          <w:sz w:val="28"/>
          <w:szCs w:val="28"/>
          <w:lang w:val="ru-RU"/>
        </w:rPr>
        <w:t xml:space="preserve"> </w:t>
      </w:r>
      <w:r w:rsidRPr="001C7F65">
        <w:rPr>
          <w:sz w:val="28"/>
          <w:szCs w:val="28"/>
          <w:lang w:val="ru-RU"/>
        </w:rPr>
        <w:t>громадян</w:t>
      </w:r>
      <w:r w:rsidR="00BB6864">
        <w:rPr>
          <w:sz w:val="28"/>
          <w:szCs w:val="28"/>
          <w:lang w:val="ru-RU"/>
        </w:rPr>
        <w:t xml:space="preserve"> </w:t>
      </w:r>
      <w:r w:rsidRPr="001C7F65">
        <w:rPr>
          <w:sz w:val="28"/>
          <w:szCs w:val="28"/>
          <w:lang w:val="ru-RU"/>
        </w:rPr>
        <w:t>України</w:t>
      </w:r>
      <w:r w:rsidR="00BB6864">
        <w:rPr>
          <w:sz w:val="28"/>
          <w:szCs w:val="28"/>
          <w:lang w:val="ru-RU"/>
        </w:rPr>
        <w:t xml:space="preserve"> </w:t>
      </w:r>
      <w:r w:rsidRPr="001C7F65">
        <w:rPr>
          <w:sz w:val="28"/>
          <w:szCs w:val="28"/>
          <w:lang w:val="ru-RU"/>
        </w:rPr>
        <w:t>незалежно</w:t>
      </w:r>
      <w:r w:rsidR="00BB6864">
        <w:rPr>
          <w:sz w:val="28"/>
          <w:szCs w:val="28"/>
          <w:lang w:val="ru-RU"/>
        </w:rPr>
        <w:t xml:space="preserve"> </w:t>
      </w:r>
      <w:r w:rsidRPr="001C7F65">
        <w:rPr>
          <w:sz w:val="28"/>
          <w:szCs w:val="28"/>
          <w:lang w:val="ru-RU"/>
        </w:rPr>
        <w:t>від</w:t>
      </w:r>
      <w:r w:rsidR="00BB6864">
        <w:rPr>
          <w:sz w:val="28"/>
          <w:szCs w:val="28"/>
          <w:lang w:val="ru-RU"/>
        </w:rPr>
        <w:t xml:space="preserve"> </w:t>
      </w:r>
      <w:r w:rsidRPr="001C7F65">
        <w:rPr>
          <w:sz w:val="28"/>
          <w:szCs w:val="28"/>
          <w:lang w:val="ru-RU"/>
        </w:rPr>
        <w:t>раси, кольору</w:t>
      </w:r>
      <w:r w:rsidR="00BB6864">
        <w:rPr>
          <w:sz w:val="28"/>
          <w:szCs w:val="28"/>
          <w:lang w:val="ru-RU"/>
        </w:rPr>
        <w:t xml:space="preserve"> </w:t>
      </w:r>
      <w:r w:rsidRPr="001C7F65">
        <w:rPr>
          <w:sz w:val="28"/>
          <w:szCs w:val="28"/>
          <w:lang w:val="ru-RU"/>
        </w:rPr>
        <w:t>шкіри, політичних, релігійних та інших</w:t>
      </w:r>
      <w:r w:rsidR="00BB6864">
        <w:rPr>
          <w:sz w:val="28"/>
          <w:szCs w:val="28"/>
          <w:lang w:val="ru-RU"/>
        </w:rPr>
        <w:t xml:space="preserve"> </w:t>
      </w:r>
      <w:r w:rsidRPr="001C7F65">
        <w:rPr>
          <w:sz w:val="28"/>
          <w:szCs w:val="28"/>
          <w:lang w:val="ru-RU"/>
        </w:rPr>
        <w:t>переконань, статі, етнічного та соціального</w:t>
      </w:r>
      <w:r w:rsidR="00BB6864">
        <w:rPr>
          <w:sz w:val="28"/>
          <w:szCs w:val="28"/>
          <w:lang w:val="ru-RU"/>
        </w:rPr>
        <w:t xml:space="preserve"> </w:t>
      </w:r>
      <w:r w:rsidRPr="001C7F65">
        <w:rPr>
          <w:sz w:val="28"/>
          <w:szCs w:val="28"/>
          <w:lang w:val="ru-RU"/>
        </w:rPr>
        <w:t>походження, майнового стану, місця</w:t>
      </w:r>
      <w:r w:rsidR="00BB6864">
        <w:rPr>
          <w:sz w:val="28"/>
          <w:szCs w:val="28"/>
          <w:lang w:val="ru-RU"/>
        </w:rPr>
        <w:t xml:space="preserve"> </w:t>
      </w:r>
      <w:r w:rsidRPr="001C7F65">
        <w:rPr>
          <w:sz w:val="28"/>
          <w:szCs w:val="28"/>
          <w:lang w:val="ru-RU"/>
        </w:rPr>
        <w:t>проживання, а також</w:t>
      </w:r>
      <w:r w:rsidR="00BB6864">
        <w:rPr>
          <w:sz w:val="28"/>
          <w:szCs w:val="28"/>
          <w:lang w:val="ru-RU"/>
        </w:rPr>
        <w:t xml:space="preserve"> </w:t>
      </w:r>
      <w:r w:rsidRPr="001C7F65">
        <w:rPr>
          <w:sz w:val="28"/>
          <w:szCs w:val="28"/>
          <w:lang w:val="ru-RU"/>
        </w:rPr>
        <w:t>мовних</w:t>
      </w:r>
      <w:r w:rsidR="00BB6864">
        <w:rPr>
          <w:sz w:val="28"/>
          <w:szCs w:val="28"/>
          <w:lang w:val="ru-RU"/>
        </w:rPr>
        <w:t xml:space="preserve"> </w:t>
      </w:r>
      <w:r w:rsidRPr="001C7F65">
        <w:rPr>
          <w:sz w:val="28"/>
          <w:szCs w:val="28"/>
          <w:lang w:val="ru-RU"/>
        </w:rPr>
        <w:t>чи</w:t>
      </w:r>
      <w:r w:rsidR="00BB6864">
        <w:rPr>
          <w:sz w:val="28"/>
          <w:szCs w:val="28"/>
          <w:lang w:val="ru-RU"/>
        </w:rPr>
        <w:t xml:space="preserve"> </w:t>
      </w:r>
      <w:r w:rsidRPr="001C7F65">
        <w:rPr>
          <w:sz w:val="28"/>
          <w:szCs w:val="28"/>
          <w:lang w:val="ru-RU"/>
        </w:rPr>
        <w:t>інших</w:t>
      </w:r>
      <w:r w:rsidR="00BB6864">
        <w:rPr>
          <w:sz w:val="28"/>
          <w:szCs w:val="28"/>
          <w:lang w:val="ru-RU"/>
        </w:rPr>
        <w:t xml:space="preserve"> </w:t>
      </w:r>
      <w:r w:rsidRPr="001C7F65">
        <w:rPr>
          <w:sz w:val="28"/>
          <w:szCs w:val="28"/>
          <w:lang w:val="ru-RU"/>
        </w:rPr>
        <w:t xml:space="preserve">ознак. </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Статті 21–68 Розділу 2 Конституції</w:t>
      </w:r>
      <w:r w:rsidR="00BB6864">
        <w:rPr>
          <w:sz w:val="28"/>
          <w:szCs w:val="28"/>
          <w:lang w:val="ru-RU"/>
        </w:rPr>
        <w:t xml:space="preserve"> </w:t>
      </w:r>
      <w:r w:rsidRPr="001C7F65">
        <w:rPr>
          <w:sz w:val="28"/>
          <w:szCs w:val="28"/>
          <w:lang w:val="ru-RU"/>
        </w:rPr>
        <w:t>України</w:t>
      </w:r>
      <w:r w:rsidR="00BB6864">
        <w:rPr>
          <w:sz w:val="28"/>
          <w:szCs w:val="28"/>
          <w:lang w:val="ru-RU"/>
        </w:rPr>
        <w:t xml:space="preserve"> </w:t>
      </w:r>
      <w:r w:rsidRPr="001C7F65">
        <w:rPr>
          <w:sz w:val="28"/>
          <w:szCs w:val="28"/>
          <w:lang w:val="ru-RU"/>
        </w:rPr>
        <w:t>розглядають права, свободи та обов’язки</w:t>
      </w:r>
      <w:r w:rsidR="00BB6864">
        <w:rPr>
          <w:sz w:val="28"/>
          <w:szCs w:val="28"/>
          <w:lang w:val="ru-RU"/>
        </w:rPr>
        <w:t xml:space="preserve"> </w:t>
      </w:r>
      <w:r w:rsidRPr="001C7F65">
        <w:rPr>
          <w:sz w:val="28"/>
          <w:szCs w:val="28"/>
          <w:lang w:val="ru-RU"/>
        </w:rPr>
        <w:t>людини і громадянина.  Відповідно до положень</w:t>
      </w:r>
      <w:r w:rsidR="00BB6864">
        <w:rPr>
          <w:sz w:val="28"/>
          <w:szCs w:val="28"/>
          <w:lang w:val="ru-RU"/>
        </w:rPr>
        <w:t xml:space="preserve"> </w:t>
      </w:r>
      <w:r w:rsidRPr="001C7F65">
        <w:rPr>
          <w:sz w:val="28"/>
          <w:szCs w:val="28"/>
          <w:lang w:val="ru-RU"/>
        </w:rPr>
        <w:t>Конституції, права та свободи</w:t>
      </w:r>
      <w:r w:rsidR="00BB6864">
        <w:rPr>
          <w:sz w:val="28"/>
          <w:szCs w:val="28"/>
          <w:lang w:val="ru-RU"/>
        </w:rPr>
        <w:t xml:space="preserve"> </w:t>
      </w:r>
      <w:r w:rsidRPr="001C7F65">
        <w:rPr>
          <w:sz w:val="28"/>
          <w:szCs w:val="28"/>
          <w:lang w:val="ru-RU"/>
        </w:rPr>
        <w:t>людини і громадянина</w:t>
      </w:r>
      <w:r w:rsidR="00BB6864">
        <w:rPr>
          <w:sz w:val="28"/>
          <w:szCs w:val="28"/>
          <w:lang w:val="ru-RU"/>
        </w:rPr>
        <w:t xml:space="preserve"> </w:t>
      </w:r>
      <w:r w:rsidRPr="001C7F65">
        <w:rPr>
          <w:sz w:val="28"/>
          <w:szCs w:val="28"/>
          <w:lang w:val="ru-RU"/>
        </w:rPr>
        <w:t>включають</w:t>
      </w:r>
      <w:r w:rsidR="00BB6864">
        <w:rPr>
          <w:sz w:val="28"/>
          <w:szCs w:val="28"/>
          <w:lang w:val="ru-RU"/>
        </w:rPr>
        <w:t xml:space="preserve"> </w:t>
      </w:r>
      <w:r w:rsidRPr="001C7F65">
        <w:rPr>
          <w:sz w:val="28"/>
          <w:szCs w:val="28"/>
          <w:lang w:val="ru-RU"/>
        </w:rPr>
        <w:t xml:space="preserve">громадянські (особисті), політичні, </w:t>
      </w:r>
      <w:proofErr w:type="gramStart"/>
      <w:r w:rsidRPr="001C7F65">
        <w:rPr>
          <w:sz w:val="28"/>
          <w:szCs w:val="28"/>
          <w:lang w:val="ru-RU"/>
        </w:rPr>
        <w:t>соц</w:t>
      </w:r>
      <w:proofErr w:type="gramEnd"/>
      <w:r w:rsidRPr="001C7F65">
        <w:rPr>
          <w:sz w:val="28"/>
          <w:szCs w:val="28"/>
          <w:lang w:val="ru-RU"/>
        </w:rPr>
        <w:t>іально-економічні, культурні та духовні права і свободи.  Передумово</w:t>
      </w:r>
      <w:r w:rsidR="00BB6864">
        <w:rPr>
          <w:sz w:val="28"/>
          <w:szCs w:val="28"/>
          <w:lang w:val="ru-RU"/>
        </w:rPr>
        <w:t xml:space="preserve">ю </w:t>
      </w:r>
      <w:r w:rsidRPr="001C7F65">
        <w:rPr>
          <w:sz w:val="28"/>
          <w:szCs w:val="28"/>
          <w:lang w:val="ru-RU"/>
        </w:rPr>
        <w:t>наявності</w:t>
      </w:r>
      <w:r w:rsidR="00BB6864">
        <w:rPr>
          <w:sz w:val="28"/>
          <w:szCs w:val="28"/>
          <w:lang w:val="ru-RU"/>
        </w:rPr>
        <w:t xml:space="preserve"> </w:t>
      </w:r>
      <w:r w:rsidRPr="001C7F65">
        <w:rPr>
          <w:sz w:val="28"/>
          <w:szCs w:val="28"/>
          <w:lang w:val="ru-RU"/>
        </w:rPr>
        <w:t>політичних прав є громадянство</w:t>
      </w:r>
      <w:r w:rsidR="00BB6864">
        <w:rPr>
          <w:sz w:val="28"/>
          <w:szCs w:val="28"/>
          <w:lang w:val="ru-RU"/>
        </w:rPr>
        <w:t xml:space="preserve"> </w:t>
      </w:r>
      <w:r w:rsidRPr="001C7F65">
        <w:rPr>
          <w:sz w:val="28"/>
          <w:szCs w:val="28"/>
          <w:lang w:val="ru-RU"/>
        </w:rPr>
        <w:t xml:space="preserve">України, </w:t>
      </w:r>
      <w:proofErr w:type="gramStart"/>
      <w:r w:rsidRPr="001C7F65">
        <w:rPr>
          <w:sz w:val="28"/>
          <w:szCs w:val="28"/>
          <w:lang w:val="ru-RU"/>
        </w:rPr>
        <w:t>вони</w:t>
      </w:r>
      <w:proofErr w:type="gramEnd"/>
      <w:r w:rsidRPr="001C7F65">
        <w:rPr>
          <w:sz w:val="28"/>
          <w:szCs w:val="28"/>
          <w:lang w:val="ru-RU"/>
        </w:rPr>
        <w:t xml:space="preserve"> можуть</w:t>
      </w:r>
      <w:r w:rsidR="00BB6864">
        <w:rPr>
          <w:sz w:val="28"/>
          <w:szCs w:val="28"/>
          <w:lang w:val="ru-RU"/>
        </w:rPr>
        <w:t xml:space="preserve"> </w:t>
      </w:r>
      <w:r w:rsidRPr="001C7F65">
        <w:rPr>
          <w:sz w:val="28"/>
          <w:szCs w:val="28"/>
          <w:lang w:val="ru-RU"/>
        </w:rPr>
        <w:t>здійснюватися</w:t>
      </w:r>
      <w:r w:rsidR="00BB6864">
        <w:rPr>
          <w:sz w:val="28"/>
          <w:szCs w:val="28"/>
          <w:lang w:val="ru-RU"/>
        </w:rPr>
        <w:t xml:space="preserve"> </w:t>
      </w:r>
      <w:r w:rsidRPr="001C7F65">
        <w:rPr>
          <w:sz w:val="28"/>
          <w:szCs w:val="28"/>
          <w:lang w:val="ru-RU"/>
        </w:rPr>
        <w:t>винятково</w:t>
      </w:r>
      <w:r w:rsidR="00BB6864">
        <w:rPr>
          <w:sz w:val="28"/>
          <w:szCs w:val="28"/>
          <w:lang w:val="ru-RU"/>
        </w:rPr>
        <w:t xml:space="preserve"> </w:t>
      </w:r>
      <w:r w:rsidRPr="001C7F65">
        <w:rPr>
          <w:sz w:val="28"/>
          <w:szCs w:val="28"/>
          <w:lang w:val="ru-RU"/>
        </w:rPr>
        <w:t>громадянами, які</w:t>
      </w:r>
      <w:r w:rsidR="00BB6864">
        <w:rPr>
          <w:sz w:val="28"/>
          <w:szCs w:val="28"/>
          <w:lang w:val="ru-RU"/>
        </w:rPr>
        <w:t xml:space="preserve"> </w:t>
      </w:r>
      <w:r w:rsidRPr="001C7F65">
        <w:rPr>
          <w:sz w:val="28"/>
          <w:szCs w:val="28"/>
          <w:lang w:val="ru-RU"/>
        </w:rPr>
        <w:t>досягли 18-річного віку. Здійснення</w:t>
      </w:r>
      <w:r w:rsidR="00BB6864">
        <w:rPr>
          <w:sz w:val="28"/>
          <w:szCs w:val="28"/>
          <w:lang w:val="ru-RU"/>
        </w:rPr>
        <w:t xml:space="preserve"> </w:t>
      </w:r>
      <w:r w:rsidRPr="001C7F65">
        <w:rPr>
          <w:sz w:val="28"/>
          <w:szCs w:val="28"/>
          <w:lang w:val="ru-RU"/>
        </w:rPr>
        <w:t>цих прав дає</w:t>
      </w:r>
      <w:r w:rsidR="00BB6864">
        <w:rPr>
          <w:sz w:val="28"/>
          <w:szCs w:val="28"/>
          <w:lang w:val="ru-RU"/>
        </w:rPr>
        <w:t xml:space="preserve"> </w:t>
      </w:r>
      <w:r w:rsidRPr="001C7F65">
        <w:rPr>
          <w:sz w:val="28"/>
          <w:szCs w:val="28"/>
          <w:lang w:val="ru-RU"/>
        </w:rPr>
        <w:t>ї</w:t>
      </w:r>
      <w:proofErr w:type="gramStart"/>
      <w:r w:rsidRPr="001C7F65">
        <w:rPr>
          <w:sz w:val="28"/>
          <w:szCs w:val="28"/>
          <w:lang w:val="ru-RU"/>
        </w:rPr>
        <w:t>м</w:t>
      </w:r>
      <w:proofErr w:type="gramEnd"/>
      <w:r w:rsidR="00BB6864">
        <w:rPr>
          <w:sz w:val="28"/>
          <w:szCs w:val="28"/>
          <w:lang w:val="ru-RU"/>
        </w:rPr>
        <w:t xml:space="preserve"> </w:t>
      </w:r>
      <w:r w:rsidRPr="001C7F65">
        <w:rPr>
          <w:sz w:val="28"/>
          <w:szCs w:val="28"/>
          <w:lang w:val="ru-RU"/>
        </w:rPr>
        <w:t>можливість</w:t>
      </w:r>
      <w:r w:rsidR="00BB6864">
        <w:rPr>
          <w:sz w:val="28"/>
          <w:szCs w:val="28"/>
          <w:lang w:val="ru-RU"/>
        </w:rPr>
        <w:t xml:space="preserve"> </w:t>
      </w:r>
      <w:r w:rsidRPr="001C7F65">
        <w:rPr>
          <w:sz w:val="28"/>
          <w:szCs w:val="28"/>
          <w:lang w:val="ru-RU"/>
        </w:rPr>
        <w:t>брати участь у політичному</w:t>
      </w:r>
      <w:r w:rsidR="00BB6864">
        <w:rPr>
          <w:sz w:val="28"/>
          <w:szCs w:val="28"/>
          <w:lang w:val="ru-RU"/>
        </w:rPr>
        <w:t xml:space="preserve"> </w:t>
      </w:r>
      <w:r w:rsidRPr="001C7F65">
        <w:rPr>
          <w:sz w:val="28"/>
          <w:szCs w:val="28"/>
          <w:lang w:val="ru-RU"/>
        </w:rPr>
        <w:t>житті та управлінні</w:t>
      </w:r>
      <w:r w:rsidR="00BB6864">
        <w:rPr>
          <w:sz w:val="28"/>
          <w:szCs w:val="28"/>
          <w:lang w:val="ru-RU"/>
        </w:rPr>
        <w:t xml:space="preserve"> </w:t>
      </w:r>
      <w:r w:rsidRPr="001C7F65">
        <w:rPr>
          <w:sz w:val="28"/>
          <w:szCs w:val="28"/>
          <w:lang w:val="ru-RU"/>
        </w:rPr>
        <w:t>державними справами (статті 36, 38–40). Політичні права також</w:t>
      </w:r>
      <w:r w:rsidR="00BB6864">
        <w:rPr>
          <w:sz w:val="28"/>
          <w:szCs w:val="28"/>
          <w:lang w:val="ru-RU"/>
        </w:rPr>
        <w:t xml:space="preserve"> </w:t>
      </w:r>
      <w:r w:rsidRPr="001C7F65">
        <w:rPr>
          <w:sz w:val="28"/>
          <w:szCs w:val="28"/>
          <w:lang w:val="ru-RU"/>
        </w:rPr>
        <w:t>стосуються</w:t>
      </w:r>
      <w:r w:rsidR="00BB6864">
        <w:rPr>
          <w:sz w:val="28"/>
          <w:szCs w:val="28"/>
          <w:lang w:val="ru-RU"/>
        </w:rPr>
        <w:t xml:space="preserve"> </w:t>
      </w:r>
      <w:r w:rsidRPr="001C7F65">
        <w:rPr>
          <w:sz w:val="28"/>
          <w:szCs w:val="28"/>
          <w:lang w:val="ru-RU"/>
        </w:rPr>
        <w:t>захисту</w:t>
      </w:r>
      <w:r w:rsidR="00BB6864">
        <w:rPr>
          <w:sz w:val="28"/>
          <w:szCs w:val="28"/>
          <w:lang w:val="ru-RU"/>
        </w:rPr>
        <w:t xml:space="preserve"> </w:t>
      </w:r>
      <w:r w:rsidRPr="001C7F65">
        <w:rPr>
          <w:sz w:val="28"/>
          <w:szCs w:val="28"/>
          <w:lang w:val="ru-RU"/>
        </w:rPr>
        <w:t>здоров’я</w:t>
      </w:r>
      <w:r w:rsidR="00BB6864">
        <w:rPr>
          <w:sz w:val="28"/>
          <w:szCs w:val="28"/>
          <w:lang w:val="ru-RU"/>
        </w:rPr>
        <w:t xml:space="preserve"> </w:t>
      </w:r>
      <w:r w:rsidRPr="001C7F65">
        <w:rPr>
          <w:sz w:val="28"/>
          <w:szCs w:val="28"/>
          <w:lang w:val="ru-RU"/>
        </w:rPr>
        <w:t>населення</w:t>
      </w:r>
      <w:r w:rsidR="00BB6864">
        <w:rPr>
          <w:sz w:val="28"/>
          <w:szCs w:val="28"/>
          <w:lang w:val="ru-RU"/>
        </w:rPr>
        <w:t xml:space="preserve"> </w:t>
      </w:r>
      <w:r w:rsidRPr="001C7F65">
        <w:rPr>
          <w:sz w:val="28"/>
          <w:szCs w:val="28"/>
          <w:lang w:val="ru-RU"/>
        </w:rPr>
        <w:t>або</w:t>
      </w:r>
      <w:r w:rsidR="00BB6864">
        <w:rPr>
          <w:sz w:val="28"/>
          <w:szCs w:val="28"/>
          <w:lang w:val="ru-RU"/>
        </w:rPr>
        <w:t xml:space="preserve"> </w:t>
      </w:r>
      <w:r w:rsidRPr="001C7F65">
        <w:rPr>
          <w:sz w:val="28"/>
          <w:szCs w:val="28"/>
          <w:lang w:val="ru-RU"/>
        </w:rPr>
        <w:t>захисту прав і свобод інших</w:t>
      </w:r>
      <w:r w:rsidR="00BB6864">
        <w:rPr>
          <w:sz w:val="28"/>
          <w:szCs w:val="28"/>
          <w:lang w:val="ru-RU"/>
        </w:rPr>
        <w:t xml:space="preserve"> </w:t>
      </w:r>
      <w:r w:rsidRPr="001C7F65">
        <w:rPr>
          <w:sz w:val="28"/>
          <w:szCs w:val="28"/>
          <w:lang w:val="ru-RU"/>
        </w:rPr>
        <w:t xml:space="preserve">осіб. </w:t>
      </w:r>
      <w:proofErr w:type="gramStart"/>
      <w:r w:rsidRPr="001C7F65">
        <w:rPr>
          <w:sz w:val="28"/>
          <w:szCs w:val="28"/>
          <w:lang w:val="ru-RU"/>
        </w:rPr>
        <w:t>Соц</w:t>
      </w:r>
      <w:proofErr w:type="gramEnd"/>
      <w:r w:rsidRPr="001C7F65">
        <w:rPr>
          <w:sz w:val="28"/>
          <w:szCs w:val="28"/>
          <w:lang w:val="ru-RU"/>
        </w:rPr>
        <w:t>іальні</w:t>
      </w:r>
      <w:r w:rsidR="00BB6864">
        <w:rPr>
          <w:sz w:val="28"/>
          <w:szCs w:val="28"/>
          <w:lang w:val="ru-RU"/>
        </w:rPr>
        <w:t xml:space="preserve"> </w:t>
      </w:r>
      <w:r w:rsidRPr="001C7F65">
        <w:rPr>
          <w:sz w:val="28"/>
          <w:szCs w:val="28"/>
          <w:lang w:val="ru-RU"/>
        </w:rPr>
        <w:t>та</w:t>
      </w:r>
      <w:r w:rsidR="00BB6864">
        <w:rPr>
          <w:sz w:val="28"/>
          <w:szCs w:val="28"/>
          <w:lang w:val="ru-RU"/>
        </w:rPr>
        <w:t xml:space="preserve"> </w:t>
      </w:r>
      <w:r w:rsidRPr="001C7F65">
        <w:rPr>
          <w:sz w:val="28"/>
          <w:szCs w:val="28"/>
          <w:lang w:val="ru-RU"/>
        </w:rPr>
        <w:t>економічні права і свободи є основою всіх</w:t>
      </w:r>
      <w:r w:rsidR="00BB6864">
        <w:rPr>
          <w:sz w:val="28"/>
          <w:szCs w:val="28"/>
          <w:lang w:val="ru-RU"/>
        </w:rPr>
        <w:t xml:space="preserve"> </w:t>
      </w:r>
      <w:r w:rsidRPr="001C7F65">
        <w:rPr>
          <w:sz w:val="28"/>
          <w:szCs w:val="28"/>
          <w:lang w:val="ru-RU"/>
        </w:rPr>
        <w:t>інших прав і свобод. Вони</w:t>
      </w:r>
      <w:r w:rsidR="00BB6864">
        <w:rPr>
          <w:sz w:val="28"/>
          <w:szCs w:val="28"/>
          <w:lang w:val="ru-RU"/>
        </w:rPr>
        <w:t xml:space="preserve"> </w:t>
      </w:r>
      <w:r w:rsidRPr="001C7F65">
        <w:rPr>
          <w:sz w:val="28"/>
          <w:szCs w:val="28"/>
          <w:lang w:val="ru-RU"/>
        </w:rPr>
        <w:t>охоплюють</w:t>
      </w:r>
      <w:r w:rsidR="00BB6864">
        <w:rPr>
          <w:sz w:val="28"/>
          <w:szCs w:val="28"/>
          <w:lang w:val="ru-RU"/>
        </w:rPr>
        <w:t xml:space="preserve"> </w:t>
      </w:r>
      <w:r w:rsidRPr="001C7F65">
        <w:rPr>
          <w:sz w:val="28"/>
          <w:szCs w:val="28"/>
          <w:lang w:val="ru-RU"/>
        </w:rPr>
        <w:t>такі</w:t>
      </w:r>
      <w:r w:rsidR="00BB6864">
        <w:rPr>
          <w:sz w:val="28"/>
          <w:szCs w:val="28"/>
          <w:lang w:val="ru-RU"/>
        </w:rPr>
        <w:t xml:space="preserve"> </w:t>
      </w:r>
      <w:r w:rsidRPr="001C7F65">
        <w:rPr>
          <w:sz w:val="28"/>
          <w:szCs w:val="28"/>
          <w:lang w:val="ru-RU"/>
        </w:rPr>
        <w:t>важливі</w:t>
      </w:r>
      <w:r w:rsidR="00BB6864">
        <w:rPr>
          <w:sz w:val="28"/>
          <w:szCs w:val="28"/>
          <w:lang w:val="ru-RU"/>
        </w:rPr>
        <w:t xml:space="preserve"> </w:t>
      </w:r>
      <w:r w:rsidRPr="001C7F65">
        <w:rPr>
          <w:sz w:val="28"/>
          <w:szCs w:val="28"/>
          <w:lang w:val="ru-RU"/>
        </w:rPr>
        <w:t>сфери</w:t>
      </w:r>
      <w:r w:rsidR="00BB6864">
        <w:rPr>
          <w:sz w:val="28"/>
          <w:szCs w:val="28"/>
          <w:lang w:val="ru-RU"/>
        </w:rPr>
        <w:t xml:space="preserve"> </w:t>
      </w:r>
      <w:r w:rsidRPr="001C7F65">
        <w:rPr>
          <w:sz w:val="28"/>
          <w:szCs w:val="28"/>
          <w:lang w:val="ru-RU"/>
        </w:rPr>
        <w:t>життя, як власність, трудові</w:t>
      </w:r>
      <w:r w:rsidR="00BB6864">
        <w:rPr>
          <w:sz w:val="28"/>
          <w:szCs w:val="28"/>
          <w:lang w:val="ru-RU"/>
        </w:rPr>
        <w:t xml:space="preserve"> </w:t>
      </w:r>
      <w:r w:rsidRPr="001C7F65">
        <w:rPr>
          <w:sz w:val="28"/>
          <w:szCs w:val="28"/>
          <w:lang w:val="ru-RU"/>
        </w:rPr>
        <w:t>відносини, здоров’я, відпочинок, і роблять</w:t>
      </w:r>
      <w:r w:rsidR="00BB6864">
        <w:rPr>
          <w:sz w:val="28"/>
          <w:szCs w:val="28"/>
          <w:lang w:val="ru-RU"/>
        </w:rPr>
        <w:t xml:space="preserve"> </w:t>
      </w:r>
      <w:proofErr w:type="gramStart"/>
      <w:r w:rsidRPr="001C7F65">
        <w:rPr>
          <w:sz w:val="28"/>
          <w:szCs w:val="28"/>
          <w:lang w:val="ru-RU"/>
        </w:rPr>
        <w:t>св</w:t>
      </w:r>
      <w:proofErr w:type="gramEnd"/>
      <w:r w:rsidRPr="001C7F65">
        <w:rPr>
          <w:sz w:val="28"/>
          <w:szCs w:val="28"/>
          <w:lang w:val="ru-RU"/>
        </w:rPr>
        <w:t>ій</w:t>
      </w:r>
      <w:r w:rsidR="00BB6864">
        <w:rPr>
          <w:sz w:val="28"/>
          <w:szCs w:val="28"/>
          <w:lang w:val="ru-RU"/>
        </w:rPr>
        <w:t xml:space="preserve"> </w:t>
      </w:r>
      <w:r w:rsidRPr="001C7F65">
        <w:rPr>
          <w:sz w:val="28"/>
          <w:szCs w:val="28"/>
          <w:lang w:val="ru-RU"/>
        </w:rPr>
        <w:t>внесок у задоволення</w:t>
      </w:r>
      <w:r w:rsidR="00BB6864">
        <w:rPr>
          <w:sz w:val="28"/>
          <w:szCs w:val="28"/>
          <w:lang w:val="ru-RU"/>
        </w:rPr>
        <w:t xml:space="preserve"> </w:t>
      </w:r>
      <w:r w:rsidRPr="001C7F65">
        <w:rPr>
          <w:sz w:val="28"/>
          <w:szCs w:val="28"/>
          <w:lang w:val="ru-RU"/>
        </w:rPr>
        <w:t>матеріальних, духовних, фізичних та інших</w:t>
      </w:r>
      <w:r w:rsidR="00BB6864">
        <w:rPr>
          <w:sz w:val="28"/>
          <w:szCs w:val="28"/>
          <w:lang w:val="ru-RU"/>
        </w:rPr>
        <w:t xml:space="preserve"> </w:t>
      </w:r>
      <w:r w:rsidRPr="001C7F65">
        <w:rPr>
          <w:sz w:val="28"/>
          <w:szCs w:val="28"/>
          <w:lang w:val="ru-RU"/>
        </w:rPr>
        <w:t>соціально</w:t>
      </w:r>
      <w:r w:rsidR="00BB6864">
        <w:rPr>
          <w:sz w:val="28"/>
          <w:szCs w:val="28"/>
          <w:lang w:val="ru-RU"/>
        </w:rPr>
        <w:t xml:space="preserve"> </w:t>
      </w:r>
      <w:r w:rsidRPr="001C7F65">
        <w:rPr>
          <w:sz w:val="28"/>
          <w:szCs w:val="28"/>
          <w:lang w:val="ru-RU"/>
        </w:rPr>
        <w:t>значущих потреб та інтересів</w:t>
      </w:r>
      <w:r w:rsidR="00BB6864">
        <w:rPr>
          <w:sz w:val="28"/>
          <w:szCs w:val="28"/>
          <w:lang w:val="ru-RU"/>
        </w:rPr>
        <w:t xml:space="preserve"> </w:t>
      </w:r>
      <w:r w:rsidRPr="001C7F65">
        <w:rPr>
          <w:sz w:val="28"/>
          <w:szCs w:val="28"/>
          <w:lang w:val="ru-RU"/>
        </w:rPr>
        <w:t>особистості. Статті 13, 14, 41, 42 Конституції</w:t>
      </w:r>
      <w:r w:rsidR="00BB6864">
        <w:rPr>
          <w:sz w:val="28"/>
          <w:szCs w:val="28"/>
          <w:lang w:val="ru-RU"/>
        </w:rPr>
        <w:t xml:space="preserve"> </w:t>
      </w:r>
      <w:r w:rsidRPr="001C7F65">
        <w:rPr>
          <w:sz w:val="28"/>
          <w:szCs w:val="28"/>
          <w:lang w:val="ru-RU"/>
        </w:rPr>
        <w:lastRenderedPageBreak/>
        <w:t>України</w:t>
      </w:r>
      <w:r w:rsidR="00BB6864">
        <w:rPr>
          <w:sz w:val="28"/>
          <w:szCs w:val="28"/>
          <w:lang w:val="ru-RU"/>
        </w:rPr>
        <w:t xml:space="preserve"> </w:t>
      </w:r>
      <w:r w:rsidRPr="001C7F65">
        <w:rPr>
          <w:sz w:val="28"/>
          <w:szCs w:val="28"/>
          <w:lang w:val="ru-RU"/>
        </w:rPr>
        <w:t>розглядають</w:t>
      </w:r>
      <w:r w:rsidR="00BB6864">
        <w:rPr>
          <w:sz w:val="28"/>
          <w:szCs w:val="28"/>
          <w:lang w:val="ru-RU"/>
        </w:rPr>
        <w:t xml:space="preserve"> </w:t>
      </w:r>
      <w:r w:rsidRPr="001C7F65">
        <w:rPr>
          <w:sz w:val="28"/>
          <w:szCs w:val="28"/>
          <w:lang w:val="ru-RU"/>
        </w:rPr>
        <w:t>економічні права і свободи, а статті 43–49 охоплюють</w:t>
      </w:r>
      <w:r w:rsidR="00BB6864">
        <w:rPr>
          <w:sz w:val="28"/>
          <w:szCs w:val="28"/>
          <w:lang w:val="ru-RU"/>
        </w:rPr>
        <w:t xml:space="preserve"> </w:t>
      </w:r>
      <w:r w:rsidRPr="001C7F65">
        <w:rPr>
          <w:sz w:val="28"/>
          <w:szCs w:val="28"/>
          <w:lang w:val="ru-RU"/>
        </w:rPr>
        <w:t>соціальні права та свободи.</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Стаття 32 Конституції</w:t>
      </w:r>
      <w:r w:rsidR="00BB6864">
        <w:rPr>
          <w:sz w:val="28"/>
          <w:szCs w:val="28"/>
          <w:lang w:val="ru-RU"/>
        </w:rPr>
        <w:t xml:space="preserve"> </w:t>
      </w:r>
      <w:r w:rsidRPr="001C7F65">
        <w:rPr>
          <w:sz w:val="28"/>
          <w:szCs w:val="28"/>
          <w:lang w:val="ru-RU"/>
        </w:rPr>
        <w:t>України</w:t>
      </w:r>
      <w:r w:rsidR="00BB6864">
        <w:rPr>
          <w:sz w:val="28"/>
          <w:szCs w:val="28"/>
          <w:lang w:val="ru-RU"/>
        </w:rPr>
        <w:t xml:space="preserve"> </w:t>
      </w:r>
      <w:r w:rsidRPr="001C7F65">
        <w:rPr>
          <w:sz w:val="28"/>
          <w:szCs w:val="28"/>
          <w:lang w:val="ru-RU"/>
        </w:rPr>
        <w:t>передбача</w:t>
      </w:r>
      <w:proofErr w:type="gramStart"/>
      <w:r w:rsidRPr="001C7F65">
        <w:rPr>
          <w:sz w:val="28"/>
          <w:szCs w:val="28"/>
          <w:lang w:val="ru-RU"/>
        </w:rPr>
        <w:t>є,</w:t>
      </w:r>
      <w:proofErr w:type="gramEnd"/>
      <w:r w:rsidRPr="001C7F65">
        <w:rPr>
          <w:sz w:val="28"/>
          <w:szCs w:val="28"/>
          <w:lang w:val="ru-RU"/>
        </w:rPr>
        <w:t xml:space="preserve"> що</w:t>
      </w:r>
      <w:r w:rsidR="00BB6864">
        <w:rPr>
          <w:sz w:val="28"/>
          <w:szCs w:val="28"/>
          <w:lang w:val="ru-RU"/>
        </w:rPr>
        <w:t xml:space="preserve"> </w:t>
      </w:r>
      <w:r w:rsidRPr="001C7F65">
        <w:rPr>
          <w:sz w:val="28"/>
          <w:szCs w:val="28"/>
          <w:lang w:val="ru-RU"/>
        </w:rPr>
        <w:t>ніхто не може</w:t>
      </w:r>
      <w:r w:rsidR="00BB6864">
        <w:rPr>
          <w:sz w:val="28"/>
          <w:szCs w:val="28"/>
          <w:lang w:val="ru-RU"/>
        </w:rPr>
        <w:t xml:space="preserve"> </w:t>
      </w:r>
      <w:r w:rsidRPr="001C7F65">
        <w:rPr>
          <w:sz w:val="28"/>
          <w:szCs w:val="28"/>
          <w:lang w:val="ru-RU"/>
        </w:rPr>
        <w:t>зазнавати</w:t>
      </w:r>
      <w:r w:rsidR="00BB6864">
        <w:rPr>
          <w:sz w:val="28"/>
          <w:szCs w:val="28"/>
          <w:lang w:val="ru-RU"/>
        </w:rPr>
        <w:t xml:space="preserve"> </w:t>
      </w:r>
      <w:r w:rsidRPr="001C7F65">
        <w:rPr>
          <w:sz w:val="28"/>
          <w:szCs w:val="28"/>
          <w:lang w:val="ru-RU"/>
        </w:rPr>
        <w:t>втручання в його особисте і сімейне</w:t>
      </w:r>
      <w:r w:rsidR="00BB6864">
        <w:rPr>
          <w:sz w:val="28"/>
          <w:szCs w:val="28"/>
          <w:lang w:val="ru-RU"/>
        </w:rPr>
        <w:t xml:space="preserve"> </w:t>
      </w:r>
      <w:r w:rsidRPr="001C7F65">
        <w:rPr>
          <w:sz w:val="28"/>
          <w:szCs w:val="28"/>
          <w:lang w:val="ru-RU"/>
        </w:rPr>
        <w:t>життя, крім</w:t>
      </w:r>
      <w:r w:rsidR="00BB6864">
        <w:rPr>
          <w:sz w:val="28"/>
          <w:szCs w:val="28"/>
          <w:lang w:val="ru-RU"/>
        </w:rPr>
        <w:t xml:space="preserve"> </w:t>
      </w:r>
      <w:r w:rsidRPr="001C7F65">
        <w:rPr>
          <w:sz w:val="28"/>
          <w:szCs w:val="28"/>
          <w:lang w:val="ru-RU"/>
        </w:rPr>
        <w:t>випадків, передбачених</w:t>
      </w:r>
      <w:r w:rsidR="00BB6864">
        <w:rPr>
          <w:sz w:val="28"/>
          <w:szCs w:val="28"/>
          <w:lang w:val="ru-RU"/>
        </w:rPr>
        <w:t xml:space="preserve"> </w:t>
      </w:r>
      <w:r w:rsidRPr="001C7F65">
        <w:rPr>
          <w:sz w:val="28"/>
          <w:szCs w:val="28"/>
          <w:lang w:val="ru-RU"/>
        </w:rPr>
        <w:t>КонституцієюУкраїни. Не допускається</w:t>
      </w:r>
      <w:r w:rsidR="00BB6864">
        <w:rPr>
          <w:sz w:val="28"/>
          <w:szCs w:val="28"/>
          <w:lang w:val="ru-RU"/>
        </w:rPr>
        <w:t xml:space="preserve"> </w:t>
      </w:r>
      <w:r w:rsidRPr="001C7F65">
        <w:rPr>
          <w:sz w:val="28"/>
          <w:szCs w:val="28"/>
          <w:lang w:val="ru-RU"/>
        </w:rPr>
        <w:t>збирання, зберігання, використання та поширення</w:t>
      </w:r>
      <w:r w:rsidR="00BB6864">
        <w:rPr>
          <w:sz w:val="28"/>
          <w:szCs w:val="28"/>
          <w:lang w:val="ru-RU"/>
        </w:rPr>
        <w:t xml:space="preserve"> </w:t>
      </w:r>
      <w:r w:rsidRPr="001C7F65">
        <w:rPr>
          <w:sz w:val="28"/>
          <w:szCs w:val="28"/>
          <w:lang w:val="ru-RU"/>
        </w:rPr>
        <w:t>конфіденційної</w:t>
      </w:r>
      <w:r w:rsidR="00BB6864">
        <w:rPr>
          <w:sz w:val="28"/>
          <w:szCs w:val="28"/>
          <w:lang w:val="ru-RU"/>
        </w:rPr>
        <w:t xml:space="preserve"> </w:t>
      </w:r>
      <w:r w:rsidRPr="001C7F65">
        <w:rPr>
          <w:sz w:val="28"/>
          <w:szCs w:val="28"/>
          <w:lang w:val="ru-RU"/>
        </w:rPr>
        <w:t>нформації про особу без її</w:t>
      </w:r>
      <w:r w:rsidR="00BB6864">
        <w:rPr>
          <w:sz w:val="28"/>
          <w:szCs w:val="28"/>
          <w:lang w:val="ru-RU"/>
        </w:rPr>
        <w:t xml:space="preserve"> </w:t>
      </w:r>
      <w:r w:rsidRPr="001C7F65">
        <w:rPr>
          <w:sz w:val="28"/>
          <w:szCs w:val="28"/>
          <w:lang w:val="ru-RU"/>
        </w:rPr>
        <w:t xml:space="preserve">згоди, </w:t>
      </w:r>
      <w:proofErr w:type="gramStart"/>
      <w:r w:rsidRPr="001C7F65">
        <w:rPr>
          <w:sz w:val="28"/>
          <w:szCs w:val="28"/>
          <w:lang w:val="ru-RU"/>
        </w:rPr>
        <w:t>кр</w:t>
      </w:r>
      <w:proofErr w:type="gramEnd"/>
      <w:r w:rsidRPr="001C7F65">
        <w:rPr>
          <w:sz w:val="28"/>
          <w:szCs w:val="28"/>
          <w:lang w:val="ru-RU"/>
        </w:rPr>
        <w:t>ім</w:t>
      </w:r>
      <w:r w:rsidR="00BB6864">
        <w:rPr>
          <w:sz w:val="28"/>
          <w:szCs w:val="28"/>
          <w:lang w:val="ru-RU"/>
        </w:rPr>
        <w:t xml:space="preserve"> </w:t>
      </w:r>
      <w:r w:rsidRPr="001C7F65">
        <w:rPr>
          <w:sz w:val="28"/>
          <w:szCs w:val="28"/>
          <w:lang w:val="ru-RU"/>
        </w:rPr>
        <w:t>випадків, визначених законом, і лише в інтересах</w:t>
      </w:r>
      <w:r w:rsidR="00BB6864">
        <w:rPr>
          <w:sz w:val="28"/>
          <w:szCs w:val="28"/>
          <w:lang w:val="ru-RU"/>
        </w:rPr>
        <w:t xml:space="preserve"> </w:t>
      </w:r>
      <w:r w:rsidRPr="001C7F65">
        <w:rPr>
          <w:sz w:val="28"/>
          <w:szCs w:val="28"/>
          <w:lang w:val="ru-RU"/>
        </w:rPr>
        <w:t>національної</w:t>
      </w:r>
      <w:r w:rsidR="00BB6864">
        <w:rPr>
          <w:sz w:val="28"/>
          <w:szCs w:val="28"/>
          <w:lang w:val="ru-RU"/>
        </w:rPr>
        <w:t xml:space="preserve"> </w:t>
      </w:r>
      <w:r w:rsidRPr="001C7F65">
        <w:rPr>
          <w:sz w:val="28"/>
          <w:szCs w:val="28"/>
          <w:lang w:val="ru-RU"/>
        </w:rPr>
        <w:t>безпеки, економічного</w:t>
      </w:r>
      <w:r w:rsidR="00BB6864">
        <w:rPr>
          <w:sz w:val="28"/>
          <w:szCs w:val="28"/>
          <w:lang w:val="ru-RU"/>
        </w:rPr>
        <w:t xml:space="preserve"> </w:t>
      </w:r>
      <w:r w:rsidRPr="001C7F65">
        <w:rPr>
          <w:sz w:val="28"/>
          <w:szCs w:val="28"/>
          <w:lang w:val="ru-RU"/>
        </w:rPr>
        <w:t>добробуту та прав людини. Збереження</w:t>
      </w:r>
      <w:r w:rsidR="00BB6864">
        <w:rPr>
          <w:sz w:val="28"/>
          <w:szCs w:val="28"/>
          <w:lang w:val="ru-RU"/>
        </w:rPr>
        <w:t xml:space="preserve"> </w:t>
      </w:r>
      <w:r w:rsidRPr="001C7F65">
        <w:rPr>
          <w:sz w:val="28"/>
          <w:szCs w:val="28"/>
          <w:lang w:val="ru-RU"/>
        </w:rPr>
        <w:t>конфіденційної</w:t>
      </w:r>
      <w:r w:rsidR="00BB6864">
        <w:rPr>
          <w:sz w:val="28"/>
          <w:szCs w:val="28"/>
          <w:lang w:val="ru-RU"/>
        </w:rPr>
        <w:t xml:space="preserve"> </w:t>
      </w:r>
      <w:r w:rsidRPr="001C7F65">
        <w:rPr>
          <w:sz w:val="28"/>
          <w:szCs w:val="28"/>
          <w:lang w:val="ru-RU"/>
        </w:rPr>
        <w:t>інформації є особливо важливим у контекст</w:t>
      </w:r>
      <w:proofErr w:type="gramStart"/>
      <w:r w:rsidRPr="001C7F65">
        <w:rPr>
          <w:sz w:val="28"/>
          <w:szCs w:val="28"/>
          <w:lang w:val="ru-RU"/>
        </w:rPr>
        <w:t>і В</w:t>
      </w:r>
      <w:proofErr w:type="gramEnd"/>
      <w:r w:rsidRPr="001C7F65">
        <w:rPr>
          <w:sz w:val="28"/>
          <w:szCs w:val="28"/>
          <w:lang w:val="ru-RU"/>
        </w:rPr>
        <w:t>ІЛ/СНІДу</w:t>
      </w:r>
      <w:r w:rsidR="00BB6864">
        <w:rPr>
          <w:sz w:val="28"/>
          <w:szCs w:val="28"/>
          <w:lang w:val="ru-RU"/>
        </w:rPr>
        <w:t xml:space="preserve"> </w:t>
      </w:r>
      <w:r w:rsidRPr="001C7F65">
        <w:rPr>
          <w:sz w:val="28"/>
          <w:szCs w:val="28"/>
          <w:lang w:val="ru-RU"/>
        </w:rPr>
        <w:t>з</w:t>
      </w:r>
      <w:r w:rsidR="00BB6864">
        <w:rPr>
          <w:sz w:val="28"/>
          <w:szCs w:val="28"/>
          <w:lang w:val="ru-RU"/>
        </w:rPr>
        <w:t xml:space="preserve"> </w:t>
      </w:r>
      <w:r w:rsidRPr="001C7F65">
        <w:rPr>
          <w:sz w:val="28"/>
          <w:szCs w:val="28"/>
          <w:lang w:val="ru-RU"/>
        </w:rPr>
        <w:t>огляду на специфіку</w:t>
      </w:r>
      <w:r w:rsidR="00BB6864">
        <w:rPr>
          <w:sz w:val="28"/>
          <w:szCs w:val="28"/>
          <w:lang w:val="ru-RU"/>
        </w:rPr>
        <w:t xml:space="preserve"> </w:t>
      </w:r>
      <w:r w:rsidRPr="001C7F65">
        <w:rPr>
          <w:sz w:val="28"/>
          <w:szCs w:val="28"/>
          <w:lang w:val="ru-RU"/>
        </w:rPr>
        <w:t>тестування на ВІЛ, а також через стигму й дискримінацію в разі</w:t>
      </w:r>
      <w:r w:rsidR="00BB6864">
        <w:rPr>
          <w:sz w:val="28"/>
          <w:szCs w:val="28"/>
          <w:lang w:val="ru-RU"/>
        </w:rPr>
        <w:t xml:space="preserve"> </w:t>
      </w:r>
      <w:r w:rsidRPr="001C7F65">
        <w:rPr>
          <w:sz w:val="28"/>
          <w:szCs w:val="28"/>
          <w:lang w:val="ru-RU"/>
        </w:rPr>
        <w:t>розголошення позитивного результату тестування.</w:t>
      </w:r>
    </w:p>
    <w:p w:rsidR="00F226DA"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Кримінальний кодекс України [86], затверджений Законом України</w:t>
      </w:r>
      <w:r w:rsidR="00BB6864">
        <w:rPr>
          <w:sz w:val="28"/>
          <w:szCs w:val="28"/>
          <w:lang w:val="ru-RU"/>
        </w:rPr>
        <w:t xml:space="preserve"> </w:t>
      </w:r>
      <w:r w:rsidRPr="001C7F65">
        <w:rPr>
          <w:sz w:val="28"/>
          <w:szCs w:val="28"/>
          <w:lang w:val="ru-RU"/>
        </w:rPr>
        <w:t>від 05.04.2001 № 2341-III, встановлює</w:t>
      </w:r>
      <w:r w:rsidR="00BB6864">
        <w:rPr>
          <w:sz w:val="28"/>
          <w:szCs w:val="28"/>
          <w:lang w:val="ru-RU"/>
        </w:rPr>
        <w:t xml:space="preserve"> </w:t>
      </w:r>
      <w:r w:rsidRPr="001C7F65">
        <w:rPr>
          <w:sz w:val="28"/>
          <w:szCs w:val="28"/>
          <w:lang w:val="ru-RU"/>
        </w:rPr>
        <w:t>відповідальність за порушення</w:t>
      </w:r>
      <w:r w:rsidR="00BB6864">
        <w:rPr>
          <w:sz w:val="28"/>
          <w:szCs w:val="28"/>
          <w:lang w:val="ru-RU"/>
        </w:rPr>
        <w:t xml:space="preserve"> </w:t>
      </w:r>
      <w:r w:rsidRPr="001C7F65">
        <w:rPr>
          <w:sz w:val="28"/>
          <w:szCs w:val="28"/>
          <w:lang w:val="ru-RU"/>
        </w:rPr>
        <w:t>недоторканності приватного життя, незаконне</w:t>
      </w:r>
      <w:r w:rsidR="00BB6864">
        <w:rPr>
          <w:sz w:val="28"/>
          <w:szCs w:val="28"/>
          <w:lang w:val="ru-RU"/>
        </w:rPr>
        <w:t xml:space="preserve"> </w:t>
      </w:r>
      <w:r w:rsidRPr="001C7F65">
        <w:rPr>
          <w:sz w:val="28"/>
          <w:szCs w:val="28"/>
          <w:lang w:val="ru-RU"/>
        </w:rPr>
        <w:t>збирання, зберігання, використання, знищення, поширення</w:t>
      </w:r>
      <w:r w:rsidR="00BB6864">
        <w:rPr>
          <w:sz w:val="28"/>
          <w:szCs w:val="28"/>
          <w:lang w:val="ru-RU"/>
        </w:rPr>
        <w:t xml:space="preserve"> </w:t>
      </w:r>
      <w:r w:rsidRPr="001C7F65">
        <w:rPr>
          <w:sz w:val="28"/>
          <w:szCs w:val="28"/>
          <w:lang w:val="ru-RU"/>
        </w:rPr>
        <w:t>конфіденційної</w:t>
      </w:r>
      <w:r w:rsidR="00BB6864">
        <w:rPr>
          <w:sz w:val="28"/>
          <w:szCs w:val="28"/>
          <w:lang w:val="ru-RU"/>
        </w:rPr>
        <w:t xml:space="preserve"> </w:t>
      </w:r>
      <w:r w:rsidRPr="001C7F65">
        <w:rPr>
          <w:sz w:val="28"/>
          <w:szCs w:val="28"/>
          <w:lang w:val="ru-RU"/>
        </w:rPr>
        <w:t>інформації</w:t>
      </w:r>
      <w:r w:rsidR="00BB6864">
        <w:rPr>
          <w:sz w:val="28"/>
          <w:szCs w:val="28"/>
          <w:lang w:val="ru-RU"/>
        </w:rPr>
        <w:t xml:space="preserve"> </w:t>
      </w:r>
      <w:r w:rsidRPr="001C7F65">
        <w:rPr>
          <w:sz w:val="28"/>
          <w:szCs w:val="28"/>
          <w:lang w:val="ru-RU"/>
        </w:rPr>
        <w:t>або</w:t>
      </w:r>
      <w:r w:rsidR="00BB6864">
        <w:rPr>
          <w:sz w:val="28"/>
          <w:szCs w:val="28"/>
          <w:lang w:val="ru-RU"/>
        </w:rPr>
        <w:t xml:space="preserve"> </w:t>
      </w:r>
      <w:r w:rsidRPr="001C7F65">
        <w:rPr>
          <w:sz w:val="28"/>
          <w:szCs w:val="28"/>
          <w:lang w:val="ru-RU"/>
        </w:rPr>
        <w:t>незаконну</w:t>
      </w:r>
      <w:r w:rsidR="00BB6864">
        <w:rPr>
          <w:sz w:val="28"/>
          <w:szCs w:val="28"/>
          <w:lang w:val="ru-RU"/>
        </w:rPr>
        <w:t xml:space="preserve"> </w:t>
      </w:r>
      <w:r w:rsidRPr="001C7F65">
        <w:rPr>
          <w:sz w:val="28"/>
          <w:szCs w:val="28"/>
          <w:lang w:val="ru-RU"/>
        </w:rPr>
        <w:t>зміну</w:t>
      </w:r>
      <w:r w:rsidR="00BB6864">
        <w:rPr>
          <w:sz w:val="28"/>
          <w:szCs w:val="28"/>
          <w:lang w:val="ru-RU"/>
        </w:rPr>
        <w:t xml:space="preserve"> </w:t>
      </w:r>
      <w:r w:rsidRPr="001C7F65">
        <w:rPr>
          <w:sz w:val="28"/>
          <w:szCs w:val="28"/>
          <w:lang w:val="ru-RU"/>
        </w:rPr>
        <w:t>інформації про ВІ</w:t>
      </w:r>
      <w:proofErr w:type="gramStart"/>
      <w:r w:rsidRPr="001C7F65">
        <w:rPr>
          <w:sz w:val="28"/>
          <w:szCs w:val="28"/>
          <w:lang w:val="ru-RU"/>
        </w:rPr>
        <w:t>Л-</w:t>
      </w:r>
      <w:proofErr w:type="gramEnd"/>
      <w:r w:rsidRPr="001C7F65">
        <w:rPr>
          <w:sz w:val="28"/>
          <w:szCs w:val="28"/>
          <w:lang w:val="ru-RU"/>
        </w:rPr>
        <w:t>інфіковану особу чи особу, хвору на СНІД.  Передбачено</w:t>
      </w:r>
      <w:r w:rsidR="00BB6864">
        <w:rPr>
          <w:sz w:val="28"/>
          <w:szCs w:val="28"/>
          <w:lang w:val="ru-RU"/>
        </w:rPr>
        <w:t xml:space="preserve"> </w:t>
      </w:r>
      <w:r w:rsidRPr="001C7F65">
        <w:rPr>
          <w:sz w:val="28"/>
          <w:szCs w:val="28"/>
          <w:lang w:val="ru-RU"/>
        </w:rPr>
        <w:t>кримінальну</w:t>
      </w:r>
      <w:r w:rsidR="00BB6864">
        <w:rPr>
          <w:sz w:val="28"/>
          <w:szCs w:val="28"/>
          <w:lang w:val="ru-RU"/>
        </w:rPr>
        <w:t xml:space="preserve"> </w:t>
      </w:r>
      <w:r w:rsidRPr="001C7F65">
        <w:rPr>
          <w:sz w:val="28"/>
          <w:szCs w:val="28"/>
          <w:lang w:val="ru-RU"/>
        </w:rPr>
        <w:t>відповідальність для службових</w:t>
      </w:r>
      <w:r w:rsidR="00BB6864">
        <w:rPr>
          <w:sz w:val="28"/>
          <w:szCs w:val="28"/>
          <w:lang w:val="ru-RU"/>
        </w:rPr>
        <w:t xml:space="preserve"> </w:t>
      </w:r>
      <w:r w:rsidRPr="001C7F65">
        <w:rPr>
          <w:sz w:val="28"/>
          <w:szCs w:val="28"/>
          <w:lang w:val="ru-RU"/>
        </w:rPr>
        <w:t>осіб</w:t>
      </w:r>
      <w:r w:rsidR="00BB6864">
        <w:rPr>
          <w:sz w:val="28"/>
          <w:szCs w:val="28"/>
          <w:lang w:val="ru-RU"/>
        </w:rPr>
        <w:t xml:space="preserve"> </w:t>
      </w:r>
      <w:r w:rsidRPr="001C7F65">
        <w:rPr>
          <w:sz w:val="28"/>
          <w:szCs w:val="28"/>
          <w:lang w:val="ru-RU"/>
        </w:rPr>
        <w:t>лікувального закладу за розголошення</w:t>
      </w:r>
      <w:r w:rsidR="00BB6864">
        <w:rPr>
          <w:sz w:val="28"/>
          <w:szCs w:val="28"/>
          <w:lang w:val="ru-RU"/>
        </w:rPr>
        <w:t xml:space="preserve"> </w:t>
      </w:r>
      <w:r w:rsidRPr="001C7F65">
        <w:rPr>
          <w:sz w:val="28"/>
          <w:szCs w:val="28"/>
          <w:lang w:val="ru-RU"/>
        </w:rPr>
        <w:t>відомостей про проведення</w:t>
      </w:r>
      <w:r w:rsidR="00BB6864">
        <w:rPr>
          <w:sz w:val="28"/>
          <w:szCs w:val="28"/>
          <w:lang w:val="ru-RU"/>
        </w:rPr>
        <w:t xml:space="preserve"> </w:t>
      </w:r>
      <w:r w:rsidRPr="001C7F65">
        <w:rPr>
          <w:sz w:val="28"/>
          <w:szCs w:val="28"/>
          <w:lang w:val="ru-RU"/>
        </w:rPr>
        <w:t>медичного</w:t>
      </w:r>
      <w:r w:rsidR="00BB6864">
        <w:rPr>
          <w:sz w:val="28"/>
          <w:szCs w:val="28"/>
          <w:lang w:val="ru-RU"/>
        </w:rPr>
        <w:t xml:space="preserve"> </w:t>
      </w:r>
      <w:r w:rsidRPr="001C7F65">
        <w:rPr>
          <w:sz w:val="28"/>
          <w:szCs w:val="28"/>
          <w:lang w:val="ru-RU"/>
        </w:rPr>
        <w:t>огляду на виявлення</w:t>
      </w:r>
      <w:r w:rsidR="00BB6864">
        <w:rPr>
          <w:sz w:val="28"/>
          <w:szCs w:val="28"/>
          <w:lang w:val="ru-RU"/>
        </w:rPr>
        <w:t xml:space="preserve"> </w:t>
      </w:r>
      <w:r w:rsidRPr="001C7F65">
        <w:rPr>
          <w:sz w:val="28"/>
          <w:szCs w:val="28"/>
          <w:lang w:val="ru-RU"/>
        </w:rPr>
        <w:t>інфікування</w:t>
      </w:r>
      <w:proofErr w:type="gramStart"/>
      <w:r w:rsidRPr="001C7F65">
        <w:rPr>
          <w:sz w:val="28"/>
          <w:szCs w:val="28"/>
          <w:lang w:val="ru-RU"/>
        </w:rPr>
        <w:t xml:space="preserve"> В</w:t>
      </w:r>
      <w:proofErr w:type="gramEnd"/>
      <w:r w:rsidRPr="001C7F65">
        <w:rPr>
          <w:sz w:val="28"/>
          <w:szCs w:val="28"/>
          <w:lang w:val="ru-RU"/>
        </w:rPr>
        <w:t>ІЛ чи</w:t>
      </w:r>
      <w:r w:rsidR="00BB6864">
        <w:rPr>
          <w:sz w:val="28"/>
          <w:szCs w:val="28"/>
          <w:lang w:val="ru-RU"/>
        </w:rPr>
        <w:t xml:space="preserve"> </w:t>
      </w:r>
      <w:r w:rsidRPr="001C7F65">
        <w:rPr>
          <w:sz w:val="28"/>
          <w:szCs w:val="28"/>
          <w:lang w:val="ru-RU"/>
        </w:rPr>
        <w:t>іншої</w:t>
      </w:r>
      <w:r w:rsidR="00BB6864">
        <w:rPr>
          <w:sz w:val="28"/>
          <w:szCs w:val="28"/>
          <w:lang w:val="ru-RU"/>
        </w:rPr>
        <w:t xml:space="preserve"> </w:t>
      </w:r>
      <w:r w:rsidRPr="001C7F65">
        <w:rPr>
          <w:sz w:val="28"/>
          <w:szCs w:val="28"/>
          <w:lang w:val="ru-RU"/>
        </w:rPr>
        <w:t>невиліковної</w:t>
      </w:r>
      <w:r w:rsidR="00BB6864">
        <w:rPr>
          <w:sz w:val="28"/>
          <w:szCs w:val="28"/>
          <w:lang w:val="ru-RU"/>
        </w:rPr>
        <w:t xml:space="preserve"> </w:t>
      </w:r>
      <w:r w:rsidRPr="001C7F65">
        <w:rPr>
          <w:sz w:val="28"/>
          <w:szCs w:val="28"/>
          <w:lang w:val="ru-RU"/>
        </w:rPr>
        <w:t>інфекційної</w:t>
      </w:r>
      <w:r w:rsidR="00BB6864">
        <w:rPr>
          <w:sz w:val="28"/>
          <w:szCs w:val="28"/>
          <w:lang w:val="ru-RU"/>
        </w:rPr>
        <w:t xml:space="preserve"> </w:t>
      </w:r>
      <w:r w:rsidRPr="001C7F65">
        <w:rPr>
          <w:sz w:val="28"/>
          <w:szCs w:val="28"/>
          <w:lang w:val="ru-RU"/>
        </w:rPr>
        <w:t>хвороби.  Стаття 132 забороняє</w:t>
      </w:r>
      <w:r w:rsidR="00BB6864">
        <w:rPr>
          <w:sz w:val="28"/>
          <w:szCs w:val="28"/>
          <w:lang w:val="ru-RU"/>
        </w:rPr>
        <w:t xml:space="preserve"> </w:t>
      </w:r>
      <w:r w:rsidRPr="001C7F65">
        <w:rPr>
          <w:sz w:val="28"/>
          <w:szCs w:val="28"/>
          <w:lang w:val="ru-RU"/>
        </w:rPr>
        <w:t>розголошення</w:t>
      </w:r>
      <w:r w:rsidR="00BB6864">
        <w:rPr>
          <w:sz w:val="28"/>
          <w:szCs w:val="28"/>
          <w:lang w:val="ru-RU"/>
        </w:rPr>
        <w:t xml:space="preserve"> </w:t>
      </w:r>
      <w:r w:rsidRPr="001C7F65">
        <w:rPr>
          <w:sz w:val="28"/>
          <w:szCs w:val="28"/>
          <w:lang w:val="ru-RU"/>
        </w:rPr>
        <w:t xml:space="preserve">службовою </w:t>
      </w:r>
      <w:proofErr w:type="gramStart"/>
      <w:r w:rsidRPr="001C7F65">
        <w:rPr>
          <w:sz w:val="28"/>
          <w:szCs w:val="28"/>
          <w:lang w:val="ru-RU"/>
        </w:rPr>
        <w:t>особою</w:t>
      </w:r>
      <w:proofErr w:type="gramEnd"/>
      <w:r w:rsidRPr="001C7F65">
        <w:rPr>
          <w:sz w:val="28"/>
          <w:szCs w:val="28"/>
          <w:lang w:val="ru-RU"/>
        </w:rPr>
        <w:t xml:space="preserve"> лікувального закладу або</w:t>
      </w:r>
      <w:r w:rsidR="00BB6864">
        <w:rPr>
          <w:sz w:val="28"/>
          <w:szCs w:val="28"/>
          <w:lang w:val="ru-RU"/>
        </w:rPr>
        <w:t xml:space="preserve"> </w:t>
      </w:r>
      <w:r w:rsidRPr="001C7F65">
        <w:rPr>
          <w:sz w:val="28"/>
          <w:szCs w:val="28"/>
          <w:lang w:val="ru-RU"/>
        </w:rPr>
        <w:t>допоміжним</w:t>
      </w:r>
      <w:r w:rsidR="00BB6864">
        <w:rPr>
          <w:sz w:val="28"/>
          <w:szCs w:val="28"/>
          <w:lang w:val="ru-RU"/>
        </w:rPr>
        <w:t xml:space="preserve"> </w:t>
      </w:r>
      <w:r w:rsidRPr="001C7F65">
        <w:rPr>
          <w:sz w:val="28"/>
          <w:szCs w:val="28"/>
          <w:lang w:val="ru-RU"/>
        </w:rPr>
        <w:t>працівником</w:t>
      </w:r>
      <w:r w:rsidR="00BB6864">
        <w:rPr>
          <w:sz w:val="28"/>
          <w:szCs w:val="28"/>
          <w:lang w:val="ru-RU"/>
        </w:rPr>
        <w:t xml:space="preserve"> </w:t>
      </w:r>
      <w:r w:rsidRPr="001C7F65">
        <w:rPr>
          <w:sz w:val="28"/>
          <w:szCs w:val="28"/>
          <w:lang w:val="ru-RU"/>
        </w:rPr>
        <w:t>відомостей про невиліковнуінфекційну хворобу пацієнта (наприклад, ВІЛ/СНІД). Стаття 182 передбачає</w:t>
      </w:r>
      <w:r w:rsidR="00BB6864">
        <w:rPr>
          <w:sz w:val="28"/>
          <w:szCs w:val="28"/>
          <w:lang w:val="ru-RU"/>
        </w:rPr>
        <w:t xml:space="preserve"> </w:t>
      </w:r>
      <w:r w:rsidRPr="001C7F65">
        <w:rPr>
          <w:sz w:val="28"/>
          <w:szCs w:val="28"/>
          <w:lang w:val="ru-RU"/>
        </w:rPr>
        <w:t>покарання за «незаконне</w:t>
      </w:r>
      <w:r w:rsidR="00BB6864">
        <w:rPr>
          <w:sz w:val="28"/>
          <w:szCs w:val="28"/>
          <w:lang w:val="ru-RU"/>
        </w:rPr>
        <w:t xml:space="preserve"> </w:t>
      </w:r>
      <w:r w:rsidRPr="001C7F65">
        <w:rPr>
          <w:sz w:val="28"/>
          <w:szCs w:val="28"/>
          <w:lang w:val="ru-RU"/>
        </w:rPr>
        <w:t>збирання, зберігання, використання, поширення</w:t>
      </w:r>
      <w:r w:rsidR="00BB6864">
        <w:rPr>
          <w:sz w:val="28"/>
          <w:szCs w:val="28"/>
          <w:lang w:val="ru-RU"/>
        </w:rPr>
        <w:t xml:space="preserve"> </w:t>
      </w:r>
      <w:r w:rsidRPr="001C7F65">
        <w:rPr>
          <w:sz w:val="28"/>
          <w:szCs w:val="28"/>
          <w:lang w:val="ru-RU"/>
        </w:rPr>
        <w:t>конфіденційної</w:t>
      </w:r>
      <w:r w:rsidR="00BB6864">
        <w:rPr>
          <w:sz w:val="28"/>
          <w:szCs w:val="28"/>
          <w:lang w:val="ru-RU"/>
        </w:rPr>
        <w:t xml:space="preserve"> </w:t>
      </w:r>
      <w:r w:rsidRPr="001C7F65">
        <w:rPr>
          <w:sz w:val="28"/>
          <w:szCs w:val="28"/>
          <w:lang w:val="ru-RU"/>
        </w:rPr>
        <w:t xml:space="preserve">інформації про особу». </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 іншого боку стаття 130 Кодексу встановлю</w:t>
      </w:r>
      <w:r w:rsidR="00BB6864">
        <w:rPr>
          <w:sz w:val="28"/>
          <w:szCs w:val="28"/>
          <w:lang w:val="ru-RU"/>
        </w:rPr>
        <w:t xml:space="preserve"> </w:t>
      </w:r>
      <w:r w:rsidRPr="001C7F65">
        <w:rPr>
          <w:sz w:val="28"/>
          <w:szCs w:val="28"/>
          <w:lang w:val="ru-RU"/>
        </w:rPr>
        <w:t>єкримінальну</w:t>
      </w:r>
      <w:r w:rsidR="00BB6864">
        <w:rPr>
          <w:sz w:val="28"/>
          <w:szCs w:val="28"/>
          <w:lang w:val="ru-RU"/>
        </w:rPr>
        <w:t xml:space="preserve"> </w:t>
      </w:r>
      <w:r w:rsidRPr="001C7F65">
        <w:rPr>
          <w:sz w:val="28"/>
          <w:szCs w:val="28"/>
          <w:lang w:val="ru-RU"/>
        </w:rPr>
        <w:t>відповідальність за: «свідоме</w:t>
      </w:r>
      <w:r w:rsidR="00BB6864">
        <w:rPr>
          <w:sz w:val="28"/>
          <w:szCs w:val="28"/>
          <w:lang w:val="ru-RU"/>
        </w:rPr>
        <w:t xml:space="preserve"> </w:t>
      </w:r>
      <w:r w:rsidRPr="001C7F65">
        <w:rPr>
          <w:sz w:val="28"/>
          <w:szCs w:val="28"/>
          <w:lang w:val="ru-RU"/>
        </w:rPr>
        <w:t>поставлення</w:t>
      </w:r>
      <w:r w:rsidR="00BB6864">
        <w:rPr>
          <w:sz w:val="28"/>
          <w:szCs w:val="28"/>
          <w:lang w:val="ru-RU"/>
        </w:rPr>
        <w:t xml:space="preserve"> </w:t>
      </w:r>
      <w:r w:rsidRPr="001C7F65">
        <w:rPr>
          <w:sz w:val="28"/>
          <w:szCs w:val="28"/>
          <w:lang w:val="ru-RU"/>
        </w:rPr>
        <w:t>іншої особи в небезпеку</w:t>
      </w:r>
      <w:r w:rsidR="00BB6864">
        <w:rPr>
          <w:sz w:val="28"/>
          <w:szCs w:val="28"/>
          <w:lang w:val="ru-RU"/>
        </w:rPr>
        <w:t xml:space="preserve"> </w:t>
      </w:r>
      <w:r w:rsidRPr="001C7F65">
        <w:rPr>
          <w:sz w:val="28"/>
          <w:szCs w:val="28"/>
          <w:lang w:val="ru-RU"/>
        </w:rPr>
        <w:t>зараження</w:t>
      </w:r>
      <w:r w:rsidR="00BB6864">
        <w:rPr>
          <w:sz w:val="28"/>
          <w:szCs w:val="28"/>
          <w:lang w:val="ru-RU"/>
        </w:rPr>
        <w:t xml:space="preserve"> </w:t>
      </w:r>
      <w:r w:rsidRPr="001C7F65">
        <w:rPr>
          <w:sz w:val="28"/>
          <w:szCs w:val="28"/>
          <w:lang w:val="ru-RU"/>
        </w:rPr>
        <w:t>вірусом</w:t>
      </w:r>
      <w:r w:rsidR="00BB6864">
        <w:rPr>
          <w:sz w:val="28"/>
          <w:szCs w:val="28"/>
          <w:lang w:val="ru-RU"/>
        </w:rPr>
        <w:t xml:space="preserve"> </w:t>
      </w:r>
      <w:r w:rsidRPr="001C7F65">
        <w:rPr>
          <w:sz w:val="28"/>
          <w:szCs w:val="28"/>
          <w:lang w:val="ru-RU"/>
        </w:rPr>
        <w:t>імунодефіциту</w:t>
      </w:r>
      <w:r w:rsidR="00BB6864">
        <w:rPr>
          <w:sz w:val="28"/>
          <w:szCs w:val="28"/>
          <w:lang w:val="ru-RU"/>
        </w:rPr>
        <w:t xml:space="preserve"> </w:t>
      </w:r>
      <w:r w:rsidRPr="001C7F65">
        <w:rPr>
          <w:sz w:val="28"/>
          <w:szCs w:val="28"/>
          <w:lang w:val="ru-RU"/>
        </w:rPr>
        <w:t>людини</w:t>
      </w:r>
      <w:r w:rsidR="00BB6864">
        <w:rPr>
          <w:sz w:val="28"/>
          <w:szCs w:val="28"/>
          <w:lang w:val="ru-RU"/>
        </w:rPr>
        <w:t xml:space="preserve"> </w:t>
      </w:r>
      <w:r w:rsidRPr="001C7F65">
        <w:rPr>
          <w:sz w:val="28"/>
          <w:szCs w:val="28"/>
          <w:lang w:val="ru-RU"/>
        </w:rPr>
        <w:t>чи</w:t>
      </w:r>
      <w:r w:rsidR="00BB6864">
        <w:rPr>
          <w:sz w:val="28"/>
          <w:szCs w:val="28"/>
          <w:lang w:val="ru-RU"/>
        </w:rPr>
        <w:t xml:space="preserve"> </w:t>
      </w:r>
      <w:r w:rsidRPr="001C7F65">
        <w:rPr>
          <w:sz w:val="28"/>
          <w:szCs w:val="28"/>
          <w:lang w:val="ru-RU"/>
        </w:rPr>
        <w:t>іншої</w:t>
      </w:r>
      <w:r w:rsidR="00BB6864">
        <w:rPr>
          <w:sz w:val="28"/>
          <w:szCs w:val="28"/>
          <w:lang w:val="ru-RU"/>
        </w:rPr>
        <w:t xml:space="preserve"> </w:t>
      </w:r>
      <w:r w:rsidRPr="001C7F65">
        <w:rPr>
          <w:sz w:val="28"/>
          <w:szCs w:val="28"/>
          <w:lang w:val="ru-RU"/>
        </w:rPr>
        <w:t>невиліковної</w:t>
      </w:r>
      <w:r w:rsidR="00BB6864">
        <w:rPr>
          <w:sz w:val="28"/>
          <w:szCs w:val="28"/>
          <w:lang w:val="ru-RU"/>
        </w:rPr>
        <w:t xml:space="preserve"> </w:t>
      </w:r>
      <w:r w:rsidRPr="001C7F65">
        <w:rPr>
          <w:sz w:val="28"/>
          <w:szCs w:val="28"/>
          <w:lang w:val="ru-RU"/>
        </w:rPr>
        <w:t>інфекційної</w:t>
      </w:r>
      <w:r w:rsidR="00BB6864">
        <w:rPr>
          <w:sz w:val="28"/>
          <w:szCs w:val="28"/>
          <w:lang w:val="ru-RU"/>
        </w:rPr>
        <w:t xml:space="preserve"> </w:t>
      </w:r>
      <w:r w:rsidRPr="001C7F65">
        <w:rPr>
          <w:sz w:val="28"/>
          <w:szCs w:val="28"/>
          <w:lang w:val="ru-RU"/>
        </w:rPr>
        <w:t>хвороби, що є небезпечною для життя</w:t>
      </w:r>
      <w:r w:rsidR="00BB6864">
        <w:rPr>
          <w:sz w:val="28"/>
          <w:szCs w:val="28"/>
          <w:lang w:val="ru-RU"/>
        </w:rPr>
        <w:t xml:space="preserve"> </w:t>
      </w:r>
      <w:r w:rsidRPr="001C7F65">
        <w:rPr>
          <w:sz w:val="28"/>
          <w:szCs w:val="28"/>
          <w:lang w:val="ru-RU"/>
        </w:rPr>
        <w:t>людини»; умисне</w:t>
      </w:r>
      <w:r w:rsidR="00BB6864">
        <w:rPr>
          <w:sz w:val="28"/>
          <w:szCs w:val="28"/>
          <w:lang w:val="ru-RU"/>
        </w:rPr>
        <w:t xml:space="preserve"> </w:t>
      </w:r>
      <w:r w:rsidRPr="001C7F65">
        <w:rPr>
          <w:sz w:val="28"/>
          <w:szCs w:val="28"/>
          <w:lang w:val="ru-RU"/>
        </w:rPr>
        <w:t>інфікування</w:t>
      </w:r>
      <w:proofErr w:type="gramStart"/>
      <w:r w:rsidRPr="001C7F65">
        <w:rPr>
          <w:sz w:val="28"/>
          <w:szCs w:val="28"/>
          <w:lang w:val="ru-RU"/>
        </w:rPr>
        <w:t xml:space="preserve"> В</w:t>
      </w:r>
      <w:proofErr w:type="gramEnd"/>
      <w:r w:rsidRPr="001C7F65">
        <w:rPr>
          <w:sz w:val="28"/>
          <w:szCs w:val="28"/>
          <w:lang w:val="ru-RU"/>
        </w:rPr>
        <w:t>ІЛ «особою, яка знала про те, що вона є носієм</w:t>
      </w:r>
      <w:r w:rsidR="00BB6864">
        <w:rPr>
          <w:sz w:val="28"/>
          <w:szCs w:val="28"/>
          <w:lang w:val="ru-RU"/>
        </w:rPr>
        <w:t xml:space="preserve"> </w:t>
      </w:r>
      <w:r w:rsidRPr="001C7F65">
        <w:rPr>
          <w:sz w:val="28"/>
          <w:szCs w:val="28"/>
          <w:lang w:val="ru-RU"/>
        </w:rPr>
        <w:t>вірусу». Стаття 133 передбачає</w:t>
      </w:r>
      <w:r w:rsidR="00BB6864">
        <w:rPr>
          <w:sz w:val="28"/>
          <w:szCs w:val="28"/>
          <w:lang w:val="ru-RU"/>
        </w:rPr>
        <w:t xml:space="preserve"> </w:t>
      </w:r>
      <w:r w:rsidRPr="001C7F65">
        <w:rPr>
          <w:sz w:val="28"/>
          <w:szCs w:val="28"/>
          <w:lang w:val="ru-RU"/>
        </w:rPr>
        <w:t xml:space="preserve">притягнення </w:t>
      </w:r>
      <w:r w:rsidRPr="001C7F65">
        <w:rPr>
          <w:sz w:val="28"/>
          <w:szCs w:val="28"/>
          <w:lang w:val="ru-RU"/>
        </w:rPr>
        <w:lastRenderedPageBreak/>
        <w:t>до кримінальної</w:t>
      </w:r>
      <w:r w:rsidR="00BB6864">
        <w:rPr>
          <w:sz w:val="28"/>
          <w:szCs w:val="28"/>
          <w:lang w:val="ru-RU"/>
        </w:rPr>
        <w:t xml:space="preserve"> </w:t>
      </w:r>
      <w:r w:rsidRPr="001C7F65">
        <w:rPr>
          <w:sz w:val="28"/>
          <w:szCs w:val="28"/>
          <w:lang w:val="ru-RU"/>
        </w:rPr>
        <w:t>відповідальності за «зараження</w:t>
      </w:r>
      <w:r w:rsidR="00BB6864">
        <w:rPr>
          <w:sz w:val="28"/>
          <w:szCs w:val="28"/>
          <w:lang w:val="ru-RU"/>
        </w:rPr>
        <w:t xml:space="preserve"> </w:t>
      </w:r>
      <w:r w:rsidRPr="001C7F65">
        <w:rPr>
          <w:sz w:val="28"/>
          <w:szCs w:val="28"/>
          <w:lang w:val="ru-RU"/>
        </w:rPr>
        <w:t xml:space="preserve">іншої особи венеричною хворобою особою, яка знала про наявність </w:t>
      </w:r>
      <w:proofErr w:type="gramStart"/>
      <w:r w:rsidRPr="001C7F65">
        <w:rPr>
          <w:sz w:val="28"/>
          <w:szCs w:val="28"/>
          <w:lang w:val="ru-RU"/>
        </w:rPr>
        <w:t>у</w:t>
      </w:r>
      <w:proofErr w:type="gramEnd"/>
      <w:r w:rsidRPr="001C7F65">
        <w:rPr>
          <w:sz w:val="28"/>
          <w:szCs w:val="28"/>
          <w:lang w:val="ru-RU"/>
        </w:rPr>
        <w:t xml:space="preserve"> неї</w:t>
      </w:r>
      <w:r w:rsidR="00BB6864">
        <w:rPr>
          <w:sz w:val="28"/>
          <w:szCs w:val="28"/>
          <w:lang w:val="ru-RU"/>
        </w:rPr>
        <w:t xml:space="preserve"> </w:t>
      </w:r>
      <w:r w:rsidRPr="001C7F65">
        <w:rPr>
          <w:sz w:val="28"/>
          <w:szCs w:val="28"/>
          <w:lang w:val="ru-RU"/>
        </w:rPr>
        <w:t>цієї</w:t>
      </w:r>
      <w:r w:rsidR="00BB6864">
        <w:rPr>
          <w:sz w:val="28"/>
          <w:szCs w:val="28"/>
          <w:lang w:val="ru-RU"/>
        </w:rPr>
        <w:t xml:space="preserve"> </w:t>
      </w:r>
      <w:r w:rsidRPr="001C7F65">
        <w:rPr>
          <w:sz w:val="28"/>
          <w:szCs w:val="28"/>
          <w:lang w:val="ru-RU"/>
        </w:rPr>
        <w:t>хвороби».</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Основи</w:t>
      </w:r>
      <w:r w:rsidR="00BB6864">
        <w:rPr>
          <w:sz w:val="28"/>
          <w:szCs w:val="28"/>
          <w:lang w:val="ru-RU"/>
        </w:rPr>
        <w:t xml:space="preserve"> </w:t>
      </w:r>
      <w:r w:rsidRPr="001C7F65">
        <w:rPr>
          <w:sz w:val="28"/>
          <w:szCs w:val="28"/>
          <w:lang w:val="ru-RU"/>
        </w:rPr>
        <w:t>законодавства</w:t>
      </w:r>
      <w:r w:rsidR="00BB6864">
        <w:rPr>
          <w:sz w:val="28"/>
          <w:szCs w:val="28"/>
          <w:lang w:val="ru-RU"/>
        </w:rPr>
        <w:t xml:space="preserve"> </w:t>
      </w:r>
      <w:r w:rsidRPr="001C7F65">
        <w:rPr>
          <w:sz w:val="28"/>
          <w:szCs w:val="28"/>
          <w:lang w:val="ru-RU"/>
        </w:rPr>
        <w:t>України про охорону</w:t>
      </w:r>
      <w:r w:rsidR="00BB6864">
        <w:rPr>
          <w:sz w:val="28"/>
          <w:szCs w:val="28"/>
          <w:lang w:val="ru-RU"/>
        </w:rPr>
        <w:t xml:space="preserve"> </w:t>
      </w:r>
      <w:r w:rsidRPr="001C7F65">
        <w:rPr>
          <w:sz w:val="28"/>
          <w:szCs w:val="28"/>
          <w:lang w:val="ru-RU"/>
        </w:rPr>
        <w:t>здоров’я [</w:t>
      </w:r>
      <w:r w:rsidR="00BB6864">
        <w:rPr>
          <w:sz w:val="28"/>
          <w:szCs w:val="28"/>
          <w:lang w:val="ru-RU"/>
        </w:rPr>
        <w:t>73</w:t>
      </w:r>
      <w:r w:rsidRPr="001C7F65">
        <w:rPr>
          <w:sz w:val="28"/>
          <w:szCs w:val="28"/>
          <w:lang w:val="ru-RU"/>
        </w:rPr>
        <w:t>],</w:t>
      </w:r>
      <w:r w:rsidR="00BB6864">
        <w:rPr>
          <w:sz w:val="28"/>
          <w:szCs w:val="28"/>
          <w:lang w:val="ru-RU"/>
        </w:rPr>
        <w:t xml:space="preserve"> </w:t>
      </w:r>
      <w:r w:rsidRPr="001C7F65">
        <w:rPr>
          <w:sz w:val="28"/>
          <w:szCs w:val="28"/>
          <w:lang w:val="ru-RU"/>
        </w:rPr>
        <w:t>затверджені</w:t>
      </w:r>
      <w:r w:rsidR="00BB6864">
        <w:rPr>
          <w:sz w:val="28"/>
          <w:szCs w:val="28"/>
          <w:lang w:val="ru-RU"/>
        </w:rPr>
        <w:t xml:space="preserve"> </w:t>
      </w:r>
      <w:r w:rsidRPr="001C7F65">
        <w:rPr>
          <w:sz w:val="28"/>
          <w:szCs w:val="28"/>
          <w:lang w:val="ru-RU"/>
        </w:rPr>
        <w:t>Законом</w:t>
      </w:r>
      <w:r w:rsidR="00BB6864">
        <w:rPr>
          <w:sz w:val="28"/>
          <w:szCs w:val="28"/>
          <w:lang w:val="ru-RU"/>
        </w:rPr>
        <w:t xml:space="preserve"> </w:t>
      </w:r>
      <w:r w:rsidRPr="001C7F65">
        <w:rPr>
          <w:sz w:val="28"/>
          <w:szCs w:val="28"/>
          <w:lang w:val="ru-RU"/>
        </w:rPr>
        <w:t>України</w:t>
      </w:r>
      <w:r w:rsidR="00BB6864">
        <w:rPr>
          <w:sz w:val="28"/>
          <w:szCs w:val="28"/>
          <w:lang w:val="ru-RU"/>
        </w:rPr>
        <w:t xml:space="preserve"> </w:t>
      </w:r>
      <w:r w:rsidRPr="001C7F65">
        <w:rPr>
          <w:sz w:val="28"/>
          <w:szCs w:val="28"/>
          <w:lang w:val="ru-RU"/>
        </w:rPr>
        <w:t>від 19.11.1992 № 2801-XII, визначають</w:t>
      </w:r>
      <w:r w:rsidR="00BB6864">
        <w:rPr>
          <w:sz w:val="28"/>
          <w:szCs w:val="28"/>
          <w:lang w:val="ru-RU"/>
        </w:rPr>
        <w:t xml:space="preserve"> </w:t>
      </w:r>
      <w:r w:rsidRPr="001C7F65">
        <w:rPr>
          <w:sz w:val="28"/>
          <w:szCs w:val="28"/>
          <w:lang w:val="ru-RU"/>
        </w:rPr>
        <w:t xml:space="preserve">правові, організаційні, економічні та </w:t>
      </w:r>
      <w:proofErr w:type="gramStart"/>
      <w:r w:rsidRPr="001C7F65">
        <w:rPr>
          <w:sz w:val="28"/>
          <w:szCs w:val="28"/>
          <w:lang w:val="ru-RU"/>
        </w:rPr>
        <w:t>соц</w:t>
      </w:r>
      <w:proofErr w:type="gramEnd"/>
      <w:r w:rsidRPr="001C7F65">
        <w:rPr>
          <w:sz w:val="28"/>
          <w:szCs w:val="28"/>
          <w:lang w:val="ru-RU"/>
        </w:rPr>
        <w:t>іальні засади охорони</w:t>
      </w:r>
      <w:r w:rsidR="00BB6864">
        <w:rPr>
          <w:sz w:val="28"/>
          <w:szCs w:val="28"/>
          <w:lang w:val="ru-RU"/>
        </w:rPr>
        <w:t xml:space="preserve"> </w:t>
      </w:r>
      <w:r w:rsidRPr="001C7F65">
        <w:rPr>
          <w:sz w:val="28"/>
          <w:szCs w:val="28"/>
          <w:lang w:val="ru-RU"/>
        </w:rPr>
        <w:t>здоров’я в Україні. Стаття 39, гарантує право на таємницю про стан здоров’я, факт звернення по медичну</w:t>
      </w:r>
      <w:r w:rsidR="00FE460D">
        <w:rPr>
          <w:sz w:val="28"/>
          <w:szCs w:val="28"/>
          <w:lang w:val="ru-RU"/>
        </w:rPr>
        <w:t xml:space="preserve"> </w:t>
      </w:r>
      <w:r w:rsidRPr="001C7F65">
        <w:rPr>
          <w:sz w:val="28"/>
          <w:szCs w:val="28"/>
          <w:lang w:val="ru-RU"/>
        </w:rPr>
        <w:t>допомогу, діагноз, а також про відомості, одержані при медичному</w:t>
      </w:r>
      <w:r w:rsidR="00FE460D">
        <w:rPr>
          <w:sz w:val="28"/>
          <w:szCs w:val="28"/>
          <w:lang w:val="ru-RU"/>
        </w:rPr>
        <w:t xml:space="preserve"> </w:t>
      </w:r>
      <w:r w:rsidRPr="001C7F65">
        <w:rPr>
          <w:sz w:val="28"/>
          <w:szCs w:val="28"/>
          <w:lang w:val="ru-RU"/>
        </w:rPr>
        <w:t>обстеженні.  Забороняється</w:t>
      </w:r>
      <w:r w:rsidR="00FE460D">
        <w:rPr>
          <w:sz w:val="28"/>
          <w:szCs w:val="28"/>
          <w:lang w:val="ru-RU"/>
        </w:rPr>
        <w:t xml:space="preserve"> </w:t>
      </w:r>
      <w:r w:rsidRPr="001C7F65">
        <w:rPr>
          <w:sz w:val="28"/>
          <w:szCs w:val="28"/>
          <w:lang w:val="ru-RU"/>
        </w:rPr>
        <w:t xml:space="preserve">вимагати та надавати за </w:t>
      </w:r>
      <w:proofErr w:type="gramStart"/>
      <w:r w:rsidRPr="001C7F65">
        <w:rPr>
          <w:sz w:val="28"/>
          <w:szCs w:val="28"/>
          <w:lang w:val="ru-RU"/>
        </w:rPr>
        <w:t>м</w:t>
      </w:r>
      <w:proofErr w:type="gramEnd"/>
      <w:r w:rsidRPr="001C7F65">
        <w:rPr>
          <w:sz w:val="28"/>
          <w:szCs w:val="28"/>
          <w:lang w:val="ru-RU"/>
        </w:rPr>
        <w:t>ісцем</w:t>
      </w:r>
      <w:r w:rsidR="00FE460D">
        <w:rPr>
          <w:sz w:val="28"/>
          <w:szCs w:val="28"/>
          <w:lang w:val="ru-RU"/>
        </w:rPr>
        <w:t xml:space="preserve"> </w:t>
      </w:r>
      <w:r w:rsidRPr="001C7F65">
        <w:rPr>
          <w:sz w:val="28"/>
          <w:szCs w:val="28"/>
          <w:lang w:val="ru-RU"/>
        </w:rPr>
        <w:t>роботи</w:t>
      </w:r>
      <w:r w:rsidR="00FE460D">
        <w:rPr>
          <w:sz w:val="28"/>
          <w:szCs w:val="28"/>
          <w:lang w:val="ru-RU"/>
        </w:rPr>
        <w:t xml:space="preserve"> </w:t>
      </w:r>
      <w:r w:rsidRPr="001C7F65">
        <w:rPr>
          <w:sz w:val="28"/>
          <w:szCs w:val="28"/>
          <w:lang w:val="ru-RU"/>
        </w:rPr>
        <w:t>або</w:t>
      </w:r>
      <w:r w:rsidR="00FE460D">
        <w:rPr>
          <w:sz w:val="28"/>
          <w:szCs w:val="28"/>
          <w:lang w:val="ru-RU"/>
        </w:rPr>
        <w:t xml:space="preserve"> </w:t>
      </w:r>
      <w:r w:rsidRPr="001C7F65">
        <w:rPr>
          <w:sz w:val="28"/>
          <w:szCs w:val="28"/>
          <w:lang w:val="ru-RU"/>
        </w:rPr>
        <w:t>навчання</w:t>
      </w:r>
      <w:r w:rsidR="00FE460D">
        <w:rPr>
          <w:sz w:val="28"/>
          <w:szCs w:val="28"/>
          <w:lang w:val="ru-RU"/>
        </w:rPr>
        <w:t xml:space="preserve"> </w:t>
      </w:r>
      <w:r w:rsidRPr="001C7F65">
        <w:rPr>
          <w:sz w:val="28"/>
          <w:szCs w:val="28"/>
          <w:lang w:val="ru-RU"/>
        </w:rPr>
        <w:t>інформацію про діагноз та методи</w:t>
      </w:r>
      <w:r w:rsidR="00FE460D">
        <w:rPr>
          <w:sz w:val="28"/>
          <w:szCs w:val="28"/>
          <w:lang w:val="ru-RU"/>
        </w:rPr>
        <w:t xml:space="preserve"> </w:t>
      </w:r>
      <w:r w:rsidRPr="001C7F65">
        <w:rPr>
          <w:sz w:val="28"/>
          <w:szCs w:val="28"/>
          <w:lang w:val="ru-RU"/>
        </w:rPr>
        <w:t>лікування</w:t>
      </w:r>
      <w:r w:rsidR="00FE460D">
        <w:rPr>
          <w:sz w:val="28"/>
          <w:szCs w:val="28"/>
          <w:lang w:val="ru-RU"/>
        </w:rPr>
        <w:t xml:space="preserve"> </w:t>
      </w:r>
      <w:r w:rsidRPr="001C7F65">
        <w:rPr>
          <w:sz w:val="28"/>
          <w:szCs w:val="28"/>
          <w:lang w:val="ru-RU"/>
        </w:rPr>
        <w:t>пацієнта.  Стаття 40 обов’язує</w:t>
      </w:r>
      <w:r w:rsidR="00FE460D">
        <w:rPr>
          <w:sz w:val="28"/>
          <w:szCs w:val="28"/>
          <w:lang w:val="ru-RU"/>
        </w:rPr>
        <w:t xml:space="preserve"> </w:t>
      </w:r>
      <w:r w:rsidRPr="001C7F65">
        <w:rPr>
          <w:sz w:val="28"/>
          <w:szCs w:val="28"/>
          <w:lang w:val="ru-RU"/>
        </w:rPr>
        <w:t>медичних</w:t>
      </w:r>
      <w:r w:rsidR="00FE460D">
        <w:rPr>
          <w:sz w:val="28"/>
          <w:szCs w:val="28"/>
          <w:lang w:val="ru-RU"/>
        </w:rPr>
        <w:t xml:space="preserve"> </w:t>
      </w:r>
      <w:r w:rsidRPr="001C7F65">
        <w:rPr>
          <w:sz w:val="28"/>
          <w:szCs w:val="28"/>
          <w:lang w:val="ru-RU"/>
        </w:rPr>
        <w:t>працівників не розголошувати</w:t>
      </w:r>
      <w:r w:rsidR="00FE460D">
        <w:rPr>
          <w:sz w:val="28"/>
          <w:szCs w:val="28"/>
          <w:lang w:val="ru-RU"/>
        </w:rPr>
        <w:t xml:space="preserve"> </w:t>
      </w:r>
      <w:r w:rsidRPr="001C7F65">
        <w:rPr>
          <w:sz w:val="28"/>
          <w:szCs w:val="28"/>
          <w:lang w:val="ru-RU"/>
        </w:rPr>
        <w:t>відомостей</w:t>
      </w:r>
      <w:r w:rsidR="00FE460D">
        <w:rPr>
          <w:sz w:val="28"/>
          <w:szCs w:val="28"/>
          <w:lang w:val="ru-RU"/>
        </w:rPr>
        <w:t xml:space="preserve"> </w:t>
      </w:r>
      <w:r w:rsidRPr="001C7F65">
        <w:rPr>
          <w:sz w:val="28"/>
          <w:szCs w:val="28"/>
          <w:lang w:val="ru-RU"/>
        </w:rPr>
        <w:t>про</w:t>
      </w:r>
      <w:r w:rsidR="00FE460D">
        <w:rPr>
          <w:sz w:val="28"/>
          <w:szCs w:val="28"/>
          <w:lang w:val="ru-RU"/>
        </w:rPr>
        <w:t xml:space="preserve"> </w:t>
      </w:r>
      <w:r w:rsidRPr="001C7F65">
        <w:rPr>
          <w:sz w:val="28"/>
          <w:szCs w:val="28"/>
          <w:lang w:val="ru-RU"/>
        </w:rPr>
        <w:t>хворобу, медичне</w:t>
      </w:r>
      <w:r w:rsidR="00FE460D">
        <w:rPr>
          <w:sz w:val="28"/>
          <w:szCs w:val="28"/>
          <w:lang w:val="ru-RU"/>
        </w:rPr>
        <w:t xml:space="preserve"> </w:t>
      </w:r>
      <w:r w:rsidRPr="001C7F65">
        <w:rPr>
          <w:sz w:val="28"/>
          <w:szCs w:val="28"/>
          <w:lang w:val="ru-RU"/>
        </w:rPr>
        <w:t>обстеження, огляд та їхні</w:t>
      </w:r>
      <w:r w:rsidR="00FE460D">
        <w:rPr>
          <w:sz w:val="28"/>
          <w:szCs w:val="28"/>
          <w:lang w:val="ru-RU"/>
        </w:rPr>
        <w:t xml:space="preserve"> </w:t>
      </w:r>
      <w:r w:rsidRPr="001C7F65">
        <w:rPr>
          <w:sz w:val="28"/>
          <w:szCs w:val="28"/>
          <w:lang w:val="ru-RU"/>
        </w:rPr>
        <w:t>результати, інтимну і сімейну</w:t>
      </w:r>
      <w:r w:rsidR="00FE460D">
        <w:rPr>
          <w:sz w:val="28"/>
          <w:szCs w:val="28"/>
          <w:lang w:val="ru-RU"/>
        </w:rPr>
        <w:t xml:space="preserve"> сторонни </w:t>
      </w:r>
      <w:r w:rsidRPr="001C7F65">
        <w:rPr>
          <w:sz w:val="28"/>
          <w:szCs w:val="28"/>
          <w:lang w:val="ru-RU"/>
        </w:rPr>
        <w:t>життя</w:t>
      </w:r>
      <w:r w:rsidR="00FE460D">
        <w:rPr>
          <w:sz w:val="28"/>
          <w:szCs w:val="28"/>
          <w:lang w:val="ru-RU"/>
        </w:rPr>
        <w:t xml:space="preserve"> </w:t>
      </w:r>
      <w:r w:rsidRPr="001C7F65">
        <w:rPr>
          <w:sz w:val="28"/>
          <w:szCs w:val="28"/>
          <w:lang w:val="ru-RU"/>
        </w:rPr>
        <w:t>громадянина, які стали їм</w:t>
      </w:r>
      <w:r w:rsidR="00FE460D">
        <w:rPr>
          <w:sz w:val="28"/>
          <w:szCs w:val="28"/>
          <w:lang w:val="ru-RU"/>
        </w:rPr>
        <w:t xml:space="preserve"> </w:t>
      </w:r>
      <w:r w:rsidRPr="001C7F65">
        <w:rPr>
          <w:sz w:val="28"/>
          <w:szCs w:val="28"/>
          <w:lang w:val="ru-RU"/>
        </w:rPr>
        <w:t>відомі у зв’язку з виконанням</w:t>
      </w:r>
      <w:r w:rsidR="00FE460D">
        <w:rPr>
          <w:sz w:val="28"/>
          <w:szCs w:val="28"/>
          <w:lang w:val="ru-RU"/>
        </w:rPr>
        <w:t xml:space="preserve"> </w:t>
      </w:r>
      <w:r w:rsidRPr="001C7F65">
        <w:rPr>
          <w:sz w:val="28"/>
          <w:szCs w:val="28"/>
          <w:lang w:val="ru-RU"/>
        </w:rPr>
        <w:t>професійних</w:t>
      </w:r>
      <w:r w:rsidR="00FE460D">
        <w:rPr>
          <w:sz w:val="28"/>
          <w:szCs w:val="28"/>
          <w:lang w:val="ru-RU"/>
        </w:rPr>
        <w:t xml:space="preserve"> </w:t>
      </w:r>
      <w:r w:rsidRPr="001C7F65">
        <w:rPr>
          <w:sz w:val="28"/>
          <w:szCs w:val="28"/>
          <w:lang w:val="ru-RU"/>
        </w:rPr>
        <w:t>або</w:t>
      </w:r>
      <w:r w:rsidR="00FE460D">
        <w:rPr>
          <w:sz w:val="28"/>
          <w:szCs w:val="28"/>
          <w:lang w:val="ru-RU"/>
        </w:rPr>
        <w:t xml:space="preserve"> </w:t>
      </w:r>
      <w:r w:rsidRPr="001C7F65">
        <w:rPr>
          <w:sz w:val="28"/>
          <w:szCs w:val="28"/>
          <w:lang w:val="ru-RU"/>
        </w:rPr>
        <w:t>службових</w:t>
      </w:r>
      <w:r w:rsidR="00FE460D">
        <w:rPr>
          <w:sz w:val="28"/>
          <w:szCs w:val="28"/>
          <w:lang w:val="ru-RU"/>
        </w:rPr>
        <w:t xml:space="preserve"> </w:t>
      </w:r>
      <w:r w:rsidRPr="001C7F65">
        <w:rPr>
          <w:sz w:val="28"/>
          <w:szCs w:val="28"/>
          <w:lang w:val="ru-RU"/>
        </w:rPr>
        <w:t>обов’язкі</w:t>
      </w:r>
      <w:proofErr w:type="gramStart"/>
      <w:r w:rsidRPr="001C7F65">
        <w:rPr>
          <w:sz w:val="28"/>
          <w:szCs w:val="28"/>
          <w:lang w:val="ru-RU"/>
        </w:rPr>
        <w:t>в</w:t>
      </w:r>
      <w:proofErr w:type="gramEnd"/>
      <w:r w:rsidRPr="001C7F65">
        <w:rPr>
          <w:sz w:val="28"/>
          <w:szCs w:val="28"/>
          <w:lang w:val="ru-RU"/>
        </w:rPr>
        <w:t xml:space="preserve">. </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 України «Про протидію</w:t>
      </w:r>
      <w:r w:rsidR="00FE460D">
        <w:rPr>
          <w:sz w:val="28"/>
          <w:szCs w:val="28"/>
          <w:lang w:val="ru-RU"/>
        </w:rPr>
        <w:t xml:space="preserve"> </w:t>
      </w:r>
      <w:r w:rsidRPr="001C7F65">
        <w:rPr>
          <w:sz w:val="28"/>
          <w:szCs w:val="28"/>
          <w:lang w:val="ru-RU"/>
        </w:rPr>
        <w:t>поширенню хвороб, зумовлених</w:t>
      </w:r>
      <w:r w:rsidR="00FE460D">
        <w:rPr>
          <w:sz w:val="28"/>
          <w:szCs w:val="28"/>
          <w:lang w:val="ru-RU"/>
        </w:rPr>
        <w:t xml:space="preserve"> </w:t>
      </w:r>
      <w:r w:rsidRPr="001C7F65">
        <w:rPr>
          <w:sz w:val="28"/>
          <w:szCs w:val="28"/>
          <w:lang w:val="ru-RU"/>
        </w:rPr>
        <w:t>вірусом</w:t>
      </w:r>
      <w:r w:rsidR="00FE460D">
        <w:rPr>
          <w:sz w:val="28"/>
          <w:szCs w:val="28"/>
          <w:lang w:val="ru-RU"/>
        </w:rPr>
        <w:t xml:space="preserve"> </w:t>
      </w:r>
      <w:r w:rsidRPr="001C7F65">
        <w:rPr>
          <w:sz w:val="28"/>
          <w:szCs w:val="28"/>
          <w:lang w:val="ru-RU"/>
        </w:rPr>
        <w:t>імунодефіциту</w:t>
      </w:r>
      <w:r w:rsidR="00FE460D">
        <w:rPr>
          <w:sz w:val="28"/>
          <w:szCs w:val="28"/>
          <w:lang w:val="ru-RU"/>
        </w:rPr>
        <w:t xml:space="preserve"> </w:t>
      </w:r>
      <w:r w:rsidRPr="001C7F65">
        <w:rPr>
          <w:sz w:val="28"/>
          <w:szCs w:val="28"/>
          <w:lang w:val="ru-RU"/>
        </w:rPr>
        <w:t>людини (ВІЛ), та правовий і соціальнийзахист людей,  якіживуть з</w:t>
      </w:r>
      <w:proofErr w:type="gramStart"/>
      <w:r w:rsidRPr="001C7F65">
        <w:rPr>
          <w:sz w:val="28"/>
          <w:szCs w:val="28"/>
          <w:lang w:val="ru-RU"/>
        </w:rPr>
        <w:t xml:space="preserve"> В</w:t>
      </w:r>
      <w:proofErr w:type="gramEnd"/>
      <w:r w:rsidRPr="001C7F65">
        <w:rPr>
          <w:sz w:val="28"/>
          <w:szCs w:val="28"/>
          <w:lang w:val="ru-RU"/>
        </w:rPr>
        <w:t>ІЛ» [13], у редакції Закону від 23.12.2010 № 2861 -VI - є основним нормативно-правовим  актом,  що</w:t>
      </w:r>
      <w:r w:rsidR="00FE460D">
        <w:rPr>
          <w:sz w:val="28"/>
          <w:szCs w:val="28"/>
          <w:lang w:val="ru-RU"/>
        </w:rPr>
        <w:t xml:space="preserve"> </w:t>
      </w:r>
      <w:r w:rsidRPr="001C7F65">
        <w:rPr>
          <w:sz w:val="28"/>
          <w:szCs w:val="28"/>
          <w:lang w:val="ru-RU"/>
        </w:rPr>
        <w:t>гарантує</w:t>
      </w:r>
      <w:r w:rsidR="00FE460D">
        <w:rPr>
          <w:sz w:val="28"/>
          <w:szCs w:val="28"/>
          <w:lang w:val="ru-RU"/>
        </w:rPr>
        <w:t xml:space="preserve"> </w:t>
      </w:r>
      <w:r w:rsidRPr="001C7F65">
        <w:rPr>
          <w:sz w:val="28"/>
          <w:szCs w:val="28"/>
          <w:lang w:val="ru-RU"/>
        </w:rPr>
        <w:t>захист  прав  людей,  які</w:t>
      </w:r>
      <w:r w:rsidR="00FE460D">
        <w:rPr>
          <w:sz w:val="28"/>
          <w:szCs w:val="28"/>
          <w:lang w:val="ru-RU"/>
        </w:rPr>
        <w:t xml:space="preserve"> </w:t>
      </w:r>
      <w:r w:rsidRPr="001C7F65">
        <w:rPr>
          <w:sz w:val="28"/>
          <w:szCs w:val="28"/>
          <w:lang w:val="ru-RU"/>
        </w:rPr>
        <w:t>живуть  з ВІЛ, дотриманняпринципівконфіденційності, поваги до прав і свобод ЛЖВ, визначених</w:t>
      </w:r>
      <w:r w:rsidR="00FE460D">
        <w:rPr>
          <w:sz w:val="28"/>
          <w:szCs w:val="28"/>
          <w:lang w:val="ru-RU"/>
        </w:rPr>
        <w:t xml:space="preserve"> </w:t>
      </w:r>
      <w:r w:rsidRPr="001C7F65">
        <w:rPr>
          <w:sz w:val="28"/>
          <w:szCs w:val="28"/>
          <w:lang w:val="ru-RU"/>
        </w:rPr>
        <w:t>законодавством</w:t>
      </w:r>
      <w:r w:rsidR="00FE460D">
        <w:rPr>
          <w:sz w:val="28"/>
          <w:szCs w:val="28"/>
          <w:lang w:val="ru-RU"/>
        </w:rPr>
        <w:t xml:space="preserve"> </w:t>
      </w:r>
      <w:r w:rsidRPr="001C7F65">
        <w:rPr>
          <w:sz w:val="28"/>
          <w:szCs w:val="28"/>
          <w:lang w:val="ru-RU"/>
        </w:rPr>
        <w:t xml:space="preserve">України та </w:t>
      </w:r>
      <w:proofErr w:type="gramStart"/>
      <w:r w:rsidRPr="001C7F65">
        <w:rPr>
          <w:sz w:val="28"/>
          <w:szCs w:val="28"/>
          <w:lang w:val="ru-RU"/>
        </w:rPr>
        <w:t>м</w:t>
      </w:r>
      <w:proofErr w:type="gramEnd"/>
      <w:r w:rsidRPr="001C7F65">
        <w:rPr>
          <w:sz w:val="28"/>
          <w:szCs w:val="28"/>
          <w:lang w:val="ru-RU"/>
        </w:rPr>
        <w:t>іжнародними</w:t>
      </w:r>
      <w:r w:rsidR="00FE460D">
        <w:rPr>
          <w:sz w:val="28"/>
          <w:szCs w:val="28"/>
          <w:lang w:val="ru-RU"/>
        </w:rPr>
        <w:t xml:space="preserve"> </w:t>
      </w:r>
      <w:r w:rsidRPr="001C7F65">
        <w:rPr>
          <w:sz w:val="28"/>
          <w:szCs w:val="28"/>
          <w:lang w:val="ru-RU"/>
        </w:rPr>
        <w:t>угодами. Відповідно до цього Закону, держава гарантує</w:t>
      </w:r>
      <w:r w:rsidR="00FE460D">
        <w:rPr>
          <w:sz w:val="28"/>
          <w:szCs w:val="28"/>
          <w:lang w:val="ru-RU"/>
        </w:rPr>
        <w:t xml:space="preserve"> </w:t>
      </w:r>
      <w:r w:rsidRPr="001C7F65">
        <w:rPr>
          <w:sz w:val="28"/>
          <w:szCs w:val="28"/>
          <w:lang w:val="ru-RU"/>
        </w:rPr>
        <w:t>забезпечення</w:t>
      </w:r>
      <w:r w:rsidR="00FE460D">
        <w:rPr>
          <w:sz w:val="28"/>
          <w:szCs w:val="28"/>
          <w:lang w:val="ru-RU"/>
        </w:rPr>
        <w:t xml:space="preserve"> </w:t>
      </w:r>
      <w:r w:rsidRPr="001C7F65">
        <w:rPr>
          <w:sz w:val="28"/>
          <w:szCs w:val="28"/>
          <w:lang w:val="ru-RU"/>
        </w:rPr>
        <w:t>реалізації</w:t>
      </w:r>
      <w:r w:rsidR="00FE460D">
        <w:rPr>
          <w:sz w:val="28"/>
          <w:szCs w:val="28"/>
          <w:lang w:val="ru-RU"/>
        </w:rPr>
        <w:t xml:space="preserve"> </w:t>
      </w:r>
      <w:proofErr w:type="gramStart"/>
      <w:r w:rsidRPr="001C7F65">
        <w:rPr>
          <w:sz w:val="28"/>
          <w:szCs w:val="28"/>
          <w:lang w:val="ru-RU"/>
        </w:rPr>
        <w:t>посл</w:t>
      </w:r>
      <w:proofErr w:type="gramEnd"/>
      <w:r w:rsidRPr="001C7F65">
        <w:rPr>
          <w:sz w:val="28"/>
          <w:szCs w:val="28"/>
          <w:lang w:val="ru-RU"/>
        </w:rPr>
        <w:t>ідовної</w:t>
      </w:r>
      <w:r w:rsidR="00FE460D">
        <w:rPr>
          <w:sz w:val="28"/>
          <w:szCs w:val="28"/>
          <w:lang w:val="ru-RU"/>
        </w:rPr>
        <w:t xml:space="preserve"> </w:t>
      </w:r>
      <w:r w:rsidRPr="001C7F65">
        <w:rPr>
          <w:sz w:val="28"/>
          <w:szCs w:val="28"/>
          <w:lang w:val="ru-RU"/>
        </w:rPr>
        <w:t>політики, спрямованої на формування</w:t>
      </w:r>
      <w:r w:rsidR="00FE460D">
        <w:rPr>
          <w:sz w:val="28"/>
          <w:szCs w:val="28"/>
          <w:lang w:val="ru-RU"/>
        </w:rPr>
        <w:t xml:space="preserve"> </w:t>
      </w:r>
      <w:r w:rsidRPr="001C7F65">
        <w:rPr>
          <w:sz w:val="28"/>
          <w:szCs w:val="28"/>
          <w:lang w:val="ru-RU"/>
        </w:rPr>
        <w:t>толерантного</w:t>
      </w:r>
      <w:r w:rsidR="00FE460D">
        <w:rPr>
          <w:sz w:val="28"/>
          <w:szCs w:val="28"/>
          <w:lang w:val="ru-RU"/>
        </w:rPr>
        <w:t xml:space="preserve"> </w:t>
      </w:r>
      <w:r w:rsidRPr="001C7F65">
        <w:rPr>
          <w:sz w:val="28"/>
          <w:szCs w:val="28"/>
          <w:lang w:val="ru-RU"/>
        </w:rPr>
        <w:t>ставлення до людей, які належать до ключових</w:t>
      </w:r>
      <w:r w:rsidR="00FE460D">
        <w:rPr>
          <w:sz w:val="28"/>
          <w:szCs w:val="28"/>
          <w:lang w:val="ru-RU"/>
        </w:rPr>
        <w:t xml:space="preserve"> групп </w:t>
      </w:r>
      <w:r w:rsidRPr="001C7F65">
        <w:rPr>
          <w:sz w:val="28"/>
          <w:szCs w:val="28"/>
          <w:lang w:val="ru-RU"/>
        </w:rPr>
        <w:t>населення</w:t>
      </w:r>
      <w:r w:rsidR="00FE460D">
        <w:rPr>
          <w:sz w:val="28"/>
          <w:szCs w:val="28"/>
          <w:lang w:val="ru-RU"/>
        </w:rPr>
        <w:t xml:space="preserve"> </w:t>
      </w:r>
      <w:r w:rsidRPr="001C7F65">
        <w:rPr>
          <w:sz w:val="28"/>
          <w:szCs w:val="28"/>
          <w:lang w:val="ru-RU"/>
        </w:rPr>
        <w:t>щодо</w:t>
      </w:r>
      <w:r w:rsidR="00FE460D">
        <w:rPr>
          <w:sz w:val="28"/>
          <w:szCs w:val="28"/>
          <w:lang w:val="ru-RU"/>
        </w:rPr>
        <w:t xml:space="preserve"> </w:t>
      </w:r>
      <w:r w:rsidRPr="001C7F65">
        <w:rPr>
          <w:sz w:val="28"/>
          <w:szCs w:val="28"/>
          <w:lang w:val="ru-RU"/>
        </w:rPr>
        <w:t>інфікування ВІЛ, та людей, які</w:t>
      </w:r>
      <w:r w:rsidR="00FE460D">
        <w:rPr>
          <w:sz w:val="28"/>
          <w:szCs w:val="28"/>
          <w:lang w:val="ru-RU"/>
        </w:rPr>
        <w:t xml:space="preserve"> </w:t>
      </w:r>
      <w:r w:rsidRPr="001C7F65">
        <w:rPr>
          <w:sz w:val="28"/>
          <w:szCs w:val="28"/>
          <w:lang w:val="ru-RU"/>
        </w:rPr>
        <w:t>живуть з ВІЛ.  Закон передбачає</w:t>
      </w:r>
      <w:r w:rsidR="00FE460D">
        <w:rPr>
          <w:sz w:val="28"/>
          <w:szCs w:val="28"/>
          <w:lang w:val="ru-RU"/>
        </w:rPr>
        <w:t xml:space="preserve"> </w:t>
      </w:r>
      <w:r w:rsidRPr="001C7F65">
        <w:rPr>
          <w:sz w:val="28"/>
          <w:szCs w:val="28"/>
          <w:lang w:val="ru-RU"/>
        </w:rPr>
        <w:t>конфіденційність при проведенні КІТ на ВІЛ, збереження</w:t>
      </w:r>
      <w:r w:rsidR="00FE460D">
        <w:rPr>
          <w:sz w:val="28"/>
          <w:szCs w:val="28"/>
          <w:lang w:val="ru-RU"/>
        </w:rPr>
        <w:t xml:space="preserve"> </w:t>
      </w:r>
      <w:r w:rsidRPr="001C7F65">
        <w:rPr>
          <w:sz w:val="28"/>
          <w:szCs w:val="28"/>
          <w:lang w:val="ru-RU"/>
        </w:rPr>
        <w:t>конфіденційності</w:t>
      </w:r>
      <w:r w:rsidR="00FE460D">
        <w:rPr>
          <w:sz w:val="28"/>
          <w:szCs w:val="28"/>
          <w:lang w:val="ru-RU"/>
        </w:rPr>
        <w:t xml:space="preserve"> </w:t>
      </w:r>
      <w:r w:rsidRPr="001C7F65">
        <w:rPr>
          <w:sz w:val="28"/>
          <w:szCs w:val="28"/>
          <w:lang w:val="ru-RU"/>
        </w:rPr>
        <w:t>під час реєстрації та обліку людей, які</w:t>
      </w:r>
      <w:r w:rsidR="00FE460D">
        <w:rPr>
          <w:sz w:val="28"/>
          <w:szCs w:val="28"/>
          <w:lang w:val="ru-RU"/>
        </w:rPr>
        <w:t xml:space="preserve"> </w:t>
      </w:r>
      <w:r w:rsidRPr="001C7F65">
        <w:rPr>
          <w:sz w:val="28"/>
          <w:szCs w:val="28"/>
          <w:lang w:val="ru-RU"/>
        </w:rPr>
        <w:t>живуть з</w:t>
      </w:r>
      <w:proofErr w:type="gramStart"/>
      <w:r w:rsidRPr="001C7F65">
        <w:rPr>
          <w:sz w:val="28"/>
          <w:szCs w:val="28"/>
          <w:lang w:val="ru-RU"/>
        </w:rPr>
        <w:t xml:space="preserve"> В</w:t>
      </w:r>
      <w:proofErr w:type="gramEnd"/>
      <w:r w:rsidRPr="001C7F65">
        <w:rPr>
          <w:sz w:val="28"/>
          <w:szCs w:val="28"/>
          <w:lang w:val="ru-RU"/>
        </w:rPr>
        <w:t>ІЛ, здійснення</w:t>
      </w:r>
      <w:r w:rsidR="00FE460D">
        <w:rPr>
          <w:sz w:val="28"/>
          <w:szCs w:val="28"/>
          <w:lang w:val="ru-RU"/>
        </w:rPr>
        <w:t xml:space="preserve"> </w:t>
      </w:r>
      <w:r w:rsidRPr="001C7F65">
        <w:rPr>
          <w:sz w:val="28"/>
          <w:szCs w:val="28"/>
          <w:lang w:val="ru-RU"/>
        </w:rPr>
        <w:t>медичного</w:t>
      </w:r>
      <w:r w:rsidR="00FE460D">
        <w:rPr>
          <w:sz w:val="28"/>
          <w:szCs w:val="28"/>
          <w:lang w:val="ru-RU"/>
        </w:rPr>
        <w:t xml:space="preserve"> </w:t>
      </w:r>
      <w:r w:rsidRPr="001C7F65">
        <w:rPr>
          <w:sz w:val="28"/>
          <w:szCs w:val="28"/>
          <w:lang w:val="ru-RU"/>
        </w:rPr>
        <w:t>нагляду за ними.  Відповідн</w:t>
      </w:r>
      <w:r w:rsidR="00FE460D">
        <w:rPr>
          <w:sz w:val="28"/>
          <w:szCs w:val="28"/>
          <w:lang w:val="ru-RU"/>
        </w:rPr>
        <w:t>о</w:t>
      </w:r>
      <w:r w:rsidRPr="001C7F65">
        <w:rPr>
          <w:sz w:val="28"/>
          <w:szCs w:val="28"/>
          <w:lang w:val="ru-RU"/>
        </w:rPr>
        <w:t xml:space="preserve"> до частини</w:t>
      </w:r>
      <w:r w:rsidR="00FE460D">
        <w:rPr>
          <w:sz w:val="28"/>
          <w:szCs w:val="28"/>
          <w:lang w:val="ru-RU"/>
        </w:rPr>
        <w:t xml:space="preserve"> </w:t>
      </w:r>
      <w:r w:rsidRPr="001C7F65">
        <w:rPr>
          <w:sz w:val="28"/>
          <w:szCs w:val="28"/>
          <w:lang w:val="ru-RU"/>
        </w:rPr>
        <w:t>другої</w:t>
      </w:r>
      <w:r w:rsidR="00FE460D">
        <w:rPr>
          <w:sz w:val="28"/>
          <w:szCs w:val="28"/>
          <w:lang w:val="ru-RU"/>
        </w:rPr>
        <w:t xml:space="preserve"> </w:t>
      </w:r>
      <w:r w:rsidRPr="001C7F65">
        <w:rPr>
          <w:sz w:val="28"/>
          <w:szCs w:val="28"/>
          <w:lang w:val="ru-RU"/>
        </w:rPr>
        <w:t>статті 14, держава гарантує</w:t>
      </w:r>
      <w:r w:rsidR="00FE460D">
        <w:rPr>
          <w:sz w:val="28"/>
          <w:szCs w:val="28"/>
          <w:lang w:val="ru-RU"/>
        </w:rPr>
        <w:t xml:space="preserve"> </w:t>
      </w:r>
      <w:r w:rsidRPr="001C7F65">
        <w:rPr>
          <w:sz w:val="28"/>
          <w:szCs w:val="28"/>
          <w:lang w:val="ru-RU"/>
        </w:rPr>
        <w:t>надання</w:t>
      </w:r>
      <w:r w:rsidR="00FE460D">
        <w:rPr>
          <w:sz w:val="28"/>
          <w:szCs w:val="28"/>
          <w:lang w:val="ru-RU"/>
        </w:rPr>
        <w:t xml:space="preserve"> </w:t>
      </w:r>
      <w:r w:rsidRPr="001C7F65">
        <w:rPr>
          <w:sz w:val="28"/>
          <w:szCs w:val="28"/>
          <w:lang w:val="ru-RU"/>
        </w:rPr>
        <w:t>всім людям, які</w:t>
      </w:r>
      <w:r w:rsidR="00FE460D">
        <w:rPr>
          <w:sz w:val="28"/>
          <w:szCs w:val="28"/>
          <w:lang w:val="ru-RU"/>
        </w:rPr>
        <w:t xml:space="preserve"> </w:t>
      </w:r>
      <w:r w:rsidRPr="001C7F65">
        <w:rPr>
          <w:sz w:val="28"/>
          <w:szCs w:val="28"/>
          <w:lang w:val="ru-RU"/>
        </w:rPr>
        <w:t xml:space="preserve">живуть з ВІЛ, та особам, які належать до </w:t>
      </w:r>
      <w:r w:rsidR="00FE460D">
        <w:rPr>
          <w:sz w:val="28"/>
          <w:szCs w:val="28"/>
          <w:lang w:val="ru-RU"/>
        </w:rPr>
        <w:t xml:space="preserve">групп </w:t>
      </w:r>
      <w:proofErr w:type="gramStart"/>
      <w:r w:rsidRPr="001C7F65">
        <w:rPr>
          <w:sz w:val="28"/>
          <w:szCs w:val="28"/>
          <w:lang w:val="ru-RU"/>
        </w:rPr>
        <w:t>п</w:t>
      </w:r>
      <w:proofErr w:type="gramEnd"/>
      <w:r w:rsidRPr="001C7F65">
        <w:rPr>
          <w:sz w:val="28"/>
          <w:szCs w:val="28"/>
          <w:lang w:val="ru-RU"/>
        </w:rPr>
        <w:t>ідвищеного</w:t>
      </w:r>
      <w:r w:rsidR="00FE460D">
        <w:rPr>
          <w:sz w:val="28"/>
          <w:szCs w:val="28"/>
          <w:lang w:val="ru-RU"/>
        </w:rPr>
        <w:t xml:space="preserve"> </w:t>
      </w:r>
      <w:r w:rsidRPr="001C7F65">
        <w:rPr>
          <w:sz w:val="28"/>
          <w:szCs w:val="28"/>
          <w:lang w:val="ru-RU"/>
        </w:rPr>
        <w:t>ризику</w:t>
      </w:r>
      <w:r w:rsidR="00FE460D">
        <w:rPr>
          <w:sz w:val="28"/>
          <w:szCs w:val="28"/>
          <w:lang w:val="ru-RU"/>
        </w:rPr>
        <w:t xml:space="preserve"> </w:t>
      </w:r>
      <w:r w:rsidRPr="001C7F65">
        <w:rPr>
          <w:sz w:val="28"/>
          <w:szCs w:val="28"/>
          <w:lang w:val="ru-RU"/>
        </w:rPr>
        <w:t>щодо</w:t>
      </w:r>
      <w:r w:rsidR="00FE460D">
        <w:rPr>
          <w:sz w:val="28"/>
          <w:szCs w:val="28"/>
          <w:lang w:val="ru-RU"/>
        </w:rPr>
        <w:t xml:space="preserve"> </w:t>
      </w:r>
      <w:r w:rsidRPr="001C7F65">
        <w:rPr>
          <w:sz w:val="28"/>
          <w:szCs w:val="28"/>
          <w:lang w:val="ru-RU"/>
        </w:rPr>
        <w:t>інфікування ВІЛ, рівних з іншими</w:t>
      </w:r>
      <w:r w:rsidR="00FE460D">
        <w:rPr>
          <w:sz w:val="28"/>
          <w:szCs w:val="28"/>
          <w:lang w:val="ru-RU"/>
        </w:rPr>
        <w:t xml:space="preserve"> </w:t>
      </w:r>
      <w:r w:rsidRPr="001C7F65">
        <w:rPr>
          <w:sz w:val="28"/>
          <w:szCs w:val="28"/>
          <w:lang w:val="ru-RU"/>
        </w:rPr>
        <w:t>громадянами</w:t>
      </w:r>
      <w:r w:rsidR="00FE460D">
        <w:rPr>
          <w:sz w:val="28"/>
          <w:szCs w:val="28"/>
          <w:lang w:val="ru-RU"/>
        </w:rPr>
        <w:t xml:space="preserve"> </w:t>
      </w:r>
      <w:r w:rsidRPr="001C7F65">
        <w:rPr>
          <w:sz w:val="28"/>
          <w:szCs w:val="28"/>
          <w:lang w:val="ru-RU"/>
        </w:rPr>
        <w:t>можливостей для реалізації</w:t>
      </w:r>
      <w:r w:rsidR="00FE460D">
        <w:rPr>
          <w:sz w:val="28"/>
          <w:szCs w:val="28"/>
          <w:lang w:val="ru-RU"/>
        </w:rPr>
        <w:t xml:space="preserve"> </w:t>
      </w:r>
      <w:r w:rsidRPr="001C7F65">
        <w:rPr>
          <w:sz w:val="28"/>
          <w:szCs w:val="28"/>
          <w:lang w:val="ru-RU"/>
        </w:rPr>
        <w:t>їх</w:t>
      </w:r>
      <w:r w:rsidR="00FE460D">
        <w:rPr>
          <w:sz w:val="28"/>
          <w:szCs w:val="28"/>
          <w:lang w:val="ru-RU"/>
        </w:rPr>
        <w:t xml:space="preserve"> </w:t>
      </w:r>
      <w:r w:rsidRPr="001C7F65">
        <w:rPr>
          <w:sz w:val="28"/>
          <w:szCs w:val="28"/>
          <w:lang w:val="ru-RU"/>
        </w:rPr>
        <w:t>ніх прав, передбачених</w:t>
      </w:r>
      <w:r w:rsidR="00FE460D">
        <w:rPr>
          <w:sz w:val="28"/>
          <w:szCs w:val="28"/>
          <w:lang w:val="ru-RU"/>
        </w:rPr>
        <w:t xml:space="preserve"> </w:t>
      </w:r>
      <w:r w:rsidRPr="001C7F65">
        <w:rPr>
          <w:sz w:val="28"/>
          <w:szCs w:val="28"/>
          <w:lang w:val="ru-RU"/>
        </w:rPr>
        <w:t>Конституцією та законами України, іншими нормативно</w:t>
      </w:r>
      <w:r w:rsidR="001711C3" w:rsidRPr="001C7F65">
        <w:rPr>
          <w:sz w:val="28"/>
          <w:szCs w:val="28"/>
          <w:lang w:val="ru-RU"/>
        </w:rPr>
        <w:t>-</w:t>
      </w:r>
      <w:r w:rsidRPr="001C7F65">
        <w:rPr>
          <w:sz w:val="28"/>
          <w:szCs w:val="28"/>
          <w:lang w:val="ru-RU"/>
        </w:rPr>
        <w:t>правовими актами України.</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lastRenderedPageBreak/>
        <w:t>Стаття 16 цього закону забороняє</w:t>
      </w:r>
      <w:r w:rsidR="00FE460D">
        <w:rPr>
          <w:sz w:val="28"/>
          <w:szCs w:val="28"/>
          <w:lang w:val="ru-RU"/>
        </w:rPr>
        <w:t xml:space="preserve"> </w:t>
      </w:r>
      <w:r w:rsidRPr="001C7F65">
        <w:rPr>
          <w:sz w:val="28"/>
          <w:szCs w:val="28"/>
          <w:lang w:val="ru-RU"/>
        </w:rPr>
        <w:t>звільнення з роботи та відмову</w:t>
      </w:r>
      <w:r w:rsidR="00FE460D">
        <w:rPr>
          <w:sz w:val="28"/>
          <w:szCs w:val="28"/>
          <w:lang w:val="ru-RU"/>
        </w:rPr>
        <w:t xml:space="preserve"> </w:t>
      </w:r>
      <w:r w:rsidRPr="001C7F65">
        <w:rPr>
          <w:sz w:val="28"/>
          <w:szCs w:val="28"/>
          <w:lang w:val="ru-RU"/>
        </w:rPr>
        <w:t>у</w:t>
      </w:r>
      <w:r w:rsidR="00FE460D">
        <w:rPr>
          <w:sz w:val="28"/>
          <w:szCs w:val="28"/>
          <w:lang w:val="ru-RU"/>
        </w:rPr>
        <w:t xml:space="preserve"> </w:t>
      </w:r>
      <w:r w:rsidRPr="001C7F65">
        <w:rPr>
          <w:sz w:val="28"/>
          <w:szCs w:val="28"/>
          <w:lang w:val="ru-RU"/>
        </w:rPr>
        <w:t>прийнятті</w:t>
      </w:r>
      <w:r w:rsidR="00FE460D">
        <w:rPr>
          <w:sz w:val="28"/>
          <w:szCs w:val="28"/>
          <w:lang w:val="ru-RU"/>
        </w:rPr>
        <w:t xml:space="preserve"> </w:t>
      </w:r>
      <w:r w:rsidRPr="001C7F65">
        <w:rPr>
          <w:sz w:val="28"/>
          <w:szCs w:val="28"/>
          <w:lang w:val="ru-RU"/>
        </w:rPr>
        <w:t>на</w:t>
      </w:r>
      <w:r w:rsidR="00FE460D">
        <w:rPr>
          <w:sz w:val="28"/>
          <w:szCs w:val="28"/>
          <w:lang w:val="ru-RU"/>
        </w:rPr>
        <w:t xml:space="preserve"> </w:t>
      </w:r>
      <w:r w:rsidRPr="001C7F65">
        <w:rPr>
          <w:sz w:val="28"/>
          <w:szCs w:val="28"/>
          <w:lang w:val="ru-RU"/>
        </w:rPr>
        <w:t>роботу людей, які</w:t>
      </w:r>
      <w:r w:rsidR="00FE460D">
        <w:rPr>
          <w:sz w:val="28"/>
          <w:szCs w:val="28"/>
          <w:lang w:val="ru-RU"/>
        </w:rPr>
        <w:t xml:space="preserve"> </w:t>
      </w:r>
      <w:r w:rsidRPr="001C7F65">
        <w:rPr>
          <w:sz w:val="28"/>
          <w:szCs w:val="28"/>
          <w:lang w:val="ru-RU"/>
        </w:rPr>
        <w:t xml:space="preserve">живуть з ВІЛ, на </w:t>
      </w:r>
      <w:proofErr w:type="gramStart"/>
      <w:r w:rsidRPr="001C7F65">
        <w:rPr>
          <w:sz w:val="28"/>
          <w:szCs w:val="28"/>
          <w:lang w:val="ru-RU"/>
        </w:rPr>
        <w:t>п</w:t>
      </w:r>
      <w:proofErr w:type="gramEnd"/>
      <w:r w:rsidRPr="001C7F65">
        <w:rPr>
          <w:sz w:val="28"/>
          <w:szCs w:val="28"/>
          <w:lang w:val="ru-RU"/>
        </w:rPr>
        <w:t>ідставі</w:t>
      </w:r>
      <w:r w:rsidR="00FE460D">
        <w:rPr>
          <w:sz w:val="28"/>
          <w:szCs w:val="28"/>
          <w:lang w:val="ru-RU"/>
        </w:rPr>
        <w:t xml:space="preserve"> </w:t>
      </w:r>
      <w:r w:rsidRPr="001C7F65">
        <w:rPr>
          <w:sz w:val="28"/>
          <w:szCs w:val="28"/>
          <w:lang w:val="ru-RU"/>
        </w:rPr>
        <w:t>їхнього ВІЛ-позитивного статусу, а також</w:t>
      </w:r>
      <w:r w:rsidR="00FE460D">
        <w:rPr>
          <w:sz w:val="28"/>
          <w:szCs w:val="28"/>
          <w:lang w:val="ru-RU"/>
        </w:rPr>
        <w:t xml:space="preserve"> </w:t>
      </w:r>
      <w:r w:rsidRPr="001C7F65">
        <w:rPr>
          <w:sz w:val="28"/>
          <w:szCs w:val="28"/>
          <w:lang w:val="ru-RU"/>
        </w:rPr>
        <w:t>обмеження прав їхніх</w:t>
      </w:r>
      <w:r w:rsidR="00FE460D">
        <w:rPr>
          <w:sz w:val="28"/>
          <w:szCs w:val="28"/>
          <w:lang w:val="ru-RU"/>
        </w:rPr>
        <w:t xml:space="preserve"> </w:t>
      </w:r>
      <w:r w:rsidRPr="001C7F65">
        <w:rPr>
          <w:sz w:val="28"/>
          <w:szCs w:val="28"/>
          <w:lang w:val="ru-RU"/>
        </w:rPr>
        <w:t>рідних і близьких на цій</w:t>
      </w:r>
      <w:r w:rsidR="00FE460D">
        <w:rPr>
          <w:sz w:val="28"/>
          <w:szCs w:val="28"/>
          <w:lang w:val="ru-RU"/>
        </w:rPr>
        <w:t xml:space="preserve"> </w:t>
      </w:r>
      <w:r w:rsidRPr="001C7F65">
        <w:rPr>
          <w:sz w:val="28"/>
          <w:szCs w:val="28"/>
          <w:lang w:val="ru-RU"/>
        </w:rPr>
        <w:t>підставі.</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Поряд з тим Законом передбачено</w:t>
      </w:r>
      <w:r w:rsidR="00FE460D">
        <w:rPr>
          <w:sz w:val="28"/>
          <w:szCs w:val="28"/>
          <w:lang w:val="ru-RU"/>
        </w:rPr>
        <w:t xml:space="preserve"> </w:t>
      </w:r>
      <w:r w:rsidRPr="001C7F65">
        <w:rPr>
          <w:sz w:val="28"/>
          <w:szCs w:val="28"/>
          <w:lang w:val="ru-RU"/>
        </w:rPr>
        <w:t>інформування особи, в якої</w:t>
      </w:r>
      <w:r w:rsidR="00FE460D">
        <w:rPr>
          <w:sz w:val="28"/>
          <w:szCs w:val="28"/>
          <w:lang w:val="ru-RU"/>
        </w:rPr>
        <w:t xml:space="preserve"> </w:t>
      </w:r>
      <w:r w:rsidRPr="001C7F65">
        <w:rPr>
          <w:sz w:val="28"/>
          <w:szCs w:val="28"/>
          <w:lang w:val="ru-RU"/>
        </w:rPr>
        <w:t>виявлено ВІЛ, про кримінальну</w:t>
      </w:r>
      <w:r w:rsidR="00FE460D">
        <w:rPr>
          <w:sz w:val="28"/>
          <w:szCs w:val="28"/>
          <w:lang w:val="ru-RU"/>
        </w:rPr>
        <w:t xml:space="preserve"> </w:t>
      </w:r>
      <w:r w:rsidRPr="001C7F65">
        <w:rPr>
          <w:sz w:val="28"/>
          <w:szCs w:val="28"/>
          <w:lang w:val="ru-RU"/>
        </w:rPr>
        <w:t>відповідальність за свідоме</w:t>
      </w:r>
      <w:r w:rsidR="00FE460D">
        <w:rPr>
          <w:sz w:val="28"/>
          <w:szCs w:val="28"/>
          <w:lang w:val="ru-RU"/>
        </w:rPr>
        <w:t xml:space="preserve"> </w:t>
      </w:r>
      <w:r w:rsidRPr="001C7F65">
        <w:rPr>
          <w:sz w:val="28"/>
          <w:szCs w:val="28"/>
          <w:lang w:val="ru-RU"/>
        </w:rPr>
        <w:t>поставлення</w:t>
      </w:r>
      <w:r w:rsidR="00FE460D">
        <w:rPr>
          <w:sz w:val="28"/>
          <w:szCs w:val="28"/>
          <w:lang w:val="ru-RU"/>
        </w:rPr>
        <w:t xml:space="preserve"> </w:t>
      </w:r>
      <w:r w:rsidRPr="001C7F65">
        <w:rPr>
          <w:sz w:val="28"/>
          <w:szCs w:val="28"/>
          <w:lang w:val="ru-RU"/>
        </w:rPr>
        <w:t>іншої особи в небезпеку та/або</w:t>
      </w:r>
      <w:r w:rsidR="00FE460D">
        <w:rPr>
          <w:sz w:val="28"/>
          <w:szCs w:val="28"/>
          <w:lang w:val="ru-RU"/>
        </w:rPr>
        <w:t xml:space="preserve"> </w:t>
      </w:r>
      <w:r w:rsidRPr="001C7F65">
        <w:rPr>
          <w:sz w:val="28"/>
          <w:szCs w:val="28"/>
          <w:lang w:val="ru-RU"/>
        </w:rPr>
        <w:t>зараження</w:t>
      </w:r>
      <w:proofErr w:type="gramStart"/>
      <w:r w:rsidRPr="001C7F65">
        <w:rPr>
          <w:sz w:val="28"/>
          <w:szCs w:val="28"/>
          <w:lang w:val="ru-RU"/>
        </w:rPr>
        <w:t xml:space="preserve"> В</w:t>
      </w:r>
      <w:proofErr w:type="gramEnd"/>
      <w:r w:rsidRPr="001C7F65">
        <w:rPr>
          <w:sz w:val="28"/>
          <w:szCs w:val="28"/>
          <w:lang w:val="ru-RU"/>
        </w:rPr>
        <w:t>ІЛ.</w:t>
      </w:r>
    </w:p>
    <w:p w:rsidR="00103E81"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 України</w:t>
      </w:r>
      <w:r w:rsidR="00FE460D">
        <w:rPr>
          <w:sz w:val="28"/>
          <w:szCs w:val="28"/>
          <w:lang w:val="ru-RU"/>
        </w:rPr>
        <w:t xml:space="preserve"> </w:t>
      </w:r>
      <w:r w:rsidRPr="001C7F65">
        <w:rPr>
          <w:sz w:val="28"/>
          <w:szCs w:val="28"/>
          <w:lang w:val="ru-RU"/>
        </w:rPr>
        <w:t>від 01.06.2010 № 2297- VI «Про захист</w:t>
      </w:r>
      <w:r w:rsidR="00FE460D">
        <w:rPr>
          <w:sz w:val="28"/>
          <w:szCs w:val="28"/>
          <w:lang w:val="ru-RU"/>
        </w:rPr>
        <w:t xml:space="preserve"> </w:t>
      </w:r>
      <w:r w:rsidRPr="001C7F65">
        <w:rPr>
          <w:sz w:val="28"/>
          <w:szCs w:val="28"/>
          <w:lang w:val="ru-RU"/>
        </w:rPr>
        <w:t>персональних</w:t>
      </w:r>
      <w:r w:rsidR="00FE460D">
        <w:rPr>
          <w:sz w:val="28"/>
          <w:szCs w:val="28"/>
          <w:lang w:val="ru-RU"/>
        </w:rPr>
        <w:t xml:space="preserve"> </w:t>
      </w:r>
      <w:r w:rsidRPr="001C7F65">
        <w:rPr>
          <w:sz w:val="28"/>
          <w:szCs w:val="28"/>
          <w:lang w:val="ru-RU"/>
        </w:rPr>
        <w:t>даних» [67], регулює</w:t>
      </w:r>
      <w:r w:rsidR="00FE460D">
        <w:rPr>
          <w:sz w:val="28"/>
          <w:szCs w:val="28"/>
          <w:lang w:val="ru-RU"/>
        </w:rPr>
        <w:t xml:space="preserve"> </w:t>
      </w:r>
      <w:r w:rsidRPr="001C7F65">
        <w:rPr>
          <w:sz w:val="28"/>
          <w:szCs w:val="28"/>
          <w:lang w:val="ru-RU"/>
        </w:rPr>
        <w:t>правові</w:t>
      </w:r>
      <w:r w:rsidR="00FE460D">
        <w:rPr>
          <w:sz w:val="28"/>
          <w:szCs w:val="28"/>
          <w:lang w:val="ru-RU"/>
        </w:rPr>
        <w:t xml:space="preserve"> </w:t>
      </w:r>
      <w:r w:rsidRPr="001C7F65">
        <w:rPr>
          <w:sz w:val="28"/>
          <w:szCs w:val="28"/>
          <w:lang w:val="ru-RU"/>
        </w:rPr>
        <w:t xml:space="preserve">відносини, </w:t>
      </w:r>
      <w:proofErr w:type="gramStart"/>
      <w:r w:rsidRPr="001C7F65">
        <w:rPr>
          <w:sz w:val="28"/>
          <w:szCs w:val="28"/>
          <w:lang w:val="ru-RU"/>
        </w:rPr>
        <w:t>пов’язан</w:t>
      </w:r>
      <w:proofErr w:type="gramEnd"/>
      <w:r w:rsidRPr="001C7F65">
        <w:rPr>
          <w:sz w:val="28"/>
          <w:szCs w:val="28"/>
          <w:lang w:val="ru-RU"/>
        </w:rPr>
        <w:t>і з захистом та обробкою</w:t>
      </w:r>
      <w:r w:rsidR="00FE460D">
        <w:rPr>
          <w:sz w:val="28"/>
          <w:szCs w:val="28"/>
          <w:lang w:val="ru-RU"/>
        </w:rPr>
        <w:t xml:space="preserve"> </w:t>
      </w:r>
      <w:r w:rsidRPr="001C7F65">
        <w:rPr>
          <w:sz w:val="28"/>
          <w:szCs w:val="28"/>
          <w:lang w:val="ru-RU"/>
        </w:rPr>
        <w:t>персональних</w:t>
      </w:r>
      <w:r w:rsidR="00FE460D">
        <w:rPr>
          <w:sz w:val="28"/>
          <w:szCs w:val="28"/>
          <w:lang w:val="ru-RU"/>
        </w:rPr>
        <w:t xml:space="preserve"> </w:t>
      </w:r>
      <w:r w:rsidRPr="001C7F65">
        <w:rPr>
          <w:sz w:val="28"/>
          <w:szCs w:val="28"/>
          <w:lang w:val="ru-RU"/>
        </w:rPr>
        <w:t>даних, забезпечує</w:t>
      </w:r>
      <w:r w:rsidR="00FE460D">
        <w:rPr>
          <w:sz w:val="28"/>
          <w:szCs w:val="28"/>
          <w:lang w:val="ru-RU"/>
        </w:rPr>
        <w:t xml:space="preserve"> </w:t>
      </w:r>
      <w:r w:rsidRPr="001C7F65">
        <w:rPr>
          <w:sz w:val="28"/>
          <w:szCs w:val="28"/>
          <w:lang w:val="ru-RU"/>
        </w:rPr>
        <w:t>захист</w:t>
      </w:r>
      <w:r w:rsidR="00FE460D">
        <w:rPr>
          <w:sz w:val="28"/>
          <w:szCs w:val="28"/>
          <w:lang w:val="ru-RU"/>
        </w:rPr>
        <w:t xml:space="preserve"> </w:t>
      </w:r>
      <w:r w:rsidRPr="001C7F65">
        <w:rPr>
          <w:sz w:val="28"/>
          <w:szCs w:val="28"/>
          <w:lang w:val="ru-RU"/>
        </w:rPr>
        <w:t>основоположних прав та свобод людини і громадянина, зокрема права на невтручання в особисте життя.</w:t>
      </w:r>
      <w:r w:rsidR="00FE460D">
        <w:rPr>
          <w:sz w:val="28"/>
          <w:szCs w:val="28"/>
          <w:lang w:val="ru-RU"/>
        </w:rPr>
        <w:t xml:space="preserve"> </w:t>
      </w:r>
      <w:r w:rsidRPr="001C7F65">
        <w:rPr>
          <w:sz w:val="28"/>
          <w:szCs w:val="28"/>
          <w:lang w:val="ru-RU"/>
        </w:rPr>
        <w:t>Встановлює</w:t>
      </w:r>
      <w:r w:rsidR="00FE460D">
        <w:rPr>
          <w:sz w:val="28"/>
          <w:szCs w:val="28"/>
          <w:lang w:val="ru-RU"/>
        </w:rPr>
        <w:t xml:space="preserve"> </w:t>
      </w:r>
      <w:r w:rsidRPr="001C7F65">
        <w:rPr>
          <w:sz w:val="28"/>
          <w:szCs w:val="28"/>
          <w:lang w:val="ru-RU"/>
        </w:rPr>
        <w:t>особливі</w:t>
      </w:r>
      <w:r w:rsidR="00FE460D">
        <w:rPr>
          <w:sz w:val="28"/>
          <w:szCs w:val="28"/>
          <w:lang w:val="ru-RU"/>
        </w:rPr>
        <w:t xml:space="preserve"> </w:t>
      </w:r>
      <w:r w:rsidRPr="001C7F65">
        <w:rPr>
          <w:sz w:val="28"/>
          <w:szCs w:val="28"/>
          <w:lang w:val="ru-RU"/>
        </w:rPr>
        <w:t>вимоги до обробки</w:t>
      </w:r>
      <w:r w:rsidR="00FE460D">
        <w:rPr>
          <w:sz w:val="28"/>
          <w:szCs w:val="28"/>
          <w:lang w:val="ru-RU"/>
        </w:rPr>
        <w:t xml:space="preserve"> </w:t>
      </w:r>
      <w:r w:rsidRPr="001C7F65">
        <w:rPr>
          <w:sz w:val="28"/>
          <w:szCs w:val="28"/>
          <w:lang w:val="ru-RU"/>
        </w:rPr>
        <w:t>персональних</w:t>
      </w:r>
      <w:r w:rsidR="00FE460D">
        <w:rPr>
          <w:sz w:val="28"/>
          <w:szCs w:val="28"/>
          <w:lang w:val="ru-RU"/>
        </w:rPr>
        <w:t xml:space="preserve"> </w:t>
      </w:r>
      <w:r w:rsidRPr="001C7F65">
        <w:rPr>
          <w:sz w:val="28"/>
          <w:szCs w:val="28"/>
          <w:lang w:val="ru-RU"/>
        </w:rPr>
        <w:t>даних, що</w:t>
      </w:r>
      <w:r w:rsidR="00FE460D">
        <w:rPr>
          <w:sz w:val="28"/>
          <w:szCs w:val="28"/>
          <w:lang w:val="ru-RU"/>
        </w:rPr>
        <w:t xml:space="preserve"> </w:t>
      </w:r>
      <w:r w:rsidRPr="001C7F65">
        <w:rPr>
          <w:sz w:val="28"/>
          <w:szCs w:val="28"/>
          <w:lang w:val="ru-RU"/>
        </w:rPr>
        <w:t>становлять</w:t>
      </w:r>
    </w:p>
    <w:p w:rsidR="00103E81" w:rsidRPr="001C7F65" w:rsidRDefault="00FE460D" w:rsidP="001C7F65">
      <w:pPr>
        <w:pStyle w:val="a3"/>
        <w:shd w:val="clear" w:color="auto" w:fill="FFFFFF"/>
        <w:spacing w:before="0" w:beforeAutospacing="0" w:after="0" w:afterAutospacing="0" w:line="360" w:lineRule="auto"/>
        <w:jc w:val="both"/>
        <w:rPr>
          <w:sz w:val="28"/>
          <w:szCs w:val="28"/>
          <w:lang w:val="ru-RU"/>
        </w:rPr>
      </w:pPr>
      <w:r>
        <w:rPr>
          <w:sz w:val="28"/>
          <w:szCs w:val="28"/>
          <w:lang w:val="ru-RU"/>
        </w:rPr>
        <w:t>л</w:t>
      </w:r>
      <w:r w:rsidR="00103E81" w:rsidRPr="001C7F65">
        <w:rPr>
          <w:sz w:val="28"/>
          <w:szCs w:val="28"/>
          <w:lang w:val="ru-RU"/>
        </w:rPr>
        <w:t>ікарську</w:t>
      </w:r>
      <w:r>
        <w:rPr>
          <w:sz w:val="28"/>
          <w:szCs w:val="28"/>
          <w:lang w:val="ru-RU"/>
        </w:rPr>
        <w:t xml:space="preserve"> </w:t>
      </w:r>
      <w:r w:rsidR="00103E81" w:rsidRPr="001C7F65">
        <w:rPr>
          <w:sz w:val="28"/>
          <w:szCs w:val="28"/>
          <w:lang w:val="ru-RU"/>
        </w:rPr>
        <w:t>таємницю, і забороняє</w:t>
      </w:r>
      <w:r>
        <w:rPr>
          <w:sz w:val="28"/>
          <w:szCs w:val="28"/>
          <w:lang w:val="ru-RU"/>
        </w:rPr>
        <w:t xml:space="preserve"> </w:t>
      </w:r>
      <w:r w:rsidR="00103E81" w:rsidRPr="001C7F65">
        <w:rPr>
          <w:sz w:val="28"/>
          <w:szCs w:val="28"/>
          <w:lang w:val="ru-RU"/>
        </w:rPr>
        <w:t>розголошувати</w:t>
      </w:r>
      <w:r>
        <w:rPr>
          <w:sz w:val="28"/>
          <w:szCs w:val="28"/>
          <w:lang w:val="ru-RU"/>
        </w:rPr>
        <w:t xml:space="preserve"> </w:t>
      </w:r>
      <w:r w:rsidR="00103E81" w:rsidRPr="001C7F65">
        <w:rPr>
          <w:sz w:val="28"/>
          <w:szCs w:val="28"/>
          <w:lang w:val="ru-RU"/>
        </w:rPr>
        <w:t>відомості</w:t>
      </w:r>
      <w:r>
        <w:rPr>
          <w:sz w:val="28"/>
          <w:szCs w:val="28"/>
          <w:lang w:val="ru-RU"/>
        </w:rPr>
        <w:t xml:space="preserve"> </w:t>
      </w:r>
      <w:r w:rsidR="00103E81" w:rsidRPr="001C7F65">
        <w:rPr>
          <w:sz w:val="28"/>
          <w:szCs w:val="28"/>
          <w:lang w:val="ru-RU"/>
        </w:rPr>
        <w:t>стосовно</w:t>
      </w:r>
      <w:r>
        <w:rPr>
          <w:sz w:val="28"/>
          <w:szCs w:val="28"/>
          <w:lang w:val="ru-RU"/>
        </w:rPr>
        <w:t xml:space="preserve"> </w:t>
      </w:r>
      <w:r w:rsidR="00103E81" w:rsidRPr="001C7F65">
        <w:rPr>
          <w:sz w:val="28"/>
          <w:szCs w:val="28"/>
          <w:lang w:val="ru-RU"/>
        </w:rPr>
        <w:t>суб’єкті</w:t>
      </w:r>
      <w:proofErr w:type="gramStart"/>
      <w:r w:rsidR="00103E81" w:rsidRPr="001C7F65">
        <w:rPr>
          <w:sz w:val="28"/>
          <w:szCs w:val="28"/>
          <w:lang w:val="ru-RU"/>
        </w:rPr>
        <w:t>в</w:t>
      </w:r>
      <w:proofErr w:type="gramEnd"/>
    </w:p>
    <w:p w:rsidR="001711C3" w:rsidRPr="001C7F65" w:rsidRDefault="00103E81" w:rsidP="001C7F65">
      <w:pPr>
        <w:pStyle w:val="a3"/>
        <w:shd w:val="clear" w:color="auto" w:fill="FFFFFF"/>
        <w:spacing w:before="0" w:beforeAutospacing="0" w:after="0" w:afterAutospacing="0" w:line="360" w:lineRule="auto"/>
        <w:jc w:val="both"/>
        <w:rPr>
          <w:sz w:val="28"/>
          <w:szCs w:val="28"/>
          <w:lang w:val="ru-RU"/>
        </w:rPr>
      </w:pPr>
      <w:r w:rsidRPr="001C7F65">
        <w:rPr>
          <w:sz w:val="28"/>
          <w:szCs w:val="28"/>
          <w:lang w:val="ru-RU"/>
        </w:rPr>
        <w:t>персональних</w:t>
      </w:r>
      <w:r w:rsidR="00FE460D">
        <w:rPr>
          <w:sz w:val="28"/>
          <w:szCs w:val="28"/>
          <w:lang w:val="ru-RU"/>
        </w:rPr>
        <w:t xml:space="preserve"> </w:t>
      </w:r>
      <w:r w:rsidRPr="001C7F65">
        <w:rPr>
          <w:sz w:val="28"/>
          <w:szCs w:val="28"/>
          <w:lang w:val="ru-RU"/>
        </w:rPr>
        <w:t>даних.</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 України</w:t>
      </w:r>
      <w:r w:rsidR="00FE460D">
        <w:rPr>
          <w:sz w:val="28"/>
          <w:szCs w:val="28"/>
          <w:lang w:val="ru-RU"/>
        </w:rPr>
        <w:t xml:space="preserve"> </w:t>
      </w:r>
      <w:r w:rsidRPr="001C7F65">
        <w:rPr>
          <w:sz w:val="28"/>
          <w:szCs w:val="28"/>
          <w:lang w:val="ru-RU"/>
        </w:rPr>
        <w:t>від 02.10.1992 № 2657-XII «Про інформацію» [168]. Регулює</w:t>
      </w:r>
      <w:r w:rsidR="00FE460D">
        <w:rPr>
          <w:sz w:val="28"/>
          <w:szCs w:val="28"/>
          <w:lang w:val="ru-RU"/>
        </w:rPr>
        <w:t xml:space="preserve"> </w:t>
      </w:r>
      <w:r w:rsidRPr="001C7F65">
        <w:rPr>
          <w:sz w:val="28"/>
          <w:szCs w:val="28"/>
          <w:lang w:val="ru-RU"/>
        </w:rPr>
        <w:t>відносини</w:t>
      </w:r>
      <w:r w:rsidR="00FE460D">
        <w:rPr>
          <w:sz w:val="28"/>
          <w:szCs w:val="28"/>
          <w:lang w:val="ru-RU"/>
        </w:rPr>
        <w:t xml:space="preserve"> </w:t>
      </w:r>
      <w:r w:rsidRPr="001C7F65">
        <w:rPr>
          <w:sz w:val="28"/>
          <w:szCs w:val="28"/>
          <w:lang w:val="ru-RU"/>
        </w:rPr>
        <w:t>щодо</w:t>
      </w:r>
      <w:r w:rsidR="00FE460D">
        <w:rPr>
          <w:sz w:val="28"/>
          <w:szCs w:val="28"/>
          <w:lang w:val="ru-RU"/>
        </w:rPr>
        <w:t xml:space="preserve"> </w:t>
      </w:r>
      <w:r w:rsidRPr="001C7F65">
        <w:rPr>
          <w:sz w:val="28"/>
          <w:szCs w:val="28"/>
          <w:lang w:val="ru-RU"/>
        </w:rPr>
        <w:t>створення, збирання, одержання, зберігання, використання, поширення, охорони, захисту</w:t>
      </w:r>
      <w:r w:rsidR="00FE460D">
        <w:rPr>
          <w:sz w:val="28"/>
          <w:szCs w:val="28"/>
          <w:lang w:val="ru-RU"/>
        </w:rPr>
        <w:t xml:space="preserve"> </w:t>
      </w:r>
      <w:r w:rsidRPr="001C7F65">
        <w:rPr>
          <w:sz w:val="28"/>
          <w:szCs w:val="28"/>
          <w:lang w:val="ru-RU"/>
        </w:rPr>
        <w:t>інформації. Стаття11 забороняє</w:t>
      </w:r>
      <w:r w:rsidR="00FE460D">
        <w:rPr>
          <w:sz w:val="28"/>
          <w:szCs w:val="28"/>
          <w:lang w:val="ru-RU"/>
        </w:rPr>
        <w:t xml:space="preserve"> </w:t>
      </w:r>
      <w:r w:rsidRPr="001C7F65">
        <w:rPr>
          <w:sz w:val="28"/>
          <w:szCs w:val="28"/>
          <w:lang w:val="ru-RU"/>
        </w:rPr>
        <w:t>збирання, зберігання, використання та поширення</w:t>
      </w:r>
      <w:r w:rsidR="00FE460D">
        <w:rPr>
          <w:sz w:val="28"/>
          <w:szCs w:val="28"/>
          <w:lang w:val="ru-RU"/>
        </w:rPr>
        <w:t xml:space="preserve"> </w:t>
      </w:r>
      <w:r w:rsidRPr="001C7F65">
        <w:rPr>
          <w:sz w:val="28"/>
          <w:szCs w:val="28"/>
          <w:lang w:val="ru-RU"/>
        </w:rPr>
        <w:t>конфіденційної</w:t>
      </w:r>
      <w:r w:rsidR="00FE460D">
        <w:rPr>
          <w:sz w:val="28"/>
          <w:szCs w:val="28"/>
          <w:lang w:val="ru-RU"/>
        </w:rPr>
        <w:t xml:space="preserve"> </w:t>
      </w:r>
      <w:r w:rsidRPr="001C7F65">
        <w:rPr>
          <w:sz w:val="28"/>
          <w:szCs w:val="28"/>
          <w:lang w:val="ru-RU"/>
        </w:rPr>
        <w:t>інформації про особу без її</w:t>
      </w:r>
      <w:r w:rsidR="00FE460D">
        <w:rPr>
          <w:sz w:val="28"/>
          <w:szCs w:val="28"/>
          <w:lang w:val="ru-RU"/>
        </w:rPr>
        <w:t xml:space="preserve"> </w:t>
      </w:r>
      <w:r w:rsidRPr="001C7F65">
        <w:rPr>
          <w:sz w:val="28"/>
          <w:szCs w:val="28"/>
          <w:lang w:val="ru-RU"/>
        </w:rPr>
        <w:t>згоди, крім</w:t>
      </w:r>
      <w:r w:rsidR="00FE460D">
        <w:rPr>
          <w:sz w:val="28"/>
          <w:szCs w:val="28"/>
          <w:lang w:val="ru-RU"/>
        </w:rPr>
        <w:t xml:space="preserve"> </w:t>
      </w:r>
      <w:r w:rsidRPr="001C7F65">
        <w:rPr>
          <w:sz w:val="28"/>
          <w:szCs w:val="28"/>
          <w:lang w:val="ru-RU"/>
        </w:rPr>
        <w:t>випадків, визначених законом, і лише в інтересах</w:t>
      </w:r>
      <w:r w:rsidR="00FE460D">
        <w:rPr>
          <w:sz w:val="28"/>
          <w:szCs w:val="28"/>
          <w:lang w:val="ru-RU"/>
        </w:rPr>
        <w:t xml:space="preserve"> </w:t>
      </w:r>
      <w:r w:rsidRPr="001C7F65">
        <w:rPr>
          <w:sz w:val="28"/>
          <w:szCs w:val="28"/>
          <w:lang w:val="ru-RU"/>
        </w:rPr>
        <w:t>національної</w:t>
      </w:r>
      <w:r w:rsidR="00FE460D">
        <w:rPr>
          <w:sz w:val="28"/>
          <w:szCs w:val="28"/>
          <w:lang w:val="ru-RU"/>
        </w:rPr>
        <w:t xml:space="preserve"> </w:t>
      </w:r>
      <w:r w:rsidRPr="001C7F65">
        <w:rPr>
          <w:sz w:val="28"/>
          <w:szCs w:val="28"/>
          <w:lang w:val="ru-RU"/>
        </w:rPr>
        <w:t>безпеки, економічного</w:t>
      </w:r>
      <w:r w:rsidR="00FE460D">
        <w:rPr>
          <w:sz w:val="28"/>
          <w:szCs w:val="28"/>
          <w:lang w:val="ru-RU"/>
        </w:rPr>
        <w:t xml:space="preserve"> </w:t>
      </w:r>
      <w:r w:rsidRPr="001C7F65">
        <w:rPr>
          <w:sz w:val="28"/>
          <w:szCs w:val="28"/>
          <w:lang w:val="ru-RU"/>
        </w:rPr>
        <w:t>добробуту та захисту прав людини.  До конфіденційної</w:t>
      </w:r>
      <w:r w:rsidR="00FE460D">
        <w:rPr>
          <w:sz w:val="28"/>
          <w:szCs w:val="28"/>
          <w:lang w:val="ru-RU"/>
        </w:rPr>
        <w:t xml:space="preserve"> </w:t>
      </w:r>
      <w:r w:rsidRPr="001C7F65">
        <w:rPr>
          <w:sz w:val="28"/>
          <w:szCs w:val="28"/>
          <w:lang w:val="ru-RU"/>
        </w:rPr>
        <w:t>інформації про фізичну особу належать, зокрема, дані про її</w:t>
      </w:r>
      <w:r w:rsidR="00FE460D">
        <w:rPr>
          <w:sz w:val="28"/>
          <w:szCs w:val="28"/>
          <w:lang w:val="ru-RU"/>
        </w:rPr>
        <w:t xml:space="preserve"> </w:t>
      </w:r>
      <w:r w:rsidRPr="001C7F65">
        <w:rPr>
          <w:sz w:val="28"/>
          <w:szCs w:val="28"/>
          <w:lang w:val="ru-RU"/>
        </w:rPr>
        <w:t xml:space="preserve">національність, освіту, сімейний стан, </w:t>
      </w:r>
      <w:proofErr w:type="gramStart"/>
      <w:r w:rsidRPr="001C7F65">
        <w:rPr>
          <w:sz w:val="28"/>
          <w:szCs w:val="28"/>
          <w:lang w:val="ru-RU"/>
        </w:rPr>
        <w:t>рел</w:t>
      </w:r>
      <w:proofErr w:type="gramEnd"/>
      <w:r w:rsidRPr="001C7F65">
        <w:rPr>
          <w:sz w:val="28"/>
          <w:szCs w:val="28"/>
          <w:lang w:val="ru-RU"/>
        </w:rPr>
        <w:t>ігійні</w:t>
      </w:r>
      <w:r w:rsidR="00FE460D">
        <w:rPr>
          <w:sz w:val="28"/>
          <w:szCs w:val="28"/>
          <w:lang w:val="ru-RU"/>
        </w:rPr>
        <w:t xml:space="preserve"> </w:t>
      </w:r>
      <w:r w:rsidRPr="001C7F65">
        <w:rPr>
          <w:sz w:val="28"/>
          <w:szCs w:val="28"/>
          <w:lang w:val="ru-RU"/>
        </w:rPr>
        <w:t xml:space="preserve">переконання. </w:t>
      </w:r>
    </w:p>
    <w:p w:rsidR="001711C3"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 xml:space="preserve">Закон Українивід 23.12.2010 № 2862-VI «Про </w:t>
      </w:r>
      <w:proofErr w:type="gramStart"/>
      <w:r w:rsidRPr="001C7F65">
        <w:rPr>
          <w:sz w:val="28"/>
          <w:szCs w:val="28"/>
          <w:lang w:val="ru-RU"/>
        </w:rPr>
        <w:t>соц</w:t>
      </w:r>
      <w:proofErr w:type="gramEnd"/>
      <w:r w:rsidRPr="001C7F65">
        <w:rPr>
          <w:sz w:val="28"/>
          <w:szCs w:val="28"/>
          <w:lang w:val="ru-RU"/>
        </w:rPr>
        <w:t>іальний</w:t>
      </w:r>
      <w:r w:rsidR="00FE460D">
        <w:rPr>
          <w:sz w:val="28"/>
          <w:szCs w:val="28"/>
          <w:lang w:val="ru-RU"/>
        </w:rPr>
        <w:t xml:space="preserve"> </w:t>
      </w:r>
      <w:r w:rsidRPr="001C7F65">
        <w:rPr>
          <w:sz w:val="28"/>
          <w:szCs w:val="28"/>
          <w:lang w:val="ru-RU"/>
        </w:rPr>
        <w:t>діалог в Україні» [69] визначає</w:t>
      </w:r>
      <w:r w:rsidR="00FE460D">
        <w:rPr>
          <w:sz w:val="28"/>
          <w:szCs w:val="28"/>
          <w:lang w:val="ru-RU"/>
        </w:rPr>
        <w:t xml:space="preserve"> </w:t>
      </w:r>
      <w:r w:rsidRPr="001C7F65">
        <w:rPr>
          <w:sz w:val="28"/>
          <w:szCs w:val="28"/>
          <w:lang w:val="ru-RU"/>
        </w:rPr>
        <w:t>правові</w:t>
      </w:r>
      <w:r w:rsidR="00FE460D">
        <w:rPr>
          <w:sz w:val="28"/>
          <w:szCs w:val="28"/>
          <w:lang w:val="ru-RU"/>
        </w:rPr>
        <w:t xml:space="preserve"> </w:t>
      </w:r>
      <w:r w:rsidRPr="001C7F65">
        <w:rPr>
          <w:sz w:val="28"/>
          <w:szCs w:val="28"/>
          <w:lang w:val="ru-RU"/>
        </w:rPr>
        <w:t>норми</w:t>
      </w:r>
      <w:r w:rsidR="00FE460D">
        <w:rPr>
          <w:sz w:val="28"/>
          <w:szCs w:val="28"/>
          <w:lang w:val="ru-RU"/>
        </w:rPr>
        <w:t xml:space="preserve"> </w:t>
      </w:r>
      <w:r w:rsidRPr="001C7F65">
        <w:rPr>
          <w:sz w:val="28"/>
          <w:szCs w:val="28"/>
          <w:lang w:val="ru-RU"/>
        </w:rPr>
        <w:t>організації та порядку ведення</w:t>
      </w:r>
      <w:r w:rsidR="00FE460D">
        <w:rPr>
          <w:sz w:val="28"/>
          <w:szCs w:val="28"/>
          <w:lang w:val="ru-RU"/>
        </w:rPr>
        <w:t xml:space="preserve"> </w:t>
      </w:r>
      <w:r w:rsidRPr="001C7F65">
        <w:rPr>
          <w:sz w:val="28"/>
          <w:szCs w:val="28"/>
          <w:lang w:val="ru-RU"/>
        </w:rPr>
        <w:t>соціального</w:t>
      </w:r>
      <w:r w:rsidR="00FE460D">
        <w:rPr>
          <w:sz w:val="28"/>
          <w:szCs w:val="28"/>
          <w:lang w:val="ru-RU"/>
        </w:rPr>
        <w:t xml:space="preserve"> </w:t>
      </w:r>
      <w:r w:rsidRPr="001C7F65">
        <w:rPr>
          <w:sz w:val="28"/>
          <w:szCs w:val="28"/>
          <w:lang w:val="ru-RU"/>
        </w:rPr>
        <w:t>діалогу в Україні з метою вироблення та реалізації</w:t>
      </w:r>
      <w:r w:rsidR="00FE460D">
        <w:rPr>
          <w:sz w:val="28"/>
          <w:szCs w:val="28"/>
          <w:lang w:val="ru-RU"/>
        </w:rPr>
        <w:t xml:space="preserve"> </w:t>
      </w:r>
      <w:r w:rsidRPr="001C7F65">
        <w:rPr>
          <w:sz w:val="28"/>
          <w:szCs w:val="28"/>
          <w:lang w:val="ru-RU"/>
        </w:rPr>
        <w:t>державної</w:t>
      </w:r>
      <w:r w:rsidR="00FE460D">
        <w:rPr>
          <w:sz w:val="28"/>
          <w:szCs w:val="28"/>
          <w:lang w:val="ru-RU"/>
        </w:rPr>
        <w:t xml:space="preserve"> </w:t>
      </w:r>
      <w:r w:rsidRPr="001C7F65">
        <w:rPr>
          <w:sz w:val="28"/>
          <w:szCs w:val="28"/>
          <w:lang w:val="ru-RU"/>
        </w:rPr>
        <w:t>соціальної та економічної</w:t>
      </w:r>
      <w:r w:rsidR="00FE460D">
        <w:rPr>
          <w:sz w:val="28"/>
          <w:szCs w:val="28"/>
          <w:lang w:val="ru-RU"/>
        </w:rPr>
        <w:t xml:space="preserve"> </w:t>
      </w:r>
      <w:r w:rsidRPr="001C7F65">
        <w:rPr>
          <w:sz w:val="28"/>
          <w:szCs w:val="28"/>
          <w:lang w:val="ru-RU"/>
        </w:rPr>
        <w:t>політики, регулювання</w:t>
      </w:r>
      <w:r w:rsidR="00FE460D">
        <w:rPr>
          <w:sz w:val="28"/>
          <w:szCs w:val="28"/>
          <w:lang w:val="ru-RU"/>
        </w:rPr>
        <w:t xml:space="preserve"> </w:t>
      </w:r>
      <w:r w:rsidRPr="001C7F65">
        <w:rPr>
          <w:sz w:val="28"/>
          <w:szCs w:val="28"/>
          <w:lang w:val="ru-RU"/>
        </w:rPr>
        <w:t>трудових, соціальних, економічних</w:t>
      </w:r>
      <w:r w:rsidR="00FE460D">
        <w:rPr>
          <w:sz w:val="28"/>
          <w:szCs w:val="28"/>
          <w:lang w:val="ru-RU"/>
        </w:rPr>
        <w:t xml:space="preserve"> </w:t>
      </w:r>
      <w:r w:rsidRPr="001C7F65">
        <w:rPr>
          <w:sz w:val="28"/>
          <w:szCs w:val="28"/>
          <w:lang w:val="ru-RU"/>
        </w:rPr>
        <w:t>відносин, забезпечення</w:t>
      </w:r>
      <w:r w:rsidR="00FE460D">
        <w:rPr>
          <w:sz w:val="28"/>
          <w:szCs w:val="28"/>
          <w:lang w:val="ru-RU"/>
        </w:rPr>
        <w:t xml:space="preserve"> </w:t>
      </w:r>
      <w:r w:rsidRPr="001C7F65">
        <w:rPr>
          <w:sz w:val="28"/>
          <w:szCs w:val="28"/>
          <w:lang w:val="ru-RU"/>
        </w:rPr>
        <w:t>підвищення</w:t>
      </w:r>
      <w:r w:rsidR="00FE460D">
        <w:rPr>
          <w:sz w:val="28"/>
          <w:szCs w:val="28"/>
          <w:lang w:val="ru-RU"/>
        </w:rPr>
        <w:t xml:space="preserve"> </w:t>
      </w:r>
      <w:r w:rsidRPr="001C7F65">
        <w:rPr>
          <w:sz w:val="28"/>
          <w:szCs w:val="28"/>
          <w:lang w:val="ru-RU"/>
        </w:rPr>
        <w:t>рівня і якості</w:t>
      </w:r>
      <w:r w:rsidR="00FE460D">
        <w:rPr>
          <w:sz w:val="28"/>
          <w:szCs w:val="28"/>
          <w:lang w:val="ru-RU"/>
        </w:rPr>
        <w:t xml:space="preserve"> </w:t>
      </w:r>
      <w:r w:rsidRPr="001C7F65">
        <w:rPr>
          <w:sz w:val="28"/>
          <w:szCs w:val="28"/>
          <w:lang w:val="ru-RU"/>
        </w:rPr>
        <w:t>життя</w:t>
      </w:r>
      <w:r w:rsidR="00FE460D">
        <w:rPr>
          <w:sz w:val="28"/>
          <w:szCs w:val="28"/>
          <w:lang w:val="ru-RU"/>
        </w:rPr>
        <w:t xml:space="preserve"> </w:t>
      </w:r>
      <w:r w:rsidRPr="001C7F65">
        <w:rPr>
          <w:sz w:val="28"/>
          <w:szCs w:val="28"/>
          <w:lang w:val="ru-RU"/>
        </w:rPr>
        <w:t>громадян, соціальної</w:t>
      </w:r>
      <w:r w:rsidR="00FE460D">
        <w:rPr>
          <w:sz w:val="28"/>
          <w:szCs w:val="28"/>
          <w:lang w:val="ru-RU"/>
        </w:rPr>
        <w:t xml:space="preserve"> </w:t>
      </w:r>
      <w:r w:rsidRPr="001C7F65">
        <w:rPr>
          <w:sz w:val="28"/>
          <w:szCs w:val="28"/>
          <w:lang w:val="ru-RU"/>
        </w:rPr>
        <w:t>стабільності в суспільстві. Закон впроваджено з метою створення</w:t>
      </w:r>
      <w:r w:rsidR="00FE460D">
        <w:rPr>
          <w:sz w:val="28"/>
          <w:szCs w:val="28"/>
          <w:lang w:val="ru-RU"/>
        </w:rPr>
        <w:t xml:space="preserve"> </w:t>
      </w:r>
      <w:r w:rsidRPr="001C7F65">
        <w:rPr>
          <w:sz w:val="28"/>
          <w:szCs w:val="28"/>
          <w:lang w:val="ru-RU"/>
        </w:rPr>
        <w:t>постійного</w:t>
      </w:r>
      <w:r w:rsidR="00FE460D">
        <w:rPr>
          <w:sz w:val="28"/>
          <w:szCs w:val="28"/>
          <w:lang w:val="ru-RU"/>
        </w:rPr>
        <w:t xml:space="preserve"> </w:t>
      </w:r>
      <w:r w:rsidRPr="001C7F65">
        <w:rPr>
          <w:sz w:val="28"/>
          <w:szCs w:val="28"/>
          <w:lang w:val="ru-RU"/>
        </w:rPr>
        <w:t>соціального</w:t>
      </w:r>
      <w:r w:rsidR="00FE460D">
        <w:rPr>
          <w:sz w:val="28"/>
          <w:szCs w:val="28"/>
          <w:lang w:val="ru-RU"/>
        </w:rPr>
        <w:t xml:space="preserve"> </w:t>
      </w:r>
      <w:r w:rsidRPr="001C7F65">
        <w:rPr>
          <w:sz w:val="28"/>
          <w:szCs w:val="28"/>
          <w:lang w:val="ru-RU"/>
        </w:rPr>
        <w:t>діалогу у сфері</w:t>
      </w:r>
      <w:r w:rsidR="00FE460D">
        <w:rPr>
          <w:sz w:val="28"/>
          <w:szCs w:val="28"/>
          <w:lang w:val="ru-RU"/>
        </w:rPr>
        <w:t xml:space="preserve"> </w:t>
      </w:r>
      <w:r w:rsidRPr="001C7F65">
        <w:rPr>
          <w:sz w:val="28"/>
          <w:szCs w:val="28"/>
          <w:lang w:val="ru-RU"/>
        </w:rPr>
        <w:t>трудових</w:t>
      </w:r>
      <w:r w:rsidR="00FE460D">
        <w:rPr>
          <w:sz w:val="28"/>
          <w:szCs w:val="28"/>
          <w:lang w:val="ru-RU"/>
        </w:rPr>
        <w:t xml:space="preserve"> </w:t>
      </w:r>
      <w:r w:rsidRPr="001C7F65">
        <w:rPr>
          <w:sz w:val="28"/>
          <w:szCs w:val="28"/>
          <w:lang w:val="ru-RU"/>
        </w:rPr>
        <w:t>відносин</w:t>
      </w:r>
      <w:r w:rsidR="00FE460D">
        <w:rPr>
          <w:sz w:val="28"/>
          <w:szCs w:val="28"/>
          <w:lang w:val="ru-RU"/>
        </w:rPr>
        <w:t xml:space="preserve"> </w:t>
      </w:r>
      <w:r w:rsidRPr="001C7F65">
        <w:rPr>
          <w:sz w:val="28"/>
          <w:szCs w:val="28"/>
          <w:lang w:val="ru-RU"/>
        </w:rPr>
        <w:t>між органами виконавчої</w:t>
      </w:r>
      <w:r w:rsidR="00FE460D">
        <w:rPr>
          <w:sz w:val="28"/>
          <w:szCs w:val="28"/>
          <w:lang w:val="ru-RU"/>
        </w:rPr>
        <w:t xml:space="preserve"> </w:t>
      </w:r>
      <w:r w:rsidRPr="001C7F65">
        <w:rPr>
          <w:sz w:val="28"/>
          <w:szCs w:val="28"/>
          <w:lang w:val="ru-RU"/>
        </w:rPr>
        <w:t>влади, роботодавцями і профспілками, в тому числі</w:t>
      </w:r>
      <w:r w:rsidR="00FE460D">
        <w:rPr>
          <w:sz w:val="28"/>
          <w:szCs w:val="28"/>
          <w:lang w:val="ru-RU"/>
        </w:rPr>
        <w:t xml:space="preserve"> </w:t>
      </w:r>
      <w:r w:rsidRPr="001C7F65">
        <w:rPr>
          <w:sz w:val="28"/>
          <w:szCs w:val="28"/>
          <w:lang w:val="ru-RU"/>
        </w:rPr>
        <w:lastRenderedPageBreak/>
        <w:t>щодо людей, якіживуть з</w:t>
      </w:r>
      <w:proofErr w:type="gramStart"/>
      <w:r w:rsidRPr="001C7F65">
        <w:rPr>
          <w:sz w:val="28"/>
          <w:szCs w:val="28"/>
          <w:lang w:val="ru-RU"/>
        </w:rPr>
        <w:t xml:space="preserve"> В</w:t>
      </w:r>
      <w:proofErr w:type="gramEnd"/>
      <w:r w:rsidRPr="001C7F65">
        <w:rPr>
          <w:sz w:val="28"/>
          <w:szCs w:val="28"/>
          <w:lang w:val="ru-RU"/>
        </w:rPr>
        <w:t>ІЛ (запобігання</w:t>
      </w:r>
      <w:r w:rsidR="00FE460D">
        <w:rPr>
          <w:sz w:val="28"/>
          <w:szCs w:val="28"/>
          <w:lang w:val="ru-RU"/>
        </w:rPr>
        <w:t xml:space="preserve"> </w:t>
      </w:r>
      <w:r w:rsidRPr="001C7F65">
        <w:rPr>
          <w:sz w:val="28"/>
          <w:szCs w:val="28"/>
          <w:lang w:val="ru-RU"/>
        </w:rPr>
        <w:t>дискримінації, формування толерантного ставлення до ВІЛ-позитивних, дотримання</w:t>
      </w:r>
      <w:r w:rsidR="00FE460D">
        <w:rPr>
          <w:sz w:val="28"/>
          <w:szCs w:val="28"/>
          <w:lang w:val="ru-RU"/>
        </w:rPr>
        <w:t xml:space="preserve"> </w:t>
      </w:r>
      <w:r w:rsidRPr="001C7F65">
        <w:rPr>
          <w:sz w:val="28"/>
          <w:szCs w:val="28"/>
          <w:lang w:val="ru-RU"/>
        </w:rPr>
        <w:t>їхніх прав, створення</w:t>
      </w:r>
      <w:r w:rsidR="00FE460D">
        <w:rPr>
          <w:sz w:val="28"/>
          <w:szCs w:val="28"/>
          <w:lang w:val="ru-RU"/>
        </w:rPr>
        <w:t xml:space="preserve"> </w:t>
      </w:r>
      <w:r w:rsidRPr="001C7F65">
        <w:rPr>
          <w:sz w:val="28"/>
          <w:szCs w:val="28"/>
          <w:lang w:val="ru-RU"/>
        </w:rPr>
        <w:t>безпечних</w:t>
      </w:r>
      <w:r w:rsidR="00FE460D">
        <w:rPr>
          <w:sz w:val="28"/>
          <w:szCs w:val="28"/>
          <w:lang w:val="ru-RU"/>
        </w:rPr>
        <w:t xml:space="preserve"> </w:t>
      </w:r>
      <w:r w:rsidRPr="001C7F65">
        <w:rPr>
          <w:sz w:val="28"/>
          <w:szCs w:val="28"/>
          <w:lang w:val="ru-RU"/>
        </w:rPr>
        <w:t>щодо</w:t>
      </w:r>
      <w:r w:rsidR="00FE460D">
        <w:rPr>
          <w:sz w:val="28"/>
          <w:szCs w:val="28"/>
          <w:lang w:val="ru-RU"/>
        </w:rPr>
        <w:t xml:space="preserve"> </w:t>
      </w:r>
      <w:r w:rsidRPr="001C7F65">
        <w:rPr>
          <w:sz w:val="28"/>
          <w:szCs w:val="28"/>
          <w:lang w:val="ru-RU"/>
        </w:rPr>
        <w:t xml:space="preserve">інфікування </w:t>
      </w:r>
      <w:proofErr w:type="gramStart"/>
      <w:r w:rsidRPr="001C7F65">
        <w:rPr>
          <w:sz w:val="28"/>
          <w:szCs w:val="28"/>
          <w:lang w:val="ru-RU"/>
        </w:rPr>
        <w:t>ВІЛ умов праці).</w:t>
      </w:r>
      <w:proofErr w:type="gramEnd"/>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 Українивід 06.09.2012 №5207-VI «</w:t>
      </w:r>
      <w:proofErr w:type="gramStart"/>
      <w:r w:rsidRPr="001C7F65">
        <w:rPr>
          <w:sz w:val="28"/>
          <w:szCs w:val="28"/>
          <w:lang w:val="ru-RU"/>
        </w:rPr>
        <w:t>Про</w:t>
      </w:r>
      <w:proofErr w:type="gramEnd"/>
      <w:r w:rsidRPr="001C7F65">
        <w:rPr>
          <w:sz w:val="28"/>
          <w:szCs w:val="28"/>
          <w:lang w:val="ru-RU"/>
        </w:rPr>
        <w:t xml:space="preserve"> засади запобігання та протидіїдискримінації в Україні» [70].  В Статті 6 закону зазначено, що «відповідно до Конституції</w:t>
      </w:r>
      <w:r w:rsidR="00FE460D">
        <w:rPr>
          <w:sz w:val="28"/>
          <w:szCs w:val="28"/>
          <w:lang w:val="ru-RU"/>
        </w:rPr>
        <w:t xml:space="preserve"> </w:t>
      </w:r>
      <w:r w:rsidRPr="001C7F65">
        <w:rPr>
          <w:sz w:val="28"/>
          <w:szCs w:val="28"/>
          <w:lang w:val="ru-RU"/>
        </w:rPr>
        <w:t>України, загальновизнаних</w:t>
      </w:r>
      <w:r w:rsidR="00FE460D">
        <w:rPr>
          <w:sz w:val="28"/>
          <w:szCs w:val="28"/>
          <w:lang w:val="ru-RU"/>
        </w:rPr>
        <w:t xml:space="preserve"> </w:t>
      </w:r>
      <w:r w:rsidRPr="001C7F65">
        <w:rPr>
          <w:sz w:val="28"/>
          <w:szCs w:val="28"/>
          <w:lang w:val="ru-RU"/>
        </w:rPr>
        <w:t>принципів і норм міжнародного права та міжнародних</w:t>
      </w:r>
      <w:r w:rsidR="00FE460D">
        <w:rPr>
          <w:sz w:val="28"/>
          <w:szCs w:val="28"/>
          <w:lang w:val="ru-RU"/>
        </w:rPr>
        <w:t xml:space="preserve"> </w:t>
      </w:r>
      <w:r w:rsidRPr="001C7F65">
        <w:rPr>
          <w:sz w:val="28"/>
          <w:szCs w:val="28"/>
          <w:lang w:val="ru-RU"/>
        </w:rPr>
        <w:t>договорів</w:t>
      </w:r>
      <w:r w:rsidR="00FE460D">
        <w:rPr>
          <w:sz w:val="28"/>
          <w:szCs w:val="28"/>
          <w:lang w:val="ru-RU"/>
        </w:rPr>
        <w:t xml:space="preserve"> </w:t>
      </w:r>
      <w:r w:rsidRPr="001C7F65">
        <w:rPr>
          <w:sz w:val="28"/>
          <w:szCs w:val="28"/>
          <w:lang w:val="ru-RU"/>
        </w:rPr>
        <w:t>України, всі особи незалежно</w:t>
      </w:r>
      <w:r w:rsidR="00FE460D">
        <w:rPr>
          <w:sz w:val="28"/>
          <w:szCs w:val="28"/>
          <w:lang w:val="ru-RU"/>
        </w:rPr>
        <w:t xml:space="preserve"> </w:t>
      </w:r>
      <w:r w:rsidRPr="001C7F65">
        <w:rPr>
          <w:sz w:val="28"/>
          <w:szCs w:val="28"/>
          <w:lang w:val="ru-RU"/>
        </w:rPr>
        <w:t>від</w:t>
      </w:r>
      <w:r w:rsidR="00FE460D">
        <w:rPr>
          <w:sz w:val="28"/>
          <w:szCs w:val="28"/>
          <w:lang w:val="ru-RU"/>
        </w:rPr>
        <w:t xml:space="preserve"> </w:t>
      </w:r>
      <w:r w:rsidRPr="001C7F65">
        <w:rPr>
          <w:sz w:val="28"/>
          <w:szCs w:val="28"/>
          <w:lang w:val="ru-RU"/>
        </w:rPr>
        <w:t>їх</w:t>
      </w:r>
      <w:r w:rsidR="00FE460D">
        <w:rPr>
          <w:sz w:val="28"/>
          <w:szCs w:val="28"/>
          <w:lang w:val="ru-RU"/>
        </w:rPr>
        <w:t xml:space="preserve"> </w:t>
      </w:r>
      <w:r w:rsidRPr="001C7F65">
        <w:rPr>
          <w:sz w:val="28"/>
          <w:szCs w:val="28"/>
          <w:lang w:val="ru-RU"/>
        </w:rPr>
        <w:t>певних</w:t>
      </w:r>
      <w:r w:rsidR="00FE460D">
        <w:rPr>
          <w:sz w:val="28"/>
          <w:szCs w:val="28"/>
          <w:lang w:val="ru-RU"/>
        </w:rPr>
        <w:t xml:space="preserve"> </w:t>
      </w:r>
      <w:r w:rsidRPr="001C7F65">
        <w:rPr>
          <w:sz w:val="28"/>
          <w:szCs w:val="28"/>
          <w:lang w:val="ru-RU"/>
        </w:rPr>
        <w:t>ознак</w:t>
      </w:r>
      <w:r w:rsidR="00FE460D">
        <w:rPr>
          <w:sz w:val="28"/>
          <w:szCs w:val="28"/>
          <w:lang w:val="ru-RU"/>
        </w:rPr>
        <w:t xml:space="preserve"> </w:t>
      </w:r>
      <w:r w:rsidRPr="001C7F65">
        <w:rPr>
          <w:sz w:val="28"/>
          <w:szCs w:val="28"/>
          <w:lang w:val="ru-RU"/>
        </w:rPr>
        <w:t>мають</w:t>
      </w:r>
      <w:r w:rsidR="00FE460D">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івні права і свободи, а також</w:t>
      </w:r>
      <w:r w:rsidR="00FE460D">
        <w:rPr>
          <w:sz w:val="28"/>
          <w:szCs w:val="28"/>
          <w:lang w:val="ru-RU"/>
        </w:rPr>
        <w:t xml:space="preserve"> </w:t>
      </w:r>
      <w:r w:rsidRPr="001C7F65">
        <w:rPr>
          <w:sz w:val="28"/>
          <w:szCs w:val="28"/>
          <w:lang w:val="ru-RU"/>
        </w:rPr>
        <w:t>рівні</w:t>
      </w:r>
      <w:r w:rsidR="00FE460D">
        <w:rPr>
          <w:sz w:val="28"/>
          <w:szCs w:val="28"/>
          <w:lang w:val="ru-RU"/>
        </w:rPr>
        <w:t xml:space="preserve"> </w:t>
      </w:r>
      <w:r w:rsidRPr="001C7F65">
        <w:rPr>
          <w:sz w:val="28"/>
          <w:szCs w:val="28"/>
          <w:lang w:val="ru-RU"/>
        </w:rPr>
        <w:t>можливості для їх</w:t>
      </w:r>
      <w:r w:rsidR="00FE460D">
        <w:rPr>
          <w:sz w:val="28"/>
          <w:szCs w:val="28"/>
          <w:lang w:val="ru-RU"/>
        </w:rPr>
        <w:t xml:space="preserve"> </w:t>
      </w:r>
      <w:r w:rsidRPr="001C7F65">
        <w:rPr>
          <w:sz w:val="28"/>
          <w:szCs w:val="28"/>
          <w:lang w:val="ru-RU"/>
        </w:rPr>
        <w:t>реалізації. Форми</w:t>
      </w:r>
      <w:r w:rsidR="00FE460D">
        <w:rPr>
          <w:sz w:val="28"/>
          <w:szCs w:val="28"/>
          <w:lang w:val="ru-RU"/>
        </w:rPr>
        <w:t xml:space="preserve"> </w:t>
      </w:r>
      <w:r w:rsidRPr="001C7F65">
        <w:rPr>
          <w:sz w:val="28"/>
          <w:szCs w:val="28"/>
          <w:lang w:val="ru-RU"/>
        </w:rPr>
        <w:t>дискримінації з боку державних</w:t>
      </w:r>
      <w:r w:rsidR="00FE460D">
        <w:rPr>
          <w:sz w:val="28"/>
          <w:szCs w:val="28"/>
          <w:lang w:val="ru-RU"/>
        </w:rPr>
        <w:t xml:space="preserve"> </w:t>
      </w:r>
      <w:r w:rsidRPr="001C7F65">
        <w:rPr>
          <w:sz w:val="28"/>
          <w:szCs w:val="28"/>
          <w:lang w:val="ru-RU"/>
        </w:rPr>
        <w:t>органів,органів</w:t>
      </w:r>
      <w:r w:rsidR="00FE460D">
        <w:rPr>
          <w:sz w:val="28"/>
          <w:szCs w:val="28"/>
          <w:lang w:val="ru-RU"/>
        </w:rPr>
        <w:t xml:space="preserve"> </w:t>
      </w:r>
      <w:r w:rsidRPr="001C7F65">
        <w:rPr>
          <w:sz w:val="28"/>
          <w:szCs w:val="28"/>
          <w:lang w:val="ru-RU"/>
        </w:rPr>
        <w:t>влади, органів</w:t>
      </w:r>
      <w:r w:rsidR="00FE460D">
        <w:rPr>
          <w:sz w:val="28"/>
          <w:szCs w:val="28"/>
          <w:lang w:val="ru-RU"/>
        </w:rPr>
        <w:t xml:space="preserve"> </w:t>
      </w:r>
      <w:proofErr w:type="gramStart"/>
      <w:r w:rsidRPr="001C7F65">
        <w:rPr>
          <w:sz w:val="28"/>
          <w:szCs w:val="28"/>
          <w:lang w:val="ru-RU"/>
        </w:rPr>
        <w:t>м</w:t>
      </w:r>
      <w:proofErr w:type="gramEnd"/>
      <w:r w:rsidRPr="001C7F65">
        <w:rPr>
          <w:sz w:val="28"/>
          <w:szCs w:val="28"/>
          <w:lang w:val="ru-RU"/>
        </w:rPr>
        <w:t>ісцевого</w:t>
      </w:r>
      <w:r w:rsidR="00FE460D">
        <w:rPr>
          <w:sz w:val="28"/>
          <w:szCs w:val="28"/>
          <w:lang w:val="ru-RU"/>
        </w:rPr>
        <w:t xml:space="preserve"> </w:t>
      </w:r>
      <w:r w:rsidRPr="001C7F65">
        <w:rPr>
          <w:sz w:val="28"/>
          <w:szCs w:val="28"/>
          <w:lang w:val="ru-RU"/>
        </w:rPr>
        <w:t>самоврядування, їх</w:t>
      </w:r>
      <w:r w:rsidR="00FE460D">
        <w:rPr>
          <w:sz w:val="28"/>
          <w:szCs w:val="28"/>
          <w:lang w:val="ru-RU"/>
        </w:rPr>
        <w:t xml:space="preserve"> </w:t>
      </w:r>
      <w:r w:rsidRPr="001C7F65">
        <w:rPr>
          <w:sz w:val="28"/>
          <w:szCs w:val="28"/>
          <w:lang w:val="ru-RU"/>
        </w:rPr>
        <w:t>посадових</w:t>
      </w:r>
      <w:r w:rsidR="00FE460D">
        <w:rPr>
          <w:sz w:val="28"/>
          <w:szCs w:val="28"/>
          <w:lang w:val="ru-RU"/>
        </w:rPr>
        <w:t xml:space="preserve"> </w:t>
      </w:r>
      <w:r w:rsidRPr="001C7F65">
        <w:rPr>
          <w:sz w:val="28"/>
          <w:szCs w:val="28"/>
          <w:lang w:val="ru-RU"/>
        </w:rPr>
        <w:t>осіб, юридичних</w:t>
      </w:r>
      <w:r w:rsidR="00FE460D">
        <w:rPr>
          <w:sz w:val="28"/>
          <w:szCs w:val="28"/>
          <w:lang w:val="ru-RU"/>
        </w:rPr>
        <w:t xml:space="preserve"> </w:t>
      </w:r>
      <w:r w:rsidRPr="001C7F65">
        <w:rPr>
          <w:sz w:val="28"/>
          <w:szCs w:val="28"/>
          <w:lang w:val="ru-RU"/>
        </w:rPr>
        <w:t>осіб</w:t>
      </w:r>
      <w:r w:rsidR="00FE460D">
        <w:rPr>
          <w:sz w:val="28"/>
          <w:szCs w:val="28"/>
          <w:lang w:val="ru-RU"/>
        </w:rPr>
        <w:t xml:space="preserve"> </w:t>
      </w:r>
      <w:r w:rsidRPr="001C7F65">
        <w:rPr>
          <w:sz w:val="28"/>
          <w:szCs w:val="28"/>
          <w:lang w:val="ru-RU"/>
        </w:rPr>
        <w:t>публічного та приватного</w:t>
      </w:r>
      <w:r w:rsidR="00FE460D">
        <w:rPr>
          <w:sz w:val="28"/>
          <w:szCs w:val="28"/>
          <w:lang w:val="ru-RU"/>
        </w:rPr>
        <w:t xml:space="preserve"> </w:t>
      </w:r>
      <w:r w:rsidRPr="001C7F65">
        <w:rPr>
          <w:sz w:val="28"/>
          <w:szCs w:val="28"/>
          <w:lang w:val="ru-RU"/>
        </w:rPr>
        <w:t>права, а також</w:t>
      </w:r>
      <w:r w:rsidR="00FE460D">
        <w:rPr>
          <w:sz w:val="28"/>
          <w:szCs w:val="28"/>
          <w:lang w:val="ru-RU"/>
        </w:rPr>
        <w:t xml:space="preserve"> </w:t>
      </w:r>
      <w:r w:rsidRPr="001C7F65">
        <w:rPr>
          <w:sz w:val="28"/>
          <w:szCs w:val="28"/>
          <w:lang w:val="ru-RU"/>
        </w:rPr>
        <w:t>фізичних</w:t>
      </w:r>
      <w:r w:rsidR="00FE460D">
        <w:rPr>
          <w:sz w:val="28"/>
          <w:szCs w:val="28"/>
          <w:lang w:val="ru-RU"/>
        </w:rPr>
        <w:t xml:space="preserve"> </w:t>
      </w:r>
      <w:r w:rsidRPr="001C7F65">
        <w:rPr>
          <w:sz w:val="28"/>
          <w:szCs w:val="28"/>
          <w:lang w:val="ru-RU"/>
        </w:rPr>
        <w:t>осіб, визначені</w:t>
      </w:r>
      <w:r w:rsidR="00FE460D">
        <w:rPr>
          <w:sz w:val="28"/>
          <w:szCs w:val="28"/>
          <w:lang w:val="ru-RU"/>
        </w:rPr>
        <w:t xml:space="preserve"> </w:t>
      </w:r>
      <w:r w:rsidRPr="001C7F65">
        <w:rPr>
          <w:sz w:val="28"/>
          <w:szCs w:val="28"/>
          <w:lang w:val="ru-RU"/>
        </w:rPr>
        <w:t>статтею 5 цього Закону, забороняються».</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 України</w:t>
      </w:r>
      <w:r w:rsidR="00FE460D">
        <w:rPr>
          <w:sz w:val="28"/>
          <w:szCs w:val="28"/>
          <w:lang w:val="ru-RU"/>
        </w:rPr>
        <w:t xml:space="preserve"> </w:t>
      </w:r>
      <w:r w:rsidRPr="001C7F65">
        <w:rPr>
          <w:sz w:val="28"/>
          <w:szCs w:val="28"/>
          <w:lang w:val="ru-RU"/>
        </w:rPr>
        <w:t>від 20.10.2014 № 1708-VII «Прозатвердження</w:t>
      </w:r>
      <w:r w:rsidR="00FE460D">
        <w:rPr>
          <w:sz w:val="28"/>
          <w:szCs w:val="28"/>
          <w:lang w:val="ru-RU"/>
        </w:rPr>
        <w:t xml:space="preserve"> </w:t>
      </w:r>
      <w:r w:rsidRPr="001C7F65">
        <w:rPr>
          <w:sz w:val="28"/>
          <w:szCs w:val="28"/>
          <w:lang w:val="ru-RU"/>
        </w:rPr>
        <w:t>Загальнодержавної</w:t>
      </w:r>
      <w:r w:rsidR="00FE460D">
        <w:rPr>
          <w:sz w:val="28"/>
          <w:szCs w:val="28"/>
          <w:lang w:val="ru-RU"/>
        </w:rPr>
        <w:t xml:space="preserve"> </w:t>
      </w:r>
      <w:r w:rsidRPr="001C7F65">
        <w:rPr>
          <w:sz w:val="28"/>
          <w:szCs w:val="28"/>
          <w:lang w:val="ru-RU"/>
        </w:rPr>
        <w:t>цільової</w:t>
      </w:r>
      <w:r w:rsidR="00FE460D">
        <w:rPr>
          <w:sz w:val="28"/>
          <w:szCs w:val="28"/>
          <w:lang w:val="ru-RU"/>
        </w:rPr>
        <w:t xml:space="preserve"> </w:t>
      </w:r>
      <w:r w:rsidRPr="001C7F65">
        <w:rPr>
          <w:sz w:val="28"/>
          <w:szCs w:val="28"/>
          <w:lang w:val="ru-RU"/>
        </w:rPr>
        <w:t>соціальної</w:t>
      </w:r>
      <w:r w:rsidR="00FE460D">
        <w:rPr>
          <w:sz w:val="28"/>
          <w:szCs w:val="28"/>
          <w:lang w:val="ru-RU"/>
        </w:rPr>
        <w:t xml:space="preserve"> </w:t>
      </w:r>
      <w:r w:rsidRPr="001C7F65">
        <w:rPr>
          <w:sz w:val="28"/>
          <w:szCs w:val="28"/>
          <w:lang w:val="ru-RU"/>
        </w:rPr>
        <w:t>програми</w:t>
      </w:r>
      <w:r w:rsidR="00FE460D">
        <w:rPr>
          <w:sz w:val="28"/>
          <w:szCs w:val="28"/>
          <w:lang w:val="ru-RU"/>
        </w:rPr>
        <w:t xml:space="preserve"> </w:t>
      </w:r>
      <w:r w:rsidRPr="001C7F65">
        <w:rPr>
          <w:sz w:val="28"/>
          <w:szCs w:val="28"/>
          <w:lang w:val="ru-RU"/>
        </w:rPr>
        <w:t>протидії</w:t>
      </w:r>
      <w:r w:rsidR="00FE460D">
        <w:rPr>
          <w:sz w:val="28"/>
          <w:szCs w:val="28"/>
          <w:lang w:val="ru-RU"/>
        </w:rPr>
        <w:t xml:space="preserve"> </w:t>
      </w:r>
      <w:r w:rsidRPr="001C7F65">
        <w:rPr>
          <w:sz w:val="28"/>
          <w:szCs w:val="28"/>
          <w:lang w:val="ru-RU"/>
        </w:rPr>
        <w:t xml:space="preserve">ВІЛінфекції/СНІДу на 2014–2018 роки» [14]. </w:t>
      </w:r>
      <w:r w:rsidR="00FE460D" w:rsidRPr="001C7F65">
        <w:rPr>
          <w:sz w:val="28"/>
          <w:szCs w:val="28"/>
          <w:lang w:val="ru-RU"/>
        </w:rPr>
        <w:t>З</w:t>
      </w:r>
      <w:r w:rsidRPr="001C7F65">
        <w:rPr>
          <w:sz w:val="28"/>
          <w:szCs w:val="28"/>
          <w:lang w:val="ru-RU"/>
        </w:rPr>
        <w:t>абороняє</w:t>
      </w:r>
      <w:r w:rsidR="00FE460D">
        <w:rPr>
          <w:sz w:val="28"/>
          <w:szCs w:val="28"/>
          <w:lang w:val="ru-RU"/>
        </w:rPr>
        <w:t xml:space="preserve"> </w:t>
      </w:r>
      <w:r w:rsidRPr="001C7F65">
        <w:rPr>
          <w:sz w:val="28"/>
          <w:szCs w:val="28"/>
          <w:lang w:val="ru-RU"/>
        </w:rPr>
        <w:t>дискримінацію, визначає одним з</w:t>
      </w:r>
      <w:r w:rsidR="00FE460D">
        <w:rPr>
          <w:sz w:val="28"/>
          <w:szCs w:val="28"/>
          <w:lang w:val="ru-RU"/>
        </w:rPr>
        <w:t xml:space="preserve"> </w:t>
      </w:r>
      <w:r w:rsidRPr="001C7F65">
        <w:rPr>
          <w:sz w:val="28"/>
          <w:szCs w:val="28"/>
          <w:lang w:val="ru-RU"/>
        </w:rPr>
        <w:t>завдань</w:t>
      </w:r>
      <w:r w:rsidR="00FE460D">
        <w:rPr>
          <w:sz w:val="28"/>
          <w:szCs w:val="28"/>
          <w:lang w:val="ru-RU"/>
        </w:rPr>
        <w:t xml:space="preserve"> </w:t>
      </w:r>
      <w:r w:rsidRPr="001C7F65">
        <w:rPr>
          <w:sz w:val="28"/>
          <w:szCs w:val="28"/>
          <w:lang w:val="ru-RU"/>
        </w:rPr>
        <w:t>формування толерантного ставленн до людей, які</w:t>
      </w:r>
      <w:r w:rsidR="00FE460D">
        <w:rPr>
          <w:sz w:val="28"/>
          <w:szCs w:val="28"/>
          <w:lang w:val="ru-RU"/>
        </w:rPr>
        <w:t xml:space="preserve"> </w:t>
      </w:r>
      <w:r w:rsidRPr="001C7F65">
        <w:rPr>
          <w:sz w:val="28"/>
          <w:szCs w:val="28"/>
          <w:lang w:val="ru-RU"/>
        </w:rPr>
        <w:t>живуть з</w:t>
      </w:r>
      <w:proofErr w:type="gramStart"/>
      <w:r w:rsidRPr="001C7F65">
        <w:rPr>
          <w:sz w:val="28"/>
          <w:szCs w:val="28"/>
          <w:lang w:val="ru-RU"/>
        </w:rPr>
        <w:t xml:space="preserve"> В</w:t>
      </w:r>
      <w:proofErr w:type="gramEnd"/>
      <w:r w:rsidRPr="001C7F65">
        <w:rPr>
          <w:sz w:val="28"/>
          <w:szCs w:val="28"/>
          <w:lang w:val="ru-RU"/>
        </w:rPr>
        <w:t>ІЛ, та дотримання</w:t>
      </w:r>
      <w:r w:rsidR="00FE460D">
        <w:rPr>
          <w:sz w:val="28"/>
          <w:szCs w:val="28"/>
          <w:lang w:val="ru-RU"/>
        </w:rPr>
        <w:t xml:space="preserve"> </w:t>
      </w:r>
      <w:r w:rsidRPr="001C7F65">
        <w:rPr>
          <w:sz w:val="28"/>
          <w:szCs w:val="28"/>
          <w:lang w:val="ru-RU"/>
        </w:rPr>
        <w:t>їхніх прав, безпечних</w:t>
      </w:r>
      <w:r w:rsidR="00FE460D">
        <w:rPr>
          <w:sz w:val="28"/>
          <w:szCs w:val="28"/>
          <w:lang w:val="ru-RU"/>
        </w:rPr>
        <w:t xml:space="preserve"> </w:t>
      </w:r>
      <w:r w:rsidRPr="001C7F65">
        <w:rPr>
          <w:sz w:val="28"/>
          <w:szCs w:val="28"/>
          <w:lang w:val="ru-RU"/>
        </w:rPr>
        <w:t>щодо</w:t>
      </w:r>
      <w:r w:rsidR="00FE460D">
        <w:rPr>
          <w:sz w:val="28"/>
          <w:szCs w:val="28"/>
          <w:lang w:val="ru-RU"/>
        </w:rPr>
        <w:t xml:space="preserve"> </w:t>
      </w:r>
      <w:r w:rsidRPr="001C7F65">
        <w:rPr>
          <w:sz w:val="28"/>
          <w:szCs w:val="28"/>
          <w:lang w:val="ru-RU"/>
        </w:rPr>
        <w:t>інфікування ВІЛ умов праці.</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Постанова  КабінетуМіні</w:t>
      </w:r>
      <w:proofErr w:type="gramStart"/>
      <w:r w:rsidRPr="001C7F65">
        <w:rPr>
          <w:sz w:val="28"/>
          <w:szCs w:val="28"/>
          <w:lang w:val="ru-RU"/>
        </w:rPr>
        <w:t>стр</w:t>
      </w:r>
      <w:proofErr w:type="gramEnd"/>
      <w:r w:rsidRPr="001C7F65">
        <w:rPr>
          <w:sz w:val="28"/>
          <w:szCs w:val="28"/>
          <w:lang w:val="ru-RU"/>
        </w:rPr>
        <w:t>івУкраїнивід  16.10.1998  №  1642 «Про затвердження  Порядку  та  умов  обов’язкового</w:t>
      </w:r>
      <w:r w:rsidR="00FE460D">
        <w:rPr>
          <w:sz w:val="28"/>
          <w:szCs w:val="28"/>
          <w:lang w:val="ru-RU"/>
        </w:rPr>
        <w:t xml:space="preserve"> </w:t>
      </w:r>
      <w:r w:rsidRPr="001C7F65">
        <w:rPr>
          <w:sz w:val="28"/>
          <w:szCs w:val="28"/>
          <w:lang w:val="ru-RU"/>
        </w:rPr>
        <w:t>страхування</w:t>
      </w:r>
      <w:r w:rsidR="00FE460D">
        <w:rPr>
          <w:sz w:val="28"/>
          <w:szCs w:val="28"/>
          <w:lang w:val="ru-RU"/>
        </w:rPr>
        <w:t xml:space="preserve"> </w:t>
      </w:r>
      <w:r w:rsidRPr="001C7F65">
        <w:rPr>
          <w:sz w:val="28"/>
          <w:szCs w:val="28"/>
          <w:lang w:val="ru-RU"/>
        </w:rPr>
        <w:t>медичних</w:t>
      </w:r>
      <w:r w:rsidR="00FE460D">
        <w:rPr>
          <w:sz w:val="28"/>
          <w:szCs w:val="28"/>
          <w:lang w:val="ru-RU"/>
        </w:rPr>
        <w:t xml:space="preserve"> </w:t>
      </w:r>
      <w:r w:rsidRPr="001C7F65">
        <w:rPr>
          <w:sz w:val="28"/>
          <w:szCs w:val="28"/>
          <w:lang w:val="ru-RU"/>
        </w:rPr>
        <w:t>працівників  та  інших</w:t>
      </w:r>
      <w:r w:rsidR="00FE460D">
        <w:rPr>
          <w:sz w:val="28"/>
          <w:szCs w:val="28"/>
          <w:lang w:val="ru-RU"/>
        </w:rPr>
        <w:t xml:space="preserve"> </w:t>
      </w:r>
      <w:r w:rsidRPr="001C7F65">
        <w:rPr>
          <w:sz w:val="28"/>
          <w:szCs w:val="28"/>
          <w:lang w:val="ru-RU"/>
        </w:rPr>
        <w:t>осіб  на  випадок</w:t>
      </w:r>
      <w:r w:rsidR="00FE460D">
        <w:rPr>
          <w:sz w:val="28"/>
          <w:szCs w:val="28"/>
          <w:lang w:val="ru-RU"/>
        </w:rPr>
        <w:t xml:space="preserve"> </w:t>
      </w:r>
      <w:r w:rsidRPr="001C7F65">
        <w:rPr>
          <w:sz w:val="28"/>
          <w:szCs w:val="28"/>
          <w:lang w:val="ru-RU"/>
        </w:rPr>
        <w:t>інфікування</w:t>
      </w:r>
      <w:r w:rsidR="00FE460D">
        <w:rPr>
          <w:sz w:val="28"/>
          <w:szCs w:val="28"/>
          <w:lang w:val="ru-RU"/>
        </w:rPr>
        <w:t xml:space="preserve"> </w:t>
      </w:r>
      <w:r w:rsidRPr="001C7F65">
        <w:rPr>
          <w:sz w:val="28"/>
          <w:szCs w:val="28"/>
          <w:lang w:val="ru-RU"/>
        </w:rPr>
        <w:t>вірусом</w:t>
      </w:r>
      <w:r w:rsidR="00FE460D">
        <w:rPr>
          <w:sz w:val="28"/>
          <w:szCs w:val="28"/>
          <w:lang w:val="ru-RU"/>
        </w:rPr>
        <w:t xml:space="preserve"> </w:t>
      </w:r>
      <w:r w:rsidRPr="001C7F65">
        <w:rPr>
          <w:sz w:val="28"/>
          <w:szCs w:val="28"/>
          <w:lang w:val="ru-RU"/>
        </w:rPr>
        <w:t>імунодефіциту</w:t>
      </w:r>
      <w:r w:rsidR="00FE460D">
        <w:rPr>
          <w:sz w:val="28"/>
          <w:szCs w:val="28"/>
          <w:lang w:val="ru-RU"/>
        </w:rPr>
        <w:t xml:space="preserve"> </w:t>
      </w:r>
      <w:r w:rsidRPr="001C7F65">
        <w:rPr>
          <w:sz w:val="28"/>
          <w:szCs w:val="28"/>
          <w:lang w:val="ru-RU"/>
        </w:rPr>
        <w:t>людини</w:t>
      </w:r>
      <w:r w:rsidR="00FE460D">
        <w:rPr>
          <w:sz w:val="28"/>
          <w:szCs w:val="28"/>
          <w:lang w:val="ru-RU"/>
        </w:rPr>
        <w:t xml:space="preserve"> </w:t>
      </w:r>
      <w:r w:rsidRPr="001C7F65">
        <w:rPr>
          <w:sz w:val="28"/>
          <w:szCs w:val="28"/>
          <w:lang w:val="ru-RU"/>
        </w:rPr>
        <w:t>під час виконання ними професійних</w:t>
      </w:r>
      <w:r w:rsidR="00FE460D">
        <w:rPr>
          <w:sz w:val="28"/>
          <w:szCs w:val="28"/>
          <w:lang w:val="ru-RU"/>
        </w:rPr>
        <w:t xml:space="preserve"> </w:t>
      </w:r>
      <w:r w:rsidRPr="001C7F65">
        <w:rPr>
          <w:sz w:val="28"/>
          <w:szCs w:val="28"/>
          <w:lang w:val="ru-RU"/>
        </w:rPr>
        <w:t>обов’язків, а також на випадок</w:t>
      </w:r>
      <w:r w:rsidR="00FE460D">
        <w:rPr>
          <w:sz w:val="28"/>
          <w:szCs w:val="28"/>
          <w:lang w:val="ru-RU"/>
        </w:rPr>
        <w:t xml:space="preserve"> </w:t>
      </w:r>
      <w:r w:rsidRPr="001C7F65">
        <w:rPr>
          <w:sz w:val="28"/>
          <w:szCs w:val="28"/>
          <w:lang w:val="ru-RU"/>
        </w:rPr>
        <w:t>настання у зв’язку з цим</w:t>
      </w:r>
      <w:r w:rsidR="00FE460D">
        <w:rPr>
          <w:sz w:val="28"/>
          <w:szCs w:val="28"/>
          <w:lang w:val="ru-RU"/>
        </w:rPr>
        <w:t xml:space="preserve"> </w:t>
      </w:r>
      <w:r w:rsidRPr="001C7F65">
        <w:rPr>
          <w:sz w:val="28"/>
          <w:szCs w:val="28"/>
          <w:lang w:val="ru-RU"/>
        </w:rPr>
        <w:t>інвалідності</w:t>
      </w:r>
      <w:r w:rsidR="00FE460D">
        <w:rPr>
          <w:sz w:val="28"/>
          <w:szCs w:val="28"/>
          <w:lang w:val="ru-RU"/>
        </w:rPr>
        <w:t xml:space="preserve"> </w:t>
      </w:r>
      <w:r w:rsidRPr="001C7F65">
        <w:rPr>
          <w:sz w:val="28"/>
          <w:szCs w:val="28"/>
          <w:lang w:val="ru-RU"/>
        </w:rPr>
        <w:t>або</w:t>
      </w:r>
      <w:r w:rsidR="00FE460D">
        <w:rPr>
          <w:sz w:val="28"/>
          <w:szCs w:val="28"/>
          <w:lang w:val="ru-RU"/>
        </w:rPr>
        <w:t xml:space="preserve"> </w:t>
      </w:r>
      <w:r w:rsidRPr="001C7F65">
        <w:rPr>
          <w:sz w:val="28"/>
          <w:szCs w:val="28"/>
          <w:lang w:val="ru-RU"/>
        </w:rPr>
        <w:t>смерті</w:t>
      </w:r>
      <w:r w:rsidR="00FE460D">
        <w:rPr>
          <w:sz w:val="28"/>
          <w:szCs w:val="28"/>
          <w:lang w:val="ru-RU"/>
        </w:rPr>
        <w:t xml:space="preserve"> </w:t>
      </w:r>
      <w:r w:rsidRPr="001C7F65">
        <w:rPr>
          <w:sz w:val="28"/>
          <w:szCs w:val="28"/>
          <w:lang w:val="ru-RU"/>
        </w:rPr>
        <w:t>від</w:t>
      </w:r>
      <w:r w:rsidR="00FE460D">
        <w:rPr>
          <w:sz w:val="28"/>
          <w:szCs w:val="28"/>
          <w:lang w:val="ru-RU"/>
        </w:rPr>
        <w:t xml:space="preserve"> </w:t>
      </w:r>
      <w:r w:rsidRPr="001C7F65">
        <w:rPr>
          <w:sz w:val="28"/>
          <w:szCs w:val="28"/>
          <w:lang w:val="ru-RU"/>
        </w:rPr>
        <w:t>захворювань, зумовлених</w:t>
      </w:r>
      <w:r w:rsidR="00FE460D">
        <w:rPr>
          <w:sz w:val="28"/>
          <w:szCs w:val="28"/>
          <w:lang w:val="ru-RU"/>
        </w:rPr>
        <w:t xml:space="preserve"> </w:t>
      </w:r>
      <w:r w:rsidRPr="001C7F65">
        <w:rPr>
          <w:sz w:val="28"/>
          <w:szCs w:val="28"/>
          <w:lang w:val="ru-RU"/>
        </w:rPr>
        <w:t>розвитком ВІ</w:t>
      </w:r>
      <w:proofErr w:type="gramStart"/>
      <w:r w:rsidRPr="001C7F65">
        <w:rPr>
          <w:sz w:val="28"/>
          <w:szCs w:val="28"/>
          <w:lang w:val="ru-RU"/>
        </w:rPr>
        <w:t>Л-</w:t>
      </w:r>
      <w:proofErr w:type="gramEnd"/>
      <w:r w:rsidRPr="001C7F65">
        <w:rPr>
          <w:sz w:val="28"/>
          <w:szCs w:val="28"/>
          <w:lang w:val="ru-RU"/>
        </w:rPr>
        <w:t>інфекції, і переліку</w:t>
      </w:r>
      <w:r w:rsidR="00FE460D">
        <w:rPr>
          <w:sz w:val="28"/>
          <w:szCs w:val="28"/>
          <w:lang w:val="ru-RU"/>
        </w:rPr>
        <w:t xml:space="preserve"> </w:t>
      </w:r>
      <w:r w:rsidRPr="001C7F65">
        <w:rPr>
          <w:sz w:val="28"/>
          <w:szCs w:val="28"/>
          <w:lang w:val="ru-RU"/>
        </w:rPr>
        <w:t>категорій</w:t>
      </w:r>
      <w:r w:rsidR="00FE460D">
        <w:rPr>
          <w:sz w:val="28"/>
          <w:szCs w:val="28"/>
          <w:lang w:val="ru-RU"/>
        </w:rPr>
        <w:t xml:space="preserve"> </w:t>
      </w:r>
      <w:r w:rsidRPr="001C7F65">
        <w:rPr>
          <w:sz w:val="28"/>
          <w:szCs w:val="28"/>
          <w:lang w:val="ru-RU"/>
        </w:rPr>
        <w:t>медичних</w:t>
      </w:r>
      <w:r w:rsidR="00FE460D">
        <w:rPr>
          <w:sz w:val="28"/>
          <w:szCs w:val="28"/>
          <w:lang w:val="ru-RU"/>
        </w:rPr>
        <w:t xml:space="preserve"> </w:t>
      </w:r>
      <w:r w:rsidRPr="001C7F65">
        <w:rPr>
          <w:sz w:val="28"/>
          <w:szCs w:val="28"/>
          <w:lang w:val="ru-RU"/>
        </w:rPr>
        <w:t>працівників та інших</w:t>
      </w:r>
      <w:r w:rsidR="00FE460D">
        <w:rPr>
          <w:sz w:val="28"/>
          <w:szCs w:val="28"/>
          <w:lang w:val="ru-RU"/>
        </w:rPr>
        <w:t xml:space="preserve"> </w:t>
      </w:r>
      <w:r w:rsidRPr="001C7F65">
        <w:rPr>
          <w:sz w:val="28"/>
          <w:szCs w:val="28"/>
          <w:lang w:val="ru-RU"/>
        </w:rPr>
        <w:t>осіб,  які</w:t>
      </w:r>
      <w:r w:rsidR="00FE460D">
        <w:rPr>
          <w:sz w:val="28"/>
          <w:szCs w:val="28"/>
          <w:lang w:val="ru-RU"/>
        </w:rPr>
        <w:t xml:space="preserve"> </w:t>
      </w:r>
      <w:r w:rsidRPr="001C7F65">
        <w:rPr>
          <w:sz w:val="28"/>
          <w:szCs w:val="28"/>
          <w:lang w:val="ru-RU"/>
        </w:rPr>
        <w:t>підлягають</w:t>
      </w:r>
      <w:r w:rsidR="00FE460D">
        <w:rPr>
          <w:sz w:val="28"/>
          <w:szCs w:val="28"/>
          <w:lang w:val="ru-RU"/>
        </w:rPr>
        <w:t xml:space="preserve"> </w:t>
      </w:r>
      <w:r w:rsidRPr="001C7F65">
        <w:rPr>
          <w:sz w:val="28"/>
          <w:szCs w:val="28"/>
          <w:lang w:val="ru-RU"/>
        </w:rPr>
        <w:t>обов’язковому</w:t>
      </w:r>
      <w:r w:rsidR="00FE460D">
        <w:rPr>
          <w:sz w:val="28"/>
          <w:szCs w:val="28"/>
          <w:lang w:val="ru-RU"/>
        </w:rPr>
        <w:t xml:space="preserve"> </w:t>
      </w:r>
      <w:r w:rsidRPr="001C7F65">
        <w:rPr>
          <w:sz w:val="28"/>
          <w:szCs w:val="28"/>
          <w:lang w:val="ru-RU"/>
        </w:rPr>
        <w:t>страхуванню  на  випадок</w:t>
      </w:r>
      <w:r w:rsidR="00FE460D">
        <w:rPr>
          <w:sz w:val="28"/>
          <w:szCs w:val="28"/>
          <w:lang w:val="ru-RU"/>
        </w:rPr>
        <w:t xml:space="preserve"> </w:t>
      </w:r>
      <w:r w:rsidRPr="001C7F65">
        <w:rPr>
          <w:sz w:val="28"/>
          <w:szCs w:val="28"/>
          <w:lang w:val="ru-RU"/>
        </w:rPr>
        <w:t>інфікування</w:t>
      </w:r>
      <w:r w:rsidR="00FE460D">
        <w:rPr>
          <w:sz w:val="28"/>
          <w:szCs w:val="28"/>
          <w:lang w:val="ru-RU"/>
        </w:rPr>
        <w:t xml:space="preserve"> </w:t>
      </w:r>
      <w:r w:rsidRPr="001C7F65">
        <w:rPr>
          <w:sz w:val="28"/>
          <w:szCs w:val="28"/>
          <w:lang w:val="ru-RU"/>
        </w:rPr>
        <w:t>вірусом</w:t>
      </w:r>
      <w:r w:rsidR="00FE460D">
        <w:rPr>
          <w:sz w:val="28"/>
          <w:szCs w:val="28"/>
          <w:lang w:val="ru-RU"/>
        </w:rPr>
        <w:t xml:space="preserve"> </w:t>
      </w:r>
      <w:r w:rsidRPr="001C7F65">
        <w:rPr>
          <w:sz w:val="28"/>
          <w:szCs w:val="28"/>
          <w:lang w:val="ru-RU"/>
        </w:rPr>
        <w:t>імунодефіциту</w:t>
      </w:r>
      <w:r w:rsidR="00FE460D">
        <w:rPr>
          <w:sz w:val="28"/>
          <w:szCs w:val="28"/>
          <w:lang w:val="ru-RU"/>
        </w:rPr>
        <w:t xml:space="preserve"> </w:t>
      </w:r>
      <w:r w:rsidRPr="001C7F65">
        <w:rPr>
          <w:sz w:val="28"/>
          <w:szCs w:val="28"/>
          <w:lang w:val="ru-RU"/>
        </w:rPr>
        <w:t>людини</w:t>
      </w:r>
      <w:r w:rsidR="00FE460D">
        <w:rPr>
          <w:sz w:val="28"/>
          <w:szCs w:val="28"/>
          <w:lang w:val="ru-RU"/>
        </w:rPr>
        <w:t xml:space="preserve"> </w:t>
      </w:r>
      <w:r w:rsidRPr="001C7F65">
        <w:rPr>
          <w:sz w:val="28"/>
          <w:szCs w:val="28"/>
          <w:lang w:val="ru-RU"/>
        </w:rPr>
        <w:t>під  час  виконання  ними  професійних</w:t>
      </w:r>
      <w:r w:rsidR="00FE460D">
        <w:rPr>
          <w:sz w:val="28"/>
          <w:szCs w:val="28"/>
          <w:lang w:val="ru-RU"/>
        </w:rPr>
        <w:t xml:space="preserve"> </w:t>
      </w:r>
      <w:r w:rsidRPr="001C7F65">
        <w:rPr>
          <w:sz w:val="28"/>
          <w:szCs w:val="28"/>
          <w:lang w:val="ru-RU"/>
        </w:rPr>
        <w:t>обов’язків, а також на випадок</w:t>
      </w:r>
      <w:r w:rsidR="00FE460D">
        <w:rPr>
          <w:sz w:val="28"/>
          <w:szCs w:val="28"/>
          <w:lang w:val="ru-RU"/>
        </w:rPr>
        <w:t xml:space="preserve"> </w:t>
      </w:r>
      <w:r w:rsidRPr="001C7F65">
        <w:rPr>
          <w:sz w:val="28"/>
          <w:szCs w:val="28"/>
          <w:lang w:val="ru-RU"/>
        </w:rPr>
        <w:t>настання у зв’язку з цим</w:t>
      </w:r>
      <w:r w:rsidR="00FE460D">
        <w:rPr>
          <w:sz w:val="28"/>
          <w:szCs w:val="28"/>
          <w:lang w:val="ru-RU"/>
        </w:rPr>
        <w:t xml:space="preserve"> </w:t>
      </w:r>
      <w:r w:rsidRPr="001C7F65">
        <w:rPr>
          <w:sz w:val="28"/>
          <w:szCs w:val="28"/>
          <w:lang w:val="ru-RU"/>
        </w:rPr>
        <w:t>інвалідності</w:t>
      </w:r>
      <w:r w:rsidR="00FE460D">
        <w:rPr>
          <w:sz w:val="28"/>
          <w:szCs w:val="28"/>
          <w:lang w:val="ru-RU"/>
        </w:rPr>
        <w:t xml:space="preserve"> </w:t>
      </w:r>
      <w:r w:rsidRPr="001C7F65">
        <w:rPr>
          <w:sz w:val="28"/>
          <w:szCs w:val="28"/>
          <w:lang w:val="ru-RU"/>
        </w:rPr>
        <w:t>або</w:t>
      </w:r>
      <w:r w:rsidR="00FE460D">
        <w:rPr>
          <w:sz w:val="28"/>
          <w:szCs w:val="28"/>
          <w:lang w:val="ru-RU"/>
        </w:rPr>
        <w:t xml:space="preserve"> </w:t>
      </w:r>
      <w:r w:rsidRPr="001C7F65">
        <w:rPr>
          <w:sz w:val="28"/>
          <w:szCs w:val="28"/>
          <w:lang w:val="ru-RU"/>
        </w:rPr>
        <w:t>смерті</w:t>
      </w:r>
      <w:r w:rsidR="00FE460D">
        <w:rPr>
          <w:sz w:val="28"/>
          <w:szCs w:val="28"/>
          <w:lang w:val="ru-RU"/>
        </w:rPr>
        <w:t xml:space="preserve"> </w:t>
      </w:r>
      <w:r w:rsidRPr="001C7F65">
        <w:rPr>
          <w:sz w:val="28"/>
          <w:szCs w:val="28"/>
          <w:lang w:val="ru-RU"/>
        </w:rPr>
        <w:t>від</w:t>
      </w:r>
      <w:r w:rsidR="00FE460D">
        <w:rPr>
          <w:sz w:val="28"/>
          <w:szCs w:val="28"/>
          <w:lang w:val="ru-RU"/>
        </w:rPr>
        <w:t xml:space="preserve"> </w:t>
      </w:r>
      <w:r w:rsidRPr="001C7F65">
        <w:rPr>
          <w:sz w:val="28"/>
          <w:szCs w:val="28"/>
          <w:lang w:val="ru-RU"/>
        </w:rPr>
        <w:t>захворювань,  зумовлених</w:t>
      </w:r>
      <w:r w:rsidR="00FE460D">
        <w:rPr>
          <w:sz w:val="28"/>
          <w:szCs w:val="28"/>
          <w:lang w:val="ru-RU"/>
        </w:rPr>
        <w:t xml:space="preserve"> </w:t>
      </w:r>
      <w:r w:rsidRPr="001C7F65">
        <w:rPr>
          <w:sz w:val="28"/>
          <w:szCs w:val="28"/>
          <w:lang w:val="ru-RU"/>
        </w:rPr>
        <w:t>розвитком  ВІ</w:t>
      </w:r>
      <w:proofErr w:type="gramStart"/>
      <w:r w:rsidRPr="001C7F65">
        <w:rPr>
          <w:sz w:val="28"/>
          <w:szCs w:val="28"/>
          <w:lang w:val="ru-RU"/>
        </w:rPr>
        <w:t>Л-</w:t>
      </w:r>
      <w:proofErr w:type="gramEnd"/>
      <w:r w:rsidRPr="001C7F65">
        <w:rPr>
          <w:sz w:val="28"/>
          <w:szCs w:val="28"/>
          <w:lang w:val="ru-RU"/>
        </w:rPr>
        <w:t>інфекції»  [71]. Постанова встановлює права та гарантії для медичних</w:t>
      </w:r>
      <w:r w:rsidR="00FE460D">
        <w:rPr>
          <w:sz w:val="28"/>
          <w:szCs w:val="28"/>
          <w:lang w:val="ru-RU"/>
        </w:rPr>
        <w:t xml:space="preserve"> </w:t>
      </w:r>
      <w:r w:rsidRPr="001C7F65">
        <w:rPr>
          <w:sz w:val="28"/>
          <w:szCs w:val="28"/>
          <w:lang w:val="ru-RU"/>
        </w:rPr>
        <w:t>працівників на випадок</w:t>
      </w:r>
      <w:r w:rsidR="00FE460D">
        <w:rPr>
          <w:sz w:val="28"/>
          <w:szCs w:val="28"/>
          <w:lang w:val="ru-RU"/>
        </w:rPr>
        <w:t xml:space="preserve"> </w:t>
      </w:r>
      <w:r w:rsidRPr="001C7F65">
        <w:rPr>
          <w:sz w:val="28"/>
          <w:szCs w:val="28"/>
          <w:lang w:val="ru-RU"/>
        </w:rPr>
        <w:t>професійного</w:t>
      </w:r>
      <w:r w:rsidR="00FE460D">
        <w:rPr>
          <w:sz w:val="28"/>
          <w:szCs w:val="28"/>
          <w:lang w:val="ru-RU"/>
        </w:rPr>
        <w:t xml:space="preserve"> </w:t>
      </w:r>
      <w:r w:rsidRPr="001C7F65">
        <w:rPr>
          <w:sz w:val="28"/>
          <w:szCs w:val="28"/>
          <w:lang w:val="ru-RU"/>
        </w:rPr>
        <w:t>інфікування ВІЛ та зобов’язує</w:t>
      </w:r>
      <w:r w:rsidR="00FE460D">
        <w:rPr>
          <w:sz w:val="28"/>
          <w:szCs w:val="28"/>
          <w:lang w:val="ru-RU"/>
        </w:rPr>
        <w:t xml:space="preserve"> </w:t>
      </w:r>
      <w:r w:rsidRPr="001C7F65">
        <w:rPr>
          <w:sz w:val="28"/>
          <w:szCs w:val="28"/>
          <w:lang w:val="ru-RU"/>
        </w:rPr>
        <w:t>роботодавців</w:t>
      </w:r>
      <w:r w:rsidR="00FE460D">
        <w:rPr>
          <w:sz w:val="28"/>
          <w:szCs w:val="28"/>
          <w:lang w:val="ru-RU"/>
        </w:rPr>
        <w:t xml:space="preserve"> </w:t>
      </w:r>
      <w:r w:rsidRPr="001C7F65">
        <w:rPr>
          <w:sz w:val="28"/>
          <w:szCs w:val="28"/>
          <w:lang w:val="ru-RU"/>
        </w:rPr>
        <w:lastRenderedPageBreak/>
        <w:t>страхувати</w:t>
      </w:r>
      <w:r w:rsidR="00FE460D">
        <w:rPr>
          <w:sz w:val="28"/>
          <w:szCs w:val="28"/>
          <w:lang w:val="ru-RU"/>
        </w:rPr>
        <w:t xml:space="preserve"> </w:t>
      </w:r>
      <w:r w:rsidRPr="001C7F65">
        <w:rPr>
          <w:sz w:val="28"/>
          <w:szCs w:val="28"/>
          <w:lang w:val="ru-RU"/>
        </w:rPr>
        <w:t>працівників на випадок</w:t>
      </w:r>
      <w:r w:rsidR="00FE460D">
        <w:rPr>
          <w:sz w:val="28"/>
          <w:szCs w:val="28"/>
          <w:lang w:val="ru-RU"/>
        </w:rPr>
        <w:t xml:space="preserve"> </w:t>
      </w:r>
      <w:r w:rsidRPr="001C7F65">
        <w:rPr>
          <w:sz w:val="28"/>
          <w:szCs w:val="28"/>
          <w:lang w:val="ru-RU"/>
        </w:rPr>
        <w:t xml:space="preserve">інфікування ВІЛ </w:t>
      </w:r>
      <w:proofErr w:type="gramStart"/>
      <w:r w:rsidRPr="001C7F65">
        <w:rPr>
          <w:sz w:val="28"/>
          <w:szCs w:val="28"/>
          <w:lang w:val="ru-RU"/>
        </w:rPr>
        <w:t>п</w:t>
      </w:r>
      <w:proofErr w:type="gramEnd"/>
      <w:r w:rsidRPr="001C7F65">
        <w:rPr>
          <w:sz w:val="28"/>
          <w:szCs w:val="28"/>
          <w:lang w:val="ru-RU"/>
        </w:rPr>
        <w:t>ід час виконання</w:t>
      </w:r>
      <w:r w:rsidR="00FE460D">
        <w:rPr>
          <w:sz w:val="28"/>
          <w:szCs w:val="28"/>
          <w:lang w:val="ru-RU"/>
        </w:rPr>
        <w:t xml:space="preserve"> </w:t>
      </w:r>
      <w:r w:rsidRPr="001C7F65">
        <w:rPr>
          <w:sz w:val="28"/>
          <w:szCs w:val="28"/>
          <w:lang w:val="ru-RU"/>
        </w:rPr>
        <w:t>ними</w:t>
      </w:r>
      <w:r w:rsidR="00FE460D">
        <w:rPr>
          <w:sz w:val="28"/>
          <w:szCs w:val="28"/>
          <w:lang w:val="ru-RU"/>
        </w:rPr>
        <w:t xml:space="preserve"> </w:t>
      </w:r>
      <w:r w:rsidRPr="001C7F65">
        <w:rPr>
          <w:sz w:val="28"/>
          <w:szCs w:val="28"/>
          <w:lang w:val="ru-RU"/>
        </w:rPr>
        <w:t>професійних</w:t>
      </w:r>
      <w:r w:rsidR="00FE460D">
        <w:rPr>
          <w:sz w:val="28"/>
          <w:szCs w:val="28"/>
          <w:lang w:val="ru-RU"/>
        </w:rPr>
        <w:t xml:space="preserve"> </w:t>
      </w:r>
      <w:r w:rsidRPr="001C7F65">
        <w:rPr>
          <w:sz w:val="28"/>
          <w:szCs w:val="28"/>
          <w:lang w:val="ru-RU"/>
        </w:rPr>
        <w:t>обов’язків.</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Наказ МОЗ України</w:t>
      </w:r>
      <w:r w:rsidR="00FE460D">
        <w:rPr>
          <w:sz w:val="28"/>
          <w:szCs w:val="28"/>
          <w:lang w:val="ru-RU"/>
        </w:rPr>
        <w:t xml:space="preserve"> </w:t>
      </w:r>
      <w:r w:rsidRPr="001C7F65">
        <w:rPr>
          <w:sz w:val="28"/>
          <w:szCs w:val="28"/>
          <w:lang w:val="ru-RU"/>
        </w:rPr>
        <w:t>від 19.08.2005 № 415 «Про удосконалення</w:t>
      </w:r>
      <w:r w:rsidR="00FE460D">
        <w:rPr>
          <w:sz w:val="28"/>
          <w:szCs w:val="28"/>
          <w:lang w:val="ru-RU"/>
        </w:rPr>
        <w:t xml:space="preserve"> </w:t>
      </w:r>
      <w:r w:rsidRPr="001C7F65">
        <w:rPr>
          <w:sz w:val="28"/>
          <w:szCs w:val="28"/>
          <w:lang w:val="ru-RU"/>
        </w:rPr>
        <w:t>добровільного</w:t>
      </w:r>
      <w:r w:rsidR="00FE460D">
        <w:rPr>
          <w:sz w:val="28"/>
          <w:szCs w:val="28"/>
          <w:lang w:val="ru-RU"/>
        </w:rPr>
        <w:t xml:space="preserve"> </w:t>
      </w:r>
      <w:r w:rsidRPr="001C7F65">
        <w:rPr>
          <w:sz w:val="28"/>
          <w:szCs w:val="28"/>
          <w:lang w:val="ru-RU"/>
        </w:rPr>
        <w:t>консультування і тестування на ВІ</w:t>
      </w:r>
      <w:proofErr w:type="gramStart"/>
      <w:r w:rsidRPr="001C7F65">
        <w:rPr>
          <w:sz w:val="28"/>
          <w:szCs w:val="28"/>
          <w:lang w:val="ru-RU"/>
        </w:rPr>
        <w:t>Л-</w:t>
      </w:r>
      <w:proofErr w:type="gramEnd"/>
      <w:r w:rsidRPr="001C7F65">
        <w:rPr>
          <w:sz w:val="28"/>
          <w:szCs w:val="28"/>
          <w:lang w:val="ru-RU"/>
        </w:rPr>
        <w:t xml:space="preserve"> інфекцію» [72] визначає</w:t>
      </w:r>
      <w:r w:rsidR="00FE460D">
        <w:rPr>
          <w:sz w:val="28"/>
          <w:szCs w:val="28"/>
          <w:lang w:val="ru-RU"/>
        </w:rPr>
        <w:t xml:space="preserve"> </w:t>
      </w:r>
      <w:r w:rsidRPr="001C7F65">
        <w:rPr>
          <w:sz w:val="28"/>
          <w:szCs w:val="28"/>
          <w:lang w:val="ru-RU"/>
        </w:rPr>
        <w:t>порядок</w:t>
      </w:r>
      <w:r w:rsidR="00FE460D">
        <w:rPr>
          <w:sz w:val="28"/>
          <w:szCs w:val="28"/>
          <w:lang w:val="ru-RU"/>
        </w:rPr>
        <w:t xml:space="preserve"> </w:t>
      </w:r>
      <w:r w:rsidRPr="001C7F65">
        <w:rPr>
          <w:sz w:val="28"/>
          <w:szCs w:val="28"/>
          <w:lang w:val="ru-RU"/>
        </w:rPr>
        <w:t>добровільного</w:t>
      </w:r>
      <w:r w:rsidR="00FE460D">
        <w:rPr>
          <w:sz w:val="28"/>
          <w:szCs w:val="28"/>
          <w:lang w:val="ru-RU"/>
        </w:rPr>
        <w:t xml:space="preserve"> </w:t>
      </w:r>
      <w:r w:rsidRPr="001C7F65">
        <w:rPr>
          <w:sz w:val="28"/>
          <w:szCs w:val="28"/>
          <w:lang w:val="ru-RU"/>
        </w:rPr>
        <w:t>консультування і тестування на ВІЛ-інфекцію з дотриманням</w:t>
      </w:r>
      <w:r w:rsidR="00FE460D">
        <w:rPr>
          <w:sz w:val="28"/>
          <w:szCs w:val="28"/>
          <w:lang w:val="ru-RU"/>
        </w:rPr>
        <w:t xml:space="preserve"> </w:t>
      </w:r>
      <w:r w:rsidRPr="001C7F65">
        <w:rPr>
          <w:sz w:val="28"/>
          <w:szCs w:val="28"/>
          <w:lang w:val="ru-RU"/>
        </w:rPr>
        <w:t>конфіденційності</w:t>
      </w:r>
      <w:r w:rsidR="00FE460D">
        <w:rPr>
          <w:sz w:val="28"/>
          <w:szCs w:val="28"/>
          <w:lang w:val="ru-RU"/>
        </w:rPr>
        <w:t xml:space="preserve"> </w:t>
      </w:r>
      <w:r w:rsidRPr="001C7F65">
        <w:rPr>
          <w:sz w:val="28"/>
          <w:szCs w:val="28"/>
          <w:lang w:val="ru-RU"/>
        </w:rPr>
        <w:t>інформації, що</w:t>
      </w:r>
      <w:r w:rsidR="00FE460D">
        <w:rPr>
          <w:sz w:val="28"/>
          <w:szCs w:val="28"/>
          <w:lang w:val="ru-RU"/>
        </w:rPr>
        <w:t xml:space="preserve"> </w:t>
      </w:r>
      <w:r w:rsidRPr="001C7F65">
        <w:rPr>
          <w:sz w:val="28"/>
          <w:szCs w:val="28"/>
          <w:lang w:val="ru-RU"/>
        </w:rPr>
        <w:t>відповідає</w:t>
      </w:r>
      <w:r w:rsidR="00FE460D">
        <w:rPr>
          <w:sz w:val="28"/>
          <w:szCs w:val="28"/>
          <w:lang w:val="ru-RU"/>
        </w:rPr>
        <w:t xml:space="preserve"> </w:t>
      </w:r>
      <w:r w:rsidRPr="001C7F65">
        <w:rPr>
          <w:sz w:val="28"/>
          <w:szCs w:val="28"/>
          <w:lang w:val="ru-RU"/>
        </w:rPr>
        <w:t>рекомендаціям ВООЗ та ЮНЕЙДС. Інформація, що стала відома консультанту чи</w:t>
      </w:r>
      <w:r w:rsidR="00FE460D">
        <w:rPr>
          <w:sz w:val="28"/>
          <w:szCs w:val="28"/>
          <w:lang w:val="ru-RU"/>
        </w:rPr>
        <w:t xml:space="preserve"> </w:t>
      </w:r>
      <w:r w:rsidRPr="001C7F65">
        <w:rPr>
          <w:sz w:val="28"/>
          <w:szCs w:val="28"/>
          <w:lang w:val="ru-RU"/>
        </w:rPr>
        <w:t>особі, яка проводила тестування, під час надання</w:t>
      </w:r>
      <w:r w:rsidR="00FE460D">
        <w:rPr>
          <w:sz w:val="28"/>
          <w:szCs w:val="28"/>
          <w:lang w:val="ru-RU"/>
        </w:rPr>
        <w:t xml:space="preserve"> </w:t>
      </w:r>
      <w:r w:rsidRPr="001C7F65">
        <w:rPr>
          <w:sz w:val="28"/>
          <w:szCs w:val="28"/>
          <w:lang w:val="ru-RU"/>
        </w:rPr>
        <w:t>послуг</w:t>
      </w:r>
      <w:proofErr w:type="gramStart"/>
      <w:r w:rsidRPr="001C7F65">
        <w:rPr>
          <w:sz w:val="28"/>
          <w:szCs w:val="28"/>
          <w:lang w:val="ru-RU"/>
        </w:rPr>
        <w:t xml:space="preserve"> К</w:t>
      </w:r>
      <w:proofErr w:type="gramEnd"/>
      <w:r w:rsidRPr="001C7F65">
        <w:rPr>
          <w:sz w:val="28"/>
          <w:szCs w:val="28"/>
          <w:lang w:val="ru-RU"/>
        </w:rPr>
        <w:t>ІТ, є конфіденційною. Ця</w:t>
      </w:r>
      <w:r w:rsidR="00FE460D">
        <w:rPr>
          <w:sz w:val="28"/>
          <w:szCs w:val="28"/>
          <w:lang w:val="ru-RU"/>
        </w:rPr>
        <w:t xml:space="preserve"> </w:t>
      </w:r>
      <w:r w:rsidRPr="001C7F65">
        <w:rPr>
          <w:sz w:val="28"/>
          <w:szCs w:val="28"/>
          <w:lang w:val="ru-RU"/>
        </w:rPr>
        <w:t>інформація</w:t>
      </w:r>
      <w:r w:rsidR="00FE460D">
        <w:rPr>
          <w:sz w:val="28"/>
          <w:szCs w:val="28"/>
          <w:lang w:val="ru-RU"/>
        </w:rPr>
        <w:t xml:space="preserve"> </w:t>
      </w:r>
      <w:r w:rsidRPr="001C7F65">
        <w:rPr>
          <w:sz w:val="28"/>
          <w:szCs w:val="28"/>
          <w:lang w:val="ru-RU"/>
        </w:rPr>
        <w:t xml:space="preserve">може </w:t>
      </w:r>
      <w:proofErr w:type="gramStart"/>
      <w:r w:rsidRPr="001C7F65">
        <w:rPr>
          <w:sz w:val="28"/>
          <w:szCs w:val="28"/>
          <w:lang w:val="ru-RU"/>
        </w:rPr>
        <w:t>бути</w:t>
      </w:r>
      <w:proofErr w:type="gramEnd"/>
      <w:r w:rsidRPr="001C7F65">
        <w:rPr>
          <w:sz w:val="28"/>
          <w:szCs w:val="28"/>
          <w:lang w:val="ru-RU"/>
        </w:rPr>
        <w:t xml:space="preserve"> передана законним</w:t>
      </w:r>
      <w:r w:rsidR="00FE460D">
        <w:rPr>
          <w:sz w:val="28"/>
          <w:szCs w:val="28"/>
          <w:lang w:val="ru-RU"/>
        </w:rPr>
        <w:t xml:space="preserve"> </w:t>
      </w:r>
      <w:r w:rsidRPr="001C7F65">
        <w:rPr>
          <w:sz w:val="28"/>
          <w:szCs w:val="28"/>
          <w:lang w:val="ru-RU"/>
        </w:rPr>
        <w:t>представникам</w:t>
      </w:r>
      <w:r w:rsidR="00FE460D">
        <w:rPr>
          <w:sz w:val="28"/>
          <w:szCs w:val="28"/>
          <w:lang w:val="ru-RU"/>
        </w:rPr>
        <w:t xml:space="preserve"> </w:t>
      </w:r>
      <w:r w:rsidRPr="001C7F65">
        <w:rPr>
          <w:sz w:val="28"/>
          <w:szCs w:val="28"/>
          <w:lang w:val="ru-RU"/>
        </w:rPr>
        <w:t>неповнолітнього</w:t>
      </w:r>
      <w:r w:rsidR="00FE460D">
        <w:rPr>
          <w:sz w:val="28"/>
          <w:szCs w:val="28"/>
          <w:lang w:val="ru-RU"/>
        </w:rPr>
        <w:t xml:space="preserve"> </w:t>
      </w:r>
      <w:r w:rsidRPr="001C7F65">
        <w:rPr>
          <w:sz w:val="28"/>
          <w:szCs w:val="28"/>
          <w:lang w:val="ru-RU"/>
        </w:rPr>
        <w:t>або</w:t>
      </w:r>
      <w:r w:rsidR="00FE460D">
        <w:rPr>
          <w:sz w:val="28"/>
          <w:szCs w:val="28"/>
          <w:lang w:val="ru-RU"/>
        </w:rPr>
        <w:t xml:space="preserve"> </w:t>
      </w:r>
      <w:r w:rsidRPr="001C7F65">
        <w:rPr>
          <w:sz w:val="28"/>
          <w:szCs w:val="28"/>
          <w:lang w:val="ru-RU"/>
        </w:rPr>
        <w:t>недієздатного</w:t>
      </w:r>
      <w:r w:rsidR="00FE460D">
        <w:rPr>
          <w:sz w:val="28"/>
          <w:szCs w:val="28"/>
          <w:lang w:val="ru-RU"/>
        </w:rPr>
        <w:t xml:space="preserve"> </w:t>
      </w:r>
      <w:r w:rsidRPr="001C7F65">
        <w:rPr>
          <w:sz w:val="28"/>
          <w:szCs w:val="28"/>
          <w:lang w:val="ru-RU"/>
        </w:rPr>
        <w:t>пацієнта, закладам охорони</w:t>
      </w:r>
      <w:r w:rsidR="00FE460D">
        <w:rPr>
          <w:sz w:val="28"/>
          <w:szCs w:val="28"/>
          <w:lang w:val="ru-RU"/>
        </w:rPr>
        <w:t xml:space="preserve"> </w:t>
      </w:r>
      <w:r w:rsidRPr="001C7F65">
        <w:rPr>
          <w:sz w:val="28"/>
          <w:szCs w:val="28"/>
          <w:lang w:val="ru-RU"/>
        </w:rPr>
        <w:t>здоров’я, органам прокуратури, слідства, дізнання, суду у випадках, передбачених</w:t>
      </w:r>
      <w:r w:rsidR="00FE460D">
        <w:rPr>
          <w:sz w:val="28"/>
          <w:szCs w:val="28"/>
          <w:lang w:val="ru-RU"/>
        </w:rPr>
        <w:t xml:space="preserve"> </w:t>
      </w:r>
      <w:r w:rsidRPr="001C7F65">
        <w:rPr>
          <w:sz w:val="28"/>
          <w:szCs w:val="28"/>
          <w:lang w:val="ru-RU"/>
        </w:rPr>
        <w:t>законами</w:t>
      </w:r>
      <w:r w:rsidR="00FE460D">
        <w:rPr>
          <w:sz w:val="28"/>
          <w:szCs w:val="28"/>
          <w:lang w:val="ru-RU"/>
        </w:rPr>
        <w:t xml:space="preserve"> </w:t>
      </w:r>
      <w:r w:rsidRPr="001C7F65">
        <w:rPr>
          <w:sz w:val="28"/>
          <w:szCs w:val="28"/>
          <w:lang w:val="ru-RU"/>
        </w:rPr>
        <w:t>України. В усіх</w:t>
      </w:r>
      <w:r w:rsidR="00FE460D">
        <w:rPr>
          <w:sz w:val="28"/>
          <w:szCs w:val="28"/>
          <w:lang w:val="ru-RU"/>
        </w:rPr>
        <w:t xml:space="preserve"> </w:t>
      </w:r>
      <w:r w:rsidRPr="001C7F65">
        <w:rPr>
          <w:sz w:val="28"/>
          <w:szCs w:val="28"/>
          <w:lang w:val="ru-RU"/>
        </w:rPr>
        <w:t>інших</w:t>
      </w:r>
      <w:r w:rsidR="00FE460D">
        <w:rPr>
          <w:sz w:val="28"/>
          <w:szCs w:val="28"/>
          <w:lang w:val="ru-RU"/>
        </w:rPr>
        <w:t xml:space="preserve"> </w:t>
      </w:r>
      <w:r w:rsidRPr="001C7F65">
        <w:rPr>
          <w:sz w:val="28"/>
          <w:szCs w:val="28"/>
          <w:lang w:val="ru-RU"/>
        </w:rPr>
        <w:t xml:space="preserve">випадках до-та </w:t>
      </w:r>
      <w:proofErr w:type="gramStart"/>
      <w:r w:rsidRPr="001C7F65">
        <w:rPr>
          <w:sz w:val="28"/>
          <w:szCs w:val="28"/>
          <w:lang w:val="ru-RU"/>
        </w:rPr>
        <w:t>п</w:t>
      </w:r>
      <w:proofErr w:type="gramEnd"/>
      <w:r w:rsidRPr="001C7F65">
        <w:rPr>
          <w:sz w:val="28"/>
          <w:szCs w:val="28"/>
          <w:lang w:val="ru-RU"/>
        </w:rPr>
        <w:t>ісля</w:t>
      </w:r>
      <w:r w:rsidR="00FE460D">
        <w:rPr>
          <w:sz w:val="28"/>
          <w:szCs w:val="28"/>
          <w:lang w:val="ru-RU"/>
        </w:rPr>
        <w:t xml:space="preserve"> </w:t>
      </w:r>
      <w:r w:rsidRPr="001C7F65">
        <w:rPr>
          <w:sz w:val="28"/>
          <w:szCs w:val="28"/>
          <w:lang w:val="ru-RU"/>
        </w:rPr>
        <w:t>тестове</w:t>
      </w:r>
      <w:r w:rsidR="00FE460D">
        <w:rPr>
          <w:sz w:val="28"/>
          <w:szCs w:val="28"/>
          <w:lang w:val="ru-RU"/>
        </w:rPr>
        <w:t xml:space="preserve"> </w:t>
      </w:r>
      <w:r w:rsidRPr="001C7F65">
        <w:rPr>
          <w:sz w:val="28"/>
          <w:szCs w:val="28"/>
          <w:lang w:val="ru-RU"/>
        </w:rPr>
        <w:t>консультування, а також</w:t>
      </w:r>
      <w:r w:rsidR="00FE460D">
        <w:rPr>
          <w:sz w:val="28"/>
          <w:szCs w:val="28"/>
          <w:lang w:val="ru-RU"/>
        </w:rPr>
        <w:t xml:space="preserve"> </w:t>
      </w:r>
      <w:r w:rsidRPr="001C7F65">
        <w:rPr>
          <w:sz w:val="28"/>
          <w:szCs w:val="28"/>
          <w:lang w:val="ru-RU"/>
        </w:rPr>
        <w:t>інформування про результати</w:t>
      </w:r>
      <w:r w:rsidR="00FE460D">
        <w:rPr>
          <w:sz w:val="28"/>
          <w:szCs w:val="28"/>
          <w:lang w:val="ru-RU"/>
        </w:rPr>
        <w:t xml:space="preserve"> </w:t>
      </w:r>
      <w:r w:rsidRPr="001C7F65">
        <w:rPr>
          <w:sz w:val="28"/>
          <w:szCs w:val="28"/>
          <w:lang w:val="ru-RU"/>
        </w:rPr>
        <w:t>тестування – це</w:t>
      </w:r>
      <w:r w:rsidR="00FE460D">
        <w:rPr>
          <w:sz w:val="28"/>
          <w:szCs w:val="28"/>
          <w:lang w:val="ru-RU"/>
        </w:rPr>
        <w:t xml:space="preserve"> </w:t>
      </w:r>
      <w:r w:rsidRPr="001C7F65">
        <w:rPr>
          <w:sz w:val="28"/>
          <w:szCs w:val="28"/>
          <w:lang w:val="ru-RU"/>
        </w:rPr>
        <w:t>конфіденційна</w:t>
      </w:r>
      <w:r w:rsidR="00FE460D">
        <w:rPr>
          <w:sz w:val="28"/>
          <w:szCs w:val="28"/>
          <w:lang w:val="ru-RU"/>
        </w:rPr>
        <w:t xml:space="preserve"> </w:t>
      </w:r>
      <w:r w:rsidRPr="001C7F65">
        <w:rPr>
          <w:sz w:val="28"/>
          <w:szCs w:val="28"/>
          <w:lang w:val="ru-RU"/>
        </w:rPr>
        <w:t>інформація, розголошення</w:t>
      </w:r>
      <w:r w:rsidR="00FE460D">
        <w:rPr>
          <w:sz w:val="28"/>
          <w:szCs w:val="28"/>
          <w:lang w:val="ru-RU"/>
        </w:rPr>
        <w:t xml:space="preserve"> </w:t>
      </w:r>
      <w:r w:rsidRPr="001C7F65">
        <w:rPr>
          <w:sz w:val="28"/>
          <w:szCs w:val="28"/>
          <w:lang w:val="ru-RU"/>
        </w:rPr>
        <w:t>якої</w:t>
      </w:r>
      <w:r w:rsidR="00FE460D">
        <w:rPr>
          <w:sz w:val="28"/>
          <w:szCs w:val="28"/>
          <w:lang w:val="ru-RU"/>
        </w:rPr>
        <w:t xml:space="preserve"> </w:t>
      </w:r>
      <w:r w:rsidRPr="001C7F65">
        <w:rPr>
          <w:sz w:val="28"/>
          <w:szCs w:val="28"/>
          <w:lang w:val="ru-RU"/>
        </w:rPr>
        <w:t>тягне за собою кримінальну</w:t>
      </w:r>
      <w:r w:rsidR="00FE460D">
        <w:rPr>
          <w:sz w:val="28"/>
          <w:szCs w:val="28"/>
          <w:lang w:val="ru-RU"/>
        </w:rPr>
        <w:t xml:space="preserve"> </w:t>
      </w:r>
      <w:r w:rsidRPr="001C7F65">
        <w:rPr>
          <w:sz w:val="28"/>
          <w:szCs w:val="28"/>
          <w:lang w:val="ru-RU"/>
        </w:rPr>
        <w:t xml:space="preserve">відповідальність. </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Відповідно до законодавства</w:t>
      </w:r>
      <w:r w:rsidR="00FE460D">
        <w:rPr>
          <w:sz w:val="28"/>
          <w:szCs w:val="28"/>
          <w:lang w:val="ru-RU"/>
        </w:rPr>
        <w:t xml:space="preserve"> </w:t>
      </w:r>
      <w:r w:rsidRPr="001C7F65">
        <w:rPr>
          <w:sz w:val="28"/>
          <w:szCs w:val="28"/>
          <w:lang w:val="ru-RU"/>
        </w:rPr>
        <w:t>України, Міністерство</w:t>
      </w:r>
      <w:r w:rsidR="00FE460D">
        <w:rPr>
          <w:sz w:val="28"/>
          <w:szCs w:val="28"/>
          <w:lang w:val="ru-RU"/>
        </w:rPr>
        <w:t xml:space="preserve"> </w:t>
      </w:r>
      <w:r w:rsidRPr="001C7F65">
        <w:rPr>
          <w:sz w:val="28"/>
          <w:szCs w:val="28"/>
          <w:lang w:val="ru-RU"/>
        </w:rPr>
        <w:t>охорони</w:t>
      </w:r>
      <w:r w:rsidR="00FE460D">
        <w:rPr>
          <w:sz w:val="28"/>
          <w:szCs w:val="28"/>
          <w:lang w:val="ru-RU"/>
        </w:rPr>
        <w:t xml:space="preserve"> </w:t>
      </w:r>
      <w:r w:rsidRPr="001C7F65">
        <w:rPr>
          <w:sz w:val="28"/>
          <w:szCs w:val="28"/>
          <w:lang w:val="ru-RU"/>
        </w:rPr>
        <w:t>здоров’я (МОЗ) має право видавати</w:t>
      </w:r>
      <w:r w:rsidR="00C87817">
        <w:rPr>
          <w:sz w:val="28"/>
          <w:szCs w:val="28"/>
          <w:lang w:val="ru-RU"/>
        </w:rPr>
        <w:t xml:space="preserve"> </w:t>
      </w:r>
      <w:r w:rsidRPr="001C7F65">
        <w:rPr>
          <w:sz w:val="28"/>
          <w:szCs w:val="28"/>
          <w:lang w:val="ru-RU"/>
        </w:rPr>
        <w:t>конкретні</w:t>
      </w:r>
      <w:r w:rsidR="00C87817">
        <w:rPr>
          <w:sz w:val="28"/>
          <w:szCs w:val="28"/>
          <w:lang w:val="ru-RU"/>
        </w:rPr>
        <w:t xml:space="preserve"> </w:t>
      </w:r>
      <w:r w:rsidRPr="001C7F65">
        <w:rPr>
          <w:sz w:val="28"/>
          <w:szCs w:val="28"/>
          <w:lang w:val="ru-RU"/>
        </w:rPr>
        <w:t>накази для реалізації</w:t>
      </w:r>
      <w:r w:rsidR="00C87817">
        <w:rPr>
          <w:sz w:val="28"/>
          <w:szCs w:val="28"/>
          <w:lang w:val="ru-RU"/>
        </w:rPr>
        <w:t xml:space="preserve"> </w:t>
      </w:r>
      <w:r w:rsidRPr="001C7F65">
        <w:rPr>
          <w:sz w:val="28"/>
          <w:szCs w:val="28"/>
          <w:lang w:val="ru-RU"/>
        </w:rPr>
        <w:t>політики, організації</w:t>
      </w:r>
      <w:r w:rsidR="00C87817">
        <w:rPr>
          <w:sz w:val="28"/>
          <w:szCs w:val="28"/>
          <w:lang w:val="ru-RU"/>
        </w:rPr>
        <w:t xml:space="preserve"> </w:t>
      </w:r>
      <w:r w:rsidRPr="001C7F65">
        <w:rPr>
          <w:sz w:val="28"/>
          <w:szCs w:val="28"/>
          <w:lang w:val="ru-RU"/>
        </w:rPr>
        <w:t>заходів, а також</w:t>
      </w:r>
      <w:r w:rsidR="00C87817">
        <w:rPr>
          <w:sz w:val="28"/>
          <w:szCs w:val="28"/>
          <w:lang w:val="ru-RU"/>
        </w:rPr>
        <w:t xml:space="preserve"> </w:t>
      </w:r>
      <w:r w:rsidRPr="001C7F65">
        <w:rPr>
          <w:sz w:val="28"/>
          <w:szCs w:val="28"/>
          <w:lang w:val="ru-RU"/>
        </w:rPr>
        <w:t>забезпечення правового захисту і рівних</w:t>
      </w:r>
      <w:r w:rsidR="00C87817">
        <w:rPr>
          <w:sz w:val="28"/>
          <w:szCs w:val="28"/>
          <w:lang w:val="ru-RU"/>
        </w:rPr>
        <w:t xml:space="preserve"> </w:t>
      </w:r>
      <w:r w:rsidRPr="001C7F65">
        <w:rPr>
          <w:sz w:val="28"/>
          <w:szCs w:val="28"/>
          <w:lang w:val="ru-RU"/>
        </w:rPr>
        <w:t>прав</w:t>
      </w:r>
      <w:proofErr w:type="gramStart"/>
      <w:r w:rsidR="00C87817">
        <w:rPr>
          <w:sz w:val="28"/>
          <w:szCs w:val="28"/>
          <w:lang w:val="ru-RU"/>
        </w:rPr>
        <w:t xml:space="preserve"> </w:t>
      </w:r>
      <w:r w:rsidRPr="001C7F65">
        <w:rPr>
          <w:sz w:val="28"/>
          <w:szCs w:val="28"/>
          <w:lang w:val="ru-RU"/>
        </w:rPr>
        <w:t>В</w:t>
      </w:r>
      <w:proofErr w:type="gramEnd"/>
      <w:r w:rsidRPr="001C7F65">
        <w:rPr>
          <w:sz w:val="28"/>
          <w:szCs w:val="28"/>
          <w:lang w:val="ru-RU"/>
        </w:rPr>
        <w:t>ІЛ-позитивних</w:t>
      </w:r>
      <w:r w:rsidR="00C87817">
        <w:rPr>
          <w:sz w:val="28"/>
          <w:szCs w:val="28"/>
          <w:lang w:val="ru-RU"/>
        </w:rPr>
        <w:t xml:space="preserve"> </w:t>
      </w:r>
      <w:r w:rsidRPr="001C7F65">
        <w:rPr>
          <w:sz w:val="28"/>
          <w:szCs w:val="28"/>
          <w:lang w:val="ru-RU"/>
        </w:rPr>
        <w:t xml:space="preserve">осіб в Україні. </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Незважаючи на наявність</w:t>
      </w:r>
      <w:r w:rsidR="00C87817">
        <w:rPr>
          <w:sz w:val="28"/>
          <w:szCs w:val="28"/>
          <w:lang w:val="ru-RU"/>
        </w:rPr>
        <w:t xml:space="preserve"> </w:t>
      </w:r>
      <w:r w:rsidRPr="001C7F65">
        <w:rPr>
          <w:sz w:val="28"/>
          <w:szCs w:val="28"/>
          <w:lang w:val="ru-RU"/>
        </w:rPr>
        <w:t xml:space="preserve">нормативно </w:t>
      </w:r>
      <w:r w:rsidR="00C87817">
        <w:rPr>
          <w:sz w:val="28"/>
          <w:szCs w:val="28"/>
          <w:lang w:val="ru-RU"/>
        </w:rPr>
        <w:t>–</w:t>
      </w:r>
      <w:r w:rsidRPr="001C7F65">
        <w:rPr>
          <w:sz w:val="28"/>
          <w:szCs w:val="28"/>
          <w:lang w:val="ru-RU"/>
        </w:rPr>
        <w:t xml:space="preserve"> правових</w:t>
      </w:r>
      <w:r w:rsidR="00C87817">
        <w:rPr>
          <w:sz w:val="28"/>
          <w:szCs w:val="28"/>
          <w:lang w:val="ru-RU"/>
        </w:rPr>
        <w:t xml:space="preserve"> </w:t>
      </w:r>
      <w:r w:rsidRPr="001C7F65">
        <w:rPr>
          <w:sz w:val="28"/>
          <w:szCs w:val="28"/>
          <w:lang w:val="ru-RU"/>
        </w:rPr>
        <w:t>актів</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захисту права на приватне</w:t>
      </w:r>
      <w:r w:rsidR="00C87817">
        <w:rPr>
          <w:sz w:val="28"/>
          <w:szCs w:val="28"/>
          <w:lang w:val="ru-RU"/>
        </w:rPr>
        <w:t xml:space="preserve"> </w:t>
      </w:r>
      <w:r w:rsidRPr="001C7F65">
        <w:rPr>
          <w:sz w:val="28"/>
          <w:szCs w:val="28"/>
          <w:lang w:val="ru-RU"/>
        </w:rPr>
        <w:t>життя</w:t>
      </w:r>
      <w:r w:rsidR="00C87817">
        <w:rPr>
          <w:sz w:val="28"/>
          <w:szCs w:val="28"/>
          <w:lang w:val="ru-RU"/>
        </w:rPr>
        <w:t xml:space="preserve"> </w:t>
      </w:r>
      <w:r w:rsidRPr="001C7F65">
        <w:rPr>
          <w:sz w:val="28"/>
          <w:szCs w:val="28"/>
          <w:lang w:val="ru-RU"/>
        </w:rPr>
        <w:t>із</w:t>
      </w:r>
      <w:r w:rsidR="00C87817">
        <w:rPr>
          <w:sz w:val="28"/>
          <w:szCs w:val="28"/>
          <w:lang w:val="ru-RU"/>
        </w:rPr>
        <w:t xml:space="preserve"> </w:t>
      </w:r>
      <w:r w:rsidRPr="001C7F65">
        <w:rPr>
          <w:sz w:val="28"/>
          <w:szCs w:val="28"/>
          <w:lang w:val="ru-RU"/>
        </w:rPr>
        <w:t>береження</w:t>
      </w:r>
      <w:r w:rsidR="00C87817">
        <w:rPr>
          <w:sz w:val="28"/>
          <w:szCs w:val="28"/>
          <w:lang w:val="ru-RU"/>
        </w:rPr>
        <w:t xml:space="preserve"> </w:t>
      </w:r>
      <w:r w:rsidRPr="001C7F65">
        <w:rPr>
          <w:sz w:val="28"/>
          <w:szCs w:val="28"/>
          <w:lang w:val="ru-RU"/>
        </w:rPr>
        <w:t>конфіденційності, випадки</w:t>
      </w:r>
      <w:r w:rsidR="00C87817">
        <w:rPr>
          <w:sz w:val="28"/>
          <w:szCs w:val="28"/>
          <w:lang w:val="ru-RU"/>
        </w:rPr>
        <w:t xml:space="preserve"> </w:t>
      </w:r>
      <w:r w:rsidRPr="001C7F65">
        <w:rPr>
          <w:sz w:val="28"/>
          <w:szCs w:val="28"/>
          <w:lang w:val="ru-RU"/>
        </w:rPr>
        <w:t>порушенняцих прав трапляються. У 201</w:t>
      </w:r>
      <w:r w:rsidR="00C87817">
        <w:rPr>
          <w:sz w:val="28"/>
          <w:szCs w:val="28"/>
          <w:lang w:val="ru-RU"/>
        </w:rPr>
        <w:t>8</w:t>
      </w:r>
      <w:r w:rsidRPr="001C7F65">
        <w:rPr>
          <w:sz w:val="28"/>
          <w:szCs w:val="28"/>
          <w:lang w:val="ru-RU"/>
        </w:rPr>
        <w:t xml:space="preserve"> році</w:t>
      </w:r>
      <w:r w:rsidR="00C87817">
        <w:rPr>
          <w:sz w:val="28"/>
          <w:szCs w:val="28"/>
          <w:lang w:val="ru-RU"/>
        </w:rPr>
        <w:t xml:space="preserve"> </w:t>
      </w:r>
      <w:r w:rsidRPr="001C7F65">
        <w:rPr>
          <w:sz w:val="28"/>
          <w:szCs w:val="28"/>
          <w:lang w:val="ru-RU"/>
        </w:rPr>
        <w:t>згідно</w:t>
      </w:r>
      <w:r w:rsidR="00C87817">
        <w:rPr>
          <w:sz w:val="28"/>
          <w:szCs w:val="28"/>
          <w:lang w:val="ru-RU"/>
        </w:rPr>
        <w:t xml:space="preserve"> </w:t>
      </w:r>
      <w:r w:rsidRPr="001C7F65">
        <w:rPr>
          <w:sz w:val="28"/>
          <w:szCs w:val="28"/>
          <w:lang w:val="ru-RU"/>
        </w:rPr>
        <w:t>даних</w:t>
      </w:r>
      <w:r w:rsidR="00C87817">
        <w:rPr>
          <w:sz w:val="28"/>
          <w:szCs w:val="28"/>
          <w:lang w:val="ru-RU"/>
        </w:rPr>
        <w:t xml:space="preserve"> </w:t>
      </w:r>
      <w:r w:rsidRPr="001C7F65">
        <w:rPr>
          <w:sz w:val="28"/>
          <w:szCs w:val="28"/>
          <w:lang w:val="ru-RU"/>
        </w:rPr>
        <w:t>моніторингу</w:t>
      </w:r>
      <w:r w:rsidR="00C87817">
        <w:rPr>
          <w:sz w:val="28"/>
          <w:szCs w:val="28"/>
          <w:lang w:val="ru-RU"/>
        </w:rPr>
        <w:t xml:space="preserve"> </w:t>
      </w:r>
      <w:r w:rsidRPr="001C7F65">
        <w:rPr>
          <w:sz w:val="28"/>
          <w:szCs w:val="28"/>
          <w:lang w:val="ru-RU"/>
        </w:rPr>
        <w:t>порушень прав ВІЛ-інфікованихосіб в Україні</w:t>
      </w:r>
      <w:r w:rsidR="00C87817">
        <w:rPr>
          <w:sz w:val="28"/>
          <w:szCs w:val="28"/>
          <w:lang w:val="ru-RU"/>
        </w:rPr>
        <w:t xml:space="preserve"> </w:t>
      </w:r>
      <w:r w:rsidRPr="001C7F65">
        <w:rPr>
          <w:sz w:val="28"/>
          <w:szCs w:val="28"/>
          <w:lang w:val="ru-RU"/>
        </w:rPr>
        <w:t>буловиявлено 852 порушення</w:t>
      </w:r>
      <w:r w:rsidR="00C87817">
        <w:rPr>
          <w:sz w:val="28"/>
          <w:szCs w:val="28"/>
          <w:lang w:val="ru-RU"/>
        </w:rPr>
        <w:t xml:space="preserve"> </w:t>
      </w:r>
      <w:r w:rsidRPr="001C7F65">
        <w:rPr>
          <w:sz w:val="28"/>
          <w:szCs w:val="28"/>
          <w:lang w:val="ru-RU"/>
        </w:rPr>
        <w:t>конфіденційност</w:t>
      </w:r>
      <w:r w:rsidR="00C87817">
        <w:rPr>
          <w:sz w:val="28"/>
          <w:szCs w:val="28"/>
          <w:lang w:val="ru-RU"/>
        </w:rPr>
        <w:t xml:space="preserve">і </w:t>
      </w:r>
      <w:r w:rsidRPr="001C7F65">
        <w:rPr>
          <w:sz w:val="28"/>
          <w:szCs w:val="28"/>
          <w:lang w:val="ru-RU"/>
        </w:rPr>
        <w:t>щодо людей, якіживуть з</w:t>
      </w:r>
      <w:proofErr w:type="gramStart"/>
      <w:r w:rsidRPr="001C7F65">
        <w:rPr>
          <w:sz w:val="28"/>
          <w:szCs w:val="28"/>
          <w:lang w:val="ru-RU"/>
        </w:rPr>
        <w:t xml:space="preserve"> В</w:t>
      </w:r>
      <w:proofErr w:type="gramEnd"/>
      <w:r w:rsidRPr="001C7F65">
        <w:rPr>
          <w:sz w:val="28"/>
          <w:szCs w:val="28"/>
          <w:lang w:val="ru-RU"/>
        </w:rPr>
        <w:t>ІЛ [17].  Більші</w:t>
      </w:r>
      <w:proofErr w:type="gramStart"/>
      <w:r w:rsidRPr="001C7F65">
        <w:rPr>
          <w:sz w:val="28"/>
          <w:szCs w:val="28"/>
          <w:lang w:val="ru-RU"/>
        </w:rPr>
        <w:t>ст</w:t>
      </w:r>
      <w:proofErr w:type="gramEnd"/>
      <w:r w:rsidRPr="001C7F65">
        <w:rPr>
          <w:sz w:val="28"/>
          <w:szCs w:val="28"/>
          <w:lang w:val="ru-RU"/>
        </w:rPr>
        <w:t xml:space="preserve"> таких порушень</w:t>
      </w:r>
      <w:r w:rsidR="00C87817">
        <w:rPr>
          <w:sz w:val="28"/>
          <w:szCs w:val="28"/>
          <w:lang w:val="ru-RU"/>
        </w:rPr>
        <w:t xml:space="preserve"> </w:t>
      </w:r>
      <w:r w:rsidRPr="001C7F65">
        <w:rPr>
          <w:sz w:val="28"/>
          <w:szCs w:val="28"/>
          <w:lang w:val="ru-RU"/>
        </w:rPr>
        <w:t>була з боку працівників</w:t>
      </w:r>
      <w:r w:rsidR="00C87817">
        <w:rPr>
          <w:sz w:val="28"/>
          <w:szCs w:val="28"/>
          <w:lang w:val="ru-RU"/>
        </w:rPr>
        <w:t xml:space="preserve"> </w:t>
      </w:r>
      <w:r w:rsidRPr="001C7F65">
        <w:rPr>
          <w:sz w:val="28"/>
          <w:szCs w:val="28"/>
          <w:lang w:val="ru-RU"/>
        </w:rPr>
        <w:t>охорони</w:t>
      </w:r>
      <w:r w:rsidR="00C87817">
        <w:rPr>
          <w:sz w:val="28"/>
          <w:szCs w:val="28"/>
          <w:lang w:val="ru-RU"/>
        </w:rPr>
        <w:t xml:space="preserve"> </w:t>
      </w:r>
      <w:r w:rsidRPr="001C7F65">
        <w:rPr>
          <w:sz w:val="28"/>
          <w:szCs w:val="28"/>
          <w:lang w:val="ru-RU"/>
        </w:rPr>
        <w:t>здоров’я, службовців</w:t>
      </w:r>
      <w:r w:rsidR="00C87817">
        <w:rPr>
          <w:sz w:val="28"/>
          <w:szCs w:val="28"/>
          <w:lang w:val="ru-RU"/>
        </w:rPr>
        <w:t xml:space="preserve"> </w:t>
      </w:r>
      <w:r w:rsidRPr="001C7F65">
        <w:rPr>
          <w:sz w:val="28"/>
          <w:szCs w:val="28"/>
          <w:lang w:val="ru-RU"/>
        </w:rPr>
        <w:t>правоохоронних</w:t>
      </w:r>
      <w:r w:rsidR="00C87817">
        <w:rPr>
          <w:sz w:val="28"/>
          <w:szCs w:val="28"/>
          <w:lang w:val="ru-RU"/>
        </w:rPr>
        <w:t xml:space="preserve"> </w:t>
      </w:r>
      <w:r w:rsidRPr="001C7F65">
        <w:rPr>
          <w:sz w:val="28"/>
          <w:szCs w:val="28"/>
          <w:lang w:val="ru-RU"/>
        </w:rPr>
        <w:t>органів та соціальних</w:t>
      </w:r>
      <w:r w:rsidR="00C87817">
        <w:rPr>
          <w:sz w:val="28"/>
          <w:szCs w:val="28"/>
          <w:lang w:val="ru-RU"/>
        </w:rPr>
        <w:t xml:space="preserve"> </w:t>
      </w:r>
      <w:r w:rsidRPr="001C7F65">
        <w:rPr>
          <w:sz w:val="28"/>
          <w:szCs w:val="28"/>
          <w:lang w:val="ru-RU"/>
        </w:rPr>
        <w:t>працівників.  Серед  причин,  що</w:t>
      </w:r>
      <w:r w:rsidR="00C87817">
        <w:rPr>
          <w:sz w:val="28"/>
          <w:szCs w:val="28"/>
          <w:lang w:val="ru-RU"/>
        </w:rPr>
        <w:t xml:space="preserve"> </w:t>
      </w:r>
      <w:r w:rsidRPr="001C7F65">
        <w:rPr>
          <w:sz w:val="28"/>
          <w:szCs w:val="28"/>
          <w:lang w:val="ru-RU"/>
        </w:rPr>
        <w:t>призводять  до  фактів</w:t>
      </w:r>
      <w:r w:rsidR="00C87817">
        <w:rPr>
          <w:sz w:val="28"/>
          <w:szCs w:val="28"/>
          <w:lang w:val="ru-RU"/>
        </w:rPr>
        <w:t xml:space="preserve"> дискримінації</w:t>
      </w:r>
      <w:r w:rsidRPr="001C7F65">
        <w:rPr>
          <w:sz w:val="28"/>
          <w:szCs w:val="28"/>
          <w:lang w:val="ru-RU"/>
        </w:rPr>
        <w:t>,  є  відсутність</w:t>
      </w:r>
      <w:r w:rsidR="00C87817">
        <w:rPr>
          <w:sz w:val="28"/>
          <w:szCs w:val="28"/>
          <w:lang w:val="ru-RU"/>
        </w:rPr>
        <w:t xml:space="preserve"> </w:t>
      </w:r>
      <w:r w:rsidRPr="001C7F65">
        <w:rPr>
          <w:sz w:val="28"/>
          <w:szCs w:val="28"/>
          <w:lang w:val="ru-RU"/>
        </w:rPr>
        <w:t>захищеного</w:t>
      </w:r>
      <w:r w:rsidR="00C87817">
        <w:rPr>
          <w:sz w:val="28"/>
          <w:szCs w:val="28"/>
          <w:lang w:val="ru-RU"/>
        </w:rPr>
        <w:t xml:space="preserve"> </w:t>
      </w:r>
      <w:r w:rsidRPr="001C7F65">
        <w:rPr>
          <w:sz w:val="28"/>
          <w:szCs w:val="28"/>
          <w:lang w:val="ru-RU"/>
        </w:rPr>
        <w:t>належним чином  електронного</w:t>
      </w:r>
      <w:r w:rsidR="00C87817">
        <w:rPr>
          <w:sz w:val="28"/>
          <w:szCs w:val="28"/>
          <w:lang w:val="ru-RU"/>
        </w:rPr>
        <w:t xml:space="preserve"> </w:t>
      </w:r>
      <w:r w:rsidRPr="001C7F65">
        <w:rPr>
          <w:sz w:val="28"/>
          <w:szCs w:val="28"/>
          <w:lang w:val="ru-RU"/>
        </w:rPr>
        <w:t>реєстру  ВІЛ-інфікованих</w:t>
      </w:r>
      <w:r w:rsidR="00C87817">
        <w:rPr>
          <w:sz w:val="28"/>
          <w:szCs w:val="28"/>
          <w:lang w:val="ru-RU"/>
        </w:rPr>
        <w:t xml:space="preserve"> </w:t>
      </w:r>
      <w:r w:rsidRPr="001C7F65">
        <w:rPr>
          <w:sz w:val="28"/>
          <w:szCs w:val="28"/>
          <w:lang w:val="ru-RU"/>
        </w:rPr>
        <w:t>пацієнтів  та  осіб  з підтвердженими</w:t>
      </w:r>
      <w:r w:rsidR="00C87817">
        <w:rPr>
          <w:sz w:val="28"/>
          <w:szCs w:val="28"/>
          <w:lang w:val="ru-RU"/>
        </w:rPr>
        <w:t xml:space="preserve"> </w:t>
      </w:r>
      <w:r w:rsidRPr="001C7F65">
        <w:rPr>
          <w:sz w:val="28"/>
          <w:szCs w:val="28"/>
          <w:lang w:val="ru-RU"/>
        </w:rPr>
        <w:t>позитивними</w:t>
      </w:r>
      <w:r w:rsidR="00C87817">
        <w:rPr>
          <w:sz w:val="28"/>
          <w:szCs w:val="28"/>
          <w:lang w:val="ru-RU"/>
        </w:rPr>
        <w:t xml:space="preserve"> </w:t>
      </w:r>
      <w:r w:rsidRPr="001C7F65">
        <w:rPr>
          <w:sz w:val="28"/>
          <w:szCs w:val="28"/>
          <w:lang w:val="ru-RU"/>
        </w:rPr>
        <w:t>результатами</w:t>
      </w:r>
      <w:r w:rsidR="00C87817">
        <w:rPr>
          <w:sz w:val="28"/>
          <w:szCs w:val="28"/>
          <w:lang w:val="ru-RU"/>
        </w:rPr>
        <w:t xml:space="preserve"> </w:t>
      </w:r>
      <w:r w:rsidRPr="001C7F65">
        <w:rPr>
          <w:sz w:val="28"/>
          <w:szCs w:val="28"/>
          <w:lang w:val="ru-RU"/>
        </w:rPr>
        <w:t>тестування  на  ВІЛ,  відсутність</w:t>
      </w:r>
      <w:r w:rsidR="00C87817">
        <w:rPr>
          <w:sz w:val="28"/>
          <w:szCs w:val="28"/>
          <w:lang w:val="ru-RU"/>
        </w:rPr>
        <w:t xml:space="preserve"> </w:t>
      </w:r>
      <w:r w:rsidRPr="001C7F65">
        <w:rPr>
          <w:sz w:val="28"/>
          <w:szCs w:val="28"/>
          <w:lang w:val="ru-RU"/>
        </w:rPr>
        <w:t>наступності  в  обміні</w:t>
      </w:r>
      <w:r w:rsidR="00C87817">
        <w:rPr>
          <w:sz w:val="28"/>
          <w:szCs w:val="28"/>
          <w:lang w:val="ru-RU"/>
        </w:rPr>
        <w:t xml:space="preserve"> </w:t>
      </w:r>
      <w:r w:rsidRPr="001C7F65">
        <w:rPr>
          <w:sz w:val="28"/>
          <w:szCs w:val="28"/>
          <w:lang w:val="ru-RU"/>
        </w:rPr>
        <w:t>інформацією</w:t>
      </w:r>
      <w:r w:rsidR="00C87817">
        <w:rPr>
          <w:sz w:val="28"/>
          <w:szCs w:val="28"/>
          <w:lang w:val="ru-RU"/>
        </w:rPr>
        <w:t xml:space="preserve"> </w:t>
      </w:r>
      <w:r w:rsidRPr="001C7F65">
        <w:rPr>
          <w:sz w:val="28"/>
          <w:szCs w:val="28"/>
          <w:lang w:val="ru-RU"/>
        </w:rPr>
        <w:t>між  закладами  охорони</w:t>
      </w:r>
      <w:r w:rsidR="00C87817">
        <w:rPr>
          <w:sz w:val="28"/>
          <w:szCs w:val="28"/>
          <w:lang w:val="ru-RU"/>
        </w:rPr>
        <w:t xml:space="preserve"> </w:t>
      </w:r>
      <w:r w:rsidRPr="001C7F65">
        <w:rPr>
          <w:sz w:val="28"/>
          <w:szCs w:val="28"/>
          <w:lang w:val="ru-RU"/>
        </w:rPr>
        <w:t>здоров’я,  яка  б забезпечувала</w:t>
      </w:r>
      <w:r w:rsidR="00C87817">
        <w:rPr>
          <w:sz w:val="28"/>
          <w:szCs w:val="28"/>
          <w:lang w:val="ru-RU"/>
        </w:rPr>
        <w:t xml:space="preserve"> </w:t>
      </w:r>
      <w:r w:rsidRPr="001C7F65">
        <w:rPr>
          <w:sz w:val="28"/>
          <w:szCs w:val="28"/>
          <w:lang w:val="ru-RU"/>
        </w:rPr>
        <w:t>конфіденційність,  поширена  стигма  з  боку  медичних</w:t>
      </w:r>
      <w:r w:rsidR="00C87817">
        <w:rPr>
          <w:sz w:val="28"/>
          <w:szCs w:val="28"/>
          <w:lang w:val="ru-RU"/>
        </w:rPr>
        <w:t xml:space="preserve"> </w:t>
      </w:r>
      <w:r w:rsidRPr="001C7F65">
        <w:rPr>
          <w:sz w:val="28"/>
          <w:szCs w:val="28"/>
          <w:lang w:val="ru-RU"/>
        </w:rPr>
        <w:lastRenderedPageBreak/>
        <w:t>працівників</w:t>
      </w:r>
      <w:r w:rsidR="00C87817">
        <w:rPr>
          <w:sz w:val="28"/>
          <w:szCs w:val="28"/>
          <w:lang w:val="ru-RU"/>
        </w:rPr>
        <w:t xml:space="preserve"> </w:t>
      </w:r>
      <w:r w:rsidRPr="001C7F65">
        <w:rPr>
          <w:sz w:val="28"/>
          <w:szCs w:val="28"/>
          <w:lang w:val="ru-RU"/>
        </w:rPr>
        <w:t>загальної</w:t>
      </w:r>
      <w:r w:rsidR="00C87817">
        <w:rPr>
          <w:sz w:val="28"/>
          <w:szCs w:val="28"/>
          <w:lang w:val="ru-RU"/>
        </w:rPr>
        <w:t xml:space="preserve"> </w:t>
      </w:r>
      <w:r w:rsidRPr="001C7F65">
        <w:rPr>
          <w:sz w:val="28"/>
          <w:szCs w:val="28"/>
          <w:lang w:val="ru-RU"/>
        </w:rPr>
        <w:t>мережі</w:t>
      </w:r>
      <w:r w:rsidR="00C87817">
        <w:rPr>
          <w:sz w:val="28"/>
          <w:szCs w:val="28"/>
          <w:lang w:val="ru-RU"/>
        </w:rPr>
        <w:t xml:space="preserve"> </w:t>
      </w:r>
      <w:r w:rsidRPr="001C7F65">
        <w:rPr>
          <w:sz w:val="28"/>
          <w:szCs w:val="28"/>
          <w:lang w:val="ru-RU"/>
        </w:rPr>
        <w:t>закладів</w:t>
      </w:r>
      <w:r w:rsidR="00C87817">
        <w:rPr>
          <w:sz w:val="28"/>
          <w:szCs w:val="28"/>
          <w:lang w:val="ru-RU"/>
        </w:rPr>
        <w:t xml:space="preserve"> </w:t>
      </w:r>
      <w:r w:rsidRPr="001C7F65">
        <w:rPr>
          <w:sz w:val="28"/>
          <w:szCs w:val="28"/>
          <w:lang w:val="ru-RU"/>
        </w:rPr>
        <w:t>охорони</w:t>
      </w:r>
      <w:r w:rsidR="00C87817">
        <w:rPr>
          <w:sz w:val="28"/>
          <w:szCs w:val="28"/>
          <w:lang w:val="ru-RU"/>
        </w:rPr>
        <w:t xml:space="preserve"> </w:t>
      </w:r>
      <w:r w:rsidRPr="001C7F65">
        <w:rPr>
          <w:sz w:val="28"/>
          <w:szCs w:val="28"/>
          <w:lang w:val="ru-RU"/>
        </w:rPr>
        <w:t>здоров’я  (не</w:t>
      </w:r>
      <w:r w:rsidR="00C87817">
        <w:rPr>
          <w:sz w:val="28"/>
          <w:szCs w:val="28"/>
          <w:lang w:val="ru-RU"/>
        </w:rPr>
        <w:t xml:space="preserve"> </w:t>
      </w:r>
      <w:r w:rsidRPr="001C7F65">
        <w:rPr>
          <w:sz w:val="28"/>
          <w:szCs w:val="28"/>
          <w:lang w:val="ru-RU"/>
        </w:rPr>
        <w:t>спеціалізованих</w:t>
      </w:r>
      <w:r w:rsidR="00C87817">
        <w:rPr>
          <w:sz w:val="28"/>
          <w:szCs w:val="28"/>
          <w:lang w:val="ru-RU"/>
        </w:rPr>
        <w:t xml:space="preserve"> </w:t>
      </w:r>
      <w:r w:rsidRPr="001C7F65">
        <w:rPr>
          <w:sz w:val="28"/>
          <w:szCs w:val="28"/>
          <w:lang w:val="ru-RU"/>
        </w:rPr>
        <w:t>закладів),</w:t>
      </w:r>
      <w:r w:rsidR="00C87817">
        <w:rPr>
          <w:sz w:val="28"/>
          <w:szCs w:val="28"/>
          <w:lang w:val="ru-RU"/>
        </w:rPr>
        <w:t xml:space="preserve"> </w:t>
      </w:r>
      <w:r w:rsidRPr="001C7F65">
        <w:rPr>
          <w:sz w:val="28"/>
          <w:szCs w:val="28"/>
          <w:lang w:val="ru-RU"/>
        </w:rPr>
        <w:t>наявність  у  медичних</w:t>
      </w:r>
      <w:r w:rsidR="00C87817">
        <w:rPr>
          <w:sz w:val="28"/>
          <w:szCs w:val="28"/>
          <w:lang w:val="ru-RU"/>
        </w:rPr>
        <w:t xml:space="preserve"> </w:t>
      </w:r>
      <w:r w:rsidRPr="001C7F65">
        <w:rPr>
          <w:sz w:val="28"/>
          <w:szCs w:val="28"/>
          <w:lang w:val="ru-RU"/>
        </w:rPr>
        <w:t>працівників</w:t>
      </w:r>
      <w:r w:rsidR="00C87817">
        <w:rPr>
          <w:sz w:val="28"/>
          <w:szCs w:val="28"/>
          <w:lang w:val="ru-RU"/>
        </w:rPr>
        <w:t xml:space="preserve"> </w:t>
      </w:r>
      <w:r w:rsidRPr="001C7F65">
        <w:rPr>
          <w:sz w:val="28"/>
          <w:szCs w:val="28"/>
          <w:lang w:val="ru-RU"/>
        </w:rPr>
        <w:t>боязні</w:t>
      </w:r>
      <w:r w:rsidR="00C87817">
        <w:rPr>
          <w:sz w:val="28"/>
          <w:szCs w:val="28"/>
          <w:lang w:val="ru-RU"/>
        </w:rPr>
        <w:t xml:space="preserve"> </w:t>
      </w:r>
      <w:r w:rsidRPr="001C7F65">
        <w:rPr>
          <w:sz w:val="28"/>
          <w:szCs w:val="28"/>
          <w:lang w:val="ru-RU"/>
        </w:rPr>
        <w:t>інфікуватися</w:t>
      </w:r>
      <w:r w:rsidR="00C87817">
        <w:rPr>
          <w:sz w:val="28"/>
          <w:szCs w:val="28"/>
          <w:lang w:val="ru-RU"/>
        </w:rPr>
        <w:t xml:space="preserve"> </w:t>
      </w:r>
      <w:proofErr w:type="gramStart"/>
      <w:r w:rsidRPr="001C7F65">
        <w:rPr>
          <w:sz w:val="28"/>
          <w:szCs w:val="28"/>
          <w:lang w:val="ru-RU"/>
        </w:rPr>
        <w:t>п</w:t>
      </w:r>
      <w:proofErr w:type="gramEnd"/>
      <w:r w:rsidRPr="001C7F65">
        <w:rPr>
          <w:sz w:val="28"/>
          <w:szCs w:val="28"/>
          <w:lang w:val="ru-RU"/>
        </w:rPr>
        <w:t>ід  час надання</w:t>
      </w:r>
      <w:r w:rsidR="00C87817">
        <w:rPr>
          <w:sz w:val="28"/>
          <w:szCs w:val="28"/>
          <w:lang w:val="ru-RU"/>
        </w:rPr>
        <w:t xml:space="preserve"> </w:t>
      </w:r>
      <w:r w:rsidRPr="001C7F65">
        <w:rPr>
          <w:sz w:val="28"/>
          <w:szCs w:val="28"/>
          <w:lang w:val="ru-RU"/>
        </w:rPr>
        <w:t>медичної</w:t>
      </w:r>
      <w:r w:rsidR="00C87817">
        <w:rPr>
          <w:sz w:val="28"/>
          <w:szCs w:val="28"/>
          <w:lang w:val="ru-RU"/>
        </w:rPr>
        <w:t xml:space="preserve"> </w:t>
      </w:r>
      <w:r w:rsidRPr="001C7F65">
        <w:rPr>
          <w:sz w:val="28"/>
          <w:szCs w:val="28"/>
          <w:lang w:val="ru-RU"/>
        </w:rPr>
        <w:t>допомоги</w:t>
      </w:r>
      <w:proofErr w:type="gramStart"/>
      <w:r w:rsidRPr="001C7F65">
        <w:rPr>
          <w:sz w:val="28"/>
          <w:szCs w:val="28"/>
          <w:lang w:val="ru-RU"/>
        </w:rPr>
        <w:t xml:space="preserve"> В</w:t>
      </w:r>
      <w:proofErr w:type="gramEnd"/>
      <w:r w:rsidRPr="001C7F65">
        <w:rPr>
          <w:sz w:val="28"/>
          <w:szCs w:val="28"/>
          <w:lang w:val="ru-RU"/>
        </w:rPr>
        <w:t>ІЛ-позитивним</w:t>
      </w:r>
      <w:r w:rsidR="00C87817">
        <w:rPr>
          <w:sz w:val="28"/>
          <w:szCs w:val="28"/>
          <w:lang w:val="ru-RU"/>
        </w:rPr>
        <w:t xml:space="preserve"> </w:t>
      </w:r>
      <w:r w:rsidRPr="001C7F65">
        <w:rPr>
          <w:sz w:val="28"/>
          <w:szCs w:val="28"/>
          <w:lang w:val="ru-RU"/>
        </w:rPr>
        <w:t>пацієнтами.</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У 201</w:t>
      </w:r>
      <w:r w:rsidR="00C87817">
        <w:rPr>
          <w:sz w:val="28"/>
          <w:szCs w:val="28"/>
          <w:lang w:val="ru-RU"/>
        </w:rPr>
        <w:t>7</w:t>
      </w:r>
      <w:r w:rsidRPr="001C7F65">
        <w:rPr>
          <w:sz w:val="28"/>
          <w:szCs w:val="28"/>
          <w:lang w:val="ru-RU"/>
        </w:rPr>
        <w:t xml:space="preserve"> році в Україні</w:t>
      </w:r>
      <w:r w:rsidR="00C87817">
        <w:rPr>
          <w:sz w:val="28"/>
          <w:szCs w:val="28"/>
          <w:lang w:val="ru-RU"/>
        </w:rPr>
        <w:t xml:space="preserve"> </w:t>
      </w:r>
      <w:r w:rsidRPr="001C7F65">
        <w:rPr>
          <w:sz w:val="28"/>
          <w:szCs w:val="28"/>
          <w:lang w:val="ru-RU"/>
        </w:rPr>
        <w:t>було проведено національне</w:t>
      </w:r>
      <w:r w:rsidR="00C87817">
        <w:rPr>
          <w:sz w:val="28"/>
          <w:szCs w:val="28"/>
          <w:lang w:val="ru-RU"/>
        </w:rPr>
        <w:t xml:space="preserve"> </w:t>
      </w:r>
      <w:r w:rsidRPr="001C7F65">
        <w:rPr>
          <w:sz w:val="28"/>
          <w:szCs w:val="28"/>
          <w:lang w:val="ru-RU"/>
        </w:rPr>
        <w:t>дослідження</w:t>
      </w:r>
      <w:r w:rsidR="00C87817">
        <w:rPr>
          <w:sz w:val="28"/>
          <w:szCs w:val="28"/>
          <w:lang w:val="ru-RU"/>
        </w:rPr>
        <w:t xml:space="preserve"> </w:t>
      </w:r>
      <w:r w:rsidRPr="001C7F65">
        <w:rPr>
          <w:sz w:val="28"/>
          <w:szCs w:val="28"/>
          <w:lang w:val="ru-RU"/>
        </w:rPr>
        <w:t>громадської думки «Стигма, дискримінація та порушення прав людей,</w:t>
      </w:r>
      <w:r w:rsidR="00C87817">
        <w:rPr>
          <w:sz w:val="28"/>
          <w:szCs w:val="28"/>
          <w:lang w:val="ru-RU"/>
        </w:rPr>
        <w:t xml:space="preserve"> </w:t>
      </w:r>
      <w:r w:rsidRPr="001C7F65">
        <w:rPr>
          <w:sz w:val="28"/>
          <w:szCs w:val="28"/>
          <w:lang w:val="ru-RU"/>
        </w:rPr>
        <w:t>які</w:t>
      </w:r>
      <w:r w:rsidR="00C87817">
        <w:rPr>
          <w:sz w:val="28"/>
          <w:szCs w:val="28"/>
          <w:lang w:val="ru-RU"/>
        </w:rPr>
        <w:t xml:space="preserve"> </w:t>
      </w:r>
      <w:r w:rsidRPr="001C7F65">
        <w:rPr>
          <w:sz w:val="28"/>
          <w:szCs w:val="28"/>
          <w:lang w:val="ru-RU"/>
        </w:rPr>
        <w:t>живуть</w:t>
      </w:r>
      <w:r w:rsidR="00C87817">
        <w:rPr>
          <w:sz w:val="28"/>
          <w:szCs w:val="28"/>
          <w:lang w:val="ru-RU"/>
        </w:rPr>
        <w:t xml:space="preserve"> </w:t>
      </w:r>
      <w:r w:rsidRPr="001C7F65">
        <w:rPr>
          <w:sz w:val="28"/>
          <w:szCs w:val="28"/>
          <w:lang w:val="ru-RU"/>
        </w:rPr>
        <w:t>із</w:t>
      </w:r>
      <w:proofErr w:type="gramStart"/>
      <w:r w:rsidRPr="001C7F65">
        <w:rPr>
          <w:sz w:val="28"/>
          <w:szCs w:val="28"/>
          <w:lang w:val="ru-RU"/>
        </w:rPr>
        <w:t xml:space="preserve"> В</w:t>
      </w:r>
      <w:proofErr w:type="gramEnd"/>
      <w:r w:rsidRPr="001C7F65">
        <w:rPr>
          <w:sz w:val="28"/>
          <w:szCs w:val="28"/>
          <w:lang w:val="ru-RU"/>
        </w:rPr>
        <w:t>ІЛ» [19].  За результатами опитування, 40% респондентів</w:t>
      </w:r>
      <w:r w:rsidR="00C87817">
        <w:rPr>
          <w:sz w:val="28"/>
          <w:szCs w:val="28"/>
          <w:lang w:val="ru-RU"/>
        </w:rPr>
        <w:t xml:space="preserve"> </w:t>
      </w:r>
      <w:r w:rsidRPr="001C7F65">
        <w:rPr>
          <w:sz w:val="28"/>
          <w:szCs w:val="28"/>
          <w:lang w:val="ru-RU"/>
        </w:rPr>
        <w:t>повідомили про факти</w:t>
      </w:r>
      <w:r w:rsidR="00C87817">
        <w:rPr>
          <w:sz w:val="28"/>
          <w:szCs w:val="28"/>
          <w:lang w:val="ru-RU"/>
        </w:rPr>
        <w:t xml:space="preserve"> </w:t>
      </w:r>
      <w:r w:rsidRPr="001C7F65">
        <w:rPr>
          <w:sz w:val="28"/>
          <w:szCs w:val="28"/>
          <w:lang w:val="ru-RU"/>
        </w:rPr>
        <w:t>соціальноїс</w:t>
      </w:r>
      <w:r w:rsidR="00C87817">
        <w:rPr>
          <w:sz w:val="28"/>
          <w:szCs w:val="28"/>
          <w:lang w:val="ru-RU"/>
        </w:rPr>
        <w:t xml:space="preserve"> </w:t>
      </w:r>
      <w:r w:rsidRPr="001C7F65">
        <w:rPr>
          <w:sz w:val="28"/>
          <w:szCs w:val="28"/>
          <w:lang w:val="ru-RU"/>
        </w:rPr>
        <w:t>тигми, пов’язаної з їхнім</w:t>
      </w:r>
      <w:proofErr w:type="gramStart"/>
      <w:r w:rsidRPr="001C7F65">
        <w:rPr>
          <w:sz w:val="28"/>
          <w:szCs w:val="28"/>
          <w:lang w:val="ru-RU"/>
        </w:rPr>
        <w:t xml:space="preserve"> В</w:t>
      </w:r>
      <w:proofErr w:type="gramEnd"/>
      <w:r w:rsidRPr="001C7F65">
        <w:rPr>
          <w:sz w:val="28"/>
          <w:szCs w:val="28"/>
          <w:lang w:val="ru-RU"/>
        </w:rPr>
        <w:t>ІЛ-статусом.</w:t>
      </w:r>
      <w:r w:rsidR="00C87817">
        <w:rPr>
          <w:sz w:val="28"/>
          <w:szCs w:val="28"/>
          <w:lang w:val="ru-RU"/>
        </w:rPr>
        <w:t xml:space="preserve"> </w:t>
      </w:r>
      <w:r w:rsidRPr="001C7F65">
        <w:rPr>
          <w:sz w:val="28"/>
          <w:szCs w:val="28"/>
          <w:lang w:val="ru-RU"/>
        </w:rPr>
        <w:t>Причом</w:t>
      </w:r>
      <w:r w:rsidR="00C87817">
        <w:rPr>
          <w:sz w:val="28"/>
          <w:szCs w:val="28"/>
          <w:lang w:val="ru-RU"/>
        </w:rPr>
        <w:t xml:space="preserve">у </w:t>
      </w:r>
      <w:r w:rsidRPr="001C7F65">
        <w:rPr>
          <w:sz w:val="28"/>
          <w:szCs w:val="28"/>
          <w:lang w:val="ru-RU"/>
        </w:rPr>
        <w:t>опитані</w:t>
      </w:r>
      <w:r w:rsidR="00C87817">
        <w:rPr>
          <w:sz w:val="28"/>
          <w:szCs w:val="28"/>
          <w:lang w:val="ru-RU"/>
        </w:rPr>
        <w:t xml:space="preserve"> </w:t>
      </w:r>
      <w:r w:rsidRPr="001C7F65">
        <w:rPr>
          <w:sz w:val="28"/>
          <w:szCs w:val="28"/>
          <w:lang w:val="ru-RU"/>
        </w:rPr>
        <w:t>зазначили, що</w:t>
      </w:r>
      <w:r w:rsidR="00C87817">
        <w:rPr>
          <w:sz w:val="28"/>
          <w:szCs w:val="28"/>
          <w:lang w:val="ru-RU"/>
        </w:rPr>
        <w:t xml:space="preserve"> </w:t>
      </w:r>
      <w:r w:rsidRPr="001C7F65">
        <w:rPr>
          <w:sz w:val="28"/>
          <w:szCs w:val="28"/>
          <w:lang w:val="ru-RU"/>
        </w:rPr>
        <w:t>дискримінаційні прояви посилювалися, якщо мало місце</w:t>
      </w:r>
      <w:r w:rsidR="00C87817">
        <w:rPr>
          <w:sz w:val="28"/>
          <w:szCs w:val="28"/>
          <w:lang w:val="ru-RU"/>
        </w:rPr>
        <w:t xml:space="preserve"> </w:t>
      </w:r>
      <w:r w:rsidRPr="001C7F65">
        <w:rPr>
          <w:sz w:val="28"/>
          <w:szCs w:val="28"/>
          <w:lang w:val="ru-RU"/>
        </w:rPr>
        <w:t>визнання факту приналежності до ключових</w:t>
      </w:r>
      <w:r w:rsidR="00C87817">
        <w:rPr>
          <w:sz w:val="28"/>
          <w:szCs w:val="28"/>
          <w:lang w:val="ru-RU"/>
        </w:rPr>
        <w:t xml:space="preserve"> групп </w:t>
      </w:r>
      <w:r w:rsidRPr="001C7F65">
        <w:rPr>
          <w:sz w:val="28"/>
          <w:szCs w:val="28"/>
          <w:lang w:val="ru-RU"/>
        </w:rPr>
        <w:t>ризику</w:t>
      </w:r>
      <w:r w:rsidR="00C87817">
        <w:rPr>
          <w:sz w:val="28"/>
          <w:szCs w:val="28"/>
          <w:lang w:val="ru-RU"/>
        </w:rPr>
        <w:t xml:space="preserve"> </w:t>
      </w:r>
      <w:r w:rsidRPr="001C7F65">
        <w:rPr>
          <w:sz w:val="28"/>
          <w:szCs w:val="28"/>
          <w:lang w:val="ru-RU"/>
        </w:rPr>
        <w:t>інфікування ВІЛ. Ті, хто</w:t>
      </w:r>
      <w:r w:rsidR="00C87817">
        <w:rPr>
          <w:sz w:val="28"/>
          <w:szCs w:val="28"/>
          <w:lang w:val="ru-RU"/>
        </w:rPr>
        <w:t xml:space="preserve"> </w:t>
      </w:r>
      <w:r w:rsidRPr="001C7F65">
        <w:rPr>
          <w:sz w:val="28"/>
          <w:szCs w:val="28"/>
          <w:lang w:val="ru-RU"/>
        </w:rPr>
        <w:t>розкрив</w:t>
      </w:r>
      <w:r w:rsidR="00C87817">
        <w:rPr>
          <w:sz w:val="28"/>
          <w:szCs w:val="28"/>
          <w:lang w:val="ru-RU"/>
        </w:rPr>
        <w:t xml:space="preserve"> </w:t>
      </w:r>
      <w:proofErr w:type="gramStart"/>
      <w:r w:rsidRPr="001C7F65">
        <w:rPr>
          <w:sz w:val="28"/>
          <w:szCs w:val="28"/>
          <w:lang w:val="ru-RU"/>
        </w:rPr>
        <w:t>св</w:t>
      </w:r>
      <w:proofErr w:type="gramEnd"/>
      <w:r w:rsidRPr="001C7F65">
        <w:rPr>
          <w:sz w:val="28"/>
          <w:szCs w:val="28"/>
          <w:lang w:val="ru-RU"/>
        </w:rPr>
        <w:t>ій статус ЛВІН, ОСБ абоЧСЧ,</w:t>
      </w:r>
      <w:r w:rsidR="00C87817">
        <w:rPr>
          <w:sz w:val="28"/>
          <w:szCs w:val="28"/>
          <w:lang w:val="ru-RU"/>
        </w:rPr>
        <w:t xml:space="preserve"> </w:t>
      </w:r>
      <w:r w:rsidRPr="001C7F65">
        <w:rPr>
          <w:sz w:val="28"/>
          <w:szCs w:val="28"/>
          <w:lang w:val="ru-RU"/>
        </w:rPr>
        <w:t>повідомили про вищі</w:t>
      </w:r>
      <w:r w:rsidR="00C87817">
        <w:rPr>
          <w:sz w:val="28"/>
          <w:szCs w:val="28"/>
          <w:lang w:val="ru-RU"/>
        </w:rPr>
        <w:t xml:space="preserve"> </w:t>
      </w:r>
      <w:r w:rsidRPr="001C7F65">
        <w:rPr>
          <w:sz w:val="28"/>
          <w:szCs w:val="28"/>
          <w:lang w:val="ru-RU"/>
        </w:rPr>
        <w:t>рівні</w:t>
      </w:r>
      <w:r w:rsidR="00C87817">
        <w:rPr>
          <w:sz w:val="28"/>
          <w:szCs w:val="28"/>
          <w:lang w:val="ru-RU"/>
        </w:rPr>
        <w:t xml:space="preserve"> </w:t>
      </w:r>
      <w:r w:rsidRPr="001C7F65">
        <w:rPr>
          <w:sz w:val="28"/>
          <w:szCs w:val="28"/>
          <w:lang w:val="ru-RU"/>
        </w:rPr>
        <w:t>соціальної</w:t>
      </w:r>
      <w:r w:rsidR="00C87817">
        <w:rPr>
          <w:sz w:val="28"/>
          <w:szCs w:val="28"/>
          <w:lang w:val="ru-RU"/>
        </w:rPr>
        <w:t xml:space="preserve"> </w:t>
      </w:r>
      <w:r w:rsidRPr="001C7F65">
        <w:rPr>
          <w:sz w:val="28"/>
          <w:szCs w:val="28"/>
          <w:lang w:val="ru-RU"/>
        </w:rPr>
        <w:t>стигми (42%) порівняно з тими, хто</w:t>
      </w:r>
      <w:r w:rsidR="00C87817">
        <w:rPr>
          <w:sz w:val="28"/>
          <w:szCs w:val="28"/>
          <w:lang w:val="ru-RU"/>
        </w:rPr>
        <w:t xml:space="preserve"> </w:t>
      </w:r>
      <w:r w:rsidRPr="001C7F65">
        <w:rPr>
          <w:sz w:val="28"/>
          <w:szCs w:val="28"/>
          <w:lang w:val="ru-RU"/>
        </w:rPr>
        <w:t>не</w:t>
      </w:r>
      <w:r w:rsidR="00C87817">
        <w:rPr>
          <w:sz w:val="28"/>
          <w:szCs w:val="28"/>
          <w:lang w:val="ru-RU"/>
        </w:rPr>
        <w:t xml:space="preserve"> </w:t>
      </w:r>
      <w:r w:rsidRPr="001C7F65">
        <w:rPr>
          <w:sz w:val="28"/>
          <w:szCs w:val="28"/>
          <w:lang w:val="ru-RU"/>
        </w:rPr>
        <w:t>ідентифікував себе таким чином (35%).  Подібн</w:t>
      </w:r>
      <w:r w:rsidR="00C87817">
        <w:rPr>
          <w:sz w:val="28"/>
          <w:szCs w:val="28"/>
          <w:lang w:val="ru-RU"/>
        </w:rPr>
        <w:t xml:space="preserve">а </w:t>
      </w:r>
      <w:r w:rsidRPr="001C7F65">
        <w:rPr>
          <w:sz w:val="28"/>
          <w:szCs w:val="28"/>
          <w:lang w:val="ru-RU"/>
        </w:rPr>
        <w:t>ситуація</w:t>
      </w:r>
      <w:r w:rsidR="00C87817">
        <w:rPr>
          <w:sz w:val="28"/>
          <w:szCs w:val="28"/>
          <w:lang w:val="ru-RU"/>
        </w:rPr>
        <w:t xml:space="preserve"> </w:t>
      </w:r>
      <w:r w:rsidRPr="001C7F65">
        <w:rPr>
          <w:sz w:val="28"/>
          <w:szCs w:val="28"/>
          <w:lang w:val="ru-RU"/>
        </w:rPr>
        <w:t>спостерігається</w:t>
      </w:r>
      <w:r w:rsidR="00C87817">
        <w:rPr>
          <w:sz w:val="28"/>
          <w:szCs w:val="28"/>
          <w:lang w:val="ru-RU"/>
        </w:rPr>
        <w:t xml:space="preserve"> </w:t>
      </w:r>
      <w:r w:rsidRPr="001C7F65">
        <w:rPr>
          <w:sz w:val="28"/>
          <w:szCs w:val="28"/>
          <w:lang w:val="ru-RU"/>
        </w:rPr>
        <w:t>і серед тих, хто</w:t>
      </w:r>
      <w:r w:rsidR="00C87817">
        <w:rPr>
          <w:sz w:val="28"/>
          <w:szCs w:val="28"/>
          <w:lang w:val="ru-RU"/>
        </w:rPr>
        <w:t xml:space="preserve"> </w:t>
      </w:r>
      <w:r w:rsidRPr="001C7F65">
        <w:rPr>
          <w:sz w:val="28"/>
          <w:szCs w:val="28"/>
          <w:lang w:val="ru-RU"/>
        </w:rPr>
        <w:t>звертався за медичними</w:t>
      </w:r>
      <w:r w:rsidR="00C87817">
        <w:rPr>
          <w:sz w:val="28"/>
          <w:szCs w:val="28"/>
          <w:lang w:val="ru-RU"/>
        </w:rPr>
        <w:t xml:space="preserve"> </w:t>
      </w:r>
      <w:r w:rsidRPr="001C7F65">
        <w:rPr>
          <w:sz w:val="28"/>
          <w:szCs w:val="28"/>
          <w:lang w:val="ru-RU"/>
        </w:rPr>
        <w:t>послугами: 11% опитаних</w:t>
      </w:r>
      <w:r w:rsidR="00C87817">
        <w:rPr>
          <w:sz w:val="28"/>
          <w:szCs w:val="28"/>
          <w:lang w:val="ru-RU"/>
        </w:rPr>
        <w:t xml:space="preserve"> </w:t>
      </w:r>
      <w:r w:rsidRPr="001C7F65">
        <w:rPr>
          <w:sz w:val="28"/>
          <w:szCs w:val="28"/>
          <w:lang w:val="ru-RU"/>
        </w:rPr>
        <w:t>зазначили, що</w:t>
      </w:r>
      <w:r w:rsidR="00C87817">
        <w:rPr>
          <w:sz w:val="28"/>
          <w:szCs w:val="28"/>
          <w:lang w:val="ru-RU"/>
        </w:rPr>
        <w:t xml:space="preserve"> </w:t>
      </w:r>
      <w:r w:rsidRPr="001C7F65">
        <w:rPr>
          <w:sz w:val="28"/>
          <w:szCs w:val="28"/>
          <w:lang w:val="ru-RU"/>
        </w:rPr>
        <w:t>їм</w:t>
      </w:r>
      <w:r w:rsidR="00C87817">
        <w:rPr>
          <w:sz w:val="28"/>
          <w:szCs w:val="28"/>
          <w:lang w:val="ru-RU"/>
        </w:rPr>
        <w:t xml:space="preserve"> </w:t>
      </w:r>
      <w:r w:rsidRPr="001C7F65">
        <w:rPr>
          <w:sz w:val="28"/>
          <w:szCs w:val="28"/>
          <w:lang w:val="ru-RU"/>
        </w:rPr>
        <w:t>було</w:t>
      </w:r>
      <w:r w:rsidR="00C87817">
        <w:rPr>
          <w:sz w:val="28"/>
          <w:szCs w:val="28"/>
          <w:lang w:val="ru-RU"/>
        </w:rPr>
        <w:t xml:space="preserve"> </w:t>
      </w:r>
      <w:r w:rsidRPr="001C7F65">
        <w:rPr>
          <w:sz w:val="28"/>
          <w:szCs w:val="28"/>
          <w:lang w:val="ru-RU"/>
        </w:rPr>
        <w:t>відмовлено в наданні</w:t>
      </w:r>
      <w:r w:rsidR="00C87817">
        <w:rPr>
          <w:sz w:val="28"/>
          <w:szCs w:val="28"/>
          <w:lang w:val="ru-RU"/>
        </w:rPr>
        <w:t xml:space="preserve"> </w:t>
      </w:r>
      <w:r w:rsidRPr="001C7F65">
        <w:rPr>
          <w:sz w:val="28"/>
          <w:szCs w:val="28"/>
          <w:lang w:val="ru-RU"/>
        </w:rPr>
        <w:t>медичних</w:t>
      </w:r>
      <w:r w:rsidR="00C87817">
        <w:rPr>
          <w:sz w:val="28"/>
          <w:szCs w:val="28"/>
          <w:lang w:val="ru-RU"/>
        </w:rPr>
        <w:t xml:space="preserve"> </w:t>
      </w:r>
      <w:r w:rsidRPr="001C7F65">
        <w:rPr>
          <w:sz w:val="28"/>
          <w:szCs w:val="28"/>
          <w:lang w:val="ru-RU"/>
        </w:rPr>
        <w:t>послуг у зв’язку з позитивним</w:t>
      </w:r>
      <w:proofErr w:type="gramStart"/>
      <w:r w:rsidRPr="001C7F65">
        <w:rPr>
          <w:sz w:val="28"/>
          <w:szCs w:val="28"/>
          <w:lang w:val="ru-RU"/>
        </w:rPr>
        <w:t xml:space="preserve"> В</w:t>
      </w:r>
      <w:proofErr w:type="gramEnd"/>
      <w:r w:rsidRPr="001C7F65">
        <w:rPr>
          <w:sz w:val="28"/>
          <w:szCs w:val="28"/>
          <w:lang w:val="ru-RU"/>
        </w:rPr>
        <w:t>ІЛ-статусом. Факти</w:t>
      </w:r>
      <w:r w:rsidR="00C87817">
        <w:rPr>
          <w:sz w:val="28"/>
          <w:szCs w:val="28"/>
          <w:lang w:val="ru-RU"/>
        </w:rPr>
        <w:t xml:space="preserve"> </w:t>
      </w:r>
      <w:r w:rsidRPr="001C7F65">
        <w:rPr>
          <w:sz w:val="28"/>
          <w:szCs w:val="28"/>
          <w:lang w:val="ru-RU"/>
        </w:rPr>
        <w:t>дискримінації</w:t>
      </w:r>
      <w:r w:rsidR="00C87817">
        <w:rPr>
          <w:sz w:val="28"/>
          <w:szCs w:val="28"/>
          <w:lang w:val="ru-RU"/>
        </w:rPr>
        <w:t xml:space="preserve"> </w:t>
      </w:r>
      <w:r w:rsidRPr="001C7F65">
        <w:rPr>
          <w:sz w:val="28"/>
          <w:szCs w:val="28"/>
          <w:lang w:val="ru-RU"/>
        </w:rPr>
        <w:t>ключових</w:t>
      </w:r>
      <w:r w:rsidR="00C87817">
        <w:rPr>
          <w:sz w:val="28"/>
          <w:szCs w:val="28"/>
          <w:lang w:val="ru-RU"/>
        </w:rPr>
        <w:t xml:space="preserve"> групп </w:t>
      </w:r>
      <w:r w:rsidRPr="001C7F65">
        <w:rPr>
          <w:sz w:val="28"/>
          <w:szCs w:val="28"/>
          <w:lang w:val="ru-RU"/>
        </w:rPr>
        <w:t>ризику</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інфікування</w:t>
      </w:r>
      <w:proofErr w:type="gramStart"/>
      <w:r w:rsidRPr="001C7F65">
        <w:rPr>
          <w:sz w:val="28"/>
          <w:szCs w:val="28"/>
          <w:lang w:val="ru-RU"/>
        </w:rPr>
        <w:t xml:space="preserve"> В</w:t>
      </w:r>
      <w:proofErr w:type="gramEnd"/>
      <w:r w:rsidRPr="001C7F65">
        <w:rPr>
          <w:sz w:val="28"/>
          <w:szCs w:val="28"/>
          <w:lang w:val="ru-RU"/>
        </w:rPr>
        <w:t>ІЛ продовжують</w:t>
      </w:r>
      <w:r w:rsidR="00C87817">
        <w:rPr>
          <w:sz w:val="28"/>
          <w:szCs w:val="28"/>
          <w:lang w:val="ru-RU"/>
        </w:rPr>
        <w:t xml:space="preserve"> </w:t>
      </w:r>
      <w:r w:rsidRPr="001C7F65">
        <w:rPr>
          <w:sz w:val="28"/>
          <w:szCs w:val="28"/>
          <w:lang w:val="ru-RU"/>
        </w:rPr>
        <w:t>залишатися</w:t>
      </w:r>
      <w:r w:rsidR="00C87817">
        <w:rPr>
          <w:sz w:val="28"/>
          <w:szCs w:val="28"/>
          <w:lang w:val="ru-RU"/>
        </w:rPr>
        <w:t xml:space="preserve"> </w:t>
      </w:r>
      <w:r w:rsidRPr="001C7F65">
        <w:rPr>
          <w:sz w:val="28"/>
          <w:szCs w:val="28"/>
          <w:lang w:val="ru-RU"/>
        </w:rPr>
        <w:t>поширеною проблемою в Україні.</w:t>
      </w:r>
    </w:p>
    <w:p w:rsidR="000B57B9"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ЗаконодавствоУкраїни</w:t>
      </w:r>
      <w:r w:rsidR="00C87817">
        <w:rPr>
          <w:sz w:val="28"/>
          <w:szCs w:val="28"/>
          <w:lang w:val="ru-RU"/>
        </w:rPr>
        <w:t xml:space="preserve"> </w:t>
      </w:r>
      <w:r w:rsidRPr="001C7F65">
        <w:rPr>
          <w:sz w:val="28"/>
          <w:szCs w:val="28"/>
          <w:lang w:val="ru-RU"/>
        </w:rPr>
        <w:t>забезпечує</w:t>
      </w:r>
      <w:r w:rsidR="00C87817">
        <w:rPr>
          <w:sz w:val="28"/>
          <w:szCs w:val="28"/>
          <w:lang w:val="ru-RU"/>
        </w:rPr>
        <w:t xml:space="preserve"> </w:t>
      </w:r>
      <w:r w:rsidRPr="001C7F65">
        <w:rPr>
          <w:sz w:val="28"/>
          <w:szCs w:val="28"/>
          <w:lang w:val="ru-RU"/>
        </w:rPr>
        <w:t>соціальний</w:t>
      </w:r>
      <w:r w:rsidR="00C87817">
        <w:rPr>
          <w:sz w:val="28"/>
          <w:szCs w:val="28"/>
          <w:lang w:val="ru-RU"/>
        </w:rPr>
        <w:t xml:space="preserve"> </w:t>
      </w:r>
      <w:r w:rsidRPr="001C7F65">
        <w:rPr>
          <w:sz w:val="28"/>
          <w:szCs w:val="28"/>
          <w:lang w:val="ru-RU"/>
        </w:rPr>
        <w:t>захист і забороняє</w:t>
      </w:r>
      <w:r w:rsidR="00C87817">
        <w:rPr>
          <w:sz w:val="28"/>
          <w:szCs w:val="28"/>
          <w:lang w:val="ru-RU"/>
        </w:rPr>
        <w:t xml:space="preserve"> </w:t>
      </w:r>
      <w:r w:rsidRPr="001C7F65">
        <w:rPr>
          <w:sz w:val="28"/>
          <w:szCs w:val="28"/>
          <w:lang w:val="ru-RU"/>
        </w:rPr>
        <w:t>дискримінацію на робочому</w:t>
      </w:r>
      <w:r w:rsidR="00C87817">
        <w:rPr>
          <w:sz w:val="28"/>
          <w:szCs w:val="28"/>
          <w:lang w:val="ru-RU"/>
        </w:rPr>
        <w:t xml:space="preserve"> </w:t>
      </w:r>
      <w:r w:rsidRPr="001C7F65">
        <w:rPr>
          <w:sz w:val="28"/>
          <w:szCs w:val="28"/>
          <w:lang w:val="ru-RU"/>
        </w:rPr>
        <w:t>місці та звільнення на підставі позитивного</w:t>
      </w:r>
      <w:proofErr w:type="gramStart"/>
      <w:r w:rsidRPr="001C7F65">
        <w:rPr>
          <w:sz w:val="28"/>
          <w:szCs w:val="28"/>
          <w:lang w:val="ru-RU"/>
        </w:rPr>
        <w:t xml:space="preserve"> В</w:t>
      </w:r>
      <w:proofErr w:type="gramEnd"/>
      <w:r w:rsidRPr="001C7F65">
        <w:rPr>
          <w:sz w:val="28"/>
          <w:szCs w:val="28"/>
          <w:lang w:val="ru-RU"/>
        </w:rPr>
        <w:t>ІЛ</w:t>
      </w:r>
      <w:r w:rsidR="00C87817">
        <w:rPr>
          <w:sz w:val="28"/>
          <w:szCs w:val="28"/>
          <w:lang w:val="ru-RU"/>
        </w:rPr>
        <w:t xml:space="preserve"> </w:t>
      </w:r>
      <w:r w:rsidRPr="001C7F65">
        <w:rPr>
          <w:sz w:val="28"/>
          <w:szCs w:val="28"/>
          <w:lang w:val="ru-RU"/>
        </w:rPr>
        <w:t>статусу. Але фактично</w:t>
      </w:r>
      <w:r w:rsidR="00C87817">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івний доступ до працевлаштування</w:t>
      </w:r>
      <w:r w:rsidR="00C87817">
        <w:rPr>
          <w:sz w:val="28"/>
          <w:szCs w:val="28"/>
          <w:lang w:val="ru-RU"/>
        </w:rPr>
        <w:t xml:space="preserve"> </w:t>
      </w:r>
      <w:r w:rsidRPr="001C7F65">
        <w:rPr>
          <w:sz w:val="28"/>
          <w:szCs w:val="28"/>
          <w:lang w:val="ru-RU"/>
        </w:rPr>
        <w:t>ЛЖВ</w:t>
      </w:r>
      <w:r w:rsidR="00C87817">
        <w:rPr>
          <w:sz w:val="28"/>
          <w:szCs w:val="28"/>
          <w:lang w:val="ru-RU"/>
        </w:rPr>
        <w:t xml:space="preserve"> </w:t>
      </w:r>
      <w:r w:rsidRPr="001C7F65">
        <w:rPr>
          <w:sz w:val="28"/>
          <w:szCs w:val="28"/>
          <w:lang w:val="ru-RU"/>
        </w:rPr>
        <w:t>гарантовано</w:t>
      </w:r>
      <w:r w:rsidR="00C87817">
        <w:rPr>
          <w:sz w:val="28"/>
          <w:szCs w:val="28"/>
          <w:lang w:val="ru-RU"/>
        </w:rPr>
        <w:t xml:space="preserve"> </w:t>
      </w:r>
      <w:r w:rsidRPr="001C7F65">
        <w:rPr>
          <w:sz w:val="28"/>
          <w:szCs w:val="28"/>
          <w:lang w:val="ru-RU"/>
        </w:rPr>
        <w:t>лише</w:t>
      </w:r>
      <w:r w:rsidR="00C87817">
        <w:rPr>
          <w:sz w:val="28"/>
          <w:szCs w:val="28"/>
          <w:lang w:val="ru-RU"/>
        </w:rPr>
        <w:t xml:space="preserve"> </w:t>
      </w:r>
      <w:r w:rsidRPr="001C7F65">
        <w:rPr>
          <w:sz w:val="28"/>
          <w:szCs w:val="28"/>
          <w:lang w:val="ru-RU"/>
        </w:rPr>
        <w:t>частково і не на всіх</w:t>
      </w:r>
      <w:r w:rsidR="00C87817">
        <w:rPr>
          <w:sz w:val="28"/>
          <w:szCs w:val="28"/>
          <w:lang w:val="ru-RU"/>
        </w:rPr>
        <w:t xml:space="preserve"> </w:t>
      </w:r>
      <w:r w:rsidRPr="001C7F65">
        <w:rPr>
          <w:sz w:val="28"/>
          <w:szCs w:val="28"/>
          <w:lang w:val="ru-RU"/>
        </w:rPr>
        <w:t>рівнях. Особливо це</w:t>
      </w:r>
      <w:r w:rsidR="00C87817">
        <w:rPr>
          <w:sz w:val="28"/>
          <w:szCs w:val="28"/>
          <w:lang w:val="ru-RU"/>
        </w:rPr>
        <w:t xml:space="preserve"> </w:t>
      </w:r>
      <w:r w:rsidRPr="001C7F65">
        <w:rPr>
          <w:sz w:val="28"/>
          <w:szCs w:val="28"/>
          <w:lang w:val="ru-RU"/>
        </w:rPr>
        <w:t>стосується</w:t>
      </w:r>
      <w:r w:rsidR="00C87817">
        <w:rPr>
          <w:sz w:val="28"/>
          <w:szCs w:val="28"/>
          <w:lang w:val="ru-RU"/>
        </w:rPr>
        <w:t xml:space="preserve"> </w:t>
      </w:r>
      <w:proofErr w:type="gramStart"/>
      <w:r w:rsidRPr="001C7F65">
        <w:rPr>
          <w:sz w:val="28"/>
          <w:szCs w:val="28"/>
          <w:lang w:val="ru-RU"/>
        </w:rPr>
        <w:t>приватного</w:t>
      </w:r>
      <w:proofErr w:type="gramEnd"/>
      <w:r w:rsidRPr="001C7F65">
        <w:rPr>
          <w:sz w:val="28"/>
          <w:szCs w:val="28"/>
          <w:lang w:val="ru-RU"/>
        </w:rPr>
        <w:t xml:space="preserve"> сектору. Не існує</w:t>
      </w:r>
      <w:r w:rsidR="00C87817">
        <w:rPr>
          <w:sz w:val="28"/>
          <w:szCs w:val="28"/>
          <w:lang w:val="ru-RU"/>
        </w:rPr>
        <w:t xml:space="preserve"> </w:t>
      </w:r>
      <w:r w:rsidRPr="001C7F65">
        <w:rPr>
          <w:sz w:val="28"/>
          <w:szCs w:val="28"/>
          <w:lang w:val="ru-RU"/>
        </w:rPr>
        <w:t>універсального</w:t>
      </w:r>
      <w:r w:rsidR="00C87817">
        <w:rPr>
          <w:sz w:val="28"/>
          <w:szCs w:val="28"/>
          <w:lang w:val="ru-RU"/>
        </w:rPr>
        <w:t xml:space="preserve"> </w:t>
      </w:r>
      <w:r w:rsidRPr="001C7F65">
        <w:rPr>
          <w:sz w:val="28"/>
          <w:szCs w:val="28"/>
          <w:lang w:val="ru-RU"/>
        </w:rPr>
        <w:t>законодавчого акту щодо</w:t>
      </w:r>
      <w:r w:rsidR="00C87817">
        <w:rPr>
          <w:sz w:val="28"/>
          <w:szCs w:val="28"/>
          <w:lang w:val="ru-RU"/>
        </w:rPr>
        <w:t xml:space="preserve"> </w:t>
      </w:r>
      <w:proofErr w:type="gramStart"/>
      <w:r w:rsidRPr="001C7F65">
        <w:rPr>
          <w:sz w:val="28"/>
          <w:szCs w:val="28"/>
          <w:lang w:val="ru-RU"/>
        </w:rPr>
        <w:t>проф</w:t>
      </w:r>
      <w:proofErr w:type="gramEnd"/>
      <w:r w:rsidRPr="001C7F65">
        <w:rPr>
          <w:sz w:val="28"/>
          <w:szCs w:val="28"/>
          <w:lang w:val="ru-RU"/>
        </w:rPr>
        <w:t>ілактики ВІЛ на робочому</w:t>
      </w:r>
      <w:r w:rsidR="00C87817">
        <w:rPr>
          <w:sz w:val="28"/>
          <w:szCs w:val="28"/>
          <w:lang w:val="ru-RU"/>
        </w:rPr>
        <w:t xml:space="preserve"> </w:t>
      </w:r>
      <w:r w:rsidRPr="001C7F65">
        <w:rPr>
          <w:sz w:val="28"/>
          <w:szCs w:val="28"/>
          <w:lang w:val="ru-RU"/>
        </w:rPr>
        <w:t>місці.  Не розроблено</w:t>
      </w:r>
      <w:r w:rsidR="00C87817">
        <w:rPr>
          <w:sz w:val="28"/>
          <w:szCs w:val="28"/>
          <w:lang w:val="ru-RU"/>
        </w:rPr>
        <w:t xml:space="preserve"> </w:t>
      </w:r>
      <w:r w:rsidRPr="001C7F65">
        <w:rPr>
          <w:sz w:val="28"/>
          <w:szCs w:val="28"/>
          <w:lang w:val="ru-RU"/>
        </w:rPr>
        <w:t>стандартних</w:t>
      </w:r>
      <w:r w:rsidR="00C87817">
        <w:rPr>
          <w:sz w:val="28"/>
          <w:szCs w:val="28"/>
          <w:lang w:val="ru-RU"/>
        </w:rPr>
        <w:t xml:space="preserve"> </w:t>
      </w:r>
      <w:r w:rsidRPr="001C7F65">
        <w:rPr>
          <w:sz w:val="28"/>
          <w:szCs w:val="28"/>
          <w:lang w:val="ru-RU"/>
        </w:rPr>
        <w:t>стимулів та заохочень</w:t>
      </w:r>
      <w:r w:rsidR="00C87817">
        <w:rPr>
          <w:sz w:val="28"/>
          <w:szCs w:val="28"/>
          <w:lang w:val="ru-RU"/>
        </w:rPr>
        <w:t xml:space="preserve"> </w:t>
      </w:r>
      <w:r w:rsidRPr="001C7F65">
        <w:rPr>
          <w:sz w:val="28"/>
          <w:szCs w:val="28"/>
          <w:lang w:val="ru-RU"/>
        </w:rPr>
        <w:t>для</w:t>
      </w:r>
      <w:r w:rsidR="00C87817">
        <w:rPr>
          <w:sz w:val="28"/>
          <w:szCs w:val="28"/>
          <w:lang w:val="ru-RU"/>
        </w:rPr>
        <w:t xml:space="preserve"> </w:t>
      </w:r>
      <w:r w:rsidRPr="001C7F65">
        <w:rPr>
          <w:sz w:val="28"/>
          <w:szCs w:val="28"/>
          <w:lang w:val="ru-RU"/>
        </w:rPr>
        <w:t>роботодавців</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впровадження</w:t>
      </w:r>
      <w:r w:rsidR="00C87817">
        <w:rPr>
          <w:sz w:val="28"/>
          <w:szCs w:val="28"/>
          <w:lang w:val="ru-RU"/>
        </w:rPr>
        <w:t xml:space="preserve"> программ </w:t>
      </w:r>
      <w:r w:rsidRPr="001C7F65">
        <w:rPr>
          <w:sz w:val="28"/>
          <w:szCs w:val="28"/>
          <w:lang w:val="ru-RU"/>
        </w:rPr>
        <w:t>профілактики ВІЛ на робочомумісці.  Дискримінація на робочому</w:t>
      </w:r>
      <w:r w:rsidR="00C87817">
        <w:rPr>
          <w:sz w:val="28"/>
          <w:szCs w:val="28"/>
          <w:lang w:val="ru-RU"/>
        </w:rPr>
        <w:t xml:space="preserve"> </w:t>
      </w:r>
      <w:r w:rsidRPr="001C7F65">
        <w:rPr>
          <w:sz w:val="28"/>
          <w:szCs w:val="28"/>
          <w:lang w:val="ru-RU"/>
        </w:rPr>
        <w:t>місці</w:t>
      </w:r>
      <w:r w:rsidR="00C87817">
        <w:rPr>
          <w:sz w:val="28"/>
          <w:szCs w:val="28"/>
          <w:lang w:val="ru-RU"/>
        </w:rPr>
        <w:t xml:space="preserve"> </w:t>
      </w:r>
      <w:r w:rsidRPr="001C7F65">
        <w:rPr>
          <w:sz w:val="28"/>
          <w:szCs w:val="28"/>
          <w:lang w:val="ru-RU"/>
        </w:rPr>
        <w:t>створює</w:t>
      </w:r>
      <w:r w:rsidR="00C87817">
        <w:rPr>
          <w:sz w:val="28"/>
          <w:szCs w:val="28"/>
          <w:lang w:val="ru-RU"/>
        </w:rPr>
        <w:t xml:space="preserve"> </w:t>
      </w:r>
      <w:r w:rsidRPr="001C7F65">
        <w:rPr>
          <w:sz w:val="28"/>
          <w:szCs w:val="28"/>
          <w:lang w:val="ru-RU"/>
        </w:rPr>
        <w:t>соціальні та економічні</w:t>
      </w:r>
      <w:r w:rsidR="00C87817">
        <w:rPr>
          <w:sz w:val="28"/>
          <w:szCs w:val="28"/>
          <w:lang w:val="ru-RU"/>
        </w:rPr>
        <w:t xml:space="preserve"> </w:t>
      </w:r>
      <w:r w:rsidRPr="001C7F65">
        <w:rPr>
          <w:sz w:val="28"/>
          <w:szCs w:val="28"/>
          <w:lang w:val="ru-RU"/>
        </w:rPr>
        <w:t>перепони для ЛЖВ, загрожує</w:t>
      </w:r>
      <w:r w:rsidR="00C87817">
        <w:rPr>
          <w:sz w:val="28"/>
          <w:szCs w:val="28"/>
          <w:lang w:val="ru-RU"/>
        </w:rPr>
        <w:t xml:space="preserve"> </w:t>
      </w:r>
      <w:r w:rsidRPr="001C7F65">
        <w:rPr>
          <w:sz w:val="28"/>
          <w:szCs w:val="28"/>
          <w:lang w:val="ru-RU"/>
        </w:rPr>
        <w:t>їх</w:t>
      </w:r>
      <w:r w:rsidR="00C87817">
        <w:rPr>
          <w:sz w:val="28"/>
          <w:szCs w:val="28"/>
          <w:lang w:val="ru-RU"/>
        </w:rPr>
        <w:t xml:space="preserve"> </w:t>
      </w:r>
      <w:r w:rsidRPr="001C7F65">
        <w:rPr>
          <w:sz w:val="28"/>
          <w:szCs w:val="28"/>
          <w:lang w:val="ru-RU"/>
        </w:rPr>
        <w:t>економічній та соціальній</w:t>
      </w:r>
      <w:r w:rsidR="00C87817">
        <w:rPr>
          <w:sz w:val="28"/>
          <w:szCs w:val="28"/>
          <w:lang w:val="ru-RU"/>
        </w:rPr>
        <w:t xml:space="preserve"> </w:t>
      </w:r>
      <w:r w:rsidRPr="001C7F65">
        <w:rPr>
          <w:sz w:val="28"/>
          <w:szCs w:val="28"/>
          <w:lang w:val="ru-RU"/>
        </w:rPr>
        <w:t>безпеці. Згідно з Національною</w:t>
      </w:r>
      <w:r w:rsidR="00C87817">
        <w:rPr>
          <w:sz w:val="28"/>
          <w:szCs w:val="28"/>
          <w:lang w:val="ru-RU"/>
        </w:rPr>
        <w:t xml:space="preserve"> </w:t>
      </w:r>
      <w:r w:rsidRPr="001C7F65">
        <w:rPr>
          <w:sz w:val="28"/>
          <w:szCs w:val="28"/>
          <w:lang w:val="ru-RU"/>
        </w:rPr>
        <w:t>стратегією</w:t>
      </w:r>
      <w:r w:rsidR="00C87817">
        <w:rPr>
          <w:sz w:val="28"/>
          <w:szCs w:val="28"/>
          <w:lang w:val="ru-RU"/>
        </w:rPr>
        <w:t xml:space="preserve"> </w:t>
      </w:r>
      <w:r w:rsidRPr="001C7F65">
        <w:rPr>
          <w:sz w:val="28"/>
          <w:szCs w:val="28"/>
          <w:lang w:val="ru-RU"/>
        </w:rPr>
        <w:t>тристоронньої</w:t>
      </w:r>
      <w:r w:rsidR="00C87817">
        <w:rPr>
          <w:sz w:val="28"/>
          <w:szCs w:val="28"/>
          <w:lang w:val="ru-RU"/>
        </w:rPr>
        <w:t xml:space="preserve"> </w:t>
      </w:r>
      <w:r w:rsidRPr="001C7F65">
        <w:rPr>
          <w:sz w:val="28"/>
          <w:szCs w:val="28"/>
          <w:lang w:val="ru-RU"/>
        </w:rPr>
        <w:t>співпраці з питань ВІЛ/СНІДу на робочому</w:t>
      </w:r>
      <w:r w:rsidR="00C87817">
        <w:rPr>
          <w:sz w:val="28"/>
          <w:szCs w:val="28"/>
          <w:lang w:val="ru-RU"/>
        </w:rPr>
        <w:t xml:space="preserve"> </w:t>
      </w:r>
      <w:r w:rsidRPr="001C7F65">
        <w:rPr>
          <w:sz w:val="28"/>
          <w:szCs w:val="28"/>
          <w:lang w:val="ru-RU"/>
        </w:rPr>
        <w:t>місці на 2012–2017 рр.  [74], негативн</w:t>
      </w:r>
      <w:r w:rsidR="00C87817">
        <w:rPr>
          <w:sz w:val="28"/>
          <w:szCs w:val="28"/>
          <w:lang w:val="ru-RU"/>
        </w:rPr>
        <w:t xml:space="preserve">і </w:t>
      </w:r>
      <w:r w:rsidRPr="001C7F65">
        <w:rPr>
          <w:sz w:val="28"/>
          <w:szCs w:val="28"/>
          <w:lang w:val="ru-RU"/>
        </w:rPr>
        <w:t>наслідки</w:t>
      </w:r>
      <w:r w:rsidR="00C87817">
        <w:rPr>
          <w:sz w:val="28"/>
          <w:szCs w:val="28"/>
          <w:lang w:val="ru-RU"/>
        </w:rPr>
        <w:t xml:space="preserve"> </w:t>
      </w:r>
      <w:proofErr w:type="gramStart"/>
      <w:r w:rsidRPr="001C7F65">
        <w:rPr>
          <w:sz w:val="28"/>
          <w:szCs w:val="28"/>
          <w:lang w:val="ru-RU"/>
        </w:rPr>
        <w:t>еп</w:t>
      </w:r>
      <w:proofErr w:type="gramEnd"/>
      <w:r w:rsidRPr="001C7F65">
        <w:rPr>
          <w:sz w:val="28"/>
          <w:szCs w:val="28"/>
          <w:lang w:val="ru-RU"/>
        </w:rPr>
        <w:t>ідемії ВІЛ-інфекції на робочому</w:t>
      </w:r>
      <w:r w:rsidR="00C87817">
        <w:rPr>
          <w:sz w:val="28"/>
          <w:szCs w:val="28"/>
          <w:lang w:val="ru-RU"/>
        </w:rPr>
        <w:t xml:space="preserve"> </w:t>
      </w:r>
      <w:r w:rsidRPr="001C7F65">
        <w:rPr>
          <w:sz w:val="28"/>
          <w:szCs w:val="28"/>
          <w:lang w:val="ru-RU"/>
        </w:rPr>
        <w:t>місці</w:t>
      </w:r>
      <w:r w:rsidR="00C87817">
        <w:rPr>
          <w:sz w:val="28"/>
          <w:szCs w:val="28"/>
          <w:lang w:val="ru-RU"/>
        </w:rPr>
        <w:t xml:space="preserve"> </w:t>
      </w:r>
      <w:r w:rsidRPr="001C7F65">
        <w:rPr>
          <w:sz w:val="28"/>
          <w:szCs w:val="28"/>
          <w:lang w:val="ru-RU"/>
        </w:rPr>
        <w:t>призводять до скорочення</w:t>
      </w:r>
      <w:r w:rsidR="00C87817">
        <w:rPr>
          <w:sz w:val="28"/>
          <w:szCs w:val="28"/>
          <w:lang w:val="ru-RU"/>
        </w:rPr>
        <w:t xml:space="preserve"> </w:t>
      </w:r>
      <w:r w:rsidRPr="001C7F65">
        <w:rPr>
          <w:sz w:val="28"/>
          <w:szCs w:val="28"/>
          <w:lang w:val="ru-RU"/>
        </w:rPr>
        <w:t>кількості</w:t>
      </w:r>
      <w:r w:rsidR="00C87817">
        <w:rPr>
          <w:sz w:val="28"/>
          <w:szCs w:val="28"/>
          <w:lang w:val="ru-RU"/>
        </w:rPr>
        <w:t xml:space="preserve"> </w:t>
      </w:r>
      <w:r w:rsidRPr="001C7F65">
        <w:rPr>
          <w:sz w:val="28"/>
          <w:szCs w:val="28"/>
          <w:lang w:val="ru-RU"/>
        </w:rPr>
        <w:t>робочої</w:t>
      </w:r>
      <w:r w:rsidR="00C87817">
        <w:rPr>
          <w:sz w:val="28"/>
          <w:szCs w:val="28"/>
          <w:lang w:val="ru-RU"/>
        </w:rPr>
        <w:t xml:space="preserve"> </w:t>
      </w:r>
      <w:r w:rsidRPr="001C7F65">
        <w:rPr>
          <w:sz w:val="28"/>
          <w:szCs w:val="28"/>
          <w:lang w:val="ru-RU"/>
        </w:rPr>
        <w:t>сили, зменшення</w:t>
      </w:r>
      <w:r w:rsidR="00C87817">
        <w:rPr>
          <w:sz w:val="28"/>
          <w:szCs w:val="28"/>
          <w:lang w:val="ru-RU"/>
        </w:rPr>
        <w:t xml:space="preserve"> </w:t>
      </w:r>
      <w:r w:rsidRPr="001C7F65">
        <w:rPr>
          <w:sz w:val="28"/>
          <w:szCs w:val="28"/>
          <w:lang w:val="ru-RU"/>
        </w:rPr>
        <w:t>кваліфікованих</w:t>
      </w:r>
      <w:r w:rsidR="00C87817">
        <w:rPr>
          <w:sz w:val="28"/>
          <w:szCs w:val="28"/>
          <w:lang w:val="ru-RU"/>
        </w:rPr>
        <w:t xml:space="preserve"> </w:t>
      </w:r>
      <w:r w:rsidRPr="001C7F65">
        <w:rPr>
          <w:sz w:val="28"/>
          <w:szCs w:val="28"/>
          <w:lang w:val="ru-RU"/>
        </w:rPr>
        <w:t>кадрів, раннього</w:t>
      </w:r>
      <w:r w:rsidR="00C87817">
        <w:rPr>
          <w:sz w:val="28"/>
          <w:szCs w:val="28"/>
          <w:lang w:val="ru-RU"/>
        </w:rPr>
        <w:t xml:space="preserve"> </w:t>
      </w:r>
      <w:r w:rsidRPr="001C7F65">
        <w:rPr>
          <w:sz w:val="28"/>
          <w:szCs w:val="28"/>
          <w:lang w:val="ru-RU"/>
        </w:rPr>
        <w:t>виходу на пенсію, збільшення</w:t>
      </w:r>
      <w:r w:rsidR="00C87817">
        <w:rPr>
          <w:sz w:val="28"/>
          <w:szCs w:val="28"/>
          <w:lang w:val="ru-RU"/>
        </w:rPr>
        <w:t xml:space="preserve"> </w:t>
      </w:r>
      <w:r w:rsidRPr="001C7F65">
        <w:rPr>
          <w:sz w:val="28"/>
          <w:szCs w:val="28"/>
          <w:lang w:val="ru-RU"/>
        </w:rPr>
        <w:t>витрат</w:t>
      </w:r>
      <w:r w:rsidR="00C87817">
        <w:rPr>
          <w:sz w:val="28"/>
          <w:szCs w:val="28"/>
          <w:lang w:val="ru-RU"/>
        </w:rPr>
        <w:t xml:space="preserve"> </w:t>
      </w:r>
      <w:r w:rsidRPr="001C7F65">
        <w:rPr>
          <w:sz w:val="28"/>
          <w:szCs w:val="28"/>
          <w:lang w:val="ru-RU"/>
        </w:rPr>
        <w:t>роботодавців на оплату медичного</w:t>
      </w:r>
      <w:r w:rsidR="00C87817">
        <w:rPr>
          <w:sz w:val="28"/>
          <w:szCs w:val="28"/>
          <w:lang w:val="ru-RU"/>
        </w:rPr>
        <w:t xml:space="preserve"> </w:t>
      </w:r>
      <w:r w:rsidRPr="001C7F65">
        <w:rPr>
          <w:sz w:val="28"/>
          <w:szCs w:val="28"/>
          <w:lang w:val="ru-RU"/>
        </w:rPr>
        <w:t xml:space="preserve">страхування і </w:t>
      </w:r>
      <w:r w:rsidRPr="001C7F65">
        <w:rPr>
          <w:sz w:val="28"/>
          <w:szCs w:val="28"/>
          <w:lang w:val="ru-RU"/>
        </w:rPr>
        <w:lastRenderedPageBreak/>
        <w:t>забезпечення</w:t>
      </w:r>
      <w:r w:rsidR="00C87817">
        <w:rPr>
          <w:sz w:val="28"/>
          <w:szCs w:val="28"/>
          <w:lang w:val="ru-RU"/>
        </w:rPr>
        <w:t xml:space="preserve"> </w:t>
      </w:r>
      <w:r w:rsidRPr="001C7F65">
        <w:rPr>
          <w:sz w:val="28"/>
          <w:szCs w:val="28"/>
          <w:lang w:val="ru-RU"/>
        </w:rPr>
        <w:t>навчання</w:t>
      </w:r>
      <w:r w:rsidR="00C87817">
        <w:rPr>
          <w:sz w:val="28"/>
          <w:szCs w:val="28"/>
          <w:lang w:val="ru-RU"/>
        </w:rPr>
        <w:t xml:space="preserve"> </w:t>
      </w:r>
      <w:r w:rsidRPr="001C7F65">
        <w:rPr>
          <w:sz w:val="28"/>
          <w:szCs w:val="28"/>
          <w:lang w:val="ru-RU"/>
        </w:rPr>
        <w:t xml:space="preserve">працівників; до втрати </w:t>
      </w:r>
      <w:proofErr w:type="gramStart"/>
      <w:r w:rsidRPr="001C7F65">
        <w:rPr>
          <w:sz w:val="28"/>
          <w:szCs w:val="28"/>
          <w:lang w:val="ru-RU"/>
        </w:rPr>
        <w:t>репродуктивного</w:t>
      </w:r>
      <w:proofErr w:type="gramEnd"/>
      <w:r w:rsidRPr="001C7F65">
        <w:rPr>
          <w:sz w:val="28"/>
          <w:szCs w:val="28"/>
          <w:lang w:val="ru-RU"/>
        </w:rPr>
        <w:t xml:space="preserve"> здоров’я</w:t>
      </w:r>
      <w:r w:rsidR="00C87817">
        <w:rPr>
          <w:sz w:val="28"/>
          <w:szCs w:val="28"/>
          <w:lang w:val="ru-RU"/>
        </w:rPr>
        <w:t xml:space="preserve"> </w:t>
      </w:r>
      <w:r w:rsidRPr="001C7F65">
        <w:rPr>
          <w:sz w:val="28"/>
          <w:szCs w:val="28"/>
          <w:lang w:val="ru-RU"/>
        </w:rPr>
        <w:t xml:space="preserve">населення. </w:t>
      </w:r>
      <w:proofErr w:type="gramStart"/>
      <w:r w:rsidRPr="001C7F65">
        <w:rPr>
          <w:sz w:val="28"/>
          <w:szCs w:val="28"/>
          <w:lang w:val="ru-RU"/>
        </w:rPr>
        <w:t>Досл</w:t>
      </w:r>
      <w:proofErr w:type="gramEnd"/>
      <w:r w:rsidRPr="001C7F65">
        <w:rPr>
          <w:sz w:val="28"/>
          <w:szCs w:val="28"/>
          <w:lang w:val="ru-RU"/>
        </w:rPr>
        <w:t>ідження</w:t>
      </w:r>
      <w:r w:rsidR="00C87817">
        <w:rPr>
          <w:sz w:val="28"/>
          <w:szCs w:val="28"/>
          <w:lang w:val="ru-RU"/>
        </w:rPr>
        <w:t xml:space="preserve"> </w:t>
      </w:r>
      <w:r w:rsidRPr="001C7F65">
        <w:rPr>
          <w:sz w:val="28"/>
          <w:szCs w:val="28"/>
          <w:lang w:val="ru-RU"/>
        </w:rPr>
        <w:t>показують, що</w:t>
      </w:r>
      <w:r w:rsidR="00C87817">
        <w:rPr>
          <w:sz w:val="28"/>
          <w:szCs w:val="28"/>
          <w:lang w:val="ru-RU"/>
        </w:rPr>
        <w:t xml:space="preserve"> </w:t>
      </w:r>
      <w:r w:rsidRPr="001C7F65">
        <w:rPr>
          <w:sz w:val="28"/>
          <w:szCs w:val="28"/>
          <w:lang w:val="ru-RU"/>
        </w:rPr>
        <w:t>більшість ВІЛ-позитивних</w:t>
      </w:r>
      <w:r w:rsidR="00C87817">
        <w:rPr>
          <w:sz w:val="28"/>
          <w:szCs w:val="28"/>
          <w:lang w:val="ru-RU"/>
        </w:rPr>
        <w:t xml:space="preserve"> </w:t>
      </w:r>
      <w:r w:rsidRPr="001C7F65">
        <w:rPr>
          <w:sz w:val="28"/>
          <w:szCs w:val="28"/>
          <w:lang w:val="ru-RU"/>
        </w:rPr>
        <w:t>працівників</w:t>
      </w:r>
      <w:r w:rsidR="00C87817">
        <w:rPr>
          <w:sz w:val="28"/>
          <w:szCs w:val="28"/>
          <w:lang w:val="ru-RU"/>
        </w:rPr>
        <w:t xml:space="preserve"> </w:t>
      </w:r>
      <w:r w:rsidRPr="001C7F65">
        <w:rPr>
          <w:sz w:val="28"/>
          <w:szCs w:val="28"/>
          <w:lang w:val="ru-RU"/>
        </w:rPr>
        <w:t>приховує</w:t>
      </w:r>
      <w:r w:rsidR="00C87817">
        <w:rPr>
          <w:sz w:val="28"/>
          <w:szCs w:val="28"/>
          <w:lang w:val="ru-RU"/>
        </w:rPr>
        <w:t xml:space="preserve"> </w:t>
      </w:r>
      <w:r w:rsidRPr="001C7F65">
        <w:rPr>
          <w:sz w:val="28"/>
          <w:szCs w:val="28"/>
          <w:lang w:val="ru-RU"/>
        </w:rPr>
        <w:t>свій</w:t>
      </w:r>
      <w:r w:rsidR="00C87817">
        <w:rPr>
          <w:sz w:val="28"/>
          <w:szCs w:val="28"/>
          <w:lang w:val="ru-RU"/>
        </w:rPr>
        <w:t xml:space="preserve"> </w:t>
      </w:r>
      <w:r w:rsidRPr="001C7F65">
        <w:rPr>
          <w:sz w:val="28"/>
          <w:szCs w:val="28"/>
          <w:lang w:val="ru-RU"/>
        </w:rPr>
        <w:t>статус</w:t>
      </w:r>
      <w:r w:rsidR="00C87817">
        <w:rPr>
          <w:sz w:val="28"/>
          <w:szCs w:val="28"/>
          <w:lang w:val="ru-RU"/>
        </w:rPr>
        <w:t xml:space="preserve"> </w:t>
      </w:r>
      <w:r w:rsidRPr="001C7F65">
        <w:rPr>
          <w:sz w:val="28"/>
          <w:szCs w:val="28"/>
          <w:lang w:val="ru-RU"/>
        </w:rPr>
        <w:t>від</w:t>
      </w:r>
      <w:r w:rsidR="00C87817">
        <w:rPr>
          <w:sz w:val="28"/>
          <w:szCs w:val="28"/>
          <w:lang w:val="ru-RU"/>
        </w:rPr>
        <w:t xml:space="preserve"> </w:t>
      </w:r>
      <w:r w:rsidRPr="001C7F65">
        <w:rPr>
          <w:sz w:val="28"/>
          <w:szCs w:val="28"/>
          <w:lang w:val="ru-RU"/>
        </w:rPr>
        <w:t>колег та роботодавців через побоювання</w:t>
      </w:r>
      <w:r w:rsidR="00C87817">
        <w:rPr>
          <w:sz w:val="28"/>
          <w:szCs w:val="28"/>
          <w:lang w:val="ru-RU"/>
        </w:rPr>
        <w:t xml:space="preserve"> </w:t>
      </w:r>
      <w:r w:rsidRPr="001C7F65">
        <w:rPr>
          <w:sz w:val="28"/>
          <w:szCs w:val="28"/>
          <w:lang w:val="ru-RU"/>
        </w:rPr>
        <w:t>звільнення, проявів</w:t>
      </w:r>
      <w:r w:rsidR="00C87817">
        <w:rPr>
          <w:sz w:val="28"/>
          <w:szCs w:val="28"/>
          <w:lang w:val="ru-RU"/>
        </w:rPr>
        <w:t xml:space="preserve"> </w:t>
      </w:r>
      <w:r w:rsidRPr="001C7F65">
        <w:rPr>
          <w:sz w:val="28"/>
          <w:szCs w:val="28"/>
          <w:lang w:val="ru-RU"/>
        </w:rPr>
        <w:t>стигми і дискримінації.  Українське</w:t>
      </w:r>
      <w:r w:rsidR="00C87817">
        <w:rPr>
          <w:sz w:val="28"/>
          <w:szCs w:val="28"/>
          <w:lang w:val="ru-RU"/>
        </w:rPr>
        <w:t xml:space="preserve"> </w:t>
      </w:r>
      <w:r w:rsidRPr="001C7F65">
        <w:rPr>
          <w:sz w:val="28"/>
          <w:szCs w:val="28"/>
          <w:lang w:val="ru-RU"/>
        </w:rPr>
        <w:t>законодавство не містить</w:t>
      </w:r>
      <w:r w:rsidR="00C87817">
        <w:rPr>
          <w:sz w:val="28"/>
          <w:szCs w:val="28"/>
          <w:lang w:val="ru-RU"/>
        </w:rPr>
        <w:t xml:space="preserve"> </w:t>
      </w:r>
      <w:r w:rsidRPr="001C7F65">
        <w:rPr>
          <w:sz w:val="28"/>
          <w:szCs w:val="28"/>
          <w:lang w:val="ru-RU"/>
        </w:rPr>
        <w:t>чіткого</w:t>
      </w:r>
      <w:r w:rsidR="00C87817">
        <w:rPr>
          <w:sz w:val="28"/>
          <w:szCs w:val="28"/>
          <w:lang w:val="ru-RU"/>
        </w:rPr>
        <w:t xml:space="preserve"> </w:t>
      </w:r>
      <w:r w:rsidRPr="001C7F65">
        <w:rPr>
          <w:sz w:val="28"/>
          <w:szCs w:val="28"/>
          <w:lang w:val="ru-RU"/>
        </w:rPr>
        <w:t>визначення причин для переривання</w:t>
      </w:r>
      <w:r w:rsidR="00C87817">
        <w:rPr>
          <w:sz w:val="28"/>
          <w:szCs w:val="28"/>
          <w:lang w:val="ru-RU"/>
        </w:rPr>
        <w:t xml:space="preserve"> </w:t>
      </w:r>
      <w:r w:rsidRPr="001C7F65">
        <w:rPr>
          <w:sz w:val="28"/>
          <w:szCs w:val="28"/>
          <w:lang w:val="ru-RU"/>
        </w:rPr>
        <w:t>трудових</w:t>
      </w:r>
      <w:r w:rsidR="00C87817">
        <w:rPr>
          <w:sz w:val="28"/>
          <w:szCs w:val="28"/>
          <w:lang w:val="ru-RU"/>
        </w:rPr>
        <w:t xml:space="preserve"> </w:t>
      </w:r>
      <w:r w:rsidRPr="001C7F65">
        <w:rPr>
          <w:sz w:val="28"/>
          <w:szCs w:val="28"/>
          <w:lang w:val="ru-RU"/>
        </w:rPr>
        <w:t>відносин, створення умов для роботи</w:t>
      </w:r>
      <w:r w:rsidR="00C87817">
        <w:rPr>
          <w:sz w:val="28"/>
          <w:szCs w:val="28"/>
          <w:lang w:val="ru-RU"/>
        </w:rPr>
        <w:t xml:space="preserve"> </w:t>
      </w:r>
      <w:r w:rsidRPr="001C7F65">
        <w:rPr>
          <w:sz w:val="28"/>
          <w:szCs w:val="28"/>
          <w:lang w:val="ru-RU"/>
        </w:rPr>
        <w:t>та</w:t>
      </w:r>
      <w:r w:rsidR="00C87817">
        <w:rPr>
          <w:sz w:val="28"/>
          <w:szCs w:val="28"/>
          <w:lang w:val="ru-RU"/>
        </w:rPr>
        <w:t xml:space="preserve"> </w:t>
      </w:r>
      <w:r w:rsidRPr="001C7F65">
        <w:rPr>
          <w:sz w:val="28"/>
          <w:szCs w:val="28"/>
          <w:lang w:val="ru-RU"/>
        </w:rPr>
        <w:t>відпочинку, винагороди за працю та інших</w:t>
      </w:r>
      <w:r w:rsidR="00C87817">
        <w:rPr>
          <w:sz w:val="28"/>
          <w:szCs w:val="28"/>
          <w:lang w:val="ru-RU"/>
        </w:rPr>
        <w:t xml:space="preserve"> </w:t>
      </w:r>
      <w:r w:rsidRPr="001C7F65">
        <w:rPr>
          <w:sz w:val="28"/>
          <w:szCs w:val="28"/>
          <w:lang w:val="ru-RU"/>
        </w:rPr>
        <w:t>спеціальних умов для ВІ</w:t>
      </w:r>
      <w:proofErr w:type="gramStart"/>
      <w:r w:rsidRPr="001C7F65">
        <w:rPr>
          <w:sz w:val="28"/>
          <w:szCs w:val="28"/>
          <w:lang w:val="ru-RU"/>
        </w:rPr>
        <w:t>Л-</w:t>
      </w:r>
      <w:proofErr w:type="gramEnd"/>
      <w:r w:rsidRPr="001C7F65">
        <w:rPr>
          <w:sz w:val="28"/>
          <w:szCs w:val="28"/>
          <w:lang w:val="ru-RU"/>
        </w:rPr>
        <w:t>інфікованих</w:t>
      </w:r>
      <w:r w:rsidR="00C87817">
        <w:rPr>
          <w:sz w:val="28"/>
          <w:szCs w:val="28"/>
          <w:lang w:val="ru-RU"/>
        </w:rPr>
        <w:t xml:space="preserve"> </w:t>
      </w:r>
      <w:r w:rsidRPr="001C7F65">
        <w:rPr>
          <w:sz w:val="28"/>
          <w:szCs w:val="28"/>
          <w:lang w:val="ru-RU"/>
        </w:rPr>
        <w:t>працівників.</w:t>
      </w:r>
    </w:p>
    <w:p w:rsidR="00CA50EC"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Наявність</w:t>
      </w:r>
      <w:r w:rsidR="00C87817">
        <w:rPr>
          <w:sz w:val="28"/>
          <w:szCs w:val="28"/>
          <w:lang w:val="ru-RU"/>
        </w:rPr>
        <w:t xml:space="preserve"> </w:t>
      </w:r>
      <w:r w:rsidRPr="001C7F65">
        <w:rPr>
          <w:sz w:val="28"/>
          <w:szCs w:val="28"/>
          <w:lang w:val="ru-RU"/>
        </w:rPr>
        <w:t>кримінальної</w:t>
      </w:r>
      <w:r w:rsidR="00C87817">
        <w:rPr>
          <w:sz w:val="28"/>
          <w:szCs w:val="28"/>
          <w:lang w:val="ru-RU"/>
        </w:rPr>
        <w:t xml:space="preserve"> </w:t>
      </w:r>
      <w:r w:rsidRPr="001C7F65">
        <w:rPr>
          <w:sz w:val="28"/>
          <w:szCs w:val="28"/>
          <w:lang w:val="ru-RU"/>
        </w:rPr>
        <w:t>відповідальності за ненавмисну</w:t>
      </w:r>
      <w:r w:rsidR="00C87817">
        <w:rPr>
          <w:sz w:val="28"/>
          <w:szCs w:val="28"/>
          <w:lang w:val="ru-RU"/>
        </w:rPr>
        <w:t xml:space="preserve"> </w:t>
      </w:r>
      <w:r w:rsidRPr="001C7F65">
        <w:rPr>
          <w:sz w:val="28"/>
          <w:szCs w:val="28"/>
          <w:lang w:val="ru-RU"/>
        </w:rPr>
        <w:t>передачуВІЛ-інфекції</w:t>
      </w:r>
      <w:r w:rsidR="00C87817">
        <w:rPr>
          <w:sz w:val="28"/>
          <w:szCs w:val="28"/>
          <w:lang w:val="ru-RU"/>
        </w:rPr>
        <w:t xml:space="preserve"> </w:t>
      </w:r>
      <w:r w:rsidRPr="001C7F65">
        <w:rPr>
          <w:sz w:val="28"/>
          <w:szCs w:val="28"/>
          <w:lang w:val="ru-RU"/>
        </w:rPr>
        <w:t>створює</w:t>
      </w:r>
      <w:r w:rsidR="00C87817">
        <w:rPr>
          <w:sz w:val="28"/>
          <w:szCs w:val="28"/>
          <w:lang w:val="ru-RU"/>
        </w:rPr>
        <w:t xml:space="preserve"> </w:t>
      </w:r>
      <w:r w:rsidRPr="001C7F65">
        <w:rPr>
          <w:sz w:val="28"/>
          <w:szCs w:val="28"/>
          <w:lang w:val="ru-RU"/>
        </w:rPr>
        <w:t>перешкоди в доступі до лікування і профілактики</w:t>
      </w:r>
      <w:proofErr w:type="gramStart"/>
      <w:r w:rsidR="00C87817">
        <w:rPr>
          <w:sz w:val="28"/>
          <w:szCs w:val="28"/>
          <w:lang w:val="ru-RU"/>
        </w:rPr>
        <w:t xml:space="preserve"> </w:t>
      </w:r>
      <w:r w:rsidRPr="001C7F65">
        <w:rPr>
          <w:sz w:val="28"/>
          <w:szCs w:val="28"/>
          <w:lang w:val="ru-RU"/>
        </w:rPr>
        <w:t>В</w:t>
      </w:r>
      <w:proofErr w:type="gramEnd"/>
      <w:r w:rsidRPr="001C7F65">
        <w:rPr>
          <w:sz w:val="28"/>
          <w:szCs w:val="28"/>
          <w:lang w:val="ru-RU"/>
        </w:rPr>
        <w:t>ІЛ.</w:t>
      </w:r>
      <w:r w:rsidR="00C87817">
        <w:rPr>
          <w:sz w:val="28"/>
          <w:szCs w:val="28"/>
          <w:lang w:val="ru-RU"/>
        </w:rPr>
        <w:t xml:space="preserve"> </w:t>
      </w:r>
      <w:r w:rsidRPr="001C7F65">
        <w:rPr>
          <w:sz w:val="28"/>
          <w:szCs w:val="28"/>
          <w:lang w:val="ru-RU"/>
        </w:rPr>
        <w:t>Насамперед, це</w:t>
      </w:r>
      <w:r w:rsidR="00C87817">
        <w:rPr>
          <w:sz w:val="28"/>
          <w:szCs w:val="28"/>
          <w:lang w:val="ru-RU"/>
        </w:rPr>
        <w:t xml:space="preserve"> </w:t>
      </w:r>
      <w:r w:rsidRPr="001C7F65">
        <w:rPr>
          <w:sz w:val="28"/>
          <w:szCs w:val="28"/>
          <w:lang w:val="ru-RU"/>
        </w:rPr>
        <w:t>побоювання</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розкриття позитивного ВІЛ</w:t>
      </w:r>
      <w:r w:rsidR="00C87817">
        <w:rPr>
          <w:sz w:val="28"/>
          <w:szCs w:val="28"/>
          <w:lang w:val="ru-RU"/>
        </w:rPr>
        <w:t xml:space="preserve"> </w:t>
      </w:r>
      <w:r w:rsidRPr="001C7F65">
        <w:rPr>
          <w:sz w:val="28"/>
          <w:szCs w:val="28"/>
          <w:lang w:val="ru-RU"/>
        </w:rPr>
        <w:t>статусу</w:t>
      </w:r>
      <w:r w:rsidR="00C87817">
        <w:rPr>
          <w:sz w:val="28"/>
          <w:szCs w:val="28"/>
          <w:lang w:val="ru-RU"/>
        </w:rPr>
        <w:t xml:space="preserve"> </w:t>
      </w:r>
      <w:r w:rsidRPr="001C7F65">
        <w:rPr>
          <w:sz w:val="28"/>
          <w:szCs w:val="28"/>
          <w:lang w:val="ru-RU"/>
        </w:rPr>
        <w:t>партнерові, наявність</w:t>
      </w:r>
      <w:r w:rsidR="00C87817">
        <w:rPr>
          <w:sz w:val="28"/>
          <w:szCs w:val="28"/>
          <w:lang w:val="ru-RU"/>
        </w:rPr>
        <w:t xml:space="preserve"> </w:t>
      </w:r>
      <w:r w:rsidRPr="001C7F65">
        <w:rPr>
          <w:sz w:val="28"/>
          <w:szCs w:val="28"/>
          <w:lang w:val="ru-RU"/>
        </w:rPr>
        <w:t>фактів</w:t>
      </w:r>
      <w:r w:rsidR="00C87817">
        <w:rPr>
          <w:sz w:val="28"/>
          <w:szCs w:val="28"/>
          <w:lang w:val="ru-RU"/>
        </w:rPr>
        <w:t xml:space="preserve"> </w:t>
      </w:r>
      <w:r w:rsidRPr="001C7F65">
        <w:rPr>
          <w:sz w:val="28"/>
          <w:szCs w:val="28"/>
          <w:lang w:val="ru-RU"/>
        </w:rPr>
        <w:t>стигматизації та дискримінації, відмова</w:t>
      </w:r>
      <w:r w:rsidR="00C87817">
        <w:rPr>
          <w:sz w:val="28"/>
          <w:szCs w:val="28"/>
          <w:lang w:val="ru-RU"/>
        </w:rPr>
        <w:t xml:space="preserve"> </w:t>
      </w:r>
      <w:r w:rsidRPr="001C7F65">
        <w:rPr>
          <w:sz w:val="28"/>
          <w:szCs w:val="28"/>
          <w:lang w:val="ru-RU"/>
        </w:rPr>
        <w:t>від</w:t>
      </w:r>
      <w:r w:rsidR="00C87817">
        <w:rPr>
          <w:sz w:val="28"/>
          <w:szCs w:val="28"/>
          <w:lang w:val="ru-RU"/>
        </w:rPr>
        <w:t xml:space="preserve"> </w:t>
      </w:r>
      <w:r w:rsidRPr="001C7F65">
        <w:rPr>
          <w:sz w:val="28"/>
          <w:szCs w:val="28"/>
          <w:lang w:val="ru-RU"/>
        </w:rPr>
        <w:t>терапії</w:t>
      </w:r>
      <w:r w:rsidR="00C87817">
        <w:rPr>
          <w:sz w:val="28"/>
          <w:szCs w:val="28"/>
          <w:lang w:val="ru-RU"/>
        </w:rPr>
        <w:t xml:space="preserve"> </w:t>
      </w:r>
      <w:r w:rsidRPr="001C7F65">
        <w:rPr>
          <w:sz w:val="28"/>
          <w:szCs w:val="28"/>
          <w:lang w:val="ru-RU"/>
        </w:rPr>
        <w:t xml:space="preserve">тощо.  </w:t>
      </w:r>
      <w:proofErr w:type="gramStart"/>
      <w:r w:rsidRPr="001C7F65">
        <w:rPr>
          <w:sz w:val="28"/>
          <w:szCs w:val="28"/>
          <w:lang w:val="ru-RU"/>
        </w:rPr>
        <w:t>Св</w:t>
      </w:r>
      <w:proofErr w:type="gramEnd"/>
      <w:r w:rsidRPr="001C7F65">
        <w:rPr>
          <w:sz w:val="28"/>
          <w:szCs w:val="28"/>
          <w:lang w:val="ru-RU"/>
        </w:rPr>
        <w:t>ітовий</w:t>
      </w:r>
      <w:r w:rsidR="00C87817">
        <w:rPr>
          <w:sz w:val="28"/>
          <w:szCs w:val="28"/>
          <w:lang w:val="ru-RU"/>
        </w:rPr>
        <w:t xml:space="preserve"> </w:t>
      </w:r>
      <w:r w:rsidRPr="001C7F65">
        <w:rPr>
          <w:sz w:val="28"/>
          <w:szCs w:val="28"/>
          <w:lang w:val="ru-RU"/>
        </w:rPr>
        <w:t>досвід</w:t>
      </w:r>
      <w:r w:rsidR="00C87817">
        <w:rPr>
          <w:sz w:val="28"/>
          <w:szCs w:val="28"/>
          <w:lang w:val="ru-RU"/>
        </w:rPr>
        <w:t xml:space="preserve"> </w:t>
      </w:r>
      <w:r w:rsidRPr="001C7F65">
        <w:rPr>
          <w:sz w:val="28"/>
          <w:szCs w:val="28"/>
          <w:lang w:val="ru-RU"/>
        </w:rPr>
        <w:t>показує, що</w:t>
      </w:r>
      <w:r w:rsidR="00C87817">
        <w:rPr>
          <w:sz w:val="28"/>
          <w:szCs w:val="28"/>
          <w:lang w:val="ru-RU"/>
        </w:rPr>
        <w:t xml:space="preserve"> </w:t>
      </w:r>
      <w:r w:rsidRPr="001C7F65">
        <w:rPr>
          <w:sz w:val="28"/>
          <w:szCs w:val="28"/>
          <w:lang w:val="ru-RU"/>
        </w:rPr>
        <w:t>наявність</w:t>
      </w:r>
      <w:r w:rsidR="00C87817">
        <w:rPr>
          <w:sz w:val="28"/>
          <w:szCs w:val="28"/>
          <w:lang w:val="ru-RU"/>
        </w:rPr>
        <w:t xml:space="preserve"> </w:t>
      </w:r>
      <w:r w:rsidRPr="001C7F65">
        <w:rPr>
          <w:sz w:val="28"/>
          <w:szCs w:val="28"/>
          <w:lang w:val="ru-RU"/>
        </w:rPr>
        <w:t>кримінальної</w:t>
      </w:r>
      <w:r w:rsidR="00C87817">
        <w:rPr>
          <w:sz w:val="28"/>
          <w:szCs w:val="28"/>
          <w:lang w:val="ru-RU"/>
        </w:rPr>
        <w:t xml:space="preserve"> </w:t>
      </w:r>
      <w:r w:rsidRPr="001C7F65">
        <w:rPr>
          <w:sz w:val="28"/>
          <w:szCs w:val="28"/>
          <w:lang w:val="ru-RU"/>
        </w:rPr>
        <w:t>відповідальності за ненавмисну передачу ВІЛ-інфекції не попереджає</w:t>
      </w:r>
      <w:r w:rsidR="00C87817">
        <w:rPr>
          <w:sz w:val="28"/>
          <w:szCs w:val="28"/>
          <w:lang w:val="ru-RU"/>
        </w:rPr>
        <w:t xml:space="preserve"> </w:t>
      </w:r>
      <w:r w:rsidRPr="001C7F65">
        <w:rPr>
          <w:sz w:val="28"/>
          <w:szCs w:val="28"/>
          <w:lang w:val="ru-RU"/>
        </w:rPr>
        <w:t>поведінки, небезпечної</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передачі ВІЛ.  Положення</w:t>
      </w:r>
      <w:r w:rsidR="00C87817">
        <w:rPr>
          <w:sz w:val="28"/>
          <w:szCs w:val="28"/>
          <w:lang w:val="ru-RU"/>
        </w:rPr>
        <w:t xml:space="preserve"> </w:t>
      </w:r>
      <w:r w:rsidRPr="001C7F65">
        <w:rPr>
          <w:sz w:val="28"/>
          <w:szCs w:val="28"/>
          <w:lang w:val="ru-RU"/>
        </w:rPr>
        <w:t>Кримінального кодексу України</w:t>
      </w:r>
      <w:r w:rsidR="00C87817">
        <w:rPr>
          <w:sz w:val="28"/>
          <w:szCs w:val="28"/>
          <w:lang w:val="ru-RU"/>
        </w:rPr>
        <w:t xml:space="preserve"> </w:t>
      </w:r>
      <w:r w:rsidRPr="001C7F65">
        <w:rPr>
          <w:sz w:val="28"/>
          <w:szCs w:val="28"/>
          <w:lang w:val="ru-RU"/>
        </w:rPr>
        <w:t>суперечать</w:t>
      </w:r>
      <w:r w:rsidR="00C87817">
        <w:rPr>
          <w:sz w:val="28"/>
          <w:szCs w:val="28"/>
          <w:lang w:val="ru-RU"/>
        </w:rPr>
        <w:t xml:space="preserve"> </w:t>
      </w:r>
      <w:r w:rsidRPr="001C7F65">
        <w:rPr>
          <w:sz w:val="28"/>
          <w:szCs w:val="28"/>
          <w:lang w:val="ru-RU"/>
        </w:rPr>
        <w:t>реалізації</w:t>
      </w:r>
      <w:r w:rsidR="00C87817">
        <w:rPr>
          <w:sz w:val="28"/>
          <w:szCs w:val="28"/>
          <w:lang w:val="ru-RU"/>
        </w:rPr>
        <w:t xml:space="preserve"> </w:t>
      </w:r>
      <w:r w:rsidRPr="001C7F65">
        <w:rPr>
          <w:sz w:val="28"/>
          <w:szCs w:val="28"/>
          <w:lang w:val="ru-RU"/>
        </w:rPr>
        <w:t>державної</w:t>
      </w:r>
      <w:r w:rsidR="00C87817">
        <w:rPr>
          <w:sz w:val="28"/>
          <w:szCs w:val="28"/>
          <w:lang w:val="ru-RU"/>
        </w:rPr>
        <w:t xml:space="preserve"> </w:t>
      </w:r>
      <w:r w:rsidRPr="001C7F65">
        <w:rPr>
          <w:sz w:val="28"/>
          <w:szCs w:val="28"/>
          <w:lang w:val="ru-RU"/>
        </w:rPr>
        <w:t>політики, спрямованої на формування толерантного ставлення та неприпустимість</w:t>
      </w:r>
      <w:r w:rsidR="00C87817">
        <w:rPr>
          <w:sz w:val="28"/>
          <w:szCs w:val="28"/>
          <w:lang w:val="ru-RU"/>
        </w:rPr>
        <w:t xml:space="preserve"> </w:t>
      </w:r>
      <w:r w:rsidRPr="001C7F65">
        <w:rPr>
          <w:sz w:val="28"/>
          <w:szCs w:val="28"/>
          <w:lang w:val="ru-RU"/>
        </w:rPr>
        <w:t xml:space="preserve">дискримінації людей, які належать до </w:t>
      </w:r>
      <w:r w:rsidR="00C87817">
        <w:rPr>
          <w:sz w:val="28"/>
          <w:szCs w:val="28"/>
          <w:lang w:val="ru-RU"/>
        </w:rPr>
        <w:t xml:space="preserve">групп </w:t>
      </w:r>
      <w:r w:rsidRPr="001C7F65">
        <w:rPr>
          <w:sz w:val="28"/>
          <w:szCs w:val="28"/>
          <w:lang w:val="ru-RU"/>
        </w:rPr>
        <w:t>підвищеного</w:t>
      </w:r>
      <w:r w:rsidR="00C87817">
        <w:rPr>
          <w:sz w:val="28"/>
          <w:szCs w:val="28"/>
          <w:lang w:val="ru-RU"/>
        </w:rPr>
        <w:t xml:space="preserve"> </w:t>
      </w:r>
      <w:r w:rsidRPr="001C7F65">
        <w:rPr>
          <w:sz w:val="28"/>
          <w:szCs w:val="28"/>
          <w:lang w:val="ru-RU"/>
        </w:rPr>
        <w:t>ризику</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інфікування</w:t>
      </w:r>
      <w:proofErr w:type="gramStart"/>
      <w:r w:rsidRPr="001C7F65">
        <w:rPr>
          <w:sz w:val="28"/>
          <w:szCs w:val="28"/>
          <w:lang w:val="ru-RU"/>
        </w:rPr>
        <w:t xml:space="preserve"> В</w:t>
      </w:r>
      <w:proofErr w:type="gramEnd"/>
      <w:r w:rsidRPr="001C7F65">
        <w:rPr>
          <w:sz w:val="28"/>
          <w:szCs w:val="28"/>
          <w:lang w:val="ru-RU"/>
        </w:rPr>
        <w:t>ІЛ, та ЛЖВ.  Національне</w:t>
      </w:r>
      <w:r w:rsidR="00C87817">
        <w:rPr>
          <w:sz w:val="28"/>
          <w:szCs w:val="28"/>
          <w:lang w:val="ru-RU"/>
        </w:rPr>
        <w:t xml:space="preserve"> </w:t>
      </w:r>
      <w:r w:rsidRPr="001C7F65">
        <w:rPr>
          <w:sz w:val="28"/>
          <w:szCs w:val="28"/>
          <w:lang w:val="ru-RU"/>
        </w:rPr>
        <w:t>законодавство є дискримінаційним</w:t>
      </w:r>
      <w:r w:rsidR="00C87817">
        <w:rPr>
          <w:sz w:val="28"/>
          <w:szCs w:val="28"/>
          <w:lang w:val="ru-RU"/>
        </w:rPr>
        <w:t xml:space="preserve"> </w:t>
      </w:r>
      <w:r w:rsidRPr="001C7F65">
        <w:rPr>
          <w:sz w:val="28"/>
          <w:szCs w:val="28"/>
          <w:lang w:val="ru-RU"/>
        </w:rPr>
        <w:t>щодо</w:t>
      </w:r>
      <w:r w:rsidR="00C87817">
        <w:rPr>
          <w:sz w:val="28"/>
          <w:szCs w:val="28"/>
          <w:lang w:val="ru-RU"/>
        </w:rPr>
        <w:t xml:space="preserve"> </w:t>
      </w:r>
      <w:r w:rsidRPr="001C7F65">
        <w:rPr>
          <w:sz w:val="28"/>
          <w:szCs w:val="28"/>
          <w:lang w:val="ru-RU"/>
        </w:rPr>
        <w:t>партнерів</w:t>
      </w:r>
      <w:r w:rsidR="00C87817">
        <w:rPr>
          <w:sz w:val="28"/>
          <w:szCs w:val="28"/>
          <w:lang w:val="ru-RU"/>
        </w:rPr>
        <w:t xml:space="preserve"> </w:t>
      </w:r>
      <w:r w:rsidRPr="001C7F65">
        <w:rPr>
          <w:sz w:val="28"/>
          <w:szCs w:val="28"/>
          <w:lang w:val="ru-RU"/>
        </w:rPr>
        <w:t>дискордантних пар, що</w:t>
      </w:r>
      <w:r w:rsidR="00C87817">
        <w:rPr>
          <w:sz w:val="28"/>
          <w:szCs w:val="28"/>
          <w:lang w:val="ru-RU"/>
        </w:rPr>
        <w:t xml:space="preserve"> </w:t>
      </w:r>
      <w:proofErr w:type="gramStart"/>
      <w:r w:rsidRPr="001C7F65">
        <w:rPr>
          <w:sz w:val="28"/>
          <w:szCs w:val="28"/>
          <w:lang w:val="ru-RU"/>
        </w:rPr>
        <w:t>п</w:t>
      </w:r>
      <w:proofErr w:type="gramEnd"/>
      <w:r w:rsidRPr="001C7F65">
        <w:rPr>
          <w:sz w:val="28"/>
          <w:szCs w:val="28"/>
          <w:lang w:val="ru-RU"/>
        </w:rPr>
        <w:t>ідвищує</w:t>
      </w:r>
      <w:r w:rsidR="00C87817">
        <w:rPr>
          <w:sz w:val="28"/>
          <w:szCs w:val="28"/>
          <w:lang w:val="ru-RU"/>
        </w:rPr>
        <w:t xml:space="preserve"> </w:t>
      </w:r>
      <w:r w:rsidRPr="001C7F65">
        <w:rPr>
          <w:sz w:val="28"/>
          <w:szCs w:val="28"/>
          <w:lang w:val="ru-RU"/>
        </w:rPr>
        <w:t>ризик</w:t>
      </w:r>
      <w:r w:rsidR="00C87817">
        <w:rPr>
          <w:sz w:val="28"/>
          <w:szCs w:val="28"/>
          <w:lang w:val="ru-RU"/>
        </w:rPr>
        <w:t xml:space="preserve"> </w:t>
      </w:r>
      <w:r w:rsidRPr="001C7F65">
        <w:rPr>
          <w:sz w:val="28"/>
          <w:szCs w:val="28"/>
          <w:lang w:val="ru-RU"/>
        </w:rPr>
        <w:t>інфікування в такій</w:t>
      </w:r>
      <w:r w:rsidR="00C87817">
        <w:rPr>
          <w:sz w:val="28"/>
          <w:szCs w:val="28"/>
          <w:lang w:val="ru-RU"/>
        </w:rPr>
        <w:t xml:space="preserve"> </w:t>
      </w:r>
      <w:r w:rsidRPr="001C7F65">
        <w:rPr>
          <w:sz w:val="28"/>
          <w:szCs w:val="28"/>
          <w:lang w:val="ru-RU"/>
        </w:rPr>
        <w:t xml:space="preserve">парі. </w:t>
      </w:r>
    </w:p>
    <w:p w:rsidR="00CA50EC"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На сьогодні 31 країна</w:t>
      </w:r>
      <w:r w:rsidR="00C87817">
        <w:rPr>
          <w:sz w:val="28"/>
          <w:szCs w:val="28"/>
          <w:lang w:val="ru-RU"/>
        </w:rPr>
        <w:t xml:space="preserve"> </w:t>
      </w:r>
      <w:proofErr w:type="gramStart"/>
      <w:r w:rsidRPr="001C7F65">
        <w:rPr>
          <w:sz w:val="28"/>
          <w:szCs w:val="28"/>
          <w:lang w:val="ru-RU"/>
        </w:rPr>
        <w:t>св</w:t>
      </w:r>
      <w:proofErr w:type="gramEnd"/>
      <w:r w:rsidRPr="001C7F65">
        <w:rPr>
          <w:sz w:val="28"/>
          <w:szCs w:val="28"/>
          <w:lang w:val="ru-RU"/>
        </w:rPr>
        <w:t>іту</w:t>
      </w:r>
      <w:r w:rsidR="00C87817">
        <w:rPr>
          <w:sz w:val="28"/>
          <w:szCs w:val="28"/>
          <w:lang w:val="ru-RU"/>
        </w:rPr>
        <w:t xml:space="preserve"> </w:t>
      </w:r>
      <w:r w:rsidRPr="001C7F65">
        <w:rPr>
          <w:sz w:val="28"/>
          <w:szCs w:val="28"/>
          <w:lang w:val="ru-RU"/>
        </w:rPr>
        <w:t>вимагає</w:t>
      </w:r>
      <w:r w:rsidR="00C87817">
        <w:rPr>
          <w:sz w:val="28"/>
          <w:szCs w:val="28"/>
          <w:lang w:val="ru-RU"/>
        </w:rPr>
        <w:t xml:space="preserve"> </w:t>
      </w:r>
      <w:r w:rsidRPr="001C7F65">
        <w:rPr>
          <w:sz w:val="28"/>
          <w:szCs w:val="28"/>
          <w:lang w:val="ru-RU"/>
        </w:rPr>
        <w:t>від ВІЛ-інфікованих</w:t>
      </w:r>
      <w:r w:rsidR="00C87817">
        <w:rPr>
          <w:sz w:val="28"/>
          <w:szCs w:val="28"/>
          <w:lang w:val="ru-RU"/>
        </w:rPr>
        <w:t xml:space="preserve"> </w:t>
      </w:r>
      <w:r w:rsidRPr="001C7F65">
        <w:rPr>
          <w:sz w:val="28"/>
          <w:szCs w:val="28"/>
          <w:lang w:val="ru-RU"/>
        </w:rPr>
        <w:t>іноземців, щоб вони покинули їх</w:t>
      </w:r>
      <w:r w:rsidR="00C87817">
        <w:rPr>
          <w:sz w:val="28"/>
          <w:szCs w:val="28"/>
          <w:lang w:val="ru-RU"/>
        </w:rPr>
        <w:t xml:space="preserve"> </w:t>
      </w:r>
      <w:r w:rsidRPr="001C7F65">
        <w:rPr>
          <w:sz w:val="28"/>
          <w:szCs w:val="28"/>
          <w:lang w:val="ru-RU"/>
        </w:rPr>
        <w:t>територію. У 16 країнах</w:t>
      </w:r>
      <w:r w:rsidR="00C87817">
        <w:rPr>
          <w:sz w:val="28"/>
          <w:szCs w:val="28"/>
          <w:lang w:val="ru-RU"/>
        </w:rPr>
        <w:t xml:space="preserve"> </w:t>
      </w:r>
      <w:r w:rsidRPr="001C7F65">
        <w:rPr>
          <w:sz w:val="28"/>
          <w:szCs w:val="28"/>
          <w:lang w:val="ru-RU"/>
        </w:rPr>
        <w:t>чинне</w:t>
      </w:r>
      <w:r w:rsidR="00C87817">
        <w:rPr>
          <w:sz w:val="28"/>
          <w:szCs w:val="28"/>
          <w:lang w:val="ru-RU"/>
        </w:rPr>
        <w:t xml:space="preserve"> </w:t>
      </w:r>
      <w:r w:rsidRPr="001C7F65">
        <w:rPr>
          <w:sz w:val="28"/>
          <w:szCs w:val="28"/>
          <w:lang w:val="ru-RU"/>
        </w:rPr>
        <w:t>законодавство категорично відмовляє у в’їзді до них ЛЖВС, а викриття</w:t>
      </w:r>
      <w:proofErr w:type="gramStart"/>
      <w:r w:rsidRPr="001C7F65">
        <w:rPr>
          <w:sz w:val="28"/>
          <w:szCs w:val="28"/>
          <w:lang w:val="ru-RU"/>
        </w:rPr>
        <w:t xml:space="preserve"> В</w:t>
      </w:r>
      <w:proofErr w:type="gramEnd"/>
      <w:r w:rsidRPr="001C7F65">
        <w:rPr>
          <w:sz w:val="28"/>
          <w:szCs w:val="28"/>
          <w:lang w:val="ru-RU"/>
        </w:rPr>
        <w:t>ІЛ-статусу у візовій</w:t>
      </w:r>
      <w:r w:rsidR="00C87817">
        <w:rPr>
          <w:sz w:val="28"/>
          <w:szCs w:val="28"/>
          <w:lang w:val="ru-RU"/>
        </w:rPr>
        <w:t xml:space="preserve"> </w:t>
      </w:r>
      <w:r w:rsidRPr="001C7F65">
        <w:rPr>
          <w:sz w:val="28"/>
          <w:szCs w:val="28"/>
          <w:lang w:val="ru-RU"/>
        </w:rPr>
        <w:t>анкеті</w:t>
      </w:r>
      <w:r w:rsidR="00C87817">
        <w:rPr>
          <w:sz w:val="28"/>
          <w:szCs w:val="28"/>
          <w:lang w:val="ru-RU"/>
        </w:rPr>
        <w:t xml:space="preserve"> </w:t>
      </w:r>
      <w:r w:rsidRPr="001C7F65">
        <w:rPr>
          <w:sz w:val="28"/>
          <w:szCs w:val="28"/>
          <w:lang w:val="ru-RU"/>
        </w:rPr>
        <w:t>чи при перетинанні державного кордону призводить до відмови на в’їзд до цих</w:t>
      </w:r>
      <w:r w:rsidR="00C87817">
        <w:rPr>
          <w:sz w:val="28"/>
          <w:szCs w:val="28"/>
          <w:lang w:val="ru-RU"/>
        </w:rPr>
        <w:t xml:space="preserve"> </w:t>
      </w:r>
      <w:r w:rsidRPr="001C7F65">
        <w:rPr>
          <w:sz w:val="28"/>
          <w:szCs w:val="28"/>
          <w:lang w:val="ru-RU"/>
        </w:rPr>
        <w:t>країн [15]. Урядом Канади</w:t>
      </w:r>
      <w:r w:rsidR="00C87817">
        <w:rPr>
          <w:sz w:val="28"/>
          <w:szCs w:val="28"/>
          <w:lang w:val="ru-RU"/>
        </w:rPr>
        <w:t xml:space="preserve"> </w:t>
      </w:r>
      <w:r w:rsidRPr="001C7F65">
        <w:rPr>
          <w:sz w:val="28"/>
          <w:szCs w:val="28"/>
          <w:lang w:val="ru-RU"/>
        </w:rPr>
        <w:t>передбачено</w:t>
      </w:r>
      <w:r w:rsidR="00C87817">
        <w:rPr>
          <w:sz w:val="28"/>
          <w:szCs w:val="28"/>
          <w:lang w:val="ru-RU"/>
        </w:rPr>
        <w:t xml:space="preserve"> </w:t>
      </w:r>
      <w:r w:rsidRPr="001C7F65">
        <w:rPr>
          <w:sz w:val="28"/>
          <w:szCs w:val="28"/>
          <w:lang w:val="ru-RU"/>
        </w:rPr>
        <w:t>обов’язковий</w:t>
      </w:r>
      <w:r w:rsidR="00C87817">
        <w:rPr>
          <w:sz w:val="28"/>
          <w:szCs w:val="28"/>
          <w:lang w:val="ru-RU"/>
        </w:rPr>
        <w:t xml:space="preserve"> </w:t>
      </w:r>
      <w:r w:rsidRPr="001C7F65">
        <w:rPr>
          <w:sz w:val="28"/>
          <w:szCs w:val="28"/>
          <w:lang w:val="ru-RU"/>
        </w:rPr>
        <w:t>медичний</w:t>
      </w:r>
      <w:r w:rsidR="00C87817">
        <w:rPr>
          <w:sz w:val="28"/>
          <w:szCs w:val="28"/>
          <w:lang w:val="ru-RU"/>
        </w:rPr>
        <w:t xml:space="preserve"> </w:t>
      </w:r>
      <w:r w:rsidRPr="001C7F65">
        <w:rPr>
          <w:sz w:val="28"/>
          <w:szCs w:val="28"/>
          <w:lang w:val="ru-RU"/>
        </w:rPr>
        <w:t>огляд</w:t>
      </w:r>
      <w:r w:rsidR="00C87817">
        <w:rPr>
          <w:sz w:val="28"/>
          <w:szCs w:val="28"/>
          <w:lang w:val="ru-RU"/>
        </w:rPr>
        <w:t xml:space="preserve"> </w:t>
      </w:r>
      <w:r w:rsidRPr="001C7F65">
        <w:rPr>
          <w:sz w:val="28"/>
          <w:szCs w:val="28"/>
          <w:lang w:val="ru-RU"/>
        </w:rPr>
        <w:t>і</w:t>
      </w:r>
      <w:r w:rsidR="00C87817">
        <w:rPr>
          <w:sz w:val="28"/>
          <w:szCs w:val="28"/>
          <w:lang w:val="ru-RU"/>
        </w:rPr>
        <w:t xml:space="preserve"> </w:t>
      </w:r>
      <w:r w:rsidRPr="001C7F65">
        <w:rPr>
          <w:sz w:val="28"/>
          <w:szCs w:val="28"/>
          <w:lang w:val="ru-RU"/>
        </w:rPr>
        <w:t>на</w:t>
      </w:r>
      <w:r w:rsidR="00C87817">
        <w:rPr>
          <w:sz w:val="28"/>
          <w:szCs w:val="28"/>
          <w:lang w:val="ru-RU"/>
        </w:rPr>
        <w:t xml:space="preserve"> </w:t>
      </w:r>
      <w:r w:rsidRPr="001C7F65">
        <w:rPr>
          <w:sz w:val="28"/>
          <w:szCs w:val="28"/>
          <w:lang w:val="ru-RU"/>
        </w:rPr>
        <w:t>наявність</w:t>
      </w:r>
      <w:r w:rsidR="00C87817">
        <w:rPr>
          <w:sz w:val="28"/>
          <w:szCs w:val="28"/>
          <w:lang w:val="ru-RU"/>
        </w:rPr>
        <w:t xml:space="preserve"> </w:t>
      </w:r>
      <w:r w:rsidRPr="001C7F65">
        <w:rPr>
          <w:sz w:val="28"/>
          <w:szCs w:val="28"/>
          <w:lang w:val="ru-RU"/>
        </w:rPr>
        <w:t>маркерів ВІЛ в осіб, які</w:t>
      </w:r>
      <w:r w:rsidR="00C87817">
        <w:rPr>
          <w:sz w:val="28"/>
          <w:szCs w:val="28"/>
          <w:lang w:val="ru-RU"/>
        </w:rPr>
        <w:t xml:space="preserve"> </w:t>
      </w:r>
      <w:r w:rsidRPr="001C7F65">
        <w:rPr>
          <w:sz w:val="28"/>
          <w:szCs w:val="28"/>
          <w:lang w:val="ru-RU"/>
        </w:rPr>
        <w:t>мають</w:t>
      </w:r>
      <w:r w:rsidR="00C87817">
        <w:rPr>
          <w:sz w:val="28"/>
          <w:szCs w:val="28"/>
          <w:lang w:val="ru-RU"/>
        </w:rPr>
        <w:t xml:space="preserve"> </w:t>
      </w:r>
      <w:r w:rsidRPr="001C7F65">
        <w:rPr>
          <w:sz w:val="28"/>
          <w:szCs w:val="28"/>
          <w:lang w:val="ru-RU"/>
        </w:rPr>
        <w:t>намі</w:t>
      </w:r>
      <w:proofErr w:type="gramStart"/>
      <w:r w:rsidRPr="001C7F65">
        <w:rPr>
          <w:sz w:val="28"/>
          <w:szCs w:val="28"/>
          <w:lang w:val="ru-RU"/>
        </w:rPr>
        <w:t>р</w:t>
      </w:r>
      <w:proofErr w:type="gramEnd"/>
      <w:r w:rsidR="00C87817">
        <w:rPr>
          <w:sz w:val="28"/>
          <w:szCs w:val="28"/>
          <w:lang w:val="ru-RU"/>
        </w:rPr>
        <w:t xml:space="preserve"> </w:t>
      </w:r>
      <w:r w:rsidRPr="001C7F65">
        <w:rPr>
          <w:sz w:val="28"/>
          <w:szCs w:val="28"/>
          <w:lang w:val="ru-RU"/>
        </w:rPr>
        <w:t>залишитися у Канаді</w:t>
      </w:r>
      <w:r w:rsidR="00C87817">
        <w:rPr>
          <w:sz w:val="28"/>
          <w:szCs w:val="28"/>
          <w:lang w:val="ru-RU"/>
        </w:rPr>
        <w:t xml:space="preserve"> </w:t>
      </w:r>
      <w:r w:rsidRPr="001C7F65">
        <w:rPr>
          <w:sz w:val="28"/>
          <w:szCs w:val="28"/>
          <w:lang w:val="ru-RU"/>
        </w:rPr>
        <w:t>на</w:t>
      </w:r>
      <w:r w:rsidR="00C87817">
        <w:rPr>
          <w:sz w:val="28"/>
          <w:szCs w:val="28"/>
          <w:lang w:val="ru-RU"/>
        </w:rPr>
        <w:t xml:space="preserve"> </w:t>
      </w:r>
      <w:r w:rsidRPr="001C7F65">
        <w:rPr>
          <w:sz w:val="28"/>
          <w:szCs w:val="28"/>
          <w:lang w:val="ru-RU"/>
        </w:rPr>
        <w:t>термін</w:t>
      </w:r>
      <w:r w:rsidR="00C87817">
        <w:rPr>
          <w:sz w:val="28"/>
          <w:szCs w:val="28"/>
          <w:lang w:val="ru-RU"/>
        </w:rPr>
        <w:t xml:space="preserve"> </w:t>
      </w:r>
      <w:r w:rsidRPr="001C7F65">
        <w:rPr>
          <w:sz w:val="28"/>
          <w:szCs w:val="28"/>
          <w:lang w:val="ru-RU"/>
        </w:rPr>
        <w:t>понад 6 місяців. Аналогічне правило існує в Австралії</w:t>
      </w:r>
      <w:r w:rsidR="00C87817">
        <w:rPr>
          <w:sz w:val="28"/>
          <w:szCs w:val="28"/>
          <w:lang w:val="ru-RU"/>
        </w:rPr>
        <w:t xml:space="preserve"> </w:t>
      </w:r>
      <w:r w:rsidRPr="001C7F65">
        <w:rPr>
          <w:sz w:val="28"/>
          <w:szCs w:val="28"/>
          <w:lang w:val="ru-RU"/>
        </w:rPr>
        <w:t>для</w:t>
      </w:r>
      <w:r w:rsidR="00C87817">
        <w:rPr>
          <w:sz w:val="28"/>
          <w:szCs w:val="28"/>
          <w:lang w:val="ru-RU"/>
        </w:rPr>
        <w:t xml:space="preserve"> </w:t>
      </w:r>
      <w:r w:rsidRPr="001C7F65">
        <w:rPr>
          <w:sz w:val="28"/>
          <w:szCs w:val="28"/>
          <w:lang w:val="ru-RU"/>
        </w:rPr>
        <w:t>нерезидентів, які</w:t>
      </w:r>
      <w:r w:rsidR="00C87817">
        <w:rPr>
          <w:sz w:val="28"/>
          <w:szCs w:val="28"/>
          <w:lang w:val="ru-RU"/>
        </w:rPr>
        <w:t xml:space="preserve"> </w:t>
      </w:r>
      <w:r w:rsidRPr="001C7F65">
        <w:rPr>
          <w:sz w:val="28"/>
          <w:szCs w:val="28"/>
          <w:lang w:val="ru-RU"/>
        </w:rPr>
        <w:t>бажають</w:t>
      </w:r>
      <w:r w:rsidR="00C87817">
        <w:rPr>
          <w:sz w:val="28"/>
          <w:szCs w:val="28"/>
          <w:lang w:val="ru-RU"/>
        </w:rPr>
        <w:t xml:space="preserve"> </w:t>
      </w:r>
      <w:r w:rsidRPr="001C7F65">
        <w:rPr>
          <w:sz w:val="28"/>
          <w:szCs w:val="28"/>
          <w:lang w:val="ru-RU"/>
        </w:rPr>
        <w:t>залишитися у країні 12 або</w:t>
      </w:r>
      <w:r w:rsidR="00C87817">
        <w:rPr>
          <w:sz w:val="28"/>
          <w:szCs w:val="28"/>
          <w:lang w:val="ru-RU"/>
        </w:rPr>
        <w:t xml:space="preserve"> </w:t>
      </w:r>
      <w:r w:rsidRPr="001C7F65">
        <w:rPr>
          <w:sz w:val="28"/>
          <w:szCs w:val="28"/>
          <w:lang w:val="ru-RU"/>
        </w:rPr>
        <w:t>більше</w:t>
      </w:r>
      <w:r w:rsidR="00C87817">
        <w:rPr>
          <w:sz w:val="28"/>
          <w:szCs w:val="28"/>
          <w:lang w:val="ru-RU"/>
        </w:rPr>
        <w:t xml:space="preserve"> </w:t>
      </w:r>
      <w:r w:rsidRPr="001C7F65">
        <w:rPr>
          <w:sz w:val="28"/>
          <w:szCs w:val="28"/>
          <w:lang w:val="ru-RU"/>
        </w:rPr>
        <w:t>місяців.  У цьому</w:t>
      </w:r>
      <w:r w:rsidR="00C87817">
        <w:rPr>
          <w:sz w:val="28"/>
          <w:szCs w:val="28"/>
          <w:lang w:val="ru-RU"/>
        </w:rPr>
        <w:t xml:space="preserve"> </w:t>
      </w:r>
      <w:r w:rsidRPr="001C7F65">
        <w:rPr>
          <w:sz w:val="28"/>
          <w:szCs w:val="28"/>
          <w:lang w:val="ru-RU"/>
        </w:rPr>
        <w:t>контексті</w:t>
      </w:r>
      <w:r w:rsidR="00C87817">
        <w:rPr>
          <w:sz w:val="28"/>
          <w:szCs w:val="28"/>
          <w:lang w:val="ru-RU"/>
        </w:rPr>
        <w:t xml:space="preserve"> </w:t>
      </w:r>
      <w:r w:rsidRPr="001C7F65">
        <w:rPr>
          <w:sz w:val="28"/>
          <w:szCs w:val="28"/>
          <w:lang w:val="ru-RU"/>
        </w:rPr>
        <w:t>важливим</w:t>
      </w:r>
      <w:r w:rsidR="00C87817">
        <w:rPr>
          <w:sz w:val="28"/>
          <w:szCs w:val="28"/>
          <w:lang w:val="ru-RU"/>
        </w:rPr>
        <w:t xml:space="preserve"> </w:t>
      </w:r>
      <w:r w:rsidRPr="001C7F65">
        <w:rPr>
          <w:sz w:val="28"/>
          <w:szCs w:val="28"/>
          <w:lang w:val="ru-RU"/>
        </w:rPr>
        <w:t>кроком</w:t>
      </w:r>
      <w:r w:rsidR="00C87817">
        <w:rPr>
          <w:sz w:val="28"/>
          <w:szCs w:val="28"/>
          <w:lang w:val="ru-RU"/>
        </w:rPr>
        <w:t xml:space="preserve"> </w:t>
      </w:r>
      <w:r w:rsidRPr="001C7F65">
        <w:rPr>
          <w:sz w:val="28"/>
          <w:szCs w:val="28"/>
          <w:lang w:val="ru-RU"/>
        </w:rPr>
        <w:t>назустріч</w:t>
      </w:r>
      <w:r w:rsidR="00C87817">
        <w:rPr>
          <w:sz w:val="28"/>
          <w:szCs w:val="28"/>
          <w:lang w:val="ru-RU"/>
        </w:rPr>
        <w:t xml:space="preserve"> </w:t>
      </w:r>
      <w:r w:rsidRPr="001C7F65">
        <w:rPr>
          <w:sz w:val="28"/>
          <w:szCs w:val="28"/>
          <w:lang w:val="ru-RU"/>
        </w:rPr>
        <w:t>міжнародній</w:t>
      </w:r>
      <w:r w:rsidR="00C87817">
        <w:rPr>
          <w:sz w:val="28"/>
          <w:szCs w:val="28"/>
          <w:lang w:val="ru-RU"/>
        </w:rPr>
        <w:t xml:space="preserve"> </w:t>
      </w:r>
      <w:r w:rsidRPr="001C7F65">
        <w:rPr>
          <w:sz w:val="28"/>
          <w:szCs w:val="28"/>
          <w:lang w:val="ru-RU"/>
        </w:rPr>
        <w:t>спільноті стала радикальна зміна</w:t>
      </w:r>
      <w:r w:rsidR="00C87817">
        <w:rPr>
          <w:sz w:val="28"/>
          <w:szCs w:val="28"/>
          <w:lang w:val="ru-RU"/>
        </w:rPr>
        <w:t xml:space="preserve"> </w:t>
      </w:r>
      <w:r w:rsidRPr="001C7F65">
        <w:rPr>
          <w:sz w:val="28"/>
          <w:szCs w:val="28"/>
          <w:lang w:val="ru-RU"/>
        </w:rPr>
        <w:t>статті 11 в новій</w:t>
      </w:r>
      <w:r w:rsidR="00C87817">
        <w:rPr>
          <w:sz w:val="28"/>
          <w:szCs w:val="28"/>
          <w:lang w:val="ru-RU"/>
        </w:rPr>
        <w:t xml:space="preserve"> </w:t>
      </w:r>
      <w:r w:rsidRPr="001C7F65">
        <w:rPr>
          <w:sz w:val="28"/>
          <w:szCs w:val="28"/>
          <w:lang w:val="ru-RU"/>
        </w:rPr>
        <w:t>редакції Закону України «Про протидію</w:t>
      </w:r>
      <w:r w:rsidR="00C87817">
        <w:rPr>
          <w:sz w:val="28"/>
          <w:szCs w:val="28"/>
          <w:lang w:val="ru-RU"/>
        </w:rPr>
        <w:t xml:space="preserve"> </w:t>
      </w:r>
      <w:r w:rsidRPr="001C7F65">
        <w:rPr>
          <w:sz w:val="28"/>
          <w:szCs w:val="28"/>
          <w:lang w:val="ru-RU"/>
        </w:rPr>
        <w:t>поширенню хвороб, зумовлених</w:t>
      </w:r>
      <w:r w:rsidR="00C87817">
        <w:rPr>
          <w:sz w:val="28"/>
          <w:szCs w:val="28"/>
          <w:lang w:val="ru-RU"/>
        </w:rPr>
        <w:t xml:space="preserve"> </w:t>
      </w:r>
      <w:r w:rsidRPr="001C7F65">
        <w:rPr>
          <w:sz w:val="28"/>
          <w:szCs w:val="28"/>
          <w:lang w:val="ru-RU"/>
        </w:rPr>
        <w:t>вірусом</w:t>
      </w:r>
      <w:r w:rsidR="00C87817">
        <w:rPr>
          <w:sz w:val="28"/>
          <w:szCs w:val="28"/>
          <w:lang w:val="ru-RU"/>
        </w:rPr>
        <w:t xml:space="preserve"> </w:t>
      </w:r>
      <w:r w:rsidRPr="001C7F65">
        <w:rPr>
          <w:sz w:val="28"/>
          <w:szCs w:val="28"/>
          <w:lang w:val="ru-RU"/>
        </w:rPr>
        <w:t>імунодефіциту</w:t>
      </w:r>
      <w:r w:rsidR="00C87817">
        <w:rPr>
          <w:sz w:val="28"/>
          <w:szCs w:val="28"/>
          <w:lang w:val="ru-RU"/>
        </w:rPr>
        <w:t xml:space="preserve"> </w:t>
      </w:r>
      <w:r w:rsidRPr="001C7F65">
        <w:rPr>
          <w:sz w:val="28"/>
          <w:szCs w:val="28"/>
          <w:lang w:val="ru-RU"/>
        </w:rPr>
        <w:lastRenderedPageBreak/>
        <w:t>людини (ВІЛ), та правовий і соціальний</w:t>
      </w:r>
      <w:r w:rsidR="00C87817">
        <w:rPr>
          <w:sz w:val="28"/>
          <w:szCs w:val="28"/>
          <w:lang w:val="ru-RU"/>
        </w:rPr>
        <w:t xml:space="preserve"> </w:t>
      </w:r>
      <w:r w:rsidRPr="001C7F65">
        <w:rPr>
          <w:sz w:val="28"/>
          <w:szCs w:val="28"/>
          <w:lang w:val="ru-RU"/>
        </w:rPr>
        <w:t>захист людей, якіживуть з</w:t>
      </w:r>
      <w:proofErr w:type="gramStart"/>
      <w:r w:rsidRPr="001C7F65">
        <w:rPr>
          <w:sz w:val="28"/>
          <w:szCs w:val="28"/>
          <w:lang w:val="ru-RU"/>
        </w:rPr>
        <w:t xml:space="preserve"> В</w:t>
      </w:r>
      <w:proofErr w:type="gramEnd"/>
      <w:r w:rsidRPr="001C7F65">
        <w:rPr>
          <w:sz w:val="28"/>
          <w:szCs w:val="28"/>
          <w:lang w:val="ru-RU"/>
        </w:rPr>
        <w:t>ІЛ» [13] щодо</w:t>
      </w:r>
      <w:r w:rsidR="00C87817">
        <w:rPr>
          <w:sz w:val="28"/>
          <w:szCs w:val="28"/>
          <w:lang w:val="ru-RU"/>
        </w:rPr>
        <w:t xml:space="preserve"> </w:t>
      </w:r>
      <w:r w:rsidRPr="001C7F65">
        <w:rPr>
          <w:sz w:val="28"/>
          <w:szCs w:val="28"/>
          <w:lang w:val="ru-RU"/>
        </w:rPr>
        <w:t>видачі</w:t>
      </w:r>
      <w:r w:rsidR="00C87817">
        <w:rPr>
          <w:sz w:val="28"/>
          <w:szCs w:val="28"/>
          <w:lang w:val="ru-RU"/>
        </w:rPr>
        <w:t xml:space="preserve"> </w:t>
      </w:r>
      <w:r w:rsidRPr="001C7F65">
        <w:rPr>
          <w:sz w:val="28"/>
          <w:szCs w:val="28"/>
          <w:lang w:val="ru-RU"/>
        </w:rPr>
        <w:t>візи на в’їзд до України</w:t>
      </w:r>
      <w:r w:rsidR="00C87817">
        <w:rPr>
          <w:sz w:val="28"/>
          <w:szCs w:val="28"/>
          <w:lang w:val="ru-RU"/>
        </w:rPr>
        <w:t xml:space="preserve"> </w:t>
      </w:r>
      <w:r w:rsidRPr="001C7F65">
        <w:rPr>
          <w:sz w:val="28"/>
          <w:szCs w:val="28"/>
          <w:lang w:val="ru-RU"/>
        </w:rPr>
        <w:t>іноземцям і особам без громадянства, які</w:t>
      </w:r>
      <w:r w:rsidR="00C87817">
        <w:rPr>
          <w:sz w:val="28"/>
          <w:szCs w:val="28"/>
          <w:lang w:val="ru-RU"/>
        </w:rPr>
        <w:t xml:space="preserve"> </w:t>
      </w:r>
      <w:r w:rsidRPr="001C7F65">
        <w:rPr>
          <w:sz w:val="28"/>
          <w:szCs w:val="28"/>
          <w:lang w:val="ru-RU"/>
        </w:rPr>
        <w:t>прибувають</w:t>
      </w:r>
      <w:r w:rsidR="00C87817">
        <w:rPr>
          <w:sz w:val="28"/>
          <w:szCs w:val="28"/>
          <w:lang w:val="ru-RU"/>
        </w:rPr>
        <w:t xml:space="preserve"> </w:t>
      </w:r>
      <w:r w:rsidRPr="001C7F65">
        <w:rPr>
          <w:sz w:val="28"/>
          <w:szCs w:val="28"/>
          <w:lang w:val="ru-RU"/>
        </w:rPr>
        <w:t>в</w:t>
      </w:r>
      <w:r w:rsidR="00C87817">
        <w:rPr>
          <w:sz w:val="28"/>
          <w:szCs w:val="28"/>
          <w:lang w:val="ru-RU"/>
        </w:rPr>
        <w:t xml:space="preserve"> </w:t>
      </w:r>
      <w:r w:rsidRPr="001C7F65">
        <w:rPr>
          <w:sz w:val="28"/>
          <w:szCs w:val="28"/>
          <w:lang w:val="ru-RU"/>
        </w:rPr>
        <w:t>Україну</w:t>
      </w:r>
      <w:r w:rsidR="00C87817">
        <w:rPr>
          <w:sz w:val="28"/>
          <w:szCs w:val="28"/>
          <w:lang w:val="ru-RU"/>
        </w:rPr>
        <w:t xml:space="preserve"> </w:t>
      </w:r>
      <w:r w:rsidRPr="001C7F65">
        <w:rPr>
          <w:sz w:val="28"/>
          <w:szCs w:val="28"/>
          <w:lang w:val="ru-RU"/>
        </w:rPr>
        <w:t>на</w:t>
      </w:r>
      <w:r w:rsidR="00C87817">
        <w:rPr>
          <w:sz w:val="28"/>
          <w:szCs w:val="28"/>
          <w:lang w:val="ru-RU"/>
        </w:rPr>
        <w:t xml:space="preserve"> </w:t>
      </w:r>
      <w:r w:rsidRPr="001C7F65">
        <w:rPr>
          <w:sz w:val="28"/>
          <w:szCs w:val="28"/>
          <w:lang w:val="ru-RU"/>
        </w:rPr>
        <w:t>строк</w:t>
      </w:r>
      <w:r w:rsidR="00C87817">
        <w:rPr>
          <w:sz w:val="28"/>
          <w:szCs w:val="28"/>
          <w:lang w:val="ru-RU"/>
        </w:rPr>
        <w:t xml:space="preserve"> </w:t>
      </w:r>
      <w:r w:rsidRPr="001C7F65">
        <w:rPr>
          <w:sz w:val="28"/>
          <w:szCs w:val="28"/>
          <w:lang w:val="ru-RU"/>
        </w:rPr>
        <w:t>понад три місяці. В рамках нового закону відмінена</w:t>
      </w:r>
      <w:r w:rsidR="00C87817">
        <w:rPr>
          <w:sz w:val="28"/>
          <w:szCs w:val="28"/>
          <w:lang w:val="ru-RU"/>
        </w:rPr>
        <w:t xml:space="preserve"> </w:t>
      </w:r>
      <w:r w:rsidRPr="001C7F65">
        <w:rPr>
          <w:sz w:val="28"/>
          <w:szCs w:val="28"/>
          <w:lang w:val="ru-RU"/>
        </w:rPr>
        <w:t>обов’язкова</w:t>
      </w:r>
      <w:r w:rsidR="00C87817">
        <w:rPr>
          <w:sz w:val="28"/>
          <w:szCs w:val="28"/>
          <w:lang w:val="ru-RU"/>
        </w:rPr>
        <w:t xml:space="preserve"> </w:t>
      </w:r>
      <w:r w:rsidRPr="001C7F65">
        <w:rPr>
          <w:sz w:val="28"/>
          <w:szCs w:val="28"/>
          <w:lang w:val="ru-RU"/>
        </w:rPr>
        <w:t>довідка про</w:t>
      </w:r>
      <w:proofErr w:type="gramStart"/>
      <w:r w:rsidRPr="001C7F65">
        <w:rPr>
          <w:sz w:val="28"/>
          <w:szCs w:val="28"/>
          <w:lang w:val="ru-RU"/>
        </w:rPr>
        <w:t xml:space="preserve"> В</w:t>
      </w:r>
      <w:proofErr w:type="gramEnd"/>
      <w:r w:rsidRPr="001C7F65">
        <w:rPr>
          <w:sz w:val="28"/>
          <w:szCs w:val="28"/>
          <w:lang w:val="ru-RU"/>
        </w:rPr>
        <w:t>ІЛ, яку мали</w:t>
      </w:r>
      <w:r w:rsidR="00C87817">
        <w:rPr>
          <w:sz w:val="28"/>
          <w:szCs w:val="28"/>
          <w:lang w:val="ru-RU"/>
        </w:rPr>
        <w:t xml:space="preserve"> </w:t>
      </w:r>
      <w:r w:rsidRPr="001C7F65">
        <w:rPr>
          <w:sz w:val="28"/>
          <w:szCs w:val="28"/>
          <w:lang w:val="ru-RU"/>
        </w:rPr>
        <w:t>надавати</w:t>
      </w:r>
      <w:r w:rsidR="00C87817">
        <w:rPr>
          <w:sz w:val="28"/>
          <w:szCs w:val="28"/>
          <w:lang w:val="ru-RU"/>
        </w:rPr>
        <w:t xml:space="preserve"> </w:t>
      </w:r>
      <w:r w:rsidRPr="001C7F65">
        <w:rPr>
          <w:sz w:val="28"/>
          <w:szCs w:val="28"/>
          <w:lang w:val="ru-RU"/>
        </w:rPr>
        <w:t>іноземці для отримання</w:t>
      </w:r>
      <w:r w:rsidR="00C87817">
        <w:rPr>
          <w:sz w:val="28"/>
          <w:szCs w:val="28"/>
          <w:lang w:val="ru-RU"/>
        </w:rPr>
        <w:t xml:space="preserve"> </w:t>
      </w:r>
      <w:r w:rsidRPr="001C7F65">
        <w:rPr>
          <w:sz w:val="28"/>
          <w:szCs w:val="28"/>
          <w:lang w:val="ru-RU"/>
        </w:rPr>
        <w:t>української</w:t>
      </w:r>
      <w:r w:rsidR="00C87817">
        <w:rPr>
          <w:sz w:val="28"/>
          <w:szCs w:val="28"/>
          <w:lang w:val="ru-RU"/>
        </w:rPr>
        <w:t xml:space="preserve"> </w:t>
      </w:r>
      <w:r w:rsidRPr="001C7F65">
        <w:rPr>
          <w:sz w:val="28"/>
          <w:szCs w:val="28"/>
          <w:lang w:val="ru-RU"/>
        </w:rPr>
        <w:t>візи.  Ця норма давно вважається</w:t>
      </w:r>
      <w:r w:rsidR="007D5261">
        <w:rPr>
          <w:sz w:val="28"/>
          <w:szCs w:val="28"/>
          <w:lang w:val="ru-RU"/>
        </w:rPr>
        <w:t xml:space="preserve"> </w:t>
      </w:r>
      <w:r w:rsidRPr="001C7F65">
        <w:rPr>
          <w:sz w:val="28"/>
          <w:szCs w:val="28"/>
          <w:lang w:val="ru-RU"/>
        </w:rPr>
        <w:t>дискримінаційною в усьому</w:t>
      </w:r>
      <w:r w:rsidR="007D5261">
        <w:rPr>
          <w:sz w:val="28"/>
          <w:szCs w:val="28"/>
          <w:lang w:val="ru-RU"/>
        </w:rPr>
        <w:t xml:space="preserve"> </w:t>
      </w:r>
      <w:proofErr w:type="gramStart"/>
      <w:r w:rsidRPr="001C7F65">
        <w:rPr>
          <w:sz w:val="28"/>
          <w:szCs w:val="28"/>
          <w:lang w:val="ru-RU"/>
        </w:rPr>
        <w:t>св</w:t>
      </w:r>
      <w:proofErr w:type="gramEnd"/>
      <w:r w:rsidRPr="001C7F65">
        <w:rPr>
          <w:sz w:val="28"/>
          <w:szCs w:val="28"/>
          <w:lang w:val="ru-RU"/>
        </w:rPr>
        <w:t>іті і відсутня</w:t>
      </w:r>
      <w:r w:rsidR="007D5261">
        <w:rPr>
          <w:sz w:val="28"/>
          <w:szCs w:val="28"/>
          <w:lang w:val="ru-RU"/>
        </w:rPr>
        <w:t xml:space="preserve"> </w:t>
      </w:r>
      <w:r w:rsidRPr="001C7F65">
        <w:rPr>
          <w:sz w:val="28"/>
          <w:szCs w:val="28"/>
          <w:lang w:val="ru-RU"/>
        </w:rPr>
        <w:t>майже в усіх</w:t>
      </w:r>
      <w:r w:rsidR="007D5261">
        <w:rPr>
          <w:sz w:val="28"/>
          <w:szCs w:val="28"/>
          <w:lang w:val="ru-RU"/>
        </w:rPr>
        <w:t xml:space="preserve"> </w:t>
      </w:r>
      <w:r w:rsidRPr="001C7F65">
        <w:rPr>
          <w:sz w:val="28"/>
          <w:szCs w:val="28"/>
          <w:lang w:val="ru-RU"/>
        </w:rPr>
        <w:t>цивілізованих</w:t>
      </w:r>
      <w:r w:rsidR="007D5261">
        <w:rPr>
          <w:sz w:val="28"/>
          <w:szCs w:val="28"/>
          <w:lang w:val="ru-RU"/>
        </w:rPr>
        <w:t xml:space="preserve"> </w:t>
      </w:r>
      <w:r w:rsidRPr="001C7F65">
        <w:rPr>
          <w:sz w:val="28"/>
          <w:szCs w:val="28"/>
          <w:lang w:val="ru-RU"/>
        </w:rPr>
        <w:t>країнах</w:t>
      </w:r>
      <w:r w:rsidR="007D5261">
        <w:rPr>
          <w:sz w:val="28"/>
          <w:szCs w:val="28"/>
          <w:lang w:val="ru-RU"/>
        </w:rPr>
        <w:t xml:space="preserve"> </w:t>
      </w:r>
      <w:r w:rsidRPr="001C7F65">
        <w:rPr>
          <w:sz w:val="28"/>
          <w:szCs w:val="28"/>
          <w:lang w:val="ru-RU"/>
        </w:rPr>
        <w:t>світу. Подоланняїї</w:t>
      </w:r>
      <w:r w:rsidR="007D5261">
        <w:rPr>
          <w:sz w:val="28"/>
          <w:szCs w:val="28"/>
          <w:lang w:val="ru-RU"/>
        </w:rPr>
        <w:t xml:space="preserve"> </w:t>
      </w:r>
      <w:r w:rsidRPr="001C7F65">
        <w:rPr>
          <w:sz w:val="28"/>
          <w:szCs w:val="28"/>
          <w:lang w:val="ru-RU"/>
        </w:rPr>
        <w:t>Україною є значним</w:t>
      </w:r>
      <w:r w:rsidR="007D5261">
        <w:rPr>
          <w:sz w:val="28"/>
          <w:szCs w:val="28"/>
          <w:lang w:val="ru-RU"/>
        </w:rPr>
        <w:t xml:space="preserve"> </w:t>
      </w:r>
      <w:r w:rsidRPr="001C7F65">
        <w:rPr>
          <w:sz w:val="28"/>
          <w:szCs w:val="28"/>
          <w:lang w:val="ru-RU"/>
        </w:rPr>
        <w:t>кроком вперед у сфері</w:t>
      </w:r>
      <w:r w:rsidR="007D5261">
        <w:rPr>
          <w:sz w:val="28"/>
          <w:szCs w:val="28"/>
          <w:lang w:val="ru-RU"/>
        </w:rPr>
        <w:t xml:space="preserve"> </w:t>
      </w:r>
      <w:r w:rsidRPr="001C7F65">
        <w:rPr>
          <w:sz w:val="28"/>
          <w:szCs w:val="28"/>
          <w:lang w:val="ru-RU"/>
        </w:rPr>
        <w:t>захисту</w:t>
      </w:r>
      <w:r w:rsidR="007D5261">
        <w:rPr>
          <w:sz w:val="28"/>
          <w:szCs w:val="28"/>
          <w:lang w:val="ru-RU"/>
        </w:rPr>
        <w:t xml:space="preserve"> </w:t>
      </w:r>
      <w:r w:rsidRPr="001C7F65">
        <w:rPr>
          <w:sz w:val="28"/>
          <w:szCs w:val="28"/>
          <w:lang w:val="ru-RU"/>
        </w:rPr>
        <w:t>прав</w:t>
      </w:r>
      <w:r w:rsidR="007D5261">
        <w:rPr>
          <w:sz w:val="28"/>
          <w:szCs w:val="28"/>
          <w:lang w:val="ru-RU"/>
        </w:rPr>
        <w:t xml:space="preserve"> </w:t>
      </w:r>
      <w:r w:rsidRPr="001C7F65">
        <w:rPr>
          <w:sz w:val="28"/>
          <w:szCs w:val="28"/>
          <w:lang w:val="ru-RU"/>
        </w:rPr>
        <w:t>людини та зниження</w:t>
      </w:r>
      <w:r w:rsidR="007D5261">
        <w:rPr>
          <w:sz w:val="28"/>
          <w:szCs w:val="28"/>
          <w:lang w:val="ru-RU"/>
        </w:rPr>
        <w:t xml:space="preserve"> </w:t>
      </w:r>
      <w:r w:rsidRPr="001C7F65">
        <w:rPr>
          <w:sz w:val="28"/>
          <w:szCs w:val="28"/>
          <w:lang w:val="ru-RU"/>
        </w:rPr>
        <w:t>дискримінації людей, хворих на</w:t>
      </w:r>
      <w:proofErr w:type="gramStart"/>
      <w:r w:rsidRPr="001C7F65">
        <w:rPr>
          <w:sz w:val="28"/>
          <w:szCs w:val="28"/>
          <w:lang w:val="ru-RU"/>
        </w:rPr>
        <w:t xml:space="preserve"> В</w:t>
      </w:r>
      <w:proofErr w:type="gramEnd"/>
      <w:r w:rsidRPr="001C7F65">
        <w:rPr>
          <w:sz w:val="28"/>
          <w:szCs w:val="28"/>
          <w:lang w:val="ru-RU"/>
        </w:rPr>
        <w:t xml:space="preserve">ІЛ/СНІД.  </w:t>
      </w:r>
    </w:p>
    <w:p w:rsidR="00CA50EC"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Забезпечення доступу до лікування для всіх людей, які</w:t>
      </w:r>
      <w:r w:rsidR="007D5261">
        <w:rPr>
          <w:sz w:val="28"/>
          <w:szCs w:val="28"/>
          <w:lang w:val="ru-RU"/>
        </w:rPr>
        <w:t xml:space="preserve"> </w:t>
      </w:r>
      <w:r w:rsidRPr="001C7F65">
        <w:rPr>
          <w:sz w:val="28"/>
          <w:szCs w:val="28"/>
          <w:lang w:val="ru-RU"/>
        </w:rPr>
        <w:t>живуть з ВІЛ, є одним із</w:t>
      </w:r>
      <w:r w:rsidR="007D5261">
        <w:rPr>
          <w:sz w:val="28"/>
          <w:szCs w:val="28"/>
          <w:lang w:val="ru-RU"/>
        </w:rPr>
        <w:t xml:space="preserve"> </w:t>
      </w:r>
      <w:r w:rsidRPr="001C7F65">
        <w:rPr>
          <w:sz w:val="28"/>
          <w:szCs w:val="28"/>
          <w:lang w:val="ru-RU"/>
        </w:rPr>
        <w:t>проголошених</w:t>
      </w:r>
      <w:r w:rsidR="007D5261">
        <w:rPr>
          <w:sz w:val="28"/>
          <w:szCs w:val="28"/>
          <w:lang w:val="ru-RU"/>
        </w:rPr>
        <w:t xml:space="preserve"> </w:t>
      </w:r>
      <w:proofErr w:type="gramStart"/>
      <w:r w:rsidRPr="001C7F65">
        <w:rPr>
          <w:sz w:val="28"/>
          <w:szCs w:val="28"/>
          <w:lang w:val="ru-RU"/>
        </w:rPr>
        <w:t>пр</w:t>
      </w:r>
      <w:proofErr w:type="gramEnd"/>
      <w:r w:rsidRPr="001C7F65">
        <w:rPr>
          <w:sz w:val="28"/>
          <w:szCs w:val="28"/>
          <w:lang w:val="ru-RU"/>
        </w:rPr>
        <w:t xml:space="preserve">іоритетів Уряду України, </w:t>
      </w:r>
      <w:r w:rsidR="007D5261">
        <w:rPr>
          <w:sz w:val="28"/>
          <w:szCs w:val="28"/>
          <w:lang w:val="ru-RU"/>
        </w:rPr>
        <w:t xml:space="preserve">протее </w:t>
      </w:r>
      <w:r w:rsidRPr="001C7F65">
        <w:rPr>
          <w:sz w:val="28"/>
          <w:szCs w:val="28"/>
          <w:lang w:val="ru-RU"/>
        </w:rPr>
        <w:t>нормативні</w:t>
      </w:r>
      <w:r w:rsidR="007D5261">
        <w:rPr>
          <w:sz w:val="28"/>
          <w:szCs w:val="28"/>
          <w:lang w:val="ru-RU"/>
        </w:rPr>
        <w:t xml:space="preserve"> </w:t>
      </w:r>
      <w:r w:rsidRPr="001C7F65">
        <w:rPr>
          <w:sz w:val="28"/>
          <w:szCs w:val="28"/>
          <w:lang w:val="ru-RU"/>
        </w:rPr>
        <w:t>прогалини не дозволяють</w:t>
      </w:r>
      <w:r w:rsidR="007D5261">
        <w:rPr>
          <w:sz w:val="28"/>
          <w:szCs w:val="28"/>
          <w:lang w:val="ru-RU"/>
        </w:rPr>
        <w:t xml:space="preserve"> </w:t>
      </w:r>
      <w:r w:rsidRPr="001C7F65">
        <w:rPr>
          <w:sz w:val="28"/>
          <w:szCs w:val="28"/>
          <w:lang w:val="ru-RU"/>
        </w:rPr>
        <w:t>забезпечити</w:t>
      </w:r>
      <w:r w:rsidR="007D5261">
        <w:rPr>
          <w:sz w:val="28"/>
          <w:szCs w:val="28"/>
          <w:lang w:val="ru-RU"/>
        </w:rPr>
        <w:t xml:space="preserve"> </w:t>
      </w:r>
      <w:r w:rsidRPr="001C7F65">
        <w:rPr>
          <w:sz w:val="28"/>
          <w:szCs w:val="28"/>
          <w:lang w:val="ru-RU"/>
        </w:rPr>
        <w:t>повноцінне</w:t>
      </w:r>
      <w:r w:rsidR="007D5261">
        <w:rPr>
          <w:sz w:val="28"/>
          <w:szCs w:val="28"/>
          <w:lang w:val="ru-RU"/>
        </w:rPr>
        <w:t xml:space="preserve"> </w:t>
      </w:r>
      <w:r w:rsidRPr="001C7F65">
        <w:rPr>
          <w:sz w:val="28"/>
          <w:szCs w:val="28"/>
          <w:lang w:val="ru-RU"/>
        </w:rPr>
        <w:t>лікування та догляд.</w:t>
      </w:r>
      <w:r w:rsidR="007D5261">
        <w:rPr>
          <w:sz w:val="28"/>
          <w:szCs w:val="28"/>
          <w:lang w:val="ru-RU"/>
        </w:rPr>
        <w:t xml:space="preserve"> </w:t>
      </w:r>
      <w:r w:rsidRPr="001C7F65">
        <w:rPr>
          <w:sz w:val="28"/>
          <w:szCs w:val="28"/>
          <w:lang w:val="ru-RU"/>
        </w:rPr>
        <w:t>Впровадження</w:t>
      </w:r>
      <w:r w:rsidR="007D5261">
        <w:rPr>
          <w:sz w:val="28"/>
          <w:szCs w:val="28"/>
          <w:lang w:val="ru-RU"/>
        </w:rPr>
        <w:t xml:space="preserve"> </w:t>
      </w:r>
      <w:r w:rsidRPr="001C7F65">
        <w:rPr>
          <w:sz w:val="28"/>
          <w:szCs w:val="28"/>
          <w:lang w:val="ru-RU"/>
        </w:rPr>
        <w:t>найсучасніших</w:t>
      </w:r>
      <w:r w:rsidR="007D5261">
        <w:rPr>
          <w:sz w:val="28"/>
          <w:szCs w:val="28"/>
          <w:lang w:val="ru-RU"/>
        </w:rPr>
        <w:t xml:space="preserve"> </w:t>
      </w:r>
      <w:r w:rsidRPr="001C7F65">
        <w:rPr>
          <w:sz w:val="28"/>
          <w:szCs w:val="28"/>
          <w:lang w:val="ru-RU"/>
        </w:rPr>
        <w:t>протоколів</w:t>
      </w:r>
      <w:r w:rsidR="007D5261">
        <w:rPr>
          <w:sz w:val="28"/>
          <w:szCs w:val="28"/>
          <w:lang w:val="ru-RU"/>
        </w:rPr>
        <w:t xml:space="preserve"> </w:t>
      </w:r>
      <w:proofErr w:type="gramStart"/>
      <w:r w:rsidRPr="001C7F65">
        <w:rPr>
          <w:sz w:val="28"/>
          <w:szCs w:val="28"/>
          <w:lang w:val="ru-RU"/>
        </w:rPr>
        <w:t>л</w:t>
      </w:r>
      <w:proofErr w:type="gramEnd"/>
      <w:r w:rsidRPr="001C7F65">
        <w:rPr>
          <w:sz w:val="28"/>
          <w:szCs w:val="28"/>
          <w:lang w:val="ru-RU"/>
        </w:rPr>
        <w:t>ікування та рекомендацій,</w:t>
      </w:r>
      <w:r w:rsidR="007D5261">
        <w:rPr>
          <w:sz w:val="28"/>
          <w:szCs w:val="28"/>
          <w:lang w:val="ru-RU"/>
        </w:rPr>
        <w:t xml:space="preserve"> </w:t>
      </w:r>
      <w:r w:rsidRPr="001C7F65">
        <w:rPr>
          <w:sz w:val="28"/>
          <w:szCs w:val="28"/>
          <w:lang w:val="ru-RU"/>
        </w:rPr>
        <w:t>надання</w:t>
      </w:r>
      <w:r w:rsidR="007D5261">
        <w:rPr>
          <w:sz w:val="28"/>
          <w:szCs w:val="28"/>
          <w:lang w:val="ru-RU"/>
        </w:rPr>
        <w:t xml:space="preserve"> </w:t>
      </w:r>
      <w:r w:rsidRPr="001C7F65">
        <w:rPr>
          <w:sz w:val="28"/>
          <w:szCs w:val="28"/>
          <w:lang w:val="ru-RU"/>
        </w:rPr>
        <w:t>доступних і вільних</w:t>
      </w:r>
      <w:r w:rsidR="007D5261">
        <w:rPr>
          <w:sz w:val="28"/>
          <w:szCs w:val="28"/>
          <w:lang w:val="ru-RU"/>
        </w:rPr>
        <w:t xml:space="preserve"> </w:t>
      </w:r>
      <w:r w:rsidRPr="001C7F65">
        <w:rPr>
          <w:sz w:val="28"/>
          <w:szCs w:val="28"/>
          <w:lang w:val="ru-RU"/>
        </w:rPr>
        <w:t>від</w:t>
      </w:r>
      <w:r w:rsidR="007D5261">
        <w:rPr>
          <w:sz w:val="28"/>
          <w:szCs w:val="28"/>
          <w:lang w:val="ru-RU"/>
        </w:rPr>
        <w:t xml:space="preserve"> </w:t>
      </w:r>
      <w:r w:rsidRPr="001C7F65">
        <w:rPr>
          <w:sz w:val="28"/>
          <w:szCs w:val="28"/>
          <w:lang w:val="ru-RU"/>
        </w:rPr>
        <w:t>стигми</w:t>
      </w:r>
      <w:r w:rsidR="007D5261">
        <w:rPr>
          <w:sz w:val="28"/>
          <w:szCs w:val="28"/>
          <w:lang w:val="ru-RU"/>
        </w:rPr>
        <w:t xml:space="preserve"> </w:t>
      </w:r>
      <w:r w:rsidRPr="001C7F65">
        <w:rPr>
          <w:sz w:val="28"/>
          <w:szCs w:val="28"/>
          <w:lang w:val="ru-RU"/>
        </w:rPr>
        <w:t>послуг є важливими</w:t>
      </w:r>
      <w:r w:rsidR="007D5261">
        <w:rPr>
          <w:sz w:val="28"/>
          <w:szCs w:val="28"/>
          <w:lang w:val="ru-RU"/>
        </w:rPr>
        <w:t xml:space="preserve"> </w:t>
      </w:r>
      <w:r w:rsidRPr="001C7F65">
        <w:rPr>
          <w:sz w:val="28"/>
          <w:szCs w:val="28"/>
          <w:lang w:val="ru-RU"/>
        </w:rPr>
        <w:t>питаннями, які</w:t>
      </w:r>
      <w:r w:rsidR="007D5261">
        <w:rPr>
          <w:sz w:val="28"/>
          <w:szCs w:val="28"/>
          <w:lang w:val="ru-RU"/>
        </w:rPr>
        <w:t xml:space="preserve"> </w:t>
      </w:r>
      <w:r w:rsidRPr="001C7F65">
        <w:rPr>
          <w:sz w:val="28"/>
          <w:szCs w:val="28"/>
          <w:lang w:val="ru-RU"/>
        </w:rPr>
        <w:t>належить</w:t>
      </w:r>
      <w:r w:rsidR="007D5261">
        <w:rPr>
          <w:sz w:val="28"/>
          <w:szCs w:val="28"/>
          <w:lang w:val="ru-RU"/>
        </w:rPr>
        <w:t xml:space="preserve"> </w:t>
      </w:r>
      <w:r w:rsidRPr="001C7F65">
        <w:rPr>
          <w:sz w:val="28"/>
          <w:szCs w:val="28"/>
          <w:lang w:val="ru-RU"/>
        </w:rPr>
        <w:t>вирішити.  Нормативні</w:t>
      </w:r>
      <w:r w:rsidR="007D5261">
        <w:rPr>
          <w:sz w:val="28"/>
          <w:szCs w:val="28"/>
          <w:lang w:val="ru-RU"/>
        </w:rPr>
        <w:t xml:space="preserve"> </w:t>
      </w:r>
      <w:r w:rsidRPr="001C7F65">
        <w:rPr>
          <w:sz w:val="28"/>
          <w:szCs w:val="28"/>
          <w:lang w:val="ru-RU"/>
        </w:rPr>
        <w:t>акти, які</w:t>
      </w:r>
      <w:r w:rsidR="007D5261">
        <w:rPr>
          <w:sz w:val="28"/>
          <w:szCs w:val="28"/>
          <w:lang w:val="ru-RU"/>
        </w:rPr>
        <w:t xml:space="preserve"> </w:t>
      </w:r>
      <w:r w:rsidRPr="001C7F65">
        <w:rPr>
          <w:sz w:val="28"/>
          <w:szCs w:val="28"/>
          <w:lang w:val="ru-RU"/>
        </w:rPr>
        <w:t>звужують спектр закладів, які</w:t>
      </w:r>
      <w:r w:rsidR="007D5261">
        <w:rPr>
          <w:sz w:val="28"/>
          <w:szCs w:val="28"/>
          <w:lang w:val="ru-RU"/>
        </w:rPr>
        <w:t xml:space="preserve"> </w:t>
      </w:r>
      <w:r w:rsidRPr="001C7F65">
        <w:rPr>
          <w:sz w:val="28"/>
          <w:szCs w:val="28"/>
          <w:lang w:val="ru-RU"/>
        </w:rPr>
        <w:t>надають</w:t>
      </w:r>
      <w:r w:rsidR="007D5261">
        <w:rPr>
          <w:sz w:val="28"/>
          <w:szCs w:val="28"/>
          <w:lang w:val="ru-RU"/>
        </w:rPr>
        <w:t xml:space="preserve"> </w:t>
      </w:r>
      <w:r w:rsidRPr="001C7F65">
        <w:rPr>
          <w:sz w:val="28"/>
          <w:szCs w:val="28"/>
          <w:lang w:val="ru-RU"/>
        </w:rPr>
        <w:t>послуги</w:t>
      </w:r>
      <w:r w:rsidR="007D5261">
        <w:rPr>
          <w:sz w:val="28"/>
          <w:szCs w:val="28"/>
          <w:lang w:val="ru-RU"/>
        </w:rPr>
        <w:t xml:space="preserve"> </w:t>
      </w:r>
      <w:r w:rsidRPr="001C7F65">
        <w:rPr>
          <w:sz w:val="28"/>
          <w:szCs w:val="28"/>
          <w:lang w:val="ru-RU"/>
        </w:rPr>
        <w:t>діагностики та лікування ВІ</w:t>
      </w:r>
      <w:proofErr w:type="gramStart"/>
      <w:r w:rsidRPr="001C7F65">
        <w:rPr>
          <w:sz w:val="28"/>
          <w:szCs w:val="28"/>
          <w:lang w:val="ru-RU"/>
        </w:rPr>
        <w:t>Л-</w:t>
      </w:r>
      <w:proofErr w:type="gramEnd"/>
      <w:r w:rsidRPr="001C7F65">
        <w:rPr>
          <w:sz w:val="28"/>
          <w:szCs w:val="28"/>
          <w:lang w:val="ru-RU"/>
        </w:rPr>
        <w:t>інфекції</w:t>
      </w:r>
      <w:r w:rsidR="007D5261">
        <w:rPr>
          <w:sz w:val="28"/>
          <w:szCs w:val="28"/>
          <w:lang w:val="ru-RU"/>
        </w:rPr>
        <w:t xml:space="preserve"> </w:t>
      </w:r>
      <w:r w:rsidRPr="001C7F65">
        <w:rPr>
          <w:sz w:val="28"/>
          <w:szCs w:val="28"/>
          <w:lang w:val="ru-RU"/>
        </w:rPr>
        <w:t>лише до спеціалізованих</w:t>
      </w:r>
      <w:r w:rsidR="007D5261">
        <w:rPr>
          <w:sz w:val="28"/>
          <w:szCs w:val="28"/>
          <w:lang w:val="ru-RU"/>
        </w:rPr>
        <w:t xml:space="preserve"> </w:t>
      </w:r>
      <w:r w:rsidRPr="001C7F65">
        <w:rPr>
          <w:sz w:val="28"/>
          <w:szCs w:val="28"/>
          <w:lang w:val="ru-RU"/>
        </w:rPr>
        <w:t>установ, таких як Центр з профілактики та боротьби</w:t>
      </w:r>
      <w:r w:rsidR="007D5261">
        <w:rPr>
          <w:sz w:val="28"/>
          <w:szCs w:val="28"/>
          <w:lang w:val="ru-RU"/>
        </w:rPr>
        <w:t xml:space="preserve"> </w:t>
      </w:r>
      <w:r w:rsidRPr="001C7F65">
        <w:rPr>
          <w:sz w:val="28"/>
          <w:szCs w:val="28"/>
          <w:lang w:val="ru-RU"/>
        </w:rPr>
        <w:t>із</w:t>
      </w:r>
      <w:r w:rsidR="007D5261">
        <w:rPr>
          <w:sz w:val="28"/>
          <w:szCs w:val="28"/>
          <w:lang w:val="ru-RU"/>
        </w:rPr>
        <w:t xml:space="preserve"> </w:t>
      </w:r>
      <w:r w:rsidRPr="001C7F65">
        <w:rPr>
          <w:sz w:val="28"/>
          <w:szCs w:val="28"/>
          <w:lang w:val="ru-RU"/>
        </w:rPr>
        <w:t>СНІДом та мережа кабінетів «Довіра», створюють</w:t>
      </w:r>
      <w:r w:rsidR="007D5261">
        <w:rPr>
          <w:sz w:val="28"/>
          <w:szCs w:val="28"/>
          <w:lang w:val="ru-RU"/>
        </w:rPr>
        <w:t xml:space="preserve"> </w:t>
      </w:r>
      <w:r w:rsidRPr="001C7F65">
        <w:rPr>
          <w:sz w:val="28"/>
          <w:szCs w:val="28"/>
          <w:lang w:val="ru-RU"/>
        </w:rPr>
        <w:t>вагомі</w:t>
      </w:r>
      <w:r w:rsidR="007D5261">
        <w:rPr>
          <w:sz w:val="28"/>
          <w:szCs w:val="28"/>
          <w:lang w:val="ru-RU"/>
        </w:rPr>
        <w:t xml:space="preserve"> </w:t>
      </w:r>
      <w:r w:rsidRPr="001C7F65">
        <w:rPr>
          <w:sz w:val="28"/>
          <w:szCs w:val="28"/>
          <w:lang w:val="ru-RU"/>
        </w:rPr>
        <w:t>перешкоди</w:t>
      </w:r>
      <w:r w:rsidR="007D5261">
        <w:rPr>
          <w:sz w:val="28"/>
          <w:szCs w:val="28"/>
          <w:lang w:val="ru-RU"/>
        </w:rPr>
        <w:t xml:space="preserve"> </w:t>
      </w:r>
      <w:r w:rsidRPr="001C7F65">
        <w:rPr>
          <w:sz w:val="28"/>
          <w:szCs w:val="28"/>
          <w:lang w:val="ru-RU"/>
        </w:rPr>
        <w:t>в</w:t>
      </w:r>
      <w:r w:rsidR="007D5261">
        <w:rPr>
          <w:sz w:val="28"/>
          <w:szCs w:val="28"/>
          <w:lang w:val="ru-RU"/>
        </w:rPr>
        <w:t xml:space="preserve"> </w:t>
      </w:r>
      <w:r w:rsidRPr="001C7F65">
        <w:rPr>
          <w:sz w:val="28"/>
          <w:szCs w:val="28"/>
          <w:lang w:val="ru-RU"/>
        </w:rPr>
        <w:t>доступі до цих</w:t>
      </w:r>
      <w:r w:rsidR="007D5261">
        <w:rPr>
          <w:sz w:val="28"/>
          <w:szCs w:val="28"/>
          <w:lang w:val="ru-RU"/>
        </w:rPr>
        <w:t xml:space="preserve"> </w:t>
      </w:r>
      <w:r w:rsidRPr="001C7F65">
        <w:rPr>
          <w:sz w:val="28"/>
          <w:szCs w:val="28"/>
          <w:lang w:val="ru-RU"/>
        </w:rPr>
        <w:t xml:space="preserve">послуг. </w:t>
      </w:r>
    </w:p>
    <w:p w:rsidR="00CA50EC"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До основних</w:t>
      </w:r>
      <w:r w:rsidR="007D5261">
        <w:rPr>
          <w:sz w:val="28"/>
          <w:szCs w:val="28"/>
          <w:lang w:val="ru-RU"/>
        </w:rPr>
        <w:t xml:space="preserve"> </w:t>
      </w:r>
      <w:r w:rsidRPr="001C7F65">
        <w:rPr>
          <w:sz w:val="28"/>
          <w:szCs w:val="28"/>
          <w:lang w:val="ru-RU"/>
        </w:rPr>
        <w:t>перешкод у забезпеченні</w:t>
      </w:r>
      <w:r w:rsidR="007D5261">
        <w:rPr>
          <w:sz w:val="28"/>
          <w:szCs w:val="28"/>
          <w:lang w:val="ru-RU"/>
        </w:rPr>
        <w:t xml:space="preserve"> </w:t>
      </w:r>
      <w:r w:rsidRPr="001C7F65">
        <w:rPr>
          <w:sz w:val="28"/>
          <w:szCs w:val="28"/>
          <w:lang w:val="ru-RU"/>
        </w:rPr>
        <w:t>високого</w:t>
      </w:r>
      <w:r w:rsidR="007D5261">
        <w:rPr>
          <w:sz w:val="28"/>
          <w:szCs w:val="28"/>
          <w:lang w:val="ru-RU"/>
        </w:rPr>
        <w:t xml:space="preserve"> </w:t>
      </w:r>
      <w:proofErr w:type="gramStart"/>
      <w:r w:rsidRPr="001C7F65">
        <w:rPr>
          <w:sz w:val="28"/>
          <w:szCs w:val="28"/>
          <w:lang w:val="ru-RU"/>
        </w:rPr>
        <w:t>р</w:t>
      </w:r>
      <w:proofErr w:type="gramEnd"/>
      <w:r w:rsidRPr="001C7F65">
        <w:rPr>
          <w:sz w:val="28"/>
          <w:szCs w:val="28"/>
          <w:lang w:val="ru-RU"/>
        </w:rPr>
        <w:t>івня</w:t>
      </w:r>
      <w:r w:rsidR="007D5261">
        <w:rPr>
          <w:sz w:val="28"/>
          <w:szCs w:val="28"/>
          <w:lang w:val="ru-RU"/>
        </w:rPr>
        <w:t xml:space="preserve"> </w:t>
      </w:r>
      <w:r w:rsidRPr="001C7F65">
        <w:rPr>
          <w:sz w:val="28"/>
          <w:szCs w:val="28"/>
          <w:lang w:val="ru-RU"/>
        </w:rPr>
        <w:t>ефективності</w:t>
      </w:r>
      <w:r w:rsidR="007D5261">
        <w:rPr>
          <w:sz w:val="28"/>
          <w:szCs w:val="28"/>
          <w:lang w:val="ru-RU"/>
        </w:rPr>
        <w:t xml:space="preserve"> </w:t>
      </w:r>
      <w:r w:rsidRPr="001C7F65">
        <w:rPr>
          <w:sz w:val="28"/>
          <w:szCs w:val="28"/>
          <w:lang w:val="ru-RU"/>
        </w:rPr>
        <w:t>заходів з протидії ВІЛ-інфекції/СНІДу</w:t>
      </w:r>
      <w:r w:rsidR="007D5261">
        <w:rPr>
          <w:sz w:val="28"/>
          <w:szCs w:val="28"/>
          <w:lang w:val="ru-RU"/>
        </w:rPr>
        <w:t xml:space="preserve"> </w:t>
      </w:r>
      <w:r w:rsidRPr="001C7F65">
        <w:rPr>
          <w:sz w:val="28"/>
          <w:szCs w:val="28"/>
          <w:lang w:val="ru-RU"/>
        </w:rPr>
        <w:t>також належать складні</w:t>
      </w:r>
      <w:r w:rsidR="007D5261">
        <w:rPr>
          <w:sz w:val="28"/>
          <w:szCs w:val="28"/>
          <w:lang w:val="ru-RU"/>
        </w:rPr>
        <w:t xml:space="preserve"> </w:t>
      </w:r>
      <w:r w:rsidRPr="001C7F65">
        <w:rPr>
          <w:sz w:val="28"/>
          <w:szCs w:val="28"/>
          <w:lang w:val="ru-RU"/>
        </w:rPr>
        <w:t>адміністративні</w:t>
      </w:r>
      <w:r w:rsidR="007D5261">
        <w:rPr>
          <w:sz w:val="28"/>
          <w:szCs w:val="28"/>
          <w:lang w:val="ru-RU"/>
        </w:rPr>
        <w:t xml:space="preserve"> </w:t>
      </w:r>
      <w:r w:rsidRPr="001C7F65">
        <w:rPr>
          <w:sz w:val="28"/>
          <w:szCs w:val="28"/>
          <w:lang w:val="ru-RU"/>
        </w:rPr>
        <w:t>процедури та соціальна стигма і дискримінація</w:t>
      </w:r>
      <w:r w:rsidR="007D5261">
        <w:rPr>
          <w:sz w:val="28"/>
          <w:szCs w:val="28"/>
          <w:lang w:val="ru-RU"/>
        </w:rPr>
        <w:t xml:space="preserve"> </w:t>
      </w:r>
      <w:r w:rsidRPr="001C7F65">
        <w:rPr>
          <w:sz w:val="28"/>
          <w:szCs w:val="28"/>
          <w:lang w:val="ru-RU"/>
        </w:rPr>
        <w:t>ключових</w:t>
      </w:r>
      <w:r w:rsidR="007D5261">
        <w:rPr>
          <w:sz w:val="28"/>
          <w:szCs w:val="28"/>
          <w:lang w:val="ru-RU"/>
        </w:rPr>
        <w:t xml:space="preserve"> групп </w:t>
      </w:r>
      <w:r w:rsidRPr="001C7F65">
        <w:rPr>
          <w:sz w:val="28"/>
          <w:szCs w:val="28"/>
          <w:lang w:val="ru-RU"/>
        </w:rPr>
        <w:t>населення та ЛЖВ, у тому числі з боку медичних</w:t>
      </w:r>
      <w:r w:rsidR="007D5261">
        <w:rPr>
          <w:sz w:val="28"/>
          <w:szCs w:val="28"/>
          <w:lang w:val="ru-RU"/>
        </w:rPr>
        <w:t xml:space="preserve"> </w:t>
      </w:r>
      <w:r w:rsidRPr="001C7F65">
        <w:rPr>
          <w:sz w:val="28"/>
          <w:szCs w:val="28"/>
          <w:lang w:val="ru-RU"/>
        </w:rPr>
        <w:t xml:space="preserve">працівників. </w:t>
      </w:r>
    </w:p>
    <w:p w:rsidR="00CA50EC"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Україна</w:t>
      </w:r>
      <w:r w:rsidR="007D5261">
        <w:rPr>
          <w:sz w:val="28"/>
          <w:szCs w:val="28"/>
          <w:lang w:val="ru-RU"/>
        </w:rPr>
        <w:t xml:space="preserve"> </w:t>
      </w:r>
      <w:r w:rsidRPr="001C7F65">
        <w:rPr>
          <w:sz w:val="28"/>
          <w:szCs w:val="28"/>
          <w:lang w:val="ru-RU"/>
        </w:rPr>
        <w:t>досягла</w:t>
      </w:r>
      <w:r w:rsidR="007D5261">
        <w:rPr>
          <w:sz w:val="28"/>
          <w:szCs w:val="28"/>
          <w:lang w:val="ru-RU"/>
        </w:rPr>
        <w:t xml:space="preserve"> </w:t>
      </w:r>
      <w:r w:rsidRPr="001C7F65">
        <w:rPr>
          <w:sz w:val="28"/>
          <w:szCs w:val="28"/>
          <w:lang w:val="ru-RU"/>
        </w:rPr>
        <w:t>значного</w:t>
      </w:r>
      <w:r w:rsidR="007D5261">
        <w:rPr>
          <w:sz w:val="28"/>
          <w:szCs w:val="28"/>
          <w:lang w:val="ru-RU"/>
        </w:rPr>
        <w:t xml:space="preserve"> </w:t>
      </w:r>
      <w:r w:rsidRPr="001C7F65">
        <w:rPr>
          <w:sz w:val="28"/>
          <w:szCs w:val="28"/>
          <w:lang w:val="ru-RU"/>
        </w:rPr>
        <w:t xml:space="preserve">успіху в </w:t>
      </w:r>
      <w:proofErr w:type="gramStart"/>
      <w:r w:rsidRPr="001C7F65">
        <w:rPr>
          <w:sz w:val="28"/>
          <w:szCs w:val="28"/>
          <w:lang w:val="ru-RU"/>
        </w:rPr>
        <w:t>проф</w:t>
      </w:r>
      <w:proofErr w:type="gramEnd"/>
      <w:r w:rsidRPr="001C7F65">
        <w:rPr>
          <w:sz w:val="28"/>
          <w:szCs w:val="28"/>
          <w:lang w:val="ru-RU"/>
        </w:rPr>
        <w:t>ілактиці ВІЛ-інфекції</w:t>
      </w:r>
      <w:r w:rsidR="007D5261">
        <w:rPr>
          <w:sz w:val="28"/>
          <w:szCs w:val="28"/>
          <w:lang w:val="ru-RU"/>
        </w:rPr>
        <w:t xml:space="preserve"> </w:t>
      </w:r>
      <w:r w:rsidRPr="001C7F65">
        <w:rPr>
          <w:sz w:val="28"/>
          <w:szCs w:val="28"/>
          <w:lang w:val="ru-RU"/>
        </w:rPr>
        <w:t>в</w:t>
      </w:r>
      <w:r w:rsidR="007D5261">
        <w:rPr>
          <w:sz w:val="28"/>
          <w:szCs w:val="28"/>
          <w:lang w:val="ru-RU"/>
        </w:rPr>
        <w:t xml:space="preserve"> </w:t>
      </w:r>
      <w:r w:rsidRPr="001C7F65">
        <w:rPr>
          <w:sz w:val="28"/>
          <w:szCs w:val="28"/>
          <w:lang w:val="ru-RU"/>
        </w:rPr>
        <w:t>середовищі</w:t>
      </w:r>
      <w:r w:rsidR="007D5261">
        <w:rPr>
          <w:sz w:val="28"/>
          <w:szCs w:val="28"/>
          <w:lang w:val="ru-RU"/>
        </w:rPr>
        <w:t xml:space="preserve"> </w:t>
      </w:r>
      <w:r w:rsidRPr="001C7F65">
        <w:rPr>
          <w:sz w:val="28"/>
          <w:szCs w:val="28"/>
          <w:lang w:val="ru-RU"/>
        </w:rPr>
        <w:t>ключових</w:t>
      </w:r>
      <w:r w:rsidR="007D5261">
        <w:rPr>
          <w:sz w:val="28"/>
          <w:szCs w:val="28"/>
          <w:lang w:val="ru-RU"/>
        </w:rPr>
        <w:t xml:space="preserve"> групп </w:t>
      </w:r>
      <w:r w:rsidRPr="001C7F65">
        <w:rPr>
          <w:sz w:val="28"/>
          <w:szCs w:val="28"/>
          <w:lang w:val="ru-RU"/>
        </w:rPr>
        <w:t>населення</w:t>
      </w:r>
      <w:r w:rsidR="007D5261">
        <w:rPr>
          <w:sz w:val="28"/>
          <w:szCs w:val="28"/>
          <w:lang w:val="ru-RU"/>
        </w:rPr>
        <w:t xml:space="preserve"> </w:t>
      </w:r>
      <w:r w:rsidRPr="001C7F65">
        <w:rPr>
          <w:sz w:val="28"/>
          <w:szCs w:val="28"/>
          <w:lang w:val="ru-RU"/>
        </w:rPr>
        <w:t>щодо</w:t>
      </w:r>
      <w:r w:rsidR="007D5261">
        <w:rPr>
          <w:sz w:val="28"/>
          <w:szCs w:val="28"/>
          <w:lang w:val="ru-RU"/>
        </w:rPr>
        <w:t xml:space="preserve"> </w:t>
      </w:r>
      <w:r w:rsidRPr="001C7F65">
        <w:rPr>
          <w:sz w:val="28"/>
          <w:szCs w:val="28"/>
          <w:lang w:val="ru-RU"/>
        </w:rPr>
        <w:t>інфікування ВІЛ, особливо серед</w:t>
      </w:r>
      <w:r w:rsidR="007D5261">
        <w:rPr>
          <w:sz w:val="28"/>
          <w:szCs w:val="28"/>
          <w:lang w:val="ru-RU"/>
        </w:rPr>
        <w:t xml:space="preserve"> </w:t>
      </w:r>
      <w:r w:rsidRPr="001C7F65">
        <w:rPr>
          <w:sz w:val="28"/>
          <w:szCs w:val="28"/>
          <w:lang w:val="ru-RU"/>
        </w:rPr>
        <w:t>ЛВІН.  Проте стигма і дискримінація є основними</w:t>
      </w:r>
      <w:r w:rsidR="007D5261">
        <w:rPr>
          <w:sz w:val="28"/>
          <w:szCs w:val="28"/>
          <w:lang w:val="ru-RU"/>
        </w:rPr>
        <w:t xml:space="preserve"> </w:t>
      </w:r>
      <w:r w:rsidRPr="001C7F65">
        <w:rPr>
          <w:sz w:val="28"/>
          <w:szCs w:val="28"/>
          <w:lang w:val="ru-RU"/>
        </w:rPr>
        <w:t>перешкодами, які</w:t>
      </w:r>
      <w:r w:rsidR="007D5261">
        <w:rPr>
          <w:sz w:val="28"/>
          <w:szCs w:val="28"/>
          <w:lang w:val="ru-RU"/>
        </w:rPr>
        <w:t xml:space="preserve"> </w:t>
      </w:r>
      <w:r w:rsidRPr="001C7F65">
        <w:rPr>
          <w:sz w:val="28"/>
          <w:szCs w:val="28"/>
          <w:lang w:val="ru-RU"/>
        </w:rPr>
        <w:t>обумовлені не тільки</w:t>
      </w:r>
      <w:r w:rsidR="007D5261">
        <w:rPr>
          <w:sz w:val="28"/>
          <w:szCs w:val="28"/>
          <w:lang w:val="ru-RU"/>
        </w:rPr>
        <w:t xml:space="preserve"> </w:t>
      </w:r>
      <w:r w:rsidRPr="001C7F65">
        <w:rPr>
          <w:sz w:val="28"/>
          <w:szCs w:val="28"/>
          <w:lang w:val="ru-RU"/>
        </w:rPr>
        <w:t>соціальними нормами, але й деякими</w:t>
      </w:r>
      <w:r w:rsidR="007D5261">
        <w:rPr>
          <w:sz w:val="28"/>
          <w:szCs w:val="28"/>
          <w:lang w:val="ru-RU"/>
        </w:rPr>
        <w:t xml:space="preserve"> </w:t>
      </w:r>
      <w:r w:rsidRPr="001C7F65">
        <w:rPr>
          <w:sz w:val="28"/>
          <w:szCs w:val="28"/>
          <w:lang w:val="ru-RU"/>
        </w:rPr>
        <w:t>нормативними актами, котрі не забезпечують</w:t>
      </w:r>
      <w:r w:rsidR="007D5261">
        <w:rPr>
          <w:sz w:val="28"/>
          <w:szCs w:val="28"/>
          <w:lang w:val="ru-RU"/>
        </w:rPr>
        <w:t xml:space="preserve"> </w:t>
      </w:r>
      <w:r w:rsidRPr="001C7F65">
        <w:rPr>
          <w:sz w:val="28"/>
          <w:szCs w:val="28"/>
          <w:lang w:val="ru-RU"/>
        </w:rPr>
        <w:t>конкретних</w:t>
      </w:r>
      <w:r w:rsidR="007D5261">
        <w:rPr>
          <w:sz w:val="28"/>
          <w:szCs w:val="28"/>
          <w:lang w:val="ru-RU"/>
        </w:rPr>
        <w:t xml:space="preserve"> </w:t>
      </w:r>
      <w:r w:rsidRPr="001C7F65">
        <w:rPr>
          <w:sz w:val="28"/>
          <w:szCs w:val="28"/>
          <w:lang w:val="ru-RU"/>
        </w:rPr>
        <w:t>механізмів</w:t>
      </w:r>
      <w:r w:rsidR="007D5261">
        <w:rPr>
          <w:sz w:val="28"/>
          <w:szCs w:val="28"/>
          <w:lang w:val="ru-RU"/>
        </w:rPr>
        <w:t xml:space="preserve"> </w:t>
      </w:r>
      <w:r w:rsidRPr="001C7F65">
        <w:rPr>
          <w:sz w:val="28"/>
          <w:szCs w:val="28"/>
          <w:lang w:val="ru-RU"/>
        </w:rPr>
        <w:t>захисту</w:t>
      </w:r>
      <w:r w:rsidR="007D5261">
        <w:rPr>
          <w:sz w:val="28"/>
          <w:szCs w:val="28"/>
          <w:lang w:val="ru-RU"/>
        </w:rPr>
        <w:t xml:space="preserve"> </w:t>
      </w:r>
      <w:r w:rsidRPr="001C7F65">
        <w:rPr>
          <w:sz w:val="28"/>
          <w:szCs w:val="28"/>
          <w:lang w:val="ru-RU"/>
        </w:rPr>
        <w:t>прав</w:t>
      </w:r>
      <w:r w:rsidR="007D5261">
        <w:rPr>
          <w:sz w:val="28"/>
          <w:szCs w:val="28"/>
          <w:lang w:val="ru-RU"/>
        </w:rPr>
        <w:t xml:space="preserve"> </w:t>
      </w:r>
      <w:r w:rsidRPr="001C7F65">
        <w:rPr>
          <w:sz w:val="28"/>
          <w:szCs w:val="28"/>
          <w:lang w:val="ru-RU"/>
        </w:rPr>
        <w:t>ключових</w:t>
      </w:r>
      <w:r w:rsidR="007D5261">
        <w:rPr>
          <w:sz w:val="28"/>
          <w:szCs w:val="28"/>
          <w:lang w:val="ru-RU"/>
        </w:rPr>
        <w:t xml:space="preserve"> груп </w:t>
      </w:r>
      <w:r w:rsidRPr="001C7F65">
        <w:rPr>
          <w:sz w:val="28"/>
          <w:szCs w:val="28"/>
          <w:lang w:val="ru-RU"/>
        </w:rPr>
        <w:t>населення. Надто</w:t>
      </w:r>
      <w:r w:rsidR="007D5261">
        <w:rPr>
          <w:sz w:val="28"/>
          <w:szCs w:val="28"/>
          <w:lang w:val="ru-RU"/>
        </w:rPr>
        <w:t xml:space="preserve"> </w:t>
      </w:r>
      <w:r w:rsidRPr="001C7F65">
        <w:rPr>
          <w:sz w:val="28"/>
          <w:szCs w:val="28"/>
          <w:lang w:val="ru-RU"/>
        </w:rPr>
        <w:t>суворе</w:t>
      </w:r>
      <w:r w:rsidR="007D5261">
        <w:rPr>
          <w:sz w:val="28"/>
          <w:szCs w:val="28"/>
          <w:lang w:val="ru-RU"/>
        </w:rPr>
        <w:t xml:space="preserve"> </w:t>
      </w:r>
      <w:r w:rsidRPr="001C7F65">
        <w:rPr>
          <w:sz w:val="28"/>
          <w:szCs w:val="28"/>
          <w:lang w:val="ru-RU"/>
        </w:rPr>
        <w:t>законодавство у сфері</w:t>
      </w:r>
      <w:r w:rsidR="007D5261">
        <w:rPr>
          <w:sz w:val="28"/>
          <w:szCs w:val="28"/>
          <w:lang w:val="ru-RU"/>
        </w:rPr>
        <w:t xml:space="preserve"> </w:t>
      </w:r>
      <w:r w:rsidRPr="001C7F65">
        <w:rPr>
          <w:sz w:val="28"/>
          <w:szCs w:val="28"/>
          <w:lang w:val="ru-RU"/>
        </w:rPr>
        <w:t>обігу</w:t>
      </w:r>
      <w:r w:rsidR="007D5261">
        <w:rPr>
          <w:sz w:val="28"/>
          <w:szCs w:val="28"/>
          <w:lang w:val="ru-RU"/>
        </w:rPr>
        <w:t xml:space="preserve"> </w:t>
      </w:r>
      <w:r w:rsidRPr="001C7F65">
        <w:rPr>
          <w:sz w:val="28"/>
          <w:szCs w:val="28"/>
          <w:lang w:val="ru-RU"/>
        </w:rPr>
        <w:t>наркотиків</w:t>
      </w:r>
      <w:r w:rsidR="007D5261">
        <w:rPr>
          <w:sz w:val="28"/>
          <w:szCs w:val="28"/>
          <w:lang w:val="ru-RU"/>
        </w:rPr>
        <w:t xml:space="preserve"> </w:t>
      </w:r>
      <w:r w:rsidRPr="001C7F65">
        <w:rPr>
          <w:sz w:val="28"/>
          <w:szCs w:val="28"/>
          <w:lang w:val="ru-RU"/>
        </w:rPr>
        <w:t>впливає на доступ до послуг для ЛЖВ.  Недостатнє</w:t>
      </w:r>
      <w:r w:rsidR="007D5261">
        <w:rPr>
          <w:sz w:val="28"/>
          <w:szCs w:val="28"/>
          <w:lang w:val="ru-RU"/>
        </w:rPr>
        <w:t xml:space="preserve"> </w:t>
      </w:r>
      <w:r w:rsidRPr="001C7F65">
        <w:rPr>
          <w:sz w:val="28"/>
          <w:szCs w:val="28"/>
          <w:lang w:val="ru-RU"/>
        </w:rPr>
        <w:t>охоплення</w:t>
      </w:r>
      <w:r w:rsidR="007D5261">
        <w:rPr>
          <w:sz w:val="28"/>
          <w:szCs w:val="28"/>
          <w:lang w:val="ru-RU"/>
        </w:rPr>
        <w:t xml:space="preserve"> </w:t>
      </w:r>
      <w:r w:rsidRPr="001C7F65">
        <w:rPr>
          <w:sz w:val="28"/>
          <w:szCs w:val="28"/>
          <w:lang w:val="ru-RU"/>
        </w:rPr>
        <w:t xml:space="preserve">програмами </w:t>
      </w:r>
      <w:r w:rsidRPr="001C7F65">
        <w:rPr>
          <w:sz w:val="28"/>
          <w:szCs w:val="28"/>
          <w:lang w:val="ru-RU"/>
        </w:rPr>
        <w:lastRenderedPageBreak/>
        <w:t>ЗПТ цільової</w:t>
      </w:r>
      <w:r w:rsidR="007D5261">
        <w:rPr>
          <w:sz w:val="28"/>
          <w:szCs w:val="28"/>
          <w:lang w:val="ru-RU"/>
        </w:rPr>
        <w:t xml:space="preserve"> </w:t>
      </w:r>
      <w:r w:rsidRPr="001C7F65">
        <w:rPr>
          <w:sz w:val="28"/>
          <w:szCs w:val="28"/>
          <w:lang w:val="ru-RU"/>
        </w:rPr>
        <w:t>групи</w:t>
      </w:r>
      <w:r w:rsidR="007D5261">
        <w:rPr>
          <w:sz w:val="28"/>
          <w:szCs w:val="28"/>
          <w:lang w:val="ru-RU"/>
        </w:rPr>
        <w:t xml:space="preserve"> </w:t>
      </w:r>
      <w:r w:rsidRPr="001C7F65">
        <w:rPr>
          <w:sz w:val="28"/>
          <w:szCs w:val="28"/>
          <w:lang w:val="ru-RU"/>
        </w:rPr>
        <w:t>також</w:t>
      </w:r>
      <w:r w:rsidR="007D5261">
        <w:rPr>
          <w:sz w:val="28"/>
          <w:szCs w:val="28"/>
          <w:lang w:val="ru-RU"/>
        </w:rPr>
        <w:t xml:space="preserve"> </w:t>
      </w:r>
      <w:r w:rsidRPr="001C7F65">
        <w:rPr>
          <w:sz w:val="28"/>
          <w:szCs w:val="28"/>
          <w:lang w:val="ru-RU"/>
        </w:rPr>
        <w:t>пов’язане з браком конфіденційності й суворими</w:t>
      </w:r>
      <w:r w:rsidR="007D5261">
        <w:rPr>
          <w:sz w:val="28"/>
          <w:szCs w:val="28"/>
          <w:lang w:val="ru-RU"/>
        </w:rPr>
        <w:t xml:space="preserve"> </w:t>
      </w:r>
      <w:r w:rsidRPr="001C7F65">
        <w:rPr>
          <w:sz w:val="28"/>
          <w:szCs w:val="28"/>
          <w:lang w:val="ru-RU"/>
        </w:rPr>
        <w:t>умовами</w:t>
      </w:r>
      <w:r w:rsidR="007D5261">
        <w:rPr>
          <w:sz w:val="28"/>
          <w:szCs w:val="28"/>
          <w:lang w:val="ru-RU"/>
        </w:rPr>
        <w:t xml:space="preserve"> </w:t>
      </w:r>
      <w:r w:rsidRPr="001C7F65">
        <w:rPr>
          <w:sz w:val="28"/>
          <w:szCs w:val="28"/>
          <w:lang w:val="ru-RU"/>
        </w:rPr>
        <w:t>реєстрації в цих</w:t>
      </w:r>
      <w:r w:rsidR="007D5261">
        <w:rPr>
          <w:sz w:val="28"/>
          <w:szCs w:val="28"/>
          <w:lang w:val="ru-RU"/>
        </w:rPr>
        <w:t xml:space="preserve"> </w:t>
      </w:r>
      <w:r w:rsidRPr="001C7F65">
        <w:rPr>
          <w:sz w:val="28"/>
          <w:szCs w:val="28"/>
          <w:lang w:val="ru-RU"/>
        </w:rPr>
        <w:t>програмах.</w:t>
      </w:r>
    </w:p>
    <w:p w:rsidR="001C7F65"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Працівники секс-бізнесу</w:t>
      </w:r>
      <w:r w:rsidR="007D5261">
        <w:rPr>
          <w:sz w:val="28"/>
          <w:szCs w:val="28"/>
          <w:lang w:val="ru-RU"/>
        </w:rPr>
        <w:t xml:space="preserve"> </w:t>
      </w:r>
      <w:r w:rsidRPr="001C7F65">
        <w:rPr>
          <w:sz w:val="28"/>
          <w:szCs w:val="28"/>
          <w:lang w:val="ru-RU"/>
        </w:rPr>
        <w:t>зазнають</w:t>
      </w:r>
      <w:r w:rsidR="007D5261">
        <w:rPr>
          <w:sz w:val="28"/>
          <w:szCs w:val="28"/>
          <w:lang w:val="ru-RU"/>
        </w:rPr>
        <w:t xml:space="preserve"> </w:t>
      </w:r>
      <w:r w:rsidRPr="001C7F65">
        <w:rPr>
          <w:sz w:val="28"/>
          <w:szCs w:val="28"/>
          <w:lang w:val="ru-RU"/>
        </w:rPr>
        <w:t>обмеження у доступі до послуг</w:t>
      </w:r>
      <w:r w:rsidR="007D5261">
        <w:rPr>
          <w:sz w:val="28"/>
          <w:szCs w:val="28"/>
          <w:lang w:val="ru-RU"/>
        </w:rPr>
        <w:t xml:space="preserve"> </w:t>
      </w:r>
      <w:proofErr w:type="gramStart"/>
      <w:r w:rsidRPr="001C7F65">
        <w:rPr>
          <w:sz w:val="28"/>
          <w:szCs w:val="28"/>
          <w:lang w:val="ru-RU"/>
        </w:rPr>
        <w:t>проф</w:t>
      </w:r>
      <w:proofErr w:type="gramEnd"/>
      <w:r w:rsidRPr="001C7F65">
        <w:rPr>
          <w:sz w:val="28"/>
          <w:szCs w:val="28"/>
          <w:lang w:val="ru-RU"/>
        </w:rPr>
        <w:t>ілактики та лікування ВІЛ-інфекції через законодавчу</w:t>
      </w:r>
      <w:r w:rsidR="007D5261">
        <w:rPr>
          <w:sz w:val="28"/>
          <w:szCs w:val="28"/>
          <w:lang w:val="ru-RU"/>
        </w:rPr>
        <w:t xml:space="preserve"> </w:t>
      </w:r>
      <w:r w:rsidRPr="001C7F65">
        <w:rPr>
          <w:sz w:val="28"/>
          <w:szCs w:val="28"/>
          <w:lang w:val="ru-RU"/>
        </w:rPr>
        <w:t>неврегульованість</w:t>
      </w:r>
      <w:r w:rsidR="007D5261">
        <w:rPr>
          <w:sz w:val="28"/>
          <w:szCs w:val="28"/>
          <w:lang w:val="ru-RU"/>
        </w:rPr>
        <w:t xml:space="preserve"> </w:t>
      </w:r>
      <w:r w:rsidRPr="001C7F65">
        <w:rPr>
          <w:sz w:val="28"/>
          <w:szCs w:val="28"/>
          <w:lang w:val="ru-RU"/>
        </w:rPr>
        <w:t>секс-індустрії та наявність</w:t>
      </w:r>
      <w:r w:rsidR="007D5261">
        <w:rPr>
          <w:sz w:val="28"/>
          <w:szCs w:val="28"/>
          <w:lang w:val="ru-RU"/>
        </w:rPr>
        <w:t xml:space="preserve"> </w:t>
      </w:r>
      <w:r w:rsidRPr="001C7F65">
        <w:rPr>
          <w:sz w:val="28"/>
          <w:szCs w:val="28"/>
          <w:lang w:val="ru-RU"/>
        </w:rPr>
        <w:t>дискримінаційних</w:t>
      </w:r>
      <w:r w:rsidR="007D5261">
        <w:rPr>
          <w:sz w:val="28"/>
          <w:szCs w:val="28"/>
          <w:lang w:val="ru-RU"/>
        </w:rPr>
        <w:t xml:space="preserve"> </w:t>
      </w:r>
      <w:r w:rsidRPr="001C7F65">
        <w:rPr>
          <w:sz w:val="28"/>
          <w:szCs w:val="28"/>
          <w:lang w:val="ru-RU"/>
        </w:rPr>
        <w:t>проявів та дій [75].</w:t>
      </w:r>
    </w:p>
    <w:p w:rsidR="00103E81" w:rsidRPr="001C7F65" w:rsidRDefault="00103E81" w:rsidP="001C7F65">
      <w:pPr>
        <w:pStyle w:val="a3"/>
        <w:shd w:val="clear" w:color="auto" w:fill="FFFFFF"/>
        <w:spacing w:before="0" w:beforeAutospacing="0" w:after="0" w:afterAutospacing="0" w:line="360" w:lineRule="auto"/>
        <w:ind w:firstLine="851"/>
        <w:jc w:val="both"/>
        <w:rPr>
          <w:sz w:val="28"/>
          <w:szCs w:val="28"/>
          <w:lang w:val="ru-RU"/>
        </w:rPr>
      </w:pPr>
      <w:r w:rsidRPr="001C7F65">
        <w:rPr>
          <w:sz w:val="28"/>
          <w:szCs w:val="28"/>
          <w:lang w:val="ru-RU"/>
        </w:rPr>
        <w:t>Дискримінації</w:t>
      </w:r>
      <w:r w:rsidR="007D5261">
        <w:rPr>
          <w:sz w:val="28"/>
          <w:szCs w:val="28"/>
          <w:lang w:val="ru-RU"/>
        </w:rPr>
        <w:t xml:space="preserve"> </w:t>
      </w:r>
      <w:r w:rsidRPr="001C7F65">
        <w:rPr>
          <w:sz w:val="28"/>
          <w:szCs w:val="28"/>
          <w:lang w:val="ru-RU"/>
        </w:rPr>
        <w:t>зазнають і представники</w:t>
      </w:r>
      <w:r w:rsidR="007D5261">
        <w:rPr>
          <w:sz w:val="28"/>
          <w:szCs w:val="28"/>
          <w:lang w:val="ru-RU"/>
        </w:rPr>
        <w:t xml:space="preserve"> </w:t>
      </w:r>
      <w:r w:rsidRPr="001C7F65">
        <w:rPr>
          <w:sz w:val="28"/>
          <w:szCs w:val="28"/>
          <w:lang w:val="ru-RU"/>
        </w:rPr>
        <w:t>спільноти ЛГБТ. У той час як,</w:t>
      </w:r>
      <w:r w:rsidR="007D5261">
        <w:rPr>
          <w:sz w:val="28"/>
          <w:szCs w:val="28"/>
          <w:lang w:val="ru-RU"/>
        </w:rPr>
        <w:t xml:space="preserve"> </w:t>
      </w:r>
      <w:r w:rsidRPr="001C7F65">
        <w:rPr>
          <w:sz w:val="28"/>
          <w:szCs w:val="28"/>
          <w:lang w:val="ru-RU"/>
        </w:rPr>
        <w:t>згідно</w:t>
      </w:r>
      <w:r w:rsidR="007D5261">
        <w:rPr>
          <w:sz w:val="28"/>
          <w:szCs w:val="28"/>
          <w:lang w:val="ru-RU"/>
        </w:rPr>
        <w:t xml:space="preserve"> </w:t>
      </w:r>
      <w:r w:rsidRPr="001C7F65">
        <w:rPr>
          <w:sz w:val="28"/>
          <w:szCs w:val="28"/>
          <w:lang w:val="ru-RU"/>
        </w:rPr>
        <w:t>законодавства</w:t>
      </w:r>
      <w:r w:rsidR="007D5261">
        <w:rPr>
          <w:sz w:val="28"/>
          <w:szCs w:val="28"/>
          <w:lang w:val="ru-RU"/>
        </w:rPr>
        <w:t xml:space="preserve"> </w:t>
      </w:r>
      <w:r w:rsidRPr="001C7F65">
        <w:rPr>
          <w:sz w:val="28"/>
          <w:szCs w:val="28"/>
          <w:lang w:val="ru-RU"/>
        </w:rPr>
        <w:t>України, всі</w:t>
      </w:r>
      <w:r w:rsidR="007D5261">
        <w:rPr>
          <w:sz w:val="28"/>
          <w:szCs w:val="28"/>
          <w:lang w:val="ru-RU"/>
        </w:rPr>
        <w:t xml:space="preserve"> </w:t>
      </w:r>
      <w:r w:rsidRPr="001C7F65">
        <w:rPr>
          <w:sz w:val="28"/>
          <w:szCs w:val="28"/>
          <w:lang w:val="ru-RU"/>
        </w:rPr>
        <w:t>форми</w:t>
      </w:r>
      <w:r w:rsidR="007D5261">
        <w:rPr>
          <w:sz w:val="28"/>
          <w:szCs w:val="28"/>
          <w:lang w:val="ru-RU"/>
        </w:rPr>
        <w:t xml:space="preserve"> </w:t>
      </w:r>
      <w:r w:rsidRPr="001C7F65">
        <w:rPr>
          <w:sz w:val="28"/>
          <w:szCs w:val="28"/>
          <w:lang w:val="ru-RU"/>
        </w:rPr>
        <w:t>дискримінаціїз</w:t>
      </w:r>
      <w:r w:rsidR="007D5261">
        <w:rPr>
          <w:sz w:val="28"/>
          <w:szCs w:val="28"/>
          <w:lang w:val="ru-RU"/>
        </w:rPr>
        <w:t xml:space="preserve"> </w:t>
      </w:r>
      <w:r w:rsidRPr="001C7F65">
        <w:rPr>
          <w:sz w:val="28"/>
          <w:szCs w:val="28"/>
          <w:lang w:val="ru-RU"/>
        </w:rPr>
        <w:t>аборонені, включаючи</w:t>
      </w:r>
      <w:r w:rsidR="007D5261">
        <w:rPr>
          <w:sz w:val="28"/>
          <w:szCs w:val="28"/>
          <w:lang w:val="ru-RU"/>
        </w:rPr>
        <w:t xml:space="preserve"> </w:t>
      </w:r>
      <w:r w:rsidRPr="001C7F65">
        <w:rPr>
          <w:sz w:val="28"/>
          <w:szCs w:val="28"/>
          <w:lang w:val="ru-RU"/>
        </w:rPr>
        <w:t>дискримінацію за ознакою</w:t>
      </w:r>
      <w:r w:rsidR="007D5261">
        <w:rPr>
          <w:sz w:val="28"/>
          <w:szCs w:val="28"/>
          <w:lang w:val="ru-RU"/>
        </w:rPr>
        <w:t xml:space="preserve"> </w:t>
      </w:r>
      <w:proofErr w:type="gramStart"/>
      <w:r w:rsidRPr="001C7F65">
        <w:rPr>
          <w:sz w:val="28"/>
          <w:szCs w:val="28"/>
          <w:lang w:val="ru-RU"/>
        </w:rPr>
        <w:t>стат</w:t>
      </w:r>
      <w:proofErr w:type="gramEnd"/>
      <w:r w:rsidRPr="001C7F65">
        <w:rPr>
          <w:sz w:val="28"/>
          <w:szCs w:val="28"/>
          <w:lang w:val="ru-RU"/>
        </w:rPr>
        <w:t>і та переконань, не існує</w:t>
      </w:r>
      <w:r w:rsidR="007D5261">
        <w:rPr>
          <w:sz w:val="28"/>
          <w:szCs w:val="28"/>
          <w:lang w:val="ru-RU"/>
        </w:rPr>
        <w:t xml:space="preserve"> </w:t>
      </w:r>
      <w:r w:rsidRPr="001C7F65">
        <w:rPr>
          <w:sz w:val="28"/>
          <w:szCs w:val="28"/>
          <w:lang w:val="ru-RU"/>
        </w:rPr>
        <w:t>жодних</w:t>
      </w:r>
      <w:r w:rsidR="007D5261">
        <w:rPr>
          <w:sz w:val="28"/>
          <w:szCs w:val="28"/>
          <w:lang w:val="ru-RU"/>
        </w:rPr>
        <w:t xml:space="preserve"> </w:t>
      </w:r>
      <w:r w:rsidRPr="001C7F65">
        <w:rPr>
          <w:sz w:val="28"/>
          <w:szCs w:val="28"/>
          <w:lang w:val="ru-RU"/>
        </w:rPr>
        <w:t>правових</w:t>
      </w:r>
      <w:r w:rsidR="007D5261">
        <w:rPr>
          <w:sz w:val="28"/>
          <w:szCs w:val="28"/>
          <w:lang w:val="ru-RU"/>
        </w:rPr>
        <w:t xml:space="preserve"> </w:t>
      </w:r>
      <w:r w:rsidRPr="001C7F65">
        <w:rPr>
          <w:sz w:val="28"/>
          <w:szCs w:val="28"/>
          <w:lang w:val="ru-RU"/>
        </w:rPr>
        <w:t>механізмів для забезпечення</w:t>
      </w:r>
      <w:r w:rsidR="007D5261">
        <w:rPr>
          <w:sz w:val="28"/>
          <w:szCs w:val="28"/>
          <w:lang w:val="ru-RU"/>
        </w:rPr>
        <w:t xml:space="preserve"> </w:t>
      </w:r>
      <w:r w:rsidRPr="001C7F65">
        <w:rPr>
          <w:sz w:val="28"/>
          <w:szCs w:val="28"/>
          <w:lang w:val="ru-RU"/>
        </w:rPr>
        <w:t>конституційних прав представників</w:t>
      </w:r>
      <w:r w:rsidR="007D5261">
        <w:rPr>
          <w:sz w:val="28"/>
          <w:szCs w:val="28"/>
          <w:lang w:val="ru-RU"/>
        </w:rPr>
        <w:t xml:space="preserve"> </w:t>
      </w:r>
      <w:r w:rsidRPr="001C7F65">
        <w:rPr>
          <w:sz w:val="28"/>
          <w:szCs w:val="28"/>
          <w:lang w:val="ru-RU"/>
        </w:rPr>
        <w:t>цієї</w:t>
      </w:r>
      <w:r w:rsidR="007D5261">
        <w:rPr>
          <w:sz w:val="28"/>
          <w:szCs w:val="28"/>
          <w:lang w:val="ru-RU"/>
        </w:rPr>
        <w:t xml:space="preserve"> </w:t>
      </w:r>
      <w:r w:rsidRPr="001C7F65">
        <w:rPr>
          <w:sz w:val="28"/>
          <w:szCs w:val="28"/>
          <w:lang w:val="ru-RU"/>
        </w:rPr>
        <w:t>спільноти.  Відсутність</w:t>
      </w:r>
      <w:r w:rsidR="007D5261">
        <w:rPr>
          <w:sz w:val="28"/>
          <w:szCs w:val="28"/>
          <w:lang w:val="ru-RU"/>
        </w:rPr>
        <w:t xml:space="preserve"> </w:t>
      </w:r>
      <w:r w:rsidRPr="001C7F65">
        <w:rPr>
          <w:sz w:val="28"/>
          <w:szCs w:val="28"/>
          <w:lang w:val="ru-RU"/>
        </w:rPr>
        <w:t>чітких</w:t>
      </w:r>
      <w:r w:rsidR="007D5261">
        <w:rPr>
          <w:sz w:val="28"/>
          <w:szCs w:val="28"/>
          <w:lang w:val="ru-RU"/>
        </w:rPr>
        <w:t xml:space="preserve"> </w:t>
      </w:r>
      <w:r w:rsidRPr="001C7F65">
        <w:rPr>
          <w:sz w:val="28"/>
          <w:szCs w:val="28"/>
          <w:lang w:val="ru-RU"/>
        </w:rPr>
        <w:t>формулювань</w:t>
      </w:r>
      <w:r w:rsidR="007D5261">
        <w:rPr>
          <w:sz w:val="28"/>
          <w:szCs w:val="28"/>
          <w:lang w:val="ru-RU"/>
        </w:rPr>
        <w:t xml:space="preserve"> </w:t>
      </w:r>
      <w:r w:rsidRPr="001C7F65">
        <w:rPr>
          <w:sz w:val="28"/>
          <w:szCs w:val="28"/>
          <w:lang w:val="ru-RU"/>
        </w:rPr>
        <w:t>сприяє</w:t>
      </w:r>
      <w:r w:rsidR="007D5261">
        <w:rPr>
          <w:sz w:val="28"/>
          <w:szCs w:val="28"/>
          <w:lang w:val="ru-RU"/>
        </w:rPr>
        <w:t xml:space="preserve"> </w:t>
      </w:r>
      <w:r w:rsidRPr="001C7F65">
        <w:rPr>
          <w:sz w:val="28"/>
          <w:szCs w:val="28"/>
          <w:lang w:val="ru-RU"/>
        </w:rPr>
        <w:t>переслідуванню,</w:t>
      </w:r>
      <w:r w:rsidR="007D5261">
        <w:rPr>
          <w:sz w:val="28"/>
          <w:szCs w:val="28"/>
          <w:lang w:val="ru-RU"/>
        </w:rPr>
        <w:t xml:space="preserve"> </w:t>
      </w:r>
      <w:r w:rsidRPr="001C7F65">
        <w:rPr>
          <w:sz w:val="28"/>
          <w:szCs w:val="28"/>
          <w:lang w:val="ru-RU"/>
        </w:rPr>
        <w:t xml:space="preserve">дискримінації та </w:t>
      </w:r>
      <w:proofErr w:type="gramStart"/>
      <w:r w:rsidRPr="001C7F65">
        <w:rPr>
          <w:sz w:val="28"/>
          <w:szCs w:val="28"/>
          <w:lang w:val="ru-RU"/>
        </w:rPr>
        <w:t>соц</w:t>
      </w:r>
      <w:proofErr w:type="gramEnd"/>
      <w:r w:rsidRPr="001C7F65">
        <w:rPr>
          <w:sz w:val="28"/>
          <w:szCs w:val="28"/>
          <w:lang w:val="ru-RU"/>
        </w:rPr>
        <w:t>іальній</w:t>
      </w:r>
      <w:r w:rsidR="007D5261">
        <w:rPr>
          <w:sz w:val="28"/>
          <w:szCs w:val="28"/>
          <w:lang w:val="ru-RU"/>
        </w:rPr>
        <w:t xml:space="preserve"> </w:t>
      </w:r>
      <w:r w:rsidRPr="001C7F65">
        <w:rPr>
          <w:sz w:val="28"/>
          <w:szCs w:val="28"/>
          <w:lang w:val="ru-RU"/>
        </w:rPr>
        <w:t>стигматизації</w:t>
      </w:r>
      <w:r w:rsidR="007D5261">
        <w:rPr>
          <w:sz w:val="28"/>
          <w:szCs w:val="28"/>
          <w:lang w:val="ru-RU"/>
        </w:rPr>
        <w:t xml:space="preserve"> </w:t>
      </w:r>
      <w:r w:rsidRPr="001C7F65">
        <w:rPr>
          <w:sz w:val="28"/>
          <w:szCs w:val="28"/>
          <w:lang w:val="ru-RU"/>
        </w:rPr>
        <w:t>представників</w:t>
      </w:r>
      <w:r w:rsidR="007D5261">
        <w:rPr>
          <w:sz w:val="28"/>
          <w:szCs w:val="28"/>
          <w:lang w:val="ru-RU"/>
        </w:rPr>
        <w:t xml:space="preserve"> </w:t>
      </w:r>
      <w:r w:rsidRPr="001C7F65">
        <w:rPr>
          <w:sz w:val="28"/>
          <w:szCs w:val="28"/>
          <w:lang w:val="ru-RU"/>
        </w:rPr>
        <w:t xml:space="preserve">спільноти ЛГБТ. </w:t>
      </w:r>
      <w:proofErr w:type="gramStart"/>
      <w:r w:rsidRPr="001C7F65">
        <w:rPr>
          <w:sz w:val="28"/>
          <w:szCs w:val="28"/>
          <w:lang w:val="ru-RU"/>
        </w:rPr>
        <w:t>Кр</w:t>
      </w:r>
      <w:proofErr w:type="gramEnd"/>
      <w:r w:rsidRPr="001C7F65">
        <w:rPr>
          <w:sz w:val="28"/>
          <w:szCs w:val="28"/>
          <w:lang w:val="ru-RU"/>
        </w:rPr>
        <w:t>ім того, ключовою</w:t>
      </w:r>
      <w:r w:rsidR="007D5261">
        <w:rPr>
          <w:sz w:val="28"/>
          <w:szCs w:val="28"/>
          <w:lang w:val="ru-RU"/>
        </w:rPr>
        <w:t xml:space="preserve"> группою </w:t>
      </w:r>
      <w:r w:rsidRPr="001C7F65">
        <w:rPr>
          <w:sz w:val="28"/>
          <w:szCs w:val="28"/>
          <w:lang w:val="ru-RU"/>
        </w:rPr>
        <w:t>населення</w:t>
      </w:r>
      <w:r w:rsidR="007D5261">
        <w:rPr>
          <w:sz w:val="28"/>
          <w:szCs w:val="28"/>
          <w:lang w:val="ru-RU"/>
        </w:rPr>
        <w:t xml:space="preserve"> </w:t>
      </w:r>
      <w:r w:rsidRPr="001C7F65">
        <w:rPr>
          <w:sz w:val="28"/>
          <w:szCs w:val="28"/>
          <w:lang w:val="ru-RU"/>
        </w:rPr>
        <w:t>щодо</w:t>
      </w:r>
      <w:r w:rsidR="007D5261">
        <w:rPr>
          <w:sz w:val="28"/>
          <w:szCs w:val="28"/>
          <w:lang w:val="ru-RU"/>
        </w:rPr>
        <w:t xml:space="preserve"> </w:t>
      </w:r>
      <w:r w:rsidRPr="001C7F65">
        <w:rPr>
          <w:sz w:val="28"/>
          <w:szCs w:val="28"/>
          <w:lang w:val="ru-RU"/>
        </w:rPr>
        <w:t>ризику</w:t>
      </w:r>
      <w:r w:rsidR="007D5261">
        <w:rPr>
          <w:sz w:val="28"/>
          <w:szCs w:val="28"/>
          <w:lang w:val="ru-RU"/>
        </w:rPr>
        <w:t xml:space="preserve"> </w:t>
      </w:r>
      <w:r w:rsidRPr="001C7F65">
        <w:rPr>
          <w:sz w:val="28"/>
          <w:szCs w:val="28"/>
          <w:lang w:val="ru-RU"/>
        </w:rPr>
        <w:t>інфікування ВІЛ, закон</w:t>
      </w:r>
      <w:r w:rsidR="007D5261">
        <w:rPr>
          <w:sz w:val="28"/>
          <w:szCs w:val="28"/>
          <w:lang w:val="ru-RU"/>
        </w:rPr>
        <w:t xml:space="preserve"> </w:t>
      </w:r>
      <w:r w:rsidRPr="001C7F65">
        <w:rPr>
          <w:sz w:val="28"/>
          <w:szCs w:val="28"/>
          <w:lang w:val="ru-RU"/>
        </w:rPr>
        <w:t>визначає</w:t>
      </w:r>
      <w:r w:rsidR="007D5261">
        <w:rPr>
          <w:sz w:val="28"/>
          <w:szCs w:val="28"/>
          <w:lang w:val="ru-RU"/>
        </w:rPr>
        <w:t xml:space="preserve"> </w:t>
      </w:r>
      <w:r w:rsidRPr="001C7F65">
        <w:rPr>
          <w:sz w:val="28"/>
          <w:szCs w:val="28"/>
          <w:lang w:val="ru-RU"/>
        </w:rPr>
        <w:t>групу ЧСЧ, тим самим звужуючи</w:t>
      </w:r>
      <w:r w:rsidR="007D5261">
        <w:rPr>
          <w:sz w:val="28"/>
          <w:szCs w:val="28"/>
          <w:lang w:val="ru-RU"/>
        </w:rPr>
        <w:t xml:space="preserve"> </w:t>
      </w:r>
      <w:r w:rsidRPr="001C7F65">
        <w:rPr>
          <w:sz w:val="28"/>
          <w:szCs w:val="28"/>
          <w:lang w:val="ru-RU"/>
        </w:rPr>
        <w:t>охоплення</w:t>
      </w:r>
      <w:r w:rsidR="007D5261">
        <w:rPr>
          <w:sz w:val="28"/>
          <w:szCs w:val="28"/>
          <w:lang w:val="ru-RU"/>
        </w:rPr>
        <w:t xml:space="preserve"> </w:t>
      </w:r>
      <w:r w:rsidRPr="001C7F65">
        <w:rPr>
          <w:sz w:val="28"/>
          <w:szCs w:val="28"/>
          <w:lang w:val="ru-RU"/>
        </w:rPr>
        <w:t>профілактичними</w:t>
      </w:r>
      <w:r w:rsidR="007D5261">
        <w:rPr>
          <w:sz w:val="28"/>
          <w:szCs w:val="28"/>
          <w:lang w:val="ru-RU"/>
        </w:rPr>
        <w:t xml:space="preserve"> программами </w:t>
      </w:r>
      <w:r w:rsidRPr="001C7F65">
        <w:rPr>
          <w:sz w:val="28"/>
          <w:szCs w:val="28"/>
          <w:lang w:val="ru-RU"/>
        </w:rPr>
        <w:t>винятково</w:t>
      </w:r>
      <w:r w:rsidR="007D5261">
        <w:rPr>
          <w:sz w:val="28"/>
          <w:szCs w:val="28"/>
          <w:lang w:val="ru-RU"/>
        </w:rPr>
        <w:t xml:space="preserve"> </w:t>
      </w:r>
      <w:r w:rsidRPr="001C7F65">
        <w:rPr>
          <w:sz w:val="28"/>
          <w:szCs w:val="28"/>
          <w:lang w:val="ru-RU"/>
        </w:rPr>
        <w:t>представників</w:t>
      </w:r>
      <w:r w:rsidR="007D5261">
        <w:rPr>
          <w:sz w:val="28"/>
          <w:szCs w:val="28"/>
          <w:lang w:val="ru-RU"/>
        </w:rPr>
        <w:t xml:space="preserve"> </w:t>
      </w:r>
      <w:r w:rsidRPr="001C7F65">
        <w:rPr>
          <w:sz w:val="28"/>
          <w:szCs w:val="28"/>
          <w:lang w:val="ru-RU"/>
        </w:rPr>
        <w:t>групи ЧСЧ.  Тим самим обмежується доступ до послуг для інших</w:t>
      </w:r>
      <w:r w:rsidR="007D5261">
        <w:rPr>
          <w:sz w:val="28"/>
          <w:szCs w:val="28"/>
          <w:lang w:val="ru-RU"/>
        </w:rPr>
        <w:t xml:space="preserve"> </w:t>
      </w:r>
      <w:r w:rsidRPr="001C7F65">
        <w:rPr>
          <w:sz w:val="28"/>
          <w:szCs w:val="28"/>
          <w:lang w:val="ru-RU"/>
        </w:rPr>
        <w:t>представників</w:t>
      </w:r>
      <w:r w:rsidR="007D5261">
        <w:rPr>
          <w:sz w:val="28"/>
          <w:szCs w:val="28"/>
          <w:lang w:val="ru-RU"/>
        </w:rPr>
        <w:t xml:space="preserve"> </w:t>
      </w:r>
      <w:r w:rsidRPr="001C7F65">
        <w:rPr>
          <w:sz w:val="28"/>
          <w:szCs w:val="28"/>
          <w:lang w:val="ru-RU"/>
        </w:rPr>
        <w:t>спільноти ЛГБТ [31].</w:t>
      </w:r>
    </w:p>
    <w:p w:rsidR="001C7F65" w:rsidRDefault="001C7F65" w:rsidP="00103E81">
      <w:pPr>
        <w:pStyle w:val="a3"/>
        <w:shd w:val="clear" w:color="auto" w:fill="FFFFFF"/>
        <w:spacing w:before="0" w:beforeAutospacing="0" w:after="0" w:afterAutospacing="0" w:line="360" w:lineRule="auto"/>
        <w:jc w:val="both"/>
        <w:rPr>
          <w:color w:val="333333"/>
          <w:sz w:val="28"/>
          <w:szCs w:val="28"/>
          <w:lang w:val="ru-RU"/>
        </w:rPr>
      </w:pPr>
    </w:p>
    <w:p w:rsidR="00064479" w:rsidRDefault="00064479" w:rsidP="00064479">
      <w:pPr>
        <w:pStyle w:val="a3"/>
        <w:numPr>
          <w:ilvl w:val="1"/>
          <w:numId w:val="14"/>
        </w:numPr>
        <w:shd w:val="clear" w:color="auto" w:fill="FFFFFF"/>
        <w:spacing w:before="0" w:beforeAutospacing="0" w:after="0" w:afterAutospacing="0" w:line="360" w:lineRule="auto"/>
        <w:jc w:val="both"/>
        <w:rPr>
          <w:b/>
          <w:bCs/>
          <w:color w:val="000000"/>
          <w:sz w:val="28"/>
          <w:szCs w:val="28"/>
        </w:rPr>
      </w:pPr>
      <w:r w:rsidRPr="00991B68">
        <w:rPr>
          <w:b/>
          <w:bCs/>
          <w:color w:val="000000"/>
          <w:sz w:val="28"/>
          <w:szCs w:val="28"/>
        </w:rPr>
        <w:t>Причини стигми та дискримінації людей, що живуть з ВІЛ</w:t>
      </w:r>
    </w:p>
    <w:p w:rsidR="007D5261" w:rsidRDefault="007D5261" w:rsidP="007D5261">
      <w:pPr>
        <w:pStyle w:val="a3"/>
        <w:shd w:val="clear" w:color="auto" w:fill="FFFFFF"/>
        <w:spacing w:before="0" w:beforeAutospacing="0" w:after="0" w:afterAutospacing="0" w:line="360" w:lineRule="auto"/>
        <w:ind w:firstLine="851"/>
        <w:jc w:val="both"/>
        <w:rPr>
          <w:b/>
          <w:bCs/>
          <w:color w:val="000000"/>
          <w:sz w:val="28"/>
          <w:szCs w:val="28"/>
        </w:rPr>
      </w:pP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Питання стигматизації і дискримінації є однією з найважливіших і</w:t>
      </w:r>
      <w:r w:rsidRPr="00991B68">
        <w:rPr>
          <w:color w:val="000000"/>
          <w:sz w:val="28"/>
          <w:szCs w:val="28"/>
        </w:rPr>
        <w:br/>
        <w:t>найпоширеніших проблем, з якою стикаються ВІЛ-поз</w:t>
      </w:r>
      <w:r w:rsidR="007D5261">
        <w:rPr>
          <w:color w:val="000000"/>
          <w:sz w:val="28"/>
          <w:szCs w:val="28"/>
        </w:rPr>
        <w:t xml:space="preserve">итивні та хворі на СНІД </w:t>
      </w:r>
      <w:r w:rsidRPr="00991B68">
        <w:rPr>
          <w:color w:val="000000"/>
          <w:sz w:val="28"/>
          <w:szCs w:val="28"/>
        </w:rPr>
        <w:t>люди в Україні. Це є не лише психологічною</w:t>
      </w:r>
      <w:r w:rsidR="007D5261">
        <w:rPr>
          <w:color w:val="000000"/>
          <w:sz w:val="28"/>
          <w:szCs w:val="28"/>
        </w:rPr>
        <w:t xml:space="preserve"> проблемою, вона має і медичні, і соціальні наслідки [91]. </w:t>
      </w:r>
      <w:r w:rsidRPr="00991B68">
        <w:rPr>
          <w:color w:val="000000"/>
          <w:sz w:val="28"/>
          <w:szCs w:val="28"/>
        </w:rPr>
        <w:t xml:space="preserve">Право на здоров'я - це право </w:t>
      </w:r>
      <w:r w:rsidR="007D5261">
        <w:rPr>
          <w:color w:val="000000"/>
          <w:sz w:val="28"/>
          <w:szCs w:val="28"/>
        </w:rPr>
        <w:t xml:space="preserve">кожного на здійснення найвищого </w:t>
      </w:r>
      <w:r w:rsidRPr="00991B68">
        <w:rPr>
          <w:color w:val="000000"/>
          <w:sz w:val="28"/>
          <w:szCs w:val="28"/>
        </w:rPr>
        <w:t>досяжного рівня фізичного та пс</w:t>
      </w:r>
      <w:r w:rsidR="007D5261">
        <w:rPr>
          <w:color w:val="000000"/>
          <w:sz w:val="28"/>
          <w:szCs w:val="28"/>
        </w:rPr>
        <w:t xml:space="preserve">ихічного здоров'я, закріплене в </w:t>
      </w:r>
      <w:r w:rsidRPr="00991B68">
        <w:rPr>
          <w:color w:val="000000"/>
          <w:sz w:val="28"/>
          <w:szCs w:val="28"/>
        </w:rPr>
        <w:t>Міжнародному пакті про економічні, соціаль</w:t>
      </w:r>
      <w:r w:rsidR="007D5261">
        <w:rPr>
          <w:color w:val="000000"/>
          <w:sz w:val="28"/>
          <w:szCs w:val="28"/>
        </w:rPr>
        <w:t xml:space="preserve">ні та культурні права 1966 року </w:t>
      </w:r>
      <w:r w:rsidRPr="00991B68">
        <w:rPr>
          <w:color w:val="000000"/>
          <w:sz w:val="28"/>
          <w:szCs w:val="28"/>
        </w:rPr>
        <w:t>[</w:t>
      </w:r>
      <w:r w:rsidR="007D5261">
        <w:rPr>
          <w:color w:val="000000"/>
          <w:sz w:val="28"/>
          <w:szCs w:val="28"/>
        </w:rPr>
        <w:t>8</w:t>
      </w:r>
      <w:r w:rsidRPr="00991B68">
        <w:rPr>
          <w:color w:val="000000"/>
          <w:sz w:val="28"/>
          <w:szCs w:val="28"/>
        </w:rPr>
        <w:t>2]. Це включає право к</w:t>
      </w:r>
      <w:r w:rsidR="007D5261">
        <w:rPr>
          <w:color w:val="000000"/>
          <w:sz w:val="28"/>
          <w:szCs w:val="28"/>
        </w:rPr>
        <w:t xml:space="preserve">ожного, у тому числі людей, які живуть з ВІЛ та </w:t>
      </w:r>
      <w:r w:rsidRPr="00991B68">
        <w:rPr>
          <w:color w:val="000000"/>
          <w:sz w:val="28"/>
          <w:szCs w:val="28"/>
        </w:rPr>
        <w:t>постраждали від ВІЛ, до запобігання та ліку</w:t>
      </w:r>
      <w:r w:rsidR="007D5261">
        <w:rPr>
          <w:color w:val="000000"/>
          <w:sz w:val="28"/>
          <w:szCs w:val="28"/>
        </w:rPr>
        <w:t xml:space="preserve">вання хворого, приймати рішення </w:t>
      </w:r>
      <w:r w:rsidRPr="00991B68">
        <w:rPr>
          <w:color w:val="000000"/>
          <w:sz w:val="28"/>
          <w:szCs w:val="28"/>
        </w:rPr>
        <w:t xml:space="preserve">про своє власне здоров'я та дотримуватися </w:t>
      </w:r>
      <w:r w:rsidR="007D5261">
        <w:rPr>
          <w:color w:val="000000"/>
          <w:sz w:val="28"/>
          <w:szCs w:val="28"/>
        </w:rPr>
        <w:t xml:space="preserve">їх поваги та гідності та без дискримінації [93]. </w:t>
      </w:r>
      <w:r w:rsidRPr="00991B68">
        <w:rPr>
          <w:color w:val="000000"/>
          <w:sz w:val="28"/>
          <w:szCs w:val="28"/>
        </w:rPr>
        <w:t>Формування стереотипів є обов'язковим елементом нашої культури,</w:t>
      </w:r>
      <w:r w:rsidR="007D5261">
        <w:rPr>
          <w:color w:val="000000"/>
          <w:sz w:val="28"/>
          <w:szCs w:val="28"/>
        </w:rPr>
        <w:t xml:space="preserve"> </w:t>
      </w:r>
      <w:r w:rsidRPr="00991B68">
        <w:rPr>
          <w:color w:val="000000"/>
          <w:sz w:val="28"/>
          <w:szCs w:val="28"/>
        </w:rPr>
        <w:t>але разом із тим формування стереотипів</w:t>
      </w:r>
      <w:r w:rsidR="007D5261">
        <w:rPr>
          <w:color w:val="000000"/>
          <w:sz w:val="28"/>
          <w:szCs w:val="28"/>
        </w:rPr>
        <w:t xml:space="preserve"> </w:t>
      </w:r>
      <w:r w:rsidRPr="00991B68">
        <w:rPr>
          <w:color w:val="000000"/>
          <w:sz w:val="28"/>
          <w:szCs w:val="28"/>
        </w:rPr>
        <w:lastRenderedPageBreak/>
        <w:t>по</w:t>
      </w:r>
      <w:r w:rsidR="007D5261">
        <w:rPr>
          <w:color w:val="000000"/>
          <w:sz w:val="28"/>
          <w:szCs w:val="28"/>
        </w:rPr>
        <w:t xml:space="preserve">роджує й певний консерватизм, у </w:t>
      </w:r>
      <w:r w:rsidRPr="00991B68">
        <w:rPr>
          <w:color w:val="000000"/>
          <w:sz w:val="28"/>
          <w:szCs w:val="28"/>
        </w:rPr>
        <w:t>т</w:t>
      </w:r>
      <w:r w:rsidR="007D5261">
        <w:rPr>
          <w:color w:val="000000"/>
          <w:sz w:val="28"/>
          <w:szCs w:val="28"/>
        </w:rPr>
        <w:t xml:space="preserve">ому числі і в процесі мислення. </w:t>
      </w:r>
      <w:r w:rsidRPr="00991B68">
        <w:rPr>
          <w:color w:val="000000"/>
          <w:sz w:val="28"/>
          <w:szCs w:val="28"/>
        </w:rPr>
        <w:t>Стереотипи мають досить сильний впли</w:t>
      </w:r>
      <w:r w:rsidR="007D5261">
        <w:rPr>
          <w:color w:val="000000"/>
          <w:sz w:val="28"/>
          <w:szCs w:val="28"/>
        </w:rPr>
        <w:t xml:space="preserve">в на свідомість людей і дуже широке </w:t>
      </w:r>
      <w:r w:rsidRPr="00991B68">
        <w:rPr>
          <w:color w:val="000000"/>
          <w:sz w:val="28"/>
          <w:szCs w:val="28"/>
        </w:rPr>
        <w:t>поширення, м</w:t>
      </w:r>
      <w:r w:rsidR="007D5261">
        <w:rPr>
          <w:color w:val="000000"/>
          <w:sz w:val="28"/>
          <w:szCs w:val="28"/>
        </w:rPr>
        <w:t>ежі якого важко навіть оцінити.</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Стигми ж мають лише негативну сторону -</w:t>
      </w:r>
      <w:r w:rsidR="007D5261">
        <w:rPr>
          <w:color w:val="000000"/>
          <w:sz w:val="28"/>
          <w:szCs w:val="28"/>
        </w:rPr>
        <w:t xml:space="preserve"> упереджене ставлення до певної </w:t>
      </w:r>
      <w:r w:rsidRPr="00991B68">
        <w:rPr>
          <w:color w:val="000000"/>
          <w:sz w:val="28"/>
          <w:szCs w:val="28"/>
        </w:rPr>
        <w:t>категорії людей (соціальної верстви) або речей на основі ск</w:t>
      </w:r>
      <w:r w:rsidR="007D5261">
        <w:rPr>
          <w:color w:val="000000"/>
          <w:sz w:val="28"/>
          <w:szCs w:val="28"/>
        </w:rPr>
        <w:t>упчення</w:t>
      </w:r>
      <w:r w:rsidR="007D5261">
        <w:rPr>
          <w:color w:val="000000"/>
          <w:sz w:val="28"/>
          <w:szCs w:val="28"/>
        </w:rPr>
        <w:br/>
        <w:t>стереотипів та установ.</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Стигма (дослівно "ярлик", "тавро") - співвідношення однієї якості</w:t>
      </w:r>
      <w:r w:rsidRPr="00991B68">
        <w:rPr>
          <w:color w:val="000000"/>
          <w:sz w:val="28"/>
          <w:szCs w:val="28"/>
        </w:rPr>
        <w:br/>
        <w:t>людини з іншою, хоча зв'язок між ними відсутній або недоведений. Досить</w:t>
      </w:r>
      <w:r w:rsidRPr="00991B68">
        <w:rPr>
          <w:color w:val="000000"/>
          <w:sz w:val="28"/>
          <w:szCs w:val="28"/>
        </w:rPr>
        <w:br/>
        <w:t>часто наявність стигми призводить до дискримінації, тобто коли переконання</w:t>
      </w:r>
      <w:r w:rsidRPr="00991B68">
        <w:rPr>
          <w:color w:val="000000"/>
          <w:sz w:val="28"/>
          <w:szCs w:val="28"/>
        </w:rPr>
        <w:br/>
        <w:t>переходять до дій. Стигма знижує об'єктивність оцінки конкретних людей</w:t>
      </w:r>
      <w:r w:rsidRPr="00991B68">
        <w:rPr>
          <w:color w:val="000000"/>
          <w:sz w:val="28"/>
          <w:szCs w:val="28"/>
        </w:rPr>
        <w:br/>
        <w:t>(стигматизованих), а інколи може перешкоджа</w:t>
      </w:r>
      <w:r w:rsidR="007D5261">
        <w:rPr>
          <w:color w:val="000000"/>
          <w:sz w:val="28"/>
          <w:szCs w:val="28"/>
        </w:rPr>
        <w:t>ти їх інтеграції в суспільство.</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Стигма – упереджене ставлення до пев</w:t>
      </w:r>
      <w:r w:rsidR="007D5261">
        <w:rPr>
          <w:color w:val="000000"/>
          <w:sz w:val="28"/>
          <w:szCs w:val="28"/>
        </w:rPr>
        <w:t xml:space="preserve">ної категорії людей, сформоване </w:t>
      </w:r>
      <w:r w:rsidRPr="00991B68">
        <w:rPr>
          <w:color w:val="000000"/>
          <w:sz w:val="28"/>
          <w:szCs w:val="28"/>
        </w:rPr>
        <w:t>на основі існуючих в суспільстві хибних уявлен</w:t>
      </w:r>
      <w:r w:rsidR="007D5261">
        <w:rPr>
          <w:color w:val="000000"/>
          <w:sz w:val="28"/>
          <w:szCs w:val="28"/>
        </w:rPr>
        <w:t xml:space="preserve">ь, стереотипів та міфів. Стигма </w:t>
      </w:r>
      <w:r w:rsidRPr="00991B68">
        <w:rPr>
          <w:color w:val="000000"/>
          <w:sz w:val="28"/>
          <w:szCs w:val="28"/>
        </w:rPr>
        <w:t>– це розголос інформації, осуд, психологі</w:t>
      </w:r>
      <w:r w:rsidR="007D5261">
        <w:rPr>
          <w:color w:val="000000"/>
          <w:sz w:val="28"/>
          <w:szCs w:val="28"/>
        </w:rPr>
        <w:t xml:space="preserve">чний тиск, нетерпиме ставлення, </w:t>
      </w:r>
      <w:r w:rsidRPr="00991B68">
        <w:rPr>
          <w:color w:val="000000"/>
          <w:sz w:val="28"/>
          <w:szCs w:val="28"/>
        </w:rPr>
        <w:t>зневага, заборона участі в домашніх справах або у суспільному житті тощо.Стигма призводить до знецін</w:t>
      </w:r>
      <w:r w:rsidR="007D5261">
        <w:rPr>
          <w:color w:val="000000"/>
          <w:sz w:val="28"/>
          <w:szCs w:val="28"/>
        </w:rPr>
        <w:t>ення людини, її зневіри у собі.</w:t>
      </w:r>
    </w:p>
    <w:p w:rsidR="007D5261" w:rsidRDefault="007D5261" w:rsidP="007D5261">
      <w:pPr>
        <w:pStyle w:val="a3"/>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Внаслідок проявів </w:t>
      </w:r>
      <w:r w:rsidR="00064479" w:rsidRPr="00991B68">
        <w:rPr>
          <w:color w:val="000000"/>
          <w:sz w:val="28"/>
          <w:szCs w:val="28"/>
        </w:rPr>
        <w:t>стигми з боку оточення людина відчуває провину, сором,</w:t>
      </w:r>
      <w:r>
        <w:rPr>
          <w:color w:val="000000"/>
          <w:sz w:val="28"/>
          <w:szCs w:val="28"/>
        </w:rPr>
        <w:t xml:space="preserve"> страх, тривогу та депресію [94].</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Стигма є неві</w:t>
      </w:r>
      <w:r w:rsidR="007D5261">
        <w:rPr>
          <w:color w:val="000000"/>
          <w:sz w:val="28"/>
          <w:szCs w:val="28"/>
        </w:rPr>
        <w:t>д’ємною частиною дискримінації.</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Дискримінація (лат. Discriminatio — розрізнення) - обмеження прав</w:t>
      </w:r>
      <w:r w:rsidRPr="00991B68">
        <w:rPr>
          <w:color w:val="000000"/>
          <w:sz w:val="28"/>
          <w:szCs w:val="28"/>
        </w:rPr>
        <w:br/>
        <w:t>частини населення за певною ознакою (раса, вік, стать, національність,</w:t>
      </w:r>
      <w:r w:rsidRPr="00991B68">
        <w:rPr>
          <w:color w:val="000000"/>
          <w:sz w:val="28"/>
          <w:szCs w:val="28"/>
        </w:rPr>
        <w:br/>
        <w:t>релігійні переконання, сексуальна орієнтація, стан здоров'я, рід занять тощо).</w:t>
      </w:r>
      <w:r w:rsidRPr="00991B68">
        <w:rPr>
          <w:color w:val="000000"/>
          <w:sz w:val="28"/>
          <w:szCs w:val="28"/>
        </w:rPr>
        <w:br/>
        <w:t>Таке обмеження може бути підкріплено законодавством (правова</w:t>
      </w:r>
      <w:r w:rsidRPr="00991B68">
        <w:rPr>
          <w:color w:val="000000"/>
          <w:sz w:val="28"/>
          <w:szCs w:val="28"/>
        </w:rPr>
        <w:br/>
        <w:t>дискримінація), прийнятою в країні релігією, або може ґрунтуватися</w:t>
      </w:r>
      <w:r w:rsidRPr="00991B68">
        <w:rPr>
          <w:color w:val="000000"/>
          <w:sz w:val="28"/>
          <w:szCs w:val="28"/>
        </w:rPr>
        <w:br/>
        <w:t>виключно на сформованих моральних нормах (неофіційна дискримінація).</w:t>
      </w:r>
      <w:r w:rsidRPr="00991B68">
        <w:rPr>
          <w:color w:val="000000"/>
          <w:sz w:val="28"/>
          <w:szCs w:val="28"/>
        </w:rPr>
        <w:br/>
        <w:t>Дискримінація має місце тоді, коли по відношенню до людини робиться</w:t>
      </w:r>
      <w:r w:rsidRPr="00991B68">
        <w:rPr>
          <w:color w:val="000000"/>
          <w:sz w:val="28"/>
          <w:szCs w:val="28"/>
        </w:rPr>
        <w:br/>
        <w:t>виняток, який призводить до несправедливог</w:t>
      </w:r>
      <w:r w:rsidR="007D5261">
        <w:rPr>
          <w:color w:val="000000"/>
          <w:sz w:val="28"/>
          <w:szCs w:val="28"/>
        </w:rPr>
        <w:t xml:space="preserve">о або упередженого ставлення до </w:t>
      </w:r>
      <w:r w:rsidRPr="00991B68">
        <w:rPr>
          <w:color w:val="000000"/>
          <w:sz w:val="28"/>
          <w:szCs w:val="28"/>
        </w:rPr>
        <w:t>людини на підставі її приналежності до певн</w:t>
      </w:r>
      <w:r w:rsidR="007D5261">
        <w:rPr>
          <w:color w:val="000000"/>
          <w:sz w:val="28"/>
          <w:szCs w:val="28"/>
        </w:rPr>
        <w:t xml:space="preserve">ої групи. Наприклад, людина, що </w:t>
      </w:r>
      <w:r w:rsidRPr="00991B68">
        <w:rPr>
          <w:color w:val="000000"/>
          <w:sz w:val="28"/>
          <w:szCs w:val="28"/>
        </w:rPr>
        <w:t>живе з ВІЛ, може не отримати медичну допомогу або бути звільненою на</w:t>
      </w:r>
      <w:r w:rsidRPr="00991B68">
        <w:rPr>
          <w:color w:val="000000"/>
          <w:sz w:val="28"/>
          <w:szCs w:val="28"/>
        </w:rPr>
        <w:br/>
        <w:t>підставі ВІЛ-статусу.</w:t>
      </w:r>
    </w:p>
    <w:p w:rsidR="007D5261"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Дискримінація має різні рівні: політичний (державні структури),</w:t>
      </w:r>
      <w:r w:rsidRPr="00991B68">
        <w:rPr>
          <w:color w:val="000000"/>
          <w:sz w:val="28"/>
          <w:szCs w:val="28"/>
        </w:rPr>
        <w:br/>
        <w:t>соціальний (приватні, громадські організації, установи, інші суспільні</w:t>
      </w:r>
      <w:r w:rsidRPr="00991B68">
        <w:rPr>
          <w:color w:val="000000"/>
          <w:sz w:val="28"/>
          <w:szCs w:val="28"/>
        </w:rPr>
        <w:br/>
        <w:t>інститути), індивідуальний/міжособистісний (окремі особи) [</w:t>
      </w:r>
      <w:r w:rsidR="007D5261">
        <w:rPr>
          <w:color w:val="000000"/>
          <w:sz w:val="28"/>
          <w:szCs w:val="28"/>
        </w:rPr>
        <w:t>8</w:t>
      </w:r>
      <w:r w:rsidRPr="00991B68">
        <w:rPr>
          <w:color w:val="000000"/>
          <w:sz w:val="28"/>
          <w:szCs w:val="28"/>
        </w:rPr>
        <w:t>5].</w:t>
      </w:r>
      <w:r w:rsidRPr="00991B68">
        <w:rPr>
          <w:color w:val="000000"/>
          <w:sz w:val="28"/>
          <w:szCs w:val="28"/>
        </w:rPr>
        <w:br/>
        <w:t>Виділяють пряму та непряму дискримінацію, підбурювання до</w:t>
      </w:r>
      <w:r w:rsidRPr="00991B68">
        <w:rPr>
          <w:color w:val="000000"/>
          <w:sz w:val="28"/>
          <w:szCs w:val="28"/>
        </w:rPr>
        <w:br/>
        <w:t>дискримінації. Непряма дискримінація має мі</w:t>
      </w:r>
      <w:r w:rsidR="007D5261">
        <w:rPr>
          <w:color w:val="000000"/>
          <w:sz w:val="28"/>
          <w:szCs w:val="28"/>
        </w:rPr>
        <w:t xml:space="preserve">сце в ситуаціях, коли на перший </w:t>
      </w:r>
      <w:r w:rsidRPr="00991B68">
        <w:rPr>
          <w:color w:val="000000"/>
          <w:sz w:val="28"/>
          <w:szCs w:val="28"/>
        </w:rPr>
        <w:t>погляд закон, правило або процедура є однак</w:t>
      </w:r>
      <w:r w:rsidR="007D5261">
        <w:rPr>
          <w:color w:val="000000"/>
          <w:sz w:val="28"/>
          <w:szCs w:val="28"/>
        </w:rPr>
        <w:t xml:space="preserve">овими для всіх, але водночас це </w:t>
      </w:r>
      <w:r w:rsidRPr="00991B68">
        <w:rPr>
          <w:color w:val="000000"/>
          <w:sz w:val="28"/>
          <w:szCs w:val="28"/>
        </w:rPr>
        <w:t>ставить особу в певну групу людей в нев</w:t>
      </w:r>
      <w:r w:rsidR="007D5261">
        <w:rPr>
          <w:color w:val="000000"/>
          <w:sz w:val="28"/>
          <w:szCs w:val="28"/>
        </w:rPr>
        <w:t xml:space="preserve">игідні умови, обмежує її. Пряма </w:t>
      </w:r>
      <w:r w:rsidRPr="00991B68">
        <w:rPr>
          <w:color w:val="000000"/>
          <w:sz w:val="28"/>
          <w:szCs w:val="28"/>
        </w:rPr>
        <w:t>дискримінація – рішення, дії або бездіяльн</w:t>
      </w:r>
      <w:r w:rsidR="007D5261">
        <w:rPr>
          <w:color w:val="000000"/>
          <w:sz w:val="28"/>
          <w:szCs w:val="28"/>
        </w:rPr>
        <w:t xml:space="preserve">ість, що призводять до випадку, </w:t>
      </w:r>
      <w:r w:rsidRPr="00991B68">
        <w:rPr>
          <w:color w:val="000000"/>
          <w:sz w:val="28"/>
          <w:szCs w:val="28"/>
        </w:rPr>
        <w:t>коли до особи та/або групи осіб за п</w:t>
      </w:r>
      <w:r w:rsidR="007D5261">
        <w:rPr>
          <w:color w:val="000000"/>
          <w:sz w:val="28"/>
          <w:szCs w:val="28"/>
        </w:rPr>
        <w:t xml:space="preserve">евними ознаками ставляться менш </w:t>
      </w:r>
      <w:r w:rsidRPr="00991B68">
        <w:rPr>
          <w:color w:val="000000"/>
          <w:sz w:val="28"/>
          <w:szCs w:val="28"/>
        </w:rPr>
        <w:t>прихильно, ніж до інших осіб в аналогічній ситуації. Підбурювання до</w:t>
      </w:r>
      <w:r w:rsidRPr="00991B68">
        <w:rPr>
          <w:color w:val="000000"/>
          <w:sz w:val="28"/>
          <w:szCs w:val="28"/>
        </w:rPr>
        <w:br/>
        <w:t>дискримінації – вказівки, інструкції або заклики до дискримінації стосовно</w:t>
      </w:r>
      <w:r w:rsidRPr="00991B68">
        <w:rPr>
          <w:color w:val="000000"/>
          <w:sz w:val="28"/>
          <w:szCs w:val="28"/>
        </w:rPr>
        <w:br/>
        <w:t xml:space="preserve">особи та/або </w:t>
      </w:r>
      <w:r w:rsidR="007D5261">
        <w:rPr>
          <w:color w:val="000000"/>
          <w:sz w:val="28"/>
          <w:szCs w:val="28"/>
        </w:rPr>
        <w:t>групи осіб за певними ознаками.</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Важливо відзначити, що стигма та дискримінація взаємозалежні одне</w:t>
      </w:r>
      <w:r w:rsidRPr="00991B68">
        <w:rPr>
          <w:color w:val="000000"/>
          <w:sz w:val="28"/>
          <w:szCs w:val="28"/>
        </w:rPr>
        <w:br/>
        <w:t>від одного: стигматизація спричиняє дискримінацію, яка, у свою чергу, зумовлює внутрішню стигму, яка заохочує та підсилює стигматизацію,</w:t>
      </w:r>
      <w:r w:rsidRPr="00991B68">
        <w:rPr>
          <w:color w:val="000000"/>
          <w:sz w:val="28"/>
          <w:szCs w:val="28"/>
        </w:rPr>
        <w:br/>
        <w:t>створюючи, таким чином, замкнене коло, порушує права людини [</w:t>
      </w:r>
      <w:r w:rsidR="007324CD">
        <w:rPr>
          <w:color w:val="000000"/>
          <w:sz w:val="28"/>
          <w:szCs w:val="28"/>
        </w:rPr>
        <w:t>8</w:t>
      </w:r>
      <w:r w:rsidRPr="00991B68">
        <w:rPr>
          <w:color w:val="000000"/>
          <w:sz w:val="28"/>
          <w:szCs w:val="28"/>
        </w:rPr>
        <w:t>6].</w:t>
      </w:r>
      <w:r w:rsidRPr="00991B68">
        <w:rPr>
          <w:color w:val="000000"/>
          <w:sz w:val="28"/>
          <w:szCs w:val="28"/>
        </w:rPr>
        <w:br/>
        <w:t>Стигму щодо ВІЛ/СНІДу можна визначити як знецінення людей, які</w:t>
      </w:r>
      <w:r w:rsidRPr="00991B68">
        <w:rPr>
          <w:color w:val="000000"/>
          <w:sz w:val="28"/>
          <w:szCs w:val="28"/>
        </w:rPr>
        <w:br/>
        <w:t>живуть або асоціюються з ВІЛ. У процесі стигматизації ознака ВІЛ-статусу</w:t>
      </w:r>
      <w:r w:rsidRPr="00991B68">
        <w:rPr>
          <w:color w:val="000000"/>
          <w:sz w:val="28"/>
          <w:szCs w:val="28"/>
        </w:rPr>
        <w:br/>
        <w:t>або його можливої наявності характеризується як така, що дискредитує, є</w:t>
      </w:r>
      <w:r w:rsidRPr="00991B68">
        <w:rPr>
          <w:color w:val="000000"/>
          <w:sz w:val="28"/>
          <w:szCs w:val="28"/>
        </w:rPr>
        <w:br/>
        <w:t>недостойною, вимагає осуду з боку тих, хто її не</w:t>
      </w:r>
      <w:r w:rsidR="007D5261">
        <w:rPr>
          <w:color w:val="000000"/>
          <w:sz w:val="28"/>
          <w:szCs w:val="28"/>
        </w:rPr>
        <w:t xml:space="preserve"> має, та сорому і страху з боку </w:t>
      </w:r>
      <w:r w:rsidRPr="00991B68">
        <w:rPr>
          <w:color w:val="000000"/>
          <w:sz w:val="28"/>
          <w:szCs w:val="28"/>
        </w:rPr>
        <w:t>ВІЛ-позитивних людей. Вважається, що лю</w:t>
      </w:r>
      <w:r w:rsidR="007324CD">
        <w:rPr>
          <w:color w:val="000000"/>
          <w:sz w:val="28"/>
          <w:szCs w:val="28"/>
        </w:rPr>
        <w:t xml:space="preserve">ди, які мають ВІЛ, заслуговують </w:t>
      </w:r>
      <w:r w:rsidRPr="00991B68">
        <w:rPr>
          <w:color w:val="000000"/>
          <w:sz w:val="28"/>
          <w:szCs w:val="28"/>
        </w:rPr>
        <w:t>на те, що з ними відбулося</w:t>
      </w:r>
      <w:r w:rsidR="007324CD">
        <w:rPr>
          <w:color w:val="000000"/>
          <w:sz w:val="28"/>
          <w:szCs w:val="28"/>
        </w:rPr>
        <w:t>, через свою поведінку, вчинки.</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Часто ВІЛ</w:t>
      </w:r>
      <w:r w:rsidR="007324CD">
        <w:rPr>
          <w:color w:val="000000"/>
          <w:sz w:val="28"/>
          <w:szCs w:val="28"/>
        </w:rPr>
        <w:t xml:space="preserve">/СНІД </w:t>
      </w:r>
      <w:r w:rsidRPr="00991B68">
        <w:rPr>
          <w:color w:val="000000"/>
          <w:sz w:val="28"/>
          <w:szCs w:val="28"/>
        </w:rPr>
        <w:t>зображується в засобах масової інформації я</w:t>
      </w:r>
      <w:r w:rsidR="007324CD">
        <w:rPr>
          <w:color w:val="000000"/>
          <w:sz w:val="28"/>
          <w:szCs w:val="28"/>
        </w:rPr>
        <w:t xml:space="preserve">к „чума XXI століття”, „хвороба </w:t>
      </w:r>
      <w:r w:rsidRPr="00991B68">
        <w:rPr>
          <w:color w:val="000000"/>
          <w:sz w:val="28"/>
          <w:szCs w:val="28"/>
        </w:rPr>
        <w:t>гомосексуалістів та наркоманів”, що поси</w:t>
      </w:r>
      <w:r w:rsidR="007324CD">
        <w:rPr>
          <w:color w:val="000000"/>
          <w:sz w:val="28"/>
          <w:szCs w:val="28"/>
        </w:rPr>
        <w:t xml:space="preserve">лює суспільні страхи ще більше. </w:t>
      </w:r>
      <w:r w:rsidRPr="00991B68">
        <w:rPr>
          <w:color w:val="000000"/>
          <w:sz w:val="28"/>
          <w:szCs w:val="28"/>
        </w:rPr>
        <w:t>Це підтверджують результ</w:t>
      </w:r>
      <w:r w:rsidR="007324CD">
        <w:rPr>
          <w:color w:val="000000"/>
          <w:sz w:val="28"/>
          <w:szCs w:val="28"/>
        </w:rPr>
        <w:t xml:space="preserve">ати всеукраїнського моніторингу </w:t>
      </w:r>
      <w:r w:rsidRPr="00991B68">
        <w:rPr>
          <w:color w:val="000000"/>
          <w:sz w:val="28"/>
          <w:szCs w:val="28"/>
        </w:rPr>
        <w:t>найпопулярніших друкованих засобів масової інфо</w:t>
      </w:r>
      <w:r w:rsidR="007324CD">
        <w:rPr>
          <w:color w:val="000000"/>
          <w:sz w:val="28"/>
          <w:szCs w:val="28"/>
        </w:rPr>
        <w:t xml:space="preserve">рмації щодо висвітлення </w:t>
      </w:r>
      <w:r w:rsidRPr="00991B68">
        <w:rPr>
          <w:color w:val="000000"/>
          <w:sz w:val="28"/>
          <w:szCs w:val="28"/>
        </w:rPr>
        <w:t>проблем ВІЛ/СНІД. Зокрема, проаналізовано</w:t>
      </w:r>
      <w:r w:rsidR="007324CD">
        <w:rPr>
          <w:color w:val="000000"/>
          <w:sz w:val="28"/>
          <w:szCs w:val="28"/>
        </w:rPr>
        <w:t xml:space="preserve"> такі питання: медіа-дискурс та </w:t>
      </w:r>
      <w:r w:rsidRPr="00991B68">
        <w:rPr>
          <w:color w:val="000000"/>
          <w:sz w:val="28"/>
          <w:szCs w:val="28"/>
        </w:rPr>
        <w:t>епідемія СНІД; кількість та обсяг публі</w:t>
      </w:r>
      <w:r w:rsidR="007324CD">
        <w:rPr>
          <w:color w:val="000000"/>
          <w:sz w:val="28"/>
          <w:szCs w:val="28"/>
        </w:rPr>
        <w:t xml:space="preserve">кацій; ключові теми публікацій; </w:t>
      </w:r>
      <w:r w:rsidRPr="00991B68">
        <w:rPr>
          <w:color w:val="000000"/>
          <w:sz w:val="28"/>
          <w:szCs w:val="28"/>
        </w:rPr>
        <w:t>ключові герої публікацій, ставлення до ВІЛ-позитивних людей і джерела</w:t>
      </w:r>
      <w:r w:rsidR="007324CD">
        <w:rPr>
          <w:color w:val="000000"/>
          <w:sz w:val="28"/>
          <w:szCs w:val="28"/>
        </w:rPr>
        <w:t xml:space="preserve"> </w:t>
      </w:r>
      <w:r w:rsidRPr="00991B68">
        <w:rPr>
          <w:color w:val="000000"/>
          <w:sz w:val="28"/>
          <w:szCs w:val="28"/>
        </w:rPr>
        <w:t xml:space="preserve">інформації; аргументованість та якість статей. Результати </w:t>
      </w:r>
      <w:r w:rsidR="007324CD">
        <w:rPr>
          <w:color w:val="000000"/>
          <w:sz w:val="28"/>
          <w:szCs w:val="28"/>
        </w:rPr>
        <w:lastRenderedPageBreak/>
        <w:t xml:space="preserve">дослідження </w:t>
      </w:r>
      <w:r w:rsidRPr="00991B68">
        <w:rPr>
          <w:color w:val="000000"/>
          <w:sz w:val="28"/>
          <w:szCs w:val="28"/>
        </w:rPr>
        <w:t>свідчать про підвищення рівня зацікавленос</w:t>
      </w:r>
      <w:r w:rsidR="007324CD">
        <w:rPr>
          <w:color w:val="000000"/>
          <w:sz w:val="28"/>
          <w:szCs w:val="28"/>
        </w:rPr>
        <w:t xml:space="preserve">ті журналістів у темі ВІЛ/СНІД, </w:t>
      </w:r>
      <w:r w:rsidRPr="00991B68">
        <w:rPr>
          <w:color w:val="000000"/>
          <w:sz w:val="28"/>
          <w:szCs w:val="28"/>
        </w:rPr>
        <w:t>проте якість, достовірність та аргументован</w:t>
      </w:r>
      <w:r w:rsidR="007324CD">
        <w:rPr>
          <w:color w:val="000000"/>
          <w:sz w:val="28"/>
          <w:szCs w:val="28"/>
        </w:rPr>
        <w:t xml:space="preserve">ість статей потребують значного </w:t>
      </w:r>
      <w:r w:rsidRPr="00991B68">
        <w:rPr>
          <w:color w:val="000000"/>
          <w:sz w:val="28"/>
          <w:szCs w:val="28"/>
        </w:rPr>
        <w:t>покращення [9</w:t>
      </w:r>
      <w:r w:rsidR="007324CD">
        <w:rPr>
          <w:color w:val="000000"/>
          <w:sz w:val="28"/>
          <w:szCs w:val="28"/>
        </w:rPr>
        <w:t>6</w:t>
      </w:r>
      <w:r w:rsidRPr="00991B68">
        <w:rPr>
          <w:color w:val="000000"/>
          <w:sz w:val="28"/>
          <w:szCs w:val="28"/>
        </w:rPr>
        <w:t xml:space="preserve">]. З’ясування того, яким чином подається </w:t>
      </w:r>
      <w:r w:rsidR="007324CD">
        <w:rPr>
          <w:color w:val="000000"/>
          <w:sz w:val="28"/>
          <w:szCs w:val="28"/>
        </w:rPr>
        <w:t xml:space="preserve">проблема ВІЛ/СНІДу </w:t>
      </w:r>
      <w:r w:rsidRPr="00991B68">
        <w:rPr>
          <w:color w:val="000000"/>
          <w:sz w:val="28"/>
          <w:szCs w:val="28"/>
        </w:rPr>
        <w:t>у мас-медіа, дає змогу оцінити суспіл</w:t>
      </w:r>
      <w:r w:rsidR="007324CD">
        <w:rPr>
          <w:color w:val="000000"/>
          <w:sz w:val="28"/>
          <w:szCs w:val="28"/>
        </w:rPr>
        <w:t xml:space="preserve">ьну думку щодо цього питання та </w:t>
      </w:r>
      <w:r w:rsidRPr="00991B68">
        <w:rPr>
          <w:color w:val="000000"/>
          <w:sz w:val="28"/>
          <w:szCs w:val="28"/>
        </w:rPr>
        <w:t>дослідити, наскільки в публічному дискурс</w:t>
      </w:r>
      <w:r w:rsidR="007324CD">
        <w:rPr>
          <w:color w:val="000000"/>
          <w:sz w:val="28"/>
          <w:szCs w:val="28"/>
        </w:rPr>
        <w:t xml:space="preserve">і поширена практика висвітлення </w:t>
      </w:r>
      <w:r w:rsidRPr="00991B68">
        <w:rPr>
          <w:color w:val="000000"/>
          <w:sz w:val="28"/>
          <w:szCs w:val="28"/>
        </w:rPr>
        <w:t xml:space="preserve">моделей безпечної поведінки, терпимості </w:t>
      </w:r>
      <w:r w:rsidR="007324CD">
        <w:rPr>
          <w:color w:val="000000"/>
          <w:sz w:val="28"/>
          <w:szCs w:val="28"/>
        </w:rPr>
        <w:t xml:space="preserve">та толерантності суспільства по </w:t>
      </w:r>
      <w:r w:rsidRPr="00991B68">
        <w:rPr>
          <w:color w:val="000000"/>
          <w:sz w:val="28"/>
          <w:szCs w:val="28"/>
        </w:rPr>
        <w:t>відношенню до ЛЖВ [98].</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Причинами виникнення стигми</w:t>
      </w:r>
      <w:r w:rsidR="007324CD">
        <w:rPr>
          <w:color w:val="000000"/>
          <w:sz w:val="28"/>
          <w:szCs w:val="28"/>
        </w:rPr>
        <w:t xml:space="preserve"> можуть бути декілька факторів:</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недостатнє розуміння хвороби, міфи</w:t>
      </w:r>
      <w:r w:rsidR="007324CD">
        <w:rPr>
          <w:color w:val="000000"/>
          <w:sz w:val="28"/>
          <w:szCs w:val="28"/>
        </w:rPr>
        <w:t xml:space="preserve"> про шляхи передачі ВІЛ, сором;</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відсутність лі</w:t>
      </w:r>
      <w:r w:rsidR="007324CD">
        <w:rPr>
          <w:color w:val="000000"/>
          <w:sz w:val="28"/>
          <w:szCs w:val="28"/>
        </w:rPr>
        <w:t>кування (або обмежений доступ);</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безвід</w:t>
      </w:r>
      <w:r w:rsidR="007324CD">
        <w:rPr>
          <w:color w:val="000000"/>
          <w:sz w:val="28"/>
          <w:szCs w:val="28"/>
        </w:rPr>
        <w:t>повідальність повідомлень у ЗМІ</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поширення соціальних страхів та побоювань, а також суспільного</w:t>
      </w:r>
      <w:r w:rsidRPr="00991B68">
        <w:rPr>
          <w:color w:val="000000"/>
          <w:sz w:val="28"/>
          <w:szCs w:val="28"/>
        </w:rPr>
        <w:br/>
        <w:t>осуду, пов'язаних із сексуальністю, хворобами та смертю, вживанням</w:t>
      </w:r>
      <w:r w:rsidRPr="00991B68">
        <w:rPr>
          <w:color w:val="000000"/>
          <w:sz w:val="28"/>
          <w:szCs w:val="28"/>
        </w:rPr>
        <w:br/>
        <w:t>наркотиків. На</w:t>
      </w:r>
      <w:r w:rsidR="007324CD">
        <w:rPr>
          <w:color w:val="000000"/>
          <w:sz w:val="28"/>
          <w:szCs w:val="28"/>
        </w:rPr>
        <w:t>слідки стигми та дискримінації:</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вплив на свідомість людей, що живуть із ВІЛ, занижен</w:t>
      </w:r>
      <w:r w:rsidR="007324CD">
        <w:rPr>
          <w:color w:val="000000"/>
          <w:sz w:val="28"/>
          <w:szCs w:val="28"/>
        </w:rPr>
        <w:t>а самооцінка,</w:t>
      </w:r>
      <w:r w:rsidR="007324CD">
        <w:rPr>
          <w:color w:val="000000"/>
          <w:sz w:val="28"/>
          <w:szCs w:val="28"/>
        </w:rPr>
        <w:br/>
        <w:t>депресія, відчай;</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збільшення ризику інфікування через страх прох</w:t>
      </w:r>
      <w:r w:rsidR="007324CD">
        <w:rPr>
          <w:color w:val="000000"/>
          <w:sz w:val="28"/>
          <w:szCs w:val="28"/>
        </w:rPr>
        <w:t>одити тестування,</w:t>
      </w:r>
      <w:r w:rsidR="007324CD">
        <w:rPr>
          <w:color w:val="000000"/>
          <w:sz w:val="28"/>
          <w:szCs w:val="28"/>
        </w:rPr>
        <w:br/>
        <w:t>боязнь осуду;</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формування такого середовища, де лякає не сама хвороба, а те, як</w:t>
      </w:r>
      <w:r w:rsidR="007324CD">
        <w:rPr>
          <w:color w:val="000000"/>
          <w:sz w:val="28"/>
          <w:szCs w:val="28"/>
        </w:rPr>
        <w:t xml:space="preserve"> її</w:t>
      </w:r>
      <w:r w:rsidR="007324CD">
        <w:rPr>
          <w:color w:val="000000"/>
          <w:sz w:val="28"/>
          <w:szCs w:val="28"/>
        </w:rPr>
        <w:br/>
        <w:t>оцінюють, ставлення до неї;</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ігнорування людиною свого реальног</w:t>
      </w:r>
      <w:r w:rsidR="007324CD">
        <w:rPr>
          <w:color w:val="000000"/>
          <w:sz w:val="28"/>
          <w:szCs w:val="28"/>
        </w:rPr>
        <w:t>о або потенційного ВІЛ-статусу;</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порушення прав та свобод людей у сфері охорон</w:t>
      </w:r>
      <w:r w:rsidR="007324CD">
        <w:rPr>
          <w:color w:val="000000"/>
          <w:sz w:val="28"/>
          <w:szCs w:val="28"/>
        </w:rPr>
        <w:t>и здоров'я, праці,</w:t>
      </w:r>
      <w:r w:rsidR="007324CD">
        <w:rPr>
          <w:color w:val="000000"/>
          <w:sz w:val="28"/>
          <w:szCs w:val="28"/>
        </w:rPr>
        <w:br/>
        <w:t>освіти тощо;</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зменшення зусиль, спрямованих на боротьбу з ВІЛ/С</w:t>
      </w:r>
      <w:r w:rsidR="007324CD">
        <w:rPr>
          <w:color w:val="000000"/>
          <w:sz w:val="28"/>
          <w:szCs w:val="28"/>
        </w:rPr>
        <w:t>НІДом, або</w:t>
      </w:r>
      <w:r w:rsidR="007324CD">
        <w:rPr>
          <w:color w:val="000000"/>
          <w:sz w:val="28"/>
          <w:szCs w:val="28"/>
        </w:rPr>
        <w:br/>
        <w:t>їхньої ефективності;</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знецінення певних груп людей, закріплення соціальної нерівності (в</w:t>
      </w:r>
      <w:r w:rsidRPr="00991B68">
        <w:rPr>
          <w:color w:val="000000"/>
          <w:sz w:val="28"/>
          <w:szCs w:val="28"/>
        </w:rPr>
        <w:br/>
        <w:t>тому числі гендерна нерівність, нерівність, пов'язана із сексуальні</w:t>
      </w:r>
      <w:r w:rsidR="007324CD">
        <w:rPr>
          <w:color w:val="000000"/>
          <w:sz w:val="28"/>
          <w:szCs w:val="28"/>
        </w:rPr>
        <w:t>стю).</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У пункті 13 Декларації про прихильність справі боротьби з</w:t>
      </w:r>
      <w:r w:rsidRPr="00991B68">
        <w:rPr>
          <w:color w:val="000000"/>
          <w:sz w:val="28"/>
          <w:szCs w:val="28"/>
        </w:rPr>
        <w:br/>
        <w:t>ВІЛ/СНІДом (від 27.06.2001 року) зазначено: „Стигматизація, замовчування,</w:t>
      </w:r>
      <w:r w:rsidRPr="00991B68">
        <w:rPr>
          <w:color w:val="000000"/>
          <w:sz w:val="28"/>
          <w:szCs w:val="28"/>
        </w:rPr>
        <w:br/>
      </w:r>
      <w:r w:rsidRPr="00991B68">
        <w:rPr>
          <w:color w:val="000000"/>
          <w:sz w:val="28"/>
          <w:szCs w:val="28"/>
        </w:rPr>
        <w:lastRenderedPageBreak/>
        <w:t>дискримінація та заперечення, а також відсутність конфіденційності</w:t>
      </w:r>
      <w:r w:rsidRPr="00991B68">
        <w:rPr>
          <w:color w:val="000000"/>
          <w:sz w:val="28"/>
          <w:szCs w:val="28"/>
        </w:rPr>
        <w:br/>
        <w:t>підривають зусилля з профілактики, лікування та догляду ВІЛ-інфікованих і</w:t>
      </w:r>
      <w:r w:rsidRPr="00991B68">
        <w:rPr>
          <w:color w:val="000000"/>
          <w:sz w:val="28"/>
          <w:szCs w:val="28"/>
        </w:rPr>
        <w:br/>
        <w:t>збільшують вплив епідемії на окремих осіб,</w:t>
      </w:r>
      <w:r w:rsidR="007324CD">
        <w:rPr>
          <w:color w:val="000000"/>
          <w:sz w:val="28"/>
          <w:szCs w:val="28"/>
        </w:rPr>
        <w:t xml:space="preserve"> сім'ї, громади та нації” [78].</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Отже, стигма та дискримінація тісно пов'язані між собою: існування</w:t>
      </w:r>
      <w:r w:rsidRPr="00991B68">
        <w:rPr>
          <w:color w:val="000000"/>
          <w:sz w:val="28"/>
          <w:szCs w:val="28"/>
        </w:rPr>
        <w:br/>
        <w:t>стигми прямо призводить до виникнення д</w:t>
      </w:r>
      <w:r w:rsidR="007324CD">
        <w:rPr>
          <w:color w:val="000000"/>
          <w:sz w:val="28"/>
          <w:szCs w:val="28"/>
        </w:rPr>
        <w:t xml:space="preserve">искримінації певних груп людей, </w:t>
      </w:r>
      <w:r w:rsidRPr="00991B68">
        <w:rPr>
          <w:color w:val="000000"/>
          <w:sz w:val="28"/>
          <w:szCs w:val="28"/>
        </w:rPr>
        <w:t>девальвації їх особистої цінності. Стигм</w:t>
      </w:r>
      <w:r w:rsidR="007324CD">
        <w:rPr>
          <w:color w:val="000000"/>
          <w:sz w:val="28"/>
          <w:szCs w:val="28"/>
        </w:rPr>
        <w:t xml:space="preserve">а та дискримінація посилюють та </w:t>
      </w:r>
      <w:r w:rsidRPr="00991B68">
        <w:rPr>
          <w:color w:val="000000"/>
          <w:sz w:val="28"/>
          <w:szCs w:val="28"/>
        </w:rPr>
        <w:t xml:space="preserve">підживлюють одна </w:t>
      </w:r>
      <w:r w:rsidR="007324CD">
        <w:rPr>
          <w:color w:val="000000"/>
          <w:sz w:val="28"/>
          <w:szCs w:val="28"/>
        </w:rPr>
        <w:t xml:space="preserve">одну, формують нерозривне коло. </w:t>
      </w:r>
      <w:r w:rsidRPr="00991B68">
        <w:rPr>
          <w:color w:val="000000"/>
          <w:sz w:val="28"/>
          <w:szCs w:val="28"/>
        </w:rPr>
        <w:t>Законодавство України у сфері п</w:t>
      </w:r>
      <w:r w:rsidR="007324CD">
        <w:rPr>
          <w:color w:val="000000"/>
          <w:sz w:val="28"/>
          <w:szCs w:val="28"/>
        </w:rPr>
        <w:t xml:space="preserve">ротидії хвороб, зумовлених ВІЛ, </w:t>
      </w:r>
      <w:r w:rsidRPr="00991B68">
        <w:rPr>
          <w:color w:val="000000"/>
          <w:sz w:val="28"/>
          <w:szCs w:val="28"/>
        </w:rPr>
        <w:t>б</w:t>
      </w:r>
      <w:r w:rsidR="007324CD">
        <w:rPr>
          <w:color w:val="000000"/>
          <w:sz w:val="28"/>
          <w:szCs w:val="28"/>
        </w:rPr>
        <w:t xml:space="preserve">азується на Конституції України </w:t>
      </w:r>
      <w:r w:rsidRPr="00991B68">
        <w:rPr>
          <w:color w:val="000000"/>
          <w:sz w:val="28"/>
          <w:szCs w:val="28"/>
        </w:rPr>
        <w:t>[</w:t>
      </w:r>
      <w:r w:rsidR="007324CD">
        <w:rPr>
          <w:color w:val="000000"/>
          <w:sz w:val="28"/>
          <w:szCs w:val="28"/>
        </w:rPr>
        <w:t>43</w:t>
      </w:r>
      <w:r w:rsidRPr="00991B68">
        <w:rPr>
          <w:color w:val="000000"/>
          <w:sz w:val="28"/>
          <w:szCs w:val="28"/>
        </w:rPr>
        <w:t>] і ск</w:t>
      </w:r>
      <w:r w:rsidR="007324CD">
        <w:rPr>
          <w:color w:val="000000"/>
          <w:sz w:val="28"/>
          <w:szCs w:val="28"/>
        </w:rPr>
        <w:t xml:space="preserve">ладається з Основ законодавства </w:t>
      </w:r>
      <w:r w:rsidRPr="00991B68">
        <w:rPr>
          <w:color w:val="000000"/>
          <w:sz w:val="28"/>
          <w:szCs w:val="28"/>
        </w:rPr>
        <w:t>України про охорону здоров’я [</w:t>
      </w:r>
      <w:r w:rsidR="007324CD">
        <w:rPr>
          <w:color w:val="000000"/>
          <w:sz w:val="28"/>
          <w:szCs w:val="28"/>
        </w:rPr>
        <w:t>3</w:t>
      </w:r>
      <w:r w:rsidRPr="00991B68">
        <w:rPr>
          <w:color w:val="000000"/>
          <w:sz w:val="28"/>
          <w:szCs w:val="28"/>
        </w:rPr>
        <w:t>], с</w:t>
      </w:r>
      <w:r w:rsidR="007324CD">
        <w:rPr>
          <w:color w:val="000000"/>
          <w:sz w:val="28"/>
          <w:szCs w:val="28"/>
        </w:rPr>
        <w:t xml:space="preserve">пеціальних Законів України «Про </w:t>
      </w:r>
      <w:r w:rsidRPr="00991B68">
        <w:rPr>
          <w:color w:val="000000"/>
          <w:sz w:val="28"/>
          <w:szCs w:val="28"/>
        </w:rPr>
        <w:t>санітарне благополуччя населення» [</w:t>
      </w:r>
      <w:r w:rsidR="007324CD">
        <w:rPr>
          <w:color w:val="000000"/>
          <w:sz w:val="28"/>
          <w:szCs w:val="28"/>
        </w:rPr>
        <w:t xml:space="preserve">2], „Про протидію поширенню хвороб, </w:t>
      </w:r>
      <w:r w:rsidRPr="00991B68">
        <w:rPr>
          <w:color w:val="000000"/>
          <w:sz w:val="28"/>
          <w:szCs w:val="28"/>
        </w:rPr>
        <w:t>з</w:t>
      </w:r>
      <w:r w:rsidR="007324CD">
        <w:rPr>
          <w:color w:val="000000"/>
          <w:sz w:val="28"/>
          <w:szCs w:val="28"/>
        </w:rPr>
        <w:t xml:space="preserve">умовлених вірусом імунодефіциту </w:t>
      </w:r>
      <w:r w:rsidRPr="00991B68">
        <w:rPr>
          <w:color w:val="000000"/>
          <w:sz w:val="28"/>
          <w:szCs w:val="28"/>
        </w:rPr>
        <w:t xml:space="preserve">людини, </w:t>
      </w:r>
      <w:r w:rsidR="007324CD">
        <w:rPr>
          <w:color w:val="000000"/>
          <w:sz w:val="28"/>
          <w:szCs w:val="28"/>
        </w:rPr>
        <w:t xml:space="preserve">та правовий і соціальний захист </w:t>
      </w:r>
      <w:r w:rsidRPr="00991B68">
        <w:rPr>
          <w:color w:val="000000"/>
          <w:sz w:val="28"/>
          <w:szCs w:val="28"/>
        </w:rPr>
        <w:t>людей, які живуть з ВІЛ» [3], «Про затвердження Загальнодержавної цільової с</w:t>
      </w:r>
      <w:r w:rsidR="007324CD">
        <w:rPr>
          <w:color w:val="000000"/>
          <w:sz w:val="28"/>
          <w:szCs w:val="28"/>
        </w:rPr>
        <w:t xml:space="preserve">оціальної програми протидії ВІЛ інфекції/СНІДу на 2014-2018 </w:t>
      </w:r>
      <w:r w:rsidRPr="00991B68">
        <w:rPr>
          <w:color w:val="000000"/>
          <w:sz w:val="28"/>
          <w:szCs w:val="28"/>
        </w:rPr>
        <w:t>роки», інших н</w:t>
      </w:r>
      <w:r w:rsidR="007324CD">
        <w:rPr>
          <w:color w:val="000000"/>
          <w:sz w:val="28"/>
          <w:szCs w:val="28"/>
        </w:rPr>
        <w:t>ормативно правових актів [34].</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У Законі України „Про протидію поширенню хвороб, зумовлених</w:t>
      </w:r>
      <w:r w:rsidRPr="00991B68">
        <w:rPr>
          <w:color w:val="000000"/>
          <w:sz w:val="28"/>
          <w:szCs w:val="28"/>
        </w:rPr>
        <w:br/>
        <w:t>вірусом імунодефіциту людини, та правовий і соціальний захист людей, як</w:t>
      </w:r>
      <w:r w:rsidR="007324CD">
        <w:rPr>
          <w:color w:val="000000"/>
          <w:sz w:val="28"/>
          <w:szCs w:val="28"/>
        </w:rPr>
        <w:t xml:space="preserve">і </w:t>
      </w:r>
      <w:r w:rsidRPr="00991B68">
        <w:rPr>
          <w:color w:val="000000"/>
          <w:sz w:val="28"/>
          <w:szCs w:val="28"/>
        </w:rPr>
        <w:t>живуть з ВІЛ» у статтях 14, 15 зазначено</w:t>
      </w:r>
      <w:r w:rsidR="007324CD">
        <w:rPr>
          <w:color w:val="000000"/>
          <w:sz w:val="28"/>
          <w:szCs w:val="28"/>
        </w:rPr>
        <w:t xml:space="preserve">, що ВІЛ-інфіковані та хворі на СНІД </w:t>
      </w:r>
      <w:r w:rsidRPr="00991B68">
        <w:rPr>
          <w:color w:val="000000"/>
          <w:sz w:val="28"/>
          <w:szCs w:val="28"/>
        </w:rPr>
        <w:t>громадяни України користуються всіма прав</w:t>
      </w:r>
      <w:r w:rsidR="007324CD">
        <w:rPr>
          <w:color w:val="000000"/>
          <w:sz w:val="28"/>
          <w:szCs w:val="28"/>
        </w:rPr>
        <w:t xml:space="preserve">ами та свободами, передбаченими </w:t>
      </w:r>
      <w:r w:rsidRPr="00991B68">
        <w:rPr>
          <w:color w:val="000000"/>
          <w:sz w:val="28"/>
          <w:szCs w:val="28"/>
        </w:rPr>
        <w:t>Конституцією та законами України, інш</w:t>
      </w:r>
      <w:r w:rsidR="007324CD">
        <w:rPr>
          <w:color w:val="000000"/>
          <w:sz w:val="28"/>
          <w:szCs w:val="28"/>
        </w:rPr>
        <w:t xml:space="preserve">ими нормативно-правовими актами </w:t>
      </w:r>
      <w:r w:rsidRPr="00991B68">
        <w:rPr>
          <w:color w:val="000000"/>
          <w:sz w:val="28"/>
          <w:szCs w:val="28"/>
        </w:rPr>
        <w:t>України. Крім загальних прав і своб</w:t>
      </w:r>
      <w:r w:rsidR="007324CD">
        <w:rPr>
          <w:color w:val="000000"/>
          <w:sz w:val="28"/>
          <w:szCs w:val="28"/>
        </w:rPr>
        <w:t xml:space="preserve">од, вони мають право також на: </w:t>
      </w:r>
      <w:r w:rsidRPr="00991B68">
        <w:rPr>
          <w:color w:val="000000"/>
          <w:sz w:val="28"/>
          <w:szCs w:val="28"/>
        </w:rPr>
        <w:t xml:space="preserve">відшкодування збитків, пов'язаних з </w:t>
      </w:r>
      <w:r w:rsidR="007324CD">
        <w:rPr>
          <w:color w:val="000000"/>
          <w:sz w:val="28"/>
          <w:szCs w:val="28"/>
        </w:rPr>
        <w:t xml:space="preserve">обмеженням їхніх прав унаслідок </w:t>
      </w:r>
      <w:r w:rsidRPr="00991B68">
        <w:rPr>
          <w:color w:val="000000"/>
          <w:sz w:val="28"/>
          <w:szCs w:val="28"/>
        </w:rPr>
        <w:t xml:space="preserve">розголошення чи розкриття інформації про </w:t>
      </w:r>
      <w:r w:rsidR="007324CD">
        <w:rPr>
          <w:color w:val="000000"/>
          <w:sz w:val="28"/>
          <w:szCs w:val="28"/>
        </w:rPr>
        <w:t>їх позитивний ВІЛ-статус [28].</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У статтях 16, 17 та 18 цього закону зазначається, що забороняється</w:t>
      </w:r>
      <w:r w:rsidRPr="00991B68">
        <w:rPr>
          <w:color w:val="000000"/>
          <w:sz w:val="28"/>
          <w:szCs w:val="28"/>
        </w:rPr>
        <w:br/>
        <w:t>відмовляти ВІЛ-інфікованим людям у прийнятті до лікувальних закладів,</w:t>
      </w:r>
      <w:r w:rsidRPr="00991B68">
        <w:rPr>
          <w:color w:val="000000"/>
          <w:sz w:val="28"/>
          <w:szCs w:val="28"/>
        </w:rPr>
        <w:br/>
        <w:t xml:space="preserve">наданні медичної допомоги, а також здійснювати обмеження їх прав будьяким іншим чином. У разі порушення прав </w:t>
      </w:r>
      <w:r w:rsidR="007324CD">
        <w:rPr>
          <w:color w:val="000000"/>
          <w:sz w:val="28"/>
          <w:szCs w:val="28"/>
        </w:rPr>
        <w:t xml:space="preserve">ВІЛ-інфіковані та хворі на СНІД </w:t>
      </w:r>
      <w:r w:rsidRPr="00991B68">
        <w:rPr>
          <w:color w:val="000000"/>
          <w:sz w:val="28"/>
          <w:szCs w:val="28"/>
        </w:rPr>
        <w:t>мають право оскаржувати неправомірні дії посадових осіб у суді</w:t>
      </w:r>
      <w:r w:rsidR="007324CD">
        <w:rPr>
          <w:color w:val="000000"/>
          <w:sz w:val="28"/>
          <w:szCs w:val="28"/>
        </w:rPr>
        <w:t xml:space="preserve">. Важливою </w:t>
      </w:r>
      <w:r w:rsidRPr="00991B68">
        <w:rPr>
          <w:color w:val="000000"/>
          <w:sz w:val="28"/>
          <w:szCs w:val="28"/>
        </w:rPr>
        <w:t>нормою є можливість отримати компенсацію шкоди, завданої здоров'ю особи,</w:t>
      </w:r>
      <w:r w:rsidR="007324CD">
        <w:rPr>
          <w:color w:val="000000"/>
          <w:sz w:val="28"/>
          <w:szCs w:val="28"/>
        </w:rPr>
        <w:t xml:space="preserve"> </w:t>
      </w:r>
      <w:r w:rsidRPr="00991B68">
        <w:rPr>
          <w:color w:val="000000"/>
          <w:sz w:val="28"/>
          <w:szCs w:val="28"/>
        </w:rPr>
        <w:t>при зараженні ВІЛ під час медичних маніпуляцій.</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Основними проблемами, які постійно</w:t>
      </w:r>
      <w:r w:rsidR="007324CD">
        <w:rPr>
          <w:color w:val="000000"/>
          <w:sz w:val="28"/>
          <w:szCs w:val="28"/>
        </w:rPr>
        <w:t xml:space="preserve"> постають перед ЛЖВС в Україні, </w:t>
      </w:r>
      <w:r w:rsidRPr="00991B68">
        <w:rPr>
          <w:color w:val="000000"/>
          <w:sz w:val="28"/>
          <w:szCs w:val="28"/>
        </w:rPr>
        <w:t>залишаються наступні: недотримання добровільності тестуван</w:t>
      </w:r>
      <w:r w:rsidR="007324CD">
        <w:rPr>
          <w:color w:val="000000"/>
          <w:sz w:val="28"/>
          <w:szCs w:val="28"/>
        </w:rPr>
        <w:t xml:space="preserve">ня на ВІЛ – </w:t>
      </w:r>
      <w:r w:rsidRPr="00991B68">
        <w:rPr>
          <w:color w:val="000000"/>
          <w:sz w:val="28"/>
          <w:szCs w:val="28"/>
        </w:rPr>
        <w:t>права на вільне інформоване й усвідомлене прийняття рішень щодо</w:t>
      </w:r>
      <w:r w:rsidRPr="00991B68">
        <w:rPr>
          <w:color w:val="000000"/>
          <w:sz w:val="28"/>
          <w:szCs w:val="28"/>
        </w:rPr>
        <w:br/>
        <w:t>обстеження та подальше лікування; економічна недоступність – має місце</w:t>
      </w:r>
      <w:r w:rsidRPr="00991B68">
        <w:rPr>
          <w:color w:val="000000"/>
          <w:sz w:val="28"/>
          <w:szCs w:val="28"/>
        </w:rPr>
        <w:br/>
        <w:t>практика оплати медичних послуг пацієнтами (у вигляді благодійних внесків,</w:t>
      </w:r>
      <w:r w:rsidRPr="00991B68">
        <w:rPr>
          <w:color w:val="000000"/>
          <w:sz w:val="28"/>
          <w:szCs w:val="28"/>
        </w:rPr>
        <w:br/>
        <w:t>правлення грошей на надання медичних послуг тощо); дискримінація –</w:t>
      </w:r>
      <w:r w:rsidRPr="00991B68">
        <w:rPr>
          <w:color w:val="000000"/>
          <w:sz w:val="28"/>
          <w:szCs w:val="28"/>
        </w:rPr>
        <w:br/>
        <w:t>обмеження конституційного права ЛЖВС на медичну допомогу, випадки</w:t>
      </w:r>
      <w:r w:rsidRPr="00991B68">
        <w:rPr>
          <w:color w:val="000000"/>
          <w:sz w:val="28"/>
          <w:szCs w:val="28"/>
        </w:rPr>
        <w:br/>
        <w:t>відмови у госпіталізації та проведення оперативних втручань, незаконне</w:t>
      </w:r>
      <w:r w:rsidRPr="00991B68">
        <w:rPr>
          <w:color w:val="000000"/>
          <w:sz w:val="28"/>
          <w:szCs w:val="28"/>
        </w:rPr>
        <w:br/>
        <w:t>розголошення інформації; стигматизація – соціальна ізоляція ЛЖВС,</w:t>
      </w:r>
      <w:r w:rsidRPr="00991B68">
        <w:rPr>
          <w:color w:val="000000"/>
          <w:sz w:val="28"/>
          <w:szCs w:val="28"/>
        </w:rPr>
        <w:br/>
        <w:t>неприйняття та їх ігнорування, примусове тестування без їх згоди;</w:t>
      </w:r>
      <w:r w:rsidRPr="00991B68">
        <w:rPr>
          <w:color w:val="000000"/>
          <w:sz w:val="28"/>
          <w:szCs w:val="28"/>
        </w:rPr>
        <w:br/>
        <w:t>неузгодженість, а то й взаємоусунення та конфліктність положень окремих</w:t>
      </w:r>
      <w:r w:rsidRPr="00991B68">
        <w:rPr>
          <w:color w:val="000000"/>
          <w:sz w:val="28"/>
          <w:szCs w:val="28"/>
        </w:rPr>
        <w:br/>
        <w:t>законів і підзаконних актів щодо ключових позицій у контексті епідемії;</w:t>
      </w:r>
      <w:r w:rsidRPr="00991B68">
        <w:rPr>
          <w:color w:val="000000"/>
          <w:sz w:val="28"/>
          <w:szCs w:val="28"/>
        </w:rPr>
        <w:br/>
        <w:t xml:space="preserve">відсутність політичної волі працівників окремих центральних органів виконавчої влади щодо дотримання чинного </w:t>
      </w:r>
      <w:r w:rsidR="007324CD">
        <w:rPr>
          <w:color w:val="000000"/>
          <w:sz w:val="28"/>
          <w:szCs w:val="28"/>
        </w:rPr>
        <w:t xml:space="preserve">законодавства у сфері ВІЛ/СНІДу </w:t>
      </w:r>
      <w:r w:rsidRPr="00991B68">
        <w:rPr>
          <w:color w:val="000000"/>
          <w:sz w:val="28"/>
          <w:szCs w:val="28"/>
        </w:rPr>
        <w:t>[</w:t>
      </w:r>
      <w:r w:rsidR="007324CD">
        <w:rPr>
          <w:color w:val="000000"/>
          <w:sz w:val="28"/>
          <w:szCs w:val="28"/>
        </w:rPr>
        <w:t>45].</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Українське законодавство у сфері протидії ВІЛ/СНІДу знаходиться у</w:t>
      </w:r>
      <w:r w:rsidRPr="00991B68">
        <w:rPr>
          <w:color w:val="000000"/>
          <w:sz w:val="28"/>
          <w:szCs w:val="28"/>
        </w:rPr>
        <w:br/>
        <w:t>постійному прогресивному розвитку з метою урахування найкращого</w:t>
      </w:r>
      <w:r w:rsidRPr="00991B68">
        <w:rPr>
          <w:color w:val="000000"/>
          <w:sz w:val="28"/>
          <w:szCs w:val="28"/>
        </w:rPr>
        <w:br/>
        <w:t>світового досвіду і рекомендацій міжнародних правових актів. Загалом чинне</w:t>
      </w:r>
      <w:r w:rsidRPr="00991B68">
        <w:rPr>
          <w:color w:val="000000"/>
          <w:sz w:val="28"/>
          <w:szCs w:val="28"/>
        </w:rPr>
        <w:br/>
        <w:t>національне законодавче поле відповідає міжнародним стандартам, які</w:t>
      </w:r>
      <w:r w:rsidRPr="00991B68">
        <w:rPr>
          <w:color w:val="000000"/>
          <w:sz w:val="28"/>
          <w:szCs w:val="28"/>
        </w:rPr>
        <w:br/>
        <w:t>застосовуються у боротьбі з епідемією ВІЛ/СН</w:t>
      </w:r>
      <w:r w:rsidR="007324CD">
        <w:rPr>
          <w:color w:val="000000"/>
          <w:sz w:val="28"/>
          <w:szCs w:val="28"/>
        </w:rPr>
        <w:t xml:space="preserve">ІДу і її негативними наслідками </w:t>
      </w:r>
      <w:r w:rsidRPr="00991B68">
        <w:rPr>
          <w:color w:val="000000"/>
          <w:sz w:val="28"/>
          <w:szCs w:val="28"/>
        </w:rPr>
        <w:t>у глобальному масштабі. Кардинальні змін</w:t>
      </w:r>
      <w:r w:rsidR="007324CD">
        <w:rPr>
          <w:color w:val="000000"/>
          <w:sz w:val="28"/>
          <w:szCs w:val="28"/>
        </w:rPr>
        <w:t xml:space="preserve">и соціально-економічної системи </w:t>
      </w:r>
      <w:r w:rsidRPr="00991B68">
        <w:rPr>
          <w:color w:val="000000"/>
          <w:sz w:val="28"/>
          <w:szCs w:val="28"/>
        </w:rPr>
        <w:t>України і сучасні виклики епідемії ВІЛ</w:t>
      </w:r>
      <w:r w:rsidR="007324CD">
        <w:rPr>
          <w:color w:val="000000"/>
          <w:sz w:val="28"/>
          <w:szCs w:val="28"/>
        </w:rPr>
        <w:t xml:space="preserve">/СНІДу створюють напруженість у </w:t>
      </w:r>
      <w:r w:rsidRPr="00991B68">
        <w:rPr>
          <w:color w:val="000000"/>
          <w:sz w:val="28"/>
          <w:szCs w:val="28"/>
        </w:rPr>
        <w:t>суспільстві, і тому вимагають пості</w:t>
      </w:r>
      <w:r w:rsidR="007324CD">
        <w:rPr>
          <w:color w:val="000000"/>
          <w:sz w:val="28"/>
          <w:szCs w:val="28"/>
        </w:rPr>
        <w:t xml:space="preserve">йного розвитку та удосконалення </w:t>
      </w:r>
      <w:r w:rsidRPr="00991B68">
        <w:rPr>
          <w:color w:val="000000"/>
          <w:sz w:val="28"/>
          <w:szCs w:val="28"/>
        </w:rPr>
        <w:t>державної політики у цій сфері, а відтак, ком</w:t>
      </w:r>
      <w:r w:rsidR="007324CD">
        <w:rPr>
          <w:color w:val="000000"/>
          <w:sz w:val="28"/>
          <w:szCs w:val="28"/>
        </w:rPr>
        <w:t xml:space="preserve">плексної «ревізії» національної </w:t>
      </w:r>
      <w:r w:rsidRPr="00991B68">
        <w:rPr>
          <w:color w:val="000000"/>
          <w:sz w:val="28"/>
          <w:szCs w:val="28"/>
        </w:rPr>
        <w:t>нормативно-правової бази і негайного усунення неузг</w:t>
      </w:r>
      <w:r w:rsidR="007324CD">
        <w:rPr>
          <w:color w:val="000000"/>
          <w:sz w:val="28"/>
          <w:szCs w:val="28"/>
        </w:rPr>
        <w:t xml:space="preserve">одженості в її актах з </w:t>
      </w:r>
      <w:r w:rsidRPr="00991B68">
        <w:rPr>
          <w:color w:val="000000"/>
          <w:sz w:val="28"/>
          <w:szCs w:val="28"/>
        </w:rPr>
        <w:t>метою досягнення задек</w:t>
      </w:r>
      <w:r w:rsidR="007324CD">
        <w:rPr>
          <w:color w:val="000000"/>
          <w:sz w:val="28"/>
          <w:szCs w:val="28"/>
        </w:rPr>
        <w:t>ларованих державою цілей [63].</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На сьогоднішній день в Україні поширена дискримінація людей, що</w:t>
      </w:r>
      <w:r w:rsidRPr="00991B68">
        <w:rPr>
          <w:color w:val="000000"/>
          <w:sz w:val="28"/>
          <w:szCs w:val="28"/>
        </w:rPr>
        <w:br/>
        <w:t>живуть із ВІЛ, навіть серед тих, хто повинен бути найбільш поінформованим</w:t>
      </w:r>
      <w:r w:rsidRPr="00991B68">
        <w:rPr>
          <w:color w:val="000000"/>
          <w:sz w:val="28"/>
          <w:szCs w:val="28"/>
        </w:rPr>
        <w:br/>
      </w:r>
      <w:r w:rsidRPr="00991B68">
        <w:rPr>
          <w:color w:val="000000"/>
          <w:sz w:val="28"/>
          <w:szCs w:val="28"/>
        </w:rPr>
        <w:lastRenderedPageBreak/>
        <w:t>та неупередженим, тобто серед лікарів. Для вирішення цієї проблеми існує</w:t>
      </w:r>
      <w:r w:rsidRPr="00991B68">
        <w:rPr>
          <w:color w:val="000000"/>
          <w:sz w:val="28"/>
          <w:szCs w:val="28"/>
        </w:rPr>
        <w:br/>
        <w:t>декілька стратегій, що вже були випробувані на практиці [</w:t>
      </w:r>
      <w:r w:rsidR="007324CD">
        <w:rPr>
          <w:color w:val="000000"/>
          <w:sz w:val="28"/>
          <w:szCs w:val="28"/>
        </w:rPr>
        <w:t>59].</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Результати досліджень свідчать, що і медичні працівники, і пацієнти</w:t>
      </w:r>
      <w:r w:rsidRPr="00991B68">
        <w:rPr>
          <w:color w:val="000000"/>
          <w:sz w:val="28"/>
          <w:szCs w:val="28"/>
        </w:rPr>
        <w:br/>
        <w:t>медичних закладів мають деякі негативні погляди і переконання стосовно</w:t>
      </w:r>
      <w:r w:rsidRPr="00991B68">
        <w:rPr>
          <w:color w:val="000000"/>
          <w:sz w:val="28"/>
          <w:szCs w:val="28"/>
        </w:rPr>
        <w:br/>
        <w:t>людей, які живуть з ВІЛ; як одні, так і другі не виключають можливість</w:t>
      </w:r>
      <w:r w:rsidRPr="00991B68">
        <w:rPr>
          <w:color w:val="000000"/>
          <w:sz w:val="28"/>
          <w:szCs w:val="28"/>
        </w:rPr>
        <w:br/>
        <w:t>інфікування ВІЛ під час надання послуг; респонденти обох категорій</w:t>
      </w:r>
      <w:r w:rsidRPr="00991B68">
        <w:rPr>
          <w:color w:val="000000"/>
          <w:sz w:val="28"/>
          <w:szCs w:val="28"/>
        </w:rPr>
        <w:br/>
        <w:t>повідомляють про випадки відмов у наданні медичних послуг людям на</w:t>
      </w:r>
      <w:r w:rsidRPr="00991B68">
        <w:rPr>
          <w:color w:val="000000"/>
          <w:sz w:val="28"/>
          <w:szCs w:val="28"/>
        </w:rPr>
        <w:br/>
        <w:t>підставі фактичного або приписуваного ВІЛ-статусу, що свідчить про</w:t>
      </w:r>
      <w:r w:rsidRPr="00991B68">
        <w:rPr>
          <w:color w:val="000000"/>
          <w:sz w:val="28"/>
          <w:szCs w:val="28"/>
        </w:rPr>
        <w:br/>
        <w:t>збереження практики стигматизації цих людей, хоча і меншою мірою, ніж у</w:t>
      </w:r>
      <w:r w:rsidRPr="00991B68">
        <w:rPr>
          <w:color w:val="000000"/>
          <w:sz w:val="28"/>
          <w:szCs w:val="28"/>
        </w:rPr>
        <w:br/>
        <w:t>попередні роки [</w:t>
      </w:r>
      <w:r w:rsidR="007324CD">
        <w:rPr>
          <w:color w:val="000000"/>
          <w:sz w:val="28"/>
          <w:szCs w:val="28"/>
        </w:rPr>
        <w:t>27</w:t>
      </w:r>
      <w:r w:rsidRPr="00991B68">
        <w:rPr>
          <w:color w:val="000000"/>
          <w:sz w:val="28"/>
          <w:szCs w:val="28"/>
        </w:rPr>
        <w:t>]. Поки медичні працівники усіх закладів, незалежно від</w:t>
      </w:r>
      <w:r w:rsidRPr="00991B68">
        <w:rPr>
          <w:color w:val="000000"/>
          <w:sz w:val="28"/>
          <w:szCs w:val="28"/>
        </w:rPr>
        <w:br/>
        <w:t>профілю, не відчуватимуть себе у повній безпеці під час надання послуг ВІЛінфікованим пацієнтам, прояви стигми і дискримінації, пов’язаних з ВІЛ,</w:t>
      </w:r>
      <w:r w:rsidRPr="00991B68">
        <w:rPr>
          <w:color w:val="000000"/>
          <w:sz w:val="28"/>
          <w:szCs w:val="28"/>
        </w:rPr>
        <w:br/>
        <w:t>збережуться. Це вказує на необхідність включення до галузевої угоди,</w:t>
      </w:r>
      <w:r w:rsidRPr="00991B68">
        <w:rPr>
          <w:color w:val="000000"/>
          <w:sz w:val="28"/>
          <w:szCs w:val="28"/>
        </w:rPr>
        <w:br/>
        <w:t>колективних договорів і угод усіх закладів си</w:t>
      </w:r>
      <w:r w:rsidR="007324CD">
        <w:rPr>
          <w:color w:val="000000"/>
          <w:sz w:val="28"/>
          <w:szCs w:val="28"/>
        </w:rPr>
        <w:t xml:space="preserve">стеми охорони здоров’я взаємних </w:t>
      </w:r>
      <w:r w:rsidRPr="00991B68">
        <w:rPr>
          <w:color w:val="000000"/>
          <w:sz w:val="28"/>
          <w:szCs w:val="28"/>
        </w:rPr>
        <w:t>зобов’язань сторін щодо зниження стигми та дискримінації, пов’язаних з ВІЛ, сприяння діалогу з пита</w:t>
      </w:r>
      <w:r w:rsidR="007324CD">
        <w:rPr>
          <w:color w:val="000000"/>
          <w:sz w:val="28"/>
          <w:szCs w:val="28"/>
        </w:rPr>
        <w:t xml:space="preserve">нь стигматизації і ризиків ВІЛ-інфікування медичних </w:t>
      </w:r>
      <w:r w:rsidRPr="00991B68">
        <w:rPr>
          <w:color w:val="000000"/>
          <w:sz w:val="28"/>
          <w:szCs w:val="28"/>
        </w:rPr>
        <w:t>працівників, а також необхідності здійснен</w:t>
      </w:r>
      <w:r w:rsidR="007324CD">
        <w:rPr>
          <w:color w:val="000000"/>
          <w:sz w:val="28"/>
          <w:szCs w:val="28"/>
        </w:rPr>
        <w:t xml:space="preserve">ня моніторингу ситуації до того </w:t>
      </w:r>
      <w:r w:rsidRPr="00991B68">
        <w:rPr>
          <w:color w:val="000000"/>
          <w:sz w:val="28"/>
          <w:szCs w:val="28"/>
        </w:rPr>
        <w:t>часу, поки не будуть отримані дані, що під</w:t>
      </w:r>
      <w:r w:rsidR="007324CD">
        <w:rPr>
          <w:color w:val="000000"/>
          <w:sz w:val="28"/>
          <w:szCs w:val="28"/>
        </w:rPr>
        <w:t xml:space="preserve">тверджували б позитивні зміни у </w:t>
      </w:r>
      <w:r w:rsidRPr="00991B68">
        <w:rPr>
          <w:color w:val="000000"/>
          <w:sz w:val="28"/>
          <w:szCs w:val="28"/>
        </w:rPr>
        <w:t>ставленні медичних працівників до</w:t>
      </w:r>
      <w:r w:rsidR="007324CD">
        <w:rPr>
          <w:color w:val="000000"/>
          <w:sz w:val="28"/>
          <w:szCs w:val="28"/>
        </w:rPr>
        <w:t xml:space="preserve"> людей, які живуть з ВІЛ [11].</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З метою забезпечення допомоги та надання підтримки жертвам</w:t>
      </w:r>
      <w:r w:rsidRPr="00991B68">
        <w:rPr>
          <w:color w:val="000000"/>
          <w:sz w:val="28"/>
          <w:szCs w:val="28"/>
        </w:rPr>
        <w:br/>
        <w:t>дискримінації з боку медичного персоналу дієвим є налагодження співпраці</w:t>
      </w:r>
      <w:r w:rsidRPr="00991B68">
        <w:rPr>
          <w:color w:val="000000"/>
          <w:sz w:val="28"/>
          <w:szCs w:val="28"/>
        </w:rPr>
        <w:br/>
        <w:t>адміністрацій лікувально-профілактичних закладів з недержавними ВІЛсервісними, правозахисними організаціями, що надають соціальну,</w:t>
      </w:r>
      <w:r w:rsidRPr="00991B68">
        <w:rPr>
          <w:color w:val="000000"/>
          <w:sz w:val="28"/>
          <w:szCs w:val="28"/>
        </w:rPr>
        <w:br/>
        <w:t>психологічну, юридичну допомогу ЛЖВ та/або представникам</w:t>
      </w:r>
      <w:r w:rsidR="007324CD">
        <w:rPr>
          <w:color w:val="000000"/>
          <w:sz w:val="28"/>
          <w:szCs w:val="28"/>
        </w:rPr>
        <w:t xml:space="preserve"> ключових груп населення [27].</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Дієвими механізмами подолання або зменшення стигматизації та</w:t>
      </w:r>
      <w:r w:rsidRPr="00991B68">
        <w:rPr>
          <w:color w:val="000000"/>
          <w:sz w:val="28"/>
          <w:szCs w:val="28"/>
        </w:rPr>
        <w:br/>
        <w:t>дискримінації, пов'язаної з ВІЛ/СНІДом, повинні стати реформи в політиці та</w:t>
      </w:r>
      <w:r w:rsidRPr="00991B68">
        <w:rPr>
          <w:color w:val="000000"/>
          <w:sz w:val="28"/>
          <w:szCs w:val="28"/>
        </w:rPr>
        <w:br/>
        <w:t>законодавстві. Однак, без зміни системи цінностей та ставлення до цієї</w:t>
      </w:r>
      <w:r w:rsidRPr="00991B68">
        <w:rPr>
          <w:color w:val="000000"/>
          <w:sz w:val="28"/>
          <w:szCs w:val="28"/>
        </w:rPr>
        <w:br/>
        <w:t>проблеми ці заходи будуть мати незначний успіх [13].</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Українське законодавство врахувало</w:t>
      </w:r>
      <w:r w:rsidR="007324CD">
        <w:rPr>
          <w:color w:val="000000"/>
          <w:sz w:val="28"/>
          <w:szCs w:val="28"/>
        </w:rPr>
        <w:t xml:space="preserve"> вимоги міжнародного права щодо </w:t>
      </w:r>
      <w:r w:rsidRPr="00991B68">
        <w:rPr>
          <w:color w:val="000000"/>
          <w:sz w:val="28"/>
          <w:szCs w:val="28"/>
        </w:rPr>
        <w:t>захисту прав людей, які живуть із ВІЛ, проте, на пр</w:t>
      </w:r>
      <w:r w:rsidR="007324CD">
        <w:rPr>
          <w:color w:val="000000"/>
          <w:sz w:val="28"/>
          <w:szCs w:val="28"/>
        </w:rPr>
        <w:t xml:space="preserve">актиці захист цих прав </w:t>
      </w:r>
      <w:r w:rsidRPr="00991B68">
        <w:rPr>
          <w:color w:val="000000"/>
          <w:sz w:val="28"/>
          <w:szCs w:val="28"/>
        </w:rPr>
        <w:t>здійснюється не завжди. Обов'язком держ</w:t>
      </w:r>
      <w:r w:rsidR="007324CD">
        <w:rPr>
          <w:color w:val="000000"/>
          <w:sz w:val="28"/>
          <w:szCs w:val="28"/>
        </w:rPr>
        <w:t xml:space="preserve">ави є поважати права людини, не </w:t>
      </w:r>
      <w:r w:rsidRPr="00991B68">
        <w:rPr>
          <w:color w:val="000000"/>
          <w:sz w:val="28"/>
          <w:szCs w:val="28"/>
        </w:rPr>
        <w:t>допускати пряму чи непряму дискримінацію в законодавстві і політиці,</w:t>
      </w:r>
      <w:r w:rsidRPr="00991B68">
        <w:rPr>
          <w:color w:val="000000"/>
          <w:sz w:val="28"/>
          <w:szCs w:val="28"/>
        </w:rPr>
        <w:br/>
        <w:t>вживати заходи, спрямовані на захист прав людини та боротьбу з</w:t>
      </w:r>
      <w:r w:rsidRPr="00991B68">
        <w:rPr>
          <w:color w:val="000000"/>
          <w:sz w:val="28"/>
          <w:szCs w:val="28"/>
        </w:rPr>
        <w:br/>
        <w:t>дискримінацією. Існування дискримінації, пов'язаної з ВІЛ/СНІДом,</w:t>
      </w:r>
      <w:r w:rsidRPr="00991B68">
        <w:rPr>
          <w:color w:val="000000"/>
          <w:sz w:val="28"/>
          <w:szCs w:val="28"/>
        </w:rPr>
        <w:br/>
        <w:t>характеризує державу як таку, що має лише декларативний захист, повагу та</w:t>
      </w:r>
      <w:r w:rsidRPr="00991B68">
        <w:rPr>
          <w:color w:val="000000"/>
          <w:sz w:val="28"/>
          <w:szCs w:val="28"/>
        </w:rPr>
        <w:br/>
        <w:t>дотримання прав людини [4</w:t>
      </w:r>
      <w:r w:rsidR="007324CD">
        <w:rPr>
          <w:color w:val="000000"/>
          <w:sz w:val="28"/>
          <w:szCs w:val="28"/>
        </w:rPr>
        <w:t>6</w:t>
      </w:r>
      <w:r w:rsidRPr="00991B68">
        <w:rPr>
          <w:color w:val="000000"/>
          <w:sz w:val="28"/>
          <w:szCs w:val="28"/>
        </w:rPr>
        <w:t>]. Дискримінація в зв'язку з ВІЛ/СНІДом є</w:t>
      </w:r>
      <w:r w:rsidRPr="00991B68">
        <w:rPr>
          <w:color w:val="000000"/>
          <w:sz w:val="28"/>
          <w:szCs w:val="28"/>
        </w:rPr>
        <w:br/>
        <w:t>порушенням прав людини, і особи, які дозволяють дискримінацію, повинні</w:t>
      </w:r>
      <w:r w:rsidRPr="00991B68">
        <w:rPr>
          <w:color w:val="000000"/>
          <w:sz w:val="28"/>
          <w:szCs w:val="28"/>
        </w:rPr>
        <w:br/>
        <w:t>відповідати згідно із чинним законодавством, а постраждалі від неї ма</w:t>
      </w:r>
      <w:r w:rsidR="007324CD">
        <w:rPr>
          <w:color w:val="000000"/>
          <w:sz w:val="28"/>
          <w:szCs w:val="28"/>
        </w:rPr>
        <w:t>ють</w:t>
      </w:r>
      <w:r w:rsidR="007324CD">
        <w:rPr>
          <w:color w:val="000000"/>
          <w:sz w:val="28"/>
          <w:szCs w:val="28"/>
        </w:rPr>
        <w:br/>
        <w:t>право на компенсацію [15].</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Спочатку СНІД сприймався виключно як хвороба маргіналів</w:t>
      </w:r>
      <w:r w:rsidRPr="00991B68">
        <w:rPr>
          <w:color w:val="000000"/>
          <w:sz w:val="28"/>
          <w:szCs w:val="28"/>
        </w:rPr>
        <w:br/>
        <w:t>(споживачів ін’єкційних наркотиків, працівників секс-бізнесу, чоловіків, що</w:t>
      </w:r>
      <w:r w:rsidRPr="00991B68">
        <w:rPr>
          <w:color w:val="000000"/>
          <w:sz w:val="28"/>
          <w:szCs w:val="28"/>
        </w:rPr>
        <w:br/>
        <w:t>мають секс із чоловіками, емігрантів, загалом кажучи, соціальних низів), а</w:t>
      </w:r>
      <w:r w:rsidRPr="00991B68">
        <w:rPr>
          <w:color w:val="000000"/>
          <w:sz w:val="28"/>
          <w:szCs w:val="28"/>
        </w:rPr>
        <w:br/>
        <w:t>тому страх перед невиліковним захворюванням поєднувався з відразою до</w:t>
      </w:r>
      <w:r w:rsidRPr="00991B68">
        <w:rPr>
          <w:color w:val="000000"/>
          <w:sz w:val="28"/>
          <w:szCs w:val="28"/>
        </w:rPr>
        <w:br/>
        <w:t>стилю життя (справжнього чи приписуваного) цих соціальних «аутсайдерів». Такий стан речей зберігається й донині, підкріплюючись тим, що на сьогодні</w:t>
      </w:r>
      <w:r w:rsidRPr="00991B68">
        <w:rPr>
          <w:color w:val="000000"/>
          <w:sz w:val="28"/>
          <w:szCs w:val="28"/>
        </w:rPr>
        <w:br/>
        <w:t>в Україні епідемія ВІЛ/СНІДу дійсно носить здебільшого концентрований</w:t>
      </w:r>
      <w:r w:rsidRPr="00991B68">
        <w:rPr>
          <w:color w:val="000000"/>
          <w:sz w:val="28"/>
          <w:szCs w:val="28"/>
        </w:rPr>
        <w:br/>
        <w:t>характер, зосереджуючись зн</w:t>
      </w:r>
      <w:r w:rsidR="007324CD">
        <w:rPr>
          <w:color w:val="000000"/>
          <w:sz w:val="28"/>
          <w:szCs w:val="28"/>
        </w:rPr>
        <w:t>ачною мірою в уразливих групах.</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Очевидно, саме впливом подібних стереотипів пояснюється більш</w:t>
      </w:r>
      <w:r w:rsidRPr="00991B68">
        <w:rPr>
          <w:color w:val="000000"/>
          <w:sz w:val="28"/>
          <w:szCs w:val="28"/>
        </w:rPr>
        <w:br/>
        <w:t>високий рівень стигматизації людей, які живуть із ВІЛ/СНІДом, порівняно,</w:t>
      </w:r>
      <w:r w:rsidRPr="00991B68">
        <w:rPr>
          <w:color w:val="000000"/>
          <w:sz w:val="28"/>
          <w:szCs w:val="28"/>
        </w:rPr>
        <w:br/>
        <w:t>наприклад, із людьми, що мають онкологічні захворювання. Адже об’єктивні</w:t>
      </w:r>
      <w:r w:rsidRPr="00991B68">
        <w:rPr>
          <w:color w:val="000000"/>
          <w:sz w:val="28"/>
          <w:szCs w:val="28"/>
        </w:rPr>
        <w:br/>
        <w:t>передумови – високий рівень летальності, нев</w:t>
      </w:r>
      <w:r w:rsidR="007324CD">
        <w:rPr>
          <w:color w:val="000000"/>
          <w:sz w:val="28"/>
          <w:szCs w:val="28"/>
        </w:rPr>
        <w:t xml:space="preserve">иліковність цих хвороб засобами </w:t>
      </w:r>
      <w:r w:rsidRPr="00991B68">
        <w:rPr>
          <w:color w:val="000000"/>
          <w:sz w:val="28"/>
          <w:szCs w:val="28"/>
        </w:rPr>
        <w:t xml:space="preserve">сучасної медицини та неможливість </w:t>
      </w:r>
      <w:r w:rsidR="007324CD">
        <w:rPr>
          <w:color w:val="000000"/>
          <w:sz w:val="28"/>
          <w:szCs w:val="28"/>
        </w:rPr>
        <w:t xml:space="preserve">передачі захворювання побутовим </w:t>
      </w:r>
      <w:r w:rsidRPr="00991B68">
        <w:rPr>
          <w:color w:val="000000"/>
          <w:sz w:val="28"/>
          <w:szCs w:val="28"/>
        </w:rPr>
        <w:t>шляхом – для цих двох захворювань є прибл</w:t>
      </w:r>
      <w:r w:rsidR="007324CD">
        <w:rPr>
          <w:color w:val="000000"/>
          <w:sz w:val="28"/>
          <w:szCs w:val="28"/>
        </w:rPr>
        <w:t xml:space="preserve">изно однаковими. Тобто джерелом </w:t>
      </w:r>
      <w:r w:rsidRPr="00991B68">
        <w:rPr>
          <w:color w:val="000000"/>
          <w:sz w:val="28"/>
          <w:szCs w:val="28"/>
        </w:rPr>
        <w:t>походження стигми, пов’язаної з ВІЛ/СНІДом</w:t>
      </w:r>
      <w:r w:rsidR="007324CD">
        <w:rPr>
          <w:color w:val="000000"/>
          <w:sz w:val="28"/>
          <w:szCs w:val="28"/>
        </w:rPr>
        <w:t xml:space="preserve">, є не лише прагматичний острах </w:t>
      </w:r>
      <w:r w:rsidRPr="00991B68">
        <w:rPr>
          <w:color w:val="000000"/>
          <w:sz w:val="28"/>
          <w:szCs w:val="28"/>
        </w:rPr>
        <w:t>цього захворювання, символічне асоці</w:t>
      </w:r>
      <w:r w:rsidR="007324CD">
        <w:rPr>
          <w:color w:val="000000"/>
          <w:sz w:val="28"/>
          <w:szCs w:val="28"/>
        </w:rPr>
        <w:t xml:space="preserve">ювання цієї хвороби з соціально </w:t>
      </w:r>
      <w:r w:rsidRPr="00991B68">
        <w:rPr>
          <w:color w:val="000000"/>
          <w:sz w:val="28"/>
          <w:szCs w:val="28"/>
        </w:rPr>
        <w:t>несхвалюваним способом життя г</w:t>
      </w:r>
      <w:r w:rsidR="007324CD">
        <w:rPr>
          <w:color w:val="000000"/>
          <w:sz w:val="28"/>
          <w:szCs w:val="28"/>
        </w:rPr>
        <w:t xml:space="preserve">руп, для яких характерне значне </w:t>
      </w:r>
      <w:r w:rsidRPr="00991B68">
        <w:rPr>
          <w:color w:val="000000"/>
          <w:sz w:val="28"/>
          <w:szCs w:val="28"/>
        </w:rPr>
        <w:t>розп</w:t>
      </w:r>
      <w:r w:rsidR="007324CD">
        <w:rPr>
          <w:color w:val="000000"/>
          <w:sz w:val="28"/>
          <w:szCs w:val="28"/>
        </w:rPr>
        <w:t>овсюдження ВІЛ-інфекції.</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Стигматизація спричиняє дискримінаці</w:t>
      </w:r>
      <w:r w:rsidR="007324CD">
        <w:rPr>
          <w:color w:val="000000"/>
          <w:sz w:val="28"/>
          <w:szCs w:val="28"/>
        </w:rPr>
        <w:t xml:space="preserve">ю, а та, у свою чергу, зумовлює </w:t>
      </w:r>
      <w:r w:rsidRPr="00991B68">
        <w:rPr>
          <w:color w:val="000000"/>
          <w:sz w:val="28"/>
          <w:szCs w:val="28"/>
        </w:rPr>
        <w:t>внутрішню стигму, яка заохочує і підс</w:t>
      </w:r>
      <w:r w:rsidR="007324CD">
        <w:rPr>
          <w:color w:val="000000"/>
          <w:sz w:val="28"/>
          <w:szCs w:val="28"/>
        </w:rPr>
        <w:t>илює стигматизацію, таким чином створюючи замкнене коло.</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Стигматизація й дискримінація, пов'язані з ВІЛ/СНІД, мають багато</w:t>
      </w:r>
      <w:r w:rsidRPr="00991B68">
        <w:rPr>
          <w:color w:val="000000"/>
          <w:sz w:val="28"/>
          <w:szCs w:val="28"/>
        </w:rPr>
        <w:br/>
        <w:t>інших наслідків. Зокрема, вони впливають на самосвідомість людей із</w:t>
      </w:r>
      <w:r w:rsidRPr="00991B68">
        <w:rPr>
          <w:color w:val="000000"/>
          <w:sz w:val="28"/>
          <w:szCs w:val="28"/>
        </w:rPr>
        <w:br/>
        <w:t>ВІЛ/СНІД, викликаючи в них депресію, занижену самооцінку і відчай. Це ще</w:t>
      </w:r>
      <w:r w:rsidRPr="00991B68">
        <w:rPr>
          <w:color w:val="000000"/>
          <w:sz w:val="28"/>
          <w:szCs w:val="28"/>
        </w:rPr>
        <w:br/>
        <w:t>називають інтернальною стигматизацією («самостигматизацією») або</w:t>
      </w:r>
      <w:r w:rsidRPr="00991B68">
        <w:rPr>
          <w:color w:val="000000"/>
          <w:sz w:val="28"/>
          <w:szCs w:val="28"/>
        </w:rPr>
        <w:br/>
        <w:t>«внутрішньою стигматизацією», оскільки це зачіпає почуття власної гідності</w:t>
      </w:r>
      <w:r w:rsidRPr="00991B68">
        <w:rPr>
          <w:color w:val="000000"/>
          <w:sz w:val="28"/>
          <w:szCs w:val="28"/>
        </w:rPr>
        <w:br/>
        <w:t>людини або групи людей. Проявом внутрішньої стигми науковці вважають</w:t>
      </w:r>
      <w:r w:rsidRPr="00991B68">
        <w:rPr>
          <w:color w:val="000000"/>
          <w:sz w:val="28"/>
          <w:szCs w:val="28"/>
        </w:rPr>
        <w:br/>
        <w:t>відчуття власної неповноцінності, ненависті до себе, спроби довести свою</w:t>
      </w:r>
      <w:r w:rsidRPr="00991B68">
        <w:rPr>
          <w:color w:val="000000"/>
          <w:sz w:val="28"/>
          <w:szCs w:val="28"/>
        </w:rPr>
        <w:br/>
        <w:t>перевагу перед представниками стигматизованої групи, нездатність будувати</w:t>
      </w:r>
      <w:r w:rsidRPr="00991B68">
        <w:rPr>
          <w:color w:val="000000"/>
          <w:sz w:val="28"/>
          <w:szCs w:val="28"/>
        </w:rPr>
        <w:br/>
        <w:t>відносини з людьми поза чи всередині власної групи, відчуття безпорадності,</w:t>
      </w:r>
      <w:r w:rsidRPr="00991B68">
        <w:rPr>
          <w:color w:val="000000"/>
          <w:sz w:val="28"/>
          <w:szCs w:val="28"/>
        </w:rPr>
        <w:br/>
        <w:t>відсутності контролю над ситуацією. Це все спричиняє розвиток депресії у</w:t>
      </w:r>
      <w:r w:rsidRPr="00991B68">
        <w:rPr>
          <w:color w:val="000000"/>
          <w:sz w:val="28"/>
          <w:szCs w:val="28"/>
        </w:rPr>
        <w:br/>
        <w:t>ВІЛ-позитивних людей. Крім об’єктивних фак</w:t>
      </w:r>
      <w:r w:rsidR="007324CD">
        <w:rPr>
          <w:color w:val="000000"/>
          <w:sz w:val="28"/>
          <w:szCs w:val="28"/>
        </w:rPr>
        <w:t xml:space="preserve">торів, вагому роль серед причин </w:t>
      </w:r>
      <w:r w:rsidRPr="00991B68">
        <w:rPr>
          <w:color w:val="000000"/>
          <w:sz w:val="28"/>
          <w:szCs w:val="28"/>
        </w:rPr>
        <w:t>стигматизації людей, які живуть із ВІЛ/СНІДом відіг</w:t>
      </w:r>
      <w:r w:rsidR="007324CD">
        <w:rPr>
          <w:color w:val="000000"/>
          <w:sz w:val="28"/>
          <w:szCs w:val="28"/>
        </w:rPr>
        <w:t xml:space="preserve">рають також різного роду </w:t>
      </w:r>
      <w:r w:rsidRPr="00991B68">
        <w:rPr>
          <w:color w:val="000000"/>
          <w:sz w:val="28"/>
          <w:szCs w:val="28"/>
        </w:rPr>
        <w:t>упередження: досить поширеними</w:t>
      </w:r>
      <w:r w:rsidR="007324CD">
        <w:rPr>
          <w:color w:val="000000"/>
          <w:sz w:val="28"/>
          <w:szCs w:val="28"/>
        </w:rPr>
        <w:t xml:space="preserve"> залишаються хибні уявлення про </w:t>
      </w:r>
      <w:r w:rsidRPr="00991B68">
        <w:rPr>
          <w:color w:val="000000"/>
          <w:sz w:val="28"/>
          <w:szCs w:val="28"/>
        </w:rPr>
        <w:t>можливість інфікуватися ВІЛ побутовим шляхом. Виходячи із цього, люди можуть уни</w:t>
      </w:r>
      <w:r w:rsidR="007324CD">
        <w:rPr>
          <w:color w:val="000000"/>
          <w:sz w:val="28"/>
          <w:szCs w:val="28"/>
        </w:rPr>
        <w:t xml:space="preserve">кати взаємодії з людьми з ВІЛ у повсякденному житті, </w:t>
      </w:r>
      <w:r w:rsidRPr="00991B68">
        <w:rPr>
          <w:color w:val="000000"/>
          <w:sz w:val="28"/>
          <w:szCs w:val="28"/>
        </w:rPr>
        <w:t>побоюючись інфікуватися ВІЛ. Існує д</w:t>
      </w:r>
      <w:r w:rsidR="007324CD">
        <w:rPr>
          <w:color w:val="000000"/>
          <w:sz w:val="28"/>
          <w:szCs w:val="28"/>
        </w:rPr>
        <w:t xml:space="preserve">умка, що </w:t>
      </w:r>
      <w:r w:rsidRPr="00991B68">
        <w:rPr>
          <w:color w:val="000000"/>
          <w:sz w:val="28"/>
          <w:szCs w:val="28"/>
        </w:rPr>
        <w:t>ВІЛ/СНІД є наслідком аморальної поведінк</w:t>
      </w:r>
      <w:r w:rsidR="007324CD">
        <w:rPr>
          <w:color w:val="000000"/>
          <w:sz w:val="28"/>
          <w:szCs w:val="28"/>
        </w:rPr>
        <w:t xml:space="preserve">и (безладних статевих зв’язків, </w:t>
      </w:r>
      <w:r w:rsidRPr="00991B68">
        <w:rPr>
          <w:color w:val="000000"/>
          <w:sz w:val="28"/>
          <w:szCs w:val="28"/>
        </w:rPr>
        <w:t>вживання наркотиків тощо), своєрідним «покаранням» за неї, а тому ВІЛ</w:t>
      </w:r>
      <w:r w:rsidR="007324CD">
        <w:rPr>
          <w:color w:val="000000"/>
          <w:sz w:val="28"/>
          <w:szCs w:val="28"/>
        </w:rPr>
        <w:t>-</w:t>
      </w:r>
      <w:r w:rsidRPr="00991B68">
        <w:rPr>
          <w:color w:val="000000"/>
          <w:sz w:val="28"/>
          <w:szCs w:val="28"/>
        </w:rPr>
        <w:t xml:space="preserve">позитивні люди самі винні у своїй хворобі </w:t>
      </w:r>
      <w:r w:rsidR="007324CD">
        <w:rPr>
          <w:color w:val="000000"/>
          <w:sz w:val="28"/>
          <w:szCs w:val="28"/>
        </w:rPr>
        <w:t>і не заслуговують на співчуття.</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Також можливим є партнерське насильство пов’язане з фактом</w:t>
      </w:r>
      <w:r w:rsidRPr="00991B68">
        <w:rPr>
          <w:color w:val="000000"/>
          <w:sz w:val="28"/>
          <w:szCs w:val="28"/>
        </w:rPr>
        <w:br/>
        <w:t>інфікування ВІЛ, яке є однією з найпоширен</w:t>
      </w:r>
      <w:r w:rsidR="007324CD">
        <w:rPr>
          <w:color w:val="000000"/>
          <w:sz w:val="28"/>
          <w:szCs w:val="28"/>
        </w:rPr>
        <w:t xml:space="preserve">іших форм насильства щодо жінок </w:t>
      </w:r>
      <w:r w:rsidRPr="00991B68">
        <w:rPr>
          <w:color w:val="000000"/>
          <w:sz w:val="28"/>
          <w:szCs w:val="28"/>
        </w:rPr>
        <w:t>і включає в себе фізичне та емоційне насильство [6</w:t>
      </w:r>
      <w:r w:rsidR="007324CD">
        <w:rPr>
          <w:color w:val="000000"/>
          <w:sz w:val="28"/>
          <w:szCs w:val="28"/>
        </w:rPr>
        <w:t>3</w:t>
      </w:r>
      <w:r w:rsidRPr="00991B68">
        <w:rPr>
          <w:color w:val="000000"/>
          <w:sz w:val="28"/>
          <w:szCs w:val="28"/>
        </w:rPr>
        <w:t>]. Такі випадки</w:t>
      </w:r>
      <w:r w:rsidRPr="00991B68">
        <w:rPr>
          <w:color w:val="000000"/>
          <w:sz w:val="28"/>
          <w:szCs w:val="28"/>
        </w:rPr>
        <w:br/>
        <w:t>зафіксовані серед різних соціально-економічних, релігійних та культурних</w:t>
      </w:r>
      <w:r w:rsidRPr="00991B68">
        <w:rPr>
          <w:color w:val="000000"/>
          <w:sz w:val="28"/>
          <w:szCs w:val="28"/>
        </w:rPr>
        <w:br/>
        <w:t>груп населення. І навпаки, чоловіки набагато частіше відчувають</w:t>
      </w:r>
      <w:r w:rsidRPr="00991B68">
        <w:rPr>
          <w:color w:val="000000"/>
          <w:sz w:val="28"/>
          <w:szCs w:val="28"/>
        </w:rPr>
        <w:br/>
        <w:t>насильницькі дії в таких ситуаціях від чужих або знайомих, ніж від близьких</w:t>
      </w:r>
      <w:r w:rsidRPr="00991B68">
        <w:rPr>
          <w:color w:val="000000"/>
          <w:sz w:val="28"/>
          <w:szCs w:val="28"/>
        </w:rPr>
        <w:br/>
        <w:t>ї</w:t>
      </w:r>
      <w:r w:rsidR="007324CD">
        <w:rPr>
          <w:color w:val="000000"/>
          <w:sz w:val="28"/>
          <w:szCs w:val="28"/>
        </w:rPr>
        <w:t>м або статевих партнерів [17].</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Дані проведеного в 201</w:t>
      </w:r>
      <w:r w:rsidR="007324CD">
        <w:rPr>
          <w:color w:val="000000"/>
          <w:sz w:val="28"/>
          <w:szCs w:val="28"/>
        </w:rPr>
        <w:t>7</w:t>
      </w:r>
      <w:r w:rsidRPr="00991B68">
        <w:rPr>
          <w:color w:val="000000"/>
          <w:sz w:val="28"/>
          <w:szCs w:val="28"/>
        </w:rPr>
        <w:t xml:space="preserve"> році дослідження свідчать, що стигматизація,</w:t>
      </w:r>
      <w:r w:rsidRPr="00991B68">
        <w:rPr>
          <w:color w:val="000000"/>
          <w:sz w:val="28"/>
          <w:szCs w:val="28"/>
        </w:rPr>
        <w:br/>
        <w:t>дискримінація та порушення прав людей, які живуть з ВІЛ/СНІДом, є</w:t>
      </w:r>
      <w:r w:rsidRPr="00991B68">
        <w:rPr>
          <w:color w:val="000000"/>
          <w:sz w:val="28"/>
          <w:szCs w:val="28"/>
        </w:rPr>
        <w:br/>
        <w:t xml:space="preserve">поширеними явищами в Україні. Половина </w:t>
      </w:r>
      <w:r w:rsidR="007324CD">
        <w:rPr>
          <w:color w:val="000000"/>
          <w:sz w:val="28"/>
          <w:szCs w:val="28"/>
        </w:rPr>
        <w:t xml:space="preserve">опитаних ЛЖВ (51%) стикалися із </w:t>
      </w:r>
      <w:r w:rsidRPr="00991B68">
        <w:rPr>
          <w:color w:val="000000"/>
          <w:sz w:val="28"/>
          <w:szCs w:val="28"/>
        </w:rPr>
        <w:t>проявами стигматизації та дискримінації з боку оточуючих з причин, що</w:t>
      </w:r>
      <w:r w:rsidRPr="00991B68">
        <w:rPr>
          <w:color w:val="000000"/>
          <w:sz w:val="28"/>
          <w:szCs w:val="28"/>
        </w:rPr>
        <w:br/>
        <w:t>включають ВІЛ-статус. Здебільшого, це плітки (30%), усні образи (18%),</w:t>
      </w:r>
      <w:r w:rsidRPr="00991B68">
        <w:rPr>
          <w:color w:val="000000"/>
          <w:sz w:val="28"/>
          <w:szCs w:val="28"/>
        </w:rPr>
        <w:br/>
        <w:t>психологічний тиск з боку подружжя/партнера (12%). Значно меншими є</w:t>
      </w:r>
      <w:r w:rsidRPr="00991B68">
        <w:rPr>
          <w:color w:val="000000"/>
          <w:sz w:val="28"/>
          <w:szCs w:val="28"/>
        </w:rPr>
        <w:br/>
        <w:t>частки ЛЖВ, яких через ВІЛ-статус фізично п</w:t>
      </w:r>
      <w:r w:rsidR="007324CD">
        <w:rPr>
          <w:color w:val="000000"/>
          <w:sz w:val="28"/>
          <w:szCs w:val="28"/>
        </w:rPr>
        <w:t xml:space="preserve">ереслідували (6%), не допускали </w:t>
      </w:r>
      <w:r w:rsidRPr="00991B68">
        <w:rPr>
          <w:color w:val="000000"/>
          <w:sz w:val="28"/>
          <w:szCs w:val="28"/>
        </w:rPr>
        <w:t>до домашніх справ (4%), до участі в різних збо</w:t>
      </w:r>
      <w:r w:rsidR="007324CD">
        <w:rPr>
          <w:color w:val="000000"/>
          <w:sz w:val="28"/>
          <w:szCs w:val="28"/>
        </w:rPr>
        <w:t xml:space="preserve">рах (3%) або релігійних заходах </w:t>
      </w:r>
      <w:r w:rsidRPr="00991B68">
        <w:rPr>
          <w:color w:val="000000"/>
          <w:sz w:val="28"/>
          <w:szCs w:val="28"/>
        </w:rPr>
        <w:t xml:space="preserve">(2%) [18]. </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Серед форм стигматизації ЛЖВ з боку оточуючих найбільш</w:t>
      </w:r>
      <w:r w:rsidRPr="00991B68">
        <w:rPr>
          <w:color w:val="000000"/>
          <w:sz w:val="28"/>
          <w:szCs w:val="28"/>
        </w:rPr>
        <w:br/>
        <w:t>поширеними залишаються плітки, образи, пер</w:t>
      </w:r>
      <w:r w:rsidR="007324CD">
        <w:rPr>
          <w:color w:val="000000"/>
          <w:sz w:val="28"/>
          <w:szCs w:val="28"/>
        </w:rPr>
        <w:t xml:space="preserve">еслідування або погрози в усній </w:t>
      </w:r>
      <w:r w:rsidRPr="00991B68">
        <w:rPr>
          <w:color w:val="000000"/>
          <w:sz w:val="28"/>
          <w:szCs w:val="28"/>
        </w:rPr>
        <w:t>формі. Об’єктом пліток з причин, що вклю</w:t>
      </w:r>
      <w:r w:rsidR="007324CD">
        <w:rPr>
          <w:color w:val="000000"/>
          <w:sz w:val="28"/>
          <w:szCs w:val="28"/>
        </w:rPr>
        <w:t xml:space="preserve">чають ВІЛ-статус, ставали понад </w:t>
      </w:r>
      <w:r w:rsidRPr="00991B68">
        <w:rPr>
          <w:color w:val="000000"/>
          <w:sz w:val="28"/>
          <w:szCs w:val="28"/>
        </w:rPr>
        <w:t>чверть опитаних ЛЖВ (26%), тоді як у 201</w:t>
      </w:r>
      <w:r w:rsidR="007324CD">
        <w:rPr>
          <w:color w:val="000000"/>
          <w:sz w:val="28"/>
          <w:szCs w:val="28"/>
        </w:rPr>
        <w:t>8</w:t>
      </w:r>
      <w:r w:rsidRPr="00991B68">
        <w:rPr>
          <w:color w:val="000000"/>
          <w:sz w:val="28"/>
          <w:szCs w:val="28"/>
        </w:rPr>
        <w:t xml:space="preserve"> році </w:t>
      </w:r>
      <w:r w:rsidR="007324CD">
        <w:rPr>
          <w:color w:val="000000"/>
          <w:sz w:val="28"/>
          <w:szCs w:val="28"/>
        </w:rPr>
        <w:t xml:space="preserve">цей показник становив 30%. </w:t>
      </w:r>
      <w:r w:rsidRPr="00991B68">
        <w:rPr>
          <w:color w:val="000000"/>
          <w:sz w:val="28"/>
          <w:szCs w:val="28"/>
        </w:rPr>
        <w:t>Другою за поширеністю формою стигматизації/дискримінації ЛЖВ залишаються усні образи, переслідування</w:t>
      </w:r>
      <w:r w:rsidR="007324CD">
        <w:rPr>
          <w:color w:val="000000"/>
          <w:sz w:val="28"/>
          <w:szCs w:val="28"/>
        </w:rPr>
        <w:t xml:space="preserve"> та погрози з боку інших людей. </w:t>
      </w:r>
      <w:r w:rsidRPr="00991B68">
        <w:rPr>
          <w:color w:val="000000"/>
          <w:sz w:val="28"/>
          <w:szCs w:val="28"/>
        </w:rPr>
        <w:t xml:space="preserve">Менш поширеними залишаються такі прояви </w:t>
      </w:r>
      <w:r w:rsidR="007324CD">
        <w:rPr>
          <w:color w:val="000000"/>
          <w:sz w:val="28"/>
          <w:szCs w:val="28"/>
        </w:rPr>
        <w:t xml:space="preserve">стигматизації, як психологічний </w:t>
      </w:r>
      <w:r w:rsidRPr="00991B68">
        <w:rPr>
          <w:color w:val="000000"/>
          <w:sz w:val="28"/>
          <w:szCs w:val="28"/>
        </w:rPr>
        <w:t>тиск на ЛЖВ з боку партнера та дискриміна</w:t>
      </w:r>
      <w:r w:rsidR="007324CD">
        <w:rPr>
          <w:color w:val="000000"/>
          <w:sz w:val="28"/>
          <w:szCs w:val="28"/>
        </w:rPr>
        <w:t xml:space="preserve">ція близьких для ЛЖВ людей - 9% </w:t>
      </w:r>
      <w:r w:rsidRPr="00991B68">
        <w:rPr>
          <w:color w:val="000000"/>
          <w:sz w:val="28"/>
          <w:szCs w:val="28"/>
        </w:rPr>
        <w:t>респондентів, що на 3-5% менше, ніж у 2</w:t>
      </w:r>
      <w:r w:rsidR="007324CD">
        <w:rPr>
          <w:color w:val="000000"/>
          <w:sz w:val="28"/>
          <w:szCs w:val="28"/>
        </w:rPr>
        <w:t xml:space="preserve">010 році. Порівняно рідко мають </w:t>
      </w:r>
      <w:r w:rsidRPr="00991B68">
        <w:rPr>
          <w:color w:val="000000"/>
          <w:sz w:val="28"/>
          <w:szCs w:val="28"/>
        </w:rPr>
        <w:t>місце тяжкі форми дискри</w:t>
      </w:r>
      <w:r w:rsidR="007324CD">
        <w:rPr>
          <w:color w:val="000000"/>
          <w:sz w:val="28"/>
          <w:szCs w:val="28"/>
        </w:rPr>
        <w:t xml:space="preserve">мінації ЛЖВ, наприклад, фізичне </w:t>
      </w:r>
      <w:r w:rsidRPr="00991B68">
        <w:rPr>
          <w:color w:val="000000"/>
          <w:sz w:val="28"/>
          <w:szCs w:val="28"/>
        </w:rPr>
        <w:t>переслідування/погрози (3% у 2013 році пр</w:t>
      </w:r>
      <w:r w:rsidR="007324CD">
        <w:rPr>
          <w:color w:val="000000"/>
          <w:sz w:val="28"/>
          <w:szCs w:val="28"/>
        </w:rPr>
        <w:t xml:space="preserve">оти 6% у 2010 році) або фізичне </w:t>
      </w:r>
      <w:r w:rsidRPr="00991B68">
        <w:rPr>
          <w:color w:val="000000"/>
          <w:sz w:val="28"/>
          <w:szCs w:val="28"/>
        </w:rPr>
        <w:t>насильство (1% у 2013 році проти 4% у 20</w:t>
      </w:r>
      <w:r w:rsidR="007324CD">
        <w:rPr>
          <w:color w:val="000000"/>
          <w:sz w:val="28"/>
          <w:szCs w:val="28"/>
        </w:rPr>
        <w:t>10 році) з причин, що включають ВІЛ-статус.</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В соціальному оточенні стигма проявляється більшою мірою не в</w:t>
      </w:r>
      <w:r w:rsidRPr="00991B68">
        <w:rPr>
          <w:color w:val="000000"/>
          <w:sz w:val="28"/>
          <w:szCs w:val="28"/>
        </w:rPr>
        <w:br/>
        <w:t>фізичному насильстві, а в негативно-емоційному впливі з боку інших людей</w:t>
      </w:r>
      <w:r w:rsidRPr="00991B68">
        <w:rPr>
          <w:color w:val="000000"/>
          <w:sz w:val="28"/>
          <w:szCs w:val="28"/>
        </w:rPr>
        <w:br/>
        <w:t>(плітки, образи, негативні висловлювання тощо), що сприяє формуванню в</w:t>
      </w:r>
      <w:r w:rsidRPr="00991B68">
        <w:rPr>
          <w:color w:val="000000"/>
          <w:sz w:val="28"/>
          <w:szCs w:val="28"/>
        </w:rPr>
        <w:br/>
        <w:t>ЛЖВ доволі сильної внутрішньої стигми. Загальний рівень самостигматизації</w:t>
      </w:r>
      <w:r w:rsidRPr="00991B68">
        <w:rPr>
          <w:color w:val="000000"/>
          <w:sz w:val="28"/>
          <w:szCs w:val="28"/>
        </w:rPr>
        <w:br/>
        <w:t>ЛЖВ протягом 2010-201</w:t>
      </w:r>
      <w:r w:rsidR="007324CD">
        <w:rPr>
          <w:color w:val="000000"/>
          <w:sz w:val="28"/>
          <w:szCs w:val="28"/>
        </w:rPr>
        <w:t>9</w:t>
      </w:r>
      <w:r w:rsidRPr="00991B68">
        <w:rPr>
          <w:color w:val="000000"/>
          <w:sz w:val="28"/>
          <w:szCs w:val="28"/>
        </w:rPr>
        <w:t xml:space="preserve"> років залишався незмінно високим (82%). Дещо</w:t>
      </w:r>
      <w:r w:rsidRPr="00991B68">
        <w:rPr>
          <w:color w:val="000000"/>
          <w:sz w:val="28"/>
          <w:szCs w:val="28"/>
        </w:rPr>
        <w:br/>
        <w:t>частіше піддаються внутрішній стигмі жінки (85%), ніж чоловіки (78%).</w:t>
      </w:r>
      <w:r w:rsidRPr="00991B68">
        <w:rPr>
          <w:color w:val="000000"/>
          <w:sz w:val="28"/>
          <w:szCs w:val="28"/>
        </w:rPr>
        <w:br/>
        <w:t>Найпоширенішими проявами внутрішньої стигматизації серед ЛЖВ</w:t>
      </w:r>
      <w:r w:rsidRPr="00991B68">
        <w:rPr>
          <w:color w:val="000000"/>
          <w:sz w:val="28"/>
          <w:szCs w:val="28"/>
        </w:rPr>
        <w:br/>
      </w:r>
      <w:r w:rsidRPr="00991B68">
        <w:rPr>
          <w:color w:val="000000"/>
          <w:sz w:val="28"/>
          <w:szCs w:val="28"/>
        </w:rPr>
        <w:lastRenderedPageBreak/>
        <w:t>залишаються: самозвинувачення (58%), відчуття власної провини (46%),</w:t>
      </w:r>
      <w:r w:rsidRPr="00991B68">
        <w:rPr>
          <w:color w:val="000000"/>
          <w:sz w:val="28"/>
          <w:szCs w:val="28"/>
        </w:rPr>
        <w:br/>
        <w:t>занижена самооцінк</w:t>
      </w:r>
      <w:r w:rsidR="007324CD">
        <w:rPr>
          <w:color w:val="000000"/>
          <w:sz w:val="28"/>
          <w:szCs w:val="28"/>
        </w:rPr>
        <w:t>а (46%), відчуття сорому (41%).</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Збільшилася частка ЛЖВ, які звинувачують у своєму ВІЛ-статусі</w:t>
      </w:r>
      <w:r w:rsidRPr="00991B68">
        <w:rPr>
          <w:color w:val="000000"/>
          <w:sz w:val="28"/>
          <w:szCs w:val="28"/>
        </w:rPr>
        <w:br/>
        <w:t>інших людей (з 20% у 2010 до 28% у 2013 році), а також удвічі зросла частка</w:t>
      </w:r>
      <w:r w:rsidRPr="00991B68">
        <w:rPr>
          <w:color w:val="000000"/>
          <w:sz w:val="28"/>
          <w:szCs w:val="28"/>
        </w:rPr>
        <w:br/>
        <w:t>ЛЖВ, які внаслідок внутрішньої стигматизаці</w:t>
      </w:r>
      <w:r w:rsidR="007324CD">
        <w:rPr>
          <w:color w:val="000000"/>
          <w:sz w:val="28"/>
          <w:szCs w:val="28"/>
        </w:rPr>
        <w:t xml:space="preserve">ї бажали вчинити самогубство (з </w:t>
      </w:r>
      <w:r w:rsidRPr="00991B68">
        <w:rPr>
          <w:color w:val="000000"/>
          <w:sz w:val="28"/>
          <w:szCs w:val="28"/>
        </w:rPr>
        <w:t>8% у 2010 році до 16% у 2013 році). Більш с</w:t>
      </w:r>
      <w:r w:rsidR="007324CD">
        <w:rPr>
          <w:color w:val="000000"/>
          <w:sz w:val="28"/>
          <w:szCs w:val="28"/>
        </w:rPr>
        <w:t xml:space="preserve">хильна до таких настроїв молодь </w:t>
      </w:r>
      <w:r w:rsidRPr="00991B68">
        <w:rPr>
          <w:color w:val="000000"/>
          <w:sz w:val="28"/>
          <w:szCs w:val="28"/>
        </w:rPr>
        <w:t xml:space="preserve">віком 20-29 років (21%). Представники ключових груп населення </w:t>
      </w:r>
      <w:r w:rsidR="007324CD">
        <w:rPr>
          <w:color w:val="000000"/>
          <w:sz w:val="28"/>
          <w:szCs w:val="28"/>
        </w:rPr>
        <w:t xml:space="preserve">частіше за </w:t>
      </w:r>
      <w:r w:rsidRPr="00991B68">
        <w:rPr>
          <w:color w:val="000000"/>
          <w:sz w:val="28"/>
          <w:szCs w:val="28"/>
        </w:rPr>
        <w:t>інших звинувачують себе в тому, що с</w:t>
      </w:r>
      <w:r w:rsidR="007324CD">
        <w:rPr>
          <w:color w:val="000000"/>
          <w:sz w:val="28"/>
          <w:szCs w:val="28"/>
        </w:rPr>
        <w:t xml:space="preserve">талося. ЛЖВ, які не належать до </w:t>
      </w:r>
      <w:r w:rsidRPr="00991B68">
        <w:rPr>
          <w:color w:val="000000"/>
          <w:sz w:val="28"/>
          <w:szCs w:val="28"/>
        </w:rPr>
        <w:t>уразливих груп, частіше відчувають соро</w:t>
      </w:r>
      <w:r w:rsidR="007324CD">
        <w:rPr>
          <w:color w:val="000000"/>
          <w:sz w:val="28"/>
          <w:szCs w:val="28"/>
        </w:rPr>
        <w:t>м і звинувачують інших у своєму ВІЛ-статусі.</w:t>
      </w:r>
    </w:p>
    <w:p w:rsidR="007324CD"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Незмінно високим (62%) залишається показник самодискримінації</w:t>
      </w:r>
      <w:r w:rsidRPr="00991B68">
        <w:rPr>
          <w:color w:val="000000"/>
          <w:sz w:val="28"/>
          <w:szCs w:val="28"/>
        </w:rPr>
        <w:br/>
        <w:t>ЛЖВ. Пік самодискримінаційних рішень припадає на перший рік після</w:t>
      </w:r>
      <w:r w:rsidRPr="00991B68">
        <w:rPr>
          <w:color w:val="000000"/>
          <w:sz w:val="28"/>
          <w:szCs w:val="28"/>
        </w:rPr>
        <w:br/>
        <w:t>встановлення діагнозу (66%), далі з плином ч</w:t>
      </w:r>
      <w:r w:rsidR="007324CD">
        <w:rPr>
          <w:color w:val="000000"/>
          <w:sz w:val="28"/>
          <w:szCs w:val="28"/>
        </w:rPr>
        <w:t xml:space="preserve">асу поширеність прийняття таких </w:t>
      </w:r>
      <w:r w:rsidRPr="00991B68">
        <w:rPr>
          <w:color w:val="000000"/>
          <w:sz w:val="28"/>
          <w:szCs w:val="28"/>
        </w:rPr>
        <w:t>рішень серед ЛЖВ дещо знижується (55% – д</w:t>
      </w:r>
      <w:r w:rsidR="007324CD">
        <w:rPr>
          <w:color w:val="000000"/>
          <w:sz w:val="28"/>
          <w:szCs w:val="28"/>
        </w:rPr>
        <w:t xml:space="preserve">ля тих, хто живе з ВІЛ понад 15 </w:t>
      </w:r>
      <w:r w:rsidRPr="00991B68">
        <w:rPr>
          <w:color w:val="000000"/>
          <w:sz w:val="28"/>
          <w:szCs w:val="28"/>
        </w:rPr>
        <w:t>років) [20]. Серед самодискримінаційних рішень ЛЖВ найпоширенішими залишаються рішення не м</w:t>
      </w:r>
      <w:r w:rsidR="007324CD">
        <w:rPr>
          <w:color w:val="000000"/>
          <w:sz w:val="28"/>
          <w:szCs w:val="28"/>
        </w:rPr>
        <w:t xml:space="preserve">ати дітей (39%) [121], не брати шлюб (21%), а також </w:t>
      </w:r>
      <w:r w:rsidRPr="00991B68">
        <w:rPr>
          <w:color w:val="000000"/>
          <w:sz w:val="28"/>
          <w:szCs w:val="28"/>
        </w:rPr>
        <w:t xml:space="preserve">уникати відвідування медичних установ 21% </w:t>
      </w:r>
      <w:r w:rsidR="007324CD">
        <w:rPr>
          <w:color w:val="000000"/>
          <w:sz w:val="28"/>
          <w:szCs w:val="28"/>
        </w:rPr>
        <w:t>та відмова від госпіталізації – 18%.</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У 201</w:t>
      </w:r>
      <w:r w:rsidR="007324CD">
        <w:rPr>
          <w:color w:val="000000"/>
          <w:sz w:val="28"/>
          <w:szCs w:val="28"/>
        </w:rPr>
        <w:t>8</w:t>
      </w:r>
      <w:r w:rsidRPr="00991B68">
        <w:rPr>
          <w:color w:val="000000"/>
          <w:sz w:val="28"/>
          <w:szCs w:val="28"/>
        </w:rPr>
        <w:t xml:space="preserve"> році, порівняно з 201</w:t>
      </w:r>
      <w:r w:rsidR="007324CD">
        <w:rPr>
          <w:color w:val="000000"/>
          <w:sz w:val="28"/>
          <w:szCs w:val="28"/>
        </w:rPr>
        <w:t>5</w:t>
      </w:r>
      <w:r w:rsidRPr="00991B68">
        <w:rPr>
          <w:color w:val="000000"/>
          <w:sz w:val="28"/>
          <w:szCs w:val="28"/>
        </w:rPr>
        <w:t xml:space="preserve"> та 201</w:t>
      </w:r>
      <w:r w:rsidR="007324CD">
        <w:rPr>
          <w:color w:val="000000"/>
          <w:sz w:val="28"/>
          <w:szCs w:val="28"/>
        </w:rPr>
        <w:t>6</w:t>
      </w:r>
      <w:r w:rsidRPr="00991B68">
        <w:rPr>
          <w:color w:val="000000"/>
          <w:sz w:val="28"/>
          <w:szCs w:val="28"/>
        </w:rPr>
        <w:t xml:space="preserve"> роками, майже всі показники</w:t>
      </w:r>
      <w:r w:rsidRPr="00991B68">
        <w:rPr>
          <w:color w:val="000000"/>
          <w:sz w:val="28"/>
          <w:szCs w:val="28"/>
        </w:rPr>
        <w:br/>
        <w:t>стигми по відношенню до ВІЛ-позитивних людей зменшилися, проте рівень</w:t>
      </w:r>
      <w:r w:rsidRPr="00991B68">
        <w:rPr>
          <w:color w:val="000000"/>
          <w:sz w:val="28"/>
          <w:szCs w:val="28"/>
        </w:rPr>
        <w:br/>
        <w:t>самостигматизації людей, які живуть з ВІЛ,</w:t>
      </w:r>
      <w:r w:rsidR="007324CD">
        <w:rPr>
          <w:color w:val="000000"/>
          <w:sz w:val="28"/>
          <w:szCs w:val="28"/>
        </w:rPr>
        <w:t xml:space="preserve"> залишається практично без змін.</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На даний момент дослідження за методикою «Індекс стигми» було</w:t>
      </w:r>
      <w:r w:rsidRPr="00991B68">
        <w:rPr>
          <w:color w:val="000000"/>
          <w:sz w:val="28"/>
          <w:szCs w:val="28"/>
        </w:rPr>
        <w:br/>
        <w:t>проведено приблизно у 70 країнах світу, однак Україна – єдина країна, яка</w:t>
      </w:r>
      <w:r w:rsidRPr="00991B68">
        <w:rPr>
          <w:color w:val="000000"/>
          <w:sz w:val="28"/>
          <w:szCs w:val="28"/>
        </w:rPr>
        <w:br/>
        <w:t xml:space="preserve">провела </w:t>
      </w:r>
      <w:r w:rsidR="007324CD">
        <w:rPr>
          <w:color w:val="000000"/>
          <w:sz w:val="28"/>
          <w:szCs w:val="28"/>
        </w:rPr>
        <w:t xml:space="preserve">таке дослідження тричі. </w:t>
      </w:r>
      <w:r w:rsidRPr="00991B68">
        <w:rPr>
          <w:color w:val="000000"/>
          <w:sz w:val="28"/>
          <w:szCs w:val="28"/>
        </w:rPr>
        <w:t>Свій внесок у розвиток стигматизуючо</w:t>
      </w:r>
      <w:r w:rsidR="007324CD">
        <w:rPr>
          <w:color w:val="000000"/>
          <w:sz w:val="28"/>
          <w:szCs w:val="28"/>
        </w:rPr>
        <w:t xml:space="preserve">го сприйняття людей, які живуть </w:t>
      </w:r>
      <w:r w:rsidRPr="00991B68">
        <w:rPr>
          <w:color w:val="000000"/>
          <w:sz w:val="28"/>
          <w:szCs w:val="28"/>
        </w:rPr>
        <w:t>із ВІЛ/СНІДом, роблять також і</w:t>
      </w:r>
      <w:r w:rsidR="007324CD">
        <w:rPr>
          <w:color w:val="000000"/>
          <w:sz w:val="28"/>
          <w:szCs w:val="28"/>
        </w:rPr>
        <w:t xml:space="preserve"> науковці, які часто необдумано </w:t>
      </w:r>
      <w:r w:rsidRPr="00991B68">
        <w:rPr>
          <w:color w:val="000000"/>
          <w:sz w:val="28"/>
          <w:szCs w:val="28"/>
        </w:rPr>
        <w:t>використовують поняття «соціально небе</w:t>
      </w:r>
      <w:r w:rsidR="007324CD">
        <w:rPr>
          <w:color w:val="000000"/>
          <w:sz w:val="28"/>
          <w:szCs w:val="28"/>
        </w:rPr>
        <w:t xml:space="preserve">зпечні хвороби», підміняючи ним </w:t>
      </w:r>
      <w:r w:rsidRPr="00991B68">
        <w:rPr>
          <w:color w:val="000000"/>
          <w:sz w:val="28"/>
          <w:szCs w:val="28"/>
        </w:rPr>
        <w:t>близький за значенням, але не тотожний терм</w:t>
      </w:r>
      <w:r w:rsidR="007324CD">
        <w:rPr>
          <w:color w:val="000000"/>
          <w:sz w:val="28"/>
          <w:szCs w:val="28"/>
        </w:rPr>
        <w:t xml:space="preserve">ін «соціально значущі хвороби». </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Поняття «соціально небезпечні хвороби» сформувалося в епідеміології та</w:t>
      </w:r>
      <w:r w:rsidR="007324CD">
        <w:rPr>
          <w:color w:val="000000"/>
          <w:sz w:val="28"/>
          <w:szCs w:val="28"/>
        </w:rPr>
        <w:t xml:space="preserve"> </w:t>
      </w:r>
      <w:r w:rsidRPr="00991B68">
        <w:rPr>
          <w:color w:val="000000"/>
          <w:sz w:val="28"/>
          <w:szCs w:val="28"/>
        </w:rPr>
        <w:t xml:space="preserve">соціальній медицині на позначення тих захворювань, які </w:t>
      </w:r>
      <w:r w:rsidR="007324CD">
        <w:rPr>
          <w:color w:val="000000"/>
          <w:sz w:val="28"/>
          <w:szCs w:val="28"/>
        </w:rPr>
        <w:lastRenderedPageBreak/>
        <w:t xml:space="preserve">знаходяться на стадії </w:t>
      </w:r>
      <w:r w:rsidRPr="00991B68">
        <w:rPr>
          <w:color w:val="000000"/>
          <w:sz w:val="28"/>
          <w:szCs w:val="28"/>
        </w:rPr>
        <w:t>некерованого розвитку й становлять загрозу для людського розвитку</w:t>
      </w:r>
      <w:r w:rsidR="007324CD">
        <w:rPr>
          <w:color w:val="000000"/>
          <w:sz w:val="28"/>
          <w:szCs w:val="28"/>
        </w:rPr>
        <w:t xml:space="preserve"> певної </w:t>
      </w:r>
      <w:r w:rsidRPr="00991B68">
        <w:rPr>
          <w:color w:val="000000"/>
          <w:sz w:val="28"/>
          <w:szCs w:val="28"/>
        </w:rPr>
        <w:t>популяції – насел</w:t>
      </w:r>
      <w:r w:rsidR="007324CD">
        <w:rPr>
          <w:color w:val="000000"/>
          <w:sz w:val="28"/>
          <w:szCs w:val="28"/>
        </w:rPr>
        <w:t xml:space="preserve">ення певного регіону або країни в цілому. Сам по собі цей </w:t>
      </w:r>
      <w:r w:rsidRPr="00991B68">
        <w:rPr>
          <w:color w:val="000000"/>
          <w:sz w:val="28"/>
          <w:szCs w:val="28"/>
        </w:rPr>
        <w:t>термін є не досить вдалим, оскільк</w:t>
      </w:r>
      <w:r w:rsidR="007324CD">
        <w:rPr>
          <w:color w:val="000000"/>
          <w:sz w:val="28"/>
          <w:szCs w:val="28"/>
        </w:rPr>
        <w:t xml:space="preserve">и несе значне емоційно-оціночне </w:t>
      </w:r>
      <w:r w:rsidRPr="00991B68">
        <w:rPr>
          <w:color w:val="000000"/>
          <w:sz w:val="28"/>
          <w:szCs w:val="28"/>
        </w:rPr>
        <w:t>навантаження, і мав би бути замінений біль</w:t>
      </w:r>
      <w:r w:rsidR="007324CD">
        <w:rPr>
          <w:color w:val="000000"/>
          <w:sz w:val="28"/>
          <w:szCs w:val="28"/>
        </w:rPr>
        <w:t xml:space="preserve">ш нейтральним поняттям. Це – як </w:t>
      </w:r>
      <w:r w:rsidRPr="00991B68">
        <w:rPr>
          <w:color w:val="000000"/>
          <w:sz w:val="28"/>
          <w:szCs w:val="28"/>
        </w:rPr>
        <w:t>максимум, а як мінімум – його варто</w:t>
      </w:r>
      <w:r w:rsidR="007324CD">
        <w:rPr>
          <w:color w:val="000000"/>
          <w:sz w:val="28"/>
          <w:szCs w:val="28"/>
        </w:rPr>
        <w:t xml:space="preserve"> використовувати лише в прямому </w:t>
      </w:r>
      <w:r w:rsidRPr="00991B68">
        <w:rPr>
          <w:color w:val="000000"/>
          <w:sz w:val="28"/>
          <w:szCs w:val="28"/>
        </w:rPr>
        <w:t>значенні, не перетворюючи на метафор</w:t>
      </w:r>
      <w:r w:rsidR="007324CD">
        <w:rPr>
          <w:color w:val="000000"/>
          <w:sz w:val="28"/>
          <w:szCs w:val="28"/>
        </w:rPr>
        <w:t xml:space="preserve">у і не вживаючи у випадку, коли </w:t>
      </w:r>
      <w:r w:rsidRPr="00991B68">
        <w:rPr>
          <w:color w:val="000000"/>
          <w:sz w:val="28"/>
          <w:szCs w:val="28"/>
        </w:rPr>
        <w:t>йдеться про ВІЛ/СНІД, туберкульоз, он</w:t>
      </w:r>
      <w:r w:rsidR="007324CD">
        <w:rPr>
          <w:color w:val="000000"/>
          <w:sz w:val="28"/>
          <w:szCs w:val="28"/>
        </w:rPr>
        <w:t xml:space="preserve">кологічні захворювання, адже на </w:t>
      </w:r>
      <w:r w:rsidRPr="00991B68">
        <w:rPr>
          <w:color w:val="000000"/>
          <w:sz w:val="28"/>
          <w:szCs w:val="28"/>
        </w:rPr>
        <w:t>сьогодні в Україні всі вони знаходяться на ст</w:t>
      </w:r>
      <w:r w:rsidR="007324CD">
        <w:rPr>
          <w:color w:val="000000"/>
          <w:sz w:val="28"/>
          <w:szCs w:val="28"/>
        </w:rPr>
        <w:t xml:space="preserve">адії соціально значущих хвороб, </w:t>
      </w:r>
      <w:r w:rsidRPr="00991B68">
        <w:rPr>
          <w:color w:val="000000"/>
          <w:sz w:val="28"/>
          <w:szCs w:val="28"/>
        </w:rPr>
        <w:t>демонстр</w:t>
      </w:r>
      <w:r w:rsidR="007324CD">
        <w:rPr>
          <w:color w:val="000000"/>
          <w:sz w:val="28"/>
          <w:szCs w:val="28"/>
        </w:rPr>
        <w:t xml:space="preserve">уючи тенденцію до зростання </w:t>
      </w:r>
      <w:r w:rsidRPr="00991B68">
        <w:rPr>
          <w:color w:val="000000"/>
          <w:sz w:val="28"/>
          <w:szCs w:val="28"/>
        </w:rPr>
        <w:t>і спри</w:t>
      </w:r>
      <w:r w:rsidR="007324CD">
        <w:rPr>
          <w:color w:val="000000"/>
          <w:sz w:val="28"/>
          <w:szCs w:val="28"/>
        </w:rPr>
        <w:t xml:space="preserve">чиняючи негативні наслідки, але </w:t>
      </w:r>
      <w:r w:rsidRPr="00991B68">
        <w:rPr>
          <w:color w:val="000000"/>
          <w:sz w:val="28"/>
          <w:szCs w:val="28"/>
        </w:rPr>
        <w:t>в той же</w:t>
      </w:r>
      <w:r w:rsidR="007324CD">
        <w:rPr>
          <w:color w:val="000000"/>
          <w:sz w:val="28"/>
          <w:szCs w:val="28"/>
        </w:rPr>
        <w:t xml:space="preserve"> час залишаючись під контролем.</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Окремої уваги потребують ВІЛ-позитивні діти. На сьогодні в Україні</w:t>
      </w:r>
      <w:r w:rsidRPr="00991B68">
        <w:rPr>
          <w:color w:val="000000"/>
          <w:sz w:val="28"/>
          <w:szCs w:val="28"/>
        </w:rPr>
        <w:br/>
        <w:t>існує проблема інтеграції ВІЛ-позитивних дітей у звичайні садочки та школи,</w:t>
      </w:r>
      <w:r w:rsidRPr="00991B68">
        <w:rPr>
          <w:color w:val="000000"/>
          <w:sz w:val="28"/>
          <w:szCs w:val="28"/>
        </w:rPr>
        <w:br/>
        <w:t>у суспільство в цілому. В загальноосвітніх установах до таких дітей часто</w:t>
      </w:r>
      <w:r w:rsidRPr="00991B68">
        <w:rPr>
          <w:color w:val="000000"/>
          <w:sz w:val="28"/>
          <w:szCs w:val="28"/>
        </w:rPr>
        <w:br/>
        <w:t xml:space="preserve">спостерігається негативне ставлення [23]. Необхідно формувати толерантнеставлення до таких дітей, а для цього </w:t>
      </w:r>
      <w:r w:rsidR="007324CD">
        <w:rPr>
          <w:color w:val="000000"/>
          <w:sz w:val="28"/>
          <w:szCs w:val="28"/>
        </w:rPr>
        <w:t xml:space="preserve">суспільству слід усвідомити, що </w:t>
      </w:r>
      <w:r w:rsidRPr="00991B68">
        <w:rPr>
          <w:color w:val="000000"/>
          <w:sz w:val="28"/>
          <w:szCs w:val="28"/>
        </w:rPr>
        <w:t>небезпеки при спільному перебуванні в колектив</w:t>
      </w:r>
      <w:r w:rsidR="007324CD">
        <w:rPr>
          <w:color w:val="000000"/>
          <w:sz w:val="28"/>
          <w:szCs w:val="28"/>
        </w:rPr>
        <w:t xml:space="preserve">і з ВІЛ-позитивною дитиною </w:t>
      </w:r>
      <w:r w:rsidRPr="00991B68">
        <w:rPr>
          <w:color w:val="000000"/>
          <w:sz w:val="28"/>
          <w:szCs w:val="28"/>
        </w:rPr>
        <w:t>для інших дітей та дорослих немає [4</w:t>
      </w:r>
      <w:r w:rsidR="007324CD">
        <w:rPr>
          <w:color w:val="000000"/>
          <w:sz w:val="28"/>
          <w:szCs w:val="28"/>
        </w:rPr>
        <w:t>1].</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ВІЛ-позитивні діти і підлітки потребу</w:t>
      </w:r>
      <w:r w:rsidR="007324CD">
        <w:rPr>
          <w:color w:val="000000"/>
          <w:sz w:val="28"/>
          <w:szCs w:val="28"/>
        </w:rPr>
        <w:t xml:space="preserve">ють психологічної підтримки для </w:t>
      </w:r>
      <w:r w:rsidRPr="00991B68">
        <w:rPr>
          <w:color w:val="000000"/>
          <w:sz w:val="28"/>
          <w:szCs w:val="28"/>
        </w:rPr>
        <w:t>того, щоб їм було легше адаптуватися у соці</w:t>
      </w:r>
      <w:r w:rsidR="007324CD">
        <w:rPr>
          <w:color w:val="000000"/>
          <w:sz w:val="28"/>
          <w:szCs w:val="28"/>
        </w:rPr>
        <w:t xml:space="preserve">умі, подолати депресивний стан, </w:t>
      </w:r>
      <w:r w:rsidRPr="00991B68">
        <w:rPr>
          <w:color w:val="000000"/>
          <w:sz w:val="28"/>
          <w:szCs w:val="28"/>
        </w:rPr>
        <w:t>пов'язаний з усвідомленням характеру їхнього</w:t>
      </w:r>
      <w:r w:rsidR="007324CD">
        <w:rPr>
          <w:color w:val="000000"/>
          <w:sz w:val="28"/>
          <w:szCs w:val="28"/>
        </w:rPr>
        <w:t xml:space="preserve"> захворювання, створити </w:t>
      </w:r>
      <w:r w:rsidRPr="00991B68">
        <w:rPr>
          <w:color w:val="000000"/>
          <w:sz w:val="28"/>
          <w:szCs w:val="28"/>
        </w:rPr>
        <w:t>мотивацію для відповідальної поведінки</w:t>
      </w:r>
      <w:r w:rsidR="007324CD">
        <w:rPr>
          <w:color w:val="000000"/>
          <w:sz w:val="28"/>
          <w:szCs w:val="28"/>
        </w:rPr>
        <w:t xml:space="preserve">, диспансерного спостереження й </w:t>
      </w:r>
      <w:r w:rsidRPr="00991B68">
        <w:rPr>
          <w:color w:val="000000"/>
          <w:sz w:val="28"/>
          <w:szCs w:val="28"/>
        </w:rPr>
        <w:t>лікування, а також сформувати психологічну с</w:t>
      </w:r>
      <w:r w:rsidR="007324CD">
        <w:rPr>
          <w:color w:val="000000"/>
          <w:sz w:val="28"/>
          <w:szCs w:val="28"/>
        </w:rPr>
        <w:t xml:space="preserve">тійкість до проявів негативного </w:t>
      </w:r>
      <w:r w:rsidRPr="00991B68">
        <w:rPr>
          <w:color w:val="000000"/>
          <w:sz w:val="28"/>
          <w:szCs w:val="28"/>
        </w:rPr>
        <w:t>ставлення й дискримінації з боку оточення: ді</w:t>
      </w:r>
      <w:r w:rsidR="007324CD">
        <w:rPr>
          <w:color w:val="000000"/>
          <w:sz w:val="28"/>
          <w:szCs w:val="28"/>
        </w:rPr>
        <w:t xml:space="preserve">тей та їхніх батьків, знайомих, </w:t>
      </w:r>
      <w:r w:rsidRPr="00991B68">
        <w:rPr>
          <w:color w:val="000000"/>
          <w:sz w:val="28"/>
          <w:szCs w:val="28"/>
        </w:rPr>
        <w:t>сусідів та інших [</w:t>
      </w:r>
      <w:r w:rsidR="007324CD">
        <w:rPr>
          <w:color w:val="000000"/>
          <w:sz w:val="28"/>
          <w:szCs w:val="28"/>
        </w:rPr>
        <w:t>25].</w:t>
      </w:r>
    </w:p>
    <w:p w:rsidR="00064479"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Отже, подолання стигматизації та дискримінації повинно бути</w:t>
      </w:r>
      <w:r w:rsidRPr="00991B68">
        <w:rPr>
          <w:color w:val="000000"/>
          <w:sz w:val="28"/>
          <w:szCs w:val="28"/>
        </w:rPr>
        <w:br/>
        <w:t>спрямовано на формування точного неупередженого розуміння людей, її</w:t>
      </w:r>
      <w:r w:rsidRPr="00991B68">
        <w:rPr>
          <w:color w:val="000000"/>
          <w:sz w:val="28"/>
          <w:szCs w:val="28"/>
        </w:rPr>
        <w:br/>
        <w:t>природи та причин, повинно зменшувати тривогу та почуття беззахисності в</w:t>
      </w:r>
      <w:r w:rsidRPr="00991B68">
        <w:rPr>
          <w:color w:val="000000"/>
          <w:sz w:val="28"/>
          <w:szCs w:val="28"/>
        </w:rPr>
        <w:br/>
        <w:t>людей, а головне - повинно ґрунтуватися на повазі до особистості, її прав і</w:t>
      </w:r>
      <w:r w:rsidRPr="00991B68">
        <w:rPr>
          <w:color w:val="000000"/>
          <w:sz w:val="28"/>
          <w:szCs w:val="28"/>
        </w:rPr>
        <w:br/>
        <w:t>свобод.</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lastRenderedPageBreak/>
        <w:t>Свобода від дискримінації є одним з основних прав людини, цей принцип є основою теорії та практики прав людини у міжнародному та вітчизняному законодавстві. У статті 24 Конституції України зазначено:</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Обов’язком держави є поважати права людини, не допускати пряму чи непряму дискримінацію у законодавстві і політиці, вживати заходи, спрямовані на захист прав людини та боротьбу з дискримінацією. Існування дискримінації, пов’язаної з ВІЛ/СНІДом, характеризує державу як таку, що має лише декларативний захист, повагу та дотримання прав людини.</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Дискримінація у зв’язку з ВІЛ/СНІДом є порушенням прав людини, і особи, які дозволяють дискримінацію, повинні відповідати згідно з чинним законодавством, а постраждалі від неї мають право на компенсацію. У Законі України „Про запобігання захворюванню на синдром набутого імунодефіциту (СНІД) та соціальний захист населення” (№ 1972-12, від 19.12.2001) у статті 17 зазначено, що</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„ВІЛ-інфіковані та хворі на СНІД громадяни України користуються всіма правами та свободами, передбаченими Конституцією та законами України, іншими нормативно-правовими актами України. Крім загальних прав і свобод, вони мають право також на: відшкодування збитків, пов'язаних з обмеженням їх прав, яке мало місце внаслідок розголошення інформації про факт зараження цих осіб вірусом імунодефіциту людини”.</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 xml:space="preserve">У статтях 17, 18 та 19 цього закону зазначається, що забороняється відмовляти ВІЛ-інфікованим людям у прийнятті до лікувальних закладів, наданні медичної допомоги, а також здійснювати обмеження їх прав будь-яким іншим чином. У разі порушення прав ВІЛ-інфіковані та хворі на СНІД мають право оскаржувати неправомірні дії посадових осіб у суді. Важливою </w:t>
      </w:r>
      <w:r w:rsidRPr="00B47158">
        <w:rPr>
          <w:color w:val="000000"/>
          <w:sz w:val="28"/>
          <w:szCs w:val="28"/>
        </w:rPr>
        <w:lastRenderedPageBreak/>
        <w:t>нормою є можливість отримати компенсацію шкоди, завданої здоров’ю особи, при зараженні ВІЛ під час медичних маніпуляцій.</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Отже, можна зробити висновок, що українське законодавство врахувало вимоги міжнародного права щодо захисту прав людей, які живуть з ВІЛ, проте, на практиці захист цих прав здійснюється не завжди.</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У звіті „Риторика та ризик. Порушення прав людини перешкоджає боротьбі України з ВІЛ/СНІДом”, що був опублікований міжнародною правозахисною організацією HumanRightsWatch у березні 2006 року, висвітлюється тема дискримінації людей, що живуть з ВІЛ/СНІДом, у медичних установах. В результаті опитування 101 людини було виявлено, що „дискримінаційне ставлення до людей, що живуть з ВІЛ/СНІДом або в умовах підвищеного ризику інфікування, є дуже поширеним серед працівників галузі охорони здоров’я в Україні. Людям, які живуть з ВІЛ/СНІДом, та споживачам ін’єкційних наркотиків відмовляли у прийомі до лікарні. Їх примусово виписували, як тільки дізнавалися, що вони ВІЛ-інфіковані, або надавали медичні послуги на дуже низькому рівні, що було вкрай негуманним та підривало їхнє і без того слабке здоров’я”. Також у звіті зазначаються факти ненадання невідкладної медичної допомоги та випадки вимагання грошей за послуги, які повинні були б надаватися безкоштовно. Були зафіксовані випадки порушень прав вагітних ВІЛ-позитивних жінок, перешкоди для лікування споживачів ін’єкційних наркотиків. Одним з найпоширеніших та найсерйозніших порушень прав людей, які живуть з ВІЛ, що були зафіксовані HumanRightsWatch, є розголошення конфіденційності результатів тестування на ВІЛ.</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 xml:space="preserve">У спеціальній доповіді міжнародної благодійної організації «Трансатлантичні партнери проти СНІДу» під назвою „Ефективний підхід до вирішення проблеми епідемії ВІЛ/СНІДу в Україні” зазначено, що за результатами національного опитування, проведеного влітку 2004 року, „серед 692 ВІЛ-позитивних респондентів лише 24% тих, хто потребував антиретровірусної терапії, фактично отримували її; більш однієї третини </w:t>
      </w:r>
      <w:r w:rsidRPr="00B47158">
        <w:rPr>
          <w:color w:val="000000"/>
          <w:sz w:val="28"/>
          <w:szCs w:val="28"/>
        </w:rPr>
        <w:lastRenderedPageBreak/>
        <w:t>респондентів вказали, що ВІЛ-тестування було проведено без отримання на це їхньої згоди; 70% респондентів вказали, що їх право на конфіденційність діагнозу було порушене”. Отже, ситуація з дотриманням прав людей, що живуть з ВІЛ, насправді не відповідає задекларованим принципам і нормам. На сьогоднішній день в Україні широко поширена дискримінація людей, що живуть з ВІЛ, навіть серед тих, хто повинен бути найбільш поінформованим та неупередженим, тобто серед лікарів. Для вирішення цієї проблеми існує декілька стратегій, що вже були випробувані на практиці.</w:t>
      </w:r>
    </w:p>
    <w:p w:rsidR="00064479" w:rsidRPr="00B47158" w:rsidRDefault="00064479" w:rsidP="007D5261">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Дієвими механізмами подолання або зменшення стигматизації та дискримінації, пов’язаної з ВІЛ/СНІДом, повинні стати реформи в політиці та законодавстві. Однак, без зміни системи цінностей та ставлення до цієї проблеми ці заходи будуть мати незначний успіх.</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B47158">
        <w:rPr>
          <w:color w:val="000000"/>
          <w:sz w:val="28"/>
          <w:szCs w:val="28"/>
        </w:rPr>
        <w:t>Як зазначається у Концептуальній основі та основоположних принципах діяльності Всесвітньої кампанії проти СНІДу, що проводилася UNAIDS у 2002-2003 роках і була спрямована на подолання стигми та дискримінації, пов’язаної з ВІЛ/СНІДом, ефективні заходи протидії цим явищам потребують мобілізації усіх учасників процесу, що включає: людей, які живуть з ВІЛ/СНІДом, їх партнерів, друзів, членів сімей; недержавні та громадські організації; лікарів; політиків; вчителів; міліцію та армію.</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Для забезпечення ефективних заходів щодо протидії стигмі і</w:t>
      </w:r>
      <w:r w:rsidRPr="00991B68">
        <w:rPr>
          <w:color w:val="000000"/>
          <w:sz w:val="28"/>
          <w:szCs w:val="28"/>
        </w:rPr>
        <w:br/>
        <w:t>дискримінації у зв’язку з ВІЛ/СНІДом, роботу слід вести од</w:t>
      </w:r>
      <w:r w:rsidR="007324CD">
        <w:rPr>
          <w:color w:val="000000"/>
          <w:sz w:val="28"/>
          <w:szCs w:val="28"/>
        </w:rPr>
        <w:t>ночасно по</w:t>
      </w:r>
      <w:r w:rsidR="007324CD">
        <w:rPr>
          <w:color w:val="000000"/>
          <w:sz w:val="28"/>
          <w:szCs w:val="28"/>
        </w:rPr>
        <w:br/>
        <w:t>декількох напрямках:</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інформація і освіта для досягне</w:t>
      </w:r>
      <w:r w:rsidR="007324CD">
        <w:rPr>
          <w:color w:val="000000"/>
          <w:sz w:val="28"/>
          <w:szCs w:val="28"/>
        </w:rPr>
        <w:t>ння кращого розуміння проблеми;</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правовий захист</w:t>
      </w:r>
      <w:r w:rsidR="007324CD">
        <w:rPr>
          <w:color w:val="000000"/>
          <w:sz w:val="28"/>
          <w:szCs w:val="28"/>
        </w:rPr>
        <w:t xml:space="preserve"> людей, що живуть з ВІЛ/СНІДом;</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доступність послуг, щоб люди мали можливість дізнатися про свій</w:t>
      </w:r>
      <w:r w:rsidRPr="00991B68">
        <w:rPr>
          <w:color w:val="000000"/>
          <w:sz w:val="28"/>
          <w:szCs w:val="28"/>
        </w:rPr>
        <w:br/>
        <w:t>серологічний статус, та надання їм підтримки в</w:t>
      </w:r>
      <w:r w:rsidR="007324CD">
        <w:rPr>
          <w:color w:val="000000"/>
          <w:sz w:val="28"/>
          <w:szCs w:val="28"/>
        </w:rPr>
        <w:t xml:space="preserve"> розкритті свого статусу іншим;</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у медичних установах необхідно забезпечити дотримання</w:t>
      </w:r>
      <w:r w:rsidRPr="00991B68">
        <w:rPr>
          <w:color w:val="000000"/>
          <w:sz w:val="28"/>
          <w:szCs w:val="28"/>
        </w:rPr>
        <w:br/>
        <w:t>професійних і етичних норм; у випадку виникнення порушень професійної</w:t>
      </w:r>
      <w:r w:rsidRPr="00991B68">
        <w:rPr>
          <w:color w:val="000000"/>
          <w:sz w:val="28"/>
          <w:szCs w:val="28"/>
        </w:rPr>
        <w:br/>
        <w:t>етики слід передбачити адекватні форми відшкодування збитку;</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lastRenderedPageBreak/>
        <w:t>- стимулювати практичне навчання по</w:t>
      </w:r>
      <w:r w:rsidR="007324CD">
        <w:rPr>
          <w:color w:val="000000"/>
          <w:sz w:val="28"/>
          <w:szCs w:val="28"/>
        </w:rPr>
        <w:t xml:space="preserve"> питаннях ВІЛ для всіх медичних </w:t>
      </w:r>
      <w:r w:rsidRPr="00991B68">
        <w:rPr>
          <w:color w:val="000000"/>
          <w:sz w:val="28"/>
          <w:szCs w:val="28"/>
        </w:rPr>
        <w:t>працівників з метою кращого розуміння проблеми, забезпечення</w:t>
      </w:r>
      <w:r w:rsidRPr="00991B68">
        <w:rPr>
          <w:color w:val="000000"/>
          <w:sz w:val="28"/>
          <w:szCs w:val="28"/>
        </w:rPr>
        <w:br/>
        <w:t xml:space="preserve">конфіденційності і зменшення необґрунтованих страхів; </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використання універсальних засобів захисту не тільки заспокоїть</w:t>
      </w:r>
      <w:r w:rsidRPr="00991B68">
        <w:rPr>
          <w:color w:val="000000"/>
          <w:sz w:val="28"/>
          <w:szCs w:val="28"/>
        </w:rPr>
        <w:br/>
        <w:t xml:space="preserve">страх персоналу, але і допоможе захистити таємницю особи </w:t>
      </w:r>
      <w:r w:rsidR="007324CD">
        <w:rPr>
          <w:color w:val="000000"/>
          <w:sz w:val="28"/>
          <w:szCs w:val="28"/>
        </w:rPr>
        <w:t>та права</w:t>
      </w:r>
      <w:r w:rsidR="007324CD">
        <w:rPr>
          <w:color w:val="000000"/>
          <w:sz w:val="28"/>
          <w:szCs w:val="28"/>
        </w:rPr>
        <w:br/>
        <w:t>інфікованих пацієнтів;</w:t>
      </w:r>
    </w:p>
    <w:p w:rsid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 забезпечення ширшого доступу до медичних препаратів і</w:t>
      </w:r>
      <w:r w:rsidR="007324CD">
        <w:rPr>
          <w:color w:val="000000"/>
          <w:sz w:val="28"/>
          <w:szCs w:val="28"/>
        </w:rPr>
        <w:t xml:space="preserve"> їх</w:t>
      </w:r>
      <w:r w:rsidR="007324CD">
        <w:rPr>
          <w:color w:val="000000"/>
          <w:sz w:val="28"/>
          <w:szCs w:val="28"/>
        </w:rPr>
        <w:br/>
        <w:t>використання для лікування.</w:t>
      </w:r>
    </w:p>
    <w:p w:rsidR="00064479" w:rsidRPr="007324CD" w:rsidRDefault="00064479" w:rsidP="007324CD">
      <w:pPr>
        <w:pStyle w:val="a3"/>
        <w:shd w:val="clear" w:color="auto" w:fill="FFFFFF"/>
        <w:spacing w:before="0" w:beforeAutospacing="0" w:after="0" w:afterAutospacing="0" w:line="360" w:lineRule="auto"/>
        <w:ind w:firstLine="851"/>
        <w:jc w:val="both"/>
        <w:rPr>
          <w:color w:val="000000"/>
          <w:sz w:val="28"/>
          <w:szCs w:val="28"/>
        </w:rPr>
      </w:pPr>
      <w:r w:rsidRPr="00991B68">
        <w:rPr>
          <w:color w:val="000000"/>
          <w:sz w:val="28"/>
          <w:szCs w:val="28"/>
        </w:rPr>
        <w:t>Допомога людям в розумінні того, що з ВІЛ/СНІДом можна жи</w:t>
      </w:r>
      <w:r w:rsidR="007324CD">
        <w:rPr>
          <w:color w:val="000000"/>
          <w:sz w:val="28"/>
          <w:szCs w:val="28"/>
        </w:rPr>
        <w:t xml:space="preserve">ти, і що </w:t>
      </w:r>
      <w:r w:rsidRPr="00991B68">
        <w:rPr>
          <w:color w:val="000000"/>
          <w:sz w:val="28"/>
          <w:szCs w:val="28"/>
        </w:rPr>
        <w:t>досягнення в області лікування дають реальн</w:t>
      </w:r>
      <w:r w:rsidR="007324CD">
        <w:rPr>
          <w:color w:val="000000"/>
          <w:sz w:val="28"/>
          <w:szCs w:val="28"/>
        </w:rPr>
        <w:t xml:space="preserve">у надію на майбутнє, є важливим </w:t>
      </w:r>
      <w:r w:rsidRPr="00991B68">
        <w:rPr>
          <w:color w:val="000000"/>
          <w:sz w:val="28"/>
          <w:szCs w:val="28"/>
        </w:rPr>
        <w:t>кроком для подолання страху з приводу епідемі</w:t>
      </w:r>
      <w:r w:rsidR="007324CD">
        <w:rPr>
          <w:color w:val="000000"/>
          <w:sz w:val="28"/>
          <w:szCs w:val="28"/>
        </w:rPr>
        <w:t xml:space="preserve">ї як на робочих місцях, так і в </w:t>
      </w:r>
      <w:r w:rsidRPr="00991B68">
        <w:rPr>
          <w:color w:val="000000"/>
          <w:sz w:val="28"/>
          <w:szCs w:val="28"/>
        </w:rPr>
        <w:t>суспільстві.</w:t>
      </w:r>
    </w:p>
    <w:p w:rsidR="00064479" w:rsidRDefault="00064479" w:rsidP="00064479">
      <w:pPr>
        <w:pStyle w:val="a3"/>
        <w:shd w:val="clear" w:color="auto" w:fill="FFFFFF"/>
        <w:spacing w:before="0" w:beforeAutospacing="0" w:after="0" w:afterAutospacing="0" w:line="360" w:lineRule="auto"/>
        <w:ind w:firstLine="851"/>
        <w:jc w:val="both"/>
        <w:rPr>
          <w:b/>
          <w:noProof/>
          <w:sz w:val="28"/>
          <w:szCs w:val="28"/>
        </w:rPr>
      </w:pPr>
    </w:p>
    <w:p w:rsidR="00064479" w:rsidRPr="00064479" w:rsidRDefault="00064479" w:rsidP="00064479">
      <w:pPr>
        <w:pStyle w:val="a3"/>
        <w:shd w:val="clear" w:color="auto" w:fill="FFFFFF"/>
        <w:spacing w:before="0" w:beforeAutospacing="0" w:after="0" w:afterAutospacing="0" w:line="360" w:lineRule="auto"/>
        <w:ind w:firstLine="851"/>
        <w:jc w:val="both"/>
        <w:rPr>
          <w:b/>
          <w:bCs/>
          <w:color w:val="000000"/>
          <w:sz w:val="28"/>
          <w:szCs w:val="28"/>
        </w:rPr>
      </w:pPr>
      <w:r w:rsidRPr="00064479">
        <w:rPr>
          <w:b/>
          <w:noProof/>
          <w:sz w:val="28"/>
          <w:szCs w:val="28"/>
        </w:rPr>
        <w:t>1.3. Толерантне ставлення до ВІЛ-позитивних осіб як наукова проблема. Соціально-педагогічні умови формування толерантного ставлення до ВІЛ-позитивних осіб та хворих на СНІД.</w:t>
      </w:r>
    </w:p>
    <w:p w:rsidR="001C7F65" w:rsidRPr="00064479" w:rsidRDefault="001C7F65" w:rsidP="00064479">
      <w:pPr>
        <w:pStyle w:val="a3"/>
        <w:shd w:val="clear" w:color="auto" w:fill="FFFFFF"/>
        <w:spacing w:before="0" w:beforeAutospacing="0" w:after="0" w:afterAutospacing="0" w:line="360" w:lineRule="auto"/>
        <w:ind w:firstLine="709"/>
        <w:jc w:val="both"/>
        <w:rPr>
          <w:color w:val="000000"/>
          <w:sz w:val="28"/>
          <w:szCs w:val="28"/>
        </w:rPr>
      </w:pP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Україна поступово, разом зі світовим співтовариством переживає процеси, пов’язані з глобалізацією, інтернаціоналізацією економіки, розвитком міграційних процесів. За умови інтеграції України зі світовою спільнотою питання виховання молодого покоління у координатах толерантності, поваги до багатоманітності світу виходять на одне з провідних місць. </w:t>
      </w:r>
    </w:p>
    <w:p w:rsidR="00DE2ACB" w:rsidRPr="00DE2ACB" w:rsidRDefault="00DE2ACB" w:rsidP="00064479">
      <w:pPr>
        <w:shd w:val="clear" w:color="auto" w:fill="FFFFFF"/>
        <w:spacing w:after="0" w:line="360" w:lineRule="auto"/>
        <w:ind w:firstLine="709"/>
        <w:jc w:val="both"/>
        <w:rPr>
          <w:rFonts w:ascii="Times New Roman" w:hAnsi="Times New Roman" w:cs="Times New Roman"/>
          <w:color w:val="000000"/>
          <w:sz w:val="28"/>
          <w:szCs w:val="28"/>
        </w:rPr>
      </w:pPr>
      <w:r w:rsidRPr="00DE2ACB">
        <w:rPr>
          <w:rFonts w:ascii="Times New Roman" w:hAnsi="Times New Roman" w:cs="Times New Roman"/>
          <w:sz w:val="28"/>
          <w:szCs w:val="28"/>
        </w:rPr>
        <w:t xml:space="preserve">Проблема толерантності ґрунтовно досліджується вітчизняними та російськими вченими і педагогами, а саме: перехід від авторитарної педагогіки до педагогіки співробітництва і толерантності (О. Безносюк і В. Калошина); феномен толерантності в системі міжетнічних відносин (С. Бондирєва); місце толерантності у системі ціннісно-цільових пріоритетів освіти (Б. Гершунський); шляхи виховання толерантної особистості в полікультурному суспільстві (О. Грива); толерантність у контексті </w:t>
      </w:r>
      <w:r w:rsidRPr="00DE2ACB">
        <w:rPr>
          <w:rFonts w:ascii="Times New Roman" w:hAnsi="Times New Roman" w:cs="Times New Roman"/>
          <w:sz w:val="28"/>
          <w:szCs w:val="28"/>
        </w:rPr>
        <w:lastRenderedPageBreak/>
        <w:t>педагогічної культури викладача ВНЗ (А. Коржуєва, Н. Кудзієва та В. Попкова); поширення толерантності у поліетнічному суспільстві (І. Кресіна, О. Майборода, Т. Пилипенко, М. Товта, Р. Чілачава); проблема толерантності в християнській етиці (В. Пісоцький); толерантність у ракурсі соціальної цінності у молодіжній свідомості (О. Швачко).</w:t>
      </w: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У теорії сучасного наукового знання виокремилися різні підходи до розуміння феномена «толерантність», через що наявні різноманітні тлумачення у визначенні сутності даного поняття. Дефініція «толерантність» має безліч значень, які обумовлені міждисциплінарним характером, оскільки досить ґрунтовно дане поняття стає предметом дослідження науковців, які працюють в таких галузях знань, як філософія, етика, психологія, соціальна педагогіка. </w:t>
      </w:r>
    </w:p>
    <w:p w:rsidR="00064479" w:rsidRPr="00064479" w:rsidRDefault="00064479" w:rsidP="00064479">
      <w:pPr>
        <w:widowControl w:val="0"/>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Проблема толерантності має тривалу історію. Її першооснови знайшли своє відображення в працях давньогрецьких філософів. Філософські джерела розглядають толерантність як: форму поваги до іншої людини (М.Бердяєв, Р.Валітова, А.Камю, Ж.-П.Сартр, К.Ясперс та ін.); складну рису особистості, що характеризує менталітет людини (П. Кінг, В.Тишков, М.Уолцер та ін.); соціальне явище (В.Соловйов, Х.Плєснер та ін.). Так, В.Лекторський визначає поняття толерантності  як особливий принцип існування того світу, що людина будує на основі розуміння й прийняття множинності й різноманіття буття й визнання неминучості співіснування розходжень, чужа позиція поважається або змінюється власна [7]. </w:t>
      </w: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Багатозначність поняття «толерантність» робить його досить абстрактним, загальним і малодоступним для наукового дослідження, а також для розробки педагогічних методик із виховання толерантності. Відтак, на нашу думку, доцільно визначити основні сутнісні характеристики толерантності. Виходячи з розуміння сутності як «найголовнішого, основного, істотного у чомунебудь» [1, c. 1218], ми виділяємо для аналізу такі характеристики: </w:t>
      </w: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принципи толерантності; </w:t>
      </w: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lastRenderedPageBreak/>
        <w:t xml:space="preserve">суб’єкти толерантності; </w:t>
      </w: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предмет толерантності; </w:t>
      </w:r>
    </w:p>
    <w:p w:rsidR="00DE2ACB" w:rsidRDefault="00DE2ACB" w:rsidP="00064479">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рівні толерантності; </w:t>
      </w:r>
    </w:p>
    <w:p w:rsidR="00DE2ACB" w:rsidRDefault="00DE2ACB" w:rsidP="00DE2ACB">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типи толерантності; </w:t>
      </w:r>
    </w:p>
    <w:p w:rsidR="00DE2ACB" w:rsidRDefault="00DE2ACB" w:rsidP="00DE2ACB">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функції толерантності; </w:t>
      </w:r>
    </w:p>
    <w:p w:rsidR="00DE2ACB" w:rsidRDefault="00DE2ACB" w:rsidP="00DE2ACB">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критерії толерантності; </w:t>
      </w:r>
    </w:p>
    <w:p w:rsidR="00DE2ACB" w:rsidRDefault="00DE2ACB" w:rsidP="00DE2ACB">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структуру толерантності. </w:t>
      </w:r>
    </w:p>
    <w:p w:rsidR="00DE2ACB" w:rsidRDefault="00DE2ACB" w:rsidP="00DE2ACB">
      <w:pPr>
        <w:shd w:val="clear" w:color="auto" w:fill="FFFFFF"/>
        <w:spacing w:after="0" w:line="360" w:lineRule="auto"/>
        <w:ind w:firstLine="709"/>
        <w:jc w:val="both"/>
        <w:rPr>
          <w:rFonts w:ascii="Times New Roman" w:hAnsi="Times New Roman" w:cs="Times New Roman"/>
          <w:sz w:val="28"/>
          <w:szCs w:val="28"/>
        </w:rPr>
      </w:pPr>
      <w:r w:rsidRPr="00DE2ACB">
        <w:rPr>
          <w:rFonts w:ascii="Times New Roman" w:hAnsi="Times New Roman" w:cs="Times New Roman"/>
          <w:sz w:val="28"/>
          <w:szCs w:val="28"/>
        </w:rPr>
        <w:t xml:space="preserve">До провідних принципів толерантності належать такі: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рівність між представниками різних народів (рівний доступ до соціальних благ для всіх людей незалежно від їх статі, раси, національності, релігії чи приналежності до будь-якої іншої групи);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взаємна повага, доброзичливість і терпиме ставлення всіх членів суспільства до представників інших соціальних, культурних, релігійних груп;</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відмова від насилля як неприйнятного засобу залучення людини до будь-якої ідеї;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рівні можливості для участі у політичному житті всіх членів суспільства;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гарантоване законом збереження і розвиток культурної самобутності та мов національних меншин;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реальна можливість дотримуватись традицій усіх культур, представлених у суспільстві;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свобода віросповідання за умови, що це не ущемляє права і можливості представників інших конфесій; </w:t>
      </w:r>
    </w:p>
    <w:p w:rsidR="00DE2ACB" w:rsidRDefault="00DE2ACB" w:rsidP="00DE2ACB">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співпраця і солідарність у вирішенні спільних проблем; відмова від негативних стереотипів у сфері міжетнічних та міжрасових відносин і у стосунках між статями.</w:t>
      </w:r>
    </w:p>
    <w:p w:rsidR="00DE2ACB" w:rsidRPr="00DE2ACB"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Під суб’єктами толерантності ми розуміємо різні індивідууми, соціальні групи, суспільні інститути, на які розповсюджуються принципи толерантності, з якими можливий пошук компромісу. Зазвичай поняттями «суб’єкт» позначають активну сторону взаємодії, «об’єкт» – сторону, на яку </w:t>
      </w:r>
      <w:r w:rsidRPr="00DE2ACB">
        <w:rPr>
          <w:rFonts w:ascii="Times New Roman" w:hAnsi="Times New Roman" w:cs="Times New Roman"/>
          <w:sz w:val="28"/>
          <w:szCs w:val="28"/>
        </w:rPr>
        <w:lastRenderedPageBreak/>
        <w:t xml:space="preserve">дія спрямована. Однак стосовно толерантності «суб’єкт-об’єктна» парадигма неприйнятна. Толерантно можна ставитися лише до суб’єкта, який визнається більш-менш рівним партнером. Очевидно, що перелік таких суб’єктів у кожній соціальній системі різний.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Під предметом толерантності ми розуміємо таку характеристику особистості, соціальної групи чи іншого об’єднання людей, яка може бути полем узгодження інтересів, взаєморозуміння, пошуку компромісів. Очевидно, що у різних суб’єктів предмет толерантності може бути різним. Один готовий примиритися з тим, що хтось вірить в іншого Бога, але нізащо не визнає чийогось права мати інші політичні погляди. Інший, навпаки, готовий не звертати уваги на політичні погляди, якщо є однаковість у релігійній приналежності. Іншими словами, у кожної людини, соціальної групи, суспільства є деякі межі або зони, де толерантність не допускається, і є предмети, стосовно яких звучить відомий вислів «Не можу поступитися принципами».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Нам імпонує думка вітчизняної дослідниці проблеми толерантності О. Волошиної, яка вважає, що вихованість особистості може характеризуватися трьома рівнями толерантності: високим (активним), середнім (активно-ситуативним) і низьким (пасивним). Найважливішими показниками їх вираженості є пізнавальний, чуттєво-мотиваційний, поведінковий.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Високий (активний) рівень сформованості толерантності характеризується глибокими усвідомленими знаннями сутності поняття «толерантність», готовністю до діалогу, співробітництва та позитивної взаємодії з представниками різних культур при збереженні власної ідентичності; сформованістю стійкого ціннісного ставлення до себе, інших; Батьківщини, людства, природи; толерантність переходить в осмислену необхідність і потребу.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Середній (активно-ситуативний) рівень сформованості толерантності характеризується знаннями про толерантність, але неглибоко усвідомленими; чіткими уявленнями про важливість толерантності в суспільстві, але </w:t>
      </w:r>
      <w:r w:rsidRPr="00DE2ACB">
        <w:rPr>
          <w:rFonts w:ascii="Times New Roman" w:hAnsi="Times New Roman" w:cs="Times New Roman"/>
          <w:sz w:val="28"/>
          <w:szCs w:val="28"/>
        </w:rPr>
        <w:lastRenderedPageBreak/>
        <w:t xml:space="preserve">неготовністю до діалогу, співробітництва та позитивної взаємодії; ціннісне ставлення до себе, інших, Батьківщини, людства, природи, сформоване фрагментарно.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Низький (пасивний) рівень сформованості толерантності характеризується поверховими знаннями сутності толерантності (або відсутністю таких знань); пасивністю, небажанням взаємодіяти, недостатньою вихованістю толерантних якостей; наявністю хибних уявлень про свою винятковість, прагненням переносити відповідальність на оточення, високим рівнем тривожності; ціннісне ставлення до інших, людства, Батьківщини несформоване [2, с. 49–51]. </w:t>
      </w:r>
    </w:p>
    <w:p w:rsidR="00EA3DB7" w:rsidRDefault="00DE2ACB" w:rsidP="00DE2ACB">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Слід зазначити, що на суб’єкти, предмет та рівень толерантності впливають такі фактори: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загальна соціальна ситуація, у якій живуть люди (чим вищий рівень суспільної напруги, тим вища агресивність і нетерпимість людей);</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ситуація у конкретному суспільстві, членом якого є людина;</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специфічний тип культури стосунків між людьми, культури ставлення до своєї роботи, культури ставлення до своєї сім’ї, культури стосунків з іншими. </w:t>
      </w:r>
    </w:p>
    <w:p w:rsidR="00EA3DB7" w:rsidRDefault="00DE2ACB" w:rsidP="00EA3DB7">
      <w:pPr>
        <w:pStyle w:val="a6"/>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У контексті нашого дослідження можна виділити такі типи толерантності: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за спрямованістю: </w:t>
      </w:r>
    </w:p>
    <w:p w:rsidR="00EA3DB7" w:rsidRP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зовнішня толерантність (до інших) – сформоване переконання, яке дозволяє особистості припускати наявність у інших власної позиції; </w:t>
      </w:r>
      <w:r w:rsidRPr="00EA3DB7">
        <w:rPr>
          <w:rFonts w:ascii="Times New Roman" w:hAnsi="Times New Roman" w:cs="Times New Roman"/>
          <w:sz w:val="28"/>
          <w:szCs w:val="28"/>
        </w:rPr>
        <w:t xml:space="preserve">наявність здатності розглядати конфліктну ситуацію з різних поглядів, ураховувати різні аспекти та аргументи (зовнішня толерантність як соціальна якість характеризує культуру відносин у суспільстві, побудовану на таких принципах, як відмова від насилля, прийняття іншого, слугування законам, а не волі більшості тощо);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DE2ACB">
        <w:rPr>
          <w:rFonts w:ascii="Times New Roman" w:hAnsi="Times New Roman" w:cs="Times New Roman"/>
          <w:sz w:val="28"/>
          <w:szCs w:val="28"/>
        </w:rPr>
        <w:t xml:space="preserve">внутрішня толерантність (внутрішня стійкість) – здатність зберігати рівновагу у різних несподіваних ситуаціях: конфлікт, </w:t>
      </w:r>
      <w:r w:rsidRPr="00DE2ACB">
        <w:rPr>
          <w:rFonts w:ascii="Times New Roman" w:hAnsi="Times New Roman" w:cs="Times New Roman"/>
          <w:sz w:val="28"/>
          <w:szCs w:val="28"/>
        </w:rPr>
        <w:lastRenderedPageBreak/>
        <w:t xml:space="preserve">невизначеність, ризик, стрес; </w:t>
      </w:r>
      <w:r w:rsidRPr="00EA3DB7">
        <w:rPr>
          <w:rFonts w:ascii="Times New Roman" w:hAnsi="Times New Roman" w:cs="Times New Roman"/>
          <w:sz w:val="28"/>
          <w:szCs w:val="28"/>
        </w:rPr>
        <w:t xml:space="preserve">приймати рішення і діяти в цих умовах, навіть якщо невідомі всі факти й можливі наслідки [5, с. 29];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EA3DB7">
        <w:rPr>
          <w:rFonts w:ascii="Times New Roman" w:hAnsi="Times New Roman" w:cs="Times New Roman"/>
          <w:sz w:val="28"/>
          <w:szCs w:val="28"/>
        </w:rPr>
        <w:t xml:space="preserve">за розвитком толерантності в особистості: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EA3DB7">
        <w:rPr>
          <w:rFonts w:ascii="Times New Roman" w:hAnsi="Times New Roman" w:cs="Times New Roman"/>
          <w:sz w:val="28"/>
          <w:szCs w:val="28"/>
        </w:rPr>
        <w:t xml:space="preserve">природна толерантність – передбачає відкритість, допитливість, довірливість (вона властива маленькій дитині і не асоціюється з якостями її «Я», оскільки процес становлення особистості ще не привів до розподілу індивідуального і соціального досвіду; дозволяє маленькій дитині сприймати батьків у будь-якому вигляді, навіть у разі жорстокого поводження з нею: з одного боку, це створює психологічну захищеність і дозволяє зберігати позитивні стосунки у сім’ї, але з іншого боку, – руйнує формування особистості, оскільки знижує здатність адекватного сприйняття себе, свого досвіду, почуттів та переживань); </w:t>
      </w:r>
    </w:p>
    <w:p w:rsid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EA3DB7">
        <w:rPr>
          <w:rFonts w:ascii="Times New Roman" w:hAnsi="Times New Roman" w:cs="Times New Roman"/>
          <w:sz w:val="28"/>
          <w:szCs w:val="28"/>
        </w:rPr>
        <w:t xml:space="preserve">моральна толерантність – означає терпимість, що асоціюється з особистістю (зовнішнім «Я» людини) (притаманна більшості дорослих людей та проявляється у бажанні стримувати емоції, використовуючи механізми психологічного захисту, тобто людина лише зовні не проявляє нетерпимість, яка залишається у неї усередині); </w:t>
      </w:r>
    </w:p>
    <w:p w:rsidR="00DE2ACB" w:rsidRPr="00EA3DB7" w:rsidRDefault="00DE2ACB" w:rsidP="00EA3DB7">
      <w:pPr>
        <w:pStyle w:val="a6"/>
        <w:numPr>
          <w:ilvl w:val="0"/>
          <w:numId w:val="20"/>
        </w:numPr>
        <w:shd w:val="clear" w:color="auto" w:fill="FFFFFF"/>
        <w:spacing w:after="0" w:line="360" w:lineRule="auto"/>
        <w:ind w:left="0" w:firstLine="851"/>
        <w:jc w:val="both"/>
        <w:rPr>
          <w:rFonts w:ascii="Times New Roman" w:hAnsi="Times New Roman" w:cs="Times New Roman"/>
          <w:sz w:val="28"/>
          <w:szCs w:val="28"/>
        </w:rPr>
      </w:pPr>
      <w:r w:rsidRPr="00EA3DB7">
        <w:rPr>
          <w:rFonts w:ascii="Times New Roman" w:hAnsi="Times New Roman" w:cs="Times New Roman"/>
          <w:sz w:val="28"/>
          <w:szCs w:val="28"/>
        </w:rPr>
        <w:t>етична толерантність – передбачає сприйняття й довіру, що асоціюються із сутністю або внутрішнім «Я» людини (вона включає як повагу до цінностей інших, так і сприйняття власного внутрішнього світу, що надає особистості перевагу не боятися й витримувати напругу та конфлікти) [4].</w:t>
      </w: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Психологічний зміст поняття «толерантності» найбільше повно розкрито в психологічному словнику, відтак, толерантність - надбана стійкість; стійкість до невизначеності; етнічна стійкість; межа стійкості, стійкість до поведінкових відхилень [16]. У психології толерантність розуміється як стійкість до конфліктів, готовність до діалогу з людиною, що викликає негативну реакцію, визначає здатність індивіда у проблемних і кризових ситуаціях  активно взаємодіяти із зовнішнім середовищем з метою відновлення своєї нервово-психічної  рівноваги, успішної адаптації, </w:t>
      </w:r>
      <w:r w:rsidRPr="00064479">
        <w:rPr>
          <w:rFonts w:ascii="Times New Roman" w:hAnsi="Times New Roman" w:cs="Times New Roman"/>
          <w:color w:val="000000"/>
          <w:sz w:val="28"/>
          <w:szCs w:val="28"/>
        </w:rPr>
        <w:lastRenderedPageBreak/>
        <w:t xml:space="preserve">недопущення конфронтації й розвитку позитивних взаємин  з собою й з навколишнім світом (А.Асмолов, С.Братченко, Н.Тарабріна) [11]. </w:t>
      </w:r>
    </w:p>
    <w:p w:rsidR="00064479" w:rsidRPr="00064479" w:rsidRDefault="00064479" w:rsidP="00064479">
      <w:pPr>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В рамках соціологічного підходу до розуміння «толерантності», можна виділити такі основні аспекти: по-перше, толерантність можна розглядати як систему цінностей, яка входить у структуру суспільної свідомості. По-друге, відбувається аналіз за сферами локалізації толерантності. У зв'язку з цим визначається гендерна толерантність, вікова толерантність, освітня толерантність, міжнаціональна толерантність, расова толерантність, релігійна толерантність, політична толерантність тощо [10]. </w:t>
      </w: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Істотними рисами толерантності є те, що вона активна стосовно подій і людей; передбачає компроміс, розумну поступливість, постійну готовність до діалогу; передбачає рівність взаємодіючих сторін; визнає чужу думку, унікальність і цінність іншої людини. Отже, толерантність можна розглядати як людську цінність, принцип і норму існування, світогляд, готовність до взаємодії, особистісну якість і здібність, фактор соціалізації особистості, позицію (індивіда, групи) до тих соціальних реалій, які оцінюються позитивно як припустимі, незважаючи на її «неподібність» і відношення, це орієнтир поведінки, спрямованої на конструктивну взаємодію із цим «іншим» у різноманітних ситуаціях. На рис. 1.1 відображено ознаки та риси толерантності.</w:t>
      </w:r>
    </w:p>
    <w:p w:rsidR="00064479" w:rsidRPr="00064479" w:rsidRDefault="00064479" w:rsidP="00064479">
      <w:pPr>
        <w:widowControl w:val="0"/>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Як бачимо, напрацювання в межах філософських, психологічних, соціологічних, педагогічних  підходів дозволяють визначити сутність поняття «толерантність» як складного інтегративного особистісно-морального утворення, що характеризується здатністю людини з повагою ставитися до інтересів, думок, поглядів, звичок, вірувань інших людей, прагненням зрозуміти й досягнути взаємної злагоди без застосування тиску, насилля. Вона виявляється у ціннісному ставленні до інших людей, оточуючого середовища, самого себе, тобто охоплює весь спектр соціальних відносин, в якому реалізується особистість. Толерантність визначається сформованими в особистості установками, звичками, світоглядом; підлягає </w:t>
      </w:r>
      <w:r w:rsidRPr="00064479">
        <w:rPr>
          <w:rFonts w:ascii="Times New Roman" w:hAnsi="Times New Roman" w:cs="Times New Roman"/>
          <w:color w:val="000000"/>
          <w:sz w:val="28"/>
          <w:szCs w:val="28"/>
        </w:rPr>
        <w:lastRenderedPageBreak/>
        <w:t>цілеспрямованому вихованню й самовихованню.</w:t>
      </w:r>
    </w:p>
    <w:p w:rsidR="00064479" w:rsidRPr="00064479" w:rsidRDefault="00EF775D" w:rsidP="00064479">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noProof/>
          <w:sz w:val="28"/>
          <w:szCs w:val="28"/>
        </w:rPr>
        <w:pict>
          <v:group id="Полотно 25" o:spid="_x0000_s1026" editas="canvas" style="position:absolute;margin-left:-35.45pt;margin-top:5.25pt;width:485.35pt;height:229.65pt;z-index:251659264;mso-position-horizontal-relative:char;mso-position-vertical-relative:line" coordorigin=",-32" coordsize="61639,29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32;width:61639;height:29166;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5146;top:260;width:11995;height:28873;visibility:visible">
              <v:textbox>
                <w:txbxContent>
                  <w:p w:rsidR="00066CBA" w:rsidRPr="000302F6" w:rsidRDefault="00066CBA" w:rsidP="00064479">
                    <w:pPr>
                      <w:spacing w:line="276" w:lineRule="auto"/>
                      <w:ind w:left="180"/>
                      <w:rPr>
                        <w:b/>
                        <w:bCs/>
                        <w:sz w:val="20"/>
                        <w:szCs w:val="20"/>
                      </w:rPr>
                    </w:pPr>
                    <w:r>
                      <w:rPr>
                        <w:b/>
                        <w:bCs/>
                        <w:sz w:val="20"/>
                        <w:szCs w:val="20"/>
                      </w:rPr>
                      <w:t>Толерантність – це:</w:t>
                    </w:r>
                  </w:p>
                  <w:p w:rsidR="00066CBA" w:rsidRPr="00F67194" w:rsidRDefault="00066CBA" w:rsidP="00064479">
                    <w:pPr>
                      <w:spacing w:line="276" w:lineRule="auto"/>
                      <w:ind w:left="180"/>
                      <w:rPr>
                        <w:sz w:val="20"/>
                        <w:szCs w:val="20"/>
                      </w:rPr>
                    </w:pPr>
                    <w:r>
                      <w:rPr>
                        <w:sz w:val="20"/>
                        <w:szCs w:val="20"/>
                      </w:rPr>
                      <w:t>п</w:t>
                    </w:r>
                    <w:r w:rsidRPr="00F67194">
                      <w:rPr>
                        <w:sz w:val="20"/>
                        <w:szCs w:val="20"/>
                      </w:rPr>
                      <w:t>ринцип</w:t>
                    </w:r>
                    <w:r>
                      <w:rPr>
                        <w:sz w:val="20"/>
                        <w:szCs w:val="20"/>
                      </w:rPr>
                      <w:t>,</w:t>
                    </w:r>
                  </w:p>
                  <w:p w:rsidR="00066CBA" w:rsidRPr="00F67194" w:rsidRDefault="00066CBA" w:rsidP="00064479">
                    <w:pPr>
                      <w:spacing w:line="276" w:lineRule="auto"/>
                      <w:ind w:left="180"/>
                      <w:rPr>
                        <w:sz w:val="20"/>
                        <w:szCs w:val="20"/>
                      </w:rPr>
                    </w:pPr>
                    <w:r>
                      <w:rPr>
                        <w:sz w:val="20"/>
                        <w:szCs w:val="20"/>
                      </w:rPr>
                      <w:t>ц</w:t>
                    </w:r>
                    <w:r w:rsidRPr="00F67194">
                      <w:rPr>
                        <w:sz w:val="20"/>
                        <w:szCs w:val="20"/>
                      </w:rPr>
                      <w:t>інність</w:t>
                    </w:r>
                    <w:r>
                      <w:rPr>
                        <w:sz w:val="20"/>
                        <w:szCs w:val="20"/>
                      </w:rPr>
                      <w:t>,</w:t>
                    </w:r>
                  </w:p>
                  <w:p w:rsidR="00066CBA" w:rsidRPr="00F67194" w:rsidRDefault="00066CBA" w:rsidP="00064479">
                    <w:pPr>
                      <w:spacing w:line="276" w:lineRule="auto"/>
                      <w:ind w:left="180"/>
                      <w:rPr>
                        <w:sz w:val="20"/>
                        <w:szCs w:val="20"/>
                      </w:rPr>
                    </w:pPr>
                    <w:r>
                      <w:rPr>
                        <w:sz w:val="20"/>
                        <w:szCs w:val="20"/>
                      </w:rPr>
                      <w:t>с</w:t>
                    </w:r>
                    <w:r w:rsidRPr="00F67194">
                      <w:rPr>
                        <w:sz w:val="20"/>
                        <w:szCs w:val="20"/>
                      </w:rPr>
                      <w:t>вітогляд</w:t>
                    </w:r>
                    <w:r>
                      <w:rPr>
                        <w:sz w:val="20"/>
                        <w:szCs w:val="20"/>
                      </w:rPr>
                      <w:t>,</w:t>
                    </w:r>
                  </w:p>
                  <w:p w:rsidR="00066CBA" w:rsidRDefault="00066CBA" w:rsidP="00064479">
                    <w:pPr>
                      <w:spacing w:line="276" w:lineRule="auto"/>
                      <w:ind w:left="180"/>
                      <w:rPr>
                        <w:sz w:val="20"/>
                        <w:szCs w:val="20"/>
                      </w:rPr>
                    </w:pPr>
                    <w:r>
                      <w:rPr>
                        <w:sz w:val="20"/>
                        <w:szCs w:val="20"/>
                      </w:rPr>
                      <w:t>я</w:t>
                    </w:r>
                    <w:r w:rsidRPr="00F67194">
                      <w:rPr>
                        <w:sz w:val="20"/>
                        <w:szCs w:val="20"/>
                      </w:rPr>
                      <w:t>кість</w:t>
                    </w:r>
                    <w:r>
                      <w:rPr>
                        <w:sz w:val="20"/>
                        <w:szCs w:val="20"/>
                      </w:rPr>
                      <w:t xml:space="preserve">, </w:t>
                    </w:r>
                  </w:p>
                  <w:p w:rsidR="00066CBA" w:rsidRPr="00F67194" w:rsidRDefault="00066CBA" w:rsidP="00064479">
                    <w:pPr>
                      <w:spacing w:line="276" w:lineRule="auto"/>
                      <w:ind w:left="180"/>
                      <w:rPr>
                        <w:sz w:val="20"/>
                        <w:szCs w:val="20"/>
                      </w:rPr>
                    </w:pPr>
                    <w:r>
                      <w:rPr>
                        <w:sz w:val="20"/>
                        <w:szCs w:val="20"/>
                      </w:rPr>
                      <w:t xml:space="preserve">здібність, </w:t>
                    </w:r>
                  </w:p>
                  <w:p w:rsidR="00066CBA" w:rsidRPr="00F67194" w:rsidRDefault="00066CBA" w:rsidP="00064479">
                    <w:pPr>
                      <w:spacing w:line="276" w:lineRule="auto"/>
                      <w:ind w:left="180"/>
                      <w:rPr>
                        <w:sz w:val="20"/>
                        <w:szCs w:val="20"/>
                      </w:rPr>
                    </w:pPr>
                    <w:r>
                      <w:rPr>
                        <w:sz w:val="20"/>
                        <w:szCs w:val="20"/>
                      </w:rPr>
                      <w:t>ф</w:t>
                    </w:r>
                    <w:r w:rsidRPr="00F67194">
                      <w:rPr>
                        <w:sz w:val="20"/>
                        <w:szCs w:val="20"/>
                      </w:rPr>
                      <w:t>актор</w:t>
                    </w:r>
                    <w:r>
                      <w:rPr>
                        <w:sz w:val="20"/>
                        <w:szCs w:val="20"/>
                      </w:rPr>
                      <w:t>,</w:t>
                    </w:r>
                  </w:p>
                  <w:p w:rsidR="00066CBA" w:rsidRPr="00F67194" w:rsidRDefault="00066CBA" w:rsidP="00064479">
                    <w:pPr>
                      <w:spacing w:line="276" w:lineRule="auto"/>
                      <w:ind w:left="180"/>
                      <w:rPr>
                        <w:sz w:val="20"/>
                        <w:szCs w:val="20"/>
                      </w:rPr>
                    </w:pPr>
                    <w:r>
                      <w:rPr>
                        <w:sz w:val="20"/>
                        <w:szCs w:val="20"/>
                      </w:rPr>
                      <w:t>н</w:t>
                    </w:r>
                    <w:r w:rsidRPr="00F67194">
                      <w:rPr>
                        <w:sz w:val="20"/>
                        <w:szCs w:val="20"/>
                      </w:rPr>
                      <w:t>орма</w:t>
                    </w:r>
                    <w:r>
                      <w:rPr>
                        <w:sz w:val="20"/>
                        <w:szCs w:val="20"/>
                      </w:rPr>
                      <w:t>,</w:t>
                    </w:r>
                  </w:p>
                  <w:p w:rsidR="00066CBA" w:rsidRDefault="00066CBA" w:rsidP="00064479">
                    <w:pPr>
                      <w:spacing w:line="276" w:lineRule="auto"/>
                      <w:ind w:left="180"/>
                      <w:rPr>
                        <w:sz w:val="20"/>
                        <w:szCs w:val="20"/>
                      </w:rPr>
                    </w:pPr>
                    <w:r>
                      <w:rPr>
                        <w:sz w:val="20"/>
                        <w:szCs w:val="20"/>
                      </w:rPr>
                      <w:t xml:space="preserve">позиція, </w:t>
                    </w:r>
                  </w:p>
                  <w:p w:rsidR="00066CBA" w:rsidRDefault="00066CBA" w:rsidP="00064479">
                    <w:pPr>
                      <w:spacing w:line="276" w:lineRule="auto"/>
                      <w:ind w:left="180"/>
                      <w:rPr>
                        <w:sz w:val="20"/>
                        <w:szCs w:val="20"/>
                      </w:rPr>
                    </w:pPr>
                    <w:r>
                      <w:rPr>
                        <w:sz w:val="20"/>
                        <w:szCs w:val="20"/>
                      </w:rPr>
                      <w:t>о</w:t>
                    </w:r>
                    <w:r w:rsidRPr="00F67194">
                      <w:rPr>
                        <w:sz w:val="20"/>
                        <w:szCs w:val="20"/>
                      </w:rPr>
                      <w:t>рієнтир поведінки</w:t>
                    </w:r>
                    <w:r>
                      <w:rPr>
                        <w:sz w:val="20"/>
                        <w:szCs w:val="20"/>
                      </w:rPr>
                      <w:t>,</w:t>
                    </w:r>
                  </w:p>
                  <w:p w:rsidR="00066CBA" w:rsidRDefault="00066CBA" w:rsidP="00064479">
                    <w:pPr>
                      <w:spacing w:line="276" w:lineRule="auto"/>
                      <w:ind w:left="180"/>
                      <w:rPr>
                        <w:sz w:val="20"/>
                        <w:szCs w:val="20"/>
                      </w:rPr>
                    </w:pPr>
                    <w:r>
                      <w:rPr>
                        <w:sz w:val="20"/>
                        <w:szCs w:val="20"/>
                      </w:rPr>
                      <w:t xml:space="preserve">готовність до взаємодії, </w:t>
                    </w:r>
                  </w:p>
                  <w:p w:rsidR="00066CBA" w:rsidRPr="00F67194" w:rsidRDefault="00066CBA" w:rsidP="00064479">
                    <w:pPr>
                      <w:spacing w:line="276" w:lineRule="auto"/>
                      <w:ind w:left="180"/>
                      <w:rPr>
                        <w:sz w:val="20"/>
                        <w:szCs w:val="20"/>
                      </w:rPr>
                    </w:pPr>
                    <w:r>
                      <w:rPr>
                        <w:sz w:val="20"/>
                        <w:szCs w:val="20"/>
                      </w:rPr>
                      <w:t>стійкість особистості</w:t>
                    </w:r>
                  </w:p>
                  <w:p w:rsidR="00066CBA" w:rsidRPr="00891B6F" w:rsidRDefault="00066CBA" w:rsidP="00064479">
                    <w:pPr>
                      <w:spacing w:line="276" w:lineRule="auto"/>
                    </w:pPr>
                  </w:p>
                </w:txbxContent>
              </v:textbox>
            </v:shape>
            <v:line id="Line 5" o:spid="_x0000_s1029" style="position:absolute;visibility:visible" from="21717,13919" to="25139,13925" o:connectortype="straight">
              <v:stroke startarrow="block" endarrow="block"/>
            </v:line>
            <v:line id="Line 6" o:spid="_x0000_s1030" style="position:absolute;visibility:visible" from="36747,13976" to="40182,13982" o:connectortype="straight">
              <v:stroke startarrow="block" endarrow="block"/>
            </v:line>
            <v:shape id="Text Box 7" o:spid="_x0000_s1031" type="#_x0000_t202" style="position:absolute;left:40005;top:-32;width:21170;height:28499;visibility:visible">
              <v:textbox>
                <w:txbxContent>
                  <w:p w:rsidR="00066CBA" w:rsidRPr="00DF22C8" w:rsidRDefault="00066CBA" w:rsidP="00064479">
                    <w:pPr>
                      <w:spacing w:line="240" w:lineRule="auto"/>
                      <w:rPr>
                        <w:b/>
                        <w:bCs/>
                        <w:sz w:val="20"/>
                        <w:szCs w:val="20"/>
                      </w:rPr>
                    </w:pPr>
                    <w:r w:rsidRPr="00DF22C8">
                      <w:rPr>
                        <w:b/>
                        <w:bCs/>
                        <w:sz w:val="20"/>
                        <w:szCs w:val="20"/>
                      </w:rPr>
                      <w:t>Риси толерантної осо</w:t>
                    </w:r>
                    <w:r w:rsidRPr="00DF22C8">
                      <w:rPr>
                        <w:b/>
                        <w:bCs/>
                        <w:sz w:val="20"/>
                        <w:szCs w:val="20"/>
                      </w:rPr>
                      <w:softHyphen/>
                      <w:t>би</w:t>
                    </w:r>
                    <w:r w:rsidRPr="00DF22C8">
                      <w:rPr>
                        <w:b/>
                        <w:bCs/>
                        <w:sz w:val="20"/>
                        <w:szCs w:val="20"/>
                      </w:rPr>
                      <w:softHyphen/>
                      <w:t>стості:</w:t>
                    </w:r>
                  </w:p>
                  <w:p w:rsidR="00066CBA" w:rsidRPr="00DF22C8" w:rsidRDefault="00066CBA" w:rsidP="00064479">
                    <w:pPr>
                      <w:numPr>
                        <w:ilvl w:val="0"/>
                        <w:numId w:val="18"/>
                      </w:numPr>
                      <w:tabs>
                        <w:tab w:val="clear" w:pos="0"/>
                        <w:tab w:val="left" w:pos="180"/>
                        <w:tab w:val="left" w:pos="360"/>
                      </w:tabs>
                      <w:spacing w:before="240" w:after="0" w:line="240" w:lineRule="auto"/>
                      <w:jc w:val="both"/>
                      <w:rPr>
                        <w:sz w:val="20"/>
                        <w:szCs w:val="20"/>
                      </w:rPr>
                    </w:pPr>
                    <w:r w:rsidRPr="00DF22C8">
                      <w:rPr>
                        <w:sz w:val="20"/>
                        <w:szCs w:val="20"/>
                      </w:rPr>
                      <w:t>Гуманізм.</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Терпимість</w:t>
                    </w:r>
                    <w:r>
                      <w:rPr>
                        <w:sz w:val="20"/>
                        <w:szCs w:val="20"/>
                      </w:rPr>
                      <w:t>, зокрема до відмін</w:t>
                    </w:r>
                    <w:r>
                      <w:rPr>
                        <w:sz w:val="20"/>
                        <w:szCs w:val="20"/>
                      </w:rPr>
                      <w:softHyphen/>
                      <w:t>ностей</w:t>
                    </w:r>
                    <w:r w:rsidRPr="00DF22C8">
                      <w:rPr>
                        <w:sz w:val="20"/>
                        <w:szCs w:val="20"/>
                      </w:rPr>
                      <w:t>.</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Чуйність.</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Довіра.</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Доброзичливість.</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Уміння слухати.</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Уміння не засуджу</w:t>
                    </w:r>
                    <w:r w:rsidRPr="00DF22C8">
                      <w:rPr>
                        <w:sz w:val="20"/>
                        <w:szCs w:val="20"/>
                      </w:rPr>
                      <w:t>вати інших.</w:t>
                    </w:r>
                  </w:p>
                  <w:p w:rsidR="00066CBA" w:rsidRPr="002C5633" w:rsidRDefault="00066CBA" w:rsidP="00064479">
                    <w:pPr>
                      <w:numPr>
                        <w:ilvl w:val="0"/>
                        <w:numId w:val="18"/>
                      </w:numPr>
                      <w:tabs>
                        <w:tab w:val="clear" w:pos="0"/>
                        <w:tab w:val="left" w:pos="180"/>
                        <w:tab w:val="left" w:pos="360"/>
                      </w:tabs>
                      <w:spacing w:after="0" w:line="240" w:lineRule="auto"/>
                      <w:jc w:val="both"/>
                    </w:pPr>
                    <w:r>
                      <w:rPr>
                        <w:sz w:val="20"/>
                        <w:szCs w:val="20"/>
                      </w:rPr>
                      <w:t>Здатність співпережива</w:t>
                    </w:r>
                    <w:r w:rsidRPr="00DF22C8">
                      <w:rPr>
                        <w:sz w:val="20"/>
                        <w:szCs w:val="20"/>
                      </w:rPr>
                      <w:t>ти</w:t>
                    </w:r>
                    <w:r>
                      <w:t>.</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Поблажливість.</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Налаштованість на ін</w:t>
                    </w:r>
                    <w:r w:rsidRPr="00DF22C8">
                      <w:rPr>
                        <w:sz w:val="20"/>
                        <w:szCs w:val="20"/>
                      </w:rPr>
                      <w:t>ших.</w:t>
                    </w:r>
                  </w:p>
                  <w:p w:rsidR="00066CBA" w:rsidRPr="00DF22C8"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Альтруїзм</w:t>
                    </w:r>
                  </w:p>
                  <w:p w:rsidR="00066CBA" w:rsidRDefault="00066CBA" w:rsidP="00064479">
                    <w:pPr>
                      <w:numPr>
                        <w:ilvl w:val="0"/>
                        <w:numId w:val="18"/>
                      </w:numPr>
                      <w:tabs>
                        <w:tab w:val="clear" w:pos="0"/>
                        <w:tab w:val="left" w:pos="180"/>
                        <w:tab w:val="left" w:pos="360"/>
                      </w:tabs>
                      <w:spacing w:after="0" w:line="240" w:lineRule="auto"/>
                      <w:jc w:val="both"/>
                      <w:rPr>
                        <w:sz w:val="20"/>
                        <w:szCs w:val="20"/>
                      </w:rPr>
                    </w:pPr>
                    <w:r w:rsidRPr="00DF22C8">
                      <w:rPr>
                        <w:sz w:val="20"/>
                        <w:szCs w:val="20"/>
                      </w:rPr>
                      <w:t>Почуття гумору.</w:t>
                    </w:r>
                  </w:p>
                  <w:p w:rsidR="00066CBA" w:rsidRDefault="00066CBA" w:rsidP="00064479">
                    <w:pPr>
                      <w:numPr>
                        <w:ilvl w:val="0"/>
                        <w:numId w:val="18"/>
                      </w:numPr>
                      <w:tabs>
                        <w:tab w:val="clear" w:pos="0"/>
                        <w:tab w:val="left" w:pos="180"/>
                        <w:tab w:val="left" w:pos="360"/>
                      </w:tabs>
                      <w:spacing w:after="0" w:line="240" w:lineRule="auto"/>
                      <w:jc w:val="both"/>
                    </w:pPr>
                    <w:r>
                      <w:rPr>
                        <w:sz w:val="20"/>
                        <w:szCs w:val="20"/>
                      </w:rPr>
                      <w:t>Уміння володіти со</w:t>
                    </w:r>
                    <w:r w:rsidRPr="00DF22C8">
                      <w:rPr>
                        <w:sz w:val="20"/>
                        <w:szCs w:val="20"/>
                      </w:rPr>
                      <w:t>бою.</w:t>
                    </w:r>
                  </w:p>
                </w:txbxContent>
              </v:textbox>
            </v:shape>
            <v:shape id="Text Box 8" o:spid="_x0000_s1032" type="#_x0000_t202" style="position:absolute;left:1143;top:-32;width:20574;height:29134;visibility:visible">
              <v:textbox>
                <w:txbxContent>
                  <w:p w:rsidR="00066CBA" w:rsidRPr="00F67194" w:rsidRDefault="00066CBA" w:rsidP="00064479">
                    <w:pPr>
                      <w:spacing w:line="240" w:lineRule="auto"/>
                      <w:jc w:val="center"/>
                      <w:rPr>
                        <w:b/>
                        <w:bCs/>
                        <w:sz w:val="20"/>
                        <w:szCs w:val="20"/>
                      </w:rPr>
                    </w:pPr>
                    <w:r w:rsidRPr="00F67194">
                      <w:rPr>
                        <w:b/>
                        <w:bCs/>
                        <w:sz w:val="20"/>
                        <w:szCs w:val="20"/>
                      </w:rPr>
                      <w:t>Ознаки толерантності:</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Співробітництво, дух парт</w:t>
                    </w:r>
                    <w:r w:rsidRPr="00F67194">
                      <w:rPr>
                        <w:sz w:val="20"/>
                        <w:szCs w:val="20"/>
                      </w:rPr>
                      <w:t>нер</w:t>
                    </w:r>
                    <w:r>
                      <w:rPr>
                        <w:sz w:val="20"/>
                        <w:szCs w:val="20"/>
                      </w:rPr>
                      <w:softHyphen/>
                      <w:t>ст</w:t>
                    </w:r>
                    <w:r w:rsidRPr="00F67194">
                      <w:rPr>
                        <w:sz w:val="20"/>
                        <w:szCs w:val="20"/>
                      </w:rPr>
                      <w:t xml:space="preserve">ва. </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sidRPr="00F67194">
                      <w:rPr>
                        <w:sz w:val="20"/>
                        <w:szCs w:val="20"/>
                      </w:rPr>
                      <w:t>Терпимість до іншої думки, віросповідан</w:t>
                    </w:r>
                    <w:r>
                      <w:rPr>
                        <w:sz w:val="20"/>
                        <w:szCs w:val="20"/>
                      </w:rPr>
                      <w:t xml:space="preserve">ь </w:t>
                    </w:r>
                    <w:r w:rsidRPr="00F67194">
                      <w:rPr>
                        <w:sz w:val="20"/>
                        <w:szCs w:val="20"/>
                      </w:rPr>
                      <w:t>і поведінки.</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sidRPr="00F67194">
                      <w:rPr>
                        <w:sz w:val="20"/>
                        <w:szCs w:val="20"/>
                      </w:rPr>
                      <w:t>Готовність змиритися з чу</w:t>
                    </w:r>
                    <w:r w:rsidRPr="00F67194">
                      <w:rPr>
                        <w:sz w:val="20"/>
                        <w:szCs w:val="20"/>
                      </w:rPr>
                      <w:softHyphen/>
                      <w:t>жою ду</w:t>
                    </w:r>
                    <w:r>
                      <w:rPr>
                        <w:sz w:val="20"/>
                        <w:szCs w:val="20"/>
                      </w:rPr>
                      <w:softHyphen/>
                    </w:r>
                    <w:r w:rsidRPr="00F67194">
                      <w:rPr>
                        <w:sz w:val="20"/>
                        <w:szCs w:val="20"/>
                      </w:rPr>
                      <w:t>мкою.</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Повага людської гідно</w:t>
                    </w:r>
                    <w:r w:rsidRPr="00F67194">
                      <w:rPr>
                        <w:sz w:val="20"/>
                        <w:szCs w:val="20"/>
                      </w:rPr>
                      <w:t>сті.</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sidRPr="00F67194">
                      <w:rPr>
                        <w:sz w:val="20"/>
                        <w:szCs w:val="20"/>
                      </w:rPr>
                      <w:t>Повага прав інших</w:t>
                    </w:r>
                    <w:r>
                      <w:rPr>
                        <w:sz w:val="20"/>
                        <w:szCs w:val="20"/>
                      </w:rPr>
                      <w:t>, визнання рівності інших</w:t>
                    </w:r>
                    <w:r w:rsidRPr="00F67194">
                      <w:rPr>
                        <w:sz w:val="20"/>
                        <w:szCs w:val="20"/>
                      </w:rPr>
                      <w:t>.</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Прийняття іншого та</w:t>
                    </w:r>
                    <w:r w:rsidRPr="00F67194">
                      <w:rPr>
                        <w:sz w:val="20"/>
                        <w:szCs w:val="20"/>
                      </w:rPr>
                      <w:t>ким, яким він є.</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Здатність поставити се</w:t>
                    </w:r>
                    <w:r w:rsidRPr="00F67194">
                      <w:rPr>
                        <w:sz w:val="20"/>
                        <w:szCs w:val="20"/>
                      </w:rPr>
                      <w:t>бе на місце іншого.</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Pr>
                        <w:sz w:val="20"/>
                        <w:szCs w:val="20"/>
                      </w:rPr>
                      <w:t>Повага права бути ін</w:t>
                    </w:r>
                    <w:r w:rsidRPr="00F67194">
                      <w:rPr>
                        <w:sz w:val="20"/>
                        <w:szCs w:val="20"/>
                      </w:rPr>
                      <w:t>шим.</w:t>
                    </w:r>
                  </w:p>
                  <w:p w:rsidR="00066CBA" w:rsidRPr="00F67194" w:rsidRDefault="00066CBA" w:rsidP="00064479">
                    <w:pPr>
                      <w:numPr>
                        <w:ilvl w:val="0"/>
                        <w:numId w:val="18"/>
                      </w:numPr>
                      <w:tabs>
                        <w:tab w:val="clear" w:pos="0"/>
                        <w:tab w:val="left" w:pos="180"/>
                        <w:tab w:val="left" w:pos="360"/>
                      </w:tabs>
                      <w:spacing w:after="0" w:line="240" w:lineRule="auto"/>
                      <w:jc w:val="both"/>
                      <w:rPr>
                        <w:sz w:val="20"/>
                        <w:szCs w:val="20"/>
                      </w:rPr>
                    </w:pPr>
                    <w:r w:rsidRPr="00F67194">
                      <w:rPr>
                        <w:sz w:val="20"/>
                        <w:szCs w:val="20"/>
                      </w:rPr>
                      <w:t>Визнання розмаїття</w:t>
                    </w:r>
                    <w:r>
                      <w:rPr>
                        <w:sz w:val="20"/>
                        <w:szCs w:val="20"/>
                      </w:rPr>
                      <w:t xml:space="preserve"> думок</w:t>
                    </w:r>
                    <w:r w:rsidRPr="00F67194">
                      <w:rPr>
                        <w:sz w:val="20"/>
                        <w:szCs w:val="20"/>
                      </w:rPr>
                      <w:t>.</w:t>
                    </w:r>
                  </w:p>
                  <w:p w:rsidR="00066CBA" w:rsidRDefault="00066CBA" w:rsidP="00064479">
                    <w:pPr>
                      <w:numPr>
                        <w:ilvl w:val="0"/>
                        <w:numId w:val="18"/>
                      </w:numPr>
                      <w:tabs>
                        <w:tab w:val="clear" w:pos="0"/>
                        <w:tab w:val="left" w:pos="180"/>
                        <w:tab w:val="left" w:pos="360"/>
                      </w:tabs>
                      <w:spacing w:after="0" w:line="240" w:lineRule="auto"/>
                      <w:jc w:val="both"/>
                    </w:pPr>
                    <w:r>
                      <w:rPr>
                        <w:sz w:val="20"/>
                        <w:szCs w:val="20"/>
                      </w:rPr>
                      <w:t>Відмова від домінуван</w:t>
                    </w:r>
                    <w:r w:rsidRPr="00F67194">
                      <w:rPr>
                        <w:sz w:val="20"/>
                        <w:szCs w:val="20"/>
                      </w:rPr>
                      <w:t>ня, за</w:t>
                    </w:r>
                    <w:r w:rsidRPr="00F67194">
                      <w:rPr>
                        <w:sz w:val="20"/>
                        <w:szCs w:val="20"/>
                      </w:rPr>
                      <w:softHyphen/>
                      <w:t>подіяння шко</w:t>
                    </w:r>
                    <w:r>
                      <w:rPr>
                        <w:sz w:val="20"/>
                        <w:szCs w:val="20"/>
                      </w:rPr>
                      <w:t>ди і насиль</w:t>
                    </w:r>
                    <w:r w:rsidRPr="00F67194">
                      <w:rPr>
                        <w:sz w:val="20"/>
                        <w:szCs w:val="20"/>
                      </w:rPr>
                      <w:t>ства</w:t>
                    </w:r>
                    <w:r>
                      <w:t>.</w:t>
                    </w:r>
                  </w:p>
                  <w:p w:rsidR="00066CBA" w:rsidRDefault="00066CBA" w:rsidP="00064479">
                    <w:pPr>
                      <w:tabs>
                        <w:tab w:val="left" w:pos="180"/>
                        <w:tab w:val="left" w:pos="360"/>
                      </w:tabs>
                      <w:spacing w:line="240" w:lineRule="auto"/>
                    </w:pPr>
                  </w:p>
                  <w:p w:rsidR="00066CBA" w:rsidRPr="00A50E85" w:rsidRDefault="00066CBA" w:rsidP="00064479">
                    <w:pPr>
                      <w:tabs>
                        <w:tab w:val="left" w:pos="180"/>
                        <w:tab w:val="left" w:pos="360"/>
                      </w:tabs>
                      <w:spacing w:line="240" w:lineRule="auto"/>
                    </w:pPr>
                  </w:p>
                </w:txbxContent>
              </v:textbox>
            </v:shape>
          </v:group>
        </w:pict>
      </w: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i/>
          <w:color w:val="000000"/>
          <w:sz w:val="28"/>
          <w:szCs w:val="28"/>
        </w:rPr>
      </w:pPr>
    </w:p>
    <w:p w:rsidR="00064479" w:rsidRPr="00064479" w:rsidRDefault="00064479" w:rsidP="00064479">
      <w:pPr>
        <w:shd w:val="clear" w:color="auto" w:fill="FFFFFF"/>
        <w:spacing w:after="0" w:line="360" w:lineRule="auto"/>
        <w:ind w:firstLine="709"/>
        <w:jc w:val="both"/>
        <w:rPr>
          <w:rFonts w:ascii="Times New Roman" w:hAnsi="Times New Roman" w:cs="Times New Roman"/>
          <w:i/>
          <w:color w:val="000000"/>
          <w:sz w:val="28"/>
          <w:szCs w:val="28"/>
        </w:rPr>
      </w:pPr>
    </w:p>
    <w:p w:rsidR="00064479" w:rsidRPr="007324CD" w:rsidRDefault="00064479" w:rsidP="007324CD">
      <w:pPr>
        <w:shd w:val="clear" w:color="auto" w:fill="FFFFFF"/>
        <w:spacing w:after="0" w:line="360" w:lineRule="auto"/>
        <w:ind w:firstLine="142"/>
        <w:jc w:val="both"/>
        <w:rPr>
          <w:rFonts w:ascii="Times New Roman" w:hAnsi="Times New Roman" w:cs="Times New Roman"/>
          <w:color w:val="000000"/>
          <w:sz w:val="28"/>
          <w:szCs w:val="28"/>
        </w:rPr>
      </w:pPr>
      <w:r w:rsidRPr="007324CD">
        <w:rPr>
          <w:rFonts w:ascii="Times New Roman" w:hAnsi="Times New Roman" w:cs="Times New Roman"/>
          <w:color w:val="000000"/>
          <w:sz w:val="28"/>
          <w:szCs w:val="28"/>
        </w:rPr>
        <w:t>Рис. 1.1 Ознаки та риси «толерантності»</w:t>
      </w:r>
    </w:p>
    <w:p w:rsidR="007324CD" w:rsidRDefault="007324CD" w:rsidP="00064479">
      <w:pPr>
        <w:spacing w:after="0" w:line="360" w:lineRule="auto"/>
        <w:ind w:firstLine="709"/>
        <w:jc w:val="both"/>
        <w:rPr>
          <w:rFonts w:ascii="Times New Roman" w:hAnsi="Times New Roman" w:cs="Times New Roman"/>
          <w:sz w:val="28"/>
          <w:szCs w:val="28"/>
        </w:rPr>
      </w:pPr>
    </w:p>
    <w:p w:rsidR="00064479" w:rsidRDefault="00064479" w:rsidP="00064479">
      <w:pPr>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sz w:val="28"/>
          <w:szCs w:val="28"/>
        </w:rPr>
        <w:t xml:space="preserve">Вважаємо за доречне розглянути поняття «толерантне ставлення». Відтак, толерантне ставлення - це невербальне почуття з приводу конкретних подій, явищ суспільного життя, особливостей різних верств населення на засадах терпимості, </w:t>
      </w:r>
      <w:r w:rsidRPr="00064479">
        <w:rPr>
          <w:rFonts w:ascii="Times New Roman" w:hAnsi="Times New Roman" w:cs="Times New Roman"/>
          <w:color w:val="000000"/>
          <w:sz w:val="28"/>
          <w:szCs w:val="28"/>
        </w:rPr>
        <w:t>розуміння й прийняття множинності й різноманіття буття</w:t>
      </w:r>
      <w:r w:rsidRPr="00064479">
        <w:rPr>
          <w:rFonts w:ascii="Times New Roman" w:hAnsi="Times New Roman" w:cs="Times New Roman"/>
          <w:sz w:val="28"/>
          <w:szCs w:val="28"/>
        </w:rPr>
        <w:t xml:space="preserve">, що мотивує вчинки та поведінку людини. </w:t>
      </w:r>
      <w:r w:rsidRPr="00064479">
        <w:rPr>
          <w:rFonts w:ascii="Times New Roman" w:hAnsi="Times New Roman" w:cs="Times New Roman"/>
          <w:color w:val="000000"/>
          <w:sz w:val="28"/>
          <w:szCs w:val="28"/>
        </w:rPr>
        <w:t>Толерантне ставлення до ВІЛ позитивних у учнів загальноосвітніх шкіл визначається сформованими в них особистісними установками, звичками, світоглядом; які підлягають цілеспрямованому формуванню [12].</w:t>
      </w:r>
    </w:p>
    <w:p w:rsidR="00EA3DB7" w:rsidRDefault="00EA3DB7" w:rsidP="00064479">
      <w:pPr>
        <w:spacing w:after="0" w:line="360" w:lineRule="auto"/>
        <w:ind w:firstLine="709"/>
        <w:jc w:val="both"/>
        <w:rPr>
          <w:rFonts w:ascii="Times New Roman" w:hAnsi="Times New Roman" w:cs="Times New Roman"/>
          <w:sz w:val="28"/>
          <w:szCs w:val="28"/>
        </w:rPr>
      </w:pPr>
      <w:r w:rsidRPr="00EA3DB7">
        <w:rPr>
          <w:rFonts w:ascii="Times New Roman" w:hAnsi="Times New Roman" w:cs="Times New Roman"/>
          <w:sz w:val="28"/>
          <w:szCs w:val="28"/>
        </w:rPr>
        <w:t xml:space="preserve">Позитивне розуміння толерантності досягається через з’ясування її протилежності – інтолерантності або нетерпимості. В основі нетерпимості лежить переконання, що твоя група, система поглядів, спосіб життя стоять вище від інших. Це не просто відсутність почуття солідарності, це неприйняття іншого через те, що він має інший вигляд, думає інакше, чинить інакше. Її практичні прояви містяться в широкому діапазоні: від звичайної неввічливості, зневажливого ставлення до інших – до етнічних чисток і геноциду, навмисного знищення людей. </w:t>
      </w:r>
    </w:p>
    <w:p w:rsidR="00EA3DB7" w:rsidRPr="00EA3DB7" w:rsidRDefault="00EA3DB7" w:rsidP="00064479">
      <w:pPr>
        <w:spacing w:after="0" w:line="360" w:lineRule="auto"/>
        <w:ind w:firstLine="709"/>
        <w:jc w:val="both"/>
        <w:rPr>
          <w:rFonts w:ascii="Times New Roman" w:hAnsi="Times New Roman" w:cs="Times New Roman"/>
          <w:sz w:val="28"/>
          <w:szCs w:val="28"/>
        </w:rPr>
      </w:pPr>
      <w:r w:rsidRPr="00EA3DB7">
        <w:rPr>
          <w:rFonts w:ascii="Times New Roman" w:hAnsi="Times New Roman" w:cs="Times New Roman"/>
          <w:sz w:val="28"/>
          <w:szCs w:val="28"/>
        </w:rPr>
        <w:lastRenderedPageBreak/>
        <w:t>Основними формами прояву нетерпимості є: образа, насмішки, вираження зневаги; негативні стереотипи, упередження, забобони, основані на негативних характеристиках; етноцентризм (оцінка навколишніх через призму цінностей свого етносу, що розглядається як еталон для всіх інших людей та культур); пошук ворога (перенесення вини за нещастя і проблеми на інші групи); переслідування, залякування, погрози; дискримінація за ознаками статі та інших відмінностей (позбавлення соціальних благ, ізоляція в суспільстві, позбавлення чи обмеження прав людини); расизм, націоналізм, експлуатація, фашизм; ксенофобія у формі етнофобій, мігрантофобії (неприязнь до представників інших груп і культур, переконання в тому, що «чужаки» шкідливі для суспільства); опоганення релігійних чи культурних пам’ятників; вигнання, сегрегації, репресії; релігійне переслідування [3, с. 26].</w:t>
      </w:r>
    </w:p>
    <w:p w:rsidR="00064479" w:rsidRPr="00064479" w:rsidRDefault="00064479" w:rsidP="00064479">
      <w:pPr>
        <w:shd w:val="clear" w:color="auto" w:fill="FFFFFF"/>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Отже, толерантність можна розглядати як людську цінність, принцип і норму існування, світогляд, готовність до взаємодії, особистісну якість і здібність, фактор соціалізації особистості, позицію (індивіда, групи) до тих соціальних реалій, які оцінюються позитивно як припустимі, незважаючи на їх «несхожість», це орієнтир поведінки, спрямованої на конструктивну взаємодію із цими «несхожими» у різноманітних ситуаціях.</w:t>
      </w:r>
    </w:p>
    <w:p w:rsidR="00064479" w:rsidRPr="00064479" w:rsidRDefault="00064479" w:rsidP="00064479">
      <w:pPr>
        <w:widowControl w:val="0"/>
        <w:tabs>
          <w:tab w:val="left" w:pos="720"/>
          <w:tab w:val="left" w:pos="900"/>
          <w:tab w:val="left" w:pos="1080"/>
        </w:tabs>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Досить важливою є соціально-педагогічна робота щодо формування толерантності до ВІЛ-позитивних осіб з молоддю підліткового віку. Становлення сучасного підлітка протікає в ситуації соціально-економічної нестабільності, ціннісно-нормативної невизначеності, коли істотно деформовані характерні для стабільних суспільств механізми передачі цінностей від старшого покоління до молодшого.</w:t>
      </w:r>
    </w:p>
    <w:p w:rsidR="00064479" w:rsidRPr="00064479" w:rsidRDefault="00064479" w:rsidP="00064479">
      <w:pPr>
        <w:widowControl w:val="0"/>
        <w:tabs>
          <w:tab w:val="left" w:pos="720"/>
          <w:tab w:val="left" w:pos="900"/>
          <w:tab w:val="left" w:pos="1080"/>
        </w:tabs>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У сучасному суспільстві є серйозний дефіцит позитивного впливу на дітей. Якісні зміни макросередовища супроводжуються й деформацією сім’ї, яка не виконує таких важливих функцій, як формування в дітей почуття психологічного комфорту, захищеності. В останні роки в підлітків поряд з високим інтелектом, глибокими знаннями, широким кругозором деколи </w:t>
      </w:r>
      <w:r w:rsidRPr="00064479">
        <w:rPr>
          <w:rFonts w:ascii="Times New Roman" w:hAnsi="Times New Roman" w:cs="Times New Roman"/>
          <w:color w:val="000000"/>
          <w:sz w:val="28"/>
          <w:szCs w:val="28"/>
        </w:rPr>
        <w:lastRenderedPageBreak/>
        <w:t>розвивається почуття своєї винятковості, надмірної самовпевненості, прагнення до самоствердження своєї незалежності. Це призводить їх до дратівливості, нетерпимості, агресії у ставленні до ровесників, учителів, батьків, та є причиною виникнення міжособистісних конфліктів та неприйняття навколишньої дійсності.</w:t>
      </w:r>
    </w:p>
    <w:p w:rsidR="00064479" w:rsidRPr="00064479" w:rsidRDefault="00064479" w:rsidP="00064479">
      <w:pPr>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Важливу роль у формуванні толерантності у підлітків відіграє </w:t>
      </w:r>
      <w:r w:rsidR="00EA3DB7">
        <w:rPr>
          <w:rFonts w:ascii="Times New Roman" w:hAnsi="Times New Roman" w:cs="Times New Roman"/>
          <w:color w:val="000000"/>
          <w:sz w:val="28"/>
          <w:szCs w:val="28"/>
        </w:rPr>
        <w:t>заклад освіти</w:t>
      </w:r>
      <w:r w:rsidRPr="00064479">
        <w:rPr>
          <w:rFonts w:ascii="Times New Roman" w:hAnsi="Times New Roman" w:cs="Times New Roman"/>
          <w:color w:val="000000"/>
          <w:sz w:val="28"/>
          <w:szCs w:val="28"/>
        </w:rPr>
        <w:t xml:space="preserve"> яка через навчально-виховний процес забезпечує соціалізацію особистості. Складовою цього процесу є позакласна робота, яка створює умови для формування нових інтересів, накопичення досвіду колективного життя, сприяє формуванню самостійності </w:t>
      </w:r>
      <w:r w:rsidR="00EA3DB7">
        <w:rPr>
          <w:rFonts w:ascii="Times New Roman" w:hAnsi="Times New Roman" w:cs="Times New Roman"/>
          <w:color w:val="000000"/>
          <w:sz w:val="28"/>
          <w:szCs w:val="28"/>
        </w:rPr>
        <w:t>студентів,</w:t>
      </w:r>
      <w:r w:rsidRPr="00064479">
        <w:rPr>
          <w:rFonts w:ascii="Times New Roman" w:hAnsi="Times New Roman" w:cs="Times New Roman"/>
          <w:color w:val="000000"/>
          <w:sz w:val="28"/>
          <w:szCs w:val="28"/>
        </w:rPr>
        <w:t xml:space="preserve"> дозволяє розширити та поглибити знання тощо. Позакласна виховна діяльність не регламентується обов’язковими програмами (вони мають рекомендаційний характер). Містить різноманітний арсенал методів, засобів, прийомів, які можна досить широко застосовувати для того, щоб забезпечити ефективність процесу формування основ толерантної поведінки у взаємодії з ВІЛ-позитивними людьми [18].</w:t>
      </w:r>
    </w:p>
    <w:p w:rsidR="00064479" w:rsidRPr="00064479" w:rsidRDefault="00064479" w:rsidP="00064479">
      <w:pPr>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Основними передумовами формування ВІЛ-толерантності визначаються наступні (за підсумками результату соціальної програми «S.A.Y. TOLERANCE’09»): осмислення ступеня і характеру впливу соціальної реклами на масову свідомість щодо проблеми ВІЛ/СНІДу; мобілізація талановитої творчої молоді з метою звернення уваги до проблеми толерантності до ВІЛ-позитивних осіб; подолання стереотипів щодо шляхів зараження ВІЛ; подолання байдужості та відвертої відрази до ВІЛ-позитивних; виявлення інноваційних соціально-педагогічних технологій формування толерантного ставлення соціуму до ВІЛ-позитивних осіб [19].</w:t>
      </w:r>
    </w:p>
    <w:p w:rsidR="00064479" w:rsidRPr="00064479" w:rsidRDefault="00064479" w:rsidP="00064479">
      <w:pPr>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Отже, формування толерантності — це виховання потреби й готовності до конструктивної взаємодії між дітьми, незалежно від статусу чи способу життя. Оскільки діти більшість часу проводять в навчальних закладах, то процес виховної роботи можна покласти як на вчителів або соціальних педагогів, так й на самих учнів [1]. </w:t>
      </w:r>
    </w:p>
    <w:p w:rsidR="00064479" w:rsidRPr="00064479" w:rsidRDefault="00064479" w:rsidP="00064479">
      <w:pPr>
        <w:widowControl w:val="0"/>
        <w:tabs>
          <w:tab w:val="left" w:pos="720"/>
        </w:tabs>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ab/>
        <w:t xml:space="preserve">Проаналізувавши наукову літературу [1], [4], [6], [9], [14] щодо </w:t>
      </w:r>
      <w:r w:rsidRPr="00064479">
        <w:rPr>
          <w:rFonts w:ascii="Times New Roman" w:hAnsi="Times New Roman" w:cs="Times New Roman"/>
          <w:color w:val="000000"/>
          <w:sz w:val="28"/>
          <w:szCs w:val="28"/>
        </w:rPr>
        <w:lastRenderedPageBreak/>
        <w:t xml:space="preserve">проблем формування толерантного ставлення до ВІЛ позитивних осіб, нами було виявлено соціально-педагогічні умови, які впливають на процес формування толерантного ставлення до ВІЛ-позитивних осіб у </w:t>
      </w:r>
      <w:r w:rsidR="00EA3DB7">
        <w:rPr>
          <w:rFonts w:ascii="Times New Roman" w:hAnsi="Times New Roman" w:cs="Times New Roman"/>
          <w:color w:val="000000"/>
          <w:sz w:val="28"/>
          <w:szCs w:val="28"/>
        </w:rPr>
        <w:t>студентської</w:t>
      </w:r>
      <w:r w:rsidRPr="00064479">
        <w:rPr>
          <w:rFonts w:ascii="Times New Roman" w:hAnsi="Times New Roman" w:cs="Times New Roman"/>
          <w:color w:val="000000"/>
          <w:sz w:val="28"/>
          <w:szCs w:val="28"/>
        </w:rPr>
        <w:t xml:space="preserve"> молоді: </w:t>
      </w:r>
    </w:p>
    <w:p w:rsidR="00064479" w:rsidRPr="00064479" w:rsidRDefault="00064479" w:rsidP="00064479">
      <w:pPr>
        <w:widowControl w:val="0"/>
        <w:numPr>
          <w:ilvl w:val="0"/>
          <w:numId w:val="19"/>
        </w:numPr>
        <w:tabs>
          <w:tab w:val="left" w:pos="108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A3DB7">
        <w:rPr>
          <w:rFonts w:ascii="Times New Roman" w:hAnsi="Times New Roman" w:cs="Times New Roman"/>
          <w:color w:val="000000"/>
          <w:sz w:val="28"/>
          <w:szCs w:val="28"/>
        </w:rPr>
        <w:t xml:space="preserve">Формування знань та поведінки, які сприяють формуванню толерантності у </w:t>
      </w:r>
      <w:r w:rsidR="00EA3DB7" w:rsidRPr="00EA3DB7">
        <w:rPr>
          <w:rFonts w:ascii="Times New Roman" w:hAnsi="Times New Roman" w:cs="Times New Roman"/>
          <w:color w:val="000000"/>
          <w:sz w:val="28"/>
          <w:szCs w:val="28"/>
        </w:rPr>
        <w:t>студентів</w:t>
      </w:r>
      <w:r w:rsidRPr="00EA3DB7">
        <w:rPr>
          <w:rFonts w:ascii="Times New Roman" w:hAnsi="Times New Roman" w:cs="Times New Roman"/>
          <w:color w:val="000000"/>
          <w:sz w:val="28"/>
          <w:szCs w:val="28"/>
        </w:rPr>
        <w:t>.</w:t>
      </w:r>
      <w:r w:rsidRPr="00064479">
        <w:rPr>
          <w:rFonts w:ascii="Times New Roman" w:hAnsi="Times New Roman" w:cs="Times New Roman"/>
          <w:color w:val="000000"/>
          <w:sz w:val="28"/>
          <w:szCs w:val="28"/>
        </w:rPr>
        <w:t xml:space="preserve"> Діяльність соціальних педагогів повинна відбуватися на двох взаємопов’язаних рівнях: інформаційному (надає знання про толерантність, її складові, її прояви, про багатомірність людського буття, формування установки на толерантність); поведінковому (озброєння вмінням і навичками толерантної взаємодії), що складають єдине ціле. Основним критерієм сформованості толерантності має стати вміння конструктивно, толерантно взаємодіяти з людьми і групами, що мають певні відмінності. </w:t>
      </w:r>
    </w:p>
    <w:p w:rsidR="00064479" w:rsidRPr="00064479" w:rsidRDefault="00064479" w:rsidP="00064479">
      <w:pPr>
        <w:numPr>
          <w:ilvl w:val="0"/>
          <w:numId w:val="19"/>
        </w:numPr>
        <w:tabs>
          <w:tab w:val="left" w:pos="126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A3DB7">
        <w:rPr>
          <w:rFonts w:ascii="Times New Roman" w:hAnsi="Times New Roman" w:cs="Times New Roman"/>
          <w:color w:val="000000"/>
          <w:sz w:val="28"/>
          <w:szCs w:val="28"/>
        </w:rPr>
        <w:t>Створення толерантного середовища в закладі</w:t>
      </w:r>
      <w:r w:rsidR="00EA3DB7" w:rsidRPr="00EA3DB7">
        <w:rPr>
          <w:rFonts w:ascii="Times New Roman" w:hAnsi="Times New Roman" w:cs="Times New Roman"/>
          <w:color w:val="000000"/>
          <w:sz w:val="28"/>
          <w:szCs w:val="28"/>
        </w:rPr>
        <w:t xml:space="preserve"> освіти</w:t>
      </w:r>
      <w:r w:rsidRPr="00EA3DB7">
        <w:rPr>
          <w:rFonts w:ascii="Times New Roman" w:hAnsi="Times New Roman" w:cs="Times New Roman"/>
          <w:color w:val="000000"/>
          <w:sz w:val="28"/>
          <w:szCs w:val="28"/>
        </w:rPr>
        <w:t>.</w:t>
      </w:r>
      <w:r w:rsidRPr="00064479">
        <w:rPr>
          <w:rFonts w:ascii="Times New Roman" w:hAnsi="Times New Roman" w:cs="Times New Roman"/>
          <w:color w:val="000000"/>
          <w:sz w:val="28"/>
          <w:szCs w:val="28"/>
        </w:rPr>
        <w:t xml:space="preserve"> Формування  толерантності до ВІЛ-позитивних можливе лише за умови толерантного виховного середовища. Під толерантним простором розуміють організацію та реалізацію взаємостосунків усіх суб’єктів навчально-виховного процесу, побудовану на принципах толерантності та спрямованих на ділове, безконфліктне спілкування та моральне виховання учнів. </w:t>
      </w:r>
    </w:p>
    <w:p w:rsidR="00064479" w:rsidRPr="00EA3DB7" w:rsidRDefault="00064479" w:rsidP="00064479">
      <w:pPr>
        <w:numPr>
          <w:ilvl w:val="0"/>
          <w:numId w:val="19"/>
        </w:numPr>
        <w:tabs>
          <w:tab w:val="left" w:pos="126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A3DB7">
        <w:rPr>
          <w:rFonts w:ascii="Times New Roman" w:hAnsi="Times New Roman" w:cs="Times New Roman"/>
          <w:color w:val="000000"/>
          <w:sz w:val="28"/>
          <w:szCs w:val="28"/>
        </w:rPr>
        <w:t xml:space="preserve">Впровадження в навчальний процес інноваційних програм, проектів, які спрямовані на формування толерантності до ВІЛ-позитивних осіб у </w:t>
      </w:r>
      <w:r w:rsidR="00EA3DB7" w:rsidRPr="00EA3DB7">
        <w:rPr>
          <w:rFonts w:ascii="Times New Roman" w:hAnsi="Times New Roman" w:cs="Times New Roman"/>
          <w:color w:val="000000"/>
          <w:sz w:val="28"/>
          <w:szCs w:val="28"/>
        </w:rPr>
        <w:t>студентів коледжу</w:t>
      </w:r>
      <w:r w:rsidRPr="00EA3DB7">
        <w:rPr>
          <w:rFonts w:ascii="Times New Roman" w:hAnsi="Times New Roman" w:cs="Times New Roman"/>
          <w:color w:val="000000"/>
          <w:sz w:val="28"/>
          <w:szCs w:val="28"/>
        </w:rPr>
        <w:t>.</w:t>
      </w:r>
    </w:p>
    <w:p w:rsidR="00064479" w:rsidRPr="00EA3DB7" w:rsidRDefault="00064479" w:rsidP="00064479">
      <w:pPr>
        <w:numPr>
          <w:ilvl w:val="0"/>
          <w:numId w:val="19"/>
        </w:numPr>
        <w:tabs>
          <w:tab w:val="left" w:pos="1260"/>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A3DB7">
        <w:rPr>
          <w:rFonts w:ascii="Times New Roman" w:hAnsi="Times New Roman" w:cs="Times New Roman"/>
          <w:color w:val="000000"/>
          <w:sz w:val="28"/>
          <w:szCs w:val="28"/>
        </w:rPr>
        <w:t>Організація зустрічей</w:t>
      </w:r>
      <w:r w:rsidR="00EA3DB7">
        <w:rPr>
          <w:rFonts w:ascii="Times New Roman" w:hAnsi="Times New Roman" w:cs="Times New Roman"/>
          <w:color w:val="000000"/>
          <w:sz w:val="28"/>
          <w:szCs w:val="28"/>
        </w:rPr>
        <w:t xml:space="preserve"> (</w:t>
      </w:r>
      <w:r w:rsidRPr="00EA3DB7">
        <w:rPr>
          <w:rFonts w:ascii="Times New Roman" w:hAnsi="Times New Roman" w:cs="Times New Roman"/>
          <w:color w:val="000000"/>
          <w:sz w:val="28"/>
          <w:szCs w:val="28"/>
        </w:rPr>
        <w:t>з</w:t>
      </w:r>
      <w:r w:rsidR="00EA3DB7">
        <w:rPr>
          <w:rFonts w:ascii="Times New Roman" w:hAnsi="Times New Roman" w:cs="Times New Roman"/>
          <w:color w:val="000000"/>
          <w:sz w:val="28"/>
          <w:szCs w:val="28"/>
        </w:rPr>
        <w:t>а можливості з «живими книгами»), людьми, які живуть з ВІЛ</w:t>
      </w:r>
      <w:r w:rsidRPr="00EA3DB7">
        <w:rPr>
          <w:rFonts w:ascii="Times New Roman" w:hAnsi="Times New Roman" w:cs="Times New Roman"/>
          <w:color w:val="000000"/>
          <w:sz w:val="28"/>
          <w:szCs w:val="28"/>
        </w:rPr>
        <w:t>.</w:t>
      </w:r>
    </w:p>
    <w:p w:rsidR="00064479" w:rsidRPr="00064479" w:rsidRDefault="00064479" w:rsidP="00064479">
      <w:pPr>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t xml:space="preserve">Реалізація соціально-педагогічних умов формування толерантності повинна передбачати також підготовку педагогів до здійснення виховання толерантності підлітків старшого віку, для чого повинні  застосовуватись активні форми творчої взаємодії із класними керівниками, вчителями: у формі проблемно-методичних семінарів, круглих столів, консультацій, інтерактивних навчально-пізнавальних занять, тренінгів. </w:t>
      </w:r>
    </w:p>
    <w:p w:rsidR="00064479" w:rsidRPr="00064479" w:rsidRDefault="00064479" w:rsidP="00064479">
      <w:pPr>
        <w:adjustRightInd w:val="0"/>
        <w:spacing w:after="0" w:line="360" w:lineRule="auto"/>
        <w:ind w:firstLine="709"/>
        <w:jc w:val="both"/>
        <w:rPr>
          <w:rFonts w:ascii="Times New Roman" w:hAnsi="Times New Roman" w:cs="Times New Roman"/>
          <w:color w:val="000000"/>
          <w:sz w:val="28"/>
          <w:szCs w:val="28"/>
        </w:rPr>
      </w:pPr>
      <w:r w:rsidRPr="00064479">
        <w:rPr>
          <w:rFonts w:ascii="Times New Roman" w:hAnsi="Times New Roman" w:cs="Times New Roman"/>
          <w:color w:val="000000"/>
          <w:sz w:val="28"/>
          <w:szCs w:val="28"/>
        </w:rPr>
        <w:lastRenderedPageBreak/>
        <w:t xml:space="preserve">Отже, діяльність соціального педагога повинна відбуватися в такій площині:  </w:t>
      </w:r>
      <w:r w:rsidRPr="007324CD">
        <w:rPr>
          <w:rFonts w:ascii="Times New Roman" w:hAnsi="Times New Roman" w:cs="Times New Roman"/>
          <w:color w:val="000000"/>
          <w:sz w:val="28"/>
          <w:szCs w:val="28"/>
        </w:rPr>
        <w:t>організаторській</w:t>
      </w:r>
      <w:r w:rsidRPr="00064479">
        <w:rPr>
          <w:rFonts w:ascii="Times New Roman" w:hAnsi="Times New Roman" w:cs="Times New Roman"/>
          <w:i/>
          <w:color w:val="000000"/>
          <w:sz w:val="28"/>
          <w:szCs w:val="28"/>
        </w:rPr>
        <w:t xml:space="preserve"> </w:t>
      </w:r>
      <w:r w:rsidRPr="00064479">
        <w:rPr>
          <w:rFonts w:ascii="Times New Roman" w:hAnsi="Times New Roman" w:cs="Times New Roman"/>
          <w:color w:val="000000"/>
          <w:sz w:val="28"/>
          <w:szCs w:val="28"/>
        </w:rPr>
        <w:t xml:space="preserve">(орієнтування на створення шкільних клубів, що є однією з найбільш дієвих і педагогічно ефективних форм організації позанавчальної виховної роботи з учнями, оскільки реалізуються провідні ідеї виховання толерантності (право дітей на самовираження, на власну думку, самоповагу, повагу до інших тощо);  </w:t>
      </w:r>
      <w:r w:rsidRPr="007324CD">
        <w:rPr>
          <w:rFonts w:ascii="Times New Roman" w:hAnsi="Times New Roman" w:cs="Times New Roman"/>
          <w:color w:val="000000"/>
          <w:sz w:val="28"/>
          <w:szCs w:val="28"/>
        </w:rPr>
        <w:t>технологічній</w:t>
      </w:r>
      <w:r w:rsidRPr="00064479">
        <w:rPr>
          <w:rFonts w:ascii="Times New Roman" w:hAnsi="Times New Roman" w:cs="Times New Roman"/>
          <w:color w:val="000000"/>
          <w:sz w:val="28"/>
          <w:szCs w:val="28"/>
        </w:rPr>
        <w:t xml:space="preserve"> (озброєння інтерактивними методами та формами формування  толерантного ставлення до ВІЛ-позитивних). </w:t>
      </w: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Pr="00064479" w:rsidRDefault="00333EE3" w:rsidP="00103E81">
      <w:pPr>
        <w:pStyle w:val="a3"/>
        <w:shd w:val="clear" w:color="auto" w:fill="FFFFFF"/>
        <w:spacing w:before="0" w:beforeAutospacing="0" w:after="0" w:afterAutospacing="0" w:line="360" w:lineRule="auto"/>
        <w:jc w:val="both"/>
        <w:rPr>
          <w:color w:val="333333"/>
          <w:sz w:val="28"/>
          <w:szCs w:val="28"/>
        </w:rPr>
      </w:pPr>
    </w:p>
    <w:p w:rsidR="00333EE3" w:rsidRDefault="00333EE3"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Pr="00064479" w:rsidRDefault="00DF2660" w:rsidP="00103E81">
      <w:pPr>
        <w:pStyle w:val="a3"/>
        <w:shd w:val="clear" w:color="auto" w:fill="FFFFFF"/>
        <w:spacing w:before="0" w:beforeAutospacing="0" w:after="0" w:afterAutospacing="0" w:line="360" w:lineRule="auto"/>
        <w:jc w:val="both"/>
        <w:rPr>
          <w:color w:val="333333"/>
          <w:sz w:val="28"/>
          <w:szCs w:val="28"/>
        </w:rPr>
      </w:pPr>
    </w:p>
    <w:p w:rsidR="00DF2660" w:rsidRPr="00DF2660" w:rsidRDefault="00103E81" w:rsidP="00DF2660">
      <w:pPr>
        <w:pStyle w:val="a3"/>
        <w:shd w:val="clear" w:color="auto" w:fill="FFFFFF"/>
        <w:spacing w:before="0" w:beforeAutospacing="0" w:after="0" w:afterAutospacing="0" w:line="360" w:lineRule="auto"/>
        <w:jc w:val="center"/>
        <w:rPr>
          <w:b/>
          <w:sz w:val="28"/>
          <w:szCs w:val="28"/>
          <w:lang w:val="ru-RU"/>
        </w:rPr>
      </w:pPr>
      <w:r w:rsidRPr="00DF2660">
        <w:rPr>
          <w:b/>
          <w:sz w:val="28"/>
          <w:szCs w:val="28"/>
          <w:lang w:val="ru-RU"/>
        </w:rPr>
        <w:lastRenderedPageBreak/>
        <w:t>Висновки</w:t>
      </w:r>
      <w:r w:rsidR="00DF2660" w:rsidRPr="00DF2660">
        <w:rPr>
          <w:b/>
          <w:sz w:val="28"/>
          <w:szCs w:val="28"/>
          <w:lang w:val="ru-RU"/>
        </w:rPr>
        <w:t xml:space="preserve"> </w:t>
      </w:r>
      <w:r w:rsidR="00333EE3" w:rsidRPr="00DF2660">
        <w:rPr>
          <w:b/>
          <w:sz w:val="28"/>
          <w:szCs w:val="28"/>
          <w:lang w:val="ru-RU"/>
        </w:rPr>
        <w:t>до першогорозділу:</w:t>
      </w:r>
    </w:p>
    <w:p w:rsidR="00DF2660" w:rsidRPr="00DF2660" w:rsidRDefault="00DF2660" w:rsidP="00DF2660">
      <w:pPr>
        <w:pStyle w:val="a3"/>
        <w:shd w:val="clear" w:color="auto" w:fill="FFFFFF"/>
        <w:spacing w:before="0" w:beforeAutospacing="0" w:after="0" w:afterAutospacing="0" w:line="360" w:lineRule="auto"/>
        <w:jc w:val="center"/>
        <w:rPr>
          <w:b/>
          <w:sz w:val="28"/>
          <w:szCs w:val="28"/>
          <w:lang w:val="ru-RU"/>
        </w:rPr>
      </w:pPr>
    </w:p>
    <w:p w:rsidR="00DF2660" w:rsidRPr="00DF2660" w:rsidRDefault="00103E81" w:rsidP="00DF2660">
      <w:pPr>
        <w:pStyle w:val="a3"/>
        <w:shd w:val="clear" w:color="auto" w:fill="FFFFFF"/>
        <w:spacing w:before="0" w:beforeAutospacing="0" w:after="0" w:afterAutospacing="0" w:line="360" w:lineRule="auto"/>
        <w:ind w:firstLine="851"/>
        <w:jc w:val="both"/>
        <w:rPr>
          <w:b/>
          <w:sz w:val="28"/>
          <w:szCs w:val="28"/>
          <w:lang w:val="ru-RU"/>
        </w:rPr>
      </w:pPr>
      <w:r w:rsidRPr="00DF2660">
        <w:rPr>
          <w:sz w:val="28"/>
          <w:szCs w:val="28"/>
          <w:lang w:val="ru-RU"/>
        </w:rPr>
        <w:t>Українське</w:t>
      </w:r>
      <w:r w:rsidR="00DF2660" w:rsidRPr="00DF2660">
        <w:rPr>
          <w:sz w:val="28"/>
          <w:szCs w:val="28"/>
          <w:lang w:val="ru-RU"/>
        </w:rPr>
        <w:t xml:space="preserve"> </w:t>
      </w:r>
      <w:r w:rsidRPr="00DF2660">
        <w:rPr>
          <w:sz w:val="28"/>
          <w:szCs w:val="28"/>
          <w:lang w:val="ru-RU"/>
        </w:rPr>
        <w:t>законодавство  усфері</w:t>
      </w:r>
      <w:r w:rsidR="00DF2660" w:rsidRPr="00DF2660">
        <w:rPr>
          <w:sz w:val="28"/>
          <w:szCs w:val="28"/>
          <w:lang w:val="ru-RU"/>
        </w:rPr>
        <w:t xml:space="preserve"> </w:t>
      </w:r>
      <w:r w:rsidRPr="00DF2660">
        <w:rPr>
          <w:sz w:val="28"/>
          <w:szCs w:val="28"/>
          <w:lang w:val="ru-RU"/>
        </w:rPr>
        <w:t>протидії  ВІ</w:t>
      </w:r>
      <w:proofErr w:type="gramStart"/>
      <w:r w:rsidRPr="00DF2660">
        <w:rPr>
          <w:sz w:val="28"/>
          <w:szCs w:val="28"/>
          <w:lang w:val="ru-RU"/>
        </w:rPr>
        <w:t>Л-</w:t>
      </w:r>
      <w:proofErr w:type="gramEnd"/>
      <w:r w:rsidRPr="00DF2660">
        <w:rPr>
          <w:sz w:val="28"/>
          <w:szCs w:val="28"/>
          <w:lang w:val="ru-RU"/>
        </w:rPr>
        <w:t>інфекції/СНІДу</w:t>
      </w:r>
      <w:r w:rsidR="00DF2660" w:rsidRPr="00DF2660">
        <w:rPr>
          <w:sz w:val="28"/>
          <w:szCs w:val="28"/>
          <w:lang w:val="ru-RU"/>
        </w:rPr>
        <w:t xml:space="preserve"> прогрессивно </w:t>
      </w:r>
      <w:r w:rsidRPr="00DF2660">
        <w:rPr>
          <w:sz w:val="28"/>
          <w:szCs w:val="28"/>
          <w:lang w:val="ru-RU"/>
        </w:rPr>
        <w:t>розвивається  з  урахуванням</w:t>
      </w:r>
      <w:r w:rsidR="00DF2660" w:rsidRPr="00DF2660">
        <w:rPr>
          <w:sz w:val="28"/>
          <w:szCs w:val="28"/>
          <w:lang w:val="ru-RU"/>
        </w:rPr>
        <w:t xml:space="preserve"> </w:t>
      </w:r>
      <w:r w:rsidRPr="00DF2660">
        <w:rPr>
          <w:sz w:val="28"/>
          <w:szCs w:val="28"/>
          <w:lang w:val="ru-RU"/>
        </w:rPr>
        <w:t>найкращого</w:t>
      </w:r>
      <w:r w:rsidR="00DF2660" w:rsidRPr="00DF2660">
        <w:rPr>
          <w:sz w:val="28"/>
          <w:szCs w:val="28"/>
          <w:lang w:val="ru-RU"/>
        </w:rPr>
        <w:t xml:space="preserve"> </w:t>
      </w:r>
      <w:r w:rsidRPr="00DF2660">
        <w:rPr>
          <w:sz w:val="28"/>
          <w:szCs w:val="28"/>
          <w:lang w:val="ru-RU"/>
        </w:rPr>
        <w:t>світового</w:t>
      </w:r>
      <w:r w:rsidR="00DF2660" w:rsidRPr="00DF2660">
        <w:rPr>
          <w:sz w:val="28"/>
          <w:szCs w:val="28"/>
          <w:lang w:val="ru-RU"/>
        </w:rPr>
        <w:t xml:space="preserve"> </w:t>
      </w:r>
      <w:r w:rsidRPr="00DF2660">
        <w:rPr>
          <w:sz w:val="28"/>
          <w:szCs w:val="28"/>
          <w:lang w:val="ru-RU"/>
        </w:rPr>
        <w:t xml:space="preserve">досвіду  і </w:t>
      </w:r>
      <w:r w:rsidR="00DF2660" w:rsidRPr="00DF2660">
        <w:rPr>
          <w:sz w:val="28"/>
          <w:szCs w:val="28"/>
          <w:lang w:val="ru-RU"/>
        </w:rPr>
        <w:t>р</w:t>
      </w:r>
      <w:r w:rsidRPr="00DF2660">
        <w:rPr>
          <w:sz w:val="28"/>
          <w:szCs w:val="28"/>
          <w:lang w:val="ru-RU"/>
        </w:rPr>
        <w:t>екомендацій</w:t>
      </w:r>
      <w:r w:rsidR="00DF2660" w:rsidRPr="00DF2660">
        <w:rPr>
          <w:sz w:val="28"/>
          <w:szCs w:val="28"/>
          <w:lang w:val="ru-RU"/>
        </w:rPr>
        <w:t xml:space="preserve"> </w:t>
      </w:r>
      <w:r w:rsidRPr="00DF2660">
        <w:rPr>
          <w:sz w:val="28"/>
          <w:szCs w:val="28"/>
          <w:lang w:val="ru-RU"/>
        </w:rPr>
        <w:t>міжнародних</w:t>
      </w:r>
      <w:r w:rsidR="00DF2660" w:rsidRPr="00DF2660">
        <w:rPr>
          <w:sz w:val="28"/>
          <w:szCs w:val="28"/>
          <w:lang w:val="ru-RU"/>
        </w:rPr>
        <w:t xml:space="preserve"> </w:t>
      </w:r>
      <w:r w:rsidRPr="00DF2660">
        <w:rPr>
          <w:sz w:val="28"/>
          <w:szCs w:val="28"/>
          <w:lang w:val="ru-RU"/>
        </w:rPr>
        <w:t>експертів. Загалом, чинні</w:t>
      </w:r>
      <w:r w:rsidR="00DF2660" w:rsidRPr="00DF2660">
        <w:rPr>
          <w:sz w:val="28"/>
          <w:szCs w:val="28"/>
          <w:lang w:val="ru-RU"/>
        </w:rPr>
        <w:t xml:space="preserve"> </w:t>
      </w:r>
      <w:r w:rsidRPr="00DF2660">
        <w:rPr>
          <w:sz w:val="28"/>
          <w:szCs w:val="28"/>
          <w:lang w:val="ru-RU"/>
        </w:rPr>
        <w:t>національні</w:t>
      </w:r>
      <w:r w:rsidR="00DF2660" w:rsidRPr="00DF2660">
        <w:rPr>
          <w:sz w:val="28"/>
          <w:szCs w:val="28"/>
          <w:lang w:val="ru-RU"/>
        </w:rPr>
        <w:t xml:space="preserve"> </w:t>
      </w:r>
      <w:r w:rsidRPr="00DF2660">
        <w:rPr>
          <w:sz w:val="28"/>
          <w:szCs w:val="28"/>
          <w:lang w:val="ru-RU"/>
        </w:rPr>
        <w:t>законодавчі</w:t>
      </w:r>
      <w:r w:rsidR="00DF2660" w:rsidRPr="00DF2660">
        <w:rPr>
          <w:sz w:val="28"/>
          <w:szCs w:val="28"/>
          <w:lang w:val="ru-RU"/>
        </w:rPr>
        <w:t xml:space="preserve"> </w:t>
      </w:r>
      <w:r w:rsidRPr="00DF2660">
        <w:rPr>
          <w:sz w:val="28"/>
          <w:szCs w:val="28"/>
          <w:lang w:val="ru-RU"/>
        </w:rPr>
        <w:t>акти</w:t>
      </w:r>
      <w:r w:rsidR="00DF2660" w:rsidRPr="00DF2660">
        <w:rPr>
          <w:sz w:val="28"/>
          <w:szCs w:val="28"/>
          <w:lang w:val="ru-RU"/>
        </w:rPr>
        <w:t xml:space="preserve"> </w:t>
      </w:r>
      <w:r w:rsidRPr="00DF2660">
        <w:rPr>
          <w:sz w:val="28"/>
          <w:szCs w:val="28"/>
          <w:lang w:val="ru-RU"/>
        </w:rPr>
        <w:t>відповідають</w:t>
      </w:r>
      <w:r w:rsidR="00DF2660" w:rsidRPr="00DF2660">
        <w:rPr>
          <w:sz w:val="28"/>
          <w:szCs w:val="28"/>
          <w:lang w:val="ru-RU"/>
        </w:rPr>
        <w:t xml:space="preserve"> </w:t>
      </w:r>
      <w:r w:rsidRPr="00DF2660">
        <w:rPr>
          <w:sz w:val="28"/>
          <w:szCs w:val="28"/>
          <w:lang w:val="ru-RU"/>
        </w:rPr>
        <w:t>міжнародним  стандартам,  демонструють</w:t>
      </w:r>
      <w:r w:rsidR="00DF2660" w:rsidRPr="00DF2660">
        <w:rPr>
          <w:sz w:val="28"/>
          <w:szCs w:val="28"/>
          <w:lang w:val="ru-RU"/>
        </w:rPr>
        <w:t xml:space="preserve"> </w:t>
      </w:r>
      <w:r w:rsidRPr="00DF2660">
        <w:rPr>
          <w:sz w:val="28"/>
          <w:szCs w:val="28"/>
          <w:lang w:val="ru-RU"/>
        </w:rPr>
        <w:t>позитивну</w:t>
      </w:r>
      <w:r w:rsidR="00DF2660" w:rsidRPr="00DF2660">
        <w:rPr>
          <w:sz w:val="28"/>
          <w:szCs w:val="28"/>
          <w:lang w:val="ru-RU"/>
        </w:rPr>
        <w:t xml:space="preserve"> </w:t>
      </w:r>
      <w:r w:rsidRPr="00DF2660">
        <w:rPr>
          <w:sz w:val="28"/>
          <w:szCs w:val="28"/>
          <w:lang w:val="ru-RU"/>
        </w:rPr>
        <w:t>державну</w:t>
      </w:r>
      <w:r w:rsidR="00DF2660" w:rsidRPr="00DF2660">
        <w:rPr>
          <w:sz w:val="28"/>
          <w:szCs w:val="28"/>
          <w:lang w:val="ru-RU"/>
        </w:rPr>
        <w:t xml:space="preserve"> </w:t>
      </w:r>
      <w:r w:rsidRPr="00DF2660">
        <w:rPr>
          <w:sz w:val="28"/>
          <w:szCs w:val="28"/>
          <w:lang w:val="ru-RU"/>
        </w:rPr>
        <w:t>політику в сфері</w:t>
      </w:r>
      <w:r w:rsidR="00DF2660" w:rsidRPr="00DF2660">
        <w:rPr>
          <w:sz w:val="28"/>
          <w:szCs w:val="28"/>
          <w:lang w:val="ru-RU"/>
        </w:rPr>
        <w:t xml:space="preserve"> </w:t>
      </w:r>
      <w:r w:rsidRPr="00DF2660">
        <w:rPr>
          <w:sz w:val="28"/>
          <w:szCs w:val="28"/>
          <w:lang w:val="ru-RU"/>
        </w:rPr>
        <w:t>протидії</w:t>
      </w:r>
      <w:r w:rsidR="00DF2660" w:rsidRPr="00DF2660">
        <w:rPr>
          <w:sz w:val="28"/>
          <w:szCs w:val="28"/>
          <w:lang w:val="ru-RU"/>
        </w:rPr>
        <w:t xml:space="preserve"> </w:t>
      </w:r>
      <w:r w:rsidRPr="00DF2660">
        <w:rPr>
          <w:sz w:val="28"/>
          <w:szCs w:val="28"/>
          <w:lang w:val="ru-RU"/>
        </w:rPr>
        <w:t>епідемії ВІЛ/СНІДу, створюють</w:t>
      </w:r>
      <w:r w:rsidR="00DF2660" w:rsidRPr="00DF2660">
        <w:rPr>
          <w:sz w:val="28"/>
          <w:szCs w:val="28"/>
          <w:lang w:val="ru-RU"/>
        </w:rPr>
        <w:t xml:space="preserve"> </w:t>
      </w:r>
      <w:r w:rsidRPr="00DF2660">
        <w:rPr>
          <w:sz w:val="28"/>
          <w:szCs w:val="28"/>
          <w:lang w:val="ru-RU"/>
        </w:rPr>
        <w:t>підґрунтя</w:t>
      </w:r>
      <w:r w:rsidR="00DF2660" w:rsidRPr="00DF2660">
        <w:rPr>
          <w:sz w:val="28"/>
          <w:szCs w:val="28"/>
          <w:lang w:val="ru-RU"/>
        </w:rPr>
        <w:t xml:space="preserve"> </w:t>
      </w:r>
      <w:r w:rsidRPr="00DF2660">
        <w:rPr>
          <w:sz w:val="28"/>
          <w:szCs w:val="28"/>
          <w:lang w:val="ru-RU"/>
        </w:rPr>
        <w:t>для досягнення</w:t>
      </w:r>
      <w:r w:rsidR="00DF2660" w:rsidRPr="00DF2660">
        <w:rPr>
          <w:sz w:val="28"/>
          <w:szCs w:val="28"/>
          <w:lang w:val="ru-RU"/>
        </w:rPr>
        <w:t xml:space="preserve"> </w:t>
      </w:r>
      <w:r w:rsidRPr="00DF2660">
        <w:rPr>
          <w:sz w:val="28"/>
          <w:szCs w:val="28"/>
          <w:lang w:val="ru-RU"/>
        </w:rPr>
        <w:t>задекларованих державою цілей.</w:t>
      </w:r>
    </w:p>
    <w:p w:rsidR="00103E81" w:rsidRPr="00DF2660" w:rsidRDefault="00103E81" w:rsidP="00DF2660">
      <w:pPr>
        <w:pStyle w:val="a3"/>
        <w:shd w:val="clear" w:color="auto" w:fill="FFFFFF"/>
        <w:spacing w:before="0" w:beforeAutospacing="0" w:after="0" w:afterAutospacing="0" w:line="360" w:lineRule="auto"/>
        <w:ind w:firstLine="851"/>
        <w:jc w:val="both"/>
        <w:rPr>
          <w:sz w:val="28"/>
          <w:szCs w:val="28"/>
          <w:lang w:val="ru-RU"/>
        </w:rPr>
      </w:pPr>
      <w:r w:rsidRPr="00DF2660">
        <w:rPr>
          <w:sz w:val="28"/>
          <w:szCs w:val="28"/>
          <w:lang w:val="ru-RU"/>
        </w:rPr>
        <w:t>Нормативно-правова база Україниномінально не обмежує людей, що</w:t>
      </w:r>
    </w:p>
    <w:p w:rsidR="00103E81" w:rsidRPr="00DF2660" w:rsidRDefault="00103E81" w:rsidP="00DF2660">
      <w:pPr>
        <w:pStyle w:val="a3"/>
        <w:shd w:val="clear" w:color="auto" w:fill="FFFFFF"/>
        <w:spacing w:before="0" w:beforeAutospacing="0" w:after="0" w:afterAutospacing="0" w:line="360" w:lineRule="auto"/>
        <w:jc w:val="both"/>
        <w:rPr>
          <w:sz w:val="28"/>
          <w:szCs w:val="28"/>
          <w:lang w:val="ru-RU"/>
        </w:rPr>
      </w:pPr>
      <w:r w:rsidRPr="00DF2660">
        <w:rPr>
          <w:sz w:val="28"/>
          <w:szCs w:val="28"/>
          <w:lang w:val="ru-RU"/>
        </w:rPr>
        <w:t>живуть з ВІЛ, та представниківключовихгрупнаселеннящодоінфікування</w:t>
      </w:r>
      <w:r w:rsidR="00DF2660" w:rsidRPr="00DF2660">
        <w:rPr>
          <w:sz w:val="28"/>
          <w:szCs w:val="28"/>
          <w:lang w:val="ru-RU"/>
        </w:rPr>
        <w:t xml:space="preserve"> </w:t>
      </w:r>
      <w:r w:rsidRPr="00DF2660">
        <w:rPr>
          <w:sz w:val="28"/>
          <w:szCs w:val="28"/>
          <w:lang w:val="ru-RU"/>
        </w:rPr>
        <w:t>ВІЛ  вїх  правах,  політичному,  суспільному  та  культурному  житті.  Проте</w:t>
      </w:r>
      <w:r w:rsidR="00DF2660" w:rsidRPr="00DF2660">
        <w:rPr>
          <w:sz w:val="28"/>
          <w:szCs w:val="28"/>
          <w:lang w:val="ru-RU"/>
        </w:rPr>
        <w:t xml:space="preserve"> </w:t>
      </w:r>
      <w:r w:rsidRPr="00DF2660">
        <w:rPr>
          <w:sz w:val="28"/>
          <w:szCs w:val="28"/>
          <w:lang w:val="ru-RU"/>
        </w:rPr>
        <w:t>високий</w:t>
      </w:r>
      <w:r w:rsidR="00DF2660" w:rsidRPr="00DF2660">
        <w:rPr>
          <w:sz w:val="28"/>
          <w:szCs w:val="28"/>
          <w:lang w:val="ru-RU"/>
        </w:rPr>
        <w:t xml:space="preserve"> </w:t>
      </w:r>
      <w:proofErr w:type="gramStart"/>
      <w:r w:rsidRPr="00DF2660">
        <w:rPr>
          <w:sz w:val="28"/>
          <w:szCs w:val="28"/>
          <w:lang w:val="ru-RU"/>
        </w:rPr>
        <w:t>р</w:t>
      </w:r>
      <w:proofErr w:type="gramEnd"/>
      <w:r w:rsidRPr="00DF2660">
        <w:rPr>
          <w:sz w:val="28"/>
          <w:szCs w:val="28"/>
          <w:lang w:val="ru-RU"/>
        </w:rPr>
        <w:t>івень</w:t>
      </w:r>
      <w:r w:rsidR="00DF2660" w:rsidRPr="00DF2660">
        <w:rPr>
          <w:sz w:val="28"/>
          <w:szCs w:val="28"/>
          <w:lang w:val="ru-RU"/>
        </w:rPr>
        <w:t xml:space="preserve"> </w:t>
      </w:r>
      <w:r w:rsidRPr="00DF2660">
        <w:rPr>
          <w:sz w:val="28"/>
          <w:szCs w:val="28"/>
          <w:lang w:val="ru-RU"/>
        </w:rPr>
        <w:t>соціальної</w:t>
      </w:r>
      <w:r w:rsidR="00DF2660" w:rsidRPr="00DF2660">
        <w:rPr>
          <w:sz w:val="28"/>
          <w:szCs w:val="28"/>
          <w:lang w:val="ru-RU"/>
        </w:rPr>
        <w:t xml:space="preserve"> </w:t>
      </w:r>
      <w:r w:rsidRPr="00DF2660">
        <w:rPr>
          <w:sz w:val="28"/>
          <w:szCs w:val="28"/>
          <w:lang w:val="ru-RU"/>
        </w:rPr>
        <w:t>стигми ЛЖВ та ключових</w:t>
      </w:r>
      <w:r w:rsidR="00DF2660" w:rsidRPr="00DF2660">
        <w:rPr>
          <w:sz w:val="28"/>
          <w:szCs w:val="28"/>
          <w:lang w:val="ru-RU"/>
        </w:rPr>
        <w:t xml:space="preserve"> групп </w:t>
      </w:r>
      <w:r w:rsidRPr="00DF2660">
        <w:rPr>
          <w:sz w:val="28"/>
          <w:szCs w:val="28"/>
          <w:lang w:val="ru-RU"/>
        </w:rPr>
        <w:t>населення</w:t>
      </w:r>
      <w:r w:rsidR="00DF2660" w:rsidRPr="00DF2660">
        <w:rPr>
          <w:sz w:val="28"/>
          <w:szCs w:val="28"/>
          <w:lang w:val="ru-RU"/>
        </w:rPr>
        <w:t xml:space="preserve"> </w:t>
      </w:r>
      <w:r w:rsidRPr="00DF2660">
        <w:rPr>
          <w:sz w:val="28"/>
          <w:szCs w:val="28"/>
          <w:lang w:val="ru-RU"/>
        </w:rPr>
        <w:t>значно</w:t>
      </w:r>
      <w:r w:rsidR="00DF2660" w:rsidRPr="00DF2660">
        <w:rPr>
          <w:sz w:val="28"/>
          <w:szCs w:val="28"/>
          <w:lang w:val="ru-RU"/>
        </w:rPr>
        <w:t xml:space="preserve"> </w:t>
      </w:r>
      <w:r w:rsidRPr="00DF2660">
        <w:rPr>
          <w:sz w:val="28"/>
          <w:szCs w:val="28"/>
          <w:lang w:val="ru-RU"/>
        </w:rPr>
        <w:t>впливає на поведінку людей, занижує</w:t>
      </w:r>
      <w:r w:rsidR="00DF2660" w:rsidRPr="00DF2660">
        <w:rPr>
          <w:sz w:val="28"/>
          <w:szCs w:val="28"/>
          <w:lang w:val="ru-RU"/>
        </w:rPr>
        <w:t xml:space="preserve"> </w:t>
      </w:r>
      <w:r w:rsidRPr="00DF2660">
        <w:rPr>
          <w:sz w:val="28"/>
          <w:szCs w:val="28"/>
          <w:lang w:val="ru-RU"/>
        </w:rPr>
        <w:t>самооцінку та почуття</w:t>
      </w:r>
      <w:r w:rsidR="00DF2660" w:rsidRPr="00DF2660">
        <w:rPr>
          <w:sz w:val="28"/>
          <w:szCs w:val="28"/>
          <w:lang w:val="ru-RU"/>
        </w:rPr>
        <w:t xml:space="preserve"> </w:t>
      </w:r>
      <w:r w:rsidRPr="00DF2660">
        <w:rPr>
          <w:sz w:val="28"/>
          <w:szCs w:val="28"/>
          <w:lang w:val="ru-RU"/>
        </w:rPr>
        <w:t>власної</w:t>
      </w:r>
      <w:r w:rsidR="00DF2660" w:rsidRPr="00DF2660">
        <w:rPr>
          <w:sz w:val="28"/>
          <w:szCs w:val="28"/>
          <w:lang w:val="ru-RU"/>
        </w:rPr>
        <w:t xml:space="preserve"> </w:t>
      </w:r>
      <w:r w:rsidRPr="00DF2660">
        <w:rPr>
          <w:sz w:val="28"/>
          <w:szCs w:val="28"/>
          <w:lang w:val="ru-RU"/>
        </w:rPr>
        <w:t>гідності, призводить</w:t>
      </w:r>
      <w:r w:rsidR="00DF2660" w:rsidRPr="00DF2660">
        <w:rPr>
          <w:sz w:val="28"/>
          <w:szCs w:val="28"/>
          <w:lang w:val="ru-RU"/>
        </w:rPr>
        <w:t xml:space="preserve"> </w:t>
      </w:r>
      <w:r w:rsidRPr="00DF2660">
        <w:rPr>
          <w:sz w:val="28"/>
          <w:szCs w:val="28"/>
          <w:lang w:val="ru-RU"/>
        </w:rPr>
        <w:t>до</w:t>
      </w:r>
      <w:r w:rsidR="00DF2660" w:rsidRPr="00DF2660">
        <w:rPr>
          <w:sz w:val="28"/>
          <w:szCs w:val="28"/>
          <w:lang w:val="ru-RU"/>
        </w:rPr>
        <w:t xml:space="preserve"> </w:t>
      </w:r>
      <w:r w:rsidRPr="00DF2660">
        <w:rPr>
          <w:sz w:val="28"/>
          <w:szCs w:val="28"/>
          <w:lang w:val="ru-RU"/>
        </w:rPr>
        <w:t>розвитку</w:t>
      </w:r>
      <w:r w:rsidR="00DF2660" w:rsidRPr="00DF2660">
        <w:rPr>
          <w:sz w:val="28"/>
          <w:szCs w:val="28"/>
          <w:lang w:val="ru-RU"/>
        </w:rPr>
        <w:t xml:space="preserve"> </w:t>
      </w:r>
      <w:r w:rsidRPr="00DF2660">
        <w:rPr>
          <w:sz w:val="28"/>
          <w:szCs w:val="28"/>
          <w:lang w:val="ru-RU"/>
        </w:rPr>
        <w:t>самостигматизацї.  Більшу</w:t>
      </w:r>
      <w:r w:rsidR="00DF2660" w:rsidRPr="00DF2660">
        <w:rPr>
          <w:sz w:val="28"/>
          <w:szCs w:val="28"/>
          <w:lang w:val="ru-RU"/>
        </w:rPr>
        <w:t xml:space="preserve"> </w:t>
      </w:r>
      <w:r w:rsidRPr="00DF2660">
        <w:rPr>
          <w:sz w:val="28"/>
          <w:szCs w:val="28"/>
          <w:lang w:val="ru-RU"/>
        </w:rPr>
        <w:t>увагу</w:t>
      </w:r>
      <w:r w:rsidR="00DF2660" w:rsidRPr="00DF2660">
        <w:rPr>
          <w:sz w:val="28"/>
          <w:szCs w:val="28"/>
          <w:lang w:val="ru-RU"/>
        </w:rPr>
        <w:t xml:space="preserve"> </w:t>
      </w:r>
      <w:r w:rsidRPr="00DF2660">
        <w:rPr>
          <w:sz w:val="28"/>
          <w:szCs w:val="28"/>
          <w:lang w:val="ru-RU"/>
        </w:rPr>
        <w:t>варто</w:t>
      </w:r>
      <w:r w:rsidR="00DF2660" w:rsidRPr="00DF2660">
        <w:rPr>
          <w:sz w:val="28"/>
          <w:szCs w:val="28"/>
          <w:lang w:val="ru-RU"/>
        </w:rPr>
        <w:t xml:space="preserve"> </w:t>
      </w:r>
      <w:r w:rsidRPr="00DF2660">
        <w:rPr>
          <w:sz w:val="28"/>
          <w:szCs w:val="28"/>
          <w:lang w:val="ru-RU"/>
        </w:rPr>
        <w:t>звернути  на забезпечення</w:t>
      </w:r>
      <w:r w:rsidR="00DF2660" w:rsidRPr="00DF2660">
        <w:rPr>
          <w:sz w:val="28"/>
          <w:szCs w:val="28"/>
          <w:lang w:val="ru-RU"/>
        </w:rPr>
        <w:t xml:space="preserve"> </w:t>
      </w:r>
      <w:r w:rsidRPr="00DF2660">
        <w:rPr>
          <w:sz w:val="28"/>
          <w:szCs w:val="28"/>
          <w:lang w:val="ru-RU"/>
        </w:rPr>
        <w:t>дотримання</w:t>
      </w:r>
      <w:r w:rsidR="00DF2660" w:rsidRPr="00DF2660">
        <w:rPr>
          <w:sz w:val="28"/>
          <w:szCs w:val="28"/>
          <w:lang w:val="ru-RU"/>
        </w:rPr>
        <w:t xml:space="preserve"> </w:t>
      </w:r>
      <w:r w:rsidRPr="00DF2660">
        <w:rPr>
          <w:sz w:val="28"/>
          <w:szCs w:val="28"/>
          <w:lang w:val="ru-RU"/>
        </w:rPr>
        <w:t xml:space="preserve">всіх норм та </w:t>
      </w:r>
      <w:proofErr w:type="gramStart"/>
      <w:r w:rsidRPr="00DF2660">
        <w:rPr>
          <w:sz w:val="28"/>
          <w:szCs w:val="28"/>
          <w:lang w:val="ru-RU"/>
        </w:rPr>
        <w:t>п</w:t>
      </w:r>
      <w:proofErr w:type="gramEnd"/>
      <w:r w:rsidRPr="00DF2660">
        <w:rPr>
          <w:sz w:val="28"/>
          <w:szCs w:val="28"/>
          <w:lang w:val="ru-RU"/>
        </w:rPr>
        <w:t>ідтримку</w:t>
      </w:r>
      <w:r w:rsidR="00DF2660" w:rsidRPr="00DF2660">
        <w:rPr>
          <w:sz w:val="28"/>
          <w:szCs w:val="28"/>
          <w:lang w:val="ru-RU"/>
        </w:rPr>
        <w:t xml:space="preserve"> </w:t>
      </w:r>
      <w:r w:rsidRPr="00DF2660">
        <w:rPr>
          <w:sz w:val="28"/>
          <w:szCs w:val="28"/>
          <w:lang w:val="ru-RU"/>
        </w:rPr>
        <w:t>ключових</w:t>
      </w:r>
      <w:r w:rsidR="00DF2660" w:rsidRPr="00DF2660">
        <w:rPr>
          <w:sz w:val="28"/>
          <w:szCs w:val="28"/>
          <w:lang w:val="ru-RU"/>
        </w:rPr>
        <w:t xml:space="preserve"> групп </w:t>
      </w:r>
      <w:r w:rsidRPr="00DF2660">
        <w:rPr>
          <w:sz w:val="28"/>
          <w:szCs w:val="28"/>
          <w:lang w:val="ru-RU"/>
        </w:rPr>
        <w:t>населення і ЛЖВ,  а</w:t>
      </w:r>
      <w:r w:rsidR="00DF2660" w:rsidRPr="00DF2660">
        <w:rPr>
          <w:sz w:val="28"/>
          <w:szCs w:val="28"/>
          <w:lang w:val="ru-RU"/>
        </w:rPr>
        <w:t xml:space="preserve"> </w:t>
      </w:r>
      <w:r w:rsidRPr="00DF2660">
        <w:rPr>
          <w:sz w:val="28"/>
          <w:szCs w:val="28"/>
          <w:lang w:val="ru-RU"/>
        </w:rPr>
        <w:t>також  на  усунення</w:t>
      </w:r>
      <w:r w:rsidR="00DF2660" w:rsidRPr="00DF2660">
        <w:rPr>
          <w:sz w:val="28"/>
          <w:szCs w:val="28"/>
          <w:lang w:val="ru-RU"/>
        </w:rPr>
        <w:t xml:space="preserve"> </w:t>
      </w:r>
      <w:r w:rsidRPr="00DF2660">
        <w:rPr>
          <w:sz w:val="28"/>
          <w:szCs w:val="28"/>
          <w:lang w:val="ru-RU"/>
        </w:rPr>
        <w:t>перешкод,  які</w:t>
      </w:r>
      <w:r w:rsidR="00DF2660" w:rsidRPr="00DF2660">
        <w:rPr>
          <w:sz w:val="28"/>
          <w:szCs w:val="28"/>
          <w:lang w:val="ru-RU"/>
        </w:rPr>
        <w:t xml:space="preserve"> </w:t>
      </w:r>
      <w:r w:rsidRPr="00DF2660">
        <w:rPr>
          <w:sz w:val="28"/>
          <w:szCs w:val="28"/>
          <w:lang w:val="ru-RU"/>
        </w:rPr>
        <w:t>маргіналізуют</w:t>
      </w:r>
      <w:r w:rsidR="00DF2660" w:rsidRPr="00DF2660">
        <w:rPr>
          <w:sz w:val="28"/>
          <w:szCs w:val="28"/>
          <w:lang w:val="ru-RU"/>
        </w:rPr>
        <w:t xml:space="preserve"> </w:t>
      </w:r>
      <w:r w:rsidRPr="00DF2660">
        <w:rPr>
          <w:sz w:val="28"/>
          <w:szCs w:val="28"/>
          <w:lang w:val="ru-RU"/>
        </w:rPr>
        <w:t>ьцих  людей  і заважаютьїх доступу до лікування. Ефективне</w:t>
      </w:r>
      <w:r w:rsidR="00DF2660" w:rsidRPr="00DF2660">
        <w:rPr>
          <w:sz w:val="28"/>
          <w:szCs w:val="28"/>
          <w:lang w:val="ru-RU"/>
        </w:rPr>
        <w:t xml:space="preserve"> </w:t>
      </w:r>
      <w:r w:rsidRPr="00DF2660">
        <w:rPr>
          <w:sz w:val="28"/>
          <w:szCs w:val="28"/>
          <w:lang w:val="ru-RU"/>
        </w:rPr>
        <w:t>дотримання</w:t>
      </w:r>
      <w:r w:rsidR="00DF2660" w:rsidRPr="00DF2660">
        <w:rPr>
          <w:sz w:val="28"/>
          <w:szCs w:val="28"/>
          <w:lang w:val="ru-RU"/>
        </w:rPr>
        <w:t xml:space="preserve"> </w:t>
      </w:r>
      <w:r w:rsidRPr="00DF2660">
        <w:rPr>
          <w:sz w:val="28"/>
          <w:szCs w:val="28"/>
          <w:lang w:val="ru-RU"/>
        </w:rPr>
        <w:t>чинних норм має</w:t>
      </w:r>
      <w:r w:rsidR="00DF2660" w:rsidRPr="00DF2660">
        <w:rPr>
          <w:sz w:val="28"/>
          <w:szCs w:val="28"/>
          <w:lang w:val="ru-RU"/>
        </w:rPr>
        <w:t xml:space="preserve"> </w:t>
      </w:r>
      <w:r w:rsidRPr="00DF2660">
        <w:rPr>
          <w:sz w:val="28"/>
          <w:szCs w:val="28"/>
          <w:lang w:val="ru-RU"/>
        </w:rPr>
        <w:t>вирішальне</w:t>
      </w:r>
      <w:r w:rsidR="00DF2660" w:rsidRPr="00DF2660">
        <w:rPr>
          <w:sz w:val="28"/>
          <w:szCs w:val="28"/>
          <w:lang w:val="ru-RU"/>
        </w:rPr>
        <w:t xml:space="preserve"> </w:t>
      </w:r>
      <w:r w:rsidRPr="00DF2660">
        <w:rPr>
          <w:sz w:val="28"/>
          <w:szCs w:val="28"/>
          <w:lang w:val="ru-RU"/>
        </w:rPr>
        <w:t>значення  для  поліпшення</w:t>
      </w:r>
      <w:r w:rsidR="00DF2660" w:rsidRPr="00DF2660">
        <w:rPr>
          <w:sz w:val="28"/>
          <w:szCs w:val="28"/>
          <w:lang w:val="ru-RU"/>
        </w:rPr>
        <w:t xml:space="preserve"> </w:t>
      </w:r>
      <w:proofErr w:type="gramStart"/>
      <w:r w:rsidRPr="00DF2660">
        <w:rPr>
          <w:sz w:val="28"/>
          <w:szCs w:val="28"/>
          <w:lang w:val="ru-RU"/>
        </w:rPr>
        <w:t>соц</w:t>
      </w:r>
      <w:proofErr w:type="gramEnd"/>
      <w:r w:rsidRPr="00DF2660">
        <w:rPr>
          <w:sz w:val="28"/>
          <w:szCs w:val="28"/>
          <w:lang w:val="ru-RU"/>
        </w:rPr>
        <w:t>іального</w:t>
      </w:r>
      <w:r w:rsidR="00DF2660" w:rsidRPr="00DF2660">
        <w:rPr>
          <w:sz w:val="28"/>
          <w:szCs w:val="28"/>
          <w:lang w:val="ru-RU"/>
        </w:rPr>
        <w:t xml:space="preserve"> </w:t>
      </w:r>
      <w:r w:rsidRPr="00DF2660">
        <w:rPr>
          <w:sz w:val="28"/>
          <w:szCs w:val="28"/>
          <w:lang w:val="ru-RU"/>
        </w:rPr>
        <w:t>захисту  і  покращення</w:t>
      </w:r>
      <w:r w:rsidR="00DF2660" w:rsidRPr="00DF2660">
        <w:rPr>
          <w:sz w:val="28"/>
          <w:szCs w:val="28"/>
          <w:lang w:val="ru-RU"/>
        </w:rPr>
        <w:t xml:space="preserve"> </w:t>
      </w:r>
      <w:r w:rsidRPr="00DF2660">
        <w:rPr>
          <w:sz w:val="28"/>
          <w:szCs w:val="28"/>
          <w:lang w:val="ru-RU"/>
        </w:rPr>
        <w:t>показників</w:t>
      </w:r>
      <w:r w:rsidR="00DF2660" w:rsidRPr="00DF2660">
        <w:rPr>
          <w:sz w:val="28"/>
          <w:szCs w:val="28"/>
          <w:lang w:val="ru-RU"/>
        </w:rPr>
        <w:t xml:space="preserve"> </w:t>
      </w:r>
      <w:r w:rsidRPr="00DF2660">
        <w:rPr>
          <w:sz w:val="28"/>
          <w:szCs w:val="28"/>
          <w:lang w:val="ru-RU"/>
        </w:rPr>
        <w:t>здоров’я</w:t>
      </w:r>
      <w:r w:rsidR="00DF2660" w:rsidRPr="00DF2660">
        <w:rPr>
          <w:sz w:val="28"/>
          <w:szCs w:val="28"/>
          <w:lang w:val="ru-RU"/>
        </w:rPr>
        <w:t xml:space="preserve"> </w:t>
      </w:r>
      <w:r w:rsidRPr="00DF2660">
        <w:rPr>
          <w:sz w:val="28"/>
          <w:szCs w:val="28"/>
          <w:lang w:val="ru-RU"/>
        </w:rPr>
        <w:t>населення.  Державнаполітика</w:t>
      </w:r>
      <w:r w:rsidR="00DF2660" w:rsidRPr="00DF2660">
        <w:rPr>
          <w:sz w:val="28"/>
          <w:szCs w:val="28"/>
          <w:lang w:val="ru-RU"/>
        </w:rPr>
        <w:t xml:space="preserve"> </w:t>
      </w:r>
      <w:r w:rsidRPr="00DF2660">
        <w:rPr>
          <w:sz w:val="28"/>
          <w:szCs w:val="28"/>
          <w:lang w:val="ru-RU"/>
        </w:rPr>
        <w:t>України  у  сфері</w:t>
      </w:r>
      <w:r w:rsidR="00DF2660" w:rsidRPr="00DF2660">
        <w:rPr>
          <w:sz w:val="28"/>
          <w:szCs w:val="28"/>
          <w:lang w:val="ru-RU"/>
        </w:rPr>
        <w:t xml:space="preserve"> </w:t>
      </w:r>
      <w:r w:rsidRPr="00DF2660">
        <w:rPr>
          <w:sz w:val="28"/>
          <w:szCs w:val="28"/>
          <w:lang w:val="ru-RU"/>
        </w:rPr>
        <w:t>притягнення до кримінальної</w:t>
      </w:r>
      <w:r w:rsidR="00DF2660" w:rsidRPr="00DF2660">
        <w:rPr>
          <w:sz w:val="28"/>
          <w:szCs w:val="28"/>
          <w:lang w:val="ru-RU"/>
        </w:rPr>
        <w:t xml:space="preserve"> </w:t>
      </w:r>
      <w:r w:rsidRPr="00DF2660">
        <w:rPr>
          <w:sz w:val="28"/>
          <w:szCs w:val="28"/>
          <w:lang w:val="ru-RU"/>
        </w:rPr>
        <w:t>відповідальності за ненавмисне</w:t>
      </w:r>
      <w:r w:rsidR="00DF2660" w:rsidRPr="00DF2660">
        <w:rPr>
          <w:sz w:val="28"/>
          <w:szCs w:val="28"/>
          <w:lang w:val="ru-RU"/>
        </w:rPr>
        <w:t xml:space="preserve"> </w:t>
      </w:r>
      <w:r w:rsidRPr="00DF2660">
        <w:rPr>
          <w:sz w:val="28"/>
          <w:szCs w:val="28"/>
          <w:lang w:val="ru-RU"/>
        </w:rPr>
        <w:t xml:space="preserve">інфікування ВІЛ носить каральний характер, що негативно впливає на доступ ЛЖВ до </w:t>
      </w:r>
      <w:r w:rsidR="00DF2660" w:rsidRPr="00DF2660">
        <w:rPr>
          <w:sz w:val="28"/>
          <w:szCs w:val="28"/>
          <w:lang w:val="ru-RU"/>
        </w:rPr>
        <w:t xml:space="preserve">программ </w:t>
      </w:r>
      <w:proofErr w:type="gramStart"/>
      <w:r w:rsidRPr="00DF2660">
        <w:rPr>
          <w:sz w:val="28"/>
          <w:szCs w:val="28"/>
          <w:lang w:val="ru-RU"/>
        </w:rPr>
        <w:t>проф</w:t>
      </w:r>
      <w:proofErr w:type="gramEnd"/>
      <w:r w:rsidRPr="00DF2660">
        <w:rPr>
          <w:sz w:val="28"/>
          <w:szCs w:val="28"/>
          <w:lang w:val="ru-RU"/>
        </w:rPr>
        <w:t>ілактики</w:t>
      </w:r>
      <w:r w:rsidR="00DF2660" w:rsidRPr="00DF2660">
        <w:rPr>
          <w:sz w:val="28"/>
          <w:szCs w:val="28"/>
          <w:lang w:val="ru-RU"/>
        </w:rPr>
        <w:t xml:space="preserve"> </w:t>
      </w:r>
      <w:r w:rsidRPr="00DF2660">
        <w:rPr>
          <w:sz w:val="28"/>
          <w:szCs w:val="28"/>
          <w:lang w:val="ru-RU"/>
        </w:rPr>
        <w:t>та</w:t>
      </w:r>
      <w:r w:rsidR="00DF2660" w:rsidRPr="00DF2660">
        <w:rPr>
          <w:sz w:val="28"/>
          <w:szCs w:val="28"/>
          <w:lang w:val="ru-RU"/>
        </w:rPr>
        <w:t xml:space="preserve"> </w:t>
      </w:r>
      <w:r w:rsidRPr="00DF2660">
        <w:rPr>
          <w:sz w:val="28"/>
          <w:szCs w:val="28"/>
          <w:lang w:val="ru-RU"/>
        </w:rPr>
        <w:t>лікування. Незважаючи на зусилля</w:t>
      </w:r>
      <w:r w:rsidR="00DF2660" w:rsidRPr="00DF2660">
        <w:rPr>
          <w:sz w:val="28"/>
          <w:szCs w:val="28"/>
          <w:lang w:val="ru-RU"/>
        </w:rPr>
        <w:t xml:space="preserve"> </w:t>
      </w:r>
      <w:r w:rsidRPr="00DF2660">
        <w:rPr>
          <w:sz w:val="28"/>
          <w:szCs w:val="28"/>
          <w:lang w:val="ru-RU"/>
        </w:rPr>
        <w:t>неурядовихорганізацій,</w:t>
      </w:r>
      <w:r w:rsidR="00DF2660" w:rsidRPr="00DF2660">
        <w:rPr>
          <w:sz w:val="28"/>
          <w:szCs w:val="28"/>
          <w:lang w:val="ru-RU"/>
        </w:rPr>
        <w:t xml:space="preserve"> </w:t>
      </w:r>
      <w:r w:rsidRPr="00DF2660">
        <w:rPr>
          <w:sz w:val="28"/>
          <w:szCs w:val="28"/>
          <w:lang w:val="ru-RU"/>
        </w:rPr>
        <w:t>позиція</w:t>
      </w:r>
      <w:r w:rsidR="00DF2660" w:rsidRPr="00DF2660">
        <w:rPr>
          <w:sz w:val="28"/>
          <w:szCs w:val="28"/>
          <w:lang w:val="ru-RU"/>
        </w:rPr>
        <w:t xml:space="preserve"> </w:t>
      </w:r>
      <w:r w:rsidRPr="00DF2660">
        <w:rPr>
          <w:sz w:val="28"/>
          <w:szCs w:val="28"/>
          <w:lang w:val="ru-RU"/>
        </w:rPr>
        <w:t>Національної</w:t>
      </w:r>
      <w:r w:rsidR="00DF2660" w:rsidRPr="00DF2660">
        <w:rPr>
          <w:sz w:val="28"/>
          <w:szCs w:val="28"/>
          <w:lang w:val="ru-RU"/>
        </w:rPr>
        <w:t xml:space="preserve"> поліції</w:t>
      </w:r>
      <w:r w:rsidRPr="00DF2660">
        <w:rPr>
          <w:sz w:val="28"/>
          <w:szCs w:val="28"/>
          <w:lang w:val="ru-RU"/>
        </w:rPr>
        <w:t xml:space="preserve"> з</w:t>
      </w:r>
      <w:r w:rsidR="00DF2660" w:rsidRPr="00DF2660">
        <w:rPr>
          <w:sz w:val="28"/>
          <w:szCs w:val="28"/>
          <w:lang w:val="ru-RU"/>
        </w:rPr>
        <w:t xml:space="preserve"> </w:t>
      </w:r>
      <w:r w:rsidRPr="00DF2660">
        <w:rPr>
          <w:sz w:val="28"/>
          <w:szCs w:val="28"/>
          <w:lang w:val="ru-RU"/>
        </w:rPr>
        <w:t>питання</w:t>
      </w:r>
      <w:r w:rsidR="00DF2660" w:rsidRPr="00DF2660">
        <w:rPr>
          <w:sz w:val="28"/>
          <w:szCs w:val="28"/>
          <w:lang w:val="ru-RU"/>
        </w:rPr>
        <w:t xml:space="preserve"> </w:t>
      </w:r>
      <w:r w:rsidRPr="00DF2660">
        <w:rPr>
          <w:sz w:val="28"/>
          <w:szCs w:val="28"/>
          <w:lang w:val="ru-RU"/>
        </w:rPr>
        <w:t xml:space="preserve">декриміналізації  ВІЛ  </w:t>
      </w:r>
      <w:proofErr w:type="gramStart"/>
      <w:r w:rsidRPr="00DF2660">
        <w:rPr>
          <w:sz w:val="28"/>
          <w:szCs w:val="28"/>
          <w:lang w:val="ru-RU"/>
        </w:rPr>
        <w:t>св</w:t>
      </w:r>
      <w:proofErr w:type="gramEnd"/>
      <w:r w:rsidRPr="00DF2660">
        <w:rPr>
          <w:sz w:val="28"/>
          <w:szCs w:val="28"/>
          <w:lang w:val="ru-RU"/>
        </w:rPr>
        <w:t>ідчить  про неготовність</w:t>
      </w:r>
      <w:r w:rsidR="00DF2660" w:rsidRPr="00DF2660">
        <w:rPr>
          <w:sz w:val="28"/>
          <w:szCs w:val="28"/>
          <w:lang w:val="ru-RU"/>
        </w:rPr>
        <w:t xml:space="preserve"> </w:t>
      </w:r>
      <w:r w:rsidRPr="00DF2660">
        <w:rPr>
          <w:sz w:val="28"/>
          <w:szCs w:val="28"/>
          <w:lang w:val="ru-RU"/>
        </w:rPr>
        <w:t>вносити</w:t>
      </w:r>
      <w:r w:rsidR="00DF2660" w:rsidRPr="00DF2660">
        <w:rPr>
          <w:sz w:val="28"/>
          <w:szCs w:val="28"/>
          <w:lang w:val="ru-RU"/>
        </w:rPr>
        <w:t xml:space="preserve"> </w:t>
      </w:r>
      <w:r w:rsidRPr="00DF2660">
        <w:rPr>
          <w:sz w:val="28"/>
          <w:szCs w:val="28"/>
          <w:lang w:val="ru-RU"/>
        </w:rPr>
        <w:t>к</w:t>
      </w:r>
      <w:r w:rsidR="00DF2660" w:rsidRPr="00DF2660">
        <w:rPr>
          <w:sz w:val="28"/>
          <w:szCs w:val="28"/>
          <w:lang w:val="ru-RU"/>
        </w:rPr>
        <w:t>о</w:t>
      </w:r>
      <w:r w:rsidRPr="00DF2660">
        <w:rPr>
          <w:sz w:val="28"/>
          <w:szCs w:val="28"/>
          <w:lang w:val="ru-RU"/>
        </w:rPr>
        <w:t>рдинальні</w:t>
      </w:r>
      <w:r w:rsidR="00DF2660" w:rsidRPr="00DF2660">
        <w:rPr>
          <w:sz w:val="28"/>
          <w:szCs w:val="28"/>
          <w:lang w:val="ru-RU"/>
        </w:rPr>
        <w:t xml:space="preserve"> </w:t>
      </w:r>
      <w:r w:rsidRPr="00DF2660">
        <w:rPr>
          <w:sz w:val="28"/>
          <w:szCs w:val="28"/>
          <w:lang w:val="ru-RU"/>
        </w:rPr>
        <w:t>зміни  до</w:t>
      </w:r>
      <w:r w:rsidR="00DF2660" w:rsidRPr="00DF2660">
        <w:rPr>
          <w:sz w:val="28"/>
          <w:szCs w:val="28"/>
          <w:lang w:val="ru-RU"/>
        </w:rPr>
        <w:t xml:space="preserve"> </w:t>
      </w:r>
      <w:r w:rsidRPr="00DF2660">
        <w:rPr>
          <w:sz w:val="28"/>
          <w:szCs w:val="28"/>
          <w:lang w:val="ru-RU"/>
        </w:rPr>
        <w:t>законодавства.</w:t>
      </w:r>
      <w:r w:rsidR="00DF2660" w:rsidRPr="00DF2660">
        <w:rPr>
          <w:sz w:val="28"/>
          <w:szCs w:val="28"/>
          <w:lang w:val="ru-RU"/>
        </w:rPr>
        <w:t xml:space="preserve"> </w:t>
      </w:r>
      <w:r w:rsidRPr="00DF2660">
        <w:rPr>
          <w:sz w:val="28"/>
          <w:szCs w:val="28"/>
          <w:lang w:val="ru-RU"/>
        </w:rPr>
        <w:t>Основними проблемами,  з  якими</w:t>
      </w:r>
      <w:r w:rsidR="00DF2660" w:rsidRPr="00DF2660">
        <w:rPr>
          <w:sz w:val="28"/>
          <w:szCs w:val="28"/>
          <w:lang w:val="ru-RU"/>
        </w:rPr>
        <w:t xml:space="preserve"> </w:t>
      </w:r>
      <w:r w:rsidRPr="00DF2660">
        <w:rPr>
          <w:sz w:val="28"/>
          <w:szCs w:val="28"/>
          <w:lang w:val="ru-RU"/>
        </w:rPr>
        <w:t>стикаються  ЛЖВ  в  Україні,  є  недотримання</w:t>
      </w:r>
      <w:r w:rsidR="00DF2660" w:rsidRPr="00DF2660">
        <w:rPr>
          <w:sz w:val="28"/>
          <w:szCs w:val="28"/>
          <w:lang w:val="ru-RU"/>
        </w:rPr>
        <w:t xml:space="preserve"> </w:t>
      </w:r>
      <w:r w:rsidRPr="00DF2660">
        <w:rPr>
          <w:sz w:val="28"/>
          <w:szCs w:val="28"/>
          <w:lang w:val="ru-RU"/>
        </w:rPr>
        <w:t>добровільності</w:t>
      </w:r>
      <w:r w:rsidR="00DF2660" w:rsidRPr="00DF2660">
        <w:rPr>
          <w:sz w:val="28"/>
          <w:szCs w:val="28"/>
          <w:lang w:val="ru-RU"/>
        </w:rPr>
        <w:t xml:space="preserve"> </w:t>
      </w:r>
      <w:r w:rsidRPr="00DF2660">
        <w:rPr>
          <w:sz w:val="28"/>
          <w:szCs w:val="28"/>
          <w:lang w:val="ru-RU"/>
        </w:rPr>
        <w:t>тестування  на  ВІЛ,  дискримінація  –  обмеження</w:t>
      </w:r>
      <w:r w:rsidR="00DF2660" w:rsidRPr="00DF2660">
        <w:rPr>
          <w:sz w:val="28"/>
          <w:szCs w:val="28"/>
          <w:lang w:val="ru-RU"/>
        </w:rPr>
        <w:t xml:space="preserve"> </w:t>
      </w:r>
      <w:r w:rsidRPr="00DF2660">
        <w:rPr>
          <w:sz w:val="28"/>
          <w:szCs w:val="28"/>
          <w:lang w:val="ru-RU"/>
        </w:rPr>
        <w:t>конституційного права на медичнудопомогу, випадки</w:t>
      </w:r>
      <w:r w:rsidR="00DF2660" w:rsidRPr="00DF2660">
        <w:rPr>
          <w:sz w:val="28"/>
          <w:szCs w:val="28"/>
          <w:lang w:val="ru-RU"/>
        </w:rPr>
        <w:t xml:space="preserve"> </w:t>
      </w:r>
      <w:r w:rsidRPr="00DF2660">
        <w:rPr>
          <w:sz w:val="28"/>
          <w:szCs w:val="28"/>
          <w:lang w:val="ru-RU"/>
        </w:rPr>
        <w:t>відмови у проведенні</w:t>
      </w:r>
      <w:r w:rsidR="00DF2660" w:rsidRPr="00DF2660">
        <w:rPr>
          <w:sz w:val="28"/>
          <w:szCs w:val="28"/>
          <w:lang w:val="ru-RU"/>
        </w:rPr>
        <w:t xml:space="preserve"> </w:t>
      </w:r>
      <w:r w:rsidRPr="00DF2660">
        <w:rPr>
          <w:sz w:val="28"/>
          <w:szCs w:val="28"/>
          <w:lang w:val="ru-RU"/>
        </w:rPr>
        <w:t>оперативних</w:t>
      </w:r>
      <w:r w:rsidR="00DF2660" w:rsidRPr="00DF2660">
        <w:rPr>
          <w:sz w:val="28"/>
          <w:szCs w:val="28"/>
          <w:lang w:val="ru-RU"/>
        </w:rPr>
        <w:t xml:space="preserve"> </w:t>
      </w:r>
      <w:r w:rsidRPr="00DF2660">
        <w:rPr>
          <w:sz w:val="28"/>
          <w:szCs w:val="28"/>
          <w:lang w:val="ru-RU"/>
        </w:rPr>
        <w:t>втручань,  інших</w:t>
      </w:r>
      <w:r w:rsidR="00DF2660" w:rsidRPr="00DF2660">
        <w:rPr>
          <w:sz w:val="28"/>
          <w:szCs w:val="28"/>
          <w:lang w:val="ru-RU"/>
        </w:rPr>
        <w:t xml:space="preserve"> </w:t>
      </w:r>
      <w:r w:rsidRPr="00DF2660">
        <w:rPr>
          <w:sz w:val="28"/>
          <w:szCs w:val="28"/>
          <w:lang w:val="ru-RU"/>
        </w:rPr>
        <w:t>інвазивних</w:t>
      </w:r>
      <w:r w:rsidR="00DF2660" w:rsidRPr="00DF2660">
        <w:rPr>
          <w:sz w:val="28"/>
          <w:szCs w:val="28"/>
          <w:lang w:val="ru-RU"/>
        </w:rPr>
        <w:t xml:space="preserve"> </w:t>
      </w:r>
      <w:r w:rsidRPr="00DF2660">
        <w:rPr>
          <w:sz w:val="28"/>
          <w:szCs w:val="28"/>
          <w:lang w:val="ru-RU"/>
        </w:rPr>
        <w:t>видів</w:t>
      </w:r>
      <w:r w:rsidR="00DF2660" w:rsidRPr="00DF2660">
        <w:rPr>
          <w:sz w:val="28"/>
          <w:szCs w:val="28"/>
          <w:lang w:val="ru-RU"/>
        </w:rPr>
        <w:t xml:space="preserve"> </w:t>
      </w:r>
      <w:r w:rsidRPr="00DF2660">
        <w:rPr>
          <w:sz w:val="28"/>
          <w:szCs w:val="28"/>
          <w:lang w:val="ru-RU"/>
        </w:rPr>
        <w:t>допомоги,  розголошення</w:t>
      </w:r>
      <w:r w:rsidR="00DF2660" w:rsidRPr="00DF2660">
        <w:rPr>
          <w:sz w:val="28"/>
          <w:szCs w:val="28"/>
          <w:lang w:val="ru-RU"/>
        </w:rPr>
        <w:t xml:space="preserve"> </w:t>
      </w:r>
      <w:r w:rsidRPr="00DF2660">
        <w:rPr>
          <w:sz w:val="28"/>
          <w:szCs w:val="28"/>
          <w:lang w:val="ru-RU"/>
        </w:rPr>
        <w:t xml:space="preserve">інформації  про  ВІЛ-статус,  </w:t>
      </w:r>
      <w:proofErr w:type="gramStart"/>
      <w:r w:rsidRPr="00DF2660">
        <w:rPr>
          <w:sz w:val="28"/>
          <w:szCs w:val="28"/>
          <w:lang w:val="ru-RU"/>
        </w:rPr>
        <w:t>соц</w:t>
      </w:r>
      <w:proofErr w:type="gramEnd"/>
      <w:r w:rsidRPr="00DF2660">
        <w:rPr>
          <w:sz w:val="28"/>
          <w:szCs w:val="28"/>
          <w:lang w:val="ru-RU"/>
        </w:rPr>
        <w:t>іальна</w:t>
      </w:r>
      <w:r w:rsidR="00DF2660" w:rsidRPr="00DF2660">
        <w:rPr>
          <w:sz w:val="28"/>
          <w:szCs w:val="28"/>
          <w:lang w:val="ru-RU"/>
        </w:rPr>
        <w:t xml:space="preserve"> </w:t>
      </w:r>
      <w:r w:rsidRPr="00DF2660">
        <w:rPr>
          <w:sz w:val="28"/>
          <w:szCs w:val="28"/>
          <w:lang w:val="ru-RU"/>
        </w:rPr>
        <w:t>ізоляція.</w:t>
      </w:r>
      <w:r w:rsidR="00DF2660" w:rsidRPr="00DF2660">
        <w:rPr>
          <w:sz w:val="28"/>
          <w:szCs w:val="28"/>
          <w:lang w:val="ru-RU"/>
        </w:rPr>
        <w:t xml:space="preserve"> </w:t>
      </w:r>
      <w:r w:rsidRPr="00DF2660">
        <w:rPr>
          <w:sz w:val="28"/>
          <w:szCs w:val="28"/>
          <w:lang w:val="ru-RU"/>
        </w:rPr>
        <w:t>На</w:t>
      </w:r>
      <w:r w:rsidR="00DF2660" w:rsidRPr="00DF2660">
        <w:rPr>
          <w:sz w:val="28"/>
          <w:szCs w:val="28"/>
          <w:lang w:val="ru-RU"/>
        </w:rPr>
        <w:t xml:space="preserve"> </w:t>
      </w:r>
      <w:r w:rsidRPr="00DF2660">
        <w:rPr>
          <w:sz w:val="28"/>
          <w:szCs w:val="28"/>
          <w:lang w:val="ru-RU"/>
        </w:rPr>
        <w:t>сьогодні  є  певна</w:t>
      </w:r>
      <w:r w:rsidR="00DF2660" w:rsidRPr="00DF2660">
        <w:rPr>
          <w:sz w:val="28"/>
          <w:szCs w:val="28"/>
          <w:lang w:val="ru-RU"/>
        </w:rPr>
        <w:t xml:space="preserve"> </w:t>
      </w:r>
      <w:r w:rsidRPr="00DF2660">
        <w:rPr>
          <w:sz w:val="28"/>
          <w:szCs w:val="28"/>
          <w:lang w:val="ru-RU"/>
        </w:rPr>
        <w:t>неузгодженість,  а  часто  і  взаємовиключаючий  характер  окремих</w:t>
      </w:r>
      <w:r w:rsidR="00DF2660" w:rsidRPr="00DF2660">
        <w:rPr>
          <w:sz w:val="28"/>
          <w:szCs w:val="28"/>
          <w:lang w:val="ru-RU"/>
        </w:rPr>
        <w:t xml:space="preserve"> </w:t>
      </w:r>
      <w:r w:rsidRPr="00DF2660">
        <w:rPr>
          <w:sz w:val="28"/>
          <w:szCs w:val="28"/>
          <w:lang w:val="ru-RU"/>
        </w:rPr>
        <w:lastRenderedPageBreak/>
        <w:t>положень</w:t>
      </w:r>
      <w:r w:rsidR="00DF2660" w:rsidRPr="00DF2660">
        <w:rPr>
          <w:sz w:val="28"/>
          <w:szCs w:val="28"/>
          <w:lang w:val="ru-RU"/>
        </w:rPr>
        <w:t xml:space="preserve"> </w:t>
      </w:r>
      <w:r w:rsidRPr="00DF2660">
        <w:rPr>
          <w:sz w:val="28"/>
          <w:szCs w:val="28"/>
          <w:lang w:val="ru-RU"/>
        </w:rPr>
        <w:t>законів</w:t>
      </w:r>
      <w:r w:rsidR="00DF2660" w:rsidRPr="00DF2660">
        <w:rPr>
          <w:sz w:val="28"/>
          <w:szCs w:val="28"/>
          <w:lang w:val="ru-RU"/>
        </w:rPr>
        <w:t xml:space="preserve"> </w:t>
      </w:r>
      <w:r w:rsidRPr="00DF2660">
        <w:rPr>
          <w:sz w:val="28"/>
          <w:szCs w:val="28"/>
          <w:lang w:val="ru-RU"/>
        </w:rPr>
        <w:t>і</w:t>
      </w:r>
      <w:r w:rsidR="00DF2660" w:rsidRPr="00DF2660">
        <w:rPr>
          <w:sz w:val="28"/>
          <w:szCs w:val="28"/>
          <w:lang w:val="ru-RU"/>
        </w:rPr>
        <w:t xml:space="preserve"> </w:t>
      </w:r>
      <w:r w:rsidRPr="00DF2660">
        <w:rPr>
          <w:sz w:val="28"/>
          <w:szCs w:val="28"/>
          <w:lang w:val="ru-RU"/>
        </w:rPr>
        <w:t>підзаконних</w:t>
      </w:r>
      <w:r w:rsidR="00DF2660" w:rsidRPr="00DF2660">
        <w:rPr>
          <w:sz w:val="28"/>
          <w:szCs w:val="28"/>
          <w:lang w:val="ru-RU"/>
        </w:rPr>
        <w:t xml:space="preserve"> </w:t>
      </w:r>
      <w:r w:rsidRPr="00DF2660">
        <w:rPr>
          <w:sz w:val="28"/>
          <w:szCs w:val="28"/>
          <w:lang w:val="ru-RU"/>
        </w:rPr>
        <w:t>актів</w:t>
      </w:r>
      <w:r w:rsidR="00DF2660" w:rsidRPr="00DF2660">
        <w:rPr>
          <w:sz w:val="28"/>
          <w:szCs w:val="28"/>
          <w:lang w:val="ru-RU"/>
        </w:rPr>
        <w:t xml:space="preserve"> </w:t>
      </w:r>
      <w:r w:rsidRPr="00DF2660">
        <w:rPr>
          <w:sz w:val="28"/>
          <w:szCs w:val="28"/>
          <w:lang w:val="ru-RU"/>
        </w:rPr>
        <w:t>щодо</w:t>
      </w:r>
      <w:r w:rsidR="00DF2660" w:rsidRPr="00DF2660">
        <w:rPr>
          <w:sz w:val="28"/>
          <w:szCs w:val="28"/>
          <w:lang w:val="ru-RU"/>
        </w:rPr>
        <w:t xml:space="preserve"> </w:t>
      </w:r>
      <w:r w:rsidRPr="00DF2660">
        <w:rPr>
          <w:sz w:val="28"/>
          <w:szCs w:val="28"/>
          <w:lang w:val="ru-RU"/>
        </w:rPr>
        <w:t>основних  понять  та  процедур  у  контексті</w:t>
      </w:r>
      <w:r w:rsidR="00DF2660" w:rsidRPr="00DF2660">
        <w:rPr>
          <w:sz w:val="28"/>
          <w:szCs w:val="28"/>
          <w:lang w:val="ru-RU"/>
        </w:rPr>
        <w:t xml:space="preserve"> </w:t>
      </w:r>
      <w:r w:rsidRPr="00DF2660">
        <w:rPr>
          <w:sz w:val="28"/>
          <w:szCs w:val="28"/>
          <w:lang w:val="ru-RU"/>
        </w:rPr>
        <w:t>епідемії ВІЛ-інфекції. Саме тому нерідко</w:t>
      </w:r>
      <w:r w:rsidR="00DF2660" w:rsidRPr="00DF2660">
        <w:rPr>
          <w:sz w:val="28"/>
          <w:szCs w:val="28"/>
          <w:lang w:val="ru-RU"/>
        </w:rPr>
        <w:t xml:space="preserve"> </w:t>
      </w:r>
      <w:r w:rsidRPr="00DF2660">
        <w:rPr>
          <w:sz w:val="28"/>
          <w:szCs w:val="28"/>
          <w:lang w:val="ru-RU"/>
        </w:rPr>
        <w:t>реєструються</w:t>
      </w:r>
      <w:r w:rsidR="00DF2660" w:rsidRPr="00DF2660">
        <w:rPr>
          <w:sz w:val="28"/>
          <w:szCs w:val="28"/>
          <w:lang w:val="ru-RU"/>
        </w:rPr>
        <w:t xml:space="preserve"> </w:t>
      </w:r>
      <w:r w:rsidRPr="00DF2660">
        <w:rPr>
          <w:sz w:val="28"/>
          <w:szCs w:val="28"/>
          <w:lang w:val="ru-RU"/>
        </w:rPr>
        <w:t>факти</w:t>
      </w:r>
      <w:r w:rsidR="00DF2660" w:rsidRPr="00DF2660">
        <w:rPr>
          <w:sz w:val="28"/>
          <w:szCs w:val="28"/>
          <w:lang w:val="ru-RU"/>
        </w:rPr>
        <w:t xml:space="preserve"> </w:t>
      </w:r>
      <w:r w:rsidRPr="00DF2660">
        <w:rPr>
          <w:sz w:val="28"/>
          <w:szCs w:val="28"/>
          <w:lang w:val="ru-RU"/>
        </w:rPr>
        <w:t>недотримання</w:t>
      </w:r>
      <w:r w:rsidR="00DF2660" w:rsidRPr="00DF2660">
        <w:rPr>
          <w:sz w:val="28"/>
          <w:szCs w:val="28"/>
          <w:lang w:val="ru-RU"/>
        </w:rPr>
        <w:t xml:space="preserve"> </w:t>
      </w:r>
      <w:r w:rsidRPr="00DF2660">
        <w:rPr>
          <w:sz w:val="28"/>
          <w:szCs w:val="28"/>
          <w:lang w:val="ru-RU"/>
        </w:rPr>
        <w:t>чинного законодавства у сфер</w:t>
      </w:r>
      <w:proofErr w:type="gramStart"/>
      <w:r w:rsidRPr="00DF2660">
        <w:rPr>
          <w:sz w:val="28"/>
          <w:szCs w:val="28"/>
          <w:lang w:val="ru-RU"/>
        </w:rPr>
        <w:t>і В</w:t>
      </w:r>
      <w:proofErr w:type="gramEnd"/>
      <w:r w:rsidRPr="00DF2660">
        <w:rPr>
          <w:sz w:val="28"/>
          <w:szCs w:val="28"/>
          <w:lang w:val="ru-RU"/>
        </w:rPr>
        <w:t>ІЛ/СНІДу.</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Якби таким людям не доводилося постійно змовчувати про свої проблеми, ховатися від «нормальних» людей, їхнє життя було б набагато приємніше.</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Причинами виникнення стигми можуть бути декілька факторів:</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недостатнє розуміння хвороби; міфи про шляхи передачі ВІЛ; сором;</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відсутність лікування (або обмежений доступ);</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безвідповідальні повідомлення у ЗМІ;</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поширення соціальних страхів та побоювань, а також суспільного осуду, пов’язаних із сексуальністю, хворобами та смертю, вживанням наркотиків.</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Наслідки стигми та дискримінації:</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вплив на свідомість людей, що живуть з ВІЛ; занижена самооцінка, депресія, відчай;</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збільшення ризику інфікування через страх проходити тестування, боязнь осуду;</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стигма та дискримінація формують таке середовище, коли лякає не сама хвороба, а те, як її оцінюють, ставлення до неї;</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ігнорування людиною свого реального або потенційного ВІЛ-статусу;</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порушення прав та свобод людей в сфері охорони здоров’я, праці, освіти тощо;</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зменшення зусиль, спрямованих на боротьбу з ВІЛ/СНІДом, або їхньої ефективності;</w:t>
      </w:r>
    </w:p>
    <w:p w:rsidR="00DF2660" w:rsidRPr="00DF2660" w:rsidRDefault="00DF2660" w:rsidP="00DF2660">
      <w:pPr>
        <w:pStyle w:val="a3"/>
        <w:shd w:val="clear" w:color="auto" w:fill="FFFFFF"/>
        <w:spacing w:before="0" w:beforeAutospacing="0" w:after="0" w:afterAutospacing="0" w:line="360" w:lineRule="auto"/>
        <w:ind w:firstLine="709"/>
        <w:jc w:val="both"/>
        <w:rPr>
          <w:sz w:val="28"/>
          <w:szCs w:val="28"/>
        </w:rPr>
      </w:pPr>
      <w:r w:rsidRPr="00DF2660">
        <w:rPr>
          <w:sz w:val="28"/>
          <w:szCs w:val="28"/>
        </w:rPr>
        <w:t>- знецінення певних груп людей, закріплення соціальної нерівності (в тому числі гендерна нерівність, нерівність, пов’язана із сексуальністю).</w:t>
      </w:r>
    </w:p>
    <w:p w:rsidR="00DF2660" w:rsidRPr="00DF2660" w:rsidRDefault="00DF2660" w:rsidP="00DF2660">
      <w:pPr>
        <w:pStyle w:val="a3"/>
        <w:shd w:val="clear" w:color="auto" w:fill="FFFFFF"/>
        <w:spacing w:before="0" w:beforeAutospacing="0" w:after="0" w:afterAutospacing="0" w:line="360" w:lineRule="auto"/>
        <w:jc w:val="both"/>
        <w:rPr>
          <w:color w:val="333333"/>
          <w:sz w:val="28"/>
          <w:szCs w:val="28"/>
        </w:rPr>
      </w:pPr>
    </w:p>
    <w:p w:rsidR="00EA3DB7" w:rsidRDefault="00EA3DB7" w:rsidP="00991B68">
      <w:pPr>
        <w:spacing w:after="0" w:line="360" w:lineRule="auto"/>
      </w:pPr>
    </w:p>
    <w:p w:rsidR="00EA3DB7" w:rsidRDefault="00EA3DB7" w:rsidP="00991B68">
      <w:pPr>
        <w:spacing w:after="0" w:line="360" w:lineRule="auto"/>
      </w:pPr>
    </w:p>
    <w:p w:rsidR="00EA3DB7" w:rsidRDefault="00EA3DB7" w:rsidP="00EA3DB7">
      <w:pPr>
        <w:pStyle w:val="a3"/>
        <w:shd w:val="clear" w:color="auto" w:fill="FFFFFF"/>
        <w:spacing w:before="0" w:beforeAutospacing="0" w:after="0" w:afterAutospacing="0" w:line="360" w:lineRule="auto"/>
        <w:jc w:val="center"/>
        <w:rPr>
          <w:rStyle w:val="fontstyle01"/>
        </w:rPr>
      </w:pPr>
      <w:r w:rsidRPr="00EA3DB7">
        <w:rPr>
          <w:rStyle w:val="fontstyle01"/>
        </w:rPr>
        <w:lastRenderedPageBreak/>
        <w:t>РОЗДІЛ 2. СУЧАСНІ ОСОБЛИВОСТІ РОЗВИТКУ ТА ПРОБЛЕМИ ПОДОЛАННЯ ЕПІДЕМІЇ ВІЛ/СНІДУВ СВІТІ ТА УКРАЇНІ</w:t>
      </w:r>
    </w:p>
    <w:p w:rsidR="00EA3DB7" w:rsidRPr="00EA3DB7" w:rsidRDefault="00EA3DB7" w:rsidP="00EA3DB7">
      <w:pPr>
        <w:pStyle w:val="a3"/>
        <w:shd w:val="clear" w:color="auto" w:fill="FFFFFF"/>
        <w:spacing w:before="0" w:beforeAutospacing="0" w:after="0" w:afterAutospacing="0" w:line="360" w:lineRule="auto"/>
        <w:jc w:val="center"/>
        <w:rPr>
          <w:rStyle w:val="fontstyle01"/>
        </w:rPr>
      </w:pPr>
    </w:p>
    <w:p w:rsidR="00EA3DB7" w:rsidRDefault="00EA3DB7" w:rsidP="00EA3DB7">
      <w:pPr>
        <w:spacing w:after="0" w:line="360" w:lineRule="auto"/>
        <w:jc w:val="both"/>
        <w:rPr>
          <w:rStyle w:val="fontstyle01"/>
        </w:rPr>
      </w:pPr>
      <w:r w:rsidRPr="00EA3DB7">
        <w:rPr>
          <w:rStyle w:val="fontstyle01"/>
        </w:rPr>
        <w:t>2.1. Сучасні особливості розвитку епідемії ВІЛ/СНІДу в світі та</w:t>
      </w:r>
      <w:r w:rsidR="00DF2660">
        <w:rPr>
          <w:rStyle w:val="fontstyle01"/>
        </w:rPr>
        <w:t xml:space="preserve"> </w:t>
      </w:r>
      <w:r w:rsidRPr="00EA3DB7">
        <w:rPr>
          <w:rStyle w:val="fontstyle01"/>
        </w:rPr>
        <w:t>Україні</w:t>
      </w:r>
    </w:p>
    <w:p w:rsidR="00EA3DB7" w:rsidRPr="00EA3DB7" w:rsidRDefault="00EA3DB7" w:rsidP="00EA3DB7">
      <w:pPr>
        <w:spacing w:after="0" w:line="360" w:lineRule="auto"/>
        <w:jc w:val="both"/>
        <w:rPr>
          <w:rStyle w:val="fontstyle01"/>
        </w:rPr>
      </w:pPr>
    </w:p>
    <w:p w:rsidR="00DF2660" w:rsidRDefault="00A16512" w:rsidP="00EA3DB7">
      <w:pPr>
        <w:spacing w:after="0" w:line="360" w:lineRule="auto"/>
        <w:ind w:firstLine="851"/>
        <w:jc w:val="both"/>
        <w:rPr>
          <w:color w:val="000000"/>
          <w:sz w:val="28"/>
          <w:szCs w:val="28"/>
        </w:rPr>
      </w:pPr>
      <w:r>
        <w:rPr>
          <w:rStyle w:val="fontstyle21"/>
        </w:rPr>
        <w:t>Проблемі ВІЛ-інфекції/СНІДу у світі приділяється особлива увага.</w:t>
      </w:r>
      <w:r w:rsidRPr="00991B68">
        <w:rPr>
          <w:color w:val="000000"/>
          <w:sz w:val="28"/>
          <w:szCs w:val="28"/>
        </w:rPr>
        <w:br/>
      </w:r>
      <w:r>
        <w:rPr>
          <w:rStyle w:val="fontstyle21"/>
        </w:rPr>
        <w:t>Ліквідація епідемії ВІЛ/СНІДу до кінця 2030 року є одним із завдань Цілей</w:t>
      </w:r>
      <w:r w:rsidRPr="00991B68">
        <w:rPr>
          <w:color w:val="000000"/>
          <w:sz w:val="28"/>
          <w:szCs w:val="28"/>
        </w:rPr>
        <w:br/>
      </w:r>
      <w:r>
        <w:rPr>
          <w:rStyle w:val="fontstyle21"/>
        </w:rPr>
        <w:t>Сталого Розвитку (ЦСР), що були затверджені у вересні 2015 року та</w:t>
      </w:r>
      <w:r w:rsidRPr="00991B68">
        <w:rPr>
          <w:color w:val="000000"/>
          <w:sz w:val="28"/>
          <w:szCs w:val="28"/>
        </w:rPr>
        <w:br/>
      </w:r>
      <w:r>
        <w:rPr>
          <w:rStyle w:val="fontstyle21"/>
        </w:rPr>
        <w:t>визначають пріоритети міжнародного розвитку до 2030 року [21].</w:t>
      </w:r>
      <w:r w:rsidRPr="00991B68">
        <w:rPr>
          <w:color w:val="000000"/>
          <w:sz w:val="28"/>
          <w:szCs w:val="28"/>
        </w:rPr>
        <w:br/>
      </w:r>
      <w:r>
        <w:rPr>
          <w:rStyle w:val="fontstyle21"/>
        </w:rPr>
        <w:t>На фоні ситуації у зв’язку з епідемією ВІЛ-інфекції в світі 23-24 лютого</w:t>
      </w:r>
      <w:r w:rsidRPr="00991B68">
        <w:rPr>
          <w:color w:val="000000"/>
          <w:sz w:val="28"/>
          <w:szCs w:val="28"/>
        </w:rPr>
        <w:br/>
      </w:r>
      <w:r>
        <w:rPr>
          <w:rStyle w:val="fontstyle21"/>
        </w:rPr>
        <w:t>2004 року країни Європи та Центральної Азії провели конференцію високого</w:t>
      </w:r>
      <w:r w:rsidRPr="00991B68">
        <w:rPr>
          <w:color w:val="000000"/>
          <w:sz w:val="28"/>
          <w:szCs w:val="28"/>
        </w:rPr>
        <w:br/>
      </w:r>
      <w:r>
        <w:rPr>
          <w:rStyle w:val="fontstyle21"/>
        </w:rPr>
        <w:t>рівня у м. Дублін, Ірландія «Подолання бар’єрів – партнерство у боротьбі з</w:t>
      </w:r>
      <w:r w:rsidRPr="00991B68">
        <w:rPr>
          <w:color w:val="000000"/>
          <w:sz w:val="28"/>
          <w:szCs w:val="28"/>
        </w:rPr>
        <w:br/>
      </w:r>
      <w:r>
        <w:rPr>
          <w:rStyle w:val="fontstyle21"/>
        </w:rPr>
        <w:t>ВІЛ/СНІДом в Європі та Центральній Азії» [22]. Результатом конференції</w:t>
      </w:r>
      <w:r w:rsidRPr="00991B68">
        <w:rPr>
          <w:color w:val="000000"/>
          <w:sz w:val="28"/>
          <w:szCs w:val="28"/>
        </w:rPr>
        <w:br/>
      </w:r>
      <w:r>
        <w:rPr>
          <w:rStyle w:val="fontstyle21"/>
        </w:rPr>
        <w:t>стало прийняття Дублінської декларації про партнерство у боротьбі з</w:t>
      </w:r>
      <w:r w:rsidRPr="00991B68">
        <w:rPr>
          <w:color w:val="000000"/>
          <w:sz w:val="28"/>
          <w:szCs w:val="28"/>
        </w:rPr>
        <w:br/>
      </w:r>
      <w:r>
        <w:rPr>
          <w:rStyle w:val="fontstyle21"/>
        </w:rPr>
        <w:t>ВІЛ/СНІДом (Дублінська декларація), мета якої – активізувати заходи з</w:t>
      </w:r>
      <w:r w:rsidRPr="00991B68">
        <w:rPr>
          <w:color w:val="000000"/>
          <w:sz w:val="28"/>
          <w:szCs w:val="28"/>
        </w:rPr>
        <w:br/>
      </w:r>
      <w:r>
        <w:rPr>
          <w:rStyle w:val="fontstyle21"/>
        </w:rPr>
        <w:t>попередження поширенню ВІЛ-інфекції та лікування хворих на ВІЛінфекцію/СНІД у регіоні. У 2007 році за координацією Європейського центру</w:t>
      </w:r>
      <w:r w:rsidR="00DF2660">
        <w:rPr>
          <w:color w:val="000000"/>
          <w:sz w:val="28"/>
          <w:szCs w:val="28"/>
        </w:rPr>
        <w:t xml:space="preserve"> </w:t>
      </w:r>
      <w:r>
        <w:rPr>
          <w:rStyle w:val="fontstyle21"/>
        </w:rPr>
        <w:t>з контролю та профілактики захворюваності (ECDC) розпочався моніторинг</w:t>
      </w:r>
      <w:r w:rsidR="00DF2660">
        <w:rPr>
          <w:color w:val="000000"/>
          <w:sz w:val="28"/>
          <w:szCs w:val="28"/>
        </w:rPr>
        <w:t xml:space="preserve"> </w:t>
      </w:r>
      <w:r>
        <w:rPr>
          <w:rStyle w:val="fontstyle21"/>
        </w:rPr>
        <w:t>виконання Дублінської декларації в Європі та Центральній Азії, що було</w:t>
      </w:r>
      <w:r w:rsidR="00DF2660">
        <w:rPr>
          <w:color w:val="000000"/>
          <w:sz w:val="28"/>
          <w:szCs w:val="28"/>
        </w:rPr>
        <w:t xml:space="preserve"> </w:t>
      </w:r>
      <w:r>
        <w:rPr>
          <w:rStyle w:val="fontstyle21"/>
        </w:rPr>
        <w:t>відображено у звітах за 2010, 2012 і 2014 роки [23, 24, 25].</w:t>
      </w:r>
    </w:p>
    <w:p w:rsidR="00E61896" w:rsidRDefault="00A16512" w:rsidP="00EA3DB7">
      <w:pPr>
        <w:spacing w:after="0" w:line="360" w:lineRule="auto"/>
        <w:ind w:firstLine="851"/>
        <w:jc w:val="both"/>
        <w:rPr>
          <w:rFonts w:ascii="Times New Roman" w:hAnsi="Times New Roman" w:cs="Times New Roman"/>
          <w:color w:val="000000"/>
          <w:sz w:val="28"/>
          <w:szCs w:val="28"/>
        </w:rPr>
      </w:pPr>
      <w:r>
        <w:rPr>
          <w:rStyle w:val="fontstyle21"/>
        </w:rPr>
        <w:t>Основні висновки за результатами моніторингу Дублінської декларації</w:t>
      </w:r>
      <w:r w:rsidR="00DF2660">
        <w:rPr>
          <w:color w:val="000000"/>
          <w:sz w:val="28"/>
          <w:szCs w:val="28"/>
        </w:rPr>
        <w:t xml:space="preserve"> </w:t>
      </w:r>
      <w:r>
        <w:rPr>
          <w:rStyle w:val="fontstyle21"/>
        </w:rPr>
        <w:t>у 201</w:t>
      </w:r>
      <w:r w:rsidR="00DF2660">
        <w:rPr>
          <w:rStyle w:val="fontstyle21"/>
        </w:rPr>
        <w:t>7</w:t>
      </w:r>
      <w:r>
        <w:rPr>
          <w:rStyle w:val="fontstyle21"/>
        </w:rPr>
        <w:t xml:space="preserve"> році представлені на технічній нараді 30-31 січня 2017 року в м. Валетта</w:t>
      </w:r>
      <w:r w:rsidR="00DF2660">
        <w:rPr>
          <w:color w:val="000000"/>
          <w:sz w:val="28"/>
          <w:szCs w:val="28"/>
        </w:rPr>
        <w:t xml:space="preserve"> </w:t>
      </w:r>
      <w:r>
        <w:rPr>
          <w:rStyle w:val="fontstyle21"/>
        </w:rPr>
        <w:t>(Мальта), де були висвітлені основні досягнення у сфері послуг з тестування</w:t>
      </w:r>
      <w:r w:rsidR="00DF2660">
        <w:rPr>
          <w:color w:val="000000"/>
          <w:sz w:val="28"/>
          <w:szCs w:val="28"/>
        </w:rPr>
        <w:t xml:space="preserve"> </w:t>
      </w:r>
      <w:r>
        <w:rPr>
          <w:rStyle w:val="fontstyle21"/>
        </w:rPr>
        <w:t>на ВІЛ, епідеміологічного нагляду за ВІЛ-інфекцією, профілактики та</w:t>
      </w:r>
      <w:r w:rsidR="00DF2660">
        <w:rPr>
          <w:color w:val="000000"/>
          <w:sz w:val="28"/>
          <w:szCs w:val="28"/>
        </w:rPr>
        <w:t xml:space="preserve"> </w:t>
      </w:r>
      <w:r>
        <w:rPr>
          <w:rStyle w:val="fontstyle21"/>
        </w:rPr>
        <w:t>лікування ВІЛ-інфекції серед ключових груп населення за даними, що були</w:t>
      </w:r>
      <w:r w:rsidR="00DF2660">
        <w:rPr>
          <w:color w:val="000000"/>
          <w:sz w:val="28"/>
          <w:szCs w:val="28"/>
        </w:rPr>
        <w:t xml:space="preserve"> </w:t>
      </w:r>
      <w:r>
        <w:rPr>
          <w:rStyle w:val="fontstyle21"/>
        </w:rPr>
        <w:t>подані 48 країнами Європи та Центральної Азії до ECDC та Європейського</w:t>
      </w:r>
      <w:r w:rsidR="00DF2660">
        <w:rPr>
          <w:color w:val="000000"/>
          <w:sz w:val="28"/>
          <w:szCs w:val="28"/>
        </w:rPr>
        <w:t xml:space="preserve"> </w:t>
      </w:r>
      <w:r>
        <w:rPr>
          <w:rStyle w:val="fontstyle21"/>
        </w:rPr>
        <w:t>регіонального бюро ВООЗ. У звіті Дублінської декларації за 201</w:t>
      </w:r>
      <w:r w:rsidR="00DF2660">
        <w:rPr>
          <w:rStyle w:val="fontstyle21"/>
        </w:rPr>
        <w:t>7</w:t>
      </w:r>
      <w:r>
        <w:rPr>
          <w:rStyle w:val="fontstyle21"/>
        </w:rPr>
        <w:t xml:space="preserve"> рік</w:t>
      </w:r>
      <w:r w:rsidR="00DF2660">
        <w:rPr>
          <w:color w:val="000000"/>
          <w:sz w:val="28"/>
          <w:szCs w:val="28"/>
        </w:rPr>
        <w:t xml:space="preserve"> </w:t>
      </w:r>
      <w:r>
        <w:rPr>
          <w:rStyle w:val="fontstyle21"/>
        </w:rPr>
        <w:t>підкреслюється, що ВІЛ-інфекція залишається головною проблемою</w:t>
      </w:r>
      <w:r w:rsidR="00E61896">
        <w:rPr>
          <w:color w:val="000000"/>
          <w:sz w:val="28"/>
          <w:szCs w:val="28"/>
        </w:rPr>
        <w:t xml:space="preserve"> </w:t>
      </w:r>
      <w:r>
        <w:rPr>
          <w:rStyle w:val="fontstyle21"/>
        </w:rPr>
        <w:t>громадського здоров’я в</w:t>
      </w:r>
      <w:r w:rsidR="00E61896">
        <w:rPr>
          <w:rStyle w:val="fontstyle21"/>
        </w:rPr>
        <w:t xml:space="preserve"> країнах Європейського Союзу та </w:t>
      </w:r>
      <w:r>
        <w:rPr>
          <w:rStyle w:val="fontstyle21"/>
        </w:rPr>
        <w:t>Європейської</w:t>
      </w:r>
      <w:r w:rsidRPr="00991B68">
        <w:rPr>
          <w:rFonts w:ascii="Times New Roman" w:hAnsi="Times New Roman" w:cs="Times New Roman"/>
          <w:color w:val="000000"/>
          <w:sz w:val="28"/>
          <w:szCs w:val="28"/>
        </w:rPr>
        <w:t>економічної зони [26]</w:t>
      </w:r>
      <w:r w:rsidR="00E61896">
        <w:rPr>
          <w:rFonts w:ascii="Times New Roman" w:hAnsi="Times New Roman" w:cs="Times New Roman"/>
          <w:color w:val="000000"/>
          <w:sz w:val="28"/>
          <w:szCs w:val="28"/>
        </w:rPr>
        <w:t xml:space="preserve">. </w:t>
      </w:r>
    </w:p>
    <w:p w:rsidR="00E61896" w:rsidRDefault="00E61896" w:rsidP="00EA3DB7">
      <w:pPr>
        <w:spacing w:after="0" w:line="360" w:lineRule="auto"/>
        <w:ind w:firstLine="851"/>
        <w:jc w:val="both"/>
        <w:rPr>
          <w:color w:val="000000"/>
          <w:sz w:val="28"/>
          <w:szCs w:val="28"/>
        </w:rPr>
      </w:pPr>
      <w:r>
        <w:rPr>
          <w:rFonts w:ascii="Times New Roman" w:hAnsi="Times New Roman" w:cs="Times New Roman"/>
          <w:color w:val="000000"/>
          <w:sz w:val="28"/>
          <w:szCs w:val="28"/>
        </w:rPr>
        <w:lastRenderedPageBreak/>
        <w:t xml:space="preserve">Станом на 01.01.2016 року, за </w:t>
      </w:r>
      <w:r w:rsidR="00A16512" w:rsidRPr="00991B68">
        <w:rPr>
          <w:rFonts w:ascii="Times New Roman" w:hAnsi="Times New Roman" w:cs="Times New Roman"/>
          <w:color w:val="000000"/>
          <w:sz w:val="28"/>
          <w:szCs w:val="28"/>
        </w:rPr>
        <w:t>оціночними даними в цих</w:t>
      </w:r>
      <w:r w:rsidR="00A16512" w:rsidRPr="00991B68">
        <w:rPr>
          <w:color w:val="000000"/>
          <w:sz w:val="28"/>
          <w:szCs w:val="28"/>
        </w:rPr>
        <w:br/>
      </w:r>
      <w:r w:rsidR="00A16512" w:rsidRPr="00991B68">
        <w:rPr>
          <w:rFonts w:ascii="Times New Roman" w:hAnsi="Times New Roman" w:cs="Times New Roman"/>
          <w:color w:val="000000"/>
          <w:sz w:val="28"/>
          <w:szCs w:val="28"/>
        </w:rPr>
        <w:t>країнах проживало 810 000 ЛЖВ (0,2% дорослого населення). За останнє</w:t>
      </w:r>
      <w:r w:rsidR="00A16512" w:rsidRPr="00991B68">
        <w:rPr>
          <w:color w:val="000000"/>
          <w:sz w:val="28"/>
          <w:szCs w:val="28"/>
        </w:rPr>
        <w:br/>
      </w:r>
      <w:r w:rsidR="00A16512" w:rsidRPr="00991B68">
        <w:rPr>
          <w:rFonts w:ascii="Times New Roman" w:hAnsi="Times New Roman" w:cs="Times New Roman"/>
          <w:color w:val="000000"/>
          <w:sz w:val="28"/>
          <w:szCs w:val="28"/>
        </w:rPr>
        <w:t>десятиліття відбулося лише незначне зниження темпів нових діагнозів – з 6,6</w:t>
      </w:r>
      <w:r w:rsidR="00A16512" w:rsidRPr="00991B68">
        <w:rPr>
          <w:color w:val="000000"/>
          <w:sz w:val="28"/>
          <w:szCs w:val="28"/>
        </w:rPr>
        <w:br/>
      </w:r>
      <w:r w:rsidR="00A16512" w:rsidRPr="00991B68">
        <w:rPr>
          <w:rFonts w:ascii="Times New Roman" w:hAnsi="Times New Roman" w:cs="Times New Roman"/>
          <w:color w:val="000000"/>
          <w:sz w:val="28"/>
          <w:szCs w:val="28"/>
        </w:rPr>
        <w:t>на 100 тис. населення в 2006 році до 6,3 на 100 тис. населення в 2015 році,</w:t>
      </w:r>
      <w:r w:rsidR="00A16512" w:rsidRPr="00991B68">
        <w:rPr>
          <w:color w:val="000000"/>
          <w:sz w:val="28"/>
          <w:szCs w:val="28"/>
        </w:rPr>
        <w:br/>
      </w:r>
      <w:r w:rsidR="00A16512" w:rsidRPr="00991B68">
        <w:rPr>
          <w:rFonts w:ascii="Times New Roman" w:hAnsi="Times New Roman" w:cs="Times New Roman"/>
          <w:color w:val="000000"/>
          <w:sz w:val="28"/>
          <w:szCs w:val="28"/>
        </w:rPr>
        <w:t>рівень зареєстрованої захворюваності на ВІЛ-інфекцію був вище серед</w:t>
      </w:r>
      <w:r w:rsidR="00A16512" w:rsidRPr="00991B68">
        <w:rPr>
          <w:color w:val="000000"/>
          <w:sz w:val="28"/>
          <w:szCs w:val="28"/>
        </w:rPr>
        <w:br/>
      </w:r>
      <w:r w:rsidR="00A16512" w:rsidRPr="00991B68">
        <w:rPr>
          <w:rFonts w:ascii="Times New Roman" w:hAnsi="Times New Roman" w:cs="Times New Roman"/>
          <w:color w:val="000000"/>
          <w:sz w:val="28"/>
          <w:szCs w:val="28"/>
        </w:rPr>
        <w:t>чоловіків (9,1 на 100 тис. населення), ніж серед жінок (2,6 на 100 тис.</w:t>
      </w:r>
      <w:r w:rsidR="00A16512" w:rsidRPr="00991B68">
        <w:rPr>
          <w:color w:val="000000"/>
          <w:sz w:val="28"/>
          <w:szCs w:val="28"/>
        </w:rPr>
        <w:br/>
      </w:r>
      <w:r w:rsidR="00A16512" w:rsidRPr="00991B68">
        <w:rPr>
          <w:rFonts w:ascii="Times New Roman" w:hAnsi="Times New Roman" w:cs="Times New Roman"/>
          <w:color w:val="000000"/>
          <w:sz w:val="28"/>
          <w:szCs w:val="28"/>
        </w:rPr>
        <w:t>населення). За даними 20 країн Європейського Союзу та Європейської</w:t>
      </w:r>
      <w:r w:rsidR="00A16512" w:rsidRPr="00991B68">
        <w:rPr>
          <w:color w:val="000000"/>
          <w:sz w:val="28"/>
          <w:szCs w:val="28"/>
        </w:rPr>
        <w:br/>
      </w:r>
      <w:r w:rsidR="00A16512" w:rsidRPr="00991B68">
        <w:rPr>
          <w:rFonts w:ascii="Times New Roman" w:hAnsi="Times New Roman" w:cs="Times New Roman"/>
          <w:color w:val="000000"/>
          <w:sz w:val="28"/>
          <w:szCs w:val="28"/>
        </w:rPr>
        <w:t>економічної зони, 83% (діапазон 57% - 98%) осіб від оціночної кількості ЛЖВ</w:t>
      </w:r>
      <w:r>
        <w:rPr>
          <w:color w:val="000000"/>
          <w:sz w:val="28"/>
          <w:szCs w:val="28"/>
        </w:rPr>
        <w:t xml:space="preserve"> </w:t>
      </w:r>
      <w:r w:rsidR="00A16512" w:rsidRPr="00991B68">
        <w:rPr>
          <w:rFonts w:ascii="Times New Roman" w:hAnsi="Times New Roman" w:cs="Times New Roman"/>
          <w:color w:val="000000"/>
          <w:sz w:val="28"/>
          <w:szCs w:val="28"/>
        </w:rPr>
        <w:t>виявлені та залучені до медичних послуг, тобто 17% ВІЛ- позитивних осіб не</w:t>
      </w:r>
      <w:r>
        <w:rPr>
          <w:color w:val="000000"/>
          <w:sz w:val="28"/>
          <w:szCs w:val="28"/>
        </w:rPr>
        <w:t xml:space="preserve"> </w:t>
      </w:r>
      <w:r w:rsidR="00A16512" w:rsidRPr="00991B68">
        <w:rPr>
          <w:rFonts w:ascii="Times New Roman" w:hAnsi="Times New Roman" w:cs="Times New Roman"/>
          <w:color w:val="000000"/>
          <w:sz w:val="28"/>
          <w:szCs w:val="28"/>
        </w:rPr>
        <w:t>знають про свій ВІЛ-статус [27].</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Більше третини випадків ВІЛ-інфекції у країнах Європейського Союзу</w:t>
      </w:r>
      <w:r w:rsidRPr="00991B68">
        <w:rPr>
          <w:color w:val="000000"/>
          <w:sz w:val="28"/>
          <w:szCs w:val="28"/>
        </w:rPr>
        <w:br/>
      </w:r>
      <w:r w:rsidRPr="00991B68">
        <w:rPr>
          <w:rFonts w:ascii="Times New Roman" w:hAnsi="Times New Roman" w:cs="Times New Roman"/>
          <w:color w:val="000000"/>
          <w:sz w:val="28"/>
          <w:szCs w:val="28"/>
        </w:rPr>
        <w:t>та Європейської економічної зони припадає на мігрантів - 37% від усіх осіб з</w:t>
      </w:r>
      <w:r w:rsidRPr="00991B68">
        <w:rPr>
          <w:color w:val="000000"/>
          <w:sz w:val="28"/>
          <w:szCs w:val="28"/>
        </w:rPr>
        <w:br/>
      </w:r>
      <w:r w:rsidRPr="00991B68">
        <w:rPr>
          <w:rFonts w:ascii="Times New Roman" w:hAnsi="Times New Roman" w:cs="Times New Roman"/>
          <w:color w:val="000000"/>
          <w:sz w:val="28"/>
          <w:szCs w:val="28"/>
        </w:rPr>
        <w:t>вперше у житті встановленим діагнозом ВІЛ-інфекції у 2016 році. Частка</w:t>
      </w:r>
      <w:r w:rsidRPr="00991B68">
        <w:rPr>
          <w:color w:val="000000"/>
          <w:sz w:val="28"/>
          <w:szCs w:val="28"/>
        </w:rPr>
        <w:br/>
      </w:r>
      <w:r w:rsidRPr="00991B68">
        <w:rPr>
          <w:rFonts w:ascii="Times New Roman" w:hAnsi="Times New Roman" w:cs="Times New Roman"/>
          <w:color w:val="000000"/>
          <w:sz w:val="28"/>
          <w:szCs w:val="28"/>
        </w:rPr>
        <w:t>мігрантів з ВІЛ-інфекцією досягає 53% у Франції, 54% - Фінляндії, 59% - Данії,</w:t>
      </w:r>
      <w:r w:rsidR="00E61896">
        <w:rPr>
          <w:color w:val="000000"/>
          <w:sz w:val="28"/>
          <w:szCs w:val="28"/>
        </w:rPr>
        <w:t xml:space="preserve"> </w:t>
      </w:r>
      <w:r w:rsidRPr="00991B68">
        <w:rPr>
          <w:rFonts w:ascii="Times New Roman" w:hAnsi="Times New Roman" w:cs="Times New Roman"/>
          <w:color w:val="000000"/>
          <w:sz w:val="28"/>
          <w:szCs w:val="28"/>
        </w:rPr>
        <w:t>60% - Норвегії, 65% - Ірландії, 67% - Ісландії, 71% - Люксембурзі, 75% - Швеції</w:t>
      </w:r>
      <w:r w:rsidR="00E61896">
        <w:rPr>
          <w:color w:val="000000"/>
          <w:sz w:val="28"/>
          <w:szCs w:val="28"/>
        </w:rPr>
        <w:t xml:space="preserve"> </w:t>
      </w:r>
      <w:r w:rsidRPr="00991B68">
        <w:rPr>
          <w:rFonts w:ascii="Times New Roman" w:hAnsi="Times New Roman" w:cs="Times New Roman"/>
          <w:color w:val="000000"/>
          <w:sz w:val="28"/>
          <w:szCs w:val="28"/>
        </w:rPr>
        <w:t>[28]. Значна частина мігрантів з ВІЛ-позитивним статусом прибули з країн з</w:t>
      </w:r>
      <w:r w:rsidR="00E61896">
        <w:rPr>
          <w:color w:val="000000"/>
          <w:sz w:val="28"/>
          <w:szCs w:val="28"/>
        </w:rPr>
        <w:t xml:space="preserve"> </w:t>
      </w:r>
      <w:r w:rsidRPr="00991B68">
        <w:rPr>
          <w:rFonts w:ascii="Times New Roman" w:hAnsi="Times New Roman" w:cs="Times New Roman"/>
          <w:color w:val="000000"/>
          <w:sz w:val="28"/>
          <w:szCs w:val="28"/>
        </w:rPr>
        <w:t>високою поширеністю ВІЛ [29]. У 2016 році більшість країни Європи</w:t>
      </w:r>
      <w:r w:rsidRPr="00991B68">
        <w:rPr>
          <w:color w:val="000000"/>
          <w:sz w:val="28"/>
          <w:szCs w:val="28"/>
        </w:rPr>
        <w:br/>
      </w:r>
      <w:r w:rsidRPr="00991B68">
        <w:rPr>
          <w:rFonts w:ascii="Times New Roman" w:hAnsi="Times New Roman" w:cs="Times New Roman"/>
          <w:color w:val="000000"/>
          <w:sz w:val="28"/>
          <w:szCs w:val="28"/>
        </w:rPr>
        <w:t>повідомили про серйозні прогалини в охопленні послугами з профілактики</w:t>
      </w:r>
      <w:r w:rsidRPr="00991B68">
        <w:rPr>
          <w:color w:val="000000"/>
          <w:sz w:val="28"/>
          <w:szCs w:val="28"/>
        </w:rPr>
        <w:br/>
      </w:r>
      <w:r w:rsidRPr="00991B68">
        <w:rPr>
          <w:rFonts w:ascii="Times New Roman" w:hAnsi="Times New Roman" w:cs="Times New Roman"/>
          <w:color w:val="000000"/>
          <w:sz w:val="28"/>
          <w:szCs w:val="28"/>
        </w:rPr>
        <w:t>ВІЛ-інфекції серед мігрантів, 20 країн відмітили відповідні прогалини серед</w:t>
      </w:r>
      <w:r w:rsidRPr="00991B68">
        <w:rPr>
          <w:color w:val="000000"/>
          <w:sz w:val="28"/>
          <w:szCs w:val="28"/>
        </w:rPr>
        <w:br/>
      </w:r>
      <w:r w:rsidRPr="00991B68">
        <w:rPr>
          <w:rFonts w:ascii="Times New Roman" w:hAnsi="Times New Roman" w:cs="Times New Roman"/>
          <w:color w:val="000000"/>
          <w:sz w:val="28"/>
          <w:szCs w:val="28"/>
        </w:rPr>
        <w:t>мігрантів, які не мають документів, у т.ч. Україна [30].</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У рамках Стратегії ЮНЕЙДС на 2016-2021 рр. «На шляху прискорення</w:t>
      </w:r>
      <w:r w:rsidR="00E61896">
        <w:rPr>
          <w:color w:val="000000"/>
          <w:sz w:val="28"/>
          <w:szCs w:val="28"/>
        </w:rPr>
        <w:t xml:space="preserve"> </w:t>
      </w:r>
      <w:r w:rsidRPr="00991B68">
        <w:rPr>
          <w:rFonts w:ascii="Times New Roman" w:hAnsi="Times New Roman" w:cs="Times New Roman"/>
          <w:color w:val="000000"/>
          <w:sz w:val="28"/>
          <w:szCs w:val="28"/>
        </w:rPr>
        <w:t>для подолання СНІДу» пріоритизовано основні ЦСР, які стосуються завдань</w:t>
      </w:r>
      <w:r w:rsidR="00E61896">
        <w:rPr>
          <w:color w:val="000000"/>
          <w:sz w:val="28"/>
          <w:szCs w:val="28"/>
        </w:rPr>
        <w:t xml:space="preserve"> </w:t>
      </w:r>
      <w:r w:rsidRPr="00991B68">
        <w:rPr>
          <w:rFonts w:ascii="Times New Roman" w:hAnsi="Times New Roman" w:cs="Times New Roman"/>
          <w:color w:val="000000"/>
          <w:sz w:val="28"/>
          <w:szCs w:val="28"/>
        </w:rPr>
        <w:t>ВІЛ/СНІДу, та відповідні їм завдання [31]. Під час Засідання високого рівня</w:t>
      </w:r>
      <w:r w:rsidR="00E61896">
        <w:rPr>
          <w:color w:val="000000"/>
          <w:sz w:val="28"/>
          <w:szCs w:val="28"/>
        </w:rPr>
        <w:t xml:space="preserve"> </w:t>
      </w:r>
      <w:r w:rsidRPr="00991B68">
        <w:rPr>
          <w:rFonts w:ascii="Times New Roman" w:hAnsi="Times New Roman" w:cs="Times New Roman"/>
          <w:color w:val="000000"/>
          <w:sz w:val="28"/>
          <w:szCs w:val="28"/>
        </w:rPr>
        <w:t>Генеральної Асамблеї ООН, що відбулося 8-10 червня 2016 року у штабкварт</w:t>
      </w:r>
      <w:r w:rsidR="00E61896">
        <w:rPr>
          <w:rFonts w:ascii="Times New Roman" w:hAnsi="Times New Roman" w:cs="Times New Roman"/>
          <w:color w:val="000000"/>
          <w:sz w:val="28"/>
          <w:szCs w:val="28"/>
        </w:rPr>
        <w:t xml:space="preserve">ирі ООН у Нью-Йорку (США), було </w:t>
      </w:r>
      <w:r w:rsidRPr="00991B68">
        <w:rPr>
          <w:rFonts w:ascii="Times New Roman" w:hAnsi="Times New Roman" w:cs="Times New Roman"/>
          <w:color w:val="000000"/>
          <w:sz w:val="28"/>
          <w:szCs w:val="28"/>
        </w:rPr>
        <w:t>поставлено акценти на завданні</w:t>
      </w:r>
      <w:r w:rsidR="00E61896">
        <w:rPr>
          <w:color w:val="000000"/>
          <w:sz w:val="28"/>
          <w:szCs w:val="28"/>
        </w:rPr>
        <w:t xml:space="preserve"> </w:t>
      </w:r>
      <w:r w:rsidRPr="00991B68">
        <w:rPr>
          <w:rFonts w:ascii="Times New Roman" w:hAnsi="Times New Roman" w:cs="Times New Roman"/>
          <w:color w:val="000000"/>
          <w:sz w:val="28"/>
          <w:szCs w:val="28"/>
        </w:rPr>
        <w:t>ліквідації епідемії ВІЛ/СНІДу до 2030 року та одностайно прийнято Політичну</w:t>
      </w:r>
      <w:r w:rsidR="00E61896">
        <w:rPr>
          <w:color w:val="000000"/>
          <w:sz w:val="28"/>
          <w:szCs w:val="28"/>
        </w:rPr>
        <w:t xml:space="preserve"> </w:t>
      </w:r>
      <w:r w:rsidRPr="00991B68">
        <w:rPr>
          <w:rFonts w:ascii="Times New Roman" w:hAnsi="Times New Roman" w:cs="Times New Roman"/>
          <w:color w:val="000000"/>
          <w:sz w:val="28"/>
          <w:szCs w:val="28"/>
        </w:rPr>
        <w:t>декларацію з метою продовження боротьби з цією хворобою [32]. Під час</w:t>
      </w:r>
      <w:r w:rsidR="00E61896">
        <w:rPr>
          <w:color w:val="000000"/>
          <w:sz w:val="28"/>
          <w:szCs w:val="28"/>
        </w:rPr>
        <w:t xml:space="preserve"> </w:t>
      </w:r>
      <w:r w:rsidRPr="00991B68">
        <w:rPr>
          <w:rFonts w:ascii="Times New Roman" w:hAnsi="Times New Roman" w:cs="Times New Roman"/>
          <w:color w:val="000000"/>
          <w:sz w:val="28"/>
          <w:szCs w:val="28"/>
        </w:rPr>
        <w:t>зустрічі було прийнято Стратегію прискореного подолання епідемії ВІЛінфекц</w:t>
      </w:r>
      <w:r w:rsidR="00E61896">
        <w:rPr>
          <w:rFonts w:ascii="Times New Roman" w:hAnsi="Times New Roman" w:cs="Times New Roman"/>
          <w:color w:val="000000"/>
          <w:sz w:val="28"/>
          <w:szCs w:val="28"/>
        </w:rPr>
        <w:t xml:space="preserve">іїFastTrack [33], яка поставила </w:t>
      </w:r>
      <w:r w:rsidRPr="00991B68">
        <w:rPr>
          <w:rFonts w:ascii="Times New Roman" w:hAnsi="Times New Roman" w:cs="Times New Roman"/>
          <w:color w:val="000000"/>
          <w:sz w:val="28"/>
          <w:szCs w:val="28"/>
        </w:rPr>
        <w:t>перед міжнародною спільнотою амбітні</w:t>
      </w:r>
      <w:r w:rsidR="00E61896">
        <w:rPr>
          <w:color w:val="000000"/>
          <w:sz w:val="28"/>
          <w:szCs w:val="28"/>
        </w:rPr>
        <w:t xml:space="preserve"> </w:t>
      </w:r>
      <w:r w:rsidRPr="00991B68">
        <w:rPr>
          <w:rFonts w:ascii="Times New Roman" w:hAnsi="Times New Roman" w:cs="Times New Roman"/>
          <w:color w:val="000000"/>
          <w:sz w:val="28"/>
          <w:szCs w:val="28"/>
        </w:rPr>
        <w:t xml:space="preserve">цілі: до 2020 року виявити 90% </w:t>
      </w:r>
      <w:r w:rsidRPr="00991B68">
        <w:rPr>
          <w:rFonts w:ascii="Times New Roman" w:hAnsi="Times New Roman" w:cs="Times New Roman"/>
          <w:color w:val="000000"/>
          <w:sz w:val="28"/>
          <w:szCs w:val="28"/>
        </w:rPr>
        <w:lastRenderedPageBreak/>
        <w:t>людей, які живуть з ВІЛ, надати 90% з них антиретровірусну</w:t>
      </w:r>
      <w:r w:rsidR="00E61896">
        <w:rPr>
          <w:rFonts w:ascii="Times New Roman" w:hAnsi="Times New Roman" w:cs="Times New Roman"/>
          <w:color w:val="000000"/>
          <w:sz w:val="28"/>
          <w:szCs w:val="28"/>
        </w:rPr>
        <w:t xml:space="preserve"> терапію (АРТ) </w:t>
      </w:r>
      <w:r w:rsidRPr="00991B68">
        <w:rPr>
          <w:rFonts w:ascii="Times New Roman" w:hAnsi="Times New Roman" w:cs="Times New Roman"/>
          <w:color w:val="000000"/>
          <w:sz w:val="28"/>
          <w:szCs w:val="28"/>
        </w:rPr>
        <w:t>та забезпечити ефективність лікування для</w:t>
      </w:r>
      <w:r w:rsidR="00E61896">
        <w:rPr>
          <w:color w:val="000000"/>
          <w:sz w:val="28"/>
          <w:szCs w:val="28"/>
        </w:rPr>
        <w:t xml:space="preserve"> </w:t>
      </w:r>
      <w:r w:rsidRPr="00991B68">
        <w:rPr>
          <w:rFonts w:ascii="Times New Roman" w:hAnsi="Times New Roman" w:cs="Times New Roman"/>
          <w:color w:val="000000"/>
          <w:sz w:val="28"/>
          <w:szCs w:val="28"/>
        </w:rPr>
        <w:t>90% осіб, які отримують АРТ [34]. Документ включив перелік конкретних</w:t>
      </w:r>
      <w:r w:rsidR="00E61896">
        <w:rPr>
          <w:color w:val="000000"/>
          <w:sz w:val="28"/>
          <w:szCs w:val="28"/>
        </w:rPr>
        <w:t xml:space="preserve"> </w:t>
      </w:r>
      <w:r w:rsidR="00E61896">
        <w:rPr>
          <w:rFonts w:ascii="Times New Roman" w:hAnsi="Times New Roman" w:cs="Times New Roman"/>
          <w:color w:val="000000"/>
          <w:sz w:val="28"/>
          <w:szCs w:val="28"/>
        </w:rPr>
        <w:t xml:space="preserve">цілей і заходів з прив'язкою до </w:t>
      </w:r>
      <w:r w:rsidRPr="00991B68">
        <w:rPr>
          <w:rFonts w:ascii="Times New Roman" w:hAnsi="Times New Roman" w:cs="Times New Roman"/>
          <w:color w:val="000000"/>
          <w:sz w:val="28"/>
          <w:szCs w:val="28"/>
        </w:rPr>
        <w:t>термінів, які повинні бути виконані до 2020</w:t>
      </w:r>
      <w:r w:rsidR="00E61896">
        <w:rPr>
          <w:color w:val="000000"/>
          <w:sz w:val="28"/>
          <w:szCs w:val="28"/>
        </w:rPr>
        <w:t xml:space="preserve"> </w:t>
      </w:r>
      <w:r w:rsidRPr="00991B68">
        <w:rPr>
          <w:rFonts w:ascii="Times New Roman" w:hAnsi="Times New Roman" w:cs="Times New Roman"/>
          <w:color w:val="000000"/>
          <w:sz w:val="28"/>
          <w:szCs w:val="28"/>
        </w:rPr>
        <w:t>року, що дозволить до 2030 року викорінити епідемію ВІЛ/СНІД як загрозу</w:t>
      </w:r>
      <w:r w:rsidR="00E61896">
        <w:rPr>
          <w:color w:val="000000"/>
          <w:sz w:val="28"/>
          <w:szCs w:val="28"/>
        </w:rPr>
        <w:t xml:space="preserve"> </w:t>
      </w:r>
      <w:r w:rsidRPr="00991B68">
        <w:rPr>
          <w:rFonts w:ascii="Times New Roman" w:hAnsi="Times New Roman" w:cs="Times New Roman"/>
          <w:color w:val="000000"/>
          <w:sz w:val="28"/>
          <w:szCs w:val="28"/>
        </w:rPr>
        <w:t>громадському здоров'ю, забезпечивши необхідною допомогою усіх, хто її</w:t>
      </w:r>
      <w:r w:rsidR="00E61896">
        <w:rPr>
          <w:color w:val="000000"/>
          <w:sz w:val="28"/>
          <w:szCs w:val="28"/>
        </w:rPr>
        <w:t xml:space="preserve"> </w:t>
      </w:r>
      <w:r w:rsidRPr="00991B68">
        <w:rPr>
          <w:rFonts w:ascii="Times New Roman" w:hAnsi="Times New Roman" w:cs="Times New Roman"/>
          <w:color w:val="000000"/>
          <w:sz w:val="28"/>
          <w:szCs w:val="28"/>
        </w:rPr>
        <w:t>потребує. Застосування підходу ЮНЕЙДС дозволить попередити до 2030 року</w:t>
      </w:r>
      <w:r w:rsidR="00E61896">
        <w:rPr>
          <w:color w:val="000000"/>
          <w:sz w:val="28"/>
          <w:szCs w:val="28"/>
        </w:rPr>
        <w:t xml:space="preserve"> </w:t>
      </w:r>
      <w:r w:rsidRPr="00991B68">
        <w:rPr>
          <w:rFonts w:ascii="Times New Roman" w:hAnsi="Times New Roman" w:cs="Times New Roman"/>
          <w:color w:val="000000"/>
          <w:sz w:val="28"/>
          <w:szCs w:val="28"/>
        </w:rPr>
        <w:t>приблизно 28 млн. нових випадків ВІЛ-інфекції, 21 млн. смертей, обумовлених</w:t>
      </w:r>
      <w:r w:rsidRPr="00991B68">
        <w:rPr>
          <w:color w:val="000000"/>
          <w:sz w:val="28"/>
          <w:szCs w:val="28"/>
        </w:rPr>
        <w:br/>
      </w:r>
      <w:r w:rsidRPr="00991B68">
        <w:rPr>
          <w:rFonts w:ascii="Times New Roman" w:hAnsi="Times New Roman" w:cs="Times New Roman"/>
          <w:color w:val="000000"/>
          <w:sz w:val="28"/>
          <w:szCs w:val="28"/>
        </w:rPr>
        <w:t>СНІДом, уникнути додаткових витрат у зв’язку з ВІЛ у розмірі 24 млрд.</w:t>
      </w:r>
      <w:r w:rsidRPr="00991B68">
        <w:rPr>
          <w:color w:val="000000"/>
          <w:sz w:val="28"/>
          <w:szCs w:val="28"/>
        </w:rPr>
        <w:br/>
      </w:r>
      <w:r w:rsidRPr="00991B68">
        <w:rPr>
          <w:rFonts w:ascii="Times New Roman" w:hAnsi="Times New Roman" w:cs="Times New Roman"/>
          <w:color w:val="000000"/>
          <w:sz w:val="28"/>
          <w:szCs w:val="28"/>
        </w:rPr>
        <w:t>доларів США та взагалі ліквідувати глобальну пандемію ВІЛ-інфекції.</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З 28 по 30 червня 2016 року у Женеві (Швейцарія) відбулось 38-е</w:t>
      </w:r>
      <w:r w:rsidRPr="00991B68">
        <w:rPr>
          <w:color w:val="000000"/>
          <w:sz w:val="28"/>
          <w:szCs w:val="28"/>
        </w:rPr>
        <w:br/>
      </w:r>
      <w:r w:rsidRPr="00991B68">
        <w:rPr>
          <w:rFonts w:ascii="Times New Roman" w:hAnsi="Times New Roman" w:cs="Times New Roman"/>
          <w:color w:val="000000"/>
          <w:sz w:val="28"/>
          <w:szCs w:val="28"/>
        </w:rPr>
        <w:t>Засідання Програмної координаційної ради ЮНЕЙДС [35]. У ході засідання</w:t>
      </w:r>
      <w:r w:rsidRPr="00991B68">
        <w:rPr>
          <w:color w:val="000000"/>
          <w:sz w:val="28"/>
          <w:szCs w:val="28"/>
        </w:rPr>
        <w:br/>
      </w:r>
      <w:r w:rsidRPr="00991B68">
        <w:rPr>
          <w:rFonts w:ascii="Times New Roman" w:hAnsi="Times New Roman" w:cs="Times New Roman"/>
          <w:color w:val="000000"/>
          <w:sz w:val="28"/>
          <w:szCs w:val="28"/>
        </w:rPr>
        <w:t>представлено оновлені дані щодо прогресу у боротьбі зі СНІДом та</w:t>
      </w:r>
      <w:r w:rsidRPr="00991B68">
        <w:rPr>
          <w:color w:val="000000"/>
          <w:sz w:val="28"/>
          <w:szCs w:val="28"/>
        </w:rPr>
        <w:br/>
      </w:r>
      <w:r w:rsidRPr="00991B68">
        <w:rPr>
          <w:rFonts w:ascii="Times New Roman" w:hAnsi="Times New Roman" w:cs="Times New Roman"/>
          <w:color w:val="000000"/>
          <w:sz w:val="28"/>
          <w:szCs w:val="28"/>
        </w:rPr>
        <w:t>наголошено на основних викликах для світової спільноти на шляху до</w:t>
      </w:r>
      <w:r w:rsidRPr="00991B68">
        <w:rPr>
          <w:color w:val="000000"/>
          <w:sz w:val="28"/>
          <w:szCs w:val="28"/>
        </w:rPr>
        <w:br/>
      </w:r>
      <w:r w:rsidRPr="00991B68">
        <w:rPr>
          <w:rFonts w:ascii="Times New Roman" w:hAnsi="Times New Roman" w:cs="Times New Roman"/>
          <w:color w:val="000000"/>
          <w:sz w:val="28"/>
          <w:szCs w:val="28"/>
        </w:rPr>
        <w:t>досягнення глобальної мети – остаточного подолання епідемії ВІЛ/СНІДу до</w:t>
      </w:r>
      <w:r w:rsidRPr="00991B68">
        <w:rPr>
          <w:color w:val="000000"/>
          <w:sz w:val="28"/>
          <w:szCs w:val="28"/>
        </w:rPr>
        <w:br/>
      </w:r>
      <w:r w:rsidRPr="00991B68">
        <w:rPr>
          <w:rFonts w:ascii="Times New Roman" w:hAnsi="Times New Roman" w:cs="Times New Roman"/>
          <w:color w:val="000000"/>
          <w:sz w:val="28"/>
          <w:szCs w:val="28"/>
        </w:rPr>
        <w:t>2030 року. Також, було зазначено, що нова Політична декларація [36],</w:t>
      </w:r>
      <w:r w:rsidRPr="00991B68">
        <w:rPr>
          <w:color w:val="000000"/>
          <w:sz w:val="28"/>
          <w:szCs w:val="28"/>
        </w:rPr>
        <w:br/>
      </w:r>
      <w:r w:rsidRPr="00991B68">
        <w:rPr>
          <w:rFonts w:ascii="Times New Roman" w:hAnsi="Times New Roman" w:cs="Times New Roman"/>
          <w:color w:val="000000"/>
          <w:sz w:val="28"/>
          <w:szCs w:val="28"/>
        </w:rPr>
        <w:t>затверджена на Зустрічі високого рівня ООН у Нью-Йорку 8-10 червня 2016</w:t>
      </w:r>
      <w:r w:rsidRPr="00991B68">
        <w:rPr>
          <w:color w:val="000000"/>
          <w:sz w:val="28"/>
          <w:szCs w:val="28"/>
        </w:rPr>
        <w:br/>
      </w:r>
      <w:r w:rsidRPr="00991B68">
        <w:rPr>
          <w:rFonts w:ascii="Times New Roman" w:hAnsi="Times New Roman" w:cs="Times New Roman"/>
          <w:color w:val="000000"/>
          <w:sz w:val="28"/>
          <w:szCs w:val="28"/>
        </w:rPr>
        <w:t>року, ставить сміливі, амбітні та прогресивні цілі прискореного подолання</w:t>
      </w:r>
      <w:r w:rsidRPr="00991B68">
        <w:rPr>
          <w:color w:val="000000"/>
          <w:sz w:val="28"/>
          <w:szCs w:val="28"/>
        </w:rPr>
        <w:br/>
      </w:r>
      <w:r w:rsidRPr="00991B68">
        <w:rPr>
          <w:rFonts w:ascii="Times New Roman" w:hAnsi="Times New Roman" w:cs="Times New Roman"/>
          <w:color w:val="000000"/>
          <w:sz w:val="28"/>
          <w:szCs w:val="28"/>
        </w:rPr>
        <w:t>епідемії ВІЛ/СНІДу до 2030 року, які в рамках ЦСР встановлюють нерозривні</w:t>
      </w:r>
      <w:r w:rsidR="00E61896">
        <w:rPr>
          <w:color w:val="000000"/>
          <w:sz w:val="28"/>
          <w:szCs w:val="28"/>
        </w:rPr>
        <w:t xml:space="preserve"> </w:t>
      </w:r>
      <w:r w:rsidRPr="00991B68">
        <w:rPr>
          <w:rFonts w:ascii="Times New Roman" w:hAnsi="Times New Roman" w:cs="Times New Roman"/>
          <w:color w:val="000000"/>
          <w:sz w:val="28"/>
          <w:szCs w:val="28"/>
        </w:rPr>
        <w:t>зв’язки між сферами охорони здоров’я, соціального розвитку, подолання</w:t>
      </w:r>
      <w:r w:rsidR="00E61896">
        <w:rPr>
          <w:color w:val="000000"/>
          <w:sz w:val="28"/>
          <w:szCs w:val="28"/>
        </w:rPr>
        <w:t xml:space="preserve"> </w:t>
      </w:r>
      <w:r w:rsidRPr="00991B68">
        <w:rPr>
          <w:rFonts w:ascii="Times New Roman" w:hAnsi="Times New Roman" w:cs="Times New Roman"/>
          <w:color w:val="000000"/>
          <w:sz w:val="28"/>
          <w:szCs w:val="28"/>
        </w:rPr>
        <w:t>нерівності, бідності та вирішення глобальних конфліктів. «Вікно</w:t>
      </w:r>
      <w:r w:rsidRPr="00991B68">
        <w:rPr>
          <w:color w:val="000000"/>
          <w:sz w:val="28"/>
          <w:szCs w:val="28"/>
        </w:rPr>
        <w:br/>
      </w:r>
      <w:r w:rsidRPr="00991B68">
        <w:rPr>
          <w:rFonts w:ascii="Times New Roman" w:hAnsi="Times New Roman" w:cs="Times New Roman"/>
          <w:color w:val="000000"/>
          <w:sz w:val="28"/>
          <w:szCs w:val="28"/>
        </w:rPr>
        <w:t>можливостей» відкрите - вперше за весь час боротьби з ВІЛ/СНІД є політична</w:t>
      </w:r>
      <w:r w:rsidR="00E61896">
        <w:rPr>
          <w:color w:val="000000"/>
          <w:sz w:val="28"/>
          <w:szCs w:val="28"/>
        </w:rPr>
        <w:t xml:space="preserve"> </w:t>
      </w:r>
      <w:r w:rsidRPr="00991B68">
        <w:rPr>
          <w:rFonts w:ascii="Times New Roman" w:hAnsi="Times New Roman" w:cs="Times New Roman"/>
          <w:color w:val="000000"/>
          <w:sz w:val="28"/>
          <w:szCs w:val="28"/>
        </w:rPr>
        <w:t>воля, ефективні інструменти та дієва стратегія для того, щоб зупинити</w:t>
      </w:r>
      <w:r w:rsidR="00E61896">
        <w:rPr>
          <w:color w:val="000000"/>
          <w:sz w:val="28"/>
          <w:szCs w:val="28"/>
        </w:rPr>
        <w:t xml:space="preserve"> </w:t>
      </w:r>
      <w:r w:rsidRPr="00991B68">
        <w:rPr>
          <w:rFonts w:ascii="Times New Roman" w:hAnsi="Times New Roman" w:cs="Times New Roman"/>
          <w:color w:val="000000"/>
          <w:sz w:val="28"/>
          <w:szCs w:val="28"/>
        </w:rPr>
        <w:t>епідемію впродовж наступних 15 років [37].</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18-22 липня 2016 року у м. Дурбан (Південна Африка) відбулась 21-а</w:t>
      </w:r>
      <w:r w:rsidRPr="00991B68">
        <w:rPr>
          <w:color w:val="000000"/>
          <w:sz w:val="28"/>
          <w:szCs w:val="28"/>
        </w:rPr>
        <w:br/>
      </w:r>
      <w:r w:rsidRPr="00991B68">
        <w:rPr>
          <w:rFonts w:ascii="Times New Roman" w:hAnsi="Times New Roman" w:cs="Times New Roman"/>
          <w:color w:val="000000"/>
          <w:sz w:val="28"/>
          <w:szCs w:val="28"/>
        </w:rPr>
        <w:t>Міжнародна конференція зі СНІДу «AIDS 2016», яка ознаменувала собою</w:t>
      </w:r>
      <w:r w:rsidRPr="00991B68">
        <w:rPr>
          <w:color w:val="000000"/>
          <w:sz w:val="28"/>
          <w:szCs w:val="28"/>
        </w:rPr>
        <w:br/>
      </w:r>
      <w:r w:rsidRPr="00991B68">
        <w:rPr>
          <w:rFonts w:ascii="Times New Roman" w:hAnsi="Times New Roman" w:cs="Times New Roman"/>
          <w:color w:val="000000"/>
          <w:sz w:val="28"/>
          <w:szCs w:val="28"/>
        </w:rPr>
        <w:t>важливу віху в історії реалізації відповіді на ВІЛ. Темою конференції став</w:t>
      </w:r>
      <w:r w:rsidRPr="00991B68">
        <w:rPr>
          <w:color w:val="000000"/>
          <w:sz w:val="28"/>
          <w:szCs w:val="28"/>
        </w:rPr>
        <w:br/>
      </w:r>
      <w:r w:rsidRPr="00991B68">
        <w:rPr>
          <w:rFonts w:ascii="Times New Roman" w:hAnsi="Times New Roman" w:cs="Times New Roman"/>
          <w:color w:val="000000"/>
          <w:sz w:val="28"/>
          <w:szCs w:val="28"/>
        </w:rPr>
        <w:t>«Негайний доступ до рівних прав». У ході міжнародного заходу</w:t>
      </w:r>
      <w:r w:rsidRPr="00991B68">
        <w:rPr>
          <w:color w:val="000000"/>
          <w:sz w:val="28"/>
          <w:szCs w:val="28"/>
        </w:rPr>
        <w:br/>
      </w:r>
      <w:r w:rsidRPr="00991B68">
        <w:rPr>
          <w:rFonts w:ascii="Times New Roman" w:hAnsi="Times New Roman" w:cs="Times New Roman"/>
          <w:color w:val="000000"/>
          <w:sz w:val="28"/>
          <w:szCs w:val="28"/>
        </w:rPr>
        <w:t>наголошувалось на необхідності подолання поточних бар'єрів щодо</w:t>
      </w:r>
      <w:r w:rsidRPr="00991B68">
        <w:rPr>
          <w:color w:val="000000"/>
          <w:sz w:val="28"/>
          <w:szCs w:val="28"/>
        </w:rPr>
        <w:br/>
      </w:r>
      <w:r w:rsidRPr="00991B68">
        <w:rPr>
          <w:rFonts w:ascii="Times New Roman" w:hAnsi="Times New Roman" w:cs="Times New Roman"/>
          <w:color w:val="000000"/>
          <w:sz w:val="28"/>
          <w:szCs w:val="28"/>
        </w:rPr>
        <w:t>фінансування заходів з профілактики ВІЛ-інфекції, лікування і досліджень, а</w:t>
      </w:r>
      <w:r w:rsidRPr="00991B68">
        <w:rPr>
          <w:color w:val="000000"/>
          <w:sz w:val="28"/>
          <w:szCs w:val="28"/>
        </w:rPr>
        <w:br/>
      </w:r>
      <w:r w:rsidRPr="00991B68">
        <w:rPr>
          <w:rFonts w:ascii="Times New Roman" w:hAnsi="Times New Roman" w:cs="Times New Roman"/>
          <w:color w:val="000000"/>
          <w:sz w:val="28"/>
          <w:szCs w:val="28"/>
        </w:rPr>
        <w:lastRenderedPageBreak/>
        <w:t>також наявності дискримінаційних законів і політик, які зачіпають представників ключових груп населення, таких як чоловіки, що практикують</w:t>
      </w:r>
      <w:r w:rsidRPr="00991B68">
        <w:rPr>
          <w:color w:val="000000"/>
          <w:sz w:val="28"/>
          <w:szCs w:val="28"/>
        </w:rPr>
        <w:br/>
      </w:r>
      <w:r w:rsidRPr="00991B68">
        <w:rPr>
          <w:rFonts w:ascii="Times New Roman" w:hAnsi="Times New Roman" w:cs="Times New Roman"/>
          <w:color w:val="000000"/>
          <w:sz w:val="28"/>
          <w:szCs w:val="28"/>
        </w:rPr>
        <w:t>секс з чоловіками (ЧСЧ) [38], транссексуали, люди, що вживають ін’єкційні</w:t>
      </w:r>
      <w:r w:rsidRPr="00991B68">
        <w:rPr>
          <w:color w:val="000000"/>
          <w:sz w:val="28"/>
          <w:szCs w:val="28"/>
        </w:rPr>
        <w:br/>
      </w:r>
      <w:r w:rsidRPr="00991B68">
        <w:rPr>
          <w:rFonts w:ascii="Times New Roman" w:hAnsi="Times New Roman" w:cs="Times New Roman"/>
          <w:color w:val="000000"/>
          <w:sz w:val="28"/>
          <w:szCs w:val="28"/>
        </w:rPr>
        <w:t>наркотики (ЛВІН) та особи секс бізнесу (ОСБ) [39].</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В доповіді про підсумки світового розвитку з 1993 року (20-річчя),</w:t>
      </w:r>
      <w:r w:rsidRPr="00991B68">
        <w:rPr>
          <w:color w:val="000000"/>
          <w:sz w:val="28"/>
          <w:szCs w:val="28"/>
        </w:rPr>
        <w:br/>
      </w:r>
      <w:r w:rsidRPr="00991B68">
        <w:rPr>
          <w:rFonts w:ascii="Times New Roman" w:hAnsi="Times New Roman" w:cs="Times New Roman"/>
          <w:color w:val="000000"/>
          <w:sz w:val="28"/>
          <w:szCs w:val="28"/>
        </w:rPr>
        <w:t>Комісія видання Lancet акцентувала важливість інвестицій в охорону здоров'я</w:t>
      </w:r>
      <w:r w:rsidR="00E61896">
        <w:rPr>
          <w:color w:val="000000"/>
          <w:sz w:val="28"/>
          <w:szCs w:val="28"/>
        </w:rPr>
        <w:t xml:space="preserve"> </w:t>
      </w:r>
      <w:r w:rsidRPr="00991B68">
        <w:rPr>
          <w:rFonts w:ascii="Times New Roman" w:hAnsi="Times New Roman" w:cs="Times New Roman"/>
          <w:color w:val="000000"/>
          <w:sz w:val="28"/>
          <w:szCs w:val="28"/>
        </w:rPr>
        <w:t>та розробила нову схему інвестування для досягнення різкого приросту</w:t>
      </w:r>
      <w:r w:rsidR="00E61896">
        <w:rPr>
          <w:color w:val="000000"/>
          <w:sz w:val="28"/>
          <w:szCs w:val="28"/>
        </w:rPr>
        <w:t xml:space="preserve"> </w:t>
      </w:r>
      <w:r w:rsidRPr="00991B68">
        <w:rPr>
          <w:rFonts w:ascii="Times New Roman" w:hAnsi="Times New Roman" w:cs="Times New Roman"/>
          <w:color w:val="000000"/>
          <w:sz w:val="28"/>
          <w:szCs w:val="28"/>
        </w:rPr>
        <w:t>здоров'я населення планети до 2035 року. Звіт Комісії містить чотири основні</w:t>
      </w:r>
      <w:r w:rsidR="00E61896">
        <w:rPr>
          <w:color w:val="000000"/>
          <w:sz w:val="28"/>
          <w:szCs w:val="28"/>
        </w:rPr>
        <w:t xml:space="preserve"> </w:t>
      </w:r>
      <w:r w:rsidRPr="00991B68">
        <w:rPr>
          <w:rFonts w:ascii="Times New Roman" w:hAnsi="Times New Roman" w:cs="Times New Roman"/>
          <w:color w:val="000000"/>
          <w:sz w:val="28"/>
          <w:szCs w:val="28"/>
        </w:rPr>
        <w:t>повідомлення, кожен з яких супроводжується рекомендаціями для</w:t>
      </w:r>
      <w:r w:rsidR="00E61896">
        <w:rPr>
          <w:color w:val="000000"/>
          <w:sz w:val="28"/>
          <w:szCs w:val="28"/>
        </w:rPr>
        <w:t xml:space="preserve"> </w:t>
      </w:r>
      <w:r w:rsidRPr="00991B68">
        <w:rPr>
          <w:rFonts w:ascii="Times New Roman" w:hAnsi="Times New Roman" w:cs="Times New Roman"/>
          <w:color w:val="000000"/>
          <w:sz w:val="28"/>
          <w:szCs w:val="28"/>
        </w:rPr>
        <w:t>національних урядів країн з низьким та середнім рівнем доходу та</w:t>
      </w:r>
      <w:r w:rsidR="00E61896">
        <w:rPr>
          <w:color w:val="000000"/>
          <w:sz w:val="28"/>
          <w:szCs w:val="28"/>
        </w:rPr>
        <w:t xml:space="preserve"> </w:t>
      </w:r>
      <w:r w:rsidRPr="00991B68">
        <w:rPr>
          <w:rFonts w:ascii="Times New Roman" w:hAnsi="Times New Roman" w:cs="Times New Roman"/>
          <w:color w:val="000000"/>
          <w:sz w:val="28"/>
          <w:szCs w:val="28"/>
        </w:rPr>
        <w:t>міжнародного співтовариства. Показано величезний економічний виграш від</w:t>
      </w:r>
      <w:r w:rsidR="00E61896">
        <w:rPr>
          <w:color w:val="000000"/>
          <w:sz w:val="28"/>
          <w:szCs w:val="28"/>
        </w:rPr>
        <w:t xml:space="preserve"> </w:t>
      </w:r>
      <w:r w:rsidRPr="00991B68">
        <w:rPr>
          <w:rFonts w:ascii="Times New Roman" w:hAnsi="Times New Roman" w:cs="Times New Roman"/>
          <w:color w:val="000000"/>
          <w:sz w:val="28"/>
          <w:szCs w:val="28"/>
        </w:rPr>
        <w:t>інвестування в здоров'я. Моделювання, проведене Комісією, показало, що</w:t>
      </w:r>
      <w:r w:rsidR="00E61896">
        <w:rPr>
          <w:color w:val="000000"/>
          <w:sz w:val="28"/>
          <w:szCs w:val="28"/>
        </w:rPr>
        <w:t xml:space="preserve"> </w:t>
      </w:r>
      <w:r w:rsidRPr="00991B68">
        <w:rPr>
          <w:rFonts w:ascii="Times New Roman" w:hAnsi="Times New Roman" w:cs="Times New Roman"/>
          <w:color w:val="000000"/>
          <w:sz w:val="28"/>
          <w:szCs w:val="28"/>
        </w:rPr>
        <w:t>"великі досягнення" в охороні здоров'я відбудуться вже до 2035 року, а саме</w:t>
      </w:r>
      <w:r w:rsidR="00E61896">
        <w:rPr>
          <w:color w:val="000000"/>
          <w:sz w:val="28"/>
          <w:szCs w:val="28"/>
        </w:rPr>
        <w:t xml:space="preserve"> </w:t>
      </w:r>
      <w:r w:rsidRPr="00991B68">
        <w:rPr>
          <w:rFonts w:ascii="Times New Roman" w:hAnsi="Times New Roman" w:cs="Times New Roman"/>
          <w:color w:val="000000"/>
          <w:sz w:val="28"/>
          <w:szCs w:val="28"/>
        </w:rPr>
        <w:t>зменшення інфекційної, материнської та дитячої смертності до загально</w:t>
      </w:r>
      <w:r w:rsidR="00E61896">
        <w:rPr>
          <w:color w:val="000000"/>
          <w:sz w:val="28"/>
          <w:szCs w:val="28"/>
        </w:rPr>
        <w:t xml:space="preserve"> </w:t>
      </w:r>
      <w:r w:rsidRPr="00991B68">
        <w:rPr>
          <w:rFonts w:ascii="Times New Roman" w:hAnsi="Times New Roman" w:cs="Times New Roman"/>
          <w:color w:val="000000"/>
          <w:sz w:val="28"/>
          <w:szCs w:val="28"/>
        </w:rPr>
        <w:t>низьких рівнів [40].</w:t>
      </w:r>
    </w:p>
    <w:p w:rsidR="00E61896" w:rsidRDefault="00A16512" w:rsidP="00EA3DB7">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Згідно даних Європейського регіонального бюро Всесвітньої</w:t>
      </w:r>
      <w:r w:rsidRPr="00991B68">
        <w:rPr>
          <w:color w:val="000000"/>
          <w:sz w:val="28"/>
          <w:szCs w:val="28"/>
        </w:rPr>
        <w:br/>
      </w:r>
      <w:r w:rsidRPr="00991B68">
        <w:rPr>
          <w:rFonts w:ascii="Times New Roman" w:hAnsi="Times New Roman" w:cs="Times New Roman"/>
          <w:color w:val="000000"/>
          <w:sz w:val="28"/>
          <w:szCs w:val="28"/>
        </w:rPr>
        <w:t>організації охорони здоров’я (ВООЗ) та Об’єднаної програми ООН з</w:t>
      </w:r>
      <w:r w:rsidRPr="00991B68">
        <w:rPr>
          <w:color w:val="000000"/>
          <w:sz w:val="28"/>
          <w:szCs w:val="28"/>
        </w:rPr>
        <w:br/>
      </w:r>
      <w:r w:rsidRPr="00991B68">
        <w:rPr>
          <w:rFonts w:ascii="Times New Roman" w:hAnsi="Times New Roman" w:cs="Times New Roman"/>
          <w:color w:val="000000"/>
          <w:sz w:val="28"/>
          <w:szCs w:val="28"/>
        </w:rPr>
        <w:t>ВІЛ/СНІДу (ЮНЕЙДС) в Україні спостерігається друга за величиною епідемія</w:t>
      </w:r>
      <w:r w:rsidR="00E61896">
        <w:rPr>
          <w:color w:val="000000"/>
          <w:sz w:val="28"/>
          <w:szCs w:val="28"/>
        </w:rPr>
        <w:t xml:space="preserve"> </w:t>
      </w:r>
      <w:r w:rsidRPr="00991B68">
        <w:rPr>
          <w:rFonts w:ascii="Times New Roman" w:hAnsi="Times New Roman" w:cs="Times New Roman"/>
          <w:color w:val="000000"/>
          <w:sz w:val="28"/>
          <w:szCs w:val="28"/>
        </w:rPr>
        <w:t>ВІЛ-інфекції серед країн Східної Європи та Центральної Азії [41]. За</w:t>
      </w:r>
      <w:r w:rsidR="00E61896">
        <w:rPr>
          <w:color w:val="000000"/>
          <w:sz w:val="28"/>
          <w:szCs w:val="28"/>
        </w:rPr>
        <w:t xml:space="preserve"> </w:t>
      </w:r>
      <w:r w:rsidRPr="00991B68">
        <w:rPr>
          <w:rFonts w:ascii="Times New Roman" w:hAnsi="Times New Roman" w:cs="Times New Roman"/>
          <w:color w:val="000000"/>
          <w:sz w:val="28"/>
          <w:szCs w:val="28"/>
        </w:rPr>
        <w:t>оціночними даними в Україні мешкає 19% людей, які живуть з ВІЛ, від</w:t>
      </w:r>
      <w:r w:rsidR="00E61896">
        <w:rPr>
          <w:color w:val="000000"/>
          <w:sz w:val="28"/>
          <w:szCs w:val="28"/>
        </w:rPr>
        <w:t xml:space="preserve"> </w:t>
      </w:r>
      <w:r w:rsidRPr="00991B68">
        <w:rPr>
          <w:rFonts w:ascii="Times New Roman" w:hAnsi="Times New Roman" w:cs="Times New Roman"/>
          <w:color w:val="000000"/>
          <w:sz w:val="28"/>
          <w:szCs w:val="28"/>
        </w:rPr>
        <w:t>загальної кількості ЛЖВ в цьому регіоні та припадає 25% смертей від</w:t>
      </w:r>
      <w:r w:rsidRPr="00991B68">
        <w:rPr>
          <w:color w:val="000000"/>
          <w:sz w:val="28"/>
          <w:szCs w:val="28"/>
        </w:rPr>
        <w:br/>
      </w:r>
      <w:r w:rsidRPr="00991B68">
        <w:rPr>
          <w:rFonts w:ascii="Times New Roman" w:hAnsi="Times New Roman" w:cs="Times New Roman"/>
          <w:color w:val="000000"/>
          <w:sz w:val="28"/>
          <w:szCs w:val="28"/>
        </w:rPr>
        <w:t>оціночної кількості смертей від СНІДу,</w:t>
      </w:r>
      <w:r w:rsidR="00E61896">
        <w:rPr>
          <w:rFonts w:ascii="Times New Roman" w:hAnsi="Times New Roman" w:cs="Times New Roman"/>
          <w:color w:val="000000"/>
          <w:sz w:val="28"/>
          <w:szCs w:val="28"/>
        </w:rPr>
        <w:t xml:space="preserve"> розрахованої для країн Східної </w:t>
      </w:r>
      <w:r w:rsidRPr="00991B68">
        <w:rPr>
          <w:rFonts w:ascii="Times New Roman" w:hAnsi="Times New Roman" w:cs="Times New Roman"/>
          <w:color w:val="000000"/>
          <w:sz w:val="28"/>
          <w:szCs w:val="28"/>
        </w:rPr>
        <w:t>Європи</w:t>
      </w:r>
      <w:r w:rsidR="00E61896">
        <w:rPr>
          <w:color w:val="000000"/>
          <w:sz w:val="28"/>
          <w:szCs w:val="28"/>
        </w:rPr>
        <w:t xml:space="preserve"> </w:t>
      </w:r>
      <w:r w:rsidRPr="00991B68">
        <w:rPr>
          <w:rFonts w:ascii="Times New Roman" w:hAnsi="Times New Roman" w:cs="Times New Roman"/>
          <w:color w:val="000000"/>
          <w:sz w:val="28"/>
          <w:szCs w:val="28"/>
        </w:rPr>
        <w:t>та Центральної Азії [42].</w:t>
      </w:r>
    </w:p>
    <w:p w:rsidR="00E61896" w:rsidRDefault="00A16512" w:rsidP="00EA3DB7">
      <w:pPr>
        <w:spacing w:after="0" w:line="360" w:lineRule="auto"/>
        <w:ind w:firstLine="851"/>
        <w:jc w:val="both"/>
        <w:rPr>
          <w:rFonts w:ascii="Times New Roman" w:eastAsia="Times New Roman" w:hAnsi="Times New Roman" w:cs="Times New Roman"/>
          <w:color w:val="000000"/>
          <w:sz w:val="28"/>
          <w:szCs w:val="28"/>
          <w:lang w:eastAsia="uk-UA"/>
        </w:rPr>
      </w:pPr>
      <w:r w:rsidRPr="00991B68">
        <w:rPr>
          <w:rFonts w:ascii="Times New Roman" w:hAnsi="Times New Roman" w:cs="Times New Roman"/>
          <w:color w:val="000000"/>
          <w:sz w:val="28"/>
          <w:szCs w:val="28"/>
        </w:rPr>
        <w:t>Епідемічна ситуація додатково ускладнюється через гуманітарну кризу</w:t>
      </w:r>
      <w:r w:rsidR="00E61896">
        <w:rPr>
          <w:color w:val="000000"/>
          <w:sz w:val="28"/>
          <w:szCs w:val="28"/>
        </w:rPr>
        <w:t xml:space="preserve"> </w:t>
      </w:r>
      <w:r w:rsidRPr="00991B68">
        <w:rPr>
          <w:rFonts w:ascii="Times New Roman" w:hAnsi="Times New Roman" w:cs="Times New Roman"/>
          <w:color w:val="000000"/>
          <w:sz w:val="28"/>
          <w:szCs w:val="28"/>
        </w:rPr>
        <w:t>всередині країни, котра призвела до збільшення числа внутрішньо</w:t>
      </w:r>
      <w:r w:rsidRPr="00991B68">
        <w:rPr>
          <w:color w:val="000000"/>
          <w:sz w:val="28"/>
          <w:szCs w:val="28"/>
        </w:rPr>
        <w:br/>
      </w:r>
      <w:r w:rsidRPr="00991B68">
        <w:rPr>
          <w:rFonts w:ascii="Times New Roman" w:hAnsi="Times New Roman" w:cs="Times New Roman"/>
          <w:color w:val="000000"/>
          <w:sz w:val="28"/>
          <w:szCs w:val="28"/>
        </w:rPr>
        <w:t>переміщених осіб з деяких областей, які найбільше постраждали від епідемії</w:t>
      </w:r>
      <w:r w:rsidRPr="00991B68">
        <w:rPr>
          <w:color w:val="000000"/>
          <w:sz w:val="28"/>
          <w:szCs w:val="28"/>
        </w:rPr>
        <w:br/>
      </w:r>
      <w:r w:rsidRPr="00991B68">
        <w:rPr>
          <w:rFonts w:ascii="Times New Roman" w:hAnsi="Times New Roman" w:cs="Times New Roman"/>
          <w:color w:val="000000"/>
          <w:sz w:val="28"/>
          <w:szCs w:val="28"/>
        </w:rPr>
        <w:t>ВІЛ [43]. Дослідження доводять, що соціальні потрясіння та війни погіршують</w:t>
      </w:r>
      <w:r w:rsidR="00E61896">
        <w:rPr>
          <w:color w:val="000000"/>
          <w:sz w:val="28"/>
          <w:szCs w:val="28"/>
        </w:rPr>
        <w:t xml:space="preserve"> </w:t>
      </w:r>
      <w:r w:rsidRPr="00991B68">
        <w:rPr>
          <w:rFonts w:ascii="Times New Roman" w:hAnsi="Times New Roman" w:cs="Times New Roman"/>
          <w:color w:val="000000"/>
          <w:sz w:val="28"/>
          <w:szCs w:val="28"/>
        </w:rPr>
        <w:t>ситуацію з поширенням ВІЛ-інфекції. Військові дії відбуваються на</w:t>
      </w:r>
      <w:r w:rsidR="00E61896">
        <w:rPr>
          <w:color w:val="000000"/>
          <w:sz w:val="28"/>
          <w:szCs w:val="28"/>
        </w:rPr>
        <w:t xml:space="preserve"> </w:t>
      </w:r>
      <w:r w:rsidRPr="00991B68">
        <w:rPr>
          <w:rFonts w:ascii="Times New Roman" w:hAnsi="Times New Roman" w:cs="Times New Roman"/>
          <w:color w:val="000000"/>
          <w:sz w:val="28"/>
          <w:szCs w:val="28"/>
        </w:rPr>
        <w:t>територіях, де проживає 5,2 млн. населення, включно з територією Донецької</w:t>
      </w:r>
      <w:r w:rsidR="00E61896">
        <w:rPr>
          <w:color w:val="000000"/>
          <w:sz w:val="28"/>
          <w:szCs w:val="28"/>
        </w:rPr>
        <w:t xml:space="preserve"> </w:t>
      </w:r>
      <w:r w:rsidRPr="00991B68">
        <w:rPr>
          <w:rFonts w:ascii="Times New Roman" w:hAnsi="Times New Roman" w:cs="Times New Roman"/>
          <w:color w:val="000000"/>
          <w:sz w:val="28"/>
          <w:szCs w:val="28"/>
        </w:rPr>
        <w:t xml:space="preserve">області, яка є найбільш уражена ВІЛ та туберкульозом. 25% ЛЖВ, </w:t>
      </w:r>
      <w:r w:rsidRPr="00991B68">
        <w:rPr>
          <w:rFonts w:ascii="Times New Roman" w:hAnsi="Times New Roman" w:cs="Times New Roman"/>
          <w:color w:val="000000"/>
          <w:sz w:val="28"/>
          <w:szCs w:val="28"/>
        </w:rPr>
        <w:lastRenderedPageBreak/>
        <w:t>які</w:t>
      </w:r>
      <w:r w:rsidR="00E61896">
        <w:rPr>
          <w:color w:val="000000"/>
          <w:sz w:val="28"/>
          <w:szCs w:val="28"/>
        </w:rPr>
        <w:t xml:space="preserve"> </w:t>
      </w:r>
      <w:r w:rsidRPr="00991B68">
        <w:rPr>
          <w:rFonts w:ascii="Times New Roman" w:hAnsi="Times New Roman" w:cs="Times New Roman"/>
          <w:color w:val="000000"/>
          <w:sz w:val="28"/>
          <w:szCs w:val="28"/>
        </w:rPr>
        <w:t>перебували під медичним наглядом (13 000) та 45 000 ЛВІН мешкали на</w:t>
      </w:r>
      <w:r w:rsidRPr="00991B68">
        <w:rPr>
          <w:rFonts w:ascii="Times New Roman" w:eastAsia="Times New Roman" w:hAnsi="Times New Roman" w:cs="Times New Roman"/>
          <w:color w:val="000000"/>
          <w:sz w:val="28"/>
          <w:szCs w:val="28"/>
          <w:lang w:eastAsia="uk-UA"/>
        </w:rPr>
        <w:t>території Донецької та Луганської областей. В результаті збройного</w:t>
      </w:r>
      <w:r w:rsidRPr="00991B68">
        <w:rPr>
          <w:rFonts w:ascii="Times New Roman" w:eastAsia="Times New Roman" w:hAnsi="Times New Roman" w:cs="Times New Roman"/>
          <w:color w:val="000000"/>
          <w:sz w:val="28"/>
          <w:szCs w:val="28"/>
          <w:lang w:eastAsia="uk-UA"/>
        </w:rPr>
        <w:br/>
        <w:t>конфлікту, 40% ЛЖВ, які перебували під ме</w:t>
      </w:r>
      <w:r w:rsidR="00E61896">
        <w:rPr>
          <w:rFonts w:ascii="Times New Roman" w:eastAsia="Times New Roman" w:hAnsi="Times New Roman" w:cs="Times New Roman"/>
          <w:color w:val="000000"/>
          <w:sz w:val="28"/>
          <w:szCs w:val="28"/>
          <w:lang w:eastAsia="uk-UA"/>
        </w:rPr>
        <w:t xml:space="preserve">дичним наглядом, та до 50% ЛЖВ, </w:t>
      </w:r>
      <w:r w:rsidRPr="00991B68">
        <w:rPr>
          <w:rFonts w:ascii="Times New Roman" w:eastAsia="Times New Roman" w:hAnsi="Times New Roman" w:cs="Times New Roman"/>
          <w:color w:val="000000"/>
          <w:sz w:val="28"/>
          <w:szCs w:val="28"/>
          <w:lang w:eastAsia="uk-UA"/>
        </w:rPr>
        <w:t>які отримували АРТ, опинилися на території,</w:t>
      </w:r>
      <w:r w:rsidR="00E61896">
        <w:rPr>
          <w:rFonts w:ascii="Times New Roman" w:eastAsia="Times New Roman" w:hAnsi="Times New Roman" w:cs="Times New Roman"/>
          <w:color w:val="000000"/>
          <w:sz w:val="28"/>
          <w:szCs w:val="28"/>
          <w:lang w:eastAsia="uk-UA"/>
        </w:rPr>
        <w:t xml:space="preserve"> непідконтрольній уряду України</w:t>
      </w:r>
      <w:r w:rsidRPr="00991B68">
        <w:rPr>
          <w:rFonts w:ascii="Times New Roman" w:eastAsia="Times New Roman" w:hAnsi="Times New Roman" w:cs="Times New Roman"/>
          <w:color w:val="000000"/>
          <w:sz w:val="28"/>
          <w:szCs w:val="28"/>
          <w:lang w:eastAsia="uk-UA"/>
        </w:rPr>
        <w:t xml:space="preserve">[44]. </w:t>
      </w:r>
    </w:p>
    <w:p w:rsidR="00E61896" w:rsidRDefault="00A16512" w:rsidP="00EA3DB7">
      <w:pPr>
        <w:spacing w:after="0" w:line="360" w:lineRule="auto"/>
        <w:ind w:firstLine="851"/>
        <w:jc w:val="both"/>
        <w:rPr>
          <w:rFonts w:ascii="Times New Roman" w:eastAsia="Times New Roman" w:hAnsi="Times New Roman" w:cs="Times New Roman"/>
          <w:color w:val="000000"/>
          <w:sz w:val="28"/>
          <w:szCs w:val="28"/>
          <w:lang w:eastAsia="uk-UA"/>
        </w:rPr>
      </w:pPr>
      <w:r w:rsidRPr="00991B68">
        <w:rPr>
          <w:rFonts w:ascii="Times New Roman" w:eastAsia="Times New Roman" w:hAnsi="Times New Roman" w:cs="Times New Roman"/>
          <w:color w:val="000000"/>
          <w:sz w:val="28"/>
          <w:szCs w:val="28"/>
          <w:lang w:eastAsia="uk-UA"/>
        </w:rPr>
        <w:t>Система надання послуг з профілактики, лікування та супроводу</w:t>
      </w:r>
      <w:r w:rsidRPr="00991B68">
        <w:rPr>
          <w:rFonts w:ascii="Times New Roman" w:eastAsia="Times New Roman" w:hAnsi="Times New Roman" w:cs="Times New Roman"/>
          <w:color w:val="000000"/>
          <w:sz w:val="28"/>
          <w:szCs w:val="28"/>
          <w:lang w:eastAsia="uk-UA"/>
        </w:rPr>
        <w:br/>
        <w:t>лікування ВІЛ-інфекції/СНІДу на територіях Донецької та Луганської</w:t>
      </w:r>
      <w:r w:rsidRPr="00991B68">
        <w:rPr>
          <w:rFonts w:ascii="Times New Roman" w:eastAsia="Times New Roman" w:hAnsi="Times New Roman" w:cs="Times New Roman"/>
          <w:color w:val="000000"/>
          <w:sz w:val="28"/>
          <w:szCs w:val="28"/>
          <w:lang w:eastAsia="uk-UA"/>
        </w:rPr>
        <w:br/>
        <w:t>областей, непідконтрольних уряду України, не збережена і не дозволяє</w:t>
      </w:r>
      <w:r w:rsidRPr="00991B68">
        <w:rPr>
          <w:rFonts w:ascii="Times New Roman" w:eastAsia="Times New Roman" w:hAnsi="Times New Roman" w:cs="Times New Roman"/>
          <w:color w:val="000000"/>
          <w:sz w:val="28"/>
          <w:szCs w:val="28"/>
          <w:lang w:eastAsia="uk-UA"/>
        </w:rPr>
        <w:br/>
        <w:t>пацієнтам отримувати повний спектр послуг. На територіях, що межують із</w:t>
      </w:r>
      <w:r w:rsidRPr="00991B68">
        <w:rPr>
          <w:rFonts w:ascii="Times New Roman" w:eastAsia="Times New Roman" w:hAnsi="Times New Roman" w:cs="Times New Roman"/>
          <w:color w:val="000000"/>
          <w:sz w:val="28"/>
          <w:szCs w:val="28"/>
          <w:lang w:eastAsia="uk-UA"/>
        </w:rPr>
        <w:br/>
        <w:t>зоною військових дій, система змінилась під впливом бойових дій і вимагає</w:t>
      </w:r>
      <w:r w:rsidRPr="00991B68">
        <w:rPr>
          <w:rFonts w:ascii="Times New Roman" w:eastAsia="Times New Roman" w:hAnsi="Times New Roman" w:cs="Times New Roman"/>
          <w:color w:val="000000"/>
          <w:sz w:val="28"/>
          <w:szCs w:val="28"/>
          <w:lang w:eastAsia="uk-UA"/>
        </w:rPr>
        <w:br/>
        <w:t>невідкладних заходів для забезпечення її по</w:t>
      </w:r>
      <w:r w:rsidR="00E61896">
        <w:rPr>
          <w:rFonts w:ascii="Times New Roman" w:eastAsia="Times New Roman" w:hAnsi="Times New Roman" w:cs="Times New Roman"/>
          <w:color w:val="000000"/>
          <w:sz w:val="28"/>
          <w:szCs w:val="28"/>
          <w:lang w:eastAsia="uk-UA"/>
        </w:rPr>
        <w:t>вноцінного функціонування [45].</w:t>
      </w:r>
    </w:p>
    <w:p w:rsidR="00E61896" w:rsidRDefault="00A16512" w:rsidP="00E61896">
      <w:pPr>
        <w:spacing w:after="0" w:line="360" w:lineRule="auto"/>
        <w:ind w:firstLine="851"/>
        <w:jc w:val="both"/>
        <w:rPr>
          <w:rFonts w:ascii="Times New Roman" w:eastAsia="Times New Roman" w:hAnsi="Times New Roman" w:cs="Times New Roman"/>
          <w:color w:val="000000"/>
          <w:sz w:val="28"/>
          <w:szCs w:val="28"/>
          <w:lang w:eastAsia="uk-UA"/>
        </w:rPr>
      </w:pPr>
      <w:r w:rsidRPr="00991B68">
        <w:rPr>
          <w:rFonts w:ascii="Times New Roman" w:eastAsia="Times New Roman" w:hAnsi="Times New Roman" w:cs="Times New Roman"/>
          <w:color w:val="000000"/>
          <w:sz w:val="28"/>
          <w:szCs w:val="28"/>
          <w:lang w:eastAsia="uk-UA"/>
        </w:rPr>
        <w:t>15 вересня 2017 року Уряд України представив Національну доповідь</w:t>
      </w:r>
      <w:r w:rsidRPr="00991B68">
        <w:rPr>
          <w:rFonts w:ascii="Times New Roman" w:eastAsia="Times New Roman" w:hAnsi="Times New Roman" w:cs="Times New Roman"/>
          <w:color w:val="000000"/>
          <w:sz w:val="28"/>
          <w:szCs w:val="28"/>
          <w:lang w:eastAsia="uk-UA"/>
        </w:rPr>
        <w:br/>
        <w:t>«Цілі сталого розвитку: Україна», яка визначає базові показники для</w:t>
      </w:r>
      <w:r w:rsidRPr="00991B68">
        <w:rPr>
          <w:rFonts w:ascii="Times New Roman" w:eastAsia="Times New Roman" w:hAnsi="Times New Roman" w:cs="Times New Roman"/>
          <w:color w:val="000000"/>
          <w:sz w:val="28"/>
          <w:szCs w:val="28"/>
          <w:lang w:eastAsia="uk-UA"/>
        </w:rPr>
        <w:br/>
        <w:t>досягнення Цілей сталого розвитку (ЦСР). У д</w:t>
      </w:r>
      <w:r w:rsidR="00E61896">
        <w:rPr>
          <w:rFonts w:ascii="Times New Roman" w:eastAsia="Times New Roman" w:hAnsi="Times New Roman" w:cs="Times New Roman"/>
          <w:color w:val="000000"/>
          <w:sz w:val="28"/>
          <w:szCs w:val="28"/>
          <w:lang w:eastAsia="uk-UA"/>
        </w:rPr>
        <w:t xml:space="preserve">оповіді представлені результати </w:t>
      </w:r>
      <w:r w:rsidRPr="00991B68">
        <w:rPr>
          <w:rFonts w:ascii="Times New Roman" w:eastAsia="Times New Roman" w:hAnsi="Times New Roman" w:cs="Times New Roman"/>
          <w:color w:val="000000"/>
          <w:sz w:val="28"/>
          <w:szCs w:val="28"/>
          <w:lang w:eastAsia="uk-UA"/>
        </w:rPr>
        <w:t>адаптації 17 глобальних ЦСР з урах</w:t>
      </w:r>
      <w:r w:rsidR="00E61896">
        <w:rPr>
          <w:rFonts w:ascii="Times New Roman" w:eastAsia="Times New Roman" w:hAnsi="Times New Roman" w:cs="Times New Roman"/>
          <w:color w:val="000000"/>
          <w:sz w:val="28"/>
          <w:szCs w:val="28"/>
          <w:lang w:eastAsia="uk-UA"/>
        </w:rPr>
        <w:t xml:space="preserve">уванням специфіки національного </w:t>
      </w:r>
      <w:r w:rsidRPr="00991B68">
        <w:rPr>
          <w:rFonts w:ascii="Times New Roman" w:eastAsia="Times New Roman" w:hAnsi="Times New Roman" w:cs="Times New Roman"/>
          <w:color w:val="000000"/>
          <w:sz w:val="28"/>
          <w:szCs w:val="28"/>
          <w:lang w:eastAsia="uk-UA"/>
        </w:rPr>
        <w:t>розвитку. Беручи до уваги принцип "нікого не залишити осторонь" тавикористовуючи широкий спектр інформаційних, статистичних</w:t>
      </w:r>
      <w:r w:rsidRPr="00E61896">
        <w:rPr>
          <w:rFonts w:ascii="Times New Roman" w:eastAsia="Times New Roman" w:hAnsi="Times New Roman" w:cs="Times New Roman"/>
          <w:color w:val="000000"/>
          <w:sz w:val="28"/>
          <w:szCs w:val="28"/>
          <w:lang w:eastAsia="uk-UA"/>
        </w:rPr>
        <w:t xml:space="preserve"> та </w:t>
      </w:r>
      <w:r w:rsidRPr="00991B68">
        <w:rPr>
          <w:rFonts w:ascii="Times New Roman" w:eastAsia="Times New Roman" w:hAnsi="Times New Roman" w:cs="Times New Roman"/>
          <w:color w:val="000000"/>
          <w:sz w:val="28"/>
          <w:szCs w:val="28"/>
          <w:lang w:eastAsia="uk-UA"/>
        </w:rPr>
        <w:t>аналітичних матеріалів, була розроблена національна система ЦСР (86 завданьрозвитку та 172 показники для моніторингу їх виконання) [46].</w:t>
      </w:r>
    </w:p>
    <w:p w:rsidR="00E61896" w:rsidRDefault="00794043" w:rsidP="00E61896">
      <w:pPr>
        <w:spacing w:after="0" w:line="360" w:lineRule="auto"/>
        <w:ind w:firstLine="851"/>
        <w:jc w:val="both"/>
        <w:rPr>
          <w:color w:val="000000"/>
          <w:sz w:val="28"/>
          <w:szCs w:val="28"/>
        </w:rPr>
      </w:pPr>
      <w:r w:rsidRPr="00794043">
        <w:rPr>
          <w:rFonts w:ascii="Times New Roman" w:eastAsia="Times New Roman" w:hAnsi="Times New Roman" w:cs="Times New Roman"/>
          <w:color w:val="000000"/>
          <w:sz w:val="28"/>
          <w:szCs w:val="28"/>
          <w:lang w:eastAsia="uk-UA"/>
        </w:rPr>
        <w:t>На сьогодні, У</w:t>
      </w:r>
      <w:r w:rsidR="00E61896">
        <w:rPr>
          <w:rFonts w:ascii="Times New Roman" w:eastAsia="Times New Roman" w:hAnsi="Times New Roman" w:cs="Times New Roman"/>
          <w:color w:val="000000"/>
          <w:sz w:val="28"/>
          <w:szCs w:val="28"/>
          <w:lang w:eastAsia="uk-UA"/>
        </w:rPr>
        <w:t xml:space="preserve">країна має оновлену національну </w:t>
      </w:r>
      <w:r w:rsidRPr="00794043">
        <w:rPr>
          <w:rFonts w:ascii="Times New Roman" w:eastAsia="Times New Roman" w:hAnsi="Times New Roman" w:cs="Times New Roman"/>
          <w:color w:val="000000"/>
          <w:sz w:val="28"/>
          <w:szCs w:val="28"/>
          <w:lang w:eastAsia="uk-UA"/>
        </w:rPr>
        <w:t>стратегію</w:t>
      </w:r>
      <w:r w:rsidR="00E61896">
        <w:rPr>
          <w:rFonts w:ascii="Times New Roman" w:eastAsia="Times New Roman" w:hAnsi="Times New Roman" w:cs="Times New Roman"/>
          <w:color w:val="000000"/>
          <w:sz w:val="28"/>
          <w:szCs w:val="28"/>
          <w:lang w:eastAsia="uk-UA"/>
        </w:rPr>
        <w:t xml:space="preserve"> </w:t>
      </w:r>
      <w:r w:rsidRPr="00794043">
        <w:rPr>
          <w:rFonts w:ascii="Times New Roman" w:eastAsia="Times New Roman" w:hAnsi="Times New Roman" w:cs="Times New Roman"/>
          <w:color w:val="000000"/>
          <w:sz w:val="28"/>
          <w:szCs w:val="28"/>
          <w:lang w:eastAsia="uk-UA"/>
        </w:rPr>
        <w:t>«Прискорення подолання епідемії ВІЛ-інфекці</w:t>
      </w:r>
      <w:r w:rsidR="00E61896">
        <w:rPr>
          <w:rFonts w:ascii="Times New Roman" w:eastAsia="Times New Roman" w:hAnsi="Times New Roman" w:cs="Times New Roman"/>
          <w:color w:val="000000"/>
          <w:sz w:val="28"/>
          <w:szCs w:val="28"/>
          <w:lang w:eastAsia="uk-UA"/>
        </w:rPr>
        <w:t xml:space="preserve">ї» (FastTrack), яка затверджена </w:t>
      </w:r>
      <w:r w:rsidRPr="00794043">
        <w:rPr>
          <w:rFonts w:ascii="Times New Roman" w:eastAsia="Times New Roman" w:hAnsi="Times New Roman" w:cs="Times New Roman"/>
          <w:color w:val="000000"/>
          <w:sz w:val="28"/>
          <w:szCs w:val="28"/>
          <w:lang w:eastAsia="uk-UA"/>
        </w:rPr>
        <w:t>на законодавчому рівні та є обов’язковою</w:t>
      </w:r>
      <w:r w:rsidR="00E61896">
        <w:rPr>
          <w:rFonts w:ascii="Times New Roman" w:eastAsia="Times New Roman" w:hAnsi="Times New Roman" w:cs="Times New Roman"/>
          <w:color w:val="000000"/>
          <w:sz w:val="28"/>
          <w:szCs w:val="28"/>
          <w:lang w:eastAsia="uk-UA"/>
        </w:rPr>
        <w:t xml:space="preserve"> для виконання для усіх органів </w:t>
      </w:r>
      <w:r w:rsidRPr="00794043">
        <w:rPr>
          <w:rFonts w:ascii="Times New Roman" w:eastAsia="Times New Roman" w:hAnsi="Times New Roman" w:cs="Times New Roman"/>
          <w:color w:val="000000"/>
          <w:sz w:val="28"/>
          <w:szCs w:val="28"/>
          <w:lang w:eastAsia="uk-UA"/>
        </w:rPr>
        <w:t>державної влади, стосується як всього суспіль</w:t>
      </w:r>
      <w:r w:rsidR="00E61896">
        <w:rPr>
          <w:rFonts w:ascii="Times New Roman" w:eastAsia="Times New Roman" w:hAnsi="Times New Roman" w:cs="Times New Roman"/>
          <w:color w:val="000000"/>
          <w:sz w:val="28"/>
          <w:szCs w:val="28"/>
          <w:lang w:eastAsia="uk-UA"/>
        </w:rPr>
        <w:t xml:space="preserve">ства, так і кожного громадянина </w:t>
      </w:r>
      <w:r w:rsidRPr="00794043">
        <w:rPr>
          <w:rFonts w:ascii="Times New Roman" w:eastAsia="Times New Roman" w:hAnsi="Times New Roman" w:cs="Times New Roman"/>
          <w:color w:val="000000"/>
          <w:sz w:val="28"/>
          <w:szCs w:val="28"/>
          <w:lang w:eastAsia="uk-UA"/>
        </w:rPr>
        <w:t>зокрема. В рамках досягнення цілей ст</w:t>
      </w:r>
      <w:r w:rsidR="00E61896">
        <w:rPr>
          <w:rFonts w:ascii="Times New Roman" w:eastAsia="Times New Roman" w:hAnsi="Times New Roman" w:cs="Times New Roman"/>
          <w:color w:val="000000"/>
          <w:sz w:val="28"/>
          <w:szCs w:val="28"/>
          <w:lang w:eastAsia="uk-UA"/>
        </w:rPr>
        <w:t xml:space="preserve">ратегії FastTrack до 2020 року, </w:t>
      </w:r>
      <w:r w:rsidRPr="00794043">
        <w:rPr>
          <w:rFonts w:ascii="Times New Roman" w:eastAsia="Times New Roman" w:hAnsi="Times New Roman" w:cs="Times New Roman"/>
          <w:color w:val="000000"/>
          <w:sz w:val="28"/>
          <w:szCs w:val="28"/>
          <w:lang w:eastAsia="uk-UA"/>
        </w:rPr>
        <w:t xml:space="preserve">відповідно до оціночних даних на кінець 2015 </w:t>
      </w:r>
      <w:r w:rsidR="00E61896">
        <w:rPr>
          <w:rFonts w:ascii="Times New Roman" w:eastAsia="Times New Roman" w:hAnsi="Times New Roman" w:cs="Times New Roman"/>
          <w:color w:val="000000"/>
          <w:sz w:val="28"/>
          <w:szCs w:val="28"/>
          <w:lang w:eastAsia="uk-UA"/>
        </w:rPr>
        <w:t xml:space="preserve">року, в Україні 214 000 ЛЖВ </w:t>
      </w:r>
      <w:r w:rsidRPr="00794043">
        <w:rPr>
          <w:rFonts w:ascii="Times New Roman" w:eastAsia="Times New Roman" w:hAnsi="Times New Roman" w:cs="Times New Roman"/>
          <w:color w:val="000000"/>
          <w:sz w:val="28"/>
          <w:szCs w:val="28"/>
          <w:lang w:eastAsia="uk-UA"/>
        </w:rPr>
        <w:t>повинні перебувати під МН, 192 000 – отрим</w:t>
      </w:r>
      <w:r w:rsidR="00E61896">
        <w:rPr>
          <w:rFonts w:ascii="Times New Roman" w:eastAsia="Times New Roman" w:hAnsi="Times New Roman" w:cs="Times New Roman"/>
          <w:color w:val="000000"/>
          <w:sz w:val="28"/>
          <w:szCs w:val="28"/>
          <w:lang w:eastAsia="uk-UA"/>
        </w:rPr>
        <w:t xml:space="preserve">увати лікування, 173 000 – мати </w:t>
      </w:r>
      <w:r w:rsidRPr="00794043">
        <w:rPr>
          <w:rFonts w:ascii="Times New Roman" w:eastAsia="Times New Roman" w:hAnsi="Times New Roman" w:cs="Times New Roman"/>
          <w:color w:val="000000"/>
          <w:sz w:val="28"/>
          <w:szCs w:val="28"/>
          <w:lang w:eastAsia="uk-UA"/>
        </w:rPr>
        <w:t>невизначальний рівень вірусного навант</w:t>
      </w:r>
      <w:r w:rsidR="00E61896">
        <w:rPr>
          <w:rFonts w:ascii="Times New Roman" w:eastAsia="Times New Roman" w:hAnsi="Times New Roman" w:cs="Times New Roman"/>
          <w:color w:val="000000"/>
          <w:sz w:val="28"/>
          <w:szCs w:val="28"/>
          <w:lang w:eastAsia="uk-UA"/>
        </w:rPr>
        <w:t xml:space="preserve">аження ВІЛ. Діяльність у даному </w:t>
      </w:r>
      <w:r w:rsidRPr="00794043">
        <w:rPr>
          <w:rFonts w:ascii="Times New Roman" w:eastAsia="Times New Roman" w:hAnsi="Times New Roman" w:cs="Times New Roman"/>
          <w:color w:val="000000"/>
          <w:sz w:val="28"/>
          <w:szCs w:val="28"/>
          <w:lang w:eastAsia="uk-UA"/>
        </w:rPr>
        <w:t>напрямі здійснюється у тісній співпраці</w:t>
      </w:r>
      <w:r w:rsidR="00E61896">
        <w:rPr>
          <w:rFonts w:ascii="Times New Roman" w:eastAsia="Times New Roman" w:hAnsi="Times New Roman" w:cs="Times New Roman"/>
          <w:color w:val="000000"/>
          <w:sz w:val="28"/>
          <w:szCs w:val="28"/>
          <w:lang w:eastAsia="uk-UA"/>
        </w:rPr>
        <w:t xml:space="preserve"> з громадськими та міжнародними </w:t>
      </w:r>
      <w:r w:rsidRPr="00794043">
        <w:rPr>
          <w:rFonts w:ascii="Times New Roman" w:eastAsia="Times New Roman" w:hAnsi="Times New Roman" w:cs="Times New Roman"/>
          <w:color w:val="000000"/>
          <w:sz w:val="28"/>
          <w:szCs w:val="28"/>
          <w:lang w:eastAsia="uk-UA"/>
        </w:rPr>
        <w:t>організаціями. Крім того, Україна підтримала ініціативу для прискорення дій</w:t>
      </w:r>
      <w:r w:rsidR="00E61896">
        <w:rPr>
          <w:rFonts w:ascii="Times New Roman" w:eastAsia="Times New Roman" w:hAnsi="Times New Roman" w:cs="Times New Roman"/>
          <w:color w:val="000000"/>
          <w:sz w:val="28"/>
          <w:szCs w:val="28"/>
          <w:lang w:eastAsia="uk-UA"/>
        </w:rPr>
        <w:t xml:space="preserve"> </w:t>
      </w:r>
      <w:r w:rsidRPr="00794043">
        <w:rPr>
          <w:rFonts w:ascii="Times New Roman" w:eastAsia="Times New Roman" w:hAnsi="Times New Roman" w:cs="Times New Roman"/>
          <w:color w:val="000000"/>
          <w:sz w:val="28"/>
          <w:szCs w:val="28"/>
          <w:lang w:eastAsia="uk-UA"/>
        </w:rPr>
        <w:t xml:space="preserve">у великих містах (Fast-TrackCitiesInitiative) [47]. Ця світова </w:t>
      </w:r>
      <w:r w:rsidR="00E61896">
        <w:rPr>
          <w:rFonts w:ascii="Times New Roman" w:eastAsia="Times New Roman" w:hAnsi="Times New Roman" w:cs="Times New Roman"/>
          <w:color w:val="000000"/>
          <w:sz w:val="28"/>
          <w:szCs w:val="28"/>
          <w:lang w:eastAsia="uk-UA"/>
        </w:rPr>
        <w:lastRenderedPageBreak/>
        <w:t xml:space="preserve">ініціатива, </w:t>
      </w:r>
      <w:r w:rsidRPr="00794043">
        <w:rPr>
          <w:rFonts w:ascii="Times New Roman" w:eastAsia="Times New Roman" w:hAnsi="Times New Roman" w:cs="Times New Roman"/>
          <w:color w:val="000000"/>
          <w:sz w:val="28"/>
          <w:szCs w:val="28"/>
          <w:lang w:eastAsia="uk-UA"/>
        </w:rPr>
        <w:t>фінансована Міжнародною асоціацією</w:t>
      </w:r>
      <w:r w:rsidR="00E61896">
        <w:rPr>
          <w:rFonts w:ascii="Times New Roman" w:eastAsia="Times New Roman" w:hAnsi="Times New Roman" w:cs="Times New Roman"/>
          <w:color w:val="000000"/>
          <w:sz w:val="28"/>
          <w:szCs w:val="28"/>
          <w:lang w:eastAsia="uk-UA"/>
        </w:rPr>
        <w:t xml:space="preserve"> надавачів послуг у сфері СНІДу </w:t>
      </w:r>
      <w:r w:rsidRPr="00794043">
        <w:rPr>
          <w:rFonts w:ascii="Times New Roman" w:eastAsia="Times New Roman" w:hAnsi="Times New Roman" w:cs="Times New Roman"/>
          <w:color w:val="000000"/>
          <w:sz w:val="28"/>
          <w:szCs w:val="28"/>
          <w:lang w:eastAsia="uk-UA"/>
        </w:rPr>
        <w:t>(IAPAC), стартувала у 2014 році на підтримку Стратегії прискорення</w:t>
      </w:r>
      <w:r w:rsidR="002D7FBB" w:rsidRPr="002D7FBB">
        <w:rPr>
          <w:rFonts w:ascii="Times New Roman" w:hAnsi="Times New Roman" w:cs="Times New Roman"/>
          <w:color w:val="000000"/>
          <w:sz w:val="28"/>
          <w:szCs w:val="28"/>
        </w:rPr>
        <w:t>ЮНЕЙДС і цілей «90–90–90» серед 50 міст світу, які найбільше постраждали</w:t>
      </w:r>
      <w:r w:rsidR="00E61896">
        <w:rPr>
          <w:color w:val="000000"/>
          <w:sz w:val="28"/>
          <w:szCs w:val="28"/>
        </w:rPr>
        <w:t xml:space="preserve"> </w:t>
      </w:r>
      <w:r w:rsidR="002D7FBB" w:rsidRPr="002D7FBB">
        <w:rPr>
          <w:rFonts w:ascii="Times New Roman" w:hAnsi="Times New Roman" w:cs="Times New Roman"/>
          <w:color w:val="000000"/>
          <w:sz w:val="28"/>
          <w:szCs w:val="28"/>
        </w:rPr>
        <w:t>від ВІЛ. У рамках програми FastTrackCities передбачено прискорення</w:t>
      </w:r>
      <w:r w:rsidR="00E61896">
        <w:rPr>
          <w:color w:val="000000"/>
          <w:sz w:val="28"/>
          <w:szCs w:val="28"/>
        </w:rPr>
        <w:t xml:space="preserve"> </w:t>
      </w:r>
      <w:r w:rsidR="002D7FBB" w:rsidRPr="002D7FBB">
        <w:rPr>
          <w:rFonts w:ascii="Times New Roman" w:hAnsi="Times New Roman" w:cs="Times New Roman"/>
          <w:color w:val="000000"/>
          <w:sz w:val="28"/>
          <w:szCs w:val="28"/>
        </w:rPr>
        <w:t>подолання епідемії ВІЛ-інфекції у великих містах шляхом розбудови та</w:t>
      </w:r>
      <w:r w:rsidR="00E61896">
        <w:rPr>
          <w:color w:val="000000"/>
          <w:sz w:val="28"/>
          <w:szCs w:val="28"/>
        </w:rPr>
        <w:t xml:space="preserve"> </w:t>
      </w:r>
      <w:r w:rsidR="002D7FBB" w:rsidRPr="002D7FBB">
        <w:rPr>
          <w:rFonts w:ascii="Times New Roman" w:hAnsi="Times New Roman" w:cs="Times New Roman"/>
          <w:color w:val="000000"/>
          <w:sz w:val="28"/>
          <w:szCs w:val="28"/>
        </w:rPr>
        <w:t>посилення максимально ефективних підходів до виконання програм та</w:t>
      </w:r>
      <w:r w:rsidR="00E61896">
        <w:rPr>
          <w:color w:val="000000"/>
          <w:sz w:val="28"/>
          <w:szCs w:val="28"/>
        </w:rPr>
        <w:t xml:space="preserve"> </w:t>
      </w:r>
      <w:r w:rsidR="002D7FBB" w:rsidRPr="002D7FBB">
        <w:rPr>
          <w:rFonts w:ascii="Times New Roman" w:hAnsi="Times New Roman" w:cs="Times New Roman"/>
          <w:color w:val="000000"/>
          <w:sz w:val="28"/>
          <w:szCs w:val="28"/>
        </w:rPr>
        <w:t>використання ресурсів у сфері ВІЛ/СНІДу в м. Києві та ще у 10 містах України.</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Стратегія ЮНЕЙДС 2016-2021 рр. «Прискорення мір для припинення</w:t>
      </w:r>
      <w:r w:rsidRPr="002D7FBB">
        <w:rPr>
          <w:color w:val="000000"/>
          <w:sz w:val="28"/>
          <w:szCs w:val="28"/>
        </w:rPr>
        <w:br/>
      </w:r>
      <w:r w:rsidRPr="002D7FBB">
        <w:rPr>
          <w:rFonts w:ascii="Times New Roman" w:hAnsi="Times New Roman" w:cs="Times New Roman"/>
          <w:color w:val="000000"/>
          <w:sz w:val="28"/>
          <w:szCs w:val="28"/>
        </w:rPr>
        <w:t>епідемії СНІДу» стала закликом до прискорення досягнення цілей 90-90-90 в</w:t>
      </w:r>
      <w:r w:rsidRPr="002D7FBB">
        <w:rPr>
          <w:color w:val="000000"/>
          <w:sz w:val="28"/>
          <w:szCs w:val="28"/>
        </w:rPr>
        <w:br/>
      </w:r>
      <w:r w:rsidRPr="002D7FBB">
        <w:rPr>
          <w:rFonts w:ascii="Times New Roman" w:hAnsi="Times New Roman" w:cs="Times New Roman"/>
          <w:color w:val="000000"/>
          <w:sz w:val="28"/>
          <w:szCs w:val="28"/>
        </w:rPr>
        <w:t>області лікування, заповнення пробілів в тестуванні на ВІЛ і захисту здоров’я</w:t>
      </w:r>
      <w:r w:rsidRPr="002D7FBB">
        <w:rPr>
          <w:color w:val="000000"/>
          <w:sz w:val="28"/>
          <w:szCs w:val="28"/>
        </w:rPr>
        <w:br/>
      </w:r>
      <w:r w:rsidRPr="002D7FBB">
        <w:rPr>
          <w:rFonts w:ascii="Times New Roman" w:hAnsi="Times New Roman" w:cs="Times New Roman"/>
          <w:color w:val="000000"/>
          <w:sz w:val="28"/>
          <w:szCs w:val="28"/>
        </w:rPr>
        <w:t>людей, що живуть з ВІЛ, які ще до сьогодні не звернулись по медичну</w:t>
      </w:r>
      <w:r w:rsidRPr="002D7FBB">
        <w:rPr>
          <w:color w:val="000000"/>
          <w:sz w:val="28"/>
          <w:szCs w:val="28"/>
        </w:rPr>
        <w:br/>
      </w:r>
      <w:r w:rsidRPr="002D7FBB">
        <w:rPr>
          <w:rFonts w:ascii="Times New Roman" w:hAnsi="Times New Roman" w:cs="Times New Roman"/>
          <w:color w:val="000000"/>
          <w:sz w:val="28"/>
          <w:szCs w:val="28"/>
        </w:rPr>
        <w:t>допомогу. Національні прогнози підтверджують гіпотезу, якщо буде</w:t>
      </w:r>
      <w:r w:rsidRPr="002D7FBB">
        <w:rPr>
          <w:color w:val="000000"/>
          <w:sz w:val="28"/>
          <w:szCs w:val="28"/>
        </w:rPr>
        <w:br/>
      </w:r>
      <w:r w:rsidRPr="002D7FBB">
        <w:rPr>
          <w:rFonts w:ascii="Times New Roman" w:hAnsi="Times New Roman" w:cs="Times New Roman"/>
          <w:color w:val="000000"/>
          <w:sz w:val="28"/>
          <w:szCs w:val="28"/>
        </w:rPr>
        <w:t>утримуватись наявний рівень охоплення ВІЛ-послугами, досягнення будуть</w:t>
      </w:r>
      <w:r w:rsidRPr="002D7FBB">
        <w:rPr>
          <w:color w:val="000000"/>
          <w:sz w:val="28"/>
          <w:szCs w:val="28"/>
        </w:rPr>
        <w:br/>
      </w:r>
      <w:r w:rsidRPr="002D7FBB">
        <w:rPr>
          <w:rFonts w:ascii="Times New Roman" w:hAnsi="Times New Roman" w:cs="Times New Roman"/>
          <w:color w:val="000000"/>
          <w:sz w:val="28"/>
          <w:szCs w:val="28"/>
        </w:rPr>
        <w:t>нівелюватись ростом числа людей, інфікованих ВІЛ, більшим числом</w:t>
      </w:r>
      <w:r w:rsidRPr="002D7FBB">
        <w:rPr>
          <w:color w:val="000000"/>
          <w:sz w:val="28"/>
          <w:szCs w:val="28"/>
        </w:rPr>
        <w:br/>
      </w:r>
      <w:r w:rsidRPr="002D7FBB">
        <w:rPr>
          <w:rFonts w:ascii="Times New Roman" w:hAnsi="Times New Roman" w:cs="Times New Roman"/>
          <w:color w:val="000000"/>
          <w:sz w:val="28"/>
          <w:szCs w:val="28"/>
        </w:rPr>
        <w:t>пацієнтів, що помирають від СНІДу [48]. Оновлені оціночні дані щодо</w:t>
      </w:r>
      <w:r w:rsidRPr="002D7FBB">
        <w:rPr>
          <w:color w:val="000000"/>
          <w:sz w:val="28"/>
          <w:szCs w:val="28"/>
        </w:rPr>
        <w:br/>
      </w:r>
      <w:r w:rsidRPr="002D7FBB">
        <w:rPr>
          <w:rFonts w:ascii="Times New Roman" w:hAnsi="Times New Roman" w:cs="Times New Roman"/>
          <w:color w:val="000000"/>
          <w:sz w:val="28"/>
          <w:szCs w:val="28"/>
        </w:rPr>
        <w:t>ВІЛ/СНІДу засвідчують, що на початок 2017 року в Україні мешкало майже</w:t>
      </w:r>
      <w:r w:rsidRPr="002D7FBB">
        <w:rPr>
          <w:color w:val="000000"/>
          <w:sz w:val="28"/>
          <w:szCs w:val="28"/>
        </w:rPr>
        <w:br/>
      </w:r>
      <w:r w:rsidRPr="002D7FBB">
        <w:rPr>
          <w:rFonts w:ascii="Times New Roman" w:hAnsi="Times New Roman" w:cs="Times New Roman"/>
          <w:color w:val="000000"/>
          <w:sz w:val="28"/>
          <w:szCs w:val="28"/>
        </w:rPr>
        <w:t>238 тисяч ЛЖВ віком від 15 років і старші, що становило 0,61 % усього</w:t>
      </w:r>
      <w:r w:rsidRPr="002D7FBB">
        <w:rPr>
          <w:color w:val="000000"/>
          <w:sz w:val="28"/>
          <w:szCs w:val="28"/>
        </w:rPr>
        <w:br/>
      </w:r>
      <w:r w:rsidRPr="002D7FBB">
        <w:rPr>
          <w:rFonts w:ascii="Times New Roman" w:hAnsi="Times New Roman" w:cs="Times New Roman"/>
          <w:color w:val="000000"/>
          <w:sz w:val="28"/>
          <w:szCs w:val="28"/>
        </w:rPr>
        <w:t>населення у цій віковій категорії [49].</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Для успішної реалізації взятих зобов’язань, державою приймаються</w:t>
      </w:r>
      <w:r w:rsidRPr="002D7FBB">
        <w:rPr>
          <w:color w:val="000000"/>
          <w:sz w:val="28"/>
          <w:szCs w:val="28"/>
        </w:rPr>
        <w:br/>
      </w:r>
      <w:r w:rsidRPr="002D7FBB">
        <w:rPr>
          <w:rFonts w:ascii="Times New Roman" w:hAnsi="Times New Roman" w:cs="Times New Roman"/>
          <w:color w:val="000000"/>
          <w:sz w:val="28"/>
          <w:szCs w:val="28"/>
        </w:rPr>
        <w:t>закони з метою регулювання питань, пов’язаних з товарами, послугами та</w:t>
      </w:r>
      <w:r w:rsidRPr="002D7FBB">
        <w:rPr>
          <w:color w:val="000000"/>
          <w:sz w:val="28"/>
          <w:szCs w:val="28"/>
        </w:rPr>
        <w:br/>
      </w:r>
      <w:r w:rsidRPr="002D7FBB">
        <w:rPr>
          <w:rFonts w:ascii="Times New Roman" w:hAnsi="Times New Roman" w:cs="Times New Roman"/>
          <w:color w:val="000000"/>
          <w:sz w:val="28"/>
          <w:szCs w:val="28"/>
        </w:rPr>
        <w:t>інформацією у сфері ВІЛ, з метою забезпечення широкого доступу до якісної</w:t>
      </w:r>
      <w:r w:rsidRPr="002D7FBB">
        <w:rPr>
          <w:color w:val="000000"/>
          <w:sz w:val="28"/>
          <w:szCs w:val="28"/>
        </w:rPr>
        <w:br/>
      </w:r>
      <w:r w:rsidRPr="002D7FBB">
        <w:rPr>
          <w:rFonts w:ascii="Times New Roman" w:hAnsi="Times New Roman" w:cs="Times New Roman"/>
          <w:color w:val="000000"/>
          <w:sz w:val="28"/>
          <w:szCs w:val="28"/>
        </w:rPr>
        <w:t>профілактики і послуг, догляду, безпечного та ефективного лікування за</w:t>
      </w:r>
      <w:r w:rsidRPr="002D7FBB">
        <w:rPr>
          <w:color w:val="000000"/>
          <w:sz w:val="28"/>
          <w:szCs w:val="28"/>
        </w:rPr>
        <w:br/>
      </w:r>
      <w:r w:rsidRPr="002D7FBB">
        <w:rPr>
          <w:rFonts w:ascii="Times New Roman" w:hAnsi="Times New Roman" w:cs="Times New Roman"/>
          <w:color w:val="000000"/>
          <w:sz w:val="28"/>
          <w:szCs w:val="28"/>
        </w:rPr>
        <w:t>доступною ціною [50]. Суттєвим є забезпечення лікування, догляду та</w:t>
      </w:r>
      <w:r w:rsidRPr="002D7FBB">
        <w:rPr>
          <w:color w:val="000000"/>
          <w:sz w:val="28"/>
          <w:szCs w:val="28"/>
        </w:rPr>
        <w:br/>
      </w:r>
      <w:r w:rsidRPr="002D7FBB">
        <w:rPr>
          <w:rFonts w:ascii="Times New Roman" w:hAnsi="Times New Roman" w:cs="Times New Roman"/>
          <w:color w:val="000000"/>
          <w:sz w:val="28"/>
          <w:szCs w:val="28"/>
        </w:rPr>
        <w:t>підтримки ЛЖВ за рахунок залучення інновацій та підвищення рівня</w:t>
      </w:r>
      <w:r w:rsidRPr="002D7FBB">
        <w:rPr>
          <w:color w:val="000000"/>
          <w:sz w:val="28"/>
          <w:szCs w:val="28"/>
        </w:rPr>
        <w:br/>
      </w:r>
      <w:r w:rsidRPr="002D7FBB">
        <w:rPr>
          <w:rFonts w:ascii="Times New Roman" w:hAnsi="Times New Roman" w:cs="Times New Roman"/>
          <w:color w:val="000000"/>
          <w:sz w:val="28"/>
          <w:szCs w:val="28"/>
        </w:rPr>
        <w:t>ефективності в п’яти пріоритетних сферах: встановлення діагнозу</w:t>
      </w:r>
      <w:r w:rsidRPr="002D7FBB">
        <w:rPr>
          <w:color w:val="000000"/>
          <w:sz w:val="28"/>
          <w:szCs w:val="28"/>
        </w:rPr>
        <w:br/>
      </w:r>
      <w:r w:rsidRPr="002D7FBB">
        <w:rPr>
          <w:rFonts w:ascii="Times New Roman" w:hAnsi="Times New Roman" w:cs="Times New Roman"/>
          <w:color w:val="000000"/>
          <w:sz w:val="28"/>
          <w:szCs w:val="28"/>
        </w:rPr>
        <w:t>безпосередньо в місцях надання медичних послуг, оптимізація терапії,</w:t>
      </w:r>
      <w:r w:rsidRPr="002D7FBB">
        <w:rPr>
          <w:color w:val="000000"/>
          <w:sz w:val="28"/>
          <w:szCs w:val="28"/>
        </w:rPr>
        <w:br/>
      </w:r>
      <w:r w:rsidRPr="002D7FBB">
        <w:rPr>
          <w:rFonts w:ascii="Times New Roman" w:hAnsi="Times New Roman" w:cs="Times New Roman"/>
          <w:color w:val="000000"/>
          <w:sz w:val="28"/>
          <w:szCs w:val="28"/>
        </w:rPr>
        <w:t>зниження вартості, врегулювання постачання лікарських засобів, мобілізація</w:t>
      </w:r>
      <w:r w:rsidRPr="002D7FBB">
        <w:rPr>
          <w:color w:val="000000"/>
          <w:sz w:val="28"/>
          <w:szCs w:val="28"/>
        </w:rPr>
        <w:br/>
      </w:r>
      <w:r w:rsidRPr="002D7FBB">
        <w:rPr>
          <w:rFonts w:ascii="Times New Roman" w:hAnsi="Times New Roman" w:cs="Times New Roman"/>
          <w:color w:val="000000"/>
          <w:sz w:val="28"/>
          <w:szCs w:val="28"/>
        </w:rPr>
        <w:t>громад [51].</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lastRenderedPageBreak/>
        <w:t>Пріоритетом державної політики наразі є забезпечення рівного доступу</w:t>
      </w:r>
      <w:r w:rsidR="00E61896">
        <w:rPr>
          <w:color w:val="000000"/>
          <w:sz w:val="28"/>
          <w:szCs w:val="28"/>
        </w:rPr>
        <w:t xml:space="preserve"> </w:t>
      </w:r>
      <w:r w:rsidRPr="002D7FBB">
        <w:rPr>
          <w:rFonts w:ascii="Times New Roman" w:hAnsi="Times New Roman" w:cs="Times New Roman"/>
          <w:color w:val="000000"/>
          <w:sz w:val="28"/>
          <w:szCs w:val="28"/>
        </w:rPr>
        <w:t>представників ключових груп ризику щодо інфікування ВІЛ, а також</w:t>
      </w:r>
      <w:r w:rsidRPr="002D7FBB">
        <w:rPr>
          <w:color w:val="000000"/>
          <w:sz w:val="28"/>
          <w:szCs w:val="28"/>
        </w:rPr>
        <w:br/>
      </w:r>
      <w:r w:rsidRPr="002D7FBB">
        <w:rPr>
          <w:rFonts w:ascii="Times New Roman" w:hAnsi="Times New Roman" w:cs="Times New Roman"/>
          <w:color w:val="000000"/>
          <w:sz w:val="28"/>
          <w:szCs w:val="28"/>
        </w:rPr>
        <w:t>загального населення до лікувальних та профілактичних послуг [52]. Ще у</w:t>
      </w:r>
      <w:r w:rsidRPr="002D7FBB">
        <w:rPr>
          <w:color w:val="000000"/>
          <w:sz w:val="28"/>
          <w:szCs w:val="28"/>
        </w:rPr>
        <w:br/>
      </w:r>
      <w:r w:rsidRPr="002D7FBB">
        <w:rPr>
          <w:rFonts w:ascii="Times New Roman" w:hAnsi="Times New Roman" w:cs="Times New Roman"/>
          <w:color w:val="000000"/>
          <w:sz w:val="28"/>
          <w:szCs w:val="28"/>
        </w:rPr>
        <w:t>2000 році ВООЗ була розроблена нова стратегія "Епіднагляду другогопокоління" (SGS) для адаптації систем епіднагляду до епідемічного стану</w:t>
      </w:r>
      <w:r w:rsidR="00E61896">
        <w:rPr>
          <w:color w:val="000000"/>
          <w:sz w:val="28"/>
          <w:szCs w:val="28"/>
        </w:rPr>
        <w:t xml:space="preserve"> </w:t>
      </w:r>
      <w:r w:rsidRPr="002D7FBB">
        <w:rPr>
          <w:rFonts w:ascii="Times New Roman" w:hAnsi="Times New Roman" w:cs="Times New Roman"/>
          <w:color w:val="000000"/>
          <w:sz w:val="28"/>
          <w:szCs w:val="28"/>
        </w:rPr>
        <w:t>країн. Зокрема, стратегія пропонувала наступне: концентрувати стратегічні</w:t>
      </w:r>
      <w:r w:rsidR="00E61896">
        <w:rPr>
          <w:color w:val="000000"/>
          <w:sz w:val="28"/>
          <w:szCs w:val="28"/>
        </w:rPr>
        <w:t xml:space="preserve"> </w:t>
      </w:r>
      <w:r w:rsidRPr="002D7FBB">
        <w:rPr>
          <w:rFonts w:ascii="Times New Roman" w:hAnsi="Times New Roman" w:cs="Times New Roman"/>
          <w:color w:val="000000"/>
          <w:sz w:val="28"/>
          <w:szCs w:val="28"/>
        </w:rPr>
        <w:t>інформаційні ресурси щодо зниження поширення ВІЛ; впроваджувати збір</w:t>
      </w:r>
      <w:r w:rsidR="00E61896">
        <w:rPr>
          <w:color w:val="000000"/>
          <w:sz w:val="28"/>
          <w:szCs w:val="28"/>
        </w:rPr>
        <w:t xml:space="preserve"> </w:t>
      </w:r>
      <w:r w:rsidRPr="002D7FBB">
        <w:rPr>
          <w:rFonts w:ascii="Times New Roman" w:hAnsi="Times New Roman" w:cs="Times New Roman"/>
          <w:color w:val="000000"/>
          <w:sz w:val="28"/>
          <w:szCs w:val="28"/>
        </w:rPr>
        <w:t>даних у ключових групах з більш високим рівнем ризику інфікування ВІЛ,</w:t>
      </w:r>
      <w:r w:rsidR="00E61896">
        <w:rPr>
          <w:color w:val="000000"/>
          <w:sz w:val="28"/>
          <w:szCs w:val="28"/>
        </w:rPr>
        <w:t xml:space="preserve"> </w:t>
      </w:r>
      <w:r w:rsidRPr="002D7FBB">
        <w:rPr>
          <w:rFonts w:ascii="Times New Roman" w:hAnsi="Times New Roman" w:cs="Times New Roman"/>
          <w:color w:val="000000"/>
          <w:sz w:val="28"/>
          <w:szCs w:val="28"/>
        </w:rPr>
        <w:t>таких як населення з високим рівнем ризикованої поведінки, або молодь на</w:t>
      </w:r>
      <w:r w:rsidR="00E61896">
        <w:rPr>
          <w:color w:val="000000"/>
          <w:sz w:val="28"/>
          <w:szCs w:val="28"/>
        </w:rPr>
        <w:t xml:space="preserve"> </w:t>
      </w:r>
      <w:r w:rsidRPr="002D7FBB">
        <w:rPr>
          <w:rFonts w:ascii="Times New Roman" w:hAnsi="Times New Roman" w:cs="Times New Roman"/>
          <w:color w:val="000000"/>
          <w:sz w:val="28"/>
          <w:szCs w:val="28"/>
        </w:rPr>
        <w:t>початку статевого життя; порівнювати дані про поширеність ВІЛ та</w:t>
      </w:r>
      <w:r w:rsidR="00E61896">
        <w:rPr>
          <w:color w:val="000000"/>
          <w:sz w:val="28"/>
          <w:szCs w:val="28"/>
        </w:rPr>
        <w:t xml:space="preserve"> </w:t>
      </w:r>
      <w:r w:rsidRPr="002D7FBB">
        <w:rPr>
          <w:rFonts w:ascii="Times New Roman" w:hAnsi="Times New Roman" w:cs="Times New Roman"/>
          <w:color w:val="000000"/>
          <w:sz w:val="28"/>
          <w:szCs w:val="28"/>
        </w:rPr>
        <w:t>ризиковану поведінку для створення інформативної картини змін епідемії з</w:t>
      </w:r>
      <w:r w:rsidR="00E61896">
        <w:rPr>
          <w:color w:val="000000"/>
          <w:sz w:val="28"/>
          <w:szCs w:val="28"/>
        </w:rPr>
        <w:t xml:space="preserve"> </w:t>
      </w:r>
      <w:r w:rsidRPr="002D7FBB">
        <w:rPr>
          <w:rFonts w:ascii="Times New Roman" w:hAnsi="Times New Roman" w:cs="Times New Roman"/>
          <w:color w:val="000000"/>
          <w:sz w:val="28"/>
          <w:szCs w:val="28"/>
        </w:rPr>
        <w:t>часом; максимально ефективно використовувати інші джерела інформації, такі</w:t>
      </w:r>
      <w:r w:rsidR="00E61896">
        <w:rPr>
          <w:color w:val="000000"/>
          <w:sz w:val="28"/>
          <w:szCs w:val="28"/>
        </w:rPr>
        <w:t xml:space="preserve"> </w:t>
      </w:r>
      <w:r w:rsidRPr="002D7FBB">
        <w:rPr>
          <w:rFonts w:ascii="Times New Roman" w:hAnsi="Times New Roman" w:cs="Times New Roman"/>
          <w:color w:val="000000"/>
          <w:sz w:val="28"/>
          <w:szCs w:val="28"/>
        </w:rPr>
        <w:t>як епіднагляд за інфекційними захворюваннями та вивчення стану</w:t>
      </w:r>
      <w:r w:rsidR="00E61896">
        <w:rPr>
          <w:color w:val="000000"/>
          <w:sz w:val="28"/>
          <w:szCs w:val="28"/>
        </w:rPr>
        <w:t xml:space="preserve"> </w:t>
      </w:r>
      <w:r w:rsidRPr="002D7FBB">
        <w:rPr>
          <w:rFonts w:ascii="Times New Roman" w:hAnsi="Times New Roman" w:cs="Times New Roman"/>
          <w:color w:val="000000"/>
          <w:sz w:val="28"/>
          <w:szCs w:val="28"/>
        </w:rPr>
        <w:t>репродуктивного здоров'я населення з метою поглиблення розуміння епідемії</w:t>
      </w:r>
      <w:r w:rsidR="00E61896">
        <w:rPr>
          <w:color w:val="000000"/>
          <w:sz w:val="28"/>
          <w:szCs w:val="28"/>
        </w:rPr>
        <w:t xml:space="preserve"> </w:t>
      </w:r>
      <w:r w:rsidRPr="002D7FBB">
        <w:rPr>
          <w:rFonts w:ascii="Times New Roman" w:hAnsi="Times New Roman" w:cs="Times New Roman"/>
          <w:color w:val="000000"/>
          <w:sz w:val="28"/>
          <w:szCs w:val="28"/>
        </w:rPr>
        <w:t>ВІЛ [53].</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На сьогодні наявні фактичні докази того, що в багатьох регіонах світу</w:t>
      </w:r>
      <w:r w:rsidRPr="002D7FBB">
        <w:rPr>
          <w:color w:val="000000"/>
          <w:sz w:val="28"/>
          <w:szCs w:val="28"/>
        </w:rPr>
        <w:br/>
      </w:r>
      <w:r w:rsidRPr="002D7FBB">
        <w:rPr>
          <w:rFonts w:ascii="Times New Roman" w:hAnsi="Times New Roman" w:cs="Times New Roman"/>
          <w:color w:val="000000"/>
          <w:sz w:val="28"/>
          <w:szCs w:val="28"/>
        </w:rPr>
        <w:t>ризикована поведінка, яка є прямим результатом репресивної наркополітики</w:t>
      </w:r>
      <w:r w:rsidRPr="002D7FBB">
        <w:rPr>
          <w:color w:val="000000"/>
          <w:sz w:val="28"/>
          <w:szCs w:val="28"/>
        </w:rPr>
        <w:br/>
      </w:r>
      <w:r w:rsidRPr="002D7FBB">
        <w:rPr>
          <w:rFonts w:ascii="Times New Roman" w:hAnsi="Times New Roman" w:cs="Times New Roman"/>
          <w:color w:val="000000"/>
          <w:sz w:val="28"/>
          <w:szCs w:val="28"/>
        </w:rPr>
        <w:t>та нестачі фінансування для науково обґрунтованих підходів, призводить до</w:t>
      </w:r>
      <w:r w:rsidRPr="002D7FBB">
        <w:rPr>
          <w:color w:val="000000"/>
          <w:sz w:val="28"/>
          <w:szCs w:val="28"/>
        </w:rPr>
        <w:br/>
      </w:r>
      <w:r w:rsidRPr="002D7FBB">
        <w:rPr>
          <w:rFonts w:ascii="Times New Roman" w:hAnsi="Times New Roman" w:cs="Times New Roman"/>
          <w:color w:val="000000"/>
          <w:sz w:val="28"/>
          <w:szCs w:val="28"/>
        </w:rPr>
        <w:t>поширення ВІЛ і є основною рушійною силою епідемії [54].</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В Україні ВІЛ-інфекцію, як самостійну нозологічну форму, реєструють</w:t>
      </w:r>
      <w:r w:rsidR="00E61896">
        <w:rPr>
          <w:color w:val="000000"/>
          <w:sz w:val="28"/>
          <w:szCs w:val="28"/>
        </w:rPr>
        <w:t xml:space="preserve"> </w:t>
      </w:r>
      <w:r w:rsidRPr="002D7FBB">
        <w:rPr>
          <w:rFonts w:ascii="Times New Roman" w:hAnsi="Times New Roman" w:cs="Times New Roman"/>
          <w:color w:val="000000"/>
          <w:sz w:val="28"/>
          <w:szCs w:val="28"/>
        </w:rPr>
        <w:t>з 1987 р. У перебігу епідемії ВІЛ-інфекції відбулися еволюційні зміни,</w:t>
      </w:r>
      <w:r w:rsidR="00E61896">
        <w:rPr>
          <w:color w:val="000000"/>
          <w:sz w:val="28"/>
          <w:szCs w:val="28"/>
        </w:rPr>
        <w:t xml:space="preserve"> </w:t>
      </w:r>
      <w:r w:rsidRPr="002D7FBB">
        <w:rPr>
          <w:rFonts w:ascii="Times New Roman" w:hAnsi="Times New Roman" w:cs="Times New Roman"/>
          <w:color w:val="000000"/>
          <w:sz w:val="28"/>
          <w:szCs w:val="28"/>
        </w:rPr>
        <w:t>обумовлені кількісними та якісними параметрами. За період 1987-2017 (6 міс.)</w:t>
      </w:r>
      <w:r w:rsidR="00E61896">
        <w:rPr>
          <w:color w:val="000000"/>
          <w:sz w:val="28"/>
          <w:szCs w:val="28"/>
        </w:rPr>
        <w:t xml:space="preserve"> </w:t>
      </w:r>
      <w:r w:rsidRPr="002D7FBB">
        <w:rPr>
          <w:rFonts w:ascii="Times New Roman" w:hAnsi="Times New Roman" w:cs="Times New Roman"/>
          <w:color w:val="000000"/>
          <w:sz w:val="28"/>
          <w:szCs w:val="28"/>
        </w:rPr>
        <w:t>в країні зареєстровано 306 295 нових випадків ВІЛ-інфекції, 97 584</w:t>
      </w:r>
      <w:r w:rsidRPr="002D7FBB">
        <w:rPr>
          <w:color w:val="000000"/>
          <w:sz w:val="28"/>
          <w:szCs w:val="28"/>
        </w:rPr>
        <w:br/>
      </w:r>
      <w:r w:rsidRPr="002D7FBB">
        <w:rPr>
          <w:rFonts w:ascii="Times New Roman" w:hAnsi="Times New Roman" w:cs="Times New Roman"/>
          <w:color w:val="000000"/>
          <w:sz w:val="28"/>
          <w:szCs w:val="28"/>
        </w:rPr>
        <w:t>захворювань на СНІД та 43 206 випадків смерті від захворювань, зумовлених</w:t>
      </w:r>
      <w:r w:rsidRPr="002D7FBB">
        <w:rPr>
          <w:color w:val="000000"/>
          <w:sz w:val="28"/>
          <w:szCs w:val="28"/>
        </w:rPr>
        <w:br/>
      </w:r>
      <w:r w:rsidRPr="002D7FBB">
        <w:rPr>
          <w:rFonts w:ascii="Times New Roman" w:hAnsi="Times New Roman" w:cs="Times New Roman"/>
          <w:color w:val="000000"/>
          <w:sz w:val="28"/>
          <w:szCs w:val="28"/>
        </w:rPr>
        <w:t>СНІДом. На сьогодні, як і в більшості країн світу, в Україні епідеміологічної</w:t>
      </w:r>
      <w:r w:rsidRPr="002D7FBB">
        <w:rPr>
          <w:color w:val="000000"/>
          <w:sz w:val="28"/>
          <w:szCs w:val="28"/>
        </w:rPr>
        <w:br/>
      </w:r>
      <w:r w:rsidRPr="002D7FBB">
        <w:rPr>
          <w:rFonts w:ascii="Times New Roman" w:hAnsi="Times New Roman" w:cs="Times New Roman"/>
          <w:color w:val="000000"/>
          <w:sz w:val="28"/>
          <w:szCs w:val="28"/>
        </w:rPr>
        <w:t>значущості все більше набуває статевий шлях передачі ВІЛ. Попри відносне</w:t>
      </w:r>
      <w:r w:rsidRPr="002D7FBB">
        <w:rPr>
          <w:color w:val="000000"/>
          <w:sz w:val="28"/>
          <w:szCs w:val="28"/>
        </w:rPr>
        <w:br/>
      </w:r>
      <w:r w:rsidRPr="002D7FBB">
        <w:rPr>
          <w:rFonts w:ascii="Times New Roman" w:hAnsi="Times New Roman" w:cs="Times New Roman"/>
          <w:color w:val="000000"/>
          <w:sz w:val="28"/>
          <w:szCs w:val="28"/>
        </w:rPr>
        <w:t>зменшення питомої ваги парентерального шляху інфікування ВІЛ у структурі</w:t>
      </w:r>
      <w:r w:rsidRPr="002D7FBB">
        <w:rPr>
          <w:color w:val="000000"/>
          <w:sz w:val="28"/>
          <w:szCs w:val="28"/>
        </w:rPr>
        <w:br/>
      </w:r>
      <w:r w:rsidRPr="002D7FBB">
        <w:rPr>
          <w:rFonts w:ascii="Times New Roman" w:hAnsi="Times New Roman" w:cs="Times New Roman"/>
          <w:color w:val="000000"/>
          <w:sz w:val="28"/>
          <w:szCs w:val="28"/>
        </w:rPr>
        <w:t>шляхів передачі збудника інфекції, Україну (поряд з Російською Федерацією,</w:t>
      </w:r>
      <w:r w:rsidRPr="002D7FBB">
        <w:rPr>
          <w:color w:val="000000"/>
          <w:sz w:val="28"/>
          <w:szCs w:val="28"/>
        </w:rPr>
        <w:br/>
      </w:r>
      <w:r w:rsidRPr="002D7FBB">
        <w:rPr>
          <w:rFonts w:ascii="Times New Roman" w:hAnsi="Times New Roman" w:cs="Times New Roman"/>
          <w:color w:val="000000"/>
          <w:sz w:val="28"/>
          <w:szCs w:val="28"/>
        </w:rPr>
        <w:t>Узбекистаном та Білорусією) віднесено до країн Східної Європи та</w:t>
      </w:r>
      <w:r w:rsidRPr="002D7FBB">
        <w:rPr>
          <w:color w:val="000000"/>
          <w:sz w:val="28"/>
          <w:szCs w:val="28"/>
        </w:rPr>
        <w:br/>
      </w:r>
      <w:r w:rsidRPr="002D7FBB">
        <w:rPr>
          <w:rFonts w:ascii="Times New Roman" w:hAnsi="Times New Roman" w:cs="Times New Roman"/>
          <w:color w:val="000000"/>
          <w:sz w:val="28"/>
          <w:szCs w:val="28"/>
        </w:rPr>
        <w:t>Центральної Азії з тягарем епідемії серед ЛВІН [55, 56, 57]. Активізація</w:t>
      </w:r>
      <w:r w:rsidRPr="002D7FBB">
        <w:rPr>
          <w:color w:val="000000"/>
          <w:sz w:val="28"/>
          <w:szCs w:val="28"/>
        </w:rPr>
        <w:br/>
      </w:r>
      <w:r w:rsidRPr="002D7FBB">
        <w:rPr>
          <w:rFonts w:ascii="Times New Roman" w:hAnsi="Times New Roman" w:cs="Times New Roman"/>
          <w:color w:val="000000"/>
          <w:sz w:val="28"/>
          <w:szCs w:val="28"/>
        </w:rPr>
        <w:lastRenderedPageBreak/>
        <w:t>статевого шляху передачі ВІЛ вказує на перехід епідемічного процесу із</w:t>
      </w:r>
      <w:r w:rsidRPr="002D7FBB">
        <w:rPr>
          <w:color w:val="000000"/>
          <w:sz w:val="28"/>
          <w:szCs w:val="28"/>
        </w:rPr>
        <w:br/>
      </w:r>
      <w:r w:rsidRPr="002D7FBB">
        <w:rPr>
          <w:rFonts w:ascii="Times New Roman" w:hAnsi="Times New Roman" w:cs="Times New Roman"/>
          <w:color w:val="000000"/>
          <w:sz w:val="28"/>
          <w:szCs w:val="28"/>
        </w:rPr>
        <w:t>середовища ЛВІН через «групи-містки» до загального населення є</w:t>
      </w:r>
      <w:r w:rsidRPr="002D7FBB">
        <w:rPr>
          <w:color w:val="000000"/>
          <w:sz w:val="28"/>
          <w:szCs w:val="28"/>
        </w:rPr>
        <w:br/>
      </w:r>
      <w:r w:rsidRPr="002D7FBB">
        <w:rPr>
          <w:rFonts w:ascii="Times New Roman" w:hAnsi="Times New Roman" w:cs="Times New Roman"/>
          <w:color w:val="000000"/>
          <w:sz w:val="28"/>
          <w:szCs w:val="28"/>
        </w:rPr>
        <w:t>провісником ускладнення епідемічної ситуації щодо ВІЛ-інфекції внаслідок сумісного впливу на перебіг епідемії парентерального та статевого шляхів</w:t>
      </w:r>
      <w:r w:rsidRPr="002D7FBB">
        <w:rPr>
          <w:color w:val="000000"/>
          <w:sz w:val="28"/>
          <w:szCs w:val="28"/>
        </w:rPr>
        <w:br/>
      </w:r>
      <w:r w:rsidRPr="002D7FBB">
        <w:rPr>
          <w:rFonts w:ascii="Times New Roman" w:hAnsi="Times New Roman" w:cs="Times New Roman"/>
          <w:color w:val="000000"/>
          <w:sz w:val="28"/>
          <w:szCs w:val="28"/>
        </w:rPr>
        <w:t>передачі збудника [58].</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Відповідно до діючої нормативної бази та існуючої системи</w:t>
      </w:r>
      <w:r w:rsidRPr="002D7FBB">
        <w:rPr>
          <w:color w:val="000000"/>
          <w:sz w:val="28"/>
          <w:szCs w:val="28"/>
        </w:rPr>
        <w:br/>
      </w:r>
      <w:r w:rsidRPr="002D7FBB">
        <w:rPr>
          <w:rFonts w:ascii="Times New Roman" w:hAnsi="Times New Roman" w:cs="Times New Roman"/>
          <w:color w:val="000000"/>
          <w:sz w:val="28"/>
          <w:szCs w:val="28"/>
        </w:rPr>
        <w:t>епіднагляду в Україні, встановлення діагнозу ЛЖВ та реєстрація випадку ВІЛ</w:t>
      </w:r>
      <w:r w:rsidR="005B13D3" w:rsidRPr="005B13D3">
        <w:rPr>
          <w:rFonts w:ascii="Times New Roman" w:hAnsi="Times New Roman" w:cs="Times New Roman"/>
          <w:color w:val="000000"/>
          <w:sz w:val="28"/>
          <w:szCs w:val="28"/>
        </w:rPr>
        <w:t>-</w:t>
      </w:r>
      <w:r w:rsidRPr="002D7FBB">
        <w:rPr>
          <w:rFonts w:ascii="Times New Roman" w:hAnsi="Times New Roman" w:cs="Times New Roman"/>
          <w:color w:val="000000"/>
          <w:sz w:val="28"/>
          <w:szCs w:val="28"/>
        </w:rPr>
        <w:t>інфекції відбувається на підставі результату підтверджувального дослідження</w:t>
      </w:r>
      <w:r w:rsidR="00E61896">
        <w:rPr>
          <w:color w:val="000000"/>
          <w:sz w:val="28"/>
          <w:szCs w:val="28"/>
        </w:rPr>
        <w:t xml:space="preserve"> </w:t>
      </w:r>
      <w:r w:rsidRPr="002D7FBB">
        <w:rPr>
          <w:rFonts w:ascii="Times New Roman" w:hAnsi="Times New Roman" w:cs="Times New Roman"/>
          <w:color w:val="000000"/>
          <w:sz w:val="28"/>
          <w:szCs w:val="28"/>
        </w:rPr>
        <w:t>на наявність антитіл до ВІЛ, отриманих даних епідеміологічного анамнезу та</w:t>
      </w:r>
      <w:r w:rsidR="00E61896">
        <w:rPr>
          <w:color w:val="000000"/>
          <w:sz w:val="28"/>
          <w:szCs w:val="28"/>
        </w:rPr>
        <w:t xml:space="preserve"> </w:t>
      </w:r>
      <w:r w:rsidRPr="002D7FBB">
        <w:rPr>
          <w:rFonts w:ascii="Times New Roman" w:hAnsi="Times New Roman" w:cs="Times New Roman"/>
          <w:color w:val="000000"/>
          <w:sz w:val="28"/>
          <w:szCs w:val="28"/>
        </w:rPr>
        <w:t>об’єктивного обстеження особи, яка звернулася до ЗОЗ для встановлення</w:t>
      </w:r>
      <w:r w:rsidR="00E61896">
        <w:rPr>
          <w:color w:val="000000"/>
          <w:sz w:val="28"/>
          <w:szCs w:val="28"/>
        </w:rPr>
        <w:t xml:space="preserve"> </w:t>
      </w:r>
      <w:r w:rsidRPr="002D7FBB">
        <w:rPr>
          <w:rFonts w:ascii="Times New Roman" w:hAnsi="Times New Roman" w:cs="Times New Roman"/>
          <w:color w:val="000000"/>
          <w:sz w:val="28"/>
          <w:szCs w:val="28"/>
        </w:rPr>
        <w:t>діагнозу [59]. Проте, система епіднагляду в країні сьогодні потребує перегляду</w:t>
      </w:r>
      <w:r w:rsidR="00E61896">
        <w:rPr>
          <w:color w:val="000000"/>
          <w:sz w:val="28"/>
          <w:szCs w:val="28"/>
        </w:rPr>
        <w:t xml:space="preserve"> </w:t>
      </w:r>
      <w:r w:rsidRPr="002D7FBB">
        <w:rPr>
          <w:rFonts w:ascii="Times New Roman" w:hAnsi="Times New Roman" w:cs="Times New Roman"/>
          <w:color w:val="000000"/>
          <w:sz w:val="28"/>
          <w:szCs w:val="28"/>
        </w:rPr>
        <w:t>та змін у чинному законодавстві України відповідно до міжнародних</w:t>
      </w:r>
      <w:r w:rsidR="00E61896">
        <w:rPr>
          <w:color w:val="000000"/>
          <w:sz w:val="28"/>
          <w:szCs w:val="28"/>
        </w:rPr>
        <w:t xml:space="preserve"> </w:t>
      </w:r>
      <w:r w:rsidRPr="002D7FBB">
        <w:rPr>
          <w:rFonts w:ascii="Times New Roman" w:hAnsi="Times New Roman" w:cs="Times New Roman"/>
          <w:color w:val="000000"/>
          <w:sz w:val="28"/>
          <w:szCs w:val="28"/>
        </w:rPr>
        <w:t>рекомендацій ВООЗ і CDC, з урахуванням адаптації до контексту епідемії</w:t>
      </w:r>
      <w:r w:rsidR="00E61896">
        <w:rPr>
          <w:color w:val="000000"/>
          <w:sz w:val="28"/>
          <w:szCs w:val="28"/>
        </w:rPr>
        <w:t xml:space="preserve"> </w:t>
      </w:r>
      <w:r w:rsidRPr="002D7FBB">
        <w:rPr>
          <w:rFonts w:ascii="Times New Roman" w:hAnsi="Times New Roman" w:cs="Times New Roman"/>
          <w:color w:val="000000"/>
          <w:sz w:val="28"/>
          <w:szCs w:val="28"/>
        </w:rPr>
        <w:t>ВІЛ-інфекції та визначення дефініції випадку ВІЛ-інфекції для епіднагляду як</w:t>
      </w:r>
      <w:r w:rsidRPr="002D7FBB">
        <w:rPr>
          <w:color w:val="000000"/>
          <w:sz w:val="28"/>
          <w:szCs w:val="28"/>
        </w:rPr>
        <w:br/>
      </w:r>
      <w:r w:rsidRPr="002D7FBB">
        <w:rPr>
          <w:rFonts w:ascii="Times New Roman" w:hAnsi="Times New Roman" w:cs="Times New Roman"/>
          <w:color w:val="000000"/>
          <w:sz w:val="28"/>
          <w:szCs w:val="28"/>
        </w:rPr>
        <w:t>«особа з вперше в житті позитивним результатом підтверджувального</w:t>
      </w:r>
      <w:r w:rsidRPr="002D7FBB">
        <w:rPr>
          <w:color w:val="000000"/>
          <w:sz w:val="28"/>
          <w:szCs w:val="28"/>
        </w:rPr>
        <w:br/>
      </w:r>
      <w:r w:rsidRPr="002D7FBB">
        <w:rPr>
          <w:rFonts w:ascii="Times New Roman" w:hAnsi="Times New Roman" w:cs="Times New Roman"/>
          <w:color w:val="000000"/>
          <w:sz w:val="28"/>
          <w:szCs w:val="28"/>
        </w:rPr>
        <w:t>тестування на ВІЛ-інфекцію (до моменту взяття під медичний нагляд)» [60].</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За даними сероепідмоніторингу, протягом 20</w:t>
      </w:r>
      <w:r w:rsidR="00E61896">
        <w:rPr>
          <w:rFonts w:ascii="Times New Roman" w:hAnsi="Times New Roman" w:cs="Times New Roman"/>
          <w:color w:val="000000"/>
          <w:sz w:val="28"/>
          <w:szCs w:val="28"/>
        </w:rPr>
        <w:t>10</w:t>
      </w:r>
      <w:r w:rsidRPr="002D7FBB">
        <w:rPr>
          <w:rFonts w:ascii="Times New Roman" w:hAnsi="Times New Roman" w:cs="Times New Roman"/>
          <w:color w:val="000000"/>
          <w:sz w:val="28"/>
          <w:szCs w:val="28"/>
        </w:rPr>
        <w:t>-201</w:t>
      </w:r>
      <w:r w:rsidR="00E61896">
        <w:rPr>
          <w:rFonts w:ascii="Times New Roman" w:hAnsi="Times New Roman" w:cs="Times New Roman"/>
          <w:color w:val="000000"/>
          <w:sz w:val="28"/>
          <w:szCs w:val="28"/>
        </w:rPr>
        <w:t>7</w:t>
      </w:r>
      <w:r w:rsidRPr="002D7FBB">
        <w:rPr>
          <w:rFonts w:ascii="Times New Roman" w:hAnsi="Times New Roman" w:cs="Times New Roman"/>
          <w:color w:val="000000"/>
          <w:sz w:val="28"/>
          <w:szCs w:val="28"/>
        </w:rPr>
        <w:t xml:space="preserve"> років</w:t>
      </w:r>
      <w:r w:rsidRPr="002D7FBB">
        <w:rPr>
          <w:color w:val="000000"/>
          <w:sz w:val="28"/>
          <w:szCs w:val="28"/>
        </w:rPr>
        <w:br/>
      </w:r>
      <w:r w:rsidRPr="002D7FBB">
        <w:rPr>
          <w:rFonts w:ascii="Times New Roman" w:hAnsi="Times New Roman" w:cs="Times New Roman"/>
          <w:color w:val="000000"/>
          <w:sz w:val="28"/>
          <w:szCs w:val="28"/>
        </w:rPr>
        <w:t>поширеність ВІЛ серед громадян України утримується близько 1% (0,99% у</w:t>
      </w:r>
      <w:r w:rsidRPr="002D7FBB">
        <w:rPr>
          <w:color w:val="000000"/>
          <w:sz w:val="28"/>
          <w:szCs w:val="28"/>
        </w:rPr>
        <w:br/>
      </w:r>
      <w:r w:rsidRPr="002D7FBB">
        <w:rPr>
          <w:rFonts w:ascii="Times New Roman" w:hAnsi="Times New Roman" w:cs="Times New Roman"/>
          <w:color w:val="000000"/>
          <w:sz w:val="28"/>
          <w:szCs w:val="28"/>
        </w:rPr>
        <w:t>201</w:t>
      </w:r>
      <w:r w:rsidR="00E61896">
        <w:rPr>
          <w:rFonts w:ascii="Times New Roman" w:hAnsi="Times New Roman" w:cs="Times New Roman"/>
          <w:color w:val="000000"/>
          <w:sz w:val="28"/>
          <w:szCs w:val="28"/>
        </w:rPr>
        <w:t>7</w:t>
      </w:r>
      <w:r w:rsidRPr="002D7FBB">
        <w:rPr>
          <w:rFonts w:ascii="Times New Roman" w:hAnsi="Times New Roman" w:cs="Times New Roman"/>
          <w:color w:val="000000"/>
          <w:sz w:val="28"/>
          <w:szCs w:val="28"/>
        </w:rPr>
        <w:t xml:space="preserve"> р.), зберігається чітка тенденція до зниження поширеності ВІЛ серед</w:t>
      </w:r>
      <w:r w:rsidRPr="002D7FBB">
        <w:rPr>
          <w:color w:val="000000"/>
          <w:sz w:val="28"/>
          <w:szCs w:val="28"/>
        </w:rPr>
        <w:br/>
      </w:r>
      <w:r w:rsidRPr="002D7FBB">
        <w:rPr>
          <w:rFonts w:ascii="Times New Roman" w:hAnsi="Times New Roman" w:cs="Times New Roman"/>
          <w:color w:val="000000"/>
          <w:sz w:val="28"/>
          <w:szCs w:val="28"/>
        </w:rPr>
        <w:t>вагітних (з 0,55% у 20</w:t>
      </w:r>
      <w:r w:rsidR="00E61896">
        <w:rPr>
          <w:rFonts w:ascii="Times New Roman" w:hAnsi="Times New Roman" w:cs="Times New Roman"/>
          <w:color w:val="000000"/>
          <w:sz w:val="28"/>
          <w:szCs w:val="28"/>
        </w:rPr>
        <w:t>10</w:t>
      </w:r>
      <w:r w:rsidRPr="002D7FBB">
        <w:rPr>
          <w:rFonts w:ascii="Times New Roman" w:hAnsi="Times New Roman" w:cs="Times New Roman"/>
          <w:color w:val="000000"/>
          <w:sz w:val="28"/>
          <w:szCs w:val="28"/>
        </w:rPr>
        <w:t xml:space="preserve"> році до 0,32% у 2016 році) та донорів (з 0,14% у 20</w:t>
      </w:r>
      <w:r w:rsidR="00E61896">
        <w:rPr>
          <w:rFonts w:ascii="Times New Roman" w:hAnsi="Times New Roman" w:cs="Times New Roman"/>
          <w:color w:val="000000"/>
          <w:sz w:val="28"/>
          <w:szCs w:val="28"/>
        </w:rPr>
        <w:t>10</w:t>
      </w:r>
      <w:r w:rsidR="00E61896">
        <w:rPr>
          <w:color w:val="000000"/>
          <w:sz w:val="28"/>
          <w:szCs w:val="28"/>
        </w:rPr>
        <w:t xml:space="preserve"> </w:t>
      </w:r>
      <w:r w:rsidRPr="002D7FBB">
        <w:rPr>
          <w:rFonts w:ascii="Times New Roman" w:hAnsi="Times New Roman" w:cs="Times New Roman"/>
          <w:color w:val="000000"/>
          <w:sz w:val="28"/>
          <w:szCs w:val="28"/>
        </w:rPr>
        <w:t>році до 0,09% у 2016 році). Поширеність ВІЛ серед вагітних віком 15-24 роки,</w:t>
      </w:r>
      <w:r w:rsidR="00E61896">
        <w:rPr>
          <w:color w:val="000000"/>
          <w:sz w:val="28"/>
          <w:szCs w:val="28"/>
        </w:rPr>
        <w:t xml:space="preserve"> </w:t>
      </w:r>
      <w:r w:rsidRPr="002D7FBB">
        <w:rPr>
          <w:rFonts w:ascii="Times New Roman" w:hAnsi="Times New Roman" w:cs="Times New Roman"/>
          <w:color w:val="000000"/>
          <w:sz w:val="28"/>
          <w:szCs w:val="28"/>
        </w:rPr>
        <w:t>також, має тенденцію до зниження (з 0,32% у 2014 році до 0,25% у 201</w:t>
      </w:r>
      <w:r w:rsidR="00E61896">
        <w:rPr>
          <w:rFonts w:ascii="Times New Roman" w:hAnsi="Times New Roman" w:cs="Times New Roman"/>
          <w:color w:val="000000"/>
          <w:sz w:val="28"/>
          <w:szCs w:val="28"/>
        </w:rPr>
        <w:t>7</w:t>
      </w:r>
      <w:r w:rsidRPr="002D7FBB">
        <w:rPr>
          <w:rFonts w:ascii="Times New Roman" w:hAnsi="Times New Roman" w:cs="Times New Roman"/>
          <w:color w:val="000000"/>
          <w:sz w:val="28"/>
          <w:szCs w:val="28"/>
        </w:rPr>
        <w:t xml:space="preserve"> році)</w:t>
      </w:r>
      <w:r w:rsidR="00E61896">
        <w:rPr>
          <w:color w:val="000000"/>
          <w:sz w:val="28"/>
          <w:szCs w:val="28"/>
        </w:rPr>
        <w:t xml:space="preserve"> </w:t>
      </w:r>
      <w:r w:rsidRPr="002D7FBB">
        <w:rPr>
          <w:rFonts w:ascii="Times New Roman" w:hAnsi="Times New Roman" w:cs="Times New Roman"/>
          <w:color w:val="000000"/>
          <w:sz w:val="28"/>
          <w:szCs w:val="28"/>
        </w:rPr>
        <w:t>[60]. Завдяки правильній організації заходів з профілактики вертикальної</w:t>
      </w:r>
      <w:r w:rsidR="00E61896">
        <w:rPr>
          <w:color w:val="000000"/>
          <w:sz w:val="28"/>
          <w:szCs w:val="28"/>
        </w:rPr>
        <w:t xml:space="preserve"> </w:t>
      </w:r>
      <w:r w:rsidRPr="002D7FBB">
        <w:rPr>
          <w:rFonts w:ascii="Times New Roman" w:hAnsi="Times New Roman" w:cs="Times New Roman"/>
          <w:color w:val="000000"/>
          <w:sz w:val="28"/>
          <w:szCs w:val="28"/>
        </w:rPr>
        <w:t>трансмісії вдалось досягти суттєвого зниження рівня передачі ВІЛ від матері</w:t>
      </w:r>
      <w:r w:rsidR="00E61896">
        <w:rPr>
          <w:color w:val="000000"/>
          <w:sz w:val="28"/>
          <w:szCs w:val="28"/>
        </w:rPr>
        <w:t xml:space="preserve"> </w:t>
      </w:r>
      <w:r w:rsidRPr="002D7FBB">
        <w:rPr>
          <w:rFonts w:ascii="Times New Roman" w:hAnsi="Times New Roman" w:cs="Times New Roman"/>
          <w:color w:val="000000"/>
          <w:sz w:val="28"/>
          <w:szCs w:val="28"/>
        </w:rPr>
        <w:t>до дитини в країні (зниження показника ЧПМД у 8 разів – з 27,8% у 2001 році</w:t>
      </w:r>
      <w:r w:rsidR="00E61896">
        <w:rPr>
          <w:color w:val="000000"/>
          <w:sz w:val="28"/>
          <w:szCs w:val="28"/>
        </w:rPr>
        <w:t xml:space="preserve"> </w:t>
      </w:r>
      <w:r w:rsidRPr="002D7FBB">
        <w:rPr>
          <w:rFonts w:ascii="Times New Roman" w:hAnsi="Times New Roman" w:cs="Times New Roman"/>
          <w:color w:val="000000"/>
          <w:sz w:val="28"/>
          <w:szCs w:val="28"/>
        </w:rPr>
        <w:t>до 3,3% у 201</w:t>
      </w:r>
      <w:r w:rsidR="00E61896">
        <w:rPr>
          <w:rFonts w:ascii="Times New Roman" w:hAnsi="Times New Roman" w:cs="Times New Roman"/>
          <w:color w:val="000000"/>
          <w:sz w:val="28"/>
          <w:szCs w:val="28"/>
        </w:rPr>
        <w:t>6</w:t>
      </w:r>
      <w:r w:rsidRPr="002D7FBB">
        <w:rPr>
          <w:rFonts w:ascii="Times New Roman" w:hAnsi="Times New Roman" w:cs="Times New Roman"/>
          <w:color w:val="000000"/>
          <w:sz w:val="28"/>
          <w:szCs w:val="28"/>
        </w:rPr>
        <w:t xml:space="preserve"> році) [62, 63].</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Відзначається стала тенденція зниження частки ВІЛ-інфікованих осіб</w:t>
      </w:r>
      <w:r w:rsidRPr="002D7FBB">
        <w:rPr>
          <w:color w:val="000000"/>
          <w:sz w:val="28"/>
          <w:szCs w:val="28"/>
        </w:rPr>
        <w:br/>
      </w:r>
      <w:r w:rsidRPr="002D7FBB">
        <w:rPr>
          <w:rFonts w:ascii="Times New Roman" w:hAnsi="Times New Roman" w:cs="Times New Roman"/>
          <w:color w:val="000000"/>
          <w:sz w:val="28"/>
          <w:szCs w:val="28"/>
        </w:rPr>
        <w:t>віком 15-24 роки серед усіх вперше зареєстрованих випадків ВІЛ-інфекції (з</w:t>
      </w:r>
      <w:r w:rsidRPr="002D7FBB">
        <w:rPr>
          <w:color w:val="000000"/>
          <w:sz w:val="28"/>
          <w:szCs w:val="28"/>
        </w:rPr>
        <w:br/>
      </w:r>
      <w:r w:rsidRPr="002D7FBB">
        <w:rPr>
          <w:rFonts w:ascii="Times New Roman" w:hAnsi="Times New Roman" w:cs="Times New Roman"/>
          <w:color w:val="000000"/>
          <w:sz w:val="28"/>
          <w:szCs w:val="28"/>
        </w:rPr>
        <w:t xml:space="preserve">12,0% у 2009 році до 5,2% у 2016 році) та показника захворюваності на </w:t>
      </w:r>
      <w:r w:rsidRPr="002D7FBB">
        <w:rPr>
          <w:rFonts w:ascii="Times New Roman" w:hAnsi="Times New Roman" w:cs="Times New Roman"/>
          <w:color w:val="000000"/>
          <w:sz w:val="28"/>
          <w:szCs w:val="28"/>
        </w:rPr>
        <w:lastRenderedPageBreak/>
        <w:t>ВІЛінфекцію серед населення відповідної вікової групи (з 35,5 на 100 тис.</w:t>
      </w:r>
      <w:r w:rsidRPr="002D7FBB">
        <w:rPr>
          <w:color w:val="000000"/>
          <w:sz w:val="28"/>
          <w:szCs w:val="28"/>
        </w:rPr>
        <w:br/>
      </w:r>
      <w:r w:rsidRPr="002D7FBB">
        <w:rPr>
          <w:rFonts w:ascii="Times New Roman" w:hAnsi="Times New Roman" w:cs="Times New Roman"/>
          <w:color w:val="000000"/>
          <w:sz w:val="28"/>
          <w:szCs w:val="28"/>
        </w:rPr>
        <w:t>населення віком 15-24 роки у 2009 році до 19,4 у 2016 році).</w:t>
      </w:r>
      <w:r w:rsidRPr="002D7FBB">
        <w:rPr>
          <w:color w:val="000000"/>
          <w:sz w:val="28"/>
          <w:szCs w:val="28"/>
        </w:rPr>
        <w:br/>
      </w:r>
      <w:r w:rsidRPr="002D7FBB">
        <w:rPr>
          <w:rFonts w:ascii="Times New Roman" w:hAnsi="Times New Roman" w:cs="Times New Roman"/>
          <w:color w:val="000000"/>
          <w:sz w:val="28"/>
          <w:szCs w:val="28"/>
        </w:rPr>
        <w:t>Протягом останніх п’яти років спостерігається стабілізація значень</w:t>
      </w:r>
      <w:r w:rsidRPr="002D7FBB">
        <w:rPr>
          <w:color w:val="000000"/>
          <w:sz w:val="28"/>
          <w:szCs w:val="28"/>
        </w:rPr>
        <w:br/>
      </w:r>
      <w:r w:rsidRPr="002D7FBB">
        <w:rPr>
          <w:rFonts w:ascii="Times New Roman" w:hAnsi="Times New Roman" w:cs="Times New Roman"/>
          <w:color w:val="000000"/>
          <w:sz w:val="28"/>
          <w:szCs w:val="28"/>
        </w:rPr>
        <w:t>показників захворюваності на СНІД та смертності від СНІДу. Проте, заданими 2016 року в Україні зросли показники захворюваності на ВІЛінфекцію та СНІД, смертності від СНІДу, у порівнянні з відповідними</w:t>
      </w:r>
      <w:r w:rsidRPr="002D7FBB">
        <w:rPr>
          <w:color w:val="000000"/>
          <w:sz w:val="28"/>
          <w:szCs w:val="28"/>
        </w:rPr>
        <w:br/>
      </w:r>
      <w:r w:rsidRPr="002D7FBB">
        <w:rPr>
          <w:rFonts w:ascii="Times New Roman" w:hAnsi="Times New Roman" w:cs="Times New Roman"/>
          <w:color w:val="000000"/>
          <w:sz w:val="28"/>
          <w:szCs w:val="28"/>
        </w:rPr>
        <w:t>показниками попереднього року (темпи приросту становили +8%, +5% та</w:t>
      </w:r>
      <w:r w:rsidRPr="002D7FBB">
        <w:rPr>
          <w:color w:val="000000"/>
          <w:sz w:val="28"/>
          <w:szCs w:val="28"/>
        </w:rPr>
        <w:br/>
      </w:r>
      <w:r w:rsidRPr="002D7FBB">
        <w:rPr>
          <w:rFonts w:ascii="Times New Roman" w:hAnsi="Times New Roman" w:cs="Times New Roman"/>
          <w:color w:val="000000"/>
          <w:sz w:val="28"/>
          <w:szCs w:val="28"/>
        </w:rPr>
        <w:t>+7,7% відповідно). Зберігається тенденція щорічного зростання кількості та</w:t>
      </w:r>
      <w:r w:rsidRPr="002D7FBB">
        <w:rPr>
          <w:color w:val="000000"/>
          <w:sz w:val="28"/>
          <w:szCs w:val="28"/>
        </w:rPr>
        <w:br/>
      </w:r>
      <w:r w:rsidRPr="002D7FBB">
        <w:rPr>
          <w:rFonts w:ascii="Times New Roman" w:hAnsi="Times New Roman" w:cs="Times New Roman"/>
          <w:color w:val="000000"/>
          <w:sz w:val="28"/>
          <w:szCs w:val="28"/>
        </w:rPr>
        <w:t>частки пацієнтів, які були вперше взяті під медичний нагляд з діагнозом ВІЛінфекції на пізніх стадіях хвороби. Більше половини осіб віком 15 років та</w:t>
      </w:r>
      <w:r w:rsidR="00E61896">
        <w:rPr>
          <w:color w:val="000000"/>
          <w:sz w:val="28"/>
          <w:szCs w:val="28"/>
        </w:rPr>
        <w:t xml:space="preserve"> </w:t>
      </w:r>
      <w:r w:rsidRPr="002D7FBB">
        <w:rPr>
          <w:rFonts w:ascii="Times New Roman" w:hAnsi="Times New Roman" w:cs="Times New Roman"/>
          <w:color w:val="000000"/>
          <w:sz w:val="28"/>
          <w:szCs w:val="28"/>
        </w:rPr>
        <w:t>старше виявляються вперше з діагнозом ІІІ–ІV клінічних стадій ВІЛ-інфекції</w:t>
      </w:r>
      <w:r w:rsidR="00E61896">
        <w:rPr>
          <w:color w:val="000000"/>
          <w:sz w:val="28"/>
          <w:szCs w:val="28"/>
        </w:rPr>
        <w:t xml:space="preserve"> </w:t>
      </w:r>
      <w:r w:rsidRPr="002D7FBB">
        <w:rPr>
          <w:rFonts w:ascii="Times New Roman" w:hAnsi="Times New Roman" w:cs="Times New Roman"/>
          <w:color w:val="000000"/>
          <w:sz w:val="28"/>
          <w:szCs w:val="28"/>
        </w:rPr>
        <w:t>(55,6% у 201</w:t>
      </w:r>
      <w:r w:rsidR="00E61896">
        <w:rPr>
          <w:rFonts w:ascii="Times New Roman" w:hAnsi="Times New Roman" w:cs="Times New Roman"/>
          <w:color w:val="000000"/>
          <w:sz w:val="28"/>
          <w:szCs w:val="28"/>
        </w:rPr>
        <w:t>7</w:t>
      </w:r>
      <w:r w:rsidRPr="002D7FBB">
        <w:rPr>
          <w:rFonts w:ascii="Times New Roman" w:hAnsi="Times New Roman" w:cs="Times New Roman"/>
          <w:color w:val="000000"/>
          <w:sz w:val="28"/>
          <w:szCs w:val="28"/>
        </w:rPr>
        <w:t xml:space="preserve"> році). Серед вперше зареєстрованих хворих на СНІД близько</w:t>
      </w:r>
      <w:r w:rsidR="00E61896">
        <w:rPr>
          <w:color w:val="000000"/>
          <w:sz w:val="28"/>
          <w:szCs w:val="28"/>
        </w:rPr>
        <w:t xml:space="preserve"> </w:t>
      </w:r>
      <w:r w:rsidRPr="002D7FBB">
        <w:rPr>
          <w:rFonts w:ascii="Times New Roman" w:hAnsi="Times New Roman" w:cs="Times New Roman"/>
          <w:color w:val="000000"/>
          <w:sz w:val="28"/>
          <w:szCs w:val="28"/>
        </w:rPr>
        <w:t>50% вперше отримали діагноз ВІЛ-інфекції вже на стадії СНІДу (58% у 2016</w:t>
      </w:r>
      <w:r w:rsidR="00E61896">
        <w:rPr>
          <w:color w:val="000000"/>
          <w:sz w:val="28"/>
          <w:szCs w:val="28"/>
        </w:rPr>
        <w:t xml:space="preserve"> </w:t>
      </w:r>
      <w:r w:rsidRPr="002D7FBB">
        <w:rPr>
          <w:rFonts w:ascii="Times New Roman" w:hAnsi="Times New Roman" w:cs="Times New Roman"/>
          <w:color w:val="000000"/>
          <w:sz w:val="28"/>
          <w:szCs w:val="28"/>
        </w:rPr>
        <w:t>році) [64].</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Туберкульоз залишається найбільш поширеним СНІД-індикаторним</w:t>
      </w:r>
      <w:r w:rsidRPr="002D7FBB">
        <w:rPr>
          <w:color w:val="000000"/>
          <w:sz w:val="28"/>
          <w:szCs w:val="28"/>
        </w:rPr>
        <w:br/>
      </w:r>
      <w:r w:rsidRPr="002D7FBB">
        <w:rPr>
          <w:rFonts w:ascii="Times New Roman" w:hAnsi="Times New Roman" w:cs="Times New Roman"/>
          <w:color w:val="000000"/>
          <w:sz w:val="28"/>
          <w:szCs w:val="28"/>
        </w:rPr>
        <w:t>захворюванням та однією з основних причин смерті ВІЛ-інфікованих осіб.</w:t>
      </w:r>
      <w:r w:rsidRPr="002D7FBB">
        <w:rPr>
          <w:color w:val="000000"/>
          <w:sz w:val="28"/>
          <w:szCs w:val="28"/>
        </w:rPr>
        <w:br/>
      </w:r>
      <w:r w:rsidRPr="002D7FBB">
        <w:rPr>
          <w:rFonts w:ascii="Times New Roman" w:hAnsi="Times New Roman" w:cs="Times New Roman"/>
          <w:color w:val="000000"/>
          <w:sz w:val="28"/>
          <w:szCs w:val="28"/>
        </w:rPr>
        <w:t>Значного прогресу у співпраці служб протидії туберкульозу та ВІЛінфекції/СНІДу досягнуто з того часу, як ДУ «Центр громадського здоров’я»</w:t>
      </w:r>
      <w:r w:rsidR="00E61896">
        <w:rPr>
          <w:color w:val="000000"/>
          <w:sz w:val="28"/>
          <w:szCs w:val="28"/>
        </w:rPr>
        <w:t xml:space="preserve"> </w:t>
      </w:r>
      <w:r w:rsidRPr="002D7FBB">
        <w:rPr>
          <w:rFonts w:ascii="Times New Roman" w:hAnsi="Times New Roman" w:cs="Times New Roman"/>
          <w:color w:val="000000"/>
          <w:sz w:val="28"/>
          <w:szCs w:val="28"/>
        </w:rPr>
        <w:t>взяв на себе координуючу функцію по обом напрямкам, включаючи</w:t>
      </w:r>
      <w:r w:rsidR="00E61896">
        <w:rPr>
          <w:color w:val="000000"/>
          <w:sz w:val="28"/>
          <w:szCs w:val="28"/>
        </w:rPr>
        <w:t xml:space="preserve"> </w:t>
      </w:r>
      <w:r w:rsidRPr="002D7FBB">
        <w:rPr>
          <w:rFonts w:ascii="Times New Roman" w:hAnsi="Times New Roman" w:cs="Times New Roman"/>
          <w:color w:val="000000"/>
          <w:sz w:val="28"/>
          <w:szCs w:val="28"/>
        </w:rPr>
        <w:t>моніторинг та оцінку ефективності заходів та ведення реєстрів випадків</w:t>
      </w:r>
      <w:r w:rsidR="00E61896">
        <w:rPr>
          <w:color w:val="000000"/>
          <w:sz w:val="28"/>
          <w:szCs w:val="28"/>
        </w:rPr>
        <w:t xml:space="preserve"> </w:t>
      </w:r>
      <w:r w:rsidRPr="002D7FBB">
        <w:rPr>
          <w:rFonts w:ascii="Times New Roman" w:hAnsi="Times New Roman" w:cs="Times New Roman"/>
          <w:color w:val="000000"/>
          <w:sz w:val="28"/>
          <w:szCs w:val="28"/>
        </w:rPr>
        <w:t>захворювання на туберкульоз та ВІЛ. З 2013 року функціонує національний</w:t>
      </w:r>
      <w:r w:rsidR="00E61896">
        <w:rPr>
          <w:color w:val="000000"/>
          <w:sz w:val="28"/>
          <w:szCs w:val="28"/>
        </w:rPr>
        <w:t xml:space="preserve"> </w:t>
      </w:r>
      <w:r w:rsidRPr="002D7FBB">
        <w:rPr>
          <w:rFonts w:ascii="Times New Roman" w:hAnsi="Times New Roman" w:cs="Times New Roman"/>
          <w:color w:val="000000"/>
          <w:sz w:val="28"/>
          <w:szCs w:val="28"/>
        </w:rPr>
        <w:t>електронний реєстр випадків туберкульозу. Запроваджено систему</w:t>
      </w:r>
      <w:r w:rsidR="00E61896">
        <w:rPr>
          <w:color w:val="000000"/>
          <w:sz w:val="28"/>
          <w:szCs w:val="28"/>
        </w:rPr>
        <w:t xml:space="preserve"> </w:t>
      </w:r>
      <w:r w:rsidRPr="002D7FBB">
        <w:rPr>
          <w:rFonts w:ascii="Times New Roman" w:hAnsi="Times New Roman" w:cs="Times New Roman"/>
          <w:color w:val="000000"/>
          <w:sz w:val="28"/>
          <w:szCs w:val="28"/>
        </w:rPr>
        <w:t>інтегрованих послуг з діагностики та лікування туберкульозу та ВІЛ-інфекції.Проблемним аспектом залишається питання зовнішнього контролю якості</w:t>
      </w:r>
      <w:r w:rsidR="00E61896">
        <w:rPr>
          <w:color w:val="000000"/>
          <w:sz w:val="28"/>
          <w:szCs w:val="28"/>
        </w:rPr>
        <w:t xml:space="preserve"> </w:t>
      </w:r>
      <w:r w:rsidRPr="002D7FBB">
        <w:rPr>
          <w:rFonts w:ascii="Times New Roman" w:hAnsi="Times New Roman" w:cs="Times New Roman"/>
          <w:color w:val="000000"/>
          <w:sz w:val="28"/>
          <w:szCs w:val="28"/>
        </w:rPr>
        <w:t>діагностики, лікування та резистентності [65].</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Відповідно до статистичних даних, щорічно близько чверті ВІЛпозитивних осіб, виявлених за даними лабораторних обстежень, залишались</w:t>
      </w:r>
      <w:r w:rsidR="00E61896">
        <w:rPr>
          <w:color w:val="000000"/>
          <w:sz w:val="28"/>
          <w:szCs w:val="28"/>
        </w:rPr>
        <w:t xml:space="preserve"> </w:t>
      </w:r>
      <w:r w:rsidRPr="002D7FBB">
        <w:rPr>
          <w:rFonts w:ascii="Times New Roman" w:hAnsi="Times New Roman" w:cs="Times New Roman"/>
          <w:color w:val="000000"/>
          <w:sz w:val="28"/>
          <w:szCs w:val="28"/>
        </w:rPr>
        <w:t>поза медичним обліком (26,4% у 201</w:t>
      </w:r>
      <w:r w:rsidR="00E61896">
        <w:rPr>
          <w:rFonts w:ascii="Times New Roman" w:hAnsi="Times New Roman" w:cs="Times New Roman"/>
          <w:color w:val="000000"/>
          <w:sz w:val="28"/>
          <w:szCs w:val="28"/>
        </w:rPr>
        <w:t>7</w:t>
      </w:r>
      <w:r w:rsidRPr="002D7FBB">
        <w:rPr>
          <w:rFonts w:ascii="Times New Roman" w:hAnsi="Times New Roman" w:cs="Times New Roman"/>
          <w:color w:val="000000"/>
          <w:sz w:val="28"/>
          <w:szCs w:val="28"/>
        </w:rPr>
        <w:t xml:space="preserve"> році) [66]. До того ж, кожного року</w:t>
      </w:r>
      <w:r w:rsidR="00E61896">
        <w:rPr>
          <w:color w:val="000000"/>
          <w:sz w:val="28"/>
          <w:szCs w:val="28"/>
        </w:rPr>
        <w:t xml:space="preserve"> </w:t>
      </w:r>
      <w:r w:rsidRPr="002D7FBB">
        <w:rPr>
          <w:rFonts w:ascii="Times New Roman" w:hAnsi="Times New Roman" w:cs="Times New Roman"/>
          <w:color w:val="000000"/>
          <w:sz w:val="28"/>
          <w:szCs w:val="28"/>
        </w:rPr>
        <w:t xml:space="preserve">четверта-п’ята частина серед тих, що перебували на обліку, не </w:t>
      </w:r>
      <w:r w:rsidRPr="002D7FBB">
        <w:rPr>
          <w:rFonts w:ascii="Times New Roman" w:hAnsi="Times New Roman" w:cs="Times New Roman"/>
          <w:color w:val="000000"/>
          <w:sz w:val="28"/>
          <w:szCs w:val="28"/>
        </w:rPr>
        <w:lastRenderedPageBreak/>
        <w:t>були охоплені</w:t>
      </w:r>
      <w:r w:rsidR="00E61896">
        <w:rPr>
          <w:color w:val="000000"/>
          <w:sz w:val="28"/>
          <w:szCs w:val="28"/>
        </w:rPr>
        <w:t xml:space="preserve"> </w:t>
      </w:r>
      <w:r w:rsidRPr="002D7FBB">
        <w:rPr>
          <w:rFonts w:ascii="Times New Roman" w:hAnsi="Times New Roman" w:cs="Times New Roman"/>
          <w:color w:val="000000"/>
          <w:sz w:val="28"/>
          <w:szCs w:val="28"/>
        </w:rPr>
        <w:t>медичним наглядом з різних причин – у 2016 році показник групи активного</w:t>
      </w:r>
      <w:r w:rsidR="00E61896">
        <w:rPr>
          <w:color w:val="000000"/>
          <w:sz w:val="28"/>
          <w:szCs w:val="28"/>
        </w:rPr>
        <w:t xml:space="preserve"> </w:t>
      </w:r>
      <w:r w:rsidRPr="002D7FBB">
        <w:rPr>
          <w:rFonts w:ascii="Times New Roman" w:hAnsi="Times New Roman" w:cs="Times New Roman"/>
          <w:color w:val="000000"/>
          <w:sz w:val="28"/>
          <w:szCs w:val="28"/>
        </w:rPr>
        <w:t>медичного нагляду складав 79,8% [67].</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Наразі епідемія ВІЛ-інфекції в Україні зосереджена в ключових групах</w:t>
      </w:r>
      <w:r w:rsidR="00E61896">
        <w:rPr>
          <w:color w:val="000000"/>
          <w:sz w:val="28"/>
          <w:szCs w:val="28"/>
        </w:rPr>
        <w:t xml:space="preserve"> </w:t>
      </w:r>
      <w:r w:rsidRPr="002D7FBB">
        <w:rPr>
          <w:rFonts w:ascii="Times New Roman" w:hAnsi="Times New Roman" w:cs="Times New Roman"/>
          <w:color w:val="000000"/>
          <w:sz w:val="28"/>
          <w:szCs w:val="28"/>
        </w:rPr>
        <w:t>населення, включаючи ЛВІН. Згідно оціночних даних, в Україні налічується</w:t>
      </w:r>
      <w:r w:rsidR="00E61896">
        <w:rPr>
          <w:color w:val="000000"/>
          <w:sz w:val="28"/>
          <w:szCs w:val="28"/>
        </w:rPr>
        <w:t xml:space="preserve"> </w:t>
      </w:r>
      <w:r w:rsidRPr="002D7FBB">
        <w:rPr>
          <w:rFonts w:ascii="Times New Roman" w:hAnsi="Times New Roman" w:cs="Times New Roman"/>
          <w:color w:val="000000"/>
          <w:sz w:val="28"/>
          <w:szCs w:val="28"/>
        </w:rPr>
        <w:t>близько 310 000 ЛВІН. Епідеміологічні та інтегровані біоповедінкові дослідження вказують на високий рівень поширеності ВІЛ у цій групі</w:t>
      </w:r>
      <w:r w:rsidR="00E61896">
        <w:rPr>
          <w:color w:val="000000"/>
          <w:sz w:val="28"/>
          <w:szCs w:val="28"/>
        </w:rPr>
        <w:t xml:space="preserve"> </w:t>
      </w:r>
      <w:r w:rsidRPr="002D7FBB">
        <w:rPr>
          <w:rFonts w:ascii="Times New Roman" w:hAnsi="Times New Roman" w:cs="Times New Roman"/>
          <w:color w:val="000000"/>
          <w:sz w:val="28"/>
          <w:szCs w:val="28"/>
        </w:rPr>
        <w:t>населення (до 21,9%) [68]. ЛВІН є найчисельнішою ключовою групою серед</w:t>
      </w:r>
      <w:r w:rsidR="00E61896">
        <w:rPr>
          <w:color w:val="000000"/>
          <w:sz w:val="28"/>
          <w:szCs w:val="28"/>
        </w:rPr>
        <w:t xml:space="preserve"> </w:t>
      </w:r>
      <w:r w:rsidRPr="002D7FBB">
        <w:rPr>
          <w:rFonts w:ascii="Times New Roman" w:hAnsi="Times New Roman" w:cs="Times New Roman"/>
          <w:color w:val="000000"/>
          <w:sz w:val="28"/>
          <w:szCs w:val="28"/>
        </w:rPr>
        <w:t>усіх ЛЖВ, і тому профілактичні програми, спрямовані на цю групу є</w:t>
      </w:r>
      <w:r w:rsidR="00E61896">
        <w:rPr>
          <w:color w:val="000000"/>
          <w:sz w:val="28"/>
          <w:szCs w:val="28"/>
        </w:rPr>
        <w:t xml:space="preserve"> </w:t>
      </w:r>
      <w:r w:rsidRPr="002D7FBB">
        <w:rPr>
          <w:rFonts w:ascii="Times New Roman" w:hAnsi="Times New Roman" w:cs="Times New Roman"/>
          <w:color w:val="000000"/>
          <w:sz w:val="28"/>
          <w:szCs w:val="28"/>
        </w:rPr>
        <w:t>невід’ємною частиною національної політики [69]. ЛВІН в Україні, так само</w:t>
      </w:r>
      <w:r w:rsidR="00E61896">
        <w:rPr>
          <w:color w:val="000000"/>
          <w:sz w:val="28"/>
          <w:szCs w:val="28"/>
        </w:rPr>
        <w:t xml:space="preserve"> </w:t>
      </w:r>
      <w:r w:rsidRPr="002D7FBB">
        <w:rPr>
          <w:rFonts w:ascii="Times New Roman" w:hAnsi="Times New Roman" w:cs="Times New Roman"/>
          <w:color w:val="000000"/>
          <w:sz w:val="28"/>
          <w:szCs w:val="28"/>
        </w:rPr>
        <w:t>як і в інших країнах, стикаються з безліччю проблем, які посилюють ризик</w:t>
      </w:r>
      <w:r w:rsidR="00E61896">
        <w:rPr>
          <w:color w:val="000000"/>
          <w:sz w:val="28"/>
          <w:szCs w:val="28"/>
        </w:rPr>
        <w:t xml:space="preserve"> </w:t>
      </w:r>
      <w:r w:rsidRPr="002D7FBB">
        <w:rPr>
          <w:rFonts w:ascii="Times New Roman" w:hAnsi="Times New Roman" w:cs="Times New Roman"/>
          <w:color w:val="000000"/>
          <w:sz w:val="28"/>
          <w:szCs w:val="28"/>
        </w:rPr>
        <w:t>інфікування і передачі ВІЛ іншим людям, або ж ускладнюють процес</w:t>
      </w:r>
      <w:r w:rsidRPr="002D7FBB">
        <w:rPr>
          <w:color w:val="000000"/>
          <w:sz w:val="28"/>
          <w:szCs w:val="28"/>
        </w:rPr>
        <w:br/>
      </w:r>
      <w:r w:rsidRPr="002D7FBB">
        <w:rPr>
          <w:rFonts w:ascii="Times New Roman" w:hAnsi="Times New Roman" w:cs="Times New Roman"/>
          <w:color w:val="000000"/>
          <w:sz w:val="28"/>
          <w:szCs w:val="28"/>
        </w:rPr>
        <w:t>лікування. Крім того, туберкульоз, включаючи мультирезистентний, часто</w:t>
      </w:r>
      <w:r w:rsidRPr="002D7FBB">
        <w:rPr>
          <w:color w:val="000000"/>
          <w:sz w:val="28"/>
          <w:szCs w:val="28"/>
        </w:rPr>
        <w:br/>
      </w:r>
      <w:r w:rsidRPr="002D7FBB">
        <w:rPr>
          <w:rFonts w:ascii="Times New Roman" w:hAnsi="Times New Roman" w:cs="Times New Roman"/>
          <w:color w:val="000000"/>
          <w:sz w:val="28"/>
          <w:szCs w:val="28"/>
        </w:rPr>
        <w:t>діагностується в групі ЛВІН, які живуть з ВІЛ. Для багатьох лікування</w:t>
      </w:r>
      <w:r w:rsidRPr="002D7FBB">
        <w:rPr>
          <w:color w:val="000000"/>
          <w:sz w:val="28"/>
          <w:szCs w:val="28"/>
        </w:rPr>
        <w:br/>
      </w:r>
      <w:r w:rsidRPr="002D7FBB">
        <w:rPr>
          <w:rFonts w:ascii="Times New Roman" w:hAnsi="Times New Roman" w:cs="Times New Roman"/>
          <w:color w:val="000000"/>
          <w:sz w:val="28"/>
          <w:szCs w:val="28"/>
        </w:rPr>
        <w:t>наркотичної залежності є абсолютно недоступним або ж не надається в</w:t>
      </w:r>
      <w:r w:rsidRPr="002D7FBB">
        <w:rPr>
          <w:color w:val="000000"/>
          <w:sz w:val="28"/>
          <w:szCs w:val="28"/>
        </w:rPr>
        <w:br/>
      </w:r>
      <w:r w:rsidRPr="002D7FBB">
        <w:rPr>
          <w:rFonts w:ascii="Times New Roman" w:hAnsi="Times New Roman" w:cs="Times New Roman"/>
          <w:color w:val="000000"/>
          <w:sz w:val="28"/>
          <w:szCs w:val="28"/>
        </w:rPr>
        <w:t>стаціонарах де лікують ВІЛ або ТБ. ЛВІН набагато частіше страждають</w:t>
      </w:r>
      <w:r w:rsidRPr="002D7FBB">
        <w:rPr>
          <w:color w:val="000000"/>
          <w:sz w:val="28"/>
          <w:szCs w:val="28"/>
        </w:rPr>
        <w:br/>
      </w:r>
      <w:r w:rsidRPr="002D7FBB">
        <w:rPr>
          <w:rFonts w:ascii="Times New Roman" w:hAnsi="Times New Roman" w:cs="Times New Roman"/>
          <w:color w:val="000000"/>
          <w:sz w:val="28"/>
          <w:szCs w:val="28"/>
        </w:rPr>
        <w:t>психічними розладами, ніж загальне населення. Високий рівень криміналізації</w:t>
      </w:r>
      <w:r w:rsidR="00E61896">
        <w:rPr>
          <w:color w:val="000000"/>
          <w:sz w:val="28"/>
          <w:szCs w:val="28"/>
        </w:rPr>
        <w:t xml:space="preserve"> </w:t>
      </w:r>
      <w:r w:rsidRPr="002D7FBB">
        <w:rPr>
          <w:rFonts w:ascii="Times New Roman" w:hAnsi="Times New Roman" w:cs="Times New Roman"/>
          <w:color w:val="000000"/>
          <w:sz w:val="28"/>
          <w:szCs w:val="28"/>
        </w:rPr>
        <w:t>та соціальна стигма споживання наркотиків змушує таких людей</w:t>
      </w:r>
      <w:r w:rsidR="00E61896">
        <w:rPr>
          <w:color w:val="000000"/>
          <w:sz w:val="28"/>
          <w:szCs w:val="28"/>
        </w:rPr>
        <w:t xml:space="preserve"> </w:t>
      </w:r>
      <w:r w:rsidRPr="002D7FBB">
        <w:rPr>
          <w:rFonts w:ascii="Times New Roman" w:hAnsi="Times New Roman" w:cs="Times New Roman"/>
          <w:color w:val="000000"/>
          <w:sz w:val="28"/>
          <w:szCs w:val="28"/>
        </w:rPr>
        <w:t>використовувати більш небезпечні ін'єкційні практики, зменшує доступ до</w:t>
      </w:r>
      <w:r w:rsidR="00E61896">
        <w:rPr>
          <w:color w:val="000000"/>
          <w:sz w:val="28"/>
          <w:szCs w:val="28"/>
        </w:rPr>
        <w:t xml:space="preserve"> </w:t>
      </w:r>
      <w:r w:rsidRPr="002D7FBB">
        <w:rPr>
          <w:rFonts w:ascii="Times New Roman" w:hAnsi="Times New Roman" w:cs="Times New Roman"/>
          <w:color w:val="000000"/>
          <w:sz w:val="28"/>
          <w:szCs w:val="28"/>
        </w:rPr>
        <w:t>послуг з профілактики та лікування ВІЛ, а також призводить до підвищення</w:t>
      </w:r>
      <w:r w:rsidR="00E61896">
        <w:rPr>
          <w:color w:val="000000"/>
          <w:sz w:val="28"/>
          <w:szCs w:val="28"/>
        </w:rPr>
        <w:t xml:space="preserve"> </w:t>
      </w:r>
      <w:r w:rsidRPr="002D7FBB">
        <w:rPr>
          <w:rFonts w:ascii="Times New Roman" w:hAnsi="Times New Roman" w:cs="Times New Roman"/>
          <w:color w:val="000000"/>
          <w:sz w:val="28"/>
          <w:szCs w:val="28"/>
        </w:rPr>
        <w:t>поширеності ВІЛ інфекції в тюрмах [70]. Ефективна відповідь на епідемію</w:t>
      </w:r>
      <w:r w:rsidR="00E61896">
        <w:rPr>
          <w:color w:val="000000"/>
          <w:sz w:val="28"/>
          <w:szCs w:val="28"/>
        </w:rPr>
        <w:t xml:space="preserve"> </w:t>
      </w:r>
      <w:r w:rsidRPr="002D7FBB">
        <w:rPr>
          <w:rFonts w:ascii="Times New Roman" w:hAnsi="Times New Roman" w:cs="Times New Roman"/>
          <w:color w:val="000000"/>
          <w:sz w:val="28"/>
          <w:szCs w:val="28"/>
        </w:rPr>
        <w:t>вимагає тісної взаємодії державних та неурядових організацій, медичних і</w:t>
      </w:r>
      <w:r w:rsidR="00E61896">
        <w:rPr>
          <w:color w:val="000000"/>
          <w:sz w:val="28"/>
          <w:szCs w:val="28"/>
        </w:rPr>
        <w:t xml:space="preserve"> </w:t>
      </w:r>
      <w:r w:rsidRPr="002D7FBB">
        <w:rPr>
          <w:rFonts w:ascii="Times New Roman" w:hAnsi="Times New Roman" w:cs="Times New Roman"/>
          <w:color w:val="000000"/>
          <w:sz w:val="28"/>
          <w:szCs w:val="28"/>
        </w:rPr>
        <w:t>соціальних служб. Подібно іншим країнам пострадянського простору, в</w:t>
      </w:r>
      <w:r w:rsidR="00E61896">
        <w:rPr>
          <w:color w:val="000000"/>
          <w:sz w:val="28"/>
          <w:szCs w:val="28"/>
        </w:rPr>
        <w:t xml:space="preserve"> </w:t>
      </w:r>
      <w:r w:rsidRPr="002D7FBB">
        <w:rPr>
          <w:rFonts w:ascii="Times New Roman" w:hAnsi="Times New Roman" w:cs="Times New Roman"/>
          <w:color w:val="000000"/>
          <w:sz w:val="28"/>
          <w:szCs w:val="28"/>
        </w:rPr>
        <w:t>Україні продовжує існувати вертикальна система медичного обслуговування.</w:t>
      </w:r>
    </w:p>
    <w:p w:rsidR="00E61896" w:rsidRDefault="002D7FBB" w:rsidP="00E61896">
      <w:pPr>
        <w:spacing w:after="0" w:line="360" w:lineRule="auto"/>
        <w:ind w:firstLine="851"/>
        <w:jc w:val="both"/>
        <w:rPr>
          <w:color w:val="000000"/>
          <w:sz w:val="28"/>
          <w:szCs w:val="28"/>
        </w:rPr>
      </w:pPr>
      <w:r w:rsidRPr="002D7FBB">
        <w:rPr>
          <w:rFonts w:ascii="Times New Roman" w:hAnsi="Times New Roman" w:cs="Times New Roman"/>
          <w:color w:val="000000"/>
          <w:sz w:val="28"/>
          <w:szCs w:val="28"/>
        </w:rPr>
        <w:t>Мультидисциплінарна підготовка і взаємодія між різними службами поки не</w:t>
      </w:r>
      <w:r w:rsidR="00E61896">
        <w:rPr>
          <w:color w:val="000000"/>
          <w:sz w:val="28"/>
          <w:szCs w:val="28"/>
        </w:rPr>
        <w:t xml:space="preserve"> </w:t>
      </w:r>
      <w:r w:rsidRPr="002D7FBB">
        <w:rPr>
          <w:rFonts w:ascii="Times New Roman" w:hAnsi="Times New Roman" w:cs="Times New Roman"/>
          <w:color w:val="000000"/>
          <w:sz w:val="28"/>
          <w:szCs w:val="28"/>
        </w:rPr>
        <w:t>стали поширеною практикою. Що в свою чергу призводить до розвитку</w:t>
      </w:r>
      <w:r w:rsidR="00E61896">
        <w:rPr>
          <w:color w:val="000000"/>
          <w:sz w:val="28"/>
          <w:szCs w:val="28"/>
        </w:rPr>
        <w:t xml:space="preserve"> </w:t>
      </w:r>
      <w:r w:rsidRPr="002D7FBB">
        <w:rPr>
          <w:rFonts w:ascii="Times New Roman" w:hAnsi="Times New Roman" w:cs="Times New Roman"/>
          <w:color w:val="000000"/>
          <w:sz w:val="28"/>
          <w:szCs w:val="28"/>
        </w:rPr>
        <w:t>ускладнень, підвищення рівня смертності, а в цілому до більших економічних</w:t>
      </w:r>
      <w:r w:rsidR="00E61896">
        <w:rPr>
          <w:color w:val="000000"/>
          <w:sz w:val="28"/>
          <w:szCs w:val="28"/>
        </w:rPr>
        <w:t xml:space="preserve"> </w:t>
      </w:r>
      <w:r w:rsidRPr="002D7FBB">
        <w:rPr>
          <w:rFonts w:ascii="Times New Roman" w:hAnsi="Times New Roman" w:cs="Times New Roman"/>
          <w:color w:val="000000"/>
          <w:sz w:val="28"/>
          <w:szCs w:val="28"/>
        </w:rPr>
        <w:t>і соціальних втрат для суспільства [70].</w:t>
      </w:r>
    </w:p>
    <w:p w:rsidR="00E61896" w:rsidRDefault="002D7FBB" w:rsidP="00E61896">
      <w:pPr>
        <w:spacing w:after="0" w:line="360" w:lineRule="auto"/>
        <w:ind w:firstLine="851"/>
        <w:jc w:val="both"/>
        <w:rPr>
          <w:rFonts w:ascii="Times New Roman" w:eastAsia="Times New Roman" w:hAnsi="Times New Roman" w:cs="Times New Roman"/>
          <w:color w:val="000000"/>
          <w:sz w:val="28"/>
          <w:szCs w:val="28"/>
          <w:lang w:eastAsia="uk-UA"/>
        </w:rPr>
      </w:pPr>
      <w:r w:rsidRPr="002D7FBB">
        <w:rPr>
          <w:rFonts w:ascii="Times New Roman" w:hAnsi="Times New Roman" w:cs="Times New Roman"/>
          <w:color w:val="000000"/>
          <w:sz w:val="28"/>
          <w:szCs w:val="28"/>
        </w:rPr>
        <w:t>Не зважаючи на це, в країні реєструється прогрес у профілактиці</w:t>
      </w:r>
      <w:r w:rsidRPr="002D7FBB">
        <w:rPr>
          <w:color w:val="000000"/>
          <w:sz w:val="28"/>
          <w:szCs w:val="28"/>
        </w:rPr>
        <w:br/>
      </w:r>
      <w:r w:rsidRPr="002D7FBB">
        <w:rPr>
          <w:rFonts w:ascii="Times New Roman" w:hAnsi="Times New Roman" w:cs="Times New Roman"/>
          <w:color w:val="000000"/>
          <w:sz w:val="28"/>
          <w:szCs w:val="28"/>
        </w:rPr>
        <w:t>інфікування ВІЛ серед ЛВІН: за офіційними даними, намітилися чіткі</w:t>
      </w:r>
      <w:r w:rsidRPr="002D7FBB">
        <w:rPr>
          <w:color w:val="000000"/>
          <w:sz w:val="28"/>
          <w:szCs w:val="28"/>
        </w:rPr>
        <w:br/>
      </w:r>
      <w:r w:rsidRPr="002D7FBB">
        <w:rPr>
          <w:rFonts w:ascii="Times New Roman" w:hAnsi="Times New Roman" w:cs="Times New Roman"/>
          <w:color w:val="000000"/>
          <w:sz w:val="28"/>
          <w:szCs w:val="28"/>
        </w:rPr>
        <w:lastRenderedPageBreak/>
        <w:t>тенденції до зменшення як абсолютної кількості зареєстрованих нових</w:t>
      </w:r>
      <w:r w:rsidRPr="002D7FBB">
        <w:rPr>
          <w:color w:val="000000"/>
          <w:sz w:val="28"/>
          <w:szCs w:val="28"/>
        </w:rPr>
        <w:br/>
      </w:r>
      <w:r w:rsidRPr="002D7FBB">
        <w:rPr>
          <w:rFonts w:ascii="Times New Roman" w:hAnsi="Times New Roman" w:cs="Times New Roman"/>
          <w:color w:val="000000"/>
          <w:sz w:val="28"/>
          <w:szCs w:val="28"/>
        </w:rPr>
        <w:t>випадків ВІЛ-інфекції серед ЛВІН, так і частки ЛВІН серед нових випадків</w:t>
      </w:r>
      <w:r w:rsidRPr="002D7FBB">
        <w:rPr>
          <w:color w:val="000000"/>
          <w:sz w:val="28"/>
          <w:szCs w:val="28"/>
        </w:rPr>
        <w:br/>
      </w:r>
      <w:r w:rsidRPr="002D7FBB">
        <w:rPr>
          <w:rFonts w:ascii="Times New Roman" w:hAnsi="Times New Roman" w:cs="Times New Roman"/>
          <w:color w:val="000000"/>
          <w:sz w:val="28"/>
          <w:szCs w:val="28"/>
        </w:rPr>
        <w:t>ВІЛ-інфекції. Україна є регіональним лідером в області розвитку програм</w:t>
      </w:r>
      <w:r w:rsidRPr="002D7FBB">
        <w:rPr>
          <w:color w:val="000000"/>
          <w:sz w:val="28"/>
          <w:szCs w:val="28"/>
        </w:rPr>
        <w:br/>
      </w:r>
      <w:r w:rsidRPr="002D7FBB">
        <w:rPr>
          <w:rFonts w:ascii="Times New Roman" w:hAnsi="Times New Roman" w:cs="Times New Roman"/>
          <w:color w:val="000000"/>
          <w:sz w:val="28"/>
          <w:szCs w:val="28"/>
        </w:rPr>
        <w:t>зниження шкоди. Щорічно охоплюється послугами в середньому 225 000</w:t>
      </w:r>
      <w:r w:rsidRPr="002D7FBB">
        <w:rPr>
          <w:color w:val="000000"/>
          <w:sz w:val="28"/>
          <w:szCs w:val="28"/>
        </w:rPr>
        <w:br/>
      </w:r>
      <w:r w:rsidRPr="002D7FBB">
        <w:rPr>
          <w:rFonts w:ascii="Times New Roman" w:hAnsi="Times New Roman" w:cs="Times New Roman"/>
          <w:color w:val="000000"/>
          <w:sz w:val="28"/>
          <w:szCs w:val="28"/>
        </w:rPr>
        <w:t>ЛВІН, що є найбільшим показником у Східній Європі. Останніми інноваціями</w:t>
      </w:r>
      <w:r w:rsidR="00E61896">
        <w:rPr>
          <w:color w:val="000000"/>
          <w:sz w:val="28"/>
          <w:szCs w:val="28"/>
        </w:rPr>
        <w:t xml:space="preserve"> </w:t>
      </w:r>
      <w:r w:rsidRPr="002D7FBB">
        <w:rPr>
          <w:rFonts w:ascii="Times New Roman" w:hAnsi="Times New Roman" w:cs="Times New Roman"/>
          <w:color w:val="000000"/>
          <w:sz w:val="28"/>
          <w:szCs w:val="28"/>
        </w:rPr>
        <w:t xml:space="preserve">є організація обміну шприців на базі аптек, </w:t>
      </w:r>
      <w:r w:rsidR="00E61896">
        <w:rPr>
          <w:rFonts w:ascii="Times New Roman" w:hAnsi="Times New Roman" w:cs="Times New Roman"/>
          <w:color w:val="000000"/>
          <w:sz w:val="28"/>
          <w:szCs w:val="28"/>
        </w:rPr>
        <w:t xml:space="preserve">організація служби профілактики </w:t>
      </w:r>
      <w:r w:rsidR="00991B68" w:rsidRPr="002D7FBB">
        <w:rPr>
          <w:rFonts w:ascii="Times New Roman" w:eastAsia="Times New Roman" w:hAnsi="Times New Roman" w:cs="Times New Roman"/>
          <w:color w:val="000000"/>
          <w:sz w:val="28"/>
          <w:szCs w:val="28"/>
          <w:lang w:eastAsia="uk-UA"/>
        </w:rPr>
        <w:t>передозувань.Загалом,</w:t>
      </w:r>
      <w:r w:rsidR="00E61896">
        <w:rPr>
          <w:rFonts w:ascii="Times New Roman" w:eastAsia="Times New Roman" w:hAnsi="Times New Roman" w:cs="Times New Roman"/>
          <w:color w:val="000000"/>
          <w:sz w:val="28"/>
          <w:szCs w:val="28"/>
          <w:lang w:eastAsia="uk-UA"/>
        </w:rPr>
        <w:t xml:space="preserve"> Україна </w:t>
      </w:r>
      <w:r w:rsidR="00991B68" w:rsidRPr="002D7FBB">
        <w:rPr>
          <w:rFonts w:ascii="Times New Roman" w:eastAsia="Times New Roman" w:hAnsi="Times New Roman" w:cs="Times New Roman"/>
          <w:color w:val="000000"/>
          <w:sz w:val="28"/>
          <w:szCs w:val="28"/>
          <w:lang w:eastAsia="uk-UA"/>
        </w:rPr>
        <w:t>зробила</w:t>
      </w:r>
      <w:r w:rsidR="00E61896">
        <w:rPr>
          <w:rFonts w:ascii="Times New Roman" w:eastAsia="Times New Roman" w:hAnsi="Times New Roman" w:cs="Times New Roman"/>
          <w:color w:val="000000"/>
          <w:sz w:val="28"/>
          <w:szCs w:val="28"/>
          <w:lang w:eastAsia="uk-UA"/>
        </w:rPr>
        <w:t xml:space="preserve"> </w:t>
      </w:r>
      <w:r w:rsidR="00991B68" w:rsidRPr="002D7FBB">
        <w:rPr>
          <w:rFonts w:ascii="Times New Roman" w:eastAsia="Times New Roman" w:hAnsi="Times New Roman" w:cs="Times New Roman"/>
          <w:color w:val="000000"/>
          <w:sz w:val="28"/>
          <w:szCs w:val="28"/>
          <w:lang w:eastAsia="uk-UA"/>
        </w:rPr>
        <w:t>великий</w:t>
      </w:r>
      <w:r w:rsidR="00E61896">
        <w:rPr>
          <w:rFonts w:ascii="Times New Roman" w:eastAsia="Times New Roman" w:hAnsi="Times New Roman" w:cs="Times New Roman"/>
          <w:color w:val="000000"/>
          <w:sz w:val="28"/>
          <w:szCs w:val="28"/>
          <w:lang w:eastAsia="uk-UA"/>
        </w:rPr>
        <w:t xml:space="preserve"> </w:t>
      </w:r>
      <w:r w:rsidR="00991B68" w:rsidRPr="002D7FBB">
        <w:rPr>
          <w:rFonts w:ascii="Times New Roman" w:eastAsia="Times New Roman" w:hAnsi="Times New Roman" w:cs="Times New Roman"/>
          <w:color w:val="000000"/>
          <w:sz w:val="28"/>
          <w:szCs w:val="28"/>
          <w:lang w:eastAsia="uk-UA"/>
        </w:rPr>
        <w:t>крок</w:t>
      </w:r>
      <w:r w:rsidR="00E61896">
        <w:rPr>
          <w:rFonts w:ascii="Times New Roman" w:eastAsia="Times New Roman" w:hAnsi="Times New Roman" w:cs="Times New Roman"/>
          <w:color w:val="000000"/>
          <w:sz w:val="28"/>
          <w:szCs w:val="28"/>
          <w:lang w:eastAsia="uk-UA"/>
        </w:rPr>
        <w:t xml:space="preserve"> </w:t>
      </w:r>
      <w:r w:rsidR="00991B68" w:rsidRPr="002D7FBB">
        <w:rPr>
          <w:rFonts w:ascii="Times New Roman" w:eastAsia="Times New Roman" w:hAnsi="Times New Roman" w:cs="Times New Roman"/>
          <w:color w:val="000000"/>
          <w:sz w:val="28"/>
          <w:szCs w:val="28"/>
          <w:lang w:eastAsia="uk-UA"/>
        </w:rPr>
        <w:t>у</w:t>
      </w:r>
      <w:r w:rsidR="00E61896">
        <w:rPr>
          <w:rFonts w:ascii="Times New Roman" w:eastAsia="Times New Roman" w:hAnsi="Times New Roman" w:cs="Times New Roman"/>
          <w:color w:val="000000"/>
          <w:sz w:val="28"/>
          <w:szCs w:val="28"/>
          <w:lang w:eastAsia="uk-UA"/>
        </w:rPr>
        <w:t xml:space="preserve"> </w:t>
      </w:r>
      <w:r w:rsidR="00991B68" w:rsidRPr="002D7FBB">
        <w:rPr>
          <w:rFonts w:ascii="Times New Roman" w:eastAsia="Times New Roman" w:hAnsi="Times New Roman" w:cs="Times New Roman"/>
          <w:color w:val="000000"/>
          <w:sz w:val="28"/>
          <w:szCs w:val="28"/>
          <w:lang w:eastAsia="uk-UA"/>
        </w:rPr>
        <w:t>напрямку</w:t>
      </w:r>
      <w:r w:rsidR="00E61896">
        <w:rPr>
          <w:rFonts w:ascii="Times New Roman" w:eastAsia="Times New Roman" w:hAnsi="Times New Roman" w:cs="Times New Roman"/>
          <w:color w:val="000000"/>
          <w:sz w:val="28"/>
          <w:szCs w:val="28"/>
          <w:lang w:eastAsia="uk-UA"/>
        </w:rPr>
        <w:t xml:space="preserve"> </w:t>
      </w:r>
      <w:r w:rsidR="00991B68" w:rsidRPr="002D7FBB">
        <w:rPr>
          <w:rFonts w:ascii="Times New Roman" w:eastAsia="Times New Roman" w:hAnsi="Times New Roman" w:cs="Times New Roman"/>
          <w:color w:val="000000"/>
          <w:sz w:val="28"/>
          <w:szCs w:val="28"/>
          <w:lang w:eastAsia="uk-UA"/>
        </w:rPr>
        <w:t>впровадження світових стандартів послуг лікування та догляду для ВІЛінфікованих,щопідтверджуєтьсяпозитивноюдинамікоюосновних</w:t>
      </w:r>
      <w:r w:rsidRPr="002D7FBB">
        <w:rPr>
          <w:rFonts w:ascii="Times New Roman" w:eastAsia="Times New Roman" w:hAnsi="Times New Roman" w:cs="Times New Roman"/>
          <w:color w:val="000000"/>
          <w:sz w:val="28"/>
          <w:szCs w:val="28"/>
          <w:lang w:eastAsia="uk-UA"/>
        </w:rPr>
        <w:t>п</w:t>
      </w:r>
      <w:r w:rsidR="00E61896">
        <w:rPr>
          <w:rFonts w:ascii="Times New Roman" w:eastAsia="Times New Roman" w:hAnsi="Times New Roman" w:cs="Times New Roman"/>
          <w:color w:val="000000"/>
          <w:sz w:val="28"/>
          <w:szCs w:val="28"/>
          <w:lang w:eastAsia="uk-UA"/>
        </w:rPr>
        <w:t>оказників за останні роки [72].</w:t>
      </w:r>
    </w:p>
    <w:p w:rsidR="00E61896" w:rsidRDefault="002D7FBB" w:rsidP="00E61896">
      <w:pPr>
        <w:spacing w:after="0" w:line="360" w:lineRule="auto"/>
        <w:ind w:firstLine="851"/>
        <w:jc w:val="both"/>
        <w:rPr>
          <w:rFonts w:ascii="Times New Roman" w:eastAsia="Times New Roman" w:hAnsi="Times New Roman" w:cs="Times New Roman"/>
          <w:color w:val="000000"/>
          <w:sz w:val="28"/>
          <w:szCs w:val="28"/>
          <w:lang w:eastAsia="uk-UA"/>
        </w:rPr>
      </w:pPr>
      <w:r w:rsidRPr="002D7FBB">
        <w:rPr>
          <w:rFonts w:ascii="Times New Roman" w:eastAsia="Times New Roman" w:hAnsi="Times New Roman" w:cs="Times New Roman"/>
          <w:color w:val="000000"/>
          <w:sz w:val="28"/>
          <w:szCs w:val="28"/>
          <w:lang w:eastAsia="uk-UA"/>
        </w:rPr>
        <w:t>Посилюється роль статевого шляху передачі в епідемічному процесі</w:t>
      </w:r>
      <w:r w:rsidRPr="002D7FBB">
        <w:rPr>
          <w:rFonts w:ascii="Times New Roman" w:eastAsia="Times New Roman" w:hAnsi="Times New Roman" w:cs="Times New Roman"/>
          <w:color w:val="000000"/>
          <w:sz w:val="28"/>
          <w:szCs w:val="28"/>
          <w:lang w:eastAsia="uk-UA"/>
        </w:rPr>
        <w:br/>
        <w:t>ВІЛ-інфекції, у 201</w:t>
      </w:r>
      <w:r w:rsidR="00E61896">
        <w:rPr>
          <w:rFonts w:ascii="Times New Roman" w:eastAsia="Times New Roman" w:hAnsi="Times New Roman" w:cs="Times New Roman"/>
          <w:color w:val="000000"/>
          <w:sz w:val="28"/>
          <w:szCs w:val="28"/>
          <w:lang w:eastAsia="uk-UA"/>
        </w:rPr>
        <w:t>7</w:t>
      </w:r>
      <w:r w:rsidRPr="002D7FBB">
        <w:rPr>
          <w:rFonts w:ascii="Times New Roman" w:eastAsia="Times New Roman" w:hAnsi="Times New Roman" w:cs="Times New Roman"/>
          <w:color w:val="000000"/>
          <w:sz w:val="28"/>
          <w:szCs w:val="28"/>
          <w:lang w:eastAsia="uk-UA"/>
        </w:rPr>
        <w:t xml:space="preserve"> році частка зазначеного</w:t>
      </w:r>
      <w:r w:rsidR="00E61896">
        <w:rPr>
          <w:rFonts w:ascii="Times New Roman" w:eastAsia="Times New Roman" w:hAnsi="Times New Roman" w:cs="Times New Roman"/>
          <w:color w:val="000000"/>
          <w:sz w:val="28"/>
          <w:szCs w:val="28"/>
          <w:lang w:eastAsia="uk-UA"/>
        </w:rPr>
        <w:t xml:space="preserve"> шляху, з урахуванням показника </w:t>
      </w:r>
      <w:r w:rsidRPr="002D7FBB">
        <w:rPr>
          <w:rFonts w:ascii="Times New Roman" w:eastAsia="Times New Roman" w:hAnsi="Times New Roman" w:cs="Times New Roman"/>
          <w:color w:val="000000"/>
          <w:sz w:val="28"/>
          <w:szCs w:val="28"/>
          <w:lang w:eastAsia="uk-UA"/>
        </w:rPr>
        <w:t>частоти передачі ВІЛ від матері до дитини, с</w:t>
      </w:r>
      <w:r w:rsidR="00E61896">
        <w:rPr>
          <w:rFonts w:ascii="Times New Roman" w:eastAsia="Times New Roman" w:hAnsi="Times New Roman" w:cs="Times New Roman"/>
          <w:color w:val="000000"/>
          <w:sz w:val="28"/>
          <w:szCs w:val="28"/>
          <w:lang w:eastAsia="uk-UA"/>
        </w:rPr>
        <w:t xml:space="preserve">тановила 73,3%. Все ще зберігає </w:t>
      </w:r>
      <w:r w:rsidRPr="002D7FBB">
        <w:rPr>
          <w:rFonts w:ascii="Times New Roman" w:eastAsia="Times New Roman" w:hAnsi="Times New Roman" w:cs="Times New Roman"/>
          <w:color w:val="000000"/>
          <w:sz w:val="28"/>
          <w:szCs w:val="28"/>
          <w:lang w:eastAsia="uk-UA"/>
        </w:rPr>
        <w:t>активність парентерального шляху пер</w:t>
      </w:r>
      <w:r w:rsidR="00E61896">
        <w:rPr>
          <w:rFonts w:ascii="Times New Roman" w:eastAsia="Times New Roman" w:hAnsi="Times New Roman" w:cs="Times New Roman"/>
          <w:color w:val="000000"/>
          <w:sz w:val="28"/>
          <w:szCs w:val="28"/>
          <w:lang w:eastAsia="uk-UA"/>
        </w:rPr>
        <w:t xml:space="preserve">едачі при ін’єкційному введенні </w:t>
      </w:r>
      <w:r w:rsidRPr="002D7FBB">
        <w:rPr>
          <w:rFonts w:ascii="Times New Roman" w:eastAsia="Times New Roman" w:hAnsi="Times New Roman" w:cs="Times New Roman"/>
          <w:color w:val="000000"/>
          <w:sz w:val="28"/>
          <w:szCs w:val="28"/>
          <w:lang w:eastAsia="uk-UA"/>
        </w:rPr>
        <w:t>наркотичних препаратів [73]. Збільшилась к</w:t>
      </w:r>
      <w:r w:rsidR="00E61896">
        <w:rPr>
          <w:rFonts w:ascii="Times New Roman" w:eastAsia="Times New Roman" w:hAnsi="Times New Roman" w:cs="Times New Roman"/>
          <w:color w:val="000000"/>
          <w:sz w:val="28"/>
          <w:szCs w:val="28"/>
          <w:lang w:eastAsia="uk-UA"/>
        </w:rPr>
        <w:t xml:space="preserve">ількість осіб, які інфікувались </w:t>
      </w:r>
      <w:r w:rsidRPr="002D7FBB">
        <w:rPr>
          <w:rFonts w:ascii="Times New Roman" w:eastAsia="Times New Roman" w:hAnsi="Times New Roman" w:cs="Times New Roman"/>
          <w:color w:val="000000"/>
          <w:sz w:val="28"/>
          <w:szCs w:val="28"/>
          <w:lang w:eastAsia="uk-UA"/>
        </w:rPr>
        <w:t>внаслідок вживання наркотичних речовин ін’єкційним шляхом сере</w:t>
      </w:r>
      <w:r w:rsidR="00E61896">
        <w:rPr>
          <w:rFonts w:ascii="Times New Roman" w:eastAsia="Times New Roman" w:hAnsi="Times New Roman" w:cs="Times New Roman"/>
          <w:color w:val="000000"/>
          <w:sz w:val="28"/>
          <w:szCs w:val="28"/>
          <w:lang w:eastAsia="uk-UA"/>
        </w:rPr>
        <w:t xml:space="preserve">д вперше </w:t>
      </w:r>
      <w:r w:rsidRPr="002D7FBB">
        <w:rPr>
          <w:rFonts w:ascii="Times New Roman" w:eastAsia="Times New Roman" w:hAnsi="Times New Roman" w:cs="Times New Roman"/>
          <w:color w:val="000000"/>
          <w:sz w:val="28"/>
          <w:szCs w:val="28"/>
          <w:lang w:eastAsia="uk-UA"/>
        </w:rPr>
        <w:t>зареєстрованих осіб з ВІЛ-інфекцією, та ста</w:t>
      </w:r>
      <w:r w:rsidR="00E61896">
        <w:rPr>
          <w:rFonts w:ascii="Times New Roman" w:eastAsia="Times New Roman" w:hAnsi="Times New Roman" w:cs="Times New Roman"/>
          <w:color w:val="000000"/>
          <w:sz w:val="28"/>
          <w:szCs w:val="28"/>
          <w:lang w:eastAsia="uk-UA"/>
        </w:rPr>
        <w:t>новила 3 728 осіб проти 3 449 у попередньому році.</w:t>
      </w:r>
    </w:p>
    <w:p w:rsidR="00E61896" w:rsidRDefault="002D7FBB" w:rsidP="00E61896">
      <w:pPr>
        <w:spacing w:after="0" w:line="360" w:lineRule="auto"/>
        <w:ind w:firstLine="851"/>
        <w:jc w:val="both"/>
        <w:rPr>
          <w:rFonts w:ascii="Times New Roman" w:eastAsia="Times New Roman" w:hAnsi="Times New Roman" w:cs="Times New Roman"/>
          <w:color w:val="000000"/>
          <w:sz w:val="28"/>
          <w:szCs w:val="28"/>
          <w:lang w:eastAsia="uk-UA"/>
        </w:rPr>
      </w:pPr>
      <w:r w:rsidRPr="002D7FBB">
        <w:rPr>
          <w:rFonts w:ascii="Times New Roman" w:eastAsia="Times New Roman" w:hAnsi="Times New Roman" w:cs="Times New Roman"/>
          <w:color w:val="000000"/>
          <w:sz w:val="28"/>
          <w:szCs w:val="28"/>
          <w:lang w:eastAsia="uk-UA"/>
        </w:rPr>
        <w:t>Зростає епідемічна значимість поширення ВІЛ серед ЧСЧ та від ЧСЧ</w:t>
      </w:r>
      <w:r w:rsidRPr="002D7FBB">
        <w:rPr>
          <w:rFonts w:ascii="Times New Roman" w:eastAsia="Times New Roman" w:hAnsi="Times New Roman" w:cs="Times New Roman"/>
          <w:color w:val="000000"/>
          <w:sz w:val="28"/>
          <w:szCs w:val="28"/>
          <w:lang w:eastAsia="uk-UA"/>
        </w:rPr>
        <w:br/>
        <w:t>до загального населення, проте, внаслідок особливостей даної групи, облік</w:t>
      </w:r>
      <w:r w:rsidRPr="002D7FBB">
        <w:rPr>
          <w:rFonts w:ascii="Times New Roman" w:eastAsia="Times New Roman" w:hAnsi="Times New Roman" w:cs="Times New Roman"/>
          <w:color w:val="000000"/>
          <w:sz w:val="28"/>
          <w:szCs w:val="28"/>
          <w:lang w:eastAsia="uk-UA"/>
        </w:rPr>
        <w:br/>
        <w:t>залишається не</w:t>
      </w:r>
      <w:r w:rsidR="00E61896">
        <w:rPr>
          <w:rFonts w:ascii="Times New Roman" w:eastAsia="Times New Roman" w:hAnsi="Times New Roman" w:cs="Times New Roman"/>
          <w:color w:val="000000"/>
          <w:sz w:val="28"/>
          <w:szCs w:val="28"/>
          <w:lang w:eastAsia="uk-UA"/>
        </w:rPr>
        <w:t>повним.</w:t>
      </w:r>
    </w:p>
    <w:p w:rsidR="00E61896" w:rsidRDefault="002D7FBB" w:rsidP="00E61896">
      <w:pPr>
        <w:spacing w:after="0" w:line="360" w:lineRule="auto"/>
        <w:ind w:firstLine="851"/>
        <w:jc w:val="both"/>
        <w:rPr>
          <w:rFonts w:ascii="Times New Roman" w:eastAsia="Times New Roman" w:hAnsi="Times New Roman" w:cs="Times New Roman"/>
          <w:color w:val="000000"/>
          <w:sz w:val="28"/>
          <w:szCs w:val="28"/>
          <w:lang w:eastAsia="uk-UA"/>
        </w:rPr>
      </w:pPr>
      <w:r w:rsidRPr="002D7FBB">
        <w:rPr>
          <w:rFonts w:ascii="Times New Roman" w:eastAsia="Times New Roman" w:hAnsi="Times New Roman" w:cs="Times New Roman"/>
          <w:color w:val="000000"/>
          <w:sz w:val="28"/>
          <w:szCs w:val="28"/>
          <w:lang w:eastAsia="uk-UA"/>
        </w:rPr>
        <w:t>Серед вперше зареєстрованих ВІЛ-інф</w:t>
      </w:r>
      <w:r w:rsidR="00E61896">
        <w:rPr>
          <w:rFonts w:ascii="Times New Roman" w:eastAsia="Times New Roman" w:hAnsi="Times New Roman" w:cs="Times New Roman"/>
          <w:color w:val="000000"/>
          <w:sz w:val="28"/>
          <w:szCs w:val="28"/>
          <w:lang w:eastAsia="uk-UA"/>
        </w:rPr>
        <w:t xml:space="preserve">ікованих осіб уражені епідемією </w:t>
      </w:r>
      <w:r w:rsidRPr="002D7FBB">
        <w:rPr>
          <w:rFonts w:ascii="Times New Roman" w:eastAsia="Times New Roman" w:hAnsi="Times New Roman" w:cs="Times New Roman"/>
          <w:color w:val="000000"/>
          <w:sz w:val="28"/>
          <w:szCs w:val="28"/>
          <w:lang w:eastAsia="uk-UA"/>
        </w:rPr>
        <w:t>ВІЛ-інфекції переважно особи працездатн</w:t>
      </w:r>
      <w:r w:rsidR="00E61896">
        <w:rPr>
          <w:rFonts w:ascii="Times New Roman" w:eastAsia="Times New Roman" w:hAnsi="Times New Roman" w:cs="Times New Roman"/>
          <w:color w:val="000000"/>
          <w:sz w:val="28"/>
          <w:szCs w:val="28"/>
          <w:lang w:eastAsia="uk-UA"/>
        </w:rPr>
        <w:t xml:space="preserve">ого віку – ВІЛ-інфіковані особи </w:t>
      </w:r>
      <w:r w:rsidRPr="002D7FBB">
        <w:rPr>
          <w:rFonts w:ascii="Times New Roman" w:eastAsia="Times New Roman" w:hAnsi="Times New Roman" w:cs="Times New Roman"/>
          <w:color w:val="000000"/>
          <w:sz w:val="28"/>
          <w:szCs w:val="28"/>
          <w:lang w:eastAsia="uk-UA"/>
        </w:rPr>
        <w:t>віком 25–49 років, які складають більш ні</w:t>
      </w:r>
      <w:r w:rsidR="00E61896">
        <w:rPr>
          <w:rFonts w:ascii="Times New Roman" w:eastAsia="Times New Roman" w:hAnsi="Times New Roman" w:cs="Times New Roman"/>
          <w:color w:val="000000"/>
          <w:sz w:val="28"/>
          <w:szCs w:val="28"/>
          <w:lang w:eastAsia="uk-UA"/>
        </w:rPr>
        <w:t xml:space="preserve">ж дві третини. Частка чоловіків </w:t>
      </w:r>
      <w:r w:rsidRPr="002D7FBB">
        <w:rPr>
          <w:rFonts w:ascii="Times New Roman" w:eastAsia="Times New Roman" w:hAnsi="Times New Roman" w:cs="Times New Roman"/>
          <w:color w:val="000000"/>
          <w:sz w:val="28"/>
          <w:szCs w:val="28"/>
          <w:lang w:eastAsia="uk-UA"/>
        </w:rPr>
        <w:t>переважає та поступово зростає (57,5%</w:t>
      </w:r>
      <w:r w:rsidR="00E61896">
        <w:rPr>
          <w:rFonts w:ascii="Times New Roman" w:eastAsia="Times New Roman" w:hAnsi="Times New Roman" w:cs="Times New Roman"/>
          <w:color w:val="000000"/>
          <w:sz w:val="28"/>
          <w:szCs w:val="28"/>
          <w:lang w:eastAsia="uk-UA"/>
        </w:rPr>
        <w:t xml:space="preserve"> у 2016 році). Спостерігається </w:t>
      </w:r>
      <w:r w:rsidRPr="002D7FBB">
        <w:rPr>
          <w:rFonts w:ascii="Times New Roman" w:eastAsia="Times New Roman" w:hAnsi="Times New Roman" w:cs="Times New Roman"/>
          <w:color w:val="000000"/>
          <w:sz w:val="28"/>
          <w:szCs w:val="28"/>
          <w:lang w:eastAsia="uk-UA"/>
        </w:rPr>
        <w:t>розширення вікових меж епідемії ВІЛ-інф</w:t>
      </w:r>
      <w:r w:rsidR="00E61896">
        <w:rPr>
          <w:rFonts w:ascii="Times New Roman" w:eastAsia="Times New Roman" w:hAnsi="Times New Roman" w:cs="Times New Roman"/>
          <w:color w:val="000000"/>
          <w:sz w:val="28"/>
          <w:szCs w:val="28"/>
          <w:lang w:eastAsia="uk-UA"/>
        </w:rPr>
        <w:t xml:space="preserve">екції в бік осіб старшого віку. </w:t>
      </w:r>
      <w:r w:rsidRPr="002D7FBB">
        <w:rPr>
          <w:rFonts w:ascii="Times New Roman" w:eastAsia="Times New Roman" w:hAnsi="Times New Roman" w:cs="Times New Roman"/>
          <w:color w:val="000000"/>
          <w:sz w:val="28"/>
          <w:szCs w:val="28"/>
          <w:lang w:eastAsia="uk-UA"/>
        </w:rPr>
        <w:t>Залишається значно вищою питома вага жіно</w:t>
      </w:r>
      <w:r w:rsidR="00E61896">
        <w:rPr>
          <w:rFonts w:ascii="Times New Roman" w:eastAsia="Times New Roman" w:hAnsi="Times New Roman" w:cs="Times New Roman"/>
          <w:color w:val="000000"/>
          <w:sz w:val="28"/>
          <w:szCs w:val="28"/>
          <w:lang w:eastAsia="uk-UA"/>
        </w:rPr>
        <w:t xml:space="preserve">к віком 15-24 роки серед вперше </w:t>
      </w:r>
      <w:r w:rsidRPr="002D7FBB">
        <w:rPr>
          <w:rFonts w:ascii="Times New Roman" w:eastAsia="Times New Roman" w:hAnsi="Times New Roman" w:cs="Times New Roman"/>
          <w:color w:val="000000"/>
          <w:sz w:val="28"/>
          <w:szCs w:val="28"/>
          <w:lang w:eastAsia="uk-UA"/>
        </w:rPr>
        <w:t>зареєстрованих ВІЛ-інфікованих жінок віком</w:t>
      </w:r>
      <w:r w:rsidR="00E61896">
        <w:rPr>
          <w:rFonts w:ascii="Times New Roman" w:eastAsia="Times New Roman" w:hAnsi="Times New Roman" w:cs="Times New Roman"/>
          <w:color w:val="000000"/>
          <w:sz w:val="28"/>
          <w:szCs w:val="28"/>
          <w:lang w:eastAsia="uk-UA"/>
        </w:rPr>
        <w:t xml:space="preserve"> 15 років і старше (9,5% у 2016 </w:t>
      </w:r>
      <w:r w:rsidRPr="002D7FBB">
        <w:rPr>
          <w:rFonts w:ascii="Times New Roman" w:eastAsia="Times New Roman" w:hAnsi="Times New Roman" w:cs="Times New Roman"/>
          <w:color w:val="000000"/>
          <w:sz w:val="28"/>
          <w:szCs w:val="28"/>
          <w:lang w:eastAsia="uk-UA"/>
        </w:rPr>
        <w:t>році), у порівнянні з аналогічним показником серед чоловіків (3,9%).</w:t>
      </w:r>
    </w:p>
    <w:p w:rsidR="00E61896" w:rsidRDefault="002D7FBB" w:rsidP="00E61896">
      <w:pPr>
        <w:spacing w:after="0" w:line="360" w:lineRule="auto"/>
        <w:ind w:firstLine="851"/>
        <w:jc w:val="both"/>
        <w:rPr>
          <w:color w:val="000000"/>
          <w:sz w:val="28"/>
          <w:szCs w:val="28"/>
        </w:rPr>
      </w:pPr>
      <w:r w:rsidRPr="002D7FBB">
        <w:rPr>
          <w:rFonts w:ascii="Times New Roman" w:eastAsia="Times New Roman" w:hAnsi="Times New Roman" w:cs="Times New Roman"/>
          <w:color w:val="000000"/>
          <w:sz w:val="28"/>
          <w:szCs w:val="28"/>
          <w:lang w:eastAsia="uk-UA"/>
        </w:rPr>
        <w:lastRenderedPageBreak/>
        <w:t>Поширення ВІЛ на різних територіях України нерівномірне. Більше</w:t>
      </w:r>
      <w:r w:rsidRPr="002D7FBB">
        <w:rPr>
          <w:rFonts w:ascii="Times New Roman" w:eastAsia="Times New Roman" w:hAnsi="Times New Roman" w:cs="Times New Roman"/>
          <w:color w:val="000000"/>
          <w:sz w:val="28"/>
          <w:szCs w:val="28"/>
          <w:lang w:eastAsia="uk-UA"/>
        </w:rPr>
        <w:br/>
        <w:t>половини усіх ВІЛ-інфікованих осіб, які офіційно перебувають під медичним</w:t>
      </w:r>
      <w:r w:rsidRPr="002D7FBB">
        <w:rPr>
          <w:rFonts w:ascii="Times New Roman" w:eastAsia="Times New Roman" w:hAnsi="Times New Roman" w:cs="Times New Roman"/>
          <w:color w:val="000000"/>
          <w:sz w:val="28"/>
          <w:szCs w:val="28"/>
          <w:lang w:eastAsia="uk-UA"/>
        </w:rPr>
        <w:br/>
        <w:t>наглядом, проживають на територіях Дніпропетровської, До</w:t>
      </w:r>
      <w:r w:rsidR="00E61896">
        <w:rPr>
          <w:rFonts w:ascii="Times New Roman" w:eastAsia="Times New Roman" w:hAnsi="Times New Roman" w:cs="Times New Roman"/>
          <w:color w:val="000000"/>
          <w:sz w:val="28"/>
          <w:szCs w:val="28"/>
          <w:lang w:eastAsia="uk-UA"/>
        </w:rPr>
        <w:t xml:space="preserve">нецької, Одеської </w:t>
      </w:r>
      <w:r w:rsidRPr="002D7FBB">
        <w:rPr>
          <w:rFonts w:ascii="Times New Roman" w:eastAsia="Times New Roman" w:hAnsi="Times New Roman" w:cs="Times New Roman"/>
          <w:color w:val="000000"/>
          <w:sz w:val="28"/>
          <w:szCs w:val="28"/>
          <w:lang w:eastAsia="uk-UA"/>
        </w:rPr>
        <w:t>областей та міста Києва. Переважно ура</w:t>
      </w:r>
      <w:r w:rsidR="00E61896">
        <w:rPr>
          <w:rFonts w:ascii="Times New Roman" w:eastAsia="Times New Roman" w:hAnsi="Times New Roman" w:cs="Times New Roman"/>
          <w:color w:val="000000"/>
          <w:sz w:val="28"/>
          <w:szCs w:val="28"/>
          <w:lang w:eastAsia="uk-UA"/>
        </w:rPr>
        <w:t xml:space="preserve">жене епідемією міське населення </w:t>
      </w:r>
      <w:r w:rsidRPr="002D7FBB">
        <w:rPr>
          <w:rFonts w:ascii="Times New Roman" w:eastAsia="Times New Roman" w:hAnsi="Times New Roman" w:cs="Times New Roman"/>
          <w:color w:val="000000"/>
          <w:sz w:val="28"/>
          <w:szCs w:val="28"/>
          <w:lang w:eastAsia="uk-UA"/>
        </w:rPr>
        <w:t xml:space="preserve">(більше ніж 70% серед вперше зареєстрованих </w:t>
      </w:r>
      <w:r w:rsidR="00E61896">
        <w:rPr>
          <w:rFonts w:ascii="Times New Roman" w:eastAsia="Times New Roman" w:hAnsi="Times New Roman" w:cs="Times New Roman"/>
          <w:color w:val="000000"/>
          <w:sz w:val="28"/>
          <w:szCs w:val="28"/>
          <w:lang w:eastAsia="uk-UA"/>
        </w:rPr>
        <w:t xml:space="preserve">осіб з ВІЛ-інфекцією). Епідемія </w:t>
      </w:r>
      <w:r w:rsidRPr="002D7FBB">
        <w:rPr>
          <w:rFonts w:ascii="Times New Roman" w:eastAsia="Times New Roman" w:hAnsi="Times New Roman" w:cs="Times New Roman"/>
          <w:color w:val="000000"/>
          <w:sz w:val="28"/>
          <w:szCs w:val="28"/>
          <w:lang w:eastAsia="uk-UA"/>
        </w:rPr>
        <w:t>ВІЛ-інфекції повільно поширюється серед мешканців села, в 10 регіонах</w:t>
      </w:r>
      <w:r w:rsidR="00991B68" w:rsidRPr="00991B68">
        <w:rPr>
          <w:rFonts w:ascii="Times New Roman" w:hAnsi="Times New Roman" w:cs="Times New Roman"/>
          <w:color w:val="000000"/>
          <w:sz w:val="28"/>
          <w:szCs w:val="28"/>
        </w:rPr>
        <w:t>показники захворюваност</w:t>
      </w:r>
      <w:r w:rsidR="00E61896">
        <w:rPr>
          <w:rFonts w:ascii="Times New Roman" w:hAnsi="Times New Roman" w:cs="Times New Roman"/>
          <w:color w:val="000000"/>
          <w:sz w:val="28"/>
          <w:szCs w:val="28"/>
        </w:rPr>
        <w:t xml:space="preserve">і сільського населення </w:t>
      </w:r>
      <w:r w:rsidR="00991B68" w:rsidRPr="00991B68">
        <w:rPr>
          <w:rFonts w:ascii="Times New Roman" w:hAnsi="Times New Roman" w:cs="Times New Roman"/>
          <w:color w:val="000000"/>
          <w:sz w:val="28"/>
          <w:szCs w:val="28"/>
        </w:rPr>
        <w:t>перевищують середній</w:t>
      </w:r>
      <w:r w:rsidR="00E61896">
        <w:rPr>
          <w:color w:val="000000"/>
          <w:sz w:val="28"/>
          <w:szCs w:val="28"/>
        </w:rPr>
        <w:t xml:space="preserve"> </w:t>
      </w:r>
      <w:r w:rsidR="00991B68" w:rsidRPr="00991B68">
        <w:rPr>
          <w:rFonts w:ascii="Times New Roman" w:hAnsi="Times New Roman" w:cs="Times New Roman"/>
          <w:color w:val="000000"/>
          <w:sz w:val="28"/>
          <w:szCs w:val="28"/>
        </w:rPr>
        <w:t>показник по країні.</w:t>
      </w:r>
      <w:r w:rsidR="00E61896">
        <w:rPr>
          <w:color w:val="000000"/>
          <w:sz w:val="28"/>
          <w:szCs w:val="28"/>
        </w:rPr>
        <w:t xml:space="preserve"> </w:t>
      </w:r>
    </w:p>
    <w:p w:rsidR="00E61896" w:rsidRDefault="00991B68" w:rsidP="00E61896">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В Україні концентрована стадія епідемії ВІЛ-інфекції зафіксована,починаючи з 1996 року, тобто через 2 роки після реєстрації перших декількох</w:t>
      </w:r>
      <w:r w:rsidR="00E61896">
        <w:rPr>
          <w:color w:val="000000"/>
          <w:sz w:val="28"/>
          <w:szCs w:val="28"/>
        </w:rPr>
        <w:t xml:space="preserve"> </w:t>
      </w:r>
      <w:r w:rsidRPr="00991B68">
        <w:rPr>
          <w:rFonts w:ascii="Times New Roman" w:hAnsi="Times New Roman" w:cs="Times New Roman"/>
          <w:color w:val="000000"/>
          <w:sz w:val="28"/>
          <w:szCs w:val="28"/>
        </w:rPr>
        <w:t>випадків інфікування ЛВІН. Проте, сьогодні, враховуючи високі показники</w:t>
      </w:r>
      <w:r w:rsidR="00E61896">
        <w:rPr>
          <w:color w:val="000000"/>
          <w:sz w:val="28"/>
          <w:szCs w:val="28"/>
        </w:rPr>
        <w:t xml:space="preserve"> </w:t>
      </w:r>
      <w:r w:rsidRPr="00991B68">
        <w:rPr>
          <w:rFonts w:ascii="Times New Roman" w:hAnsi="Times New Roman" w:cs="Times New Roman"/>
          <w:color w:val="000000"/>
          <w:sz w:val="28"/>
          <w:szCs w:val="28"/>
        </w:rPr>
        <w:t>поширення ВІЛ серед вагітних в деяких регіонах та останні результати</w:t>
      </w:r>
      <w:r w:rsidR="00E61896">
        <w:rPr>
          <w:color w:val="000000"/>
          <w:sz w:val="28"/>
          <w:szCs w:val="28"/>
        </w:rPr>
        <w:t xml:space="preserve"> </w:t>
      </w:r>
      <w:r w:rsidRPr="00991B68">
        <w:rPr>
          <w:rFonts w:ascii="Times New Roman" w:hAnsi="Times New Roman" w:cs="Times New Roman"/>
          <w:color w:val="000000"/>
          <w:sz w:val="28"/>
          <w:szCs w:val="28"/>
        </w:rPr>
        <w:t>біоповедінкових досліджень серед представників ключових груп населення</w:t>
      </w:r>
      <w:r w:rsidR="00E61896">
        <w:rPr>
          <w:color w:val="000000"/>
          <w:sz w:val="28"/>
          <w:szCs w:val="28"/>
        </w:rPr>
        <w:t xml:space="preserve"> </w:t>
      </w:r>
      <w:r w:rsidRPr="00991B68">
        <w:rPr>
          <w:rFonts w:ascii="Times New Roman" w:hAnsi="Times New Roman" w:cs="Times New Roman"/>
          <w:color w:val="000000"/>
          <w:sz w:val="28"/>
          <w:szCs w:val="28"/>
        </w:rPr>
        <w:t>щодо інфікування ВІЛ в 2013 та 2015 роках [73, 75], постає питання щодо</w:t>
      </w:r>
      <w:r w:rsidR="00E61896">
        <w:rPr>
          <w:color w:val="000000"/>
          <w:sz w:val="28"/>
          <w:szCs w:val="28"/>
        </w:rPr>
        <w:t xml:space="preserve"> </w:t>
      </w:r>
      <w:r w:rsidRPr="00991B68">
        <w:rPr>
          <w:rFonts w:ascii="Times New Roman" w:hAnsi="Times New Roman" w:cs="Times New Roman"/>
          <w:color w:val="000000"/>
          <w:sz w:val="28"/>
          <w:szCs w:val="28"/>
        </w:rPr>
        <w:t>можливості переходу епідемії у наступну стадію – змішану, відповідно до</w:t>
      </w:r>
      <w:r w:rsidR="00E61896">
        <w:rPr>
          <w:color w:val="000000"/>
          <w:sz w:val="28"/>
          <w:szCs w:val="28"/>
        </w:rPr>
        <w:t xml:space="preserve"> </w:t>
      </w:r>
      <w:r w:rsidRPr="00991B68">
        <w:rPr>
          <w:rFonts w:ascii="Times New Roman" w:hAnsi="Times New Roman" w:cs="Times New Roman"/>
          <w:color w:val="000000"/>
          <w:sz w:val="28"/>
          <w:szCs w:val="28"/>
        </w:rPr>
        <w:t>рекомендованих кількісних критеріїв ВООЗ/ЮНЕЙДС щодо визначення</w:t>
      </w:r>
      <w:r w:rsidR="00E61896">
        <w:rPr>
          <w:color w:val="000000"/>
          <w:sz w:val="28"/>
          <w:szCs w:val="28"/>
        </w:rPr>
        <w:t xml:space="preserve"> </w:t>
      </w:r>
      <w:r w:rsidRPr="00991B68">
        <w:rPr>
          <w:rFonts w:ascii="Times New Roman" w:hAnsi="Times New Roman" w:cs="Times New Roman"/>
          <w:color w:val="000000"/>
          <w:sz w:val="28"/>
          <w:szCs w:val="28"/>
        </w:rPr>
        <w:t>стадії епідемії ВІЛ-інфекції. Інтегрований аналіз даних епіднагляду дозволяє</w:t>
      </w:r>
      <w:r w:rsidR="00E61896">
        <w:rPr>
          <w:color w:val="000000"/>
          <w:sz w:val="28"/>
          <w:szCs w:val="28"/>
        </w:rPr>
        <w:t xml:space="preserve"> </w:t>
      </w:r>
      <w:r w:rsidRPr="00991B68">
        <w:rPr>
          <w:rFonts w:ascii="Times New Roman" w:hAnsi="Times New Roman" w:cs="Times New Roman"/>
          <w:color w:val="000000"/>
          <w:sz w:val="28"/>
          <w:szCs w:val="28"/>
        </w:rPr>
        <w:t>стверджувати, що генералізації епідемії ВІЛ-інфекції в Україні в цілому поки</w:t>
      </w:r>
      <w:r w:rsidR="00E61896">
        <w:rPr>
          <w:color w:val="000000"/>
          <w:sz w:val="28"/>
          <w:szCs w:val="28"/>
        </w:rPr>
        <w:t xml:space="preserve"> </w:t>
      </w:r>
      <w:r w:rsidRPr="00991B68">
        <w:rPr>
          <w:rFonts w:ascii="Times New Roman" w:hAnsi="Times New Roman" w:cs="Times New Roman"/>
          <w:color w:val="000000"/>
          <w:sz w:val="28"/>
          <w:szCs w:val="28"/>
        </w:rPr>
        <w:t>не відбулося, оскільки все ще простежується залучення до епідемічного</w:t>
      </w:r>
      <w:r w:rsidR="00E61896">
        <w:rPr>
          <w:color w:val="000000"/>
          <w:sz w:val="28"/>
          <w:szCs w:val="28"/>
        </w:rPr>
        <w:t xml:space="preserve"> </w:t>
      </w:r>
      <w:r w:rsidRPr="00991B68">
        <w:rPr>
          <w:rFonts w:ascii="Times New Roman" w:hAnsi="Times New Roman" w:cs="Times New Roman"/>
          <w:color w:val="000000"/>
          <w:sz w:val="28"/>
          <w:szCs w:val="28"/>
        </w:rPr>
        <w:t>процесу осіб, які належать до ключових груп населення щодо інфікування ВІЛ,</w:t>
      </w:r>
      <w:r w:rsidR="00E61896">
        <w:rPr>
          <w:color w:val="000000"/>
          <w:sz w:val="28"/>
          <w:szCs w:val="28"/>
        </w:rPr>
        <w:t xml:space="preserve"> </w:t>
      </w:r>
      <w:r w:rsidRPr="00991B68">
        <w:rPr>
          <w:rFonts w:ascii="Times New Roman" w:hAnsi="Times New Roman" w:cs="Times New Roman"/>
          <w:color w:val="000000"/>
          <w:sz w:val="28"/>
          <w:szCs w:val="28"/>
        </w:rPr>
        <w:t>але серед ЛЖВ все більш детермінують популяційні підгрупи з низьким</w:t>
      </w:r>
      <w:r w:rsidR="00E61896">
        <w:rPr>
          <w:color w:val="000000"/>
          <w:sz w:val="28"/>
          <w:szCs w:val="28"/>
        </w:rPr>
        <w:t xml:space="preserve"> </w:t>
      </w:r>
      <w:r w:rsidRPr="00991B68">
        <w:rPr>
          <w:rFonts w:ascii="Times New Roman" w:hAnsi="Times New Roman" w:cs="Times New Roman"/>
          <w:color w:val="000000"/>
          <w:sz w:val="28"/>
          <w:szCs w:val="28"/>
        </w:rPr>
        <w:t>рівнем ризикованої поведінки щодо інфікування ВІЛ, що потребує</w:t>
      </w:r>
      <w:r w:rsidR="00E61896">
        <w:rPr>
          <w:color w:val="000000"/>
          <w:sz w:val="28"/>
          <w:szCs w:val="28"/>
        </w:rPr>
        <w:t xml:space="preserve"> </w:t>
      </w:r>
      <w:r w:rsidRPr="00991B68">
        <w:rPr>
          <w:rFonts w:ascii="Times New Roman" w:hAnsi="Times New Roman" w:cs="Times New Roman"/>
          <w:color w:val="000000"/>
          <w:sz w:val="28"/>
          <w:szCs w:val="28"/>
        </w:rPr>
        <w:t>додаткового вивчення субепідемій на різних територіях України [76].</w:t>
      </w:r>
      <w:r w:rsidR="00E61896">
        <w:rPr>
          <w:color w:val="000000"/>
          <w:sz w:val="28"/>
          <w:szCs w:val="28"/>
        </w:rPr>
        <w:t xml:space="preserve"> </w:t>
      </w:r>
      <w:r w:rsidRPr="00991B68">
        <w:rPr>
          <w:rFonts w:ascii="Times New Roman" w:hAnsi="Times New Roman" w:cs="Times New Roman"/>
          <w:color w:val="000000"/>
          <w:sz w:val="28"/>
          <w:szCs w:val="28"/>
        </w:rPr>
        <w:t xml:space="preserve">Не слід ігнорувати </w:t>
      </w:r>
      <w:r w:rsidR="00E61896">
        <w:rPr>
          <w:rFonts w:ascii="Times New Roman" w:hAnsi="Times New Roman" w:cs="Times New Roman"/>
          <w:color w:val="000000"/>
          <w:sz w:val="28"/>
          <w:szCs w:val="28"/>
        </w:rPr>
        <w:t>гендерний аспект епідемії [77].</w:t>
      </w:r>
    </w:p>
    <w:p w:rsidR="00E61896" w:rsidRDefault="00991B68" w:rsidP="00E61896">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Впровадження</w:t>
      </w:r>
      <w:r w:rsidR="00E61896">
        <w:rPr>
          <w:color w:val="000000"/>
          <w:sz w:val="28"/>
          <w:szCs w:val="28"/>
        </w:rPr>
        <w:t xml:space="preserve"> </w:t>
      </w:r>
      <w:r w:rsidRPr="00991B68">
        <w:rPr>
          <w:rFonts w:ascii="Times New Roman" w:hAnsi="Times New Roman" w:cs="Times New Roman"/>
          <w:color w:val="000000"/>
          <w:sz w:val="28"/>
          <w:szCs w:val="28"/>
        </w:rPr>
        <w:t>гендерних підходів при формуванні та реалізації політики в сфері подолання</w:t>
      </w:r>
      <w:r w:rsidR="00E61896">
        <w:rPr>
          <w:color w:val="000000"/>
          <w:sz w:val="28"/>
          <w:szCs w:val="28"/>
        </w:rPr>
        <w:t xml:space="preserve"> </w:t>
      </w:r>
      <w:r w:rsidRPr="00991B68">
        <w:rPr>
          <w:rFonts w:ascii="Times New Roman" w:hAnsi="Times New Roman" w:cs="Times New Roman"/>
          <w:color w:val="000000"/>
          <w:sz w:val="28"/>
          <w:szCs w:val="28"/>
        </w:rPr>
        <w:t>епідемій ВІЛ-інфекції/СНІДу в Україні може стати основою для розробки</w:t>
      </w:r>
      <w:r w:rsidR="00E61896">
        <w:rPr>
          <w:color w:val="000000"/>
          <w:sz w:val="28"/>
          <w:szCs w:val="28"/>
        </w:rPr>
        <w:t xml:space="preserve"> </w:t>
      </w:r>
      <w:r w:rsidRPr="00991B68">
        <w:rPr>
          <w:rFonts w:ascii="Times New Roman" w:hAnsi="Times New Roman" w:cs="Times New Roman"/>
          <w:color w:val="000000"/>
          <w:sz w:val="28"/>
          <w:szCs w:val="28"/>
        </w:rPr>
        <w:t>багатоцільових стратегій, спрямованих на забезпечення умов для доступу</w:t>
      </w:r>
      <w:r w:rsidR="00E61896">
        <w:rPr>
          <w:color w:val="000000"/>
          <w:sz w:val="28"/>
          <w:szCs w:val="28"/>
        </w:rPr>
        <w:t xml:space="preserve"> </w:t>
      </w:r>
      <w:r w:rsidRPr="00991B68">
        <w:rPr>
          <w:rFonts w:ascii="Times New Roman" w:hAnsi="Times New Roman" w:cs="Times New Roman"/>
          <w:color w:val="000000"/>
          <w:sz w:val="28"/>
          <w:szCs w:val="28"/>
        </w:rPr>
        <w:t>жінок і м</w:t>
      </w:r>
      <w:r w:rsidR="00E61896">
        <w:rPr>
          <w:rFonts w:ascii="Times New Roman" w:hAnsi="Times New Roman" w:cs="Times New Roman"/>
          <w:color w:val="000000"/>
          <w:sz w:val="28"/>
          <w:szCs w:val="28"/>
        </w:rPr>
        <w:t xml:space="preserve">олодих дівчат, особливо з числа </w:t>
      </w:r>
      <w:r w:rsidRPr="00991B68">
        <w:rPr>
          <w:rFonts w:ascii="Times New Roman" w:hAnsi="Times New Roman" w:cs="Times New Roman"/>
          <w:color w:val="000000"/>
          <w:sz w:val="28"/>
          <w:szCs w:val="28"/>
        </w:rPr>
        <w:t>ключових груп наслення в отриманні</w:t>
      </w:r>
      <w:r w:rsidR="00E61896">
        <w:rPr>
          <w:color w:val="000000"/>
          <w:sz w:val="28"/>
          <w:szCs w:val="28"/>
        </w:rPr>
        <w:t xml:space="preserve"> </w:t>
      </w:r>
      <w:r w:rsidRPr="00991B68">
        <w:rPr>
          <w:rFonts w:ascii="Times New Roman" w:hAnsi="Times New Roman" w:cs="Times New Roman"/>
          <w:color w:val="000000"/>
          <w:sz w:val="28"/>
          <w:szCs w:val="28"/>
        </w:rPr>
        <w:t xml:space="preserve">комплексу психологічних, юридичних, </w:t>
      </w:r>
      <w:r w:rsidRPr="00991B68">
        <w:rPr>
          <w:rFonts w:ascii="Times New Roman" w:hAnsi="Times New Roman" w:cs="Times New Roman"/>
          <w:color w:val="000000"/>
          <w:sz w:val="28"/>
          <w:szCs w:val="28"/>
        </w:rPr>
        <w:lastRenderedPageBreak/>
        <w:t>медичних послуг, надання допомоги і</w:t>
      </w:r>
      <w:r w:rsidR="00E61896">
        <w:rPr>
          <w:color w:val="000000"/>
          <w:sz w:val="28"/>
          <w:szCs w:val="28"/>
        </w:rPr>
        <w:t xml:space="preserve"> </w:t>
      </w:r>
      <w:r w:rsidRPr="00991B68">
        <w:rPr>
          <w:rFonts w:ascii="Times New Roman" w:hAnsi="Times New Roman" w:cs="Times New Roman"/>
          <w:color w:val="000000"/>
          <w:sz w:val="28"/>
          <w:szCs w:val="28"/>
        </w:rPr>
        <w:t>підтримки в їх соціальної адаптації та ресоціалізації [78].</w:t>
      </w:r>
    </w:p>
    <w:p w:rsidR="00E61896" w:rsidRDefault="00991B68" w:rsidP="00E61896">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Нині в Україні більш ніж 50 000 жінок, які живуть з ВІЛ, не знають про</w:t>
      </w:r>
      <w:r w:rsidR="00E61896">
        <w:rPr>
          <w:color w:val="000000"/>
          <w:sz w:val="28"/>
          <w:szCs w:val="28"/>
        </w:rPr>
        <w:t xml:space="preserve"> </w:t>
      </w:r>
      <w:r w:rsidRPr="00991B68">
        <w:rPr>
          <w:rFonts w:ascii="Times New Roman" w:hAnsi="Times New Roman" w:cs="Times New Roman"/>
          <w:color w:val="000000"/>
          <w:sz w:val="28"/>
          <w:szCs w:val="28"/>
        </w:rPr>
        <w:t>свій ВІЛ-статус. 23 000 жінок, які знають свій статус і перебувають під</w:t>
      </w:r>
      <w:r w:rsidRPr="00991B68">
        <w:rPr>
          <w:color w:val="000000"/>
          <w:sz w:val="28"/>
          <w:szCs w:val="28"/>
        </w:rPr>
        <w:br/>
      </w:r>
      <w:r w:rsidRPr="00991B68">
        <w:rPr>
          <w:rFonts w:ascii="Times New Roman" w:hAnsi="Times New Roman" w:cs="Times New Roman"/>
          <w:color w:val="000000"/>
          <w:sz w:val="28"/>
          <w:szCs w:val="28"/>
        </w:rPr>
        <w:t>медичним наглядом, не отримують антиретровірусної терапії. Щорічно від</w:t>
      </w:r>
      <w:r w:rsidR="00E61896">
        <w:rPr>
          <w:color w:val="000000"/>
          <w:sz w:val="28"/>
          <w:szCs w:val="28"/>
        </w:rPr>
        <w:t xml:space="preserve"> </w:t>
      </w:r>
      <w:r w:rsidRPr="00991B68">
        <w:rPr>
          <w:rFonts w:ascii="Times New Roman" w:hAnsi="Times New Roman" w:cs="Times New Roman"/>
          <w:color w:val="000000"/>
          <w:sz w:val="28"/>
          <w:szCs w:val="28"/>
        </w:rPr>
        <w:t>7000 до 10 000 жінок інфікуються ВІЛ [79].</w:t>
      </w:r>
    </w:p>
    <w:p w:rsidR="00E61896" w:rsidRDefault="00991B68" w:rsidP="00E61896">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Відповідно до стратегії ЮНЕЙДС Fast-Track «Прискорення подолання</w:t>
      </w:r>
      <w:r w:rsidR="00E61896">
        <w:rPr>
          <w:color w:val="000000"/>
          <w:sz w:val="28"/>
          <w:szCs w:val="28"/>
        </w:rPr>
        <w:t xml:space="preserve"> </w:t>
      </w:r>
      <w:r w:rsidRPr="00991B68">
        <w:rPr>
          <w:rFonts w:ascii="Times New Roman" w:hAnsi="Times New Roman" w:cs="Times New Roman"/>
          <w:color w:val="000000"/>
          <w:sz w:val="28"/>
          <w:szCs w:val="28"/>
        </w:rPr>
        <w:t xml:space="preserve">епідемії ВІЛ-інфекції», що спрямована на ліквідацію епідемії до 2030 року, як загрози громадському здоров’ю, для </w:t>
      </w:r>
      <w:r w:rsidR="00E61896">
        <w:rPr>
          <w:rFonts w:ascii="Times New Roman" w:hAnsi="Times New Roman" w:cs="Times New Roman"/>
          <w:color w:val="000000"/>
          <w:sz w:val="28"/>
          <w:szCs w:val="28"/>
        </w:rPr>
        <w:t xml:space="preserve">забезпечення здорового </w:t>
      </w:r>
      <w:r w:rsidRPr="00991B68">
        <w:rPr>
          <w:rFonts w:ascii="Times New Roman" w:hAnsi="Times New Roman" w:cs="Times New Roman"/>
          <w:color w:val="000000"/>
          <w:sz w:val="28"/>
          <w:szCs w:val="28"/>
        </w:rPr>
        <w:t>життя та</w:t>
      </w:r>
      <w:r w:rsidR="00E61896">
        <w:rPr>
          <w:color w:val="000000"/>
          <w:sz w:val="28"/>
          <w:szCs w:val="28"/>
        </w:rPr>
        <w:t xml:space="preserve"> </w:t>
      </w:r>
      <w:r w:rsidRPr="00991B68">
        <w:rPr>
          <w:rFonts w:ascii="Times New Roman" w:hAnsi="Times New Roman" w:cs="Times New Roman"/>
          <w:color w:val="000000"/>
          <w:sz w:val="28"/>
          <w:szCs w:val="28"/>
        </w:rPr>
        <w:t>благополуччя всіх людей, в Україні необхідно одночасно реалізувати низку</w:t>
      </w:r>
      <w:r w:rsidR="00E61896">
        <w:rPr>
          <w:color w:val="000000"/>
          <w:sz w:val="28"/>
          <w:szCs w:val="28"/>
        </w:rPr>
        <w:t xml:space="preserve"> </w:t>
      </w:r>
      <w:r w:rsidRPr="00991B68">
        <w:rPr>
          <w:rFonts w:ascii="Times New Roman" w:hAnsi="Times New Roman" w:cs="Times New Roman"/>
          <w:color w:val="000000"/>
          <w:sz w:val="28"/>
          <w:szCs w:val="28"/>
        </w:rPr>
        <w:t>заходів, спрямованих на активне виявлення недіагностованої ВІЛ-інфекції,</w:t>
      </w:r>
      <w:r w:rsidR="00E61896">
        <w:rPr>
          <w:color w:val="000000"/>
          <w:sz w:val="28"/>
          <w:szCs w:val="28"/>
        </w:rPr>
        <w:t xml:space="preserve"> </w:t>
      </w:r>
      <w:r w:rsidRPr="00991B68">
        <w:rPr>
          <w:rFonts w:ascii="Times New Roman" w:hAnsi="Times New Roman" w:cs="Times New Roman"/>
          <w:color w:val="000000"/>
          <w:sz w:val="28"/>
          <w:szCs w:val="28"/>
        </w:rPr>
        <w:t>інтенсивне розширення АРТ, ефективне лікування та подолання стигми та</w:t>
      </w:r>
      <w:r w:rsidR="00E61896">
        <w:rPr>
          <w:color w:val="000000"/>
          <w:sz w:val="28"/>
          <w:szCs w:val="28"/>
        </w:rPr>
        <w:t xml:space="preserve"> </w:t>
      </w:r>
      <w:r w:rsidRPr="00991B68">
        <w:rPr>
          <w:rFonts w:ascii="Times New Roman" w:hAnsi="Times New Roman" w:cs="Times New Roman"/>
          <w:color w:val="000000"/>
          <w:sz w:val="28"/>
          <w:szCs w:val="28"/>
        </w:rPr>
        <w:t>дискримінації по відношенню до ЛЖВ [80].</w:t>
      </w:r>
    </w:p>
    <w:p w:rsidR="00E61896" w:rsidRDefault="00991B68" w:rsidP="00E61896">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Розроблено Консолідовані рекомендації щодо послуг з тестування на</w:t>
      </w:r>
      <w:r w:rsidRPr="00991B68">
        <w:rPr>
          <w:color w:val="000000"/>
          <w:sz w:val="28"/>
          <w:szCs w:val="28"/>
        </w:rPr>
        <w:br/>
      </w:r>
      <w:r w:rsidRPr="00991B68">
        <w:rPr>
          <w:rFonts w:ascii="Times New Roman" w:hAnsi="Times New Roman" w:cs="Times New Roman"/>
          <w:color w:val="000000"/>
          <w:sz w:val="28"/>
          <w:szCs w:val="28"/>
        </w:rPr>
        <w:t>ВІЛ, які об'єднують існуючі вказівки щодо надання послуг з тестування на ВІЛ</w:t>
      </w:r>
      <w:r w:rsidR="00E61896">
        <w:rPr>
          <w:color w:val="000000"/>
          <w:sz w:val="28"/>
          <w:szCs w:val="28"/>
        </w:rPr>
        <w:t xml:space="preserve"> </w:t>
      </w:r>
      <w:r w:rsidRPr="00991B68">
        <w:rPr>
          <w:rFonts w:ascii="Times New Roman" w:hAnsi="Times New Roman" w:cs="Times New Roman"/>
          <w:color w:val="000000"/>
          <w:sz w:val="28"/>
          <w:szCs w:val="28"/>
        </w:rPr>
        <w:t>та вирішують питання та елементи ефективної доставки послуг, які є</w:t>
      </w:r>
      <w:r w:rsidRPr="00991B68">
        <w:rPr>
          <w:color w:val="000000"/>
          <w:sz w:val="28"/>
          <w:szCs w:val="28"/>
        </w:rPr>
        <w:br/>
      </w:r>
      <w:r w:rsidRPr="00991B68">
        <w:rPr>
          <w:rFonts w:ascii="Times New Roman" w:hAnsi="Times New Roman" w:cs="Times New Roman"/>
          <w:color w:val="000000"/>
          <w:sz w:val="28"/>
          <w:szCs w:val="28"/>
        </w:rPr>
        <w:t>загальними в різних ситуаціях, контекстах та різноманітті населення [81].</w:t>
      </w:r>
    </w:p>
    <w:p w:rsidR="00E61896" w:rsidRPr="00E61896" w:rsidRDefault="00991B68" w:rsidP="00E61896">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Також наводяться орієнтовані та стратегічні підходи до впровадження послуг</w:t>
      </w:r>
      <w:r w:rsidR="00E61896">
        <w:rPr>
          <w:color w:val="000000"/>
          <w:sz w:val="28"/>
          <w:szCs w:val="28"/>
        </w:rPr>
        <w:t xml:space="preserve"> </w:t>
      </w:r>
      <w:r w:rsidRPr="00991B68">
        <w:rPr>
          <w:rFonts w:ascii="Times New Roman" w:hAnsi="Times New Roman" w:cs="Times New Roman"/>
          <w:color w:val="000000"/>
          <w:sz w:val="28"/>
          <w:szCs w:val="28"/>
        </w:rPr>
        <w:t>з тестування на ВІЛ, необхідні для підтримки нової стратегії ЮНЕЙДС FastTrack. Крім того, ці вказівки допоможуть керівни</w:t>
      </w:r>
      <w:r w:rsidR="00E61896">
        <w:rPr>
          <w:rFonts w:ascii="Times New Roman" w:hAnsi="Times New Roman" w:cs="Times New Roman"/>
          <w:color w:val="000000"/>
          <w:sz w:val="28"/>
          <w:szCs w:val="28"/>
        </w:rPr>
        <w:t xml:space="preserve">кам та </w:t>
      </w:r>
      <w:r w:rsidRPr="00991B68">
        <w:rPr>
          <w:rFonts w:ascii="Times New Roman" w:hAnsi="Times New Roman" w:cs="Times New Roman"/>
          <w:color w:val="000000"/>
          <w:sz w:val="28"/>
          <w:szCs w:val="28"/>
        </w:rPr>
        <w:t>виконавцям заходів</w:t>
      </w:r>
      <w:r w:rsidR="00E61896">
        <w:rPr>
          <w:color w:val="000000"/>
          <w:sz w:val="28"/>
          <w:szCs w:val="28"/>
        </w:rPr>
        <w:t xml:space="preserve"> </w:t>
      </w:r>
      <w:r w:rsidRPr="00991B68">
        <w:rPr>
          <w:rFonts w:ascii="Times New Roman" w:hAnsi="Times New Roman" w:cs="Times New Roman"/>
          <w:color w:val="000000"/>
          <w:sz w:val="28"/>
          <w:szCs w:val="28"/>
        </w:rPr>
        <w:t>національної програми протидії поширенню епідемії ВІЛ, у тому числі</w:t>
      </w:r>
      <w:r w:rsidR="00E61896">
        <w:rPr>
          <w:color w:val="000000"/>
          <w:sz w:val="28"/>
          <w:szCs w:val="28"/>
        </w:rPr>
        <w:t xml:space="preserve"> </w:t>
      </w:r>
      <w:r w:rsidRPr="00991B68">
        <w:rPr>
          <w:rFonts w:ascii="Times New Roman" w:hAnsi="Times New Roman" w:cs="Times New Roman"/>
          <w:color w:val="000000"/>
          <w:sz w:val="28"/>
          <w:szCs w:val="28"/>
        </w:rPr>
        <w:t>програм на рівні громад,</w:t>
      </w:r>
      <w:r w:rsidR="00E61896">
        <w:rPr>
          <w:rFonts w:ascii="Times New Roman" w:hAnsi="Times New Roman" w:cs="Times New Roman"/>
          <w:color w:val="000000"/>
          <w:sz w:val="28"/>
          <w:szCs w:val="28"/>
        </w:rPr>
        <w:t xml:space="preserve"> при плануванні та впровадженні </w:t>
      </w:r>
      <w:r w:rsidRPr="00991B68">
        <w:rPr>
          <w:rFonts w:ascii="Times New Roman" w:hAnsi="Times New Roman" w:cs="Times New Roman"/>
          <w:color w:val="000000"/>
          <w:sz w:val="28"/>
          <w:szCs w:val="28"/>
        </w:rPr>
        <w:t>послуг з тестування</w:t>
      </w:r>
      <w:r w:rsidR="00E61896">
        <w:rPr>
          <w:color w:val="000000"/>
          <w:sz w:val="28"/>
          <w:szCs w:val="28"/>
        </w:rPr>
        <w:t xml:space="preserve"> </w:t>
      </w:r>
      <w:r w:rsidRPr="00991B68">
        <w:rPr>
          <w:rFonts w:ascii="Times New Roman" w:hAnsi="Times New Roman" w:cs="Times New Roman"/>
          <w:color w:val="000000"/>
          <w:sz w:val="28"/>
          <w:szCs w:val="28"/>
        </w:rPr>
        <w:t>на ВІЛ [82]. ВООЗ розроблено нові Зведені керівні принципи щодо</w:t>
      </w:r>
      <w:r w:rsidR="00E61896">
        <w:rPr>
          <w:color w:val="000000"/>
          <w:sz w:val="28"/>
          <w:szCs w:val="28"/>
        </w:rPr>
        <w:t xml:space="preserve"> </w:t>
      </w:r>
      <w:r w:rsidRPr="00991B68">
        <w:rPr>
          <w:rFonts w:ascii="Times New Roman" w:hAnsi="Times New Roman" w:cs="Times New Roman"/>
          <w:color w:val="000000"/>
          <w:sz w:val="28"/>
          <w:szCs w:val="28"/>
        </w:rPr>
        <w:t>використання антиретровірусних препаратів для лікування та профілактики</w:t>
      </w:r>
      <w:r w:rsidR="00E61896">
        <w:rPr>
          <w:color w:val="000000"/>
          <w:sz w:val="28"/>
          <w:szCs w:val="28"/>
        </w:rPr>
        <w:t xml:space="preserve"> </w:t>
      </w:r>
      <w:r w:rsidRPr="00991B68">
        <w:rPr>
          <w:rFonts w:ascii="Times New Roman" w:hAnsi="Times New Roman" w:cs="Times New Roman"/>
          <w:color w:val="000000"/>
          <w:sz w:val="28"/>
          <w:szCs w:val="28"/>
        </w:rPr>
        <w:t>ВІЛ-</w:t>
      </w:r>
      <w:r w:rsidRPr="00E61896">
        <w:rPr>
          <w:rFonts w:ascii="Times New Roman" w:hAnsi="Times New Roman" w:cs="Times New Roman"/>
          <w:color w:val="000000"/>
          <w:sz w:val="28"/>
          <w:szCs w:val="28"/>
        </w:rPr>
        <w:t>інфекції, в яких за</w:t>
      </w:r>
      <w:r w:rsidR="00E61896" w:rsidRPr="00E61896">
        <w:rPr>
          <w:rFonts w:ascii="Times New Roman" w:hAnsi="Times New Roman" w:cs="Times New Roman"/>
          <w:color w:val="000000"/>
          <w:sz w:val="28"/>
          <w:szCs w:val="28"/>
        </w:rPr>
        <w:t xml:space="preserve">значено важливість своєчасного </w:t>
      </w:r>
      <w:r w:rsidRPr="00E61896">
        <w:rPr>
          <w:rFonts w:ascii="Times New Roman" w:hAnsi="Times New Roman" w:cs="Times New Roman"/>
          <w:color w:val="000000"/>
          <w:sz w:val="28"/>
          <w:szCs w:val="28"/>
        </w:rPr>
        <w:t>лікування, як одного з</w:t>
      </w:r>
      <w:r w:rsidR="00E61896" w:rsidRPr="00E61896">
        <w:rPr>
          <w:color w:val="000000"/>
          <w:sz w:val="28"/>
          <w:szCs w:val="28"/>
        </w:rPr>
        <w:t xml:space="preserve"> </w:t>
      </w:r>
      <w:r w:rsidRPr="00E61896">
        <w:rPr>
          <w:rFonts w:ascii="Times New Roman" w:hAnsi="Times New Roman" w:cs="Times New Roman"/>
          <w:color w:val="000000"/>
          <w:sz w:val="28"/>
          <w:szCs w:val="28"/>
        </w:rPr>
        <w:t>основних методів пр</w:t>
      </w:r>
      <w:r w:rsidR="00E61896" w:rsidRPr="00E61896">
        <w:rPr>
          <w:rFonts w:ascii="Times New Roman" w:hAnsi="Times New Roman" w:cs="Times New Roman"/>
          <w:color w:val="000000"/>
          <w:sz w:val="28"/>
          <w:szCs w:val="28"/>
        </w:rPr>
        <w:t>офілактики поширення ВІЛ [73</w:t>
      </w:r>
      <w:r w:rsidRPr="00E61896">
        <w:rPr>
          <w:rFonts w:ascii="Times New Roman" w:hAnsi="Times New Roman" w:cs="Times New Roman"/>
          <w:color w:val="000000"/>
          <w:sz w:val="28"/>
          <w:szCs w:val="28"/>
        </w:rPr>
        <w:t>].</w:t>
      </w:r>
    </w:p>
    <w:p w:rsidR="005B13D3" w:rsidRPr="00E61896" w:rsidRDefault="005B13D3" w:rsidP="00E61896">
      <w:pPr>
        <w:spacing w:after="0" w:line="360" w:lineRule="auto"/>
        <w:ind w:firstLine="851"/>
        <w:jc w:val="both"/>
        <w:rPr>
          <w:color w:val="000000"/>
          <w:sz w:val="28"/>
          <w:szCs w:val="28"/>
        </w:rPr>
      </w:pPr>
      <w:r w:rsidRPr="00E61896">
        <w:rPr>
          <w:rFonts w:ascii="Times New Roman" w:eastAsia="MyriadPro-Regular" w:hAnsi="Times New Roman" w:cs="Times New Roman"/>
          <w:sz w:val="28"/>
          <w:szCs w:val="28"/>
        </w:rPr>
        <w:t>При цьому необхідно зазначити, що новий перелік цільових показників, які необхідно досягти до 2020 р., включає мету «90-90-90». Це значить наступне</w:t>
      </w:r>
      <w:r w:rsidRPr="00E61896">
        <w:rPr>
          <w:rFonts w:ascii="Times New Roman" w:hAnsi="Times New Roman" w:cs="Times New Roman"/>
          <w:sz w:val="28"/>
          <w:szCs w:val="28"/>
        </w:rPr>
        <w:t>[26]</w:t>
      </w:r>
      <w:r w:rsidRPr="00E61896">
        <w:rPr>
          <w:rFonts w:ascii="Times New Roman" w:eastAsia="MyriadPro-Regular" w:hAnsi="Times New Roman" w:cs="Times New Roman"/>
          <w:sz w:val="28"/>
          <w:szCs w:val="28"/>
        </w:rPr>
        <w:t>:</w:t>
      </w:r>
    </w:p>
    <w:p w:rsidR="005B13D3" w:rsidRPr="00E61896" w:rsidRDefault="005B13D3"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E61896">
        <w:rPr>
          <w:rFonts w:ascii="Times New Roman" w:eastAsia="MyriadPro-Regular" w:hAnsi="Times New Roman" w:cs="Times New Roman"/>
          <w:sz w:val="28"/>
          <w:szCs w:val="28"/>
        </w:rPr>
        <w:lastRenderedPageBreak/>
        <w:t>• 90% людей, які живуть з ВІЛ, та знають про свій ВІЛ-позитивний статус;</w:t>
      </w:r>
    </w:p>
    <w:p w:rsidR="005B13D3" w:rsidRPr="00E61896" w:rsidRDefault="005B13D3"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E61896">
        <w:rPr>
          <w:rFonts w:ascii="Times New Roman" w:eastAsia="MyriadPro-Regular" w:hAnsi="Times New Roman" w:cs="Times New Roman"/>
          <w:sz w:val="28"/>
          <w:szCs w:val="28"/>
        </w:rPr>
        <w:t>• 90% людей, які знають про свій ВІЛ-позитивний статус, знаходяться на лікуванні;</w:t>
      </w:r>
    </w:p>
    <w:p w:rsidR="005B13D3" w:rsidRPr="00E61896" w:rsidRDefault="005B13D3"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E61896">
        <w:rPr>
          <w:rFonts w:ascii="Times New Roman" w:eastAsia="MyriadPro-Regular" w:hAnsi="Times New Roman" w:cs="Times New Roman"/>
          <w:sz w:val="28"/>
          <w:szCs w:val="28"/>
        </w:rPr>
        <w:t>• 90% людей, які перебувають на лікуванні, мають невизначений рівень вірусного навантаження.</w:t>
      </w:r>
    </w:p>
    <w:p w:rsidR="005B13D3" w:rsidRPr="00E61896" w:rsidRDefault="005B13D3" w:rsidP="00E61896">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E61896">
        <w:rPr>
          <w:rFonts w:ascii="Times New Roman" w:eastAsia="MyriadPro-Regular" w:hAnsi="Times New Roman" w:cs="Times New Roman"/>
          <w:sz w:val="28"/>
          <w:szCs w:val="28"/>
        </w:rPr>
        <w:t xml:space="preserve">Запропоновані сучасні цільові показники, які необхідно в питаннях боротьби з ВІЛ/СНІД досягти до 2020 р., спираються на принцип щодо дотримання прав людини та забезпечення без дискримінаційної ситуації. Все це має суттєво наблизити та поліпшити кінцеві результати в галузі глобальної боротьби з ВІЛ/СНІДом </w:t>
      </w:r>
      <w:r w:rsidRPr="00E61896">
        <w:rPr>
          <w:rFonts w:ascii="Times New Roman" w:hAnsi="Times New Roman" w:cs="Times New Roman"/>
          <w:sz w:val="28"/>
          <w:szCs w:val="28"/>
        </w:rPr>
        <w:t>[27]</w:t>
      </w:r>
      <w:r w:rsidRPr="00E61896">
        <w:rPr>
          <w:rFonts w:ascii="Times New Roman" w:eastAsia="MyriadPro-Regular" w:hAnsi="Times New Roman" w:cs="Times New Roman"/>
          <w:sz w:val="28"/>
          <w:szCs w:val="28"/>
        </w:rPr>
        <w:t>.</w:t>
      </w:r>
    </w:p>
    <w:p w:rsidR="00E61896" w:rsidRDefault="00991B68" w:rsidP="00B47158">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Зобов’язаннями України у рамках резолюції Третьої національної</w:t>
      </w:r>
      <w:r w:rsidRPr="00991B68">
        <w:rPr>
          <w:color w:val="000000"/>
          <w:sz w:val="28"/>
          <w:szCs w:val="28"/>
        </w:rPr>
        <w:br/>
      </w:r>
      <w:r w:rsidRPr="00991B68">
        <w:rPr>
          <w:rFonts w:ascii="Times New Roman" w:hAnsi="Times New Roman" w:cs="Times New Roman"/>
          <w:color w:val="000000"/>
          <w:sz w:val="28"/>
          <w:szCs w:val="28"/>
        </w:rPr>
        <w:t>науково-практичної конференції з питань ВІЛ-інфекції/СНІДу «За кожне</w:t>
      </w:r>
      <w:r w:rsidRPr="00991B68">
        <w:rPr>
          <w:color w:val="000000"/>
          <w:sz w:val="28"/>
          <w:szCs w:val="28"/>
        </w:rPr>
        <w:br/>
      </w:r>
      <w:r w:rsidRPr="00991B68">
        <w:rPr>
          <w:rFonts w:ascii="Times New Roman" w:hAnsi="Times New Roman" w:cs="Times New Roman"/>
          <w:color w:val="000000"/>
          <w:sz w:val="28"/>
          <w:szCs w:val="28"/>
        </w:rPr>
        <w:t>життя разом: Прискорення до мети 90-90-90» (2016 рік) у сфері «Посилення</w:t>
      </w:r>
      <w:r w:rsidRPr="00991B68">
        <w:rPr>
          <w:color w:val="000000"/>
          <w:sz w:val="28"/>
          <w:szCs w:val="28"/>
        </w:rPr>
        <w:br/>
      </w:r>
      <w:r w:rsidRPr="00991B68">
        <w:rPr>
          <w:rFonts w:ascii="Times New Roman" w:hAnsi="Times New Roman" w:cs="Times New Roman"/>
          <w:color w:val="000000"/>
          <w:sz w:val="28"/>
          <w:szCs w:val="28"/>
        </w:rPr>
        <w:t>потенціалу та прав людини» зокрема стали: зменшення рівня стигми та</w:t>
      </w:r>
      <w:r w:rsidRPr="00991B68">
        <w:rPr>
          <w:color w:val="000000"/>
          <w:sz w:val="28"/>
          <w:szCs w:val="28"/>
        </w:rPr>
        <w:br/>
      </w:r>
      <w:r w:rsidRPr="00991B68">
        <w:rPr>
          <w:rFonts w:ascii="Times New Roman" w:hAnsi="Times New Roman" w:cs="Times New Roman"/>
          <w:color w:val="000000"/>
          <w:sz w:val="28"/>
          <w:szCs w:val="28"/>
        </w:rPr>
        <w:t>дискримінації серед медичних працівників по відношенню до ключових груп</w:t>
      </w:r>
      <w:r w:rsidRPr="00991B68">
        <w:rPr>
          <w:color w:val="000000"/>
          <w:sz w:val="28"/>
          <w:szCs w:val="28"/>
        </w:rPr>
        <w:br/>
      </w:r>
      <w:r w:rsidRPr="00991B68">
        <w:rPr>
          <w:rFonts w:ascii="Times New Roman" w:hAnsi="Times New Roman" w:cs="Times New Roman"/>
          <w:color w:val="000000"/>
          <w:sz w:val="28"/>
          <w:szCs w:val="28"/>
        </w:rPr>
        <w:t>ризику шляхом проведення постійної інформаційно-навчальної роботи з</w:t>
      </w:r>
      <w:r w:rsidRPr="00991B68">
        <w:rPr>
          <w:color w:val="000000"/>
          <w:sz w:val="28"/>
          <w:szCs w:val="28"/>
        </w:rPr>
        <w:br/>
      </w:r>
      <w:r w:rsidRPr="00991B68">
        <w:rPr>
          <w:rFonts w:ascii="Times New Roman" w:hAnsi="Times New Roman" w:cs="Times New Roman"/>
          <w:color w:val="000000"/>
          <w:sz w:val="28"/>
          <w:szCs w:val="28"/>
        </w:rPr>
        <w:t>гендерно-орієнтованого підходу до надання соціальних послуг та включення</w:t>
      </w:r>
      <w:r w:rsidRPr="00991B68">
        <w:rPr>
          <w:color w:val="000000"/>
          <w:sz w:val="28"/>
          <w:szCs w:val="28"/>
        </w:rPr>
        <w:br/>
      </w:r>
      <w:r w:rsidRPr="00991B68">
        <w:rPr>
          <w:rFonts w:ascii="Times New Roman" w:hAnsi="Times New Roman" w:cs="Times New Roman"/>
          <w:color w:val="000000"/>
          <w:sz w:val="28"/>
          <w:szCs w:val="28"/>
        </w:rPr>
        <w:t>його до навчальних програм до- та</w:t>
      </w:r>
      <w:r w:rsidR="00E61896">
        <w:rPr>
          <w:rFonts w:ascii="Times New Roman" w:hAnsi="Times New Roman" w:cs="Times New Roman"/>
          <w:color w:val="000000"/>
          <w:sz w:val="28"/>
          <w:szCs w:val="28"/>
        </w:rPr>
        <w:t xml:space="preserve"> післядипломної освіти медиків, </w:t>
      </w:r>
      <w:r w:rsidRPr="00991B68">
        <w:rPr>
          <w:rFonts w:ascii="Times New Roman" w:hAnsi="Times New Roman" w:cs="Times New Roman"/>
          <w:color w:val="000000"/>
          <w:sz w:val="28"/>
          <w:szCs w:val="28"/>
        </w:rPr>
        <w:t>соціальних</w:t>
      </w:r>
      <w:r w:rsidR="00E61896">
        <w:rPr>
          <w:color w:val="000000"/>
          <w:sz w:val="28"/>
          <w:szCs w:val="28"/>
        </w:rPr>
        <w:t xml:space="preserve"> </w:t>
      </w:r>
      <w:r w:rsidRPr="00991B68">
        <w:rPr>
          <w:rFonts w:ascii="Times New Roman" w:hAnsi="Times New Roman" w:cs="Times New Roman"/>
          <w:color w:val="000000"/>
          <w:sz w:val="28"/>
          <w:szCs w:val="28"/>
        </w:rPr>
        <w:t>працівників, психологів та інших фахівців, які працюватимуть у сфері</w:t>
      </w:r>
      <w:r w:rsidR="00E61896">
        <w:rPr>
          <w:color w:val="000000"/>
          <w:sz w:val="28"/>
          <w:szCs w:val="28"/>
        </w:rPr>
        <w:t xml:space="preserve"> </w:t>
      </w:r>
      <w:r w:rsidRPr="00991B68">
        <w:rPr>
          <w:rFonts w:ascii="Times New Roman" w:hAnsi="Times New Roman" w:cs="Times New Roman"/>
          <w:color w:val="000000"/>
          <w:sz w:val="28"/>
          <w:szCs w:val="28"/>
        </w:rPr>
        <w:t>ВІЛ/СНІДу; підтримка ініціатив, спрямованих на зменшення рівня стигми та</w:t>
      </w:r>
      <w:r w:rsidR="00E61896">
        <w:rPr>
          <w:color w:val="000000"/>
          <w:sz w:val="28"/>
          <w:szCs w:val="28"/>
        </w:rPr>
        <w:t xml:space="preserve"> </w:t>
      </w:r>
      <w:r w:rsidRPr="00991B68">
        <w:rPr>
          <w:rFonts w:ascii="Times New Roman" w:hAnsi="Times New Roman" w:cs="Times New Roman"/>
          <w:color w:val="000000"/>
          <w:sz w:val="28"/>
          <w:szCs w:val="28"/>
        </w:rPr>
        <w:t>дискримінації до найбільш криміналізованих груп ризику та ЛЖВ,</w:t>
      </w:r>
      <w:r w:rsidRPr="00991B68">
        <w:rPr>
          <w:color w:val="000000"/>
          <w:sz w:val="28"/>
          <w:szCs w:val="28"/>
        </w:rPr>
        <w:br/>
      </w:r>
      <w:r w:rsidRPr="00991B68">
        <w:rPr>
          <w:rFonts w:ascii="Times New Roman" w:hAnsi="Times New Roman" w:cs="Times New Roman"/>
          <w:color w:val="000000"/>
          <w:sz w:val="28"/>
          <w:szCs w:val="28"/>
        </w:rPr>
        <w:t>формування толерантного до</w:t>
      </w:r>
      <w:r w:rsidR="00E61896">
        <w:rPr>
          <w:rFonts w:ascii="Times New Roman" w:hAnsi="Times New Roman" w:cs="Times New Roman"/>
          <w:color w:val="000000"/>
          <w:sz w:val="28"/>
          <w:szCs w:val="28"/>
        </w:rPr>
        <w:t xml:space="preserve"> них ставлення, забезпечення їх </w:t>
      </w:r>
      <w:r w:rsidRPr="00991B68">
        <w:rPr>
          <w:rFonts w:ascii="Times New Roman" w:hAnsi="Times New Roman" w:cs="Times New Roman"/>
          <w:color w:val="000000"/>
          <w:sz w:val="28"/>
          <w:szCs w:val="28"/>
        </w:rPr>
        <w:t xml:space="preserve">безперешкодного доступу до послуг з </w:t>
      </w:r>
      <w:r w:rsidR="00E61896">
        <w:rPr>
          <w:rFonts w:ascii="Times New Roman" w:hAnsi="Times New Roman" w:cs="Times New Roman"/>
          <w:color w:val="000000"/>
          <w:sz w:val="28"/>
          <w:szCs w:val="28"/>
        </w:rPr>
        <w:t xml:space="preserve">профілактики та прихильності до </w:t>
      </w:r>
      <w:r w:rsidRPr="00991B68">
        <w:rPr>
          <w:rFonts w:ascii="Times New Roman" w:hAnsi="Times New Roman" w:cs="Times New Roman"/>
          <w:color w:val="000000"/>
          <w:sz w:val="28"/>
          <w:szCs w:val="28"/>
        </w:rPr>
        <w:t>лікування,</w:t>
      </w:r>
      <w:r w:rsidR="00E61896">
        <w:rPr>
          <w:color w:val="000000"/>
          <w:sz w:val="28"/>
          <w:szCs w:val="28"/>
        </w:rPr>
        <w:t xml:space="preserve"> </w:t>
      </w:r>
      <w:r w:rsidRPr="00991B68">
        <w:rPr>
          <w:rFonts w:ascii="Times New Roman" w:hAnsi="Times New Roman" w:cs="Times New Roman"/>
          <w:color w:val="000000"/>
          <w:sz w:val="28"/>
          <w:szCs w:val="28"/>
        </w:rPr>
        <w:t>декриміналізація зберігання наркотиків для особистого вживання (ч.1 ст.309</w:t>
      </w:r>
      <w:r w:rsidR="00E61896">
        <w:rPr>
          <w:color w:val="000000"/>
          <w:sz w:val="28"/>
          <w:szCs w:val="28"/>
        </w:rPr>
        <w:t xml:space="preserve"> </w:t>
      </w:r>
      <w:r w:rsidRPr="00991B68">
        <w:rPr>
          <w:rFonts w:ascii="Times New Roman" w:hAnsi="Times New Roman" w:cs="Times New Roman"/>
          <w:color w:val="000000"/>
          <w:sz w:val="28"/>
          <w:szCs w:val="28"/>
        </w:rPr>
        <w:t>Кримінального кодексу України), поставлення іншої особи в небезпеку</w:t>
      </w:r>
      <w:r w:rsidR="00E61896">
        <w:rPr>
          <w:color w:val="000000"/>
          <w:sz w:val="28"/>
          <w:szCs w:val="28"/>
        </w:rPr>
        <w:t xml:space="preserve"> </w:t>
      </w:r>
      <w:r w:rsidRPr="00991B68">
        <w:rPr>
          <w:rFonts w:ascii="Times New Roman" w:hAnsi="Times New Roman" w:cs="Times New Roman"/>
          <w:color w:val="000000"/>
          <w:sz w:val="28"/>
          <w:szCs w:val="28"/>
        </w:rPr>
        <w:t>зараження ВІЛ чи іншої невиліковної інфекційної хвороби (ч.1 ст.130</w:t>
      </w:r>
      <w:r w:rsidR="00E61896">
        <w:rPr>
          <w:color w:val="000000"/>
          <w:sz w:val="28"/>
          <w:szCs w:val="28"/>
        </w:rPr>
        <w:t xml:space="preserve"> </w:t>
      </w:r>
      <w:r w:rsidRPr="00991B68">
        <w:rPr>
          <w:rFonts w:ascii="Times New Roman" w:hAnsi="Times New Roman" w:cs="Times New Roman"/>
          <w:color w:val="000000"/>
          <w:sz w:val="28"/>
          <w:szCs w:val="28"/>
        </w:rPr>
        <w:t>Кримінального кодексу України) та скасування адміністративної</w:t>
      </w:r>
      <w:r w:rsidRPr="00991B68">
        <w:rPr>
          <w:color w:val="000000"/>
          <w:sz w:val="28"/>
          <w:szCs w:val="28"/>
        </w:rPr>
        <w:br/>
      </w:r>
      <w:r w:rsidRPr="00991B68">
        <w:rPr>
          <w:rFonts w:ascii="Times New Roman" w:hAnsi="Times New Roman" w:cs="Times New Roman"/>
          <w:color w:val="000000"/>
          <w:sz w:val="28"/>
          <w:szCs w:val="28"/>
        </w:rPr>
        <w:t>відповідальності за індивідуальну проституцію (ст. 181- 1 Кодексу України</w:t>
      </w:r>
      <w:r w:rsidRPr="00991B68">
        <w:rPr>
          <w:color w:val="000000"/>
          <w:sz w:val="28"/>
          <w:szCs w:val="28"/>
        </w:rPr>
        <w:br/>
      </w:r>
      <w:r w:rsidRPr="00991B68">
        <w:rPr>
          <w:rFonts w:ascii="Times New Roman" w:hAnsi="Times New Roman" w:cs="Times New Roman"/>
          <w:color w:val="000000"/>
          <w:sz w:val="28"/>
          <w:szCs w:val="28"/>
        </w:rPr>
        <w:t>про адміністративні правопорушення); перегляд нормативно-правової бази з</w:t>
      </w:r>
      <w:r w:rsidRPr="00991B68">
        <w:rPr>
          <w:color w:val="000000"/>
          <w:sz w:val="28"/>
          <w:szCs w:val="28"/>
        </w:rPr>
        <w:br/>
      </w:r>
      <w:r w:rsidRPr="00991B68">
        <w:rPr>
          <w:rFonts w:ascii="Times New Roman" w:hAnsi="Times New Roman" w:cs="Times New Roman"/>
          <w:color w:val="000000"/>
          <w:sz w:val="28"/>
          <w:szCs w:val="28"/>
        </w:rPr>
        <w:lastRenderedPageBreak/>
        <w:t>метою приведення порогу притягнення до кримінальної відповідальності у</w:t>
      </w:r>
      <w:r w:rsidR="00E61896">
        <w:rPr>
          <w:color w:val="000000"/>
          <w:sz w:val="28"/>
          <w:szCs w:val="28"/>
        </w:rPr>
        <w:t xml:space="preserve"> </w:t>
      </w:r>
      <w:r w:rsidRPr="00991B68">
        <w:rPr>
          <w:rFonts w:ascii="Times New Roman" w:hAnsi="Times New Roman" w:cs="Times New Roman"/>
          <w:color w:val="000000"/>
          <w:sz w:val="28"/>
          <w:szCs w:val="28"/>
        </w:rPr>
        <w:t xml:space="preserve">відповідність до </w:t>
      </w:r>
      <w:r w:rsidR="006965F1">
        <w:rPr>
          <w:rFonts w:ascii="Times New Roman" w:hAnsi="Times New Roman" w:cs="Times New Roman"/>
          <w:color w:val="000000"/>
          <w:sz w:val="28"/>
          <w:szCs w:val="28"/>
        </w:rPr>
        <w:t>кращого європейського досвіду [58</w:t>
      </w:r>
      <w:r w:rsidRPr="00991B68">
        <w:rPr>
          <w:rFonts w:ascii="Times New Roman" w:hAnsi="Times New Roman" w:cs="Times New Roman"/>
          <w:color w:val="000000"/>
          <w:sz w:val="28"/>
          <w:szCs w:val="28"/>
        </w:rPr>
        <w:t>].</w:t>
      </w:r>
      <w:r w:rsidR="00E61896">
        <w:rPr>
          <w:color w:val="000000"/>
          <w:sz w:val="28"/>
          <w:szCs w:val="28"/>
        </w:rPr>
        <w:t xml:space="preserve"> </w:t>
      </w:r>
    </w:p>
    <w:p w:rsidR="006965F1" w:rsidRDefault="00991B68" w:rsidP="00B47158">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29 серпня 2017 року Всесвітня організація охорони здоров'я (ВООЗ) та</w:t>
      </w:r>
      <w:r w:rsidRPr="00991B68">
        <w:rPr>
          <w:color w:val="000000"/>
          <w:sz w:val="28"/>
          <w:szCs w:val="28"/>
        </w:rPr>
        <w:br/>
      </w:r>
      <w:r w:rsidRPr="00991B68">
        <w:rPr>
          <w:rFonts w:ascii="Times New Roman" w:hAnsi="Times New Roman" w:cs="Times New Roman"/>
          <w:color w:val="000000"/>
          <w:sz w:val="28"/>
          <w:szCs w:val="28"/>
        </w:rPr>
        <w:t>ЮНЕЙДС видали спільну заяву про послуги з тестування на ВІЛ, в якій</w:t>
      </w:r>
      <w:r w:rsidRPr="00991B68">
        <w:rPr>
          <w:color w:val="000000"/>
          <w:sz w:val="28"/>
          <w:szCs w:val="28"/>
        </w:rPr>
        <w:br/>
      </w:r>
      <w:r w:rsidRPr="00991B68">
        <w:rPr>
          <w:rFonts w:ascii="Times New Roman" w:hAnsi="Times New Roman" w:cs="Times New Roman"/>
          <w:color w:val="000000"/>
          <w:sz w:val="28"/>
          <w:szCs w:val="28"/>
        </w:rPr>
        <w:t>визначено два головних принципи надання цих послуг з урахуванням прав</w:t>
      </w:r>
      <w:r w:rsidRPr="00991B68">
        <w:rPr>
          <w:color w:val="000000"/>
          <w:sz w:val="28"/>
          <w:szCs w:val="28"/>
        </w:rPr>
        <w:br/>
      </w:r>
      <w:r w:rsidRPr="00991B68">
        <w:rPr>
          <w:rFonts w:ascii="Times New Roman" w:hAnsi="Times New Roman" w:cs="Times New Roman"/>
          <w:color w:val="000000"/>
          <w:sz w:val="28"/>
          <w:szCs w:val="28"/>
        </w:rPr>
        <w:t>людини та норм громадського здоров'я. Відповідно до заяви, послуги</w:t>
      </w:r>
      <w:r w:rsidRPr="00991B68">
        <w:rPr>
          <w:color w:val="000000"/>
          <w:sz w:val="28"/>
          <w:szCs w:val="28"/>
        </w:rPr>
        <w:br/>
      </w:r>
      <w:r w:rsidRPr="00991B68">
        <w:rPr>
          <w:rFonts w:ascii="Times New Roman" w:hAnsi="Times New Roman" w:cs="Times New Roman"/>
          <w:color w:val="000000"/>
          <w:sz w:val="28"/>
          <w:szCs w:val="28"/>
        </w:rPr>
        <w:t>тестування на ВІЛ, незалежно від способу їх надання, завжди повинні</w:t>
      </w:r>
      <w:r w:rsidRPr="00991B68">
        <w:rPr>
          <w:color w:val="000000"/>
          <w:sz w:val="28"/>
          <w:szCs w:val="28"/>
        </w:rPr>
        <w:br/>
      </w:r>
      <w:r w:rsidRPr="00991B68">
        <w:rPr>
          <w:rFonts w:ascii="Times New Roman" w:hAnsi="Times New Roman" w:cs="Times New Roman"/>
          <w:color w:val="000000"/>
          <w:sz w:val="28"/>
          <w:szCs w:val="28"/>
        </w:rPr>
        <w:t>надаватися з дотриманням норм етики, прав людини та поваги до особистого</w:t>
      </w:r>
      <w:r w:rsidRPr="00991B68">
        <w:rPr>
          <w:color w:val="000000"/>
          <w:sz w:val="28"/>
          <w:szCs w:val="28"/>
        </w:rPr>
        <w:br/>
      </w:r>
      <w:r w:rsidRPr="00991B68">
        <w:rPr>
          <w:rFonts w:ascii="Times New Roman" w:hAnsi="Times New Roman" w:cs="Times New Roman"/>
          <w:color w:val="000000"/>
          <w:sz w:val="28"/>
          <w:szCs w:val="28"/>
        </w:rPr>
        <w:t>вибору. В заяві чітко наведена позиція ВООЗ та ЮНЕЙДС про</w:t>
      </w:r>
      <w:r w:rsidRPr="00991B68">
        <w:rPr>
          <w:color w:val="000000"/>
          <w:sz w:val="28"/>
          <w:szCs w:val="28"/>
        </w:rPr>
        <w:br/>
      </w:r>
      <w:r w:rsidRPr="00991B68">
        <w:rPr>
          <w:rFonts w:ascii="Times New Roman" w:hAnsi="Times New Roman" w:cs="Times New Roman"/>
          <w:color w:val="000000"/>
          <w:sz w:val="28"/>
          <w:szCs w:val="28"/>
        </w:rPr>
        <w:t>неприпустимість обов'язкового або примусового тестування на ВІЛ [80].</w:t>
      </w:r>
    </w:p>
    <w:p w:rsidR="006965F1" w:rsidRDefault="00991B68" w:rsidP="00B47158">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Реформа системи охорони здоров’я в Україні нещодавно зосередилася</w:t>
      </w:r>
      <w:r w:rsidRPr="00991B68">
        <w:rPr>
          <w:color w:val="000000"/>
          <w:sz w:val="28"/>
          <w:szCs w:val="28"/>
        </w:rPr>
        <w:br/>
      </w:r>
      <w:r w:rsidRPr="00991B68">
        <w:rPr>
          <w:rFonts w:ascii="Times New Roman" w:hAnsi="Times New Roman" w:cs="Times New Roman"/>
          <w:color w:val="000000"/>
          <w:sz w:val="28"/>
          <w:szCs w:val="28"/>
        </w:rPr>
        <w:t>на впровадженні системи громадського здоров’я, з особливим акцентом на</w:t>
      </w:r>
      <w:r w:rsidRPr="00991B68">
        <w:rPr>
          <w:color w:val="000000"/>
          <w:sz w:val="28"/>
          <w:szCs w:val="28"/>
        </w:rPr>
        <w:br/>
      </w:r>
      <w:r w:rsidRPr="00991B68">
        <w:rPr>
          <w:rFonts w:ascii="Times New Roman" w:hAnsi="Times New Roman" w:cs="Times New Roman"/>
          <w:color w:val="000000"/>
          <w:sz w:val="28"/>
          <w:szCs w:val="28"/>
        </w:rPr>
        <w:t>поліпшення доступу до послуг у сфері ВІЛ [88].</w:t>
      </w:r>
    </w:p>
    <w:p w:rsidR="005B13D3" w:rsidRDefault="00991B68" w:rsidP="00B47158">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Не слід забувати про ризики, пов’язані з медико-демографічною</w:t>
      </w:r>
      <w:r w:rsidRPr="00991B68">
        <w:rPr>
          <w:color w:val="000000"/>
          <w:sz w:val="28"/>
          <w:szCs w:val="28"/>
        </w:rPr>
        <w:br/>
      </w:r>
      <w:r w:rsidRPr="00991B68">
        <w:rPr>
          <w:rFonts w:ascii="Times New Roman" w:hAnsi="Times New Roman" w:cs="Times New Roman"/>
          <w:color w:val="000000"/>
          <w:sz w:val="28"/>
          <w:szCs w:val="28"/>
        </w:rPr>
        <w:t>кризою в Україні, зокрема, стрімке постаріння населення, що призводить до</w:t>
      </w:r>
      <w:r w:rsidRPr="00991B68">
        <w:rPr>
          <w:color w:val="000000"/>
          <w:sz w:val="28"/>
          <w:szCs w:val="28"/>
        </w:rPr>
        <w:br/>
      </w:r>
      <w:r w:rsidRPr="00991B68">
        <w:rPr>
          <w:rFonts w:ascii="Times New Roman" w:hAnsi="Times New Roman" w:cs="Times New Roman"/>
          <w:color w:val="000000"/>
          <w:sz w:val="28"/>
          <w:szCs w:val="28"/>
        </w:rPr>
        <w:t>загострення процесів депопуляції (навіть за умови підвищення</w:t>
      </w:r>
      <w:r w:rsidRPr="00991B68">
        <w:rPr>
          <w:color w:val="000000"/>
          <w:sz w:val="28"/>
          <w:szCs w:val="28"/>
        </w:rPr>
        <w:br/>
      </w:r>
      <w:r w:rsidRPr="00991B68">
        <w:rPr>
          <w:rFonts w:ascii="Times New Roman" w:hAnsi="Times New Roman" w:cs="Times New Roman"/>
          <w:color w:val="000000"/>
          <w:sz w:val="28"/>
          <w:szCs w:val="28"/>
        </w:rPr>
        <w:t>народжуваності), посилюється тягар на працююче населення та на державу в</w:t>
      </w:r>
      <w:r w:rsidRPr="00991B68">
        <w:rPr>
          <w:color w:val="000000"/>
          <w:sz w:val="28"/>
          <w:szCs w:val="28"/>
        </w:rPr>
        <w:br/>
      </w:r>
      <w:r w:rsidRPr="00991B68">
        <w:rPr>
          <w:rFonts w:ascii="Times New Roman" w:hAnsi="Times New Roman" w:cs="Times New Roman"/>
          <w:color w:val="000000"/>
          <w:sz w:val="28"/>
          <w:szCs w:val="28"/>
        </w:rPr>
        <w:t>цілому; високий рівень загальної захворюваності населення на тлі значного</w:t>
      </w:r>
      <w:r w:rsidRPr="00991B68">
        <w:rPr>
          <w:color w:val="000000"/>
          <w:sz w:val="28"/>
          <w:szCs w:val="28"/>
        </w:rPr>
        <w:br/>
      </w:r>
      <w:r w:rsidRPr="00991B68">
        <w:rPr>
          <w:rFonts w:ascii="Times New Roman" w:hAnsi="Times New Roman" w:cs="Times New Roman"/>
          <w:color w:val="000000"/>
          <w:sz w:val="28"/>
          <w:szCs w:val="28"/>
        </w:rPr>
        <w:t>поширення факторів ризику захворювань, непопулярність серед населення</w:t>
      </w:r>
      <w:r w:rsidRPr="00991B68">
        <w:rPr>
          <w:color w:val="000000"/>
          <w:sz w:val="28"/>
          <w:szCs w:val="28"/>
        </w:rPr>
        <w:br/>
      </w:r>
      <w:r w:rsidRPr="00991B68">
        <w:rPr>
          <w:rFonts w:ascii="Times New Roman" w:hAnsi="Times New Roman" w:cs="Times New Roman"/>
          <w:color w:val="000000"/>
          <w:sz w:val="28"/>
          <w:szCs w:val="28"/>
        </w:rPr>
        <w:t>здорового способу життя. Крім того, існує виражена відмінність показників</w:t>
      </w:r>
      <w:r w:rsidRPr="00991B68">
        <w:rPr>
          <w:color w:val="000000"/>
          <w:sz w:val="28"/>
          <w:szCs w:val="28"/>
        </w:rPr>
        <w:br/>
      </w:r>
      <w:r w:rsidRPr="00991B68">
        <w:rPr>
          <w:rFonts w:ascii="Times New Roman" w:hAnsi="Times New Roman" w:cs="Times New Roman"/>
          <w:color w:val="000000"/>
          <w:sz w:val="28"/>
          <w:szCs w:val="28"/>
        </w:rPr>
        <w:t>захворюваності забезпечених і малозабезпечених груп населення (більше, ніж</w:t>
      </w:r>
      <w:r w:rsidR="006965F1">
        <w:rPr>
          <w:color w:val="000000"/>
          <w:sz w:val="28"/>
          <w:szCs w:val="28"/>
        </w:rPr>
        <w:t xml:space="preserve"> </w:t>
      </w:r>
      <w:r w:rsidRPr="00991B68">
        <w:rPr>
          <w:rFonts w:ascii="Times New Roman" w:hAnsi="Times New Roman" w:cs="Times New Roman"/>
          <w:color w:val="000000"/>
          <w:sz w:val="28"/>
          <w:szCs w:val="28"/>
        </w:rPr>
        <w:t>у 3 рази) [</w:t>
      </w:r>
      <w:r w:rsidR="006965F1">
        <w:rPr>
          <w:rFonts w:ascii="Times New Roman" w:hAnsi="Times New Roman" w:cs="Times New Roman"/>
          <w:color w:val="000000"/>
          <w:sz w:val="28"/>
          <w:szCs w:val="28"/>
        </w:rPr>
        <w:t>7</w:t>
      </w:r>
      <w:r w:rsidRPr="00991B68">
        <w:rPr>
          <w:rFonts w:ascii="Times New Roman" w:hAnsi="Times New Roman" w:cs="Times New Roman"/>
          <w:color w:val="000000"/>
          <w:sz w:val="28"/>
          <w:szCs w:val="28"/>
        </w:rPr>
        <w:t>9], при високій питомій вазі бідного населення в Україні - 26,4 % (в</w:t>
      </w:r>
      <w:r w:rsidR="006965F1">
        <w:rPr>
          <w:color w:val="000000"/>
          <w:sz w:val="28"/>
          <w:szCs w:val="28"/>
        </w:rPr>
        <w:t xml:space="preserve"> </w:t>
      </w:r>
      <w:r w:rsidRPr="00991B68">
        <w:rPr>
          <w:rFonts w:ascii="Times New Roman" w:hAnsi="Times New Roman" w:cs="Times New Roman"/>
          <w:color w:val="000000"/>
          <w:sz w:val="28"/>
          <w:szCs w:val="28"/>
        </w:rPr>
        <w:t>Волинській, Кіровоградській, Сумській та Херсонській, областях цей показник становить 40 %, а у двох останніх за межею бідності живе майже</w:t>
      </w:r>
      <w:r w:rsidRPr="00991B68">
        <w:rPr>
          <w:color w:val="000000"/>
          <w:sz w:val="28"/>
          <w:szCs w:val="28"/>
        </w:rPr>
        <w:br/>
      </w:r>
      <w:r w:rsidRPr="00991B68">
        <w:rPr>
          <w:rFonts w:ascii="Times New Roman" w:hAnsi="Times New Roman" w:cs="Times New Roman"/>
          <w:color w:val="000000"/>
          <w:sz w:val="28"/>
          <w:szCs w:val="28"/>
        </w:rPr>
        <w:t>половина населення) [</w:t>
      </w:r>
      <w:r w:rsidR="006965F1">
        <w:rPr>
          <w:rFonts w:ascii="Times New Roman" w:hAnsi="Times New Roman" w:cs="Times New Roman"/>
          <w:color w:val="000000"/>
          <w:sz w:val="28"/>
          <w:szCs w:val="28"/>
        </w:rPr>
        <w:t>35</w:t>
      </w:r>
      <w:r w:rsidRPr="00991B68">
        <w:rPr>
          <w:rFonts w:ascii="Times New Roman" w:hAnsi="Times New Roman" w:cs="Times New Roman"/>
          <w:color w:val="000000"/>
          <w:sz w:val="28"/>
          <w:szCs w:val="28"/>
        </w:rPr>
        <w:t>].</w:t>
      </w:r>
    </w:p>
    <w:p w:rsidR="00064479" w:rsidRDefault="00064479" w:rsidP="00B47158">
      <w:pPr>
        <w:spacing w:after="0" w:line="360" w:lineRule="auto"/>
        <w:ind w:firstLine="851"/>
        <w:jc w:val="both"/>
        <w:rPr>
          <w:rFonts w:ascii="Times New Roman" w:hAnsi="Times New Roman" w:cs="Times New Roman"/>
          <w:color w:val="000000"/>
          <w:sz w:val="28"/>
          <w:szCs w:val="28"/>
        </w:rPr>
      </w:pPr>
    </w:p>
    <w:p w:rsidR="006965F1" w:rsidRDefault="006965F1" w:rsidP="00B47158">
      <w:pPr>
        <w:spacing w:after="0" w:line="360" w:lineRule="auto"/>
        <w:ind w:firstLine="851"/>
        <w:jc w:val="both"/>
        <w:rPr>
          <w:rFonts w:ascii="Times New Roman" w:hAnsi="Times New Roman" w:cs="Times New Roman"/>
          <w:color w:val="000000"/>
          <w:sz w:val="28"/>
          <w:szCs w:val="28"/>
        </w:rPr>
      </w:pPr>
    </w:p>
    <w:p w:rsidR="006965F1" w:rsidRDefault="006965F1" w:rsidP="00B47158">
      <w:pPr>
        <w:spacing w:after="0" w:line="360" w:lineRule="auto"/>
        <w:ind w:firstLine="851"/>
        <w:jc w:val="both"/>
        <w:rPr>
          <w:rFonts w:ascii="Times New Roman" w:hAnsi="Times New Roman" w:cs="Times New Roman"/>
          <w:color w:val="000000"/>
          <w:sz w:val="28"/>
          <w:szCs w:val="28"/>
        </w:rPr>
      </w:pPr>
    </w:p>
    <w:p w:rsidR="00EA3DB7" w:rsidRDefault="00EA3DB7" w:rsidP="000622C1">
      <w:pPr>
        <w:spacing w:after="0" w:line="360" w:lineRule="auto"/>
        <w:ind w:firstLine="851"/>
        <w:jc w:val="both"/>
        <w:rPr>
          <w:rFonts w:ascii="Times New Roman" w:hAnsi="Times New Roman" w:cs="Times New Roman"/>
          <w:b/>
          <w:sz w:val="28"/>
          <w:szCs w:val="28"/>
        </w:rPr>
      </w:pPr>
      <w:r w:rsidRPr="00EA3DB7">
        <w:rPr>
          <w:rStyle w:val="fontstyle01"/>
        </w:rPr>
        <w:lastRenderedPageBreak/>
        <w:t xml:space="preserve">2.2. </w:t>
      </w:r>
      <w:r w:rsidRPr="00EA3DB7">
        <w:rPr>
          <w:rFonts w:ascii="Times New Roman" w:hAnsi="Times New Roman" w:cs="Times New Roman"/>
          <w:b/>
          <w:sz w:val="28"/>
          <w:szCs w:val="28"/>
        </w:rPr>
        <w:t>Статистичні показники оцінки чисельності людей, які живуть з ВІЛ та ключових груп ризику (на прикладі Дніпропетровської області 2019 рік)</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23 травня 2019 року відбулось засідання Національної ради з питань туберкульозу та ВІЛ-інфекції/СНІДу. На засіданні були представлені оновлені розрахунки людей, які живуть з ВІЛ, та груп найвищого ризику щодо інфікування на ВІЛ. За попередніми результатами розрахунків оціночна кількість людей, які живуть з ВІЛ в Дніпропетровській області, складає 42976, що на 5 576 осіб більше ніж у 2019 році. Загальна кількість по Україні збільшилась на 2456 осіб</w:t>
      </w:r>
      <w:r>
        <w:rPr>
          <w:rFonts w:ascii="Times New Roman" w:hAnsi="Times New Roman" w:cs="Times New Roman"/>
          <w:sz w:val="28"/>
          <w:szCs w:val="28"/>
        </w:rPr>
        <w:t xml:space="preserve"> (див. Рис.2.1)</w:t>
      </w:r>
      <w:r w:rsidRPr="00E877EE">
        <w:rPr>
          <w:rFonts w:ascii="Times New Roman" w:hAnsi="Times New Roman" w:cs="Times New Roman"/>
          <w:sz w:val="28"/>
          <w:szCs w:val="28"/>
        </w:rPr>
        <w:t>.</w:t>
      </w:r>
    </w:p>
    <w:p w:rsidR="000622C1" w:rsidRDefault="000622C1" w:rsidP="000622C1">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drawing>
          <wp:inline distT="0" distB="0" distL="0" distR="0">
            <wp:extent cx="5648325" cy="2219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2219325"/>
                    </a:xfrm>
                    <a:prstGeom prst="rect">
                      <a:avLst/>
                    </a:prstGeom>
                    <a:noFill/>
                    <a:ln>
                      <a:noFill/>
                    </a:ln>
                  </pic:spPr>
                </pic:pic>
              </a:graphicData>
            </a:graphic>
          </wp:inline>
        </w:drawing>
      </w:r>
    </w:p>
    <w:p w:rsidR="000622C1" w:rsidRDefault="000622C1" w:rsidP="006965F1">
      <w:pPr>
        <w:spacing w:after="0" w:line="360" w:lineRule="auto"/>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2.1 Показники засідання Національної ради з питань туберкульозу та ВІЛ-інфекції/СНІДу станом на 23.05.2019 рік</w:t>
      </w:r>
    </w:p>
    <w:p w:rsidR="000622C1" w:rsidRDefault="000622C1" w:rsidP="000622C1">
      <w:pPr>
        <w:jc w:val="center"/>
        <w:rPr>
          <w:rFonts w:ascii="Times New Roman" w:eastAsia="Times New Roman" w:hAnsi="Times New Roman" w:cs="Times New Roman"/>
          <w:sz w:val="28"/>
          <w:szCs w:val="28"/>
          <w:lang w:eastAsia="uk-UA"/>
        </w:rPr>
      </w:pP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Критерії ключових груп з оцінки чисельності відповідають критеріям, що були визначені в рамках біоповедінкових досліджень 2017–201</w:t>
      </w:r>
      <w:r>
        <w:rPr>
          <w:rFonts w:ascii="Times New Roman" w:hAnsi="Times New Roman" w:cs="Times New Roman"/>
          <w:sz w:val="28"/>
          <w:szCs w:val="28"/>
        </w:rPr>
        <w:t>9</w:t>
      </w:r>
      <w:r w:rsidRPr="00E877EE">
        <w:rPr>
          <w:rFonts w:ascii="Times New Roman" w:hAnsi="Times New Roman" w:cs="Times New Roman"/>
          <w:sz w:val="28"/>
          <w:szCs w:val="28"/>
        </w:rPr>
        <w:t xml:space="preserve"> рр.: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ЛВІН – чоловіки та жінки, які мають досвід вживання ін’єкційних наркотиків протягом останніх 30 днів;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СП – чоловіки та жінки, які мають практику надання сексуальних послуг за винагороду протягом останніх 6 міс.;</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ЧСЧ – чоловіки, які практикують анальні або оральні сексуальні контакти з чоловіками протягом останніх 6 міс. Оновлені розрахунки </w:t>
      </w:r>
      <w:r w:rsidRPr="00E877EE">
        <w:rPr>
          <w:rFonts w:ascii="Times New Roman" w:hAnsi="Times New Roman" w:cs="Times New Roman"/>
          <w:sz w:val="28"/>
          <w:szCs w:val="28"/>
        </w:rPr>
        <w:lastRenderedPageBreak/>
        <w:t>чисельності грип найвищого ризику також збільшились, а саме</w:t>
      </w:r>
      <w:r>
        <w:rPr>
          <w:rFonts w:ascii="Times New Roman" w:hAnsi="Times New Roman" w:cs="Times New Roman"/>
          <w:sz w:val="28"/>
          <w:szCs w:val="28"/>
        </w:rPr>
        <w:t xml:space="preserve">                   (див. Рис. 2.2.)</w:t>
      </w:r>
      <w:r w:rsidRPr="00E877EE">
        <w:rPr>
          <w:rFonts w:ascii="Times New Roman" w:hAnsi="Times New Roman" w:cs="Times New Roman"/>
          <w:sz w:val="28"/>
          <w:szCs w:val="28"/>
        </w:rPr>
        <w:t>:</w:t>
      </w:r>
    </w:p>
    <w:p w:rsidR="000622C1" w:rsidRDefault="000622C1" w:rsidP="000622C1">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drawing>
          <wp:inline distT="0" distB="0" distL="0" distR="0">
            <wp:extent cx="5934075" cy="35718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71875"/>
                    </a:xfrm>
                    <a:prstGeom prst="rect">
                      <a:avLst/>
                    </a:prstGeom>
                    <a:noFill/>
                    <a:ln>
                      <a:noFill/>
                    </a:ln>
                  </pic:spPr>
                </pic:pic>
              </a:graphicData>
            </a:graphic>
          </wp:inline>
        </w:drawing>
      </w:r>
    </w:p>
    <w:p w:rsidR="000622C1" w:rsidRDefault="000622C1" w:rsidP="006965F1">
      <w:pPr>
        <w:spacing w:after="0" w:line="360" w:lineRule="auto"/>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2.2. Оцінка чисельності ВІЛ-інфікованих людей «груп ризику» в Дніпропетровській області у порівнянні 2017 та 2019 роки</w:t>
      </w:r>
    </w:p>
    <w:p w:rsidR="000622C1" w:rsidRPr="00E877EE" w:rsidRDefault="000622C1" w:rsidP="000622C1">
      <w:pPr>
        <w:ind w:left="567"/>
        <w:jc w:val="both"/>
        <w:rPr>
          <w:rFonts w:ascii="Times New Roman" w:eastAsia="Times New Roman" w:hAnsi="Times New Roman" w:cs="Times New Roman"/>
          <w:sz w:val="28"/>
          <w:szCs w:val="28"/>
          <w:lang w:eastAsia="uk-UA"/>
        </w:rPr>
      </w:pP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Відповідно до листа ДУ «Центр громадського здоров’я Міністерства охорони здоров’я України» від 24.06.2019 року № 2737 «Щодо затвердження оціночної кількості ключових груп ризику та ЛЖВ» дане питання було розглянуто на засіданні Обласної Координаційної ради з питань протидії туберкульозу та ВІЛ-інфекції/СНІДу. На підставі даних динаміки захворюваності, розповсюдженості та поширеності ВІЛ-інфекції в Дніпропетровській області за останні 10 років, та враховуючи думку провідних фахівців, було прийнято рішення щодо непогодження представленої оціночної кількості людей, які живуть з ВІЛ та ключових груп ризику. А також необхідність проведення додаткових розрахунків щодо перегляду оновлених показників та використання у роботі показників оціночної кількості, затвердженої у 2017 році.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lastRenderedPageBreak/>
        <w:t>Зміни нормативно-правової бази</w:t>
      </w:r>
      <w:r>
        <w:rPr>
          <w:rFonts w:ascii="Times New Roman" w:hAnsi="Times New Roman" w:cs="Times New Roman"/>
          <w:sz w:val="28"/>
          <w:szCs w:val="28"/>
        </w:rPr>
        <w:t>.</w:t>
      </w:r>
      <w:r w:rsidRPr="00E877EE">
        <w:rPr>
          <w:rFonts w:ascii="Times New Roman" w:hAnsi="Times New Roman" w:cs="Times New Roman"/>
          <w:sz w:val="28"/>
          <w:szCs w:val="28"/>
        </w:rPr>
        <w:t>У 2019 році було змінено нормативно-правову базу щодо діагностики ВІЛ-інфекції. 05.04.2019 року було підписано наказ МОЗ України № 794 «Про удосконалення системи управління якістю лабораторних досліджень у сфері протидії ВІЛ-інфекції/СНІДу», який вступив в силу 27.08.2019. Даним наказом було скасовано Наказ Міністерства охорони здоров’я України від 21 грудня 2010 року № 1141 «Про затвердження Порядку проведення тестування на ВІЛінфекцію та забезпечення якості досліджень, форм первинної облікової документації щодо тестування на ВІЛ-інфекцію, інструкцій щодо їх заповнення», зі змінами згідно наказу МОЗ України від 17.09.2012 № 718.</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Також на Національному рівні було прийнято «Національну стратегію тестування на ВІЛ в Україні: 2019-2030 роки».</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Основні напрямки якої: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Раннє та максимально повне виявлення ЛЖВ;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Своєчасне залучення на облік осіб з позитивним результатом тестування на ВІЛ для отримання лікування</w:t>
      </w:r>
      <w:r>
        <w:rPr>
          <w:rFonts w:ascii="Times New Roman" w:hAnsi="Times New Roman" w:cs="Times New Roman"/>
          <w:sz w:val="28"/>
          <w:szCs w:val="28"/>
        </w:rPr>
        <w:t>;</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Підвищення ефективності систем епідеміологічного нагляду за ВІЛінфекцією та моніторингу і оцінки;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 xml:space="preserve">- Забезпечення якості тестування на ВІЛ; - Вирішення наскрізних питань. </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Сероепідмоніторинг</w:t>
      </w:r>
      <w:r>
        <w:rPr>
          <w:rFonts w:ascii="Times New Roman" w:hAnsi="Times New Roman" w:cs="Times New Roman"/>
          <w:sz w:val="28"/>
          <w:szCs w:val="28"/>
        </w:rPr>
        <w:t xml:space="preserve">. </w:t>
      </w:r>
      <w:r w:rsidRPr="00E877EE">
        <w:rPr>
          <w:rFonts w:ascii="Times New Roman" w:hAnsi="Times New Roman" w:cs="Times New Roman"/>
          <w:sz w:val="28"/>
          <w:szCs w:val="28"/>
        </w:rPr>
        <w:t>З метою забезпечення своєчасного виявлення випадків інфікування ВІЛ, надання допомоги та лікування хворим на ВІЛ-інфекцію/СНІД та профілактики у Дніпропетровській області за 9 місяців 2019 року на ВІЛ обстежено 210265 осіб, з них у 3155 осіб (1,5%) виявлено ВІЛ</w:t>
      </w:r>
      <w:r>
        <w:rPr>
          <w:rFonts w:ascii="Times New Roman" w:hAnsi="Times New Roman" w:cs="Times New Roman"/>
          <w:sz w:val="28"/>
          <w:szCs w:val="28"/>
        </w:rPr>
        <w:t>.</w:t>
      </w:r>
    </w:p>
    <w:p w:rsidR="000622C1" w:rsidRDefault="000622C1" w:rsidP="000622C1">
      <w:pPr>
        <w:spacing w:after="0" w:line="360" w:lineRule="auto"/>
        <w:ind w:firstLine="851"/>
        <w:jc w:val="both"/>
        <w:rPr>
          <w:rFonts w:ascii="Times New Roman" w:hAnsi="Times New Roman" w:cs="Times New Roman"/>
          <w:sz w:val="28"/>
          <w:szCs w:val="28"/>
        </w:rPr>
      </w:pPr>
      <w:r w:rsidRPr="00E877EE">
        <w:rPr>
          <w:rFonts w:ascii="Times New Roman" w:hAnsi="Times New Roman" w:cs="Times New Roman"/>
          <w:sz w:val="28"/>
          <w:szCs w:val="28"/>
        </w:rPr>
        <w:t>За результатами сероепідеміологічного моніторингу (далі – СЕМ) протягом останніх років рівень інфікованості загального населення (код 100) залишається на одному рівні - 1,5%. В той же час, звертає увагу значне зростання рівня інфікованості ВІЛ серед осіб, які мали контакти з ВІЛ</w:t>
      </w:r>
      <w:r>
        <w:rPr>
          <w:rFonts w:ascii="Times New Roman" w:hAnsi="Times New Roman" w:cs="Times New Roman"/>
          <w:sz w:val="28"/>
          <w:szCs w:val="28"/>
        </w:rPr>
        <w:t>-</w:t>
      </w:r>
      <w:r w:rsidRPr="00E877EE">
        <w:rPr>
          <w:rFonts w:ascii="Times New Roman" w:hAnsi="Times New Roman" w:cs="Times New Roman"/>
          <w:sz w:val="28"/>
          <w:szCs w:val="28"/>
        </w:rPr>
        <w:t xml:space="preserve">інфікованими (код 101) – до 16,3% за 9 місяців 2019 року проти з 5,9% та </w:t>
      </w:r>
      <w:r w:rsidRPr="00E877EE">
        <w:rPr>
          <w:rFonts w:ascii="Times New Roman" w:hAnsi="Times New Roman" w:cs="Times New Roman"/>
          <w:sz w:val="28"/>
          <w:szCs w:val="28"/>
        </w:rPr>
        <w:lastRenderedPageBreak/>
        <w:t>7,2% відповідно за аналогічні періоди 2017 та 2018 років. Аналогічна ситуація щодо інфікованості осіб, які мали гомосексуальні контакти з особами з невідомим ВІЛ-статусом (код 103) – зростання до 19,6% за 9 місяців 2019 року проти з 0,3% та 1,2% відповідно за аналогічні періоди 2017 та 2018 років</w:t>
      </w:r>
      <w:r>
        <w:rPr>
          <w:rFonts w:ascii="Times New Roman" w:hAnsi="Times New Roman" w:cs="Times New Roman"/>
          <w:sz w:val="28"/>
          <w:szCs w:val="28"/>
        </w:rPr>
        <w:t xml:space="preserve"> (див. Рис.2.3.)</w:t>
      </w:r>
      <w:r w:rsidRPr="00E877EE">
        <w:rPr>
          <w:rFonts w:ascii="Times New Roman" w:hAnsi="Times New Roman" w:cs="Times New Roman"/>
          <w:sz w:val="28"/>
          <w:szCs w:val="28"/>
        </w:rPr>
        <w:t>.</w:t>
      </w:r>
    </w:p>
    <w:p w:rsidR="000622C1" w:rsidRDefault="000622C1" w:rsidP="000622C1">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drawing>
          <wp:inline distT="0" distB="0" distL="0" distR="0">
            <wp:extent cx="5419725" cy="3219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219450"/>
                    </a:xfrm>
                    <a:prstGeom prst="rect">
                      <a:avLst/>
                    </a:prstGeom>
                    <a:noFill/>
                    <a:ln>
                      <a:noFill/>
                    </a:ln>
                  </pic:spPr>
                </pic:pic>
              </a:graphicData>
            </a:graphic>
          </wp:inline>
        </w:drawing>
      </w:r>
    </w:p>
    <w:p w:rsidR="000622C1" w:rsidRDefault="000622C1" w:rsidP="000622C1">
      <w:pPr>
        <w:spacing w:after="0" w:line="360" w:lineRule="auto"/>
        <w:ind w:left="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2.3. Показники тестування на ВІЛ серед осіб, які мали статеві контакти з ВІЛ-інфікованими в Дніпропетровській області</w:t>
      </w:r>
    </w:p>
    <w:p w:rsidR="000622C1" w:rsidRDefault="000622C1" w:rsidP="000622C1">
      <w:pPr>
        <w:ind w:left="567"/>
        <w:jc w:val="both"/>
        <w:rPr>
          <w:rFonts w:ascii="Times New Roman" w:eastAsia="Times New Roman" w:hAnsi="Times New Roman" w:cs="Times New Roman"/>
          <w:sz w:val="28"/>
          <w:szCs w:val="28"/>
          <w:lang w:eastAsia="uk-UA"/>
        </w:rPr>
      </w:pPr>
    </w:p>
    <w:p w:rsidR="000622C1"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За винятком донорів та вагітних кількість обстежених складає 142712 осіб, що становить 4,5% від загальної чисельності населення. В той же час, в межах адміністративних територій доступ населення до обстежень на ВІЛ є різним. Найвищі показники зареєстровані в м.Новомосковську (6,6%), Межівському районі (5,9%), м. Жовті води (5,4%). По окремих територіях відсоток обстежених від загальної кількості складає лише 0,8 - 2,0%: Софіївський (0,8%), Васильківський (1,2%), Дніпропетровський (1,3%), Криничанський (1,7%), Юр’ївський (1,7%), Петропавлівський (1,8%), Солонянський (1,8%), Апостолівській (1,9%) райони, а також м. Марганець (2,0%).</w:t>
      </w:r>
    </w:p>
    <w:p w:rsidR="000622C1"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lastRenderedPageBreak/>
        <w:t>За кодом 108 в області обстежено 43556 осіб, у 39 осіб (0,09%) виявлено серологічні маркери ВІЛ проти 0,13% та 0,09% відповідно за аналогічні періоди 2017 і 2018 років. Первинних донорів – 28805, у 31 (0,11%) з яких виявлено ВІЛ. Викликає насторогу наявність випадків виявлення ВІЛ серед повторних донорів крові (її компонентів) – поодинокі випадки за 9 місяців 2018 і 2019 років; серед донорів органів, тканин, інших клітин та біологічних рідин (крім компонентів донорської крові) - 7 осіб (5,0%) за 9 місяців 2019 року.</w:t>
      </w:r>
    </w:p>
    <w:p w:rsidR="000622C1"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Частка виявлених ВІЛ-позитивних вагітних при первинному обстеженні зменшилась; становить 0,3% проти 0,5% та 0,4% відповідно за аналогічні періоди 2017 та 2018 років</w:t>
      </w:r>
      <w:r>
        <w:rPr>
          <w:rFonts w:ascii="Times New Roman" w:hAnsi="Times New Roman" w:cs="Times New Roman"/>
          <w:sz w:val="28"/>
          <w:szCs w:val="28"/>
        </w:rPr>
        <w:t xml:space="preserve">. </w:t>
      </w:r>
      <w:r w:rsidRPr="005146D0">
        <w:rPr>
          <w:rFonts w:ascii="Times New Roman" w:hAnsi="Times New Roman" w:cs="Times New Roman"/>
          <w:sz w:val="28"/>
          <w:szCs w:val="28"/>
        </w:rPr>
        <w:t>Найвищі показники в Покровському(1,4%), Апостолівському (1,2%), П’ятихатському (1,2%),Верхньодніпровському (1,0%) районах, м. Тернівка (0,8%).</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Серед вагітних віком 15-24 років показник становить 0,2%. Найвищі показники в м. Тернівка (4,0%), Верхньодніпровському районі (1,5%) та м. Павлоград (1,3%).</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З даними СЕМ зріс відсоток обстеження представників осіб з груп підвищеного ризику  до 28.7% проти 25,8% та 20,3% відповідно за аналогічні періоди 2017 та 2018 років</w:t>
      </w:r>
      <w:r>
        <w:rPr>
          <w:rFonts w:ascii="Times New Roman" w:hAnsi="Times New Roman" w:cs="Times New Roman"/>
          <w:sz w:val="28"/>
          <w:szCs w:val="28"/>
        </w:rPr>
        <w:t>.</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Також відмічається зростання частки виявлення ВІЛ-інфекції з ГПР серед загальної кількості виявлених позитивних осіб (за виключенням донорів та вагітних) – до 36,3% проти 20,9% за аналогічні періоди 2017-2018 років. Найвищі показники спостерігаються в м. Новомосковську (80,8%), Нікопольському (63,6%), Дніпропетровському (61,0%) районах.</w:t>
      </w:r>
    </w:p>
    <w:p w:rsidR="000622C1"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В останні роки значно розширено доступ населення до обстеження на ВІЛ за рахунок використання швидких тестів для діагностики ВІЛ інфекції. За 9 місяців поточного року швидкими тестами обстежено 76692 особи проти 43661 у 2017 році та 41713 у 2018 році. Відсоток позитивних результатів залишається на рівні показників останніх років. За 9 місяців 2019 року виявлено 1410 ВІЛ-позитивних результатів (1,8%).</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lastRenderedPageBreak/>
        <w:t>Захворюваність на ВІЛ-інфекцію. За 9 місяців 2019 року в Дніпропетровській області зареєстровано 2843 нові випадки ВІЛ-інфекції (незалежно від стадії захворювання), показник захворюваності становить 88,8 на 100 тис. населення (проти 85,1 та 78,9 відповідно за 9 місяців 2017 і 2018 років).</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Порівняно з аналогічним періодом минулого року захворюваність в цілому по області зросла на 12,5%. Спостерігається нерівномірне зростання захворюваності по окремих адміністративних територіях. Найбільші темпи росту зареєстровані в Томаківському, Юр’ївському та Покровському районах, де захворюваність перевищила аналогічні показники 2018 року майже у 4,1; 3,6 та 2,8 разів відповідно.</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 46-90% захворюваність зросла у Верхньодніпровському (90,4%) та Синельниківському районах (87,5%), мм. Кам’янському (51,1%) та Нікополі (46,4%). В решті – зростання до 31%: мм. Дніпро (31,4%), Синельникове (24,5%), П’ятихатський район (24,0%), м.Новомосковськ (22,8%), Межівський (21,6%) і Дніпровський райони (16,3%).</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Перевищення середньообласного показника захворюваності на ВІЛінфекцію зареєстровано в мм. Нікополі (58,9%), Кривому Розі (23,1%), Нікопольському районі (19,4%), м. Покрові (2%). В решті містах і районах показники не перевищують середнього рівня по області.</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Серед осіб з вперше встановленим діагнозом ВІЛ-інфекція зменшилась частка молодих осіб віком 15-24 роки - з 3,4 % за 9 місяців 2017 року до 2,1% за 9 місяців 2019 року.</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Серед захворілих переважають чоловіки, питома вага яких становить 60,1% (1709 осіб). Жінок – 39,9% (1134 особи).</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 xml:space="preserve">Шляхи інфікування. Найпоширеніше інфікування відбувається статевим шляхом, при гетеросексуальних контактах — 1540 осіб (54,2%). Парентерально при вживанні наркотичних речових інфіковано 1025 осіб (36,1%). </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 xml:space="preserve">Інші шляхи: </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lastRenderedPageBreak/>
        <w:t>- вертикальний, від ВІЛ-інфікованих матерів — 256(9,0%); -</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 xml:space="preserve"> статевий, гомосексуальний — 18 (0,6%); -</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 xml:space="preserve"> не визначено шлях інфікування — 4 (0,1%). (*Більшість з дітей після досягнення 18 місяців не матиме ВІЛ-інфекції).</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 xml:space="preserve">Захворюваність на СНІД. У 1189 пацієнтів діагностовано СНІД. Показник на 100 тис. населення становить 37,1 на 100 тис населення, що нижче ніж за аналогічні періоди у попередні роки (9 міс. 2017 р. – 52,8; 9 міс. 2018 р. – 39,5). </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 9 адміністративних територіях показники захворюваності на СНІД перевищили середньообласний рівень: м. Першотравенськ (80,9), Криворізький район (58,9), м. Тернівка (53,2), м. Кривий Ріг (49,2), Широківський район (45,7), П’ятихатський район (45,3), Апостолівський район (42,8), м. Покров (41,6), Нікопольський район (40,4).</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Смертність Причини смерті ВІЛ-інфікованих (таблиці 12,13). Кількість померлих за 9 місяців становить 1102 особи, інтенсивний показник – на 100 тис. населення 34,40 (проти 1046 осіб, показник – 32,41 за 9 міс. 2017 р.; 1322 особи, показник – 40,96 за 9 міс. 2018 р.). Частка померлих, причина смерті яких безпосередньо пов’язана з ВІЛ становить 53,81% (проти відповідних показників за аналогічний період 2017 р. – 66,16%, 2018 р. – 48,63%). В той же час, значно збільшилась частка померлих, причину смерті яких не було з’ясовано з 0,38% (4 особи) за 9 місяців 2017 року до 15,51% (171 особа) за 9 місяців 2019 року.</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Померли від СНІДу 549 осіб. Спостерігається поступове зниження показника смертності від СНІДу - з 20,5 за 9 місяців 2017 року до 17,1 за 9 місяців 2019 року (-16,58%).</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Поширеність ВІЛ-інфекції та СНІД. На кінець звітного періоду під медичним спостереженням в закладах охорони здоров’я області перебувають 24898 пацієнтів з ВІЛ-інфекцією, з яких у 8646 діагностовано СНІД. Показники поширеності на ВІЛ-інфекцією та СНІД становить відповідно 777,3 та 269,9 на 100 тис населення</w:t>
      </w:r>
      <w:r w:rsidR="00701D1D">
        <w:rPr>
          <w:rFonts w:ascii="Times New Roman" w:hAnsi="Times New Roman" w:cs="Times New Roman"/>
          <w:sz w:val="28"/>
          <w:szCs w:val="28"/>
        </w:rPr>
        <w:t xml:space="preserve"> (див. Рис. 2.4.)</w:t>
      </w:r>
      <w:r w:rsidRPr="005146D0">
        <w:rPr>
          <w:rFonts w:ascii="Times New Roman" w:hAnsi="Times New Roman" w:cs="Times New Roman"/>
          <w:sz w:val="28"/>
          <w:szCs w:val="28"/>
        </w:rPr>
        <w:t>.</w:t>
      </w:r>
    </w:p>
    <w:p w:rsidR="000622C1" w:rsidRDefault="000622C1" w:rsidP="00701D1D">
      <w:pPr>
        <w:spacing w:after="0" w:line="36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lastRenderedPageBreak/>
        <w:drawing>
          <wp:inline distT="0" distB="0" distL="0" distR="0">
            <wp:extent cx="5524500" cy="270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705100"/>
                    </a:xfrm>
                    <a:prstGeom prst="rect">
                      <a:avLst/>
                    </a:prstGeom>
                    <a:noFill/>
                    <a:ln>
                      <a:noFill/>
                    </a:ln>
                  </pic:spPr>
                </pic:pic>
              </a:graphicData>
            </a:graphic>
          </wp:inline>
        </w:drawing>
      </w:r>
    </w:p>
    <w:p w:rsidR="00701D1D" w:rsidRDefault="00701D1D" w:rsidP="00701D1D">
      <w:pPr>
        <w:spacing w:after="0" w:line="360" w:lineRule="auto"/>
        <w:ind w:left="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2.4. Показники диспансерного обліку ВІЛ-інфікованих в Україні</w:t>
      </w:r>
    </w:p>
    <w:p w:rsidR="00701D1D" w:rsidRDefault="00701D1D" w:rsidP="00701D1D">
      <w:pPr>
        <w:spacing w:after="0" w:line="360" w:lineRule="auto"/>
        <w:ind w:left="709"/>
        <w:jc w:val="both"/>
        <w:rPr>
          <w:rFonts w:ascii="Times New Roman" w:eastAsia="Times New Roman" w:hAnsi="Times New Roman" w:cs="Times New Roman"/>
          <w:sz w:val="28"/>
          <w:szCs w:val="28"/>
          <w:lang w:eastAsia="uk-UA"/>
        </w:rPr>
      </w:pP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Найвищі показники поширеності на ВІЛ-інфекцію спостерігаються в мм.Тернівка (1494,0), Кривому Розі (1294,3), Першотравенську (1276,9), а також Широківському (1161,9) та Криворізькому (1147,2) районах, де перевищення середнього по області показника сягає майже 1,5-2 рази.</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В то же час, найнижчі показники спостерігаються у Васильківському (110,3), Магдалинівському (171,1), Межівському (178,4), Петриківському (185,7), Покровському (195,5), Томаківському (208,7), Царичанському (211,6), Юр’ївському районах (210,8).</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Найбільша поширеність на СНІД спостерігається в м. Тернівка (819,8), м.Першотравенську (520,6), Криворізькому районі (505,6), Широківському районі (449,5), м. Нікополі (400,1), Нікопольському районі (363,3).</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Каскад надання ВІЛ – послуг в Дніпропетровській області Для подолання епідемії ВІЛ/СНІДу Україна взяла на себе зобов’язання щодо досягнення цілей міжнародної стратегії «90-90-90», суть якої полягає у максимальному виявленні ВІЛ-позитивних та залученні до ефективного лікування</w:t>
      </w:r>
      <w:r w:rsidR="00701D1D">
        <w:rPr>
          <w:rFonts w:ascii="Times New Roman" w:hAnsi="Times New Roman" w:cs="Times New Roman"/>
          <w:sz w:val="28"/>
          <w:szCs w:val="28"/>
        </w:rPr>
        <w:t xml:space="preserve"> (див. Рис. 2.5.)</w:t>
      </w:r>
      <w:r w:rsidRPr="005146D0">
        <w:rPr>
          <w:rFonts w:ascii="Times New Roman" w:hAnsi="Times New Roman" w:cs="Times New Roman"/>
          <w:sz w:val="28"/>
          <w:szCs w:val="28"/>
        </w:rPr>
        <w:t>.</w:t>
      </w:r>
    </w:p>
    <w:p w:rsidR="000622C1" w:rsidRDefault="000622C1" w:rsidP="000622C1">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val="ru-RU" w:eastAsia="ru-RU"/>
        </w:rPr>
        <w:lastRenderedPageBreak/>
        <w:drawing>
          <wp:inline distT="0" distB="0" distL="0" distR="0">
            <wp:extent cx="5657850" cy="2466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7850" cy="2466975"/>
                    </a:xfrm>
                    <a:prstGeom prst="rect">
                      <a:avLst/>
                    </a:prstGeom>
                    <a:noFill/>
                    <a:ln>
                      <a:noFill/>
                    </a:ln>
                  </pic:spPr>
                </pic:pic>
              </a:graphicData>
            </a:graphic>
          </wp:inline>
        </w:drawing>
      </w:r>
    </w:p>
    <w:p w:rsidR="00701D1D" w:rsidRDefault="00701D1D" w:rsidP="000622C1">
      <w:pPr>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Рис. 2.5. Показники каскаду лікування по Дніпропетровській області</w:t>
      </w:r>
    </w:p>
    <w:p w:rsidR="00701D1D" w:rsidRDefault="00701D1D" w:rsidP="000622C1">
      <w:pPr>
        <w:spacing w:after="0" w:line="360" w:lineRule="auto"/>
        <w:ind w:firstLine="851"/>
        <w:jc w:val="both"/>
        <w:rPr>
          <w:rFonts w:ascii="Times New Roman" w:eastAsia="Times New Roman" w:hAnsi="Times New Roman" w:cs="Times New Roman"/>
          <w:sz w:val="28"/>
          <w:szCs w:val="28"/>
          <w:lang w:eastAsia="uk-UA"/>
        </w:rPr>
      </w:pP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 підставі «Зведеної настанови із застосування антиретровірусних препаратів для лікування та профілактики ВІЛ-інфекції: рекомендації з позицій громадського здоров’я» (2-ге видання, 2016 р., розробленої Всесвітньою організацією охорони здоров’я) підписано Наказ МОЗ України від 05.06.2019 № 1292 «Про затвердження нового Клінічного протоколу із застосування антиретровірусних препаратів для лікування та профілактики ВІЛ-інфекції».</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Також втратив чинність, наказ Міністерства охорони здоров’я України від 12 липня 2010 року № 551 «Про затвердження клінічного протоколу антиретровірусної терапії ВІЛ-інфекції у дорослих та підлітків».</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З початку року до АРТ було залучено 3125 осіб.</w:t>
      </w:r>
    </w:p>
    <w:p w:rsidR="000622C1" w:rsidRDefault="000622C1" w:rsidP="000622C1">
      <w:pPr>
        <w:spacing w:after="0" w:line="360" w:lineRule="auto"/>
        <w:ind w:firstLine="851"/>
        <w:jc w:val="both"/>
      </w:pPr>
    </w:p>
    <w:p w:rsidR="000622C1" w:rsidRPr="00701D1D" w:rsidRDefault="000622C1" w:rsidP="00701D1D">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Станом на 01.10.2019 в Дніпропетровській області АРТ отримують 19734 особи.</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Серед осіб, які отримують АРТ 19183 дорослих (97,2%) та дітей у віці 0 – 18 років 551 (2,8%). У віковій структурі переважають жінки (50,4%), частка чоловіків – 49,6%.</w:t>
      </w:r>
    </w:p>
    <w:p w:rsidR="000622C1" w:rsidRPr="00701D1D" w:rsidRDefault="000622C1" w:rsidP="00701D1D">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З Державного бюджету АРТ отримує 13007 (65,9%) пацієнтів, ГФ – 4181 (21,1%), PEPFAR – 2546 (13%).</w:t>
      </w:r>
    </w:p>
    <w:p w:rsidR="000622C1" w:rsidRPr="005146D0"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lastRenderedPageBreak/>
        <w:t>Станом на 01.10.2019 року в області діє 43 сайтів АРТ. У т.ч. на базі центрів СНІДу – 8, кабінетів «Довіра» – 30, протитуберкульозних диспансерів – 2, наркологічних диспансерів – 2, шкірно-венерологічних диспансерів – 1.</w:t>
      </w:r>
    </w:p>
    <w:p w:rsidR="000622C1" w:rsidRDefault="000622C1" w:rsidP="000622C1">
      <w:pPr>
        <w:spacing w:after="0" w:line="360" w:lineRule="auto"/>
        <w:ind w:firstLine="851"/>
        <w:jc w:val="both"/>
        <w:rPr>
          <w:rFonts w:ascii="Times New Roman" w:hAnsi="Times New Roman" w:cs="Times New Roman"/>
          <w:sz w:val="28"/>
          <w:szCs w:val="28"/>
        </w:rPr>
      </w:pPr>
      <w:r w:rsidRPr="005146D0">
        <w:rPr>
          <w:rFonts w:ascii="Times New Roman" w:hAnsi="Times New Roman" w:cs="Times New Roman"/>
          <w:sz w:val="28"/>
          <w:szCs w:val="28"/>
        </w:rPr>
        <w:t>На даний час сайти АРТ відсутні лише в Софіївському, Межівському, Васильківському, Магдалинівському районах та м. Вільногірськ.</w:t>
      </w: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701D1D">
      <w:pPr>
        <w:pStyle w:val="a3"/>
        <w:shd w:val="clear" w:color="auto" w:fill="FFFFFF"/>
        <w:spacing w:before="0" w:beforeAutospacing="0" w:after="0" w:afterAutospacing="0" w:line="360" w:lineRule="auto"/>
        <w:ind w:firstLine="851"/>
        <w:jc w:val="both"/>
        <w:rPr>
          <w:b/>
          <w:bCs/>
          <w:color w:val="000000"/>
          <w:sz w:val="28"/>
          <w:szCs w:val="28"/>
        </w:rPr>
      </w:pPr>
      <w:r w:rsidRPr="00701D1D">
        <w:rPr>
          <w:b/>
          <w:bCs/>
          <w:color w:val="000000"/>
          <w:sz w:val="28"/>
          <w:szCs w:val="28"/>
        </w:rPr>
        <w:t>2.3. Досвід країн світу з подолання стигми та дискримінації людей,що живуть з ВІЛ та стан рішення даного питання в Україні</w:t>
      </w:r>
    </w:p>
    <w:p w:rsidR="006965F1" w:rsidRPr="00701D1D" w:rsidRDefault="006965F1" w:rsidP="00701D1D">
      <w:pPr>
        <w:pStyle w:val="a3"/>
        <w:shd w:val="clear" w:color="auto" w:fill="FFFFFF"/>
        <w:spacing w:before="0" w:beforeAutospacing="0" w:after="0" w:afterAutospacing="0" w:line="360" w:lineRule="auto"/>
        <w:ind w:firstLine="851"/>
        <w:jc w:val="both"/>
        <w:rPr>
          <w:b/>
          <w:bCs/>
          <w:color w:val="000000"/>
          <w:sz w:val="28"/>
          <w:szCs w:val="28"/>
        </w:rPr>
      </w:pPr>
    </w:p>
    <w:p w:rsidR="006965F1" w:rsidRDefault="00701D1D" w:rsidP="00701D1D">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У багатьох країнах напрацьовано безцінний досвід боротьби зі</w:t>
      </w:r>
      <w:r w:rsidRPr="00991B68">
        <w:rPr>
          <w:color w:val="000000"/>
          <w:sz w:val="28"/>
          <w:szCs w:val="28"/>
        </w:rPr>
        <w:br/>
      </w:r>
      <w:r w:rsidRPr="00991B68">
        <w:rPr>
          <w:rFonts w:ascii="Times New Roman" w:hAnsi="Times New Roman" w:cs="Times New Roman"/>
          <w:color w:val="000000"/>
          <w:sz w:val="28"/>
          <w:szCs w:val="28"/>
        </w:rPr>
        <w:t>стигмою, дискримінацією та порушеннями прав людини у зв’язку з ВІЛ.</w:t>
      </w:r>
      <w:r w:rsidRPr="00991B68">
        <w:rPr>
          <w:color w:val="000000"/>
          <w:sz w:val="28"/>
          <w:szCs w:val="28"/>
        </w:rPr>
        <w:br/>
      </w:r>
      <w:r w:rsidRPr="00991B68">
        <w:rPr>
          <w:rFonts w:ascii="Times New Roman" w:hAnsi="Times New Roman" w:cs="Times New Roman"/>
          <w:color w:val="000000"/>
          <w:sz w:val="28"/>
          <w:szCs w:val="28"/>
        </w:rPr>
        <w:t>Реалізуються проекти, програми та вживаються заходи, в ході яких</w:t>
      </w:r>
      <w:r w:rsidRPr="00991B68">
        <w:rPr>
          <w:color w:val="000000"/>
          <w:sz w:val="28"/>
          <w:szCs w:val="28"/>
        </w:rPr>
        <w:br/>
      </w:r>
      <w:r w:rsidRPr="00991B68">
        <w:rPr>
          <w:rFonts w:ascii="Times New Roman" w:hAnsi="Times New Roman" w:cs="Times New Roman"/>
          <w:color w:val="000000"/>
          <w:sz w:val="28"/>
          <w:szCs w:val="28"/>
        </w:rPr>
        <w:t>застосовуються інноваційні методи [27]. Вивчення досвіду боротьби зі</w:t>
      </w:r>
      <w:r w:rsidRPr="00991B68">
        <w:rPr>
          <w:color w:val="000000"/>
          <w:sz w:val="28"/>
          <w:szCs w:val="28"/>
        </w:rPr>
        <w:br/>
      </w:r>
      <w:r w:rsidRPr="00991B68">
        <w:rPr>
          <w:rFonts w:ascii="Times New Roman" w:hAnsi="Times New Roman" w:cs="Times New Roman"/>
          <w:color w:val="000000"/>
          <w:sz w:val="28"/>
          <w:szCs w:val="28"/>
        </w:rPr>
        <w:t>стигмою та дискримінацією в інших країнах допоможе зрозуміти на чому,</w:t>
      </w:r>
      <w:r w:rsidR="006965F1">
        <w:rPr>
          <w:color w:val="000000"/>
          <w:sz w:val="28"/>
          <w:szCs w:val="28"/>
        </w:rPr>
        <w:t xml:space="preserve"> </w:t>
      </w:r>
      <w:r w:rsidRPr="00991B68">
        <w:rPr>
          <w:rFonts w:ascii="Times New Roman" w:hAnsi="Times New Roman" w:cs="Times New Roman"/>
          <w:color w:val="000000"/>
          <w:sz w:val="28"/>
          <w:szCs w:val="28"/>
        </w:rPr>
        <w:t>насамперед, мають бути сконцентровані зусилля.</w:t>
      </w:r>
      <w:r w:rsidR="006965F1">
        <w:rPr>
          <w:color w:val="000000"/>
          <w:sz w:val="28"/>
          <w:szCs w:val="28"/>
        </w:rPr>
        <w:t xml:space="preserve"> </w:t>
      </w:r>
      <w:r w:rsidRPr="00991B68">
        <w:rPr>
          <w:rFonts w:ascii="Times New Roman" w:hAnsi="Times New Roman" w:cs="Times New Roman"/>
          <w:color w:val="000000"/>
          <w:sz w:val="28"/>
          <w:szCs w:val="28"/>
        </w:rPr>
        <w:t>У цьому сенсі цікавий досвід Франції, яка змогла подолати епідемію,</w:t>
      </w:r>
      <w:r w:rsidR="006965F1">
        <w:rPr>
          <w:color w:val="000000"/>
          <w:sz w:val="28"/>
          <w:szCs w:val="28"/>
        </w:rPr>
        <w:t xml:space="preserve"> </w:t>
      </w:r>
      <w:r w:rsidRPr="00991B68">
        <w:rPr>
          <w:rFonts w:ascii="Times New Roman" w:hAnsi="Times New Roman" w:cs="Times New Roman"/>
          <w:color w:val="000000"/>
          <w:sz w:val="28"/>
          <w:szCs w:val="28"/>
        </w:rPr>
        <w:t>знизити показники поширеності та продовжити життя ВІЛ-інфікованим. На</w:t>
      </w:r>
      <w:r w:rsidR="006965F1">
        <w:rPr>
          <w:color w:val="000000"/>
          <w:sz w:val="28"/>
          <w:szCs w:val="28"/>
        </w:rPr>
        <w:t xml:space="preserve"> </w:t>
      </w:r>
      <w:r w:rsidRPr="00991B68">
        <w:rPr>
          <w:rFonts w:ascii="Times New Roman" w:hAnsi="Times New Roman" w:cs="Times New Roman"/>
          <w:color w:val="000000"/>
          <w:sz w:val="28"/>
          <w:szCs w:val="28"/>
        </w:rPr>
        <w:t>сьогодні Франція є одним із основних донорів Глобального фонду боротьби зі</w:t>
      </w:r>
      <w:r w:rsidRPr="00991B68">
        <w:rPr>
          <w:color w:val="000000"/>
          <w:sz w:val="28"/>
          <w:szCs w:val="28"/>
        </w:rPr>
        <w:br/>
      </w:r>
      <w:r w:rsidRPr="00991B68">
        <w:rPr>
          <w:rFonts w:ascii="Times New Roman" w:hAnsi="Times New Roman" w:cs="Times New Roman"/>
          <w:color w:val="000000"/>
          <w:sz w:val="28"/>
          <w:szCs w:val="28"/>
        </w:rPr>
        <w:t>СНІДом. У Франції постійно діють програми, які сприяють зміні стереотипів</w:t>
      </w:r>
      <w:r w:rsidRPr="00991B68">
        <w:rPr>
          <w:color w:val="000000"/>
          <w:sz w:val="28"/>
          <w:szCs w:val="28"/>
        </w:rPr>
        <w:br/>
      </w:r>
      <w:r w:rsidRPr="00991B68">
        <w:rPr>
          <w:rFonts w:ascii="Times New Roman" w:hAnsi="Times New Roman" w:cs="Times New Roman"/>
          <w:color w:val="000000"/>
          <w:sz w:val="28"/>
          <w:szCs w:val="28"/>
        </w:rPr>
        <w:t>щодо проблеми ВІЛ/ СНІДу, які панують у суспільстві, протидії</w:t>
      </w:r>
      <w:r w:rsidRPr="00991B68">
        <w:rPr>
          <w:color w:val="000000"/>
          <w:sz w:val="28"/>
          <w:szCs w:val="28"/>
        </w:rPr>
        <w:br/>
      </w:r>
      <w:r w:rsidRPr="00991B68">
        <w:rPr>
          <w:rFonts w:ascii="Times New Roman" w:hAnsi="Times New Roman" w:cs="Times New Roman"/>
          <w:color w:val="000000"/>
          <w:sz w:val="28"/>
          <w:szCs w:val="28"/>
        </w:rPr>
        <w:t>дискримінаційному ставленню до ЛЖВ. Одним із гасел боротьби зі СНІДом в</w:t>
      </w:r>
      <w:r w:rsidR="006965F1">
        <w:rPr>
          <w:color w:val="000000"/>
          <w:sz w:val="28"/>
          <w:szCs w:val="28"/>
        </w:rPr>
        <w:t xml:space="preserve"> </w:t>
      </w:r>
      <w:r w:rsidRPr="00991B68">
        <w:rPr>
          <w:rFonts w:ascii="Times New Roman" w:hAnsi="Times New Roman" w:cs="Times New Roman"/>
          <w:color w:val="000000"/>
          <w:sz w:val="28"/>
          <w:szCs w:val="28"/>
        </w:rPr>
        <w:t>цій країні є: “Не можна боротися зі СНІДом і водночас не боротися з</w:t>
      </w:r>
      <w:r w:rsidRPr="00991B68">
        <w:rPr>
          <w:color w:val="000000"/>
          <w:sz w:val="28"/>
          <w:szCs w:val="28"/>
        </w:rPr>
        <w:br/>
      </w:r>
      <w:r w:rsidRPr="00991B68">
        <w:rPr>
          <w:rFonts w:ascii="Times New Roman" w:hAnsi="Times New Roman" w:cs="Times New Roman"/>
          <w:color w:val="000000"/>
          <w:sz w:val="28"/>
          <w:szCs w:val="28"/>
        </w:rPr>
        <w:t xml:space="preserve">дискримінацією людей, які захворіли”. </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Державна стратегія подолання епідемії</w:t>
      </w:r>
      <w:r w:rsidR="006965F1">
        <w:rPr>
          <w:color w:val="000000"/>
          <w:sz w:val="28"/>
          <w:szCs w:val="28"/>
        </w:rPr>
        <w:t xml:space="preserve"> </w:t>
      </w:r>
      <w:r w:rsidRPr="00991B68">
        <w:rPr>
          <w:rFonts w:ascii="Times New Roman" w:hAnsi="Times New Roman" w:cs="Times New Roman"/>
          <w:color w:val="000000"/>
          <w:sz w:val="28"/>
          <w:szCs w:val="28"/>
        </w:rPr>
        <w:t>включає: надання правдивої інформації про епідеміологію, етіологію,</w:t>
      </w:r>
      <w:r w:rsidR="006965F1">
        <w:rPr>
          <w:color w:val="000000"/>
          <w:sz w:val="28"/>
          <w:szCs w:val="28"/>
        </w:rPr>
        <w:t xml:space="preserve"> </w:t>
      </w:r>
      <w:r w:rsidRPr="00991B68">
        <w:rPr>
          <w:rFonts w:ascii="Times New Roman" w:hAnsi="Times New Roman" w:cs="Times New Roman"/>
          <w:color w:val="000000"/>
          <w:sz w:val="28"/>
          <w:szCs w:val="28"/>
        </w:rPr>
        <w:t>патогенез, клінічний перебіг ВІЛ-інфекції та методи профілактики</w:t>
      </w:r>
      <w:r w:rsidR="006965F1">
        <w:rPr>
          <w:color w:val="000000"/>
          <w:sz w:val="28"/>
          <w:szCs w:val="28"/>
        </w:rPr>
        <w:t xml:space="preserve"> </w:t>
      </w:r>
      <w:r w:rsidRPr="00991B68">
        <w:rPr>
          <w:rFonts w:ascii="Times New Roman" w:hAnsi="Times New Roman" w:cs="Times New Roman"/>
          <w:color w:val="000000"/>
          <w:sz w:val="28"/>
          <w:szCs w:val="28"/>
        </w:rPr>
        <w:t>інфікування; доступ до медичної допомоги, системного лікування,</w:t>
      </w:r>
      <w:r w:rsidR="006965F1">
        <w:rPr>
          <w:color w:val="000000"/>
          <w:sz w:val="28"/>
          <w:szCs w:val="28"/>
        </w:rPr>
        <w:t xml:space="preserve"> </w:t>
      </w:r>
      <w:r w:rsidRPr="00991B68">
        <w:rPr>
          <w:rFonts w:ascii="Times New Roman" w:hAnsi="Times New Roman" w:cs="Times New Roman"/>
          <w:color w:val="000000"/>
          <w:sz w:val="28"/>
          <w:szCs w:val="28"/>
        </w:rPr>
        <w:t>найсучасніших медикаментів; забезпечення кожного громадянина Франції та</w:t>
      </w:r>
      <w:r w:rsidR="006965F1">
        <w:rPr>
          <w:color w:val="000000"/>
          <w:sz w:val="28"/>
          <w:szCs w:val="28"/>
        </w:rPr>
        <w:t xml:space="preserve"> </w:t>
      </w:r>
      <w:r w:rsidRPr="00991B68">
        <w:rPr>
          <w:rFonts w:ascii="Times New Roman" w:hAnsi="Times New Roman" w:cs="Times New Roman"/>
          <w:color w:val="000000"/>
          <w:sz w:val="28"/>
          <w:szCs w:val="28"/>
        </w:rPr>
        <w:t>іноземців карткою медичного страхування, яка гарантує повернення всіх витрат з обст</w:t>
      </w:r>
      <w:r w:rsidR="006965F1">
        <w:rPr>
          <w:rFonts w:ascii="Times New Roman" w:hAnsi="Times New Roman" w:cs="Times New Roman"/>
          <w:color w:val="000000"/>
          <w:sz w:val="28"/>
          <w:szCs w:val="28"/>
        </w:rPr>
        <w:t xml:space="preserve">еження та лікування; проведення </w:t>
      </w:r>
      <w:r w:rsidRPr="00991B68">
        <w:rPr>
          <w:rFonts w:ascii="Times New Roman" w:hAnsi="Times New Roman" w:cs="Times New Roman"/>
          <w:color w:val="000000"/>
          <w:sz w:val="28"/>
          <w:szCs w:val="28"/>
        </w:rPr>
        <w:lastRenderedPageBreak/>
        <w:t>навчання в лікувальних</w:t>
      </w:r>
      <w:r w:rsidR="006965F1">
        <w:rPr>
          <w:color w:val="000000"/>
          <w:sz w:val="28"/>
          <w:szCs w:val="28"/>
        </w:rPr>
        <w:t xml:space="preserve"> </w:t>
      </w:r>
      <w:r w:rsidRPr="00991B68">
        <w:rPr>
          <w:rFonts w:ascii="Times New Roman" w:hAnsi="Times New Roman" w:cs="Times New Roman"/>
          <w:color w:val="000000"/>
          <w:sz w:val="28"/>
          <w:szCs w:val="28"/>
        </w:rPr>
        <w:t>установах з метою розвіювання міфів і стереотипів, які призводять до</w:t>
      </w:r>
      <w:r w:rsidR="006965F1">
        <w:rPr>
          <w:color w:val="000000"/>
          <w:sz w:val="28"/>
          <w:szCs w:val="28"/>
        </w:rPr>
        <w:t xml:space="preserve"> </w:t>
      </w:r>
      <w:r w:rsidRPr="00991B68">
        <w:rPr>
          <w:rFonts w:ascii="Times New Roman" w:hAnsi="Times New Roman" w:cs="Times New Roman"/>
          <w:color w:val="000000"/>
          <w:sz w:val="28"/>
          <w:szCs w:val="28"/>
        </w:rPr>
        <w:t>стигматизації та дискримінації хворих. Завдяки потужній інформації щодо</w:t>
      </w:r>
      <w:r w:rsidR="006965F1">
        <w:rPr>
          <w:color w:val="000000"/>
          <w:sz w:val="28"/>
          <w:szCs w:val="28"/>
        </w:rPr>
        <w:t xml:space="preserve"> </w:t>
      </w:r>
      <w:r w:rsidRPr="00991B68">
        <w:rPr>
          <w:rFonts w:ascii="Times New Roman" w:hAnsi="Times New Roman" w:cs="Times New Roman"/>
          <w:color w:val="000000"/>
          <w:sz w:val="28"/>
          <w:szCs w:val="28"/>
        </w:rPr>
        <w:t>ВІЛ/СНІДу в соціумі Франція стабілізувала ситуацію щодо стигми та</w:t>
      </w:r>
      <w:r w:rsidR="006965F1">
        <w:rPr>
          <w:color w:val="000000"/>
          <w:sz w:val="28"/>
          <w:szCs w:val="28"/>
        </w:rPr>
        <w:t xml:space="preserve"> </w:t>
      </w:r>
      <w:r w:rsidRPr="00991B68">
        <w:rPr>
          <w:rFonts w:ascii="Times New Roman" w:hAnsi="Times New Roman" w:cs="Times New Roman"/>
          <w:color w:val="000000"/>
          <w:sz w:val="28"/>
          <w:szCs w:val="28"/>
        </w:rPr>
        <w:t>дискримінації [</w:t>
      </w:r>
      <w:r w:rsidR="006965F1">
        <w:rPr>
          <w:rFonts w:ascii="Times New Roman" w:hAnsi="Times New Roman" w:cs="Times New Roman"/>
          <w:color w:val="000000"/>
          <w:sz w:val="28"/>
          <w:szCs w:val="28"/>
        </w:rPr>
        <w:t>6</w:t>
      </w:r>
      <w:r w:rsidRPr="00991B68">
        <w:rPr>
          <w:rFonts w:ascii="Times New Roman" w:hAnsi="Times New Roman" w:cs="Times New Roman"/>
          <w:color w:val="000000"/>
          <w:sz w:val="28"/>
          <w:szCs w:val="28"/>
        </w:rPr>
        <w:t>8].</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У Білорусії був реалізований проект, спрямований на залучення людей,</w:t>
      </w:r>
      <w:r w:rsidR="006965F1">
        <w:rPr>
          <w:color w:val="000000"/>
          <w:sz w:val="28"/>
          <w:szCs w:val="28"/>
        </w:rPr>
        <w:t xml:space="preserve"> </w:t>
      </w:r>
      <w:r w:rsidRPr="00991B68">
        <w:rPr>
          <w:rFonts w:ascii="Times New Roman" w:hAnsi="Times New Roman" w:cs="Times New Roman"/>
          <w:color w:val="000000"/>
          <w:sz w:val="28"/>
          <w:szCs w:val="28"/>
        </w:rPr>
        <w:t>які живуть з ВІЛ, у заходи з профілактики ВІЛ/СНІДу [129]. Основна увага</w:t>
      </w:r>
      <w:r w:rsidR="006965F1">
        <w:rPr>
          <w:color w:val="000000"/>
          <w:sz w:val="28"/>
          <w:szCs w:val="28"/>
        </w:rPr>
        <w:t xml:space="preserve"> </w:t>
      </w:r>
      <w:r w:rsidRPr="00991B68">
        <w:rPr>
          <w:rFonts w:ascii="Times New Roman" w:hAnsi="Times New Roman" w:cs="Times New Roman"/>
          <w:color w:val="000000"/>
          <w:sz w:val="28"/>
          <w:szCs w:val="28"/>
        </w:rPr>
        <w:t>проекту приділялася зміні стигматизуючого ставлення до людей, що живуть із</w:t>
      </w:r>
      <w:r w:rsidR="006965F1">
        <w:rPr>
          <w:color w:val="000000"/>
          <w:sz w:val="28"/>
          <w:szCs w:val="28"/>
        </w:rPr>
        <w:t xml:space="preserve"> </w:t>
      </w:r>
      <w:r w:rsidRPr="00991B68">
        <w:rPr>
          <w:rFonts w:ascii="Times New Roman" w:hAnsi="Times New Roman" w:cs="Times New Roman"/>
          <w:color w:val="000000"/>
          <w:sz w:val="28"/>
          <w:szCs w:val="28"/>
        </w:rPr>
        <w:t>ВІЛ. Поряд з іншими заходами, у рамках цього проекту проводилася</w:t>
      </w:r>
      <w:r w:rsidR="006965F1">
        <w:rPr>
          <w:color w:val="000000"/>
          <w:sz w:val="28"/>
          <w:szCs w:val="28"/>
        </w:rPr>
        <w:t xml:space="preserve"> </w:t>
      </w:r>
      <w:r w:rsidRPr="00991B68">
        <w:rPr>
          <w:rFonts w:ascii="Times New Roman" w:hAnsi="Times New Roman" w:cs="Times New Roman"/>
          <w:color w:val="000000"/>
          <w:sz w:val="28"/>
          <w:szCs w:val="28"/>
        </w:rPr>
        <w:t>інформаційна та правозахисна кампанія для населення з метою підвищення</w:t>
      </w:r>
      <w:r w:rsidR="006965F1">
        <w:rPr>
          <w:color w:val="000000"/>
          <w:sz w:val="28"/>
          <w:szCs w:val="28"/>
        </w:rPr>
        <w:t xml:space="preserve"> </w:t>
      </w:r>
      <w:r w:rsidRPr="00991B68">
        <w:rPr>
          <w:rFonts w:ascii="Times New Roman" w:hAnsi="Times New Roman" w:cs="Times New Roman"/>
          <w:color w:val="000000"/>
          <w:sz w:val="28"/>
          <w:szCs w:val="28"/>
        </w:rPr>
        <w:t>інформованості про стигму та дискримінацію, пов’язаними з ВІЛ та їх</w:t>
      </w:r>
      <w:r w:rsidR="006965F1">
        <w:rPr>
          <w:color w:val="000000"/>
          <w:sz w:val="28"/>
          <w:szCs w:val="28"/>
        </w:rPr>
        <w:t xml:space="preserve"> </w:t>
      </w:r>
      <w:r w:rsidRPr="00991B68">
        <w:rPr>
          <w:rFonts w:ascii="Times New Roman" w:hAnsi="Times New Roman" w:cs="Times New Roman"/>
          <w:color w:val="000000"/>
          <w:sz w:val="28"/>
          <w:szCs w:val="28"/>
        </w:rPr>
        <w:t>зниженням. Були організовані фотовиставки/інсталяції під назвою “Двері”,</w:t>
      </w:r>
      <w:r w:rsidR="006965F1">
        <w:rPr>
          <w:color w:val="000000"/>
          <w:sz w:val="28"/>
          <w:szCs w:val="28"/>
        </w:rPr>
        <w:t xml:space="preserve"> </w:t>
      </w:r>
      <w:r w:rsidRPr="00991B68">
        <w:rPr>
          <w:rFonts w:ascii="Times New Roman" w:hAnsi="Times New Roman" w:cs="Times New Roman"/>
          <w:color w:val="000000"/>
          <w:sz w:val="28"/>
          <w:szCs w:val="28"/>
        </w:rPr>
        <w:t>яка описує, як ВІЛ проникає в життя людей, і як вона змінюється через це. У</w:t>
      </w:r>
      <w:r w:rsidR="006965F1">
        <w:rPr>
          <w:color w:val="000000"/>
          <w:sz w:val="28"/>
          <w:szCs w:val="28"/>
        </w:rPr>
        <w:t xml:space="preserve"> </w:t>
      </w:r>
      <w:r w:rsidRPr="00991B68">
        <w:rPr>
          <w:rFonts w:ascii="Times New Roman" w:hAnsi="Times New Roman" w:cs="Times New Roman"/>
          <w:color w:val="000000"/>
          <w:sz w:val="28"/>
          <w:szCs w:val="28"/>
        </w:rPr>
        <w:t>ході цієї кампанії відбувалася постійна взаємодія із засобами масової</w:t>
      </w:r>
      <w:r w:rsidR="006965F1">
        <w:rPr>
          <w:color w:val="000000"/>
          <w:sz w:val="28"/>
          <w:szCs w:val="28"/>
        </w:rPr>
        <w:t xml:space="preserve"> </w:t>
      </w:r>
      <w:r w:rsidRPr="00991B68">
        <w:rPr>
          <w:rFonts w:ascii="Times New Roman" w:hAnsi="Times New Roman" w:cs="Times New Roman"/>
          <w:color w:val="000000"/>
          <w:sz w:val="28"/>
          <w:szCs w:val="28"/>
        </w:rPr>
        <w:t>інформації та урядовими органами. Досвід проекту свідчить про необхідність</w:t>
      </w:r>
      <w:r w:rsidR="006965F1">
        <w:rPr>
          <w:color w:val="000000"/>
          <w:sz w:val="28"/>
          <w:szCs w:val="28"/>
        </w:rPr>
        <w:t xml:space="preserve"> </w:t>
      </w:r>
      <w:r w:rsidRPr="00991B68">
        <w:rPr>
          <w:rFonts w:ascii="Times New Roman" w:hAnsi="Times New Roman" w:cs="Times New Roman"/>
          <w:color w:val="000000"/>
          <w:sz w:val="28"/>
          <w:szCs w:val="28"/>
        </w:rPr>
        <w:t>всеосяжного і комплексного розв’язання проблеми стигми та дискримінації,</w:t>
      </w:r>
      <w:r w:rsidR="006965F1">
        <w:rPr>
          <w:color w:val="000000"/>
          <w:sz w:val="28"/>
          <w:szCs w:val="28"/>
        </w:rPr>
        <w:t xml:space="preserve"> </w:t>
      </w:r>
      <w:r w:rsidRPr="00991B68">
        <w:rPr>
          <w:rFonts w:ascii="Times New Roman" w:hAnsi="Times New Roman" w:cs="Times New Roman"/>
          <w:color w:val="000000"/>
          <w:sz w:val="28"/>
          <w:szCs w:val="28"/>
        </w:rPr>
        <w:t>пов’язаної з ВІЛ.</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Проект, спрямований на покращення якості життя людей, що живуть з</w:t>
      </w:r>
      <w:r w:rsidRPr="00991B68">
        <w:rPr>
          <w:color w:val="000000"/>
          <w:sz w:val="28"/>
          <w:szCs w:val="28"/>
        </w:rPr>
        <w:br/>
      </w:r>
      <w:r w:rsidRPr="00991B68">
        <w:rPr>
          <w:rFonts w:ascii="Times New Roman" w:hAnsi="Times New Roman" w:cs="Times New Roman"/>
          <w:color w:val="000000"/>
          <w:sz w:val="28"/>
          <w:szCs w:val="28"/>
        </w:rPr>
        <w:t>ВІЛ, був проведений у Південній Африці. Однією з цілей цього проекту було</w:t>
      </w:r>
      <w:r w:rsidRPr="00991B68">
        <w:rPr>
          <w:color w:val="000000"/>
          <w:sz w:val="28"/>
          <w:szCs w:val="28"/>
        </w:rPr>
        <w:br/>
      </w:r>
      <w:r w:rsidRPr="00991B68">
        <w:rPr>
          <w:rFonts w:ascii="Times New Roman" w:hAnsi="Times New Roman" w:cs="Times New Roman"/>
          <w:color w:val="000000"/>
          <w:sz w:val="28"/>
          <w:szCs w:val="28"/>
        </w:rPr>
        <w:t>подолання стигми і заохочення підтримки людей, що живуть із ВІЛ. Завдяки</w:t>
      </w:r>
      <w:r w:rsidRPr="00991B68">
        <w:rPr>
          <w:color w:val="000000"/>
          <w:sz w:val="28"/>
          <w:szCs w:val="28"/>
        </w:rPr>
        <w:br/>
      </w:r>
      <w:r w:rsidRPr="00991B68">
        <w:rPr>
          <w:rFonts w:ascii="Times New Roman" w:hAnsi="Times New Roman" w:cs="Times New Roman"/>
          <w:color w:val="000000"/>
          <w:sz w:val="28"/>
          <w:szCs w:val="28"/>
        </w:rPr>
        <w:t>цьому проекту в цілому покращилося ставлення до людей, які живуть із ВІЛ, і</w:t>
      </w:r>
      <w:r w:rsidR="006965F1">
        <w:rPr>
          <w:color w:val="000000"/>
          <w:sz w:val="28"/>
          <w:szCs w:val="28"/>
        </w:rPr>
        <w:t xml:space="preserve"> </w:t>
      </w:r>
      <w:r w:rsidRPr="00991B68">
        <w:rPr>
          <w:rFonts w:ascii="Times New Roman" w:hAnsi="Times New Roman" w:cs="Times New Roman"/>
          <w:color w:val="000000"/>
          <w:sz w:val="28"/>
          <w:szCs w:val="28"/>
        </w:rPr>
        <w:t>значно підвищився рівень обізнаності щодо питань ВІЛ/СНІДу [30].</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Галузь охорони здоров’я відповідає за профілактику, діагностування,</w:t>
      </w:r>
      <w:r w:rsidRPr="00991B68">
        <w:rPr>
          <w:color w:val="000000"/>
          <w:sz w:val="28"/>
          <w:szCs w:val="28"/>
        </w:rPr>
        <w:br/>
      </w:r>
      <w:r w:rsidRPr="00991B68">
        <w:rPr>
          <w:rFonts w:ascii="Times New Roman" w:hAnsi="Times New Roman" w:cs="Times New Roman"/>
          <w:color w:val="000000"/>
          <w:sz w:val="28"/>
          <w:szCs w:val="28"/>
        </w:rPr>
        <w:t>лікування хвороб та забезпечення догляду за хворими, а тому може суттєво</w:t>
      </w:r>
      <w:r w:rsidRPr="00991B68">
        <w:rPr>
          <w:color w:val="000000"/>
          <w:sz w:val="28"/>
          <w:szCs w:val="28"/>
        </w:rPr>
        <w:br/>
      </w:r>
      <w:r w:rsidRPr="00991B68">
        <w:rPr>
          <w:rFonts w:ascii="Times New Roman" w:hAnsi="Times New Roman" w:cs="Times New Roman"/>
          <w:color w:val="000000"/>
          <w:sz w:val="28"/>
          <w:szCs w:val="28"/>
        </w:rPr>
        <w:t>сприяти скороченню стигми і дискримінації у контексті надання медичних</w:t>
      </w:r>
      <w:r w:rsidRPr="00991B68">
        <w:rPr>
          <w:color w:val="000000"/>
          <w:sz w:val="28"/>
          <w:szCs w:val="28"/>
        </w:rPr>
        <w:br/>
      </w:r>
      <w:r w:rsidRPr="00991B68">
        <w:rPr>
          <w:rFonts w:ascii="Times New Roman" w:hAnsi="Times New Roman" w:cs="Times New Roman"/>
          <w:color w:val="000000"/>
          <w:sz w:val="28"/>
          <w:szCs w:val="28"/>
        </w:rPr>
        <w:t>послуг. Визначено, що в Україні більш ніж 25 % медичного персоналу мають</w:t>
      </w:r>
      <w:r w:rsidRPr="00991B68">
        <w:rPr>
          <w:color w:val="000000"/>
          <w:sz w:val="28"/>
          <w:szCs w:val="28"/>
        </w:rPr>
        <w:br/>
      </w:r>
      <w:r w:rsidRPr="00991B68">
        <w:rPr>
          <w:rFonts w:ascii="Times New Roman" w:hAnsi="Times New Roman" w:cs="Times New Roman"/>
          <w:color w:val="000000"/>
          <w:sz w:val="28"/>
          <w:szCs w:val="28"/>
        </w:rPr>
        <w:t>високу готовність до стигми та дискримінації ВІЛ-інфікованих хворих та</w:t>
      </w:r>
      <w:r w:rsidRPr="00991B68">
        <w:rPr>
          <w:color w:val="000000"/>
          <w:sz w:val="28"/>
          <w:szCs w:val="28"/>
        </w:rPr>
        <w:br/>
      </w:r>
      <w:r w:rsidRPr="00991B68">
        <w:rPr>
          <w:rFonts w:ascii="Times New Roman" w:hAnsi="Times New Roman" w:cs="Times New Roman"/>
          <w:color w:val="000000"/>
          <w:sz w:val="28"/>
          <w:szCs w:val="28"/>
        </w:rPr>
        <w:t>співробітників [</w:t>
      </w:r>
      <w:r w:rsidR="006965F1">
        <w:rPr>
          <w:rFonts w:ascii="Times New Roman" w:hAnsi="Times New Roman" w:cs="Times New Roman"/>
          <w:color w:val="000000"/>
          <w:sz w:val="28"/>
          <w:szCs w:val="28"/>
        </w:rPr>
        <w:t>64</w:t>
      </w:r>
      <w:r w:rsidRPr="00991B68">
        <w:rPr>
          <w:rFonts w:ascii="Times New Roman" w:hAnsi="Times New Roman" w:cs="Times New Roman"/>
          <w:color w:val="000000"/>
          <w:sz w:val="28"/>
          <w:szCs w:val="28"/>
        </w:rPr>
        <w:t>]. Країни повинні захищати здоров’я і права працівників</w:t>
      </w:r>
      <w:r w:rsidRPr="00991B68">
        <w:rPr>
          <w:color w:val="000000"/>
          <w:sz w:val="28"/>
          <w:szCs w:val="28"/>
        </w:rPr>
        <w:br/>
      </w:r>
      <w:r w:rsidRPr="00991B68">
        <w:rPr>
          <w:rFonts w:ascii="Times New Roman" w:hAnsi="Times New Roman" w:cs="Times New Roman"/>
          <w:color w:val="000000"/>
          <w:sz w:val="28"/>
          <w:szCs w:val="28"/>
        </w:rPr>
        <w:t>охорони здоров’я шляхом оптимізації умов праці. Захищаючи працівників</w:t>
      </w:r>
      <w:r w:rsidRPr="00991B68">
        <w:rPr>
          <w:color w:val="000000"/>
          <w:sz w:val="28"/>
          <w:szCs w:val="28"/>
        </w:rPr>
        <w:br/>
      </w:r>
      <w:r w:rsidRPr="00991B68">
        <w:rPr>
          <w:rFonts w:ascii="Times New Roman" w:hAnsi="Times New Roman" w:cs="Times New Roman"/>
          <w:color w:val="000000"/>
          <w:sz w:val="28"/>
          <w:szCs w:val="28"/>
        </w:rPr>
        <w:t xml:space="preserve">охорони здоров’я, забезпечуються умови, коли особи, які надають </w:t>
      </w:r>
      <w:r w:rsidRPr="00991B68">
        <w:rPr>
          <w:rFonts w:ascii="Times New Roman" w:hAnsi="Times New Roman" w:cs="Times New Roman"/>
          <w:color w:val="000000"/>
          <w:sz w:val="28"/>
          <w:szCs w:val="28"/>
        </w:rPr>
        <w:lastRenderedPageBreak/>
        <w:t>медичніпослуги, самі є здоровими. Це в свою чергу сприятиме реалізації прав людей</w:t>
      </w:r>
      <w:r w:rsidR="006965F1">
        <w:rPr>
          <w:color w:val="000000"/>
          <w:sz w:val="28"/>
          <w:szCs w:val="28"/>
        </w:rPr>
        <w:t xml:space="preserve"> </w:t>
      </w:r>
      <w:r w:rsidRPr="00991B68">
        <w:rPr>
          <w:rFonts w:ascii="Times New Roman" w:hAnsi="Times New Roman" w:cs="Times New Roman"/>
          <w:color w:val="000000"/>
          <w:sz w:val="28"/>
          <w:szCs w:val="28"/>
        </w:rPr>
        <w:t>на доступ до якісних медичних послуг [</w:t>
      </w:r>
      <w:r w:rsidR="006965F1">
        <w:rPr>
          <w:rFonts w:ascii="Times New Roman" w:hAnsi="Times New Roman" w:cs="Times New Roman"/>
          <w:color w:val="000000"/>
          <w:sz w:val="28"/>
          <w:szCs w:val="28"/>
        </w:rPr>
        <w:t>73</w:t>
      </w:r>
      <w:r w:rsidRPr="00991B68">
        <w:rPr>
          <w:rFonts w:ascii="Times New Roman" w:hAnsi="Times New Roman" w:cs="Times New Roman"/>
          <w:color w:val="000000"/>
          <w:sz w:val="28"/>
          <w:szCs w:val="28"/>
        </w:rPr>
        <w:t>].</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У Доповіді про стан здоров’я у світі 20</w:t>
      </w:r>
      <w:r w:rsidR="006965F1">
        <w:rPr>
          <w:rFonts w:ascii="Times New Roman" w:hAnsi="Times New Roman" w:cs="Times New Roman"/>
          <w:color w:val="000000"/>
          <w:sz w:val="28"/>
          <w:szCs w:val="28"/>
        </w:rPr>
        <w:t>14</w:t>
      </w:r>
      <w:r w:rsidRPr="00991B68">
        <w:rPr>
          <w:rFonts w:ascii="Times New Roman" w:hAnsi="Times New Roman" w:cs="Times New Roman"/>
          <w:color w:val="000000"/>
          <w:sz w:val="28"/>
          <w:szCs w:val="28"/>
        </w:rPr>
        <w:t xml:space="preserve"> року зазначається, що підбір</w:t>
      </w:r>
      <w:r w:rsidRPr="00991B68">
        <w:rPr>
          <w:color w:val="000000"/>
          <w:sz w:val="28"/>
          <w:szCs w:val="28"/>
        </w:rPr>
        <w:br/>
      </w:r>
      <w:r w:rsidRPr="00991B68">
        <w:rPr>
          <w:rFonts w:ascii="Times New Roman" w:hAnsi="Times New Roman" w:cs="Times New Roman"/>
          <w:color w:val="000000"/>
          <w:sz w:val="28"/>
          <w:szCs w:val="28"/>
        </w:rPr>
        <w:t>і збереження кваліфікованих працівників охорони здоров’я – одне із найбільш</w:t>
      </w:r>
      <w:r w:rsidR="006965F1">
        <w:rPr>
          <w:color w:val="000000"/>
          <w:sz w:val="28"/>
          <w:szCs w:val="28"/>
        </w:rPr>
        <w:t xml:space="preserve"> </w:t>
      </w:r>
      <w:r w:rsidRPr="00991B68">
        <w:rPr>
          <w:rFonts w:ascii="Times New Roman" w:hAnsi="Times New Roman" w:cs="Times New Roman"/>
          <w:color w:val="000000"/>
          <w:sz w:val="28"/>
          <w:szCs w:val="28"/>
        </w:rPr>
        <w:t>проблемних завдань у рамках збереження потенціалу системи охорони</w:t>
      </w:r>
      <w:r w:rsidR="006965F1">
        <w:rPr>
          <w:color w:val="000000"/>
          <w:sz w:val="28"/>
          <w:szCs w:val="28"/>
        </w:rPr>
        <w:t xml:space="preserve"> </w:t>
      </w:r>
      <w:r w:rsidRPr="00991B68">
        <w:rPr>
          <w:rFonts w:ascii="Times New Roman" w:hAnsi="Times New Roman" w:cs="Times New Roman"/>
          <w:color w:val="000000"/>
          <w:sz w:val="28"/>
          <w:szCs w:val="28"/>
        </w:rPr>
        <w:t>здоров’я. Спільні керівні принципи МОП/ВООЗ щодо медичного</w:t>
      </w:r>
      <w:r w:rsidRPr="00991B68">
        <w:rPr>
          <w:color w:val="000000"/>
          <w:sz w:val="28"/>
          <w:szCs w:val="28"/>
        </w:rPr>
        <w:br/>
      </w:r>
      <w:r w:rsidRPr="00991B68">
        <w:rPr>
          <w:rFonts w:ascii="Times New Roman" w:hAnsi="Times New Roman" w:cs="Times New Roman"/>
          <w:color w:val="000000"/>
          <w:sz w:val="28"/>
          <w:szCs w:val="28"/>
        </w:rPr>
        <w:t>обслуговування і ВІЛ/СНІДу містять визначення терміну «працівники</w:t>
      </w:r>
      <w:r w:rsidRPr="00991B68">
        <w:rPr>
          <w:color w:val="000000"/>
          <w:sz w:val="28"/>
          <w:szCs w:val="28"/>
        </w:rPr>
        <w:br/>
      </w:r>
      <w:r w:rsidRPr="00991B68">
        <w:rPr>
          <w:rFonts w:ascii="Times New Roman" w:hAnsi="Times New Roman" w:cs="Times New Roman"/>
          <w:color w:val="000000"/>
          <w:sz w:val="28"/>
          <w:szCs w:val="28"/>
        </w:rPr>
        <w:t>охорони здоров’я», згідно з яким це всі люди, що залучені до діяльності, метою</w:t>
      </w:r>
      <w:r w:rsidR="006965F1">
        <w:rPr>
          <w:color w:val="000000"/>
          <w:sz w:val="28"/>
          <w:szCs w:val="28"/>
        </w:rPr>
        <w:t xml:space="preserve"> </w:t>
      </w:r>
      <w:r w:rsidRPr="00991B68">
        <w:rPr>
          <w:rFonts w:ascii="Times New Roman" w:hAnsi="Times New Roman" w:cs="Times New Roman"/>
          <w:color w:val="000000"/>
          <w:sz w:val="28"/>
          <w:szCs w:val="28"/>
        </w:rPr>
        <w:t>якої є покращення і зміцнення здоров’я [</w:t>
      </w:r>
      <w:r w:rsidR="006965F1">
        <w:rPr>
          <w:rFonts w:ascii="Times New Roman" w:hAnsi="Times New Roman" w:cs="Times New Roman"/>
          <w:color w:val="000000"/>
          <w:sz w:val="28"/>
          <w:szCs w:val="28"/>
        </w:rPr>
        <w:t>33</w:t>
      </w:r>
      <w:r w:rsidRPr="00991B68">
        <w:rPr>
          <w:rFonts w:ascii="Times New Roman" w:hAnsi="Times New Roman" w:cs="Times New Roman"/>
          <w:color w:val="000000"/>
          <w:sz w:val="28"/>
          <w:szCs w:val="28"/>
        </w:rPr>
        <w:t>].</w:t>
      </w:r>
    </w:p>
    <w:p w:rsidR="006965F1" w:rsidRDefault="00701D1D" w:rsidP="00701D1D">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У 2006 році на консультаційному засіданні ВООЗ з питань дефіциту</w:t>
      </w:r>
      <w:r w:rsidRPr="00991B68">
        <w:rPr>
          <w:color w:val="000000"/>
          <w:sz w:val="28"/>
          <w:szCs w:val="28"/>
        </w:rPr>
        <w:br/>
      </w:r>
      <w:r w:rsidRPr="00991B68">
        <w:rPr>
          <w:rFonts w:ascii="Times New Roman" w:hAnsi="Times New Roman" w:cs="Times New Roman"/>
          <w:color w:val="000000"/>
          <w:sz w:val="28"/>
          <w:szCs w:val="28"/>
        </w:rPr>
        <w:t>людських ресурсів у сфері охорони здоров’я був запропонований план дій</w:t>
      </w:r>
      <w:r w:rsidRPr="00991B68">
        <w:rPr>
          <w:color w:val="000000"/>
          <w:sz w:val="28"/>
          <w:szCs w:val="28"/>
        </w:rPr>
        <w:br/>
      </w:r>
      <w:r w:rsidRPr="00991B68">
        <w:rPr>
          <w:rFonts w:ascii="Times New Roman" w:hAnsi="Times New Roman" w:cs="Times New Roman"/>
          <w:color w:val="000000"/>
          <w:sz w:val="28"/>
          <w:szCs w:val="28"/>
        </w:rPr>
        <w:t>щодо протидії СНІДу і підтримки працівників охорони здоров’я, відомий як</w:t>
      </w:r>
      <w:r w:rsidRPr="00991B68">
        <w:rPr>
          <w:color w:val="000000"/>
          <w:sz w:val="28"/>
          <w:szCs w:val="28"/>
        </w:rPr>
        <w:br/>
      </w:r>
      <w:r w:rsidRPr="00991B68">
        <w:rPr>
          <w:rFonts w:ascii="Times New Roman" w:hAnsi="Times New Roman" w:cs="Times New Roman"/>
          <w:color w:val="000000"/>
          <w:sz w:val="28"/>
          <w:szCs w:val="28"/>
        </w:rPr>
        <w:t>«Лікуй, навчай і перенавчай» [</w:t>
      </w:r>
      <w:r w:rsidR="006965F1">
        <w:rPr>
          <w:rFonts w:ascii="Times New Roman" w:hAnsi="Times New Roman" w:cs="Times New Roman"/>
          <w:color w:val="000000"/>
          <w:sz w:val="28"/>
          <w:szCs w:val="28"/>
        </w:rPr>
        <w:t>49</w:t>
      </w:r>
      <w:r w:rsidRPr="00991B68">
        <w:rPr>
          <w:rFonts w:ascii="Times New Roman" w:hAnsi="Times New Roman" w:cs="Times New Roman"/>
          <w:color w:val="000000"/>
          <w:sz w:val="28"/>
          <w:szCs w:val="28"/>
        </w:rPr>
        <w:t>]. Цей план складається із трьох</w:t>
      </w:r>
      <w:r w:rsidRPr="00991B68">
        <w:rPr>
          <w:color w:val="000000"/>
          <w:sz w:val="28"/>
          <w:szCs w:val="28"/>
        </w:rPr>
        <w:br/>
      </w:r>
      <w:r w:rsidRPr="00991B68">
        <w:rPr>
          <w:rFonts w:ascii="Times New Roman" w:hAnsi="Times New Roman" w:cs="Times New Roman"/>
          <w:color w:val="000000"/>
          <w:sz w:val="28"/>
          <w:szCs w:val="28"/>
        </w:rPr>
        <w:t>компонентів: компонент лікування, що включає комплекс послуг із</w:t>
      </w:r>
      <w:r w:rsidRPr="00991B68">
        <w:rPr>
          <w:color w:val="000000"/>
          <w:sz w:val="28"/>
          <w:szCs w:val="28"/>
        </w:rPr>
        <w:br/>
      </w:r>
      <w:r w:rsidRPr="00991B68">
        <w:rPr>
          <w:rFonts w:ascii="Times New Roman" w:hAnsi="Times New Roman" w:cs="Times New Roman"/>
          <w:color w:val="000000"/>
          <w:sz w:val="28"/>
          <w:szCs w:val="28"/>
        </w:rPr>
        <w:t>профілактики ВІЛ, лікування, догляду і підтримки для працівників охорони</w:t>
      </w:r>
      <w:r w:rsidRPr="00991B68">
        <w:rPr>
          <w:color w:val="000000"/>
          <w:sz w:val="28"/>
          <w:szCs w:val="28"/>
        </w:rPr>
        <w:br/>
      </w:r>
      <w:r w:rsidRPr="00991B68">
        <w:rPr>
          <w:rFonts w:ascii="Times New Roman" w:hAnsi="Times New Roman" w:cs="Times New Roman"/>
          <w:color w:val="000000"/>
          <w:sz w:val="28"/>
          <w:szCs w:val="28"/>
        </w:rPr>
        <w:t>здоров’я; компонент навчання, що включає заходи із зміцнення спроможності</w:t>
      </w:r>
      <w:r w:rsidR="006965F1">
        <w:rPr>
          <w:color w:val="000000"/>
          <w:sz w:val="28"/>
          <w:szCs w:val="28"/>
        </w:rPr>
        <w:t xml:space="preserve"> </w:t>
      </w:r>
      <w:r w:rsidRPr="00991B68">
        <w:rPr>
          <w:rFonts w:ascii="Times New Roman" w:hAnsi="Times New Roman" w:cs="Times New Roman"/>
          <w:color w:val="000000"/>
          <w:sz w:val="28"/>
          <w:szCs w:val="28"/>
        </w:rPr>
        <w:t>працівників охорони здоров’я забезпечувати загальний доступ до послуг,</w:t>
      </w:r>
      <w:r w:rsidR="006965F1">
        <w:rPr>
          <w:color w:val="000000"/>
          <w:sz w:val="28"/>
          <w:szCs w:val="28"/>
        </w:rPr>
        <w:t xml:space="preserve"> </w:t>
      </w:r>
      <w:r w:rsidRPr="00991B68">
        <w:rPr>
          <w:rFonts w:ascii="Times New Roman" w:hAnsi="Times New Roman" w:cs="Times New Roman"/>
          <w:color w:val="000000"/>
          <w:sz w:val="28"/>
          <w:szCs w:val="28"/>
        </w:rPr>
        <w:t>пов’язаних із ВІЛ-інфікуванням і захворюванням на СНІД; компонент</w:t>
      </w:r>
      <w:r w:rsidR="006965F1">
        <w:rPr>
          <w:color w:val="000000"/>
          <w:sz w:val="28"/>
          <w:szCs w:val="28"/>
        </w:rPr>
        <w:t xml:space="preserve"> </w:t>
      </w:r>
      <w:r w:rsidRPr="00991B68">
        <w:rPr>
          <w:rFonts w:ascii="Times New Roman" w:hAnsi="Times New Roman" w:cs="Times New Roman"/>
          <w:color w:val="000000"/>
          <w:sz w:val="28"/>
          <w:szCs w:val="28"/>
        </w:rPr>
        <w:t>перепідготовки, що включає стратегії перепідготовки працівників охорони</w:t>
      </w:r>
      <w:r w:rsidR="006965F1">
        <w:rPr>
          <w:color w:val="000000"/>
          <w:sz w:val="28"/>
          <w:szCs w:val="28"/>
        </w:rPr>
        <w:t xml:space="preserve"> </w:t>
      </w:r>
      <w:r w:rsidRPr="00991B68">
        <w:rPr>
          <w:rFonts w:ascii="Times New Roman" w:hAnsi="Times New Roman" w:cs="Times New Roman"/>
          <w:color w:val="000000"/>
          <w:sz w:val="28"/>
          <w:szCs w:val="28"/>
        </w:rPr>
        <w:t>здоров’я, зокрема працівників державних закладів, а також фінансові та інші</w:t>
      </w:r>
      <w:r w:rsidR="006965F1">
        <w:rPr>
          <w:color w:val="000000"/>
          <w:sz w:val="28"/>
          <w:szCs w:val="28"/>
        </w:rPr>
        <w:t xml:space="preserve"> </w:t>
      </w:r>
      <w:r w:rsidRPr="00991B68">
        <w:rPr>
          <w:rFonts w:ascii="Times New Roman" w:hAnsi="Times New Roman" w:cs="Times New Roman"/>
          <w:color w:val="000000"/>
          <w:sz w:val="28"/>
          <w:szCs w:val="28"/>
        </w:rPr>
        <w:t>стимули і стратегії підвищення рівня оплати праці, покращення умов праці,</w:t>
      </w:r>
      <w:r w:rsidR="006965F1">
        <w:rPr>
          <w:color w:val="000000"/>
          <w:sz w:val="28"/>
          <w:szCs w:val="28"/>
        </w:rPr>
        <w:t xml:space="preserve"> </w:t>
      </w:r>
      <w:r w:rsidRPr="00991B68">
        <w:rPr>
          <w:rFonts w:ascii="Times New Roman" w:hAnsi="Times New Roman" w:cs="Times New Roman"/>
          <w:color w:val="000000"/>
          <w:sz w:val="28"/>
          <w:szCs w:val="28"/>
        </w:rPr>
        <w:t>регулювання міграції пр</w:t>
      </w:r>
      <w:r w:rsidR="006965F1">
        <w:rPr>
          <w:rFonts w:ascii="Times New Roman" w:hAnsi="Times New Roman" w:cs="Times New Roman"/>
          <w:color w:val="000000"/>
          <w:sz w:val="28"/>
          <w:szCs w:val="28"/>
        </w:rPr>
        <w:t>ацівників охорони здоров’я.</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Розробленню</w:t>
      </w:r>
      <w:r w:rsidRPr="00991B68">
        <w:rPr>
          <w:color w:val="000000"/>
          <w:sz w:val="28"/>
          <w:szCs w:val="28"/>
        </w:rPr>
        <w:br/>
      </w:r>
      <w:r w:rsidRPr="00991B68">
        <w:rPr>
          <w:rFonts w:ascii="Times New Roman" w:hAnsi="Times New Roman" w:cs="Times New Roman"/>
          <w:color w:val="000000"/>
          <w:sz w:val="28"/>
          <w:szCs w:val="28"/>
        </w:rPr>
        <w:t>керівних принципів передували вивчення і аналіз тематичної літератури,</w:t>
      </w:r>
      <w:r w:rsidRPr="00991B68">
        <w:rPr>
          <w:color w:val="000000"/>
          <w:sz w:val="28"/>
          <w:szCs w:val="28"/>
        </w:rPr>
        <w:br/>
      </w:r>
      <w:r w:rsidRPr="00991B68">
        <w:rPr>
          <w:rFonts w:ascii="Times New Roman" w:hAnsi="Times New Roman" w:cs="Times New Roman"/>
          <w:color w:val="000000"/>
          <w:sz w:val="28"/>
          <w:szCs w:val="28"/>
        </w:rPr>
        <w:t>оцінка успішного досвіду 21 країни, а також консультації із міжнародними</w:t>
      </w:r>
      <w:r w:rsidRPr="00991B68">
        <w:rPr>
          <w:color w:val="000000"/>
          <w:sz w:val="28"/>
          <w:szCs w:val="28"/>
        </w:rPr>
        <w:br/>
      </w:r>
      <w:r w:rsidRPr="00991B68">
        <w:rPr>
          <w:rFonts w:ascii="Times New Roman" w:hAnsi="Times New Roman" w:cs="Times New Roman"/>
          <w:color w:val="000000"/>
          <w:sz w:val="28"/>
          <w:szCs w:val="28"/>
        </w:rPr>
        <w:t>експертами та тристоронніми партнер</w:t>
      </w:r>
      <w:r w:rsidR="006965F1">
        <w:rPr>
          <w:rFonts w:ascii="Times New Roman" w:hAnsi="Times New Roman" w:cs="Times New Roman"/>
          <w:color w:val="000000"/>
          <w:sz w:val="28"/>
          <w:szCs w:val="28"/>
        </w:rPr>
        <w:t xml:space="preserve">ами, що були організовані МОП і </w:t>
      </w:r>
      <w:r w:rsidRPr="00991B68">
        <w:rPr>
          <w:rFonts w:ascii="Times New Roman" w:hAnsi="Times New Roman" w:cs="Times New Roman"/>
          <w:color w:val="000000"/>
          <w:sz w:val="28"/>
          <w:szCs w:val="28"/>
        </w:rPr>
        <w:t>ВООЗ</w:t>
      </w:r>
      <w:r w:rsidR="006965F1">
        <w:rPr>
          <w:color w:val="000000"/>
          <w:sz w:val="28"/>
          <w:szCs w:val="28"/>
        </w:rPr>
        <w:t xml:space="preserve"> </w:t>
      </w:r>
      <w:r w:rsidRPr="00991B68">
        <w:rPr>
          <w:rFonts w:ascii="Times New Roman" w:hAnsi="Times New Roman" w:cs="Times New Roman"/>
          <w:color w:val="000000"/>
          <w:sz w:val="28"/>
          <w:szCs w:val="28"/>
        </w:rPr>
        <w:t>за участі ЮНЕЙДС. Керівництво до практичних дій із впровадження керівних</w:t>
      </w:r>
      <w:r w:rsidR="006965F1">
        <w:rPr>
          <w:color w:val="000000"/>
          <w:sz w:val="28"/>
          <w:szCs w:val="28"/>
        </w:rPr>
        <w:t xml:space="preserve"> </w:t>
      </w:r>
      <w:r w:rsidRPr="00991B68">
        <w:rPr>
          <w:rFonts w:ascii="Times New Roman" w:hAnsi="Times New Roman" w:cs="Times New Roman"/>
          <w:color w:val="000000"/>
          <w:sz w:val="28"/>
          <w:szCs w:val="28"/>
        </w:rPr>
        <w:t>принципів було розроблене таким чином, щоб спростити впровадження 14</w:t>
      </w:r>
      <w:r w:rsidR="006965F1">
        <w:rPr>
          <w:color w:val="000000"/>
          <w:sz w:val="28"/>
          <w:szCs w:val="28"/>
        </w:rPr>
        <w:t xml:space="preserve"> </w:t>
      </w:r>
      <w:r w:rsidRPr="00991B68">
        <w:rPr>
          <w:rFonts w:ascii="Times New Roman" w:hAnsi="Times New Roman" w:cs="Times New Roman"/>
          <w:color w:val="000000"/>
          <w:sz w:val="28"/>
          <w:szCs w:val="28"/>
        </w:rPr>
        <w:t>керівних принципів. Ці принципи згруповані у три тематичні групи:</w:t>
      </w:r>
      <w:r w:rsidR="006965F1">
        <w:rPr>
          <w:color w:val="000000"/>
          <w:sz w:val="28"/>
          <w:szCs w:val="28"/>
        </w:rPr>
        <w:t xml:space="preserve"> </w:t>
      </w:r>
      <w:r w:rsidRPr="00991B68">
        <w:rPr>
          <w:rFonts w:ascii="Times New Roman" w:hAnsi="Times New Roman" w:cs="Times New Roman"/>
          <w:color w:val="000000"/>
          <w:sz w:val="28"/>
          <w:szCs w:val="28"/>
        </w:rPr>
        <w:t xml:space="preserve">національні політики, у тому числі права, законодавство і </w:t>
      </w:r>
      <w:r w:rsidRPr="00991B68">
        <w:rPr>
          <w:rFonts w:ascii="Times New Roman" w:hAnsi="Times New Roman" w:cs="Times New Roman"/>
          <w:color w:val="000000"/>
          <w:sz w:val="28"/>
          <w:szCs w:val="28"/>
        </w:rPr>
        <w:lastRenderedPageBreak/>
        <w:t>системи соціального</w:t>
      </w:r>
      <w:r w:rsidR="006965F1">
        <w:rPr>
          <w:color w:val="000000"/>
          <w:sz w:val="28"/>
          <w:szCs w:val="28"/>
        </w:rPr>
        <w:t xml:space="preserve"> </w:t>
      </w:r>
      <w:r w:rsidRPr="00991B68">
        <w:rPr>
          <w:rFonts w:ascii="Times New Roman" w:hAnsi="Times New Roman" w:cs="Times New Roman"/>
          <w:color w:val="000000"/>
          <w:sz w:val="28"/>
          <w:szCs w:val="28"/>
        </w:rPr>
        <w:t>захисту; заходи на робочих місцях, у тому числі політики і програми наробочих місцях,</w:t>
      </w:r>
      <w:r w:rsidR="006965F1">
        <w:rPr>
          <w:rFonts w:ascii="Times New Roman" w:hAnsi="Times New Roman" w:cs="Times New Roman"/>
          <w:color w:val="000000"/>
          <w:sz w:val="28"/>
          <w:szCs w:val="28"/>
        </w:rPr>
        <w:t xml:space="preserve"> навчання; бюджет, моніторинг і </w:t>
      </w:r>
      <w:r w:rsidRPr="00991B68">
        <w:rPr>
          <w:rFonts w:ascii="Times New Roman" w:hAnsi="Times New Roman" w:cs="Times New Roman"/>
          <w:color w:val="000000"/>
          <w:sz w:val="28"/>
          <w:szCs w:val="28"/>
        </w:rPr>
        <w:t>оцінка, у тому числі</w:t>
      </w:r>
      <w:r w:rsidR="006965F1">
        <w:rPr>
          <w:color w:val="000000"/>
          <w:sz w:val="28"/>
          <w:szCs w:val="28"/>
        </w:rPr>
        <w:t xml:space="preserve"> </w:t>
      </w:r>
      <w:r w:rsidRPr="00991B68">
        <w:rPr>
          <w:rFonts w:ascii="Times New Roman" w:hAnsi="Times New Roman" w:cs="Times New Roman"/>
          <w:color w:val="000000"/>
          <w:sz w:val="28"/>
          <w:szCs w:val="28"/>
        </w:rPr>
        <w:t>координація на національному рівні і на рівні установ та закладів.</w:t>
      </w:r>
      <w:r w:rsidR="006965F1">
        <w:rPr>
          <w:color w:val="000000"/>
          <w:sz w:val="28"/>
          <w:szCs w:val="28"/>
        </w:rPr>
        <w:t xml:space="preserve"> </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«ВІЛ в Європі» - це ініціатива європейських медиків, дослідників, а</w:t>
      </w:r>
      <w:r w:rsidRPr="00991B68">
        <w:rPr>
          <w:color w:val="000000"/>
          <w:sz w:val="28"/>
          <w:szCs w:val="28"/>
        </w:rPr>
        <w:br/>
      </w:r>
      <w:r w:rsidRPr="00991B68">
        <w:rPr>
          <w:rFonts w:ascii="Times New Roman" w:hAnsi="Times New Roman" w:cs="Times New Roman"/>
          <w:color w:val="000000"/>
          <w:sz w:val="28"/>
          <w:szCs w:val="28"/>
        </w:rPr>
        <w:t>також політичних і громадських організацій, що працюють в області боротьби</w:t>
      </w:r>
      <w:r w:rsidR="006965F1">
        <w:rPr>
          <w:color w:val="000000"/>
          <w:sz w:val="28"/>
          <w:szCs w:val="28"/>
        </w:rPr>
        <w:t xml:space="preserve"> </w:t>
      </w:r>
      <w:r w:rsidRPr="00991B68">
        <w:rPr>
          <w:rFonts w:ascii="Times New Roman" w:hAnsi="Times New Roman" w:cs="Times New Roman"/>
          <w:color w:val="000000"/>
          <w:sz w:val="28"/>
          <w:szCs w:val="28"/>
        </w:rPr>
        <w:t>з ВІЛ/СНІДом. Ініціатива офіційно оформилася в 2007 році з метою об'єднання</w:t>
      </w:r>
      <w:r w:rsidR="006965F1">
        <w:rPr>
          <w:color w:val="000000"/>
          <w:sz w:val="28"/>
          <w:szCs w:val="28"/>
        </w:rPr>
        <w:t xml:space="preserve"> </w:t>
      </w:r>
      <w:r w:rsidRPr="00991B68">
        <w:rPr>
          <w:rFonts w:ascii="Times New Roman" w:hAnsi="Times New Roman" w:cs="Times New Roman"/>
          <w:color w:val="000000"/>
          <w:sz w:val="28"/>
          <w:szCs w:val="28"/>
        </w:rPr>
        <w:t>зусиль, спрямованих на поліпшення розуміння ситуації, обмін інформацією та</w:t>
      </w:r>
      <w:r w:rsidR="006965F1">
        <w:rPr>
          <w:color w:val="000000"/>
          <w:sz w:val="28"/>
          <w:szCs w:val="28"/>
        </w:rPr>
        <w:t xml:space="preserve"> </w:t>
      </w:r>
      <w:r w:rsidRPr="00991B68">
        <w:rPr>
          <w:rFonts w:ascii="Times New Roman" w:hAnsi="Times New Roman" w:cs="Times New Roman"/>
          <w:color w:val="000000"/>
          <w:sz w:val="28"/>
          <w:szCs w:val="28"/>
        </w:rPr>
        <w:t>подолання бар'єрів, з якими стикаються європейці при зверненні за</w:t>
      </w:r>
      <w:r w:rsidR="006965F1">
        <w:rPr>
          <w:color w:val="000000"/>
          <w:sz w:val="28"/>
          <w:szCs w:val="28"/>
        </w:rPr>
        <w:t xml:space="preserve"> </w:t>
      </w:r>
      <w:r w:rsidRPr="00991B68">
        <w:rPr>
          <w:rFonts w:ascii="Times New Roman" w:hAnsi="Times New Roman" w:cs="Times New Roman"/>
          <w:color w:val="000000"/>
          <w:sz w:val="28"/>
          <w:szCs w:val="28"/>
        </w:rPr>
        <w:t>тестуванням, лікуванням та доглядом. У центр уваги ініціативи була</w:t>
      </w:r>
      <w:r w:rsidR="006965F1">
        <w:rPr>
          <w:color w:val="000000"/>
          <w:sz w:val="28"/>
          <w:szCs w:val="28"/>
        </w:rPr>
        <w:t xml:space="preserve"> </w:t>
      </w:r>
      <w:r w:rsidRPr="00991B68">
        <w:rPr>
          <w:rFonts w:ascii="Times New Roman" w:hAnsi="Times New Roman" w:cs="Times New Roman"/>
          <w:color w:val="000000"/>
          <w:sz w:val="28"/>
          <w:szCs w:val="28"/>
        </w:rPr>
        <w:t>поставлена та роль, яку відіграють стигма і дискримінація в якості перешкод</w:t>
      </w:r>
      <w:r w:rsidR="006965F1">
        <w:rPr>
          <w:color w:val="000000"/>
          <w:sz w:val="28"/>
          <w:szCs w:val="28"/>
        </w:rPr>
        <w:t xml:space="preserve"> </w:t>
      </w:r>
      <w:r w:rsidRPr="00991B68">
        <w:rPr>
          <w:rFonts w:ascii="Times New Roman" w:hAnsi="Times New Roman" w:cs="Times New Roman"/>
          <w:color w:val="000000"/>
          <w:sz w:val="28"/>
          <w:szCs w:val="28"/>
        </w:rPr>
        <w:t>на шляху до розширення універсального доступу до тестування, лікування і</w:t>
      </w:r>
      <w:r w:rsidR="006965F1">
        <w:rPr>
          <w:color w:val="000000"/>
          <w:sz w:val="28"/>
          <w:szCs w:val="28"/>
        </w:rPr>
        <w:t xml:space="preserve"> </w:t>
      </w:r>
      <w:r w:rsidRPr="00991B68">
        <w:rPr>
          <w:rFonts w:ascii="Times New Roman" w:hAnsi="Times New Roman" w:cs="Times New Roman"/>
          <w:color w:val="000000"/>
          <w:sz w:val="28"/>
          <w:szCs w:val="28"/>
        </w:rPr>
        <w:t>догляду при ВІЛ-інфекції. Для обґрунтування цих зусиль була потрібно</w:t>
      </w:r>
      <w:r w:rsidR="006965F1">
        <w:rPr>
          <w:color w:val="000000"/>
          <w:sz w:val="28"/>
          <w:szCs w:val="28"/>
        </w:rPr>
        <w:t xml:space="preserve"> </w:t>
      </w:r>
      <w:r w:rsidRPr="00991B68">
        <w:rPr>
          <w:rFonts w:ascii="Times New Roman" w:hAnsi="Times New Roman" w:cs="Times New Roman"/>
          <w:color w:val="000000"/>
          <w:sz w:val="28"/>
          <w:szCs w:val="28"/>
        </w:rPr>
        <w:t>конкретна доказова база, яка враховує місцеві умови [37].</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У 20</w:t>
      </w:r>
      <w:r w:rsidR="006965F1">
        <w:rPr>
          <w:rFonts w:ascii="Times New Roman" w:hAnsi="Times New Roman" w:cs="Times New Roman"/>
          <w:color w:val="000000"/>
          <w:sz w:val="28"/>
          <w:szCs w:val="28"/>
        </w:rPr>
        <w:t>15</w:t>
      </w:r>
      <w:r w:rsidRPr="00991B68">
        <w:rPr>
          <w:rFonts w:ascii="Times New Roman" w:hAnsi="Times New Roman" w:cs="Times New Roman"/>
          <w:color w:val="000000"/>
          <w:sz w:val="28"/>
          <w:szCs w:val="28"/>
        </w:rPr>
        <w:t xml:space="preserve"> році мережі людей, що живуть з ВІЛ в Естонії, Молдові, Польщі,</w:t>
      </w:r>
      <w:r w:rsidR="006965F1">
        <w:rPr>
          <w:color w:val="000000"/>
          <w:sz w:val="28"/>
          <w:szCs w:val="28"/>
        </w:rPr>
        <w:t xml:space="preserve"> </w:t>
      </w:r>
      <w:r w:rsidRPr="00991B68">
        <w:rPr>
          <w:rFonts w:ascii="Times New Roman" w:hAnsi="Times New Roman" w:cs="Times New Roman"/>
          <w:color w:val="000000"/>
          <w:sz w:val="28"/>
          <w:szCs w:val="28"/>
        </w:rPr>
        <w:t>Туреччині та Україні, прийшли до висновку про необхідність боротьби зі</w:t>
      </w:r>
      <w:r w:rsidR="006965F1">
        <w:rPr>
          <w:color w:val="000000"/>
          <w:sz w:val="28"/>
          <w:szCs w:val="28"/>
        </w:rPr>
        <w:t xml:space="preserve"> </w:t>
      </w:r>
      <w:r w:rsidRPr="00991B68">
        <w:rPr>
          <w:rFonts w:ascii="Times New Roman" w:hAnsi="Times New Roman" w:cs="Times New Roman"/>
          <w:color w:val="000000"/>
          <w:sz w:val="28"/>
          <w:szCs w:val="28"/>
        </w:rPr>
        <w:t>стигмою та дискримінацією в зв'язку з ВІЛ в їх країнах та ініціювали</w:t>
      </w:r>
      <w:r w:rsidR="006965F1">
        <w:rPr>
          <w:color w:val="000000"/>
          <w:sz w:val="28"/>
          <w:szCs w:val="28"/>
        </w:rPr>
        <w:t xml:space="preserve"> </w:t>
      </w:r>
      <w:r w:rsidRPr="00991B68">
        <w:rPr>
          <w:rFonts w:ascii="Times New Roman" w:hAnsi="Times New Roman" w:cs="Times New Roman"/>
          <w:color w:val="000000"/>
          <w:sz w:val="28"/>
          <w:szCs w:val="28"/>
        </w:rPr>
        <w:t>обговорення можливості реалізації «Індексу стигматизації людей, що живуть</w:t>
      </w:r>
      <w:r w:rsidR="006965F1">
        <w:rPr>
          <w:color w:val="000000"/>
          <w:sz w:val="28"/>
          <w:szCs w:val="28"/>
        </w:rPr>
        <w:t xml:space="preserve"> </w:t>
      </w:r>
      <w:r w:rsidRPr="00991B68">
        <w:rPr>
          <w:rFonts w:ascii="Times New Roman" w:hAnsi="Times New Roman" w:cs="Times New Roman"/>
          <w:color w:val="000000"/>
          <w:sz w:val="28"/>
          <w:szCs w:val="28"/>
        </w:rPr>
        <w:t>з ВІЛ (ЛЖВ)» в їх країнах (за підтримки міжнародних партнерів, що</w:t>
      </w:r>
      <w:r w:rsidR="006965F1">
        <w:rPr>
          <w:color w:val="000000"/>
          <w:sz w:val="28"/>
          <w:szCs w:val="28"/>
        </w:rPr>
        <w:t xml:space="preserve"> </w:t>
      </w:r>
      <w:r w:rsidRPr="00991B68">
        <w:rPr>
          <w:rFonts w:ascii="Times New Roman" w:hAnsi="Times New Roman" w:cs="Times New Roman"/>
          <w:color w:val="000000"/>
          <w:sz w:val="28"/>
          <w:szCs w:val="28"/>
        </w:rPr>
        <w:t>займаються реалізацією «Індексу стигматизації ЛЖВ»). Ці зусилля були</w:t>
      </w:r>
      <w:r w:rsidRPr="00991B68">
        <w:rPr>
          <w:color w:val="000000"/>
          <w:sz w:val="28"/>
          <w:szCs w:val="28"/>
        </w:rPr>
        <w:br/>
      </w:r>
      <w:r w:rsidRPr="00991B68">
        <w:rPr>
          <w:rFonts w:ascii="Times New Roman" w:hAnsi="Times New Roman" w:cs="Times New Roman"/>
          <w:color w:val="000000"/>
          <w:sz w:val="28"/>
          <w:szCs w:val="28"/>
        </w:rPr>
        <w:t>враховані, і «Індекс стигматизації ЛЖВ» був обраний в якості інструменту,</w:t>
      </w:r>
      <w:r w:rsidRPr="00991B68">
        <w:rPr>
          <w:color w:val="000000"/>
          <w:sz w:val="28"/>
          <w:szCs w:val="28"/>
        </w:rPr>
        <w:br/>
      </w:r>
      <w:r w:rsidRPr="00991B68">
        <w:rPr>
          <w:rFonts w:ascii="Times New Roman" w:hAnsi="Times New Roman" w:cs="Times New Roman"/>
          <w:color w:val="000000"/>
          <w:sz w:val="28"/>
          <w:szCs w:val="28"/>
        </w:rPr>
        <w:t>покликаного допомогти зрозуміти, чи відчувають люди, що живуть з ВІЛ в цих</w:t>
      </w:r>
      <w:r w:rsidR="006965F1">
        <w:rPr>
          <w:color w:val="000000"/>
          <w:sz w:val="28"/>
          <w:szCs w:val="28"/>
        </w:rPr>
        <w:t xml:space="preserve"> </w:t>
      </w:r>
      <w:r w:rsidRPr="00991B68">
        <w:rPr>
          <w:rFonts w:ascii="Times New Roman" w:hAnsi="Times New Roman" w:cs="Times New Roman"/>
          <w:color w:val="000000"/>
          <w:sz w:val="28"/>
          <w:szCs w:val="28"/>
        </w:rPr>
        <w:t>країнах, будь-які сумніви при зверненні за послугами тестування, лікування і</w:t>
      </w:r>
      <w:r w:rsidR="006965F1">
        <w:rPr>
          <w:color w:val="000000"/>
          <w:sz w:val="28"/>
          <w:szCs w:val="28"/>
        </w:rPr>
        <w:t xml:space="preserve"> </w:t>
      </w:r>
      <w:r w:rsidRPr="00991B68">
        <w:rPr>
          <w:rFonts w:ascii="Times New Roman" w:hAnsi="Times New Roman" w:cs="Times New Roman"/>
          <w:color w:val="000000"/>
          <w:sz w:val="28"/>
          <w:szCs w:val="28"/>
        </w:rPr>
        <w:t>догляду, і якщо так, то чому. «Індекс стигматизації ЛЖВ» - це ініціатива 4</w:t>
      </w:r>
      <w:r w:rsidR="006965F1">
        <w:rPr>
          <w:color w:val="000000"/>
          <w:sz w:val="28"/>
          <w:szCs w:val="28"/>
        </w:rPr>
        <w:t xml:space="preserve"> </w:t>
      </w:r>
      <w:r w:rsidRPr="00991B68">
        <w:rPr>
          <w:rFonts w:ascii="Times New Roman" w:hAnsi="Times New Roman" w:cs="Times New Roman"/>
          <w:color w:val="000000"/>
          <w:sz w:val="28"/>
          <w:szCs w:val="28"/>
        </w:rPr>
        <w:t>партнерських організацій: Глобальна мережа людей, що живуть з ВІЛ (GNP+); Міжнародне співтовариство жінок, що живуть з ВІЛ/СНІДом (ICW);</w:t>
      </w:r>
      <w:r w:rsidR="006965F1">
        <w:rPr>
          <w:color w:val="000000"/>
          <w:sz w:val="28"/>
          <w:szCs w:val="28"/>
        </w:rPr>
        <w:t xml:space="preserve"> </w:t>
      </w:r>
      <w:r w:rsidRPr="00991B68">
        <w:rPr>
          <w:rFonts w:ascii="Times New Roman" w:hAnsi="Times New Roman" w:cs="Times New Roman"/>
          <w:color w:val="000000"/>
          <w:sz w:val="28"/>
          <w:szCs w:val="28"/>
        </w:rPr>
        <w:t>Міжнародна федерація планування сім'ї (IPPF); Об'єднана програма ООН з</w:t>
      </w:r>
      <w:r w:rsidR="006965F1">
        <w:rPr>
          <w:color w:val="000000"/>
          <w:sz w:val="28"/>
          <w:szCs w:val="28"/>
        </w:rPr>
        <w:t xml:space="preserve"> </w:t>
      </w:r>
      <w:r w:rsidRPr="00991B68">
        <w:rPr>
          <w:rFonts w:ascii="Times New Roman" w:hAnsi="Times New Roman" w:cs="Times New Roman"/>
          <w:color w:val="000000"/>
          <w:sz w:val="28"/>
          <w:szCs w:val="28"/>
        </w:rPr>
        <w:t>ВІЛ/СНІДу (ЮНЕЙДС).</w:t>
      </w:r>
    </w:p>
    <w:p w:rsidR="006965F1" w:rsidRDefault="00701D1D" w:rsidP="00701D1D">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Основоположним моментом «Індексу стигматизації ЛЖВ» є те, що цей</w:t>
      </w:r>
      <w:r w:rsidR="006965F1">
        <w:rPr>
          <w:color w:val="000000"/>
          <w:sz w:val="28"/>
          <w:szCs w:val="28"/>
        </w:rPr>
        <w:t xml:space="preserve"> </w:t>
      </w:r>
      <w:r w:rsidRPr="00991B68">
        <w:rPr>
          <w:rFonts w:ascii="Times New Roman" w:hAnsi="Times New Roman" w:cs="Times New Roman"/>
          <w:color w:val="000000"/>
          <w:sz w:val="28"/>
          <w:szCs w:val="28"/>
        </w:rPr>
        <w:t xml:space="preserve">індекс являє собою ініціативу людей, що живуть з ВІЛ, для людей, що </w:t>
      </w:r>
      <w:r w:rsidRPr="00991B68">
        <w:rPr>
          <w:rFonts w:ascii="Times New Roman" w:hAnsi="Times New Roman" w:cs="Times New Roman"/>
          <w:color w:val="000000"/>
          <w:sz w:val="28"/>
          <w:szCs w:val="28"/>
        </w:rPr>
        <w:lastRenderedPageBreak/>
        <w:t>живуть</w:t>
      </w:r>
      <w:r w:rsidR="006965F1">
        <w:rPr>
          <w:color w:val="000000"/>
          <w:sz w:val="28"/>
          <w:szCs w:val="28"/>
        </w:rPr>
        <w:t xml:space="preserve"> </w:t>
      </w:r>
      <w:r w:rsidRPr="00991B68">
        <w:rPr>
          <w:rFonts w:ascii="Times New Roman" w:hAnsi="Times New Roman" w:cs="Times New Roman"/>
          <w:color w:val="000000"/>
          <w:sz w:val="28"/>
          <w:szCs w:val="28"/>
        </w:rPr>
        <w:t>з ВІЛ. Загальна картина, яка сформувалась згідно проведеного дослідження,</w:t>
      </w:r>
      <w:r w:rsidR="006965F1">
        <w:rPr>
          <w:color w:val="000000"/>
          <w:sz w:val="28"/>
          <w:szCs w:val="28"/>
        </w:rPr>
        <w:t xml:space="preserve"> </w:t>
      </w:r>
      <w:r w:rsidRPr="00991B68">
        <w:rPr>
          <w:rFonts w:ascii="Times New Roman" w:hAnsi="Times New Roman" w:cs="Times New Roman"/>
          <w:color w:val="000000"/>
          <w:sz w:val="28"/>
          <w:szCs w:val="28"/>
        </w:rPr>
        <w:t>показує відмінності в часі, яке респонденти вичікують, перш ніж зважитися назвернення за мед</w:t>
      </w:r>
      <w:r w:rsidR="006965F1">
        <w:rPr>
          <w:rFonts w:ascii="Times New Roman" w:hAnsi="Times New Roman" w:cs="Times New Roman"/>
          <w:color w:val="000000"/>
          <w:sz w:val="28"/>
          <w:szCs w:val="28"/>
        </w:rPr>
        <w:t xml:space="preserve">ичною допомогою після отримання </w:t>
      </w:r>
      <w:r w:rsidRPr="00991B68">
        <w:rPr>
          <w:rFonts w:ascii="Times New Roman" w:hAnsi="Times New Roman" w:cs="Times New Roman"/>
          <w:color w:val="000000"/>
          <w:sz w:val="28"/>
          <w:szCs w:val="28"/>
        </w:rPr>
        <w:t xml:space="preserve">діагнозу. </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Респонденти</w:t>
      </w:r>
      <w:r w:rsidR="006965F1">
        <w:rPr>
          <w:color w:val="000000"/>
          <w:sz w:val="28"/>
          <w:szCs w:val="28"/>
        </w:rPr>
        <w:t xml:space="preserve"> </w:t>
      </w:r>
      <w:r w:rsidRPr="00991B68">
        <w:rPr>
          <w:rFonts w:ascii="Times New Roman" w:hAnsi="Times New Roman" w:cs="Times New Roman"/>
          <w:color w:val="000000"/>
          <w:sz w:val="28"/>
          <w:szCs w:val="28"/>
        </w:rPr>
        <w:t>висловили безліч страхів, які можуть затримати звернення за тестуванням і</w:t>
      </w:r>
      <w:r w:rsidR="006965F1">
        <w:rPr>
          <w:color w:val="000000"/>
          <w:sz w:val="28"/>
          <w:szCs w:val="28"/>
        </w:rPr>
        <w:t xml:space="preserve"> </w:t>
      </w:r>
      <w:r w:rsidRPr="00991B68">
        <w:rPr>
          <w:rFonts w:ascii="Times New Roman" w:hAnsi="Times New Roman" w:cs="Times New Roman"/>
          <w:color w:val="000000"/>
          <w:sz w:val="28"/>
          <w:szCs w:val="28"/>
        </w:rPr>
        <w:t>отриманням допомоги; переважаючими з яких є страх соціальної стигми і</w:t>
      </w:r>
      <w:r w:rsidR="006965F1">
        <w:rPr>
          <w:color w:val="000000"/>
          <w:sz w:val="28"/>
          <w:szCs w:val="28"/>
        </w:rPr>
        <w:t xml:space="preserve"> </w:t>
      </w:r>
      <w:r w:rsidRPr="00991B68">
        <w:rPr>
          <w:rFonts w:ascii="Times New Roman" w:hAnsi="Times New Roman" w:cs="Times New Roman"/>
          <w:color w:val="000000"/>
          <w:sz w:val="28"/>
          <w:szCs w:val="28"/>
        </w:rPr>
        <w:t>страх поганого ставлення з боку медпрацівників. Респонденти, які належали</w:t>
      </w:r>
      <w:r w:rsidR="006965F1">
        <w:rPr>
          <w:color w:val="000000"/>
          <w:sz w:val="28"/>
          <w:szCs w:val="28"/>
        </w:rPr>
        <w:t xml:space="preserve"> </w:t>
      </w:r>
      <w:r w:rsidRPr="00991B68">
        <w:rPr>
          <w:rFonts w:ascii="Times New Roman" w:hAnsi="Times New Roman" w:cs="Times New Roman"/>
          <w:color w:val="000000"/>
          <w:sz w:val="28"/>
          <w:szCs w:val="28"/>
        </w:rPr>
        <w:t>до ключових популяцій, в цілому мали більш високі рівні заклопотаності,</w:t>
      </w:r>
      <w:r w:rsidR="006965F1">
        <w:rPr>
          <w:color w:val="000000"/>
          <w:sz w:val="28"/>
          <w:szCs w:val="28"/>
        </w:rPr>
        <w:t xml:space="preserve"> </w:t>
      </w:r>
      <w:r w:rsidRPr="00991B68">
        <w:rPr>
          <w:rFonts w:ascii="Times New Roman" w:hAnsi="Times New Roman" w:cs="Times New Roman"/>
          <w:color w:val="000000"/>
          <w:sz w:val="28"/>
          <w:szCs w:val="28"/>
        </w:rPr>
        <w:t>зокре</w:t>
      </w:r>
      <w:r w:rsidR="006965F1">
        <w:rPr>
          <w:rFonts w:ascii="Times New Roman" w:hAnsi="Times New Roman" w:cs="Times New Roman"/>
          <w:color w:val="000000"/>
          <w:sz w:val="28"/>
          <w:szCs w:val="28"/>
        </w:rPr>
        <w:t xml:space="preserve">ма, вони в більшій мірі бояться </w:t>
      </w:r>
      <w:r w:rsidRPr="00991B68">
        <w:rPr>
          <w:rFonts w:ascii="Times New Roman" w:hAnsi="Times New Roman" w:cs="Times New Roman"/>
          <w:color w:val="000000"/>
          <w:sz w:val="28"/>
          <w:szCs w:val="28"/>
        </w:rPr>
        <w:t>дискримінації з боку медпрацівників,</w:t>
      </w:r>
      <w:r w:rsidR="006965F1">
        <w:rPr>
          <w:color w:val="000000"/>
          <w:sz w:val="28"/>
          <w:szCs w:val="28"/>
        </w:rPr>
        <w:t xml:space="preserve"> </w:t>
      </w:r>
      <w:r w:rsidRPr="00991B68">
        <w:rPr>
          <w:rFonts w:ascii="Times New Roman" w:hAnsi="Times New Roman" w:cs="Times New Roman"/>
          <w:color w:val="000000"/>
          <w:sz w:val="28"/>
          <w:szCs w:val="28"/>
        </w:rPr>
        <w:t>криміналізації і насильства з боку сім'ї і спільноти. Було виявлено міцний</w:t>
      </w:r>
      <w:r w:rsidR="006965F1">
        <w:rPr>
          <w:color w:val="000000"/>
          <w:sz w:val="28"/>
          <w:szCs w:val="28"/>
        </w:rPr>
        <w:t xml:space="preserve"> </w:t>
      </w:r>
      <w:r w:rsidRPr="00991B68">
        <w:rPr>
          <w:rFonts w:ascii="Times New Roman" w:hAnsi="Times New Roman" w:cs="Times New Roman"/>
          <w:color w:val="000000"/>
          <w:sz w:val="28"/>
          <w:szCs w:val="28"/>
        </w:rPr>
        <w:t>зв'язок між добровільним програмами консультування і тестування та</w:t>
      </w:r>
      <w:r w:rsidR="006965F1">
        <w:rPr>
          <w:color w:val="000000"/>
          <w:sz w:val="28"/>
          <w:szCs w:val="28"/>
        </w:rPr>
        <w:t xml:space="preserve"> </w:t>
      </w:r>
      <w:r w:rsidRPr="00991B68">
        <w:rPr>
          <w:rFonts w:ascii="Times New Roman" w:hAnsi="Times New Roman" w:cs="Times New Roman"/>
          <w:color w:val="000000"/>
          <w:sz w:val="28"/>
          <w:szCs w:val="28"/>
        </w:rPr>
        <w:t>своєчасним зверненням за медичною допомогою; ті респонденти, які</w:t>
      </w:r>
      <w:r w:rsidR="006965F1">
        <w:rPr>
          <w:color w:val="000000"/>
          <w:sz w:val="28"/>
          <w:szCs w:val="28"/>
        </w:rPr>
        <w:t xml:space="preserve"> </w:t>
      </w:r>
      <w:r w:rsidRPr="00991B68">
        <w:rPr>
          <w:rFonts w:ascii="Times New Roman" w:hAnsi="Times New Roman" w:cs="Times New Roman"/>
          <w:color w:val="000000"/>
          <w:sz w:val="28"/>
          <w:szCs w:val="28"/>
        </w:rPr>
        <w:t>протестувалися добровільно, частіше зверталися за отриманням допомоги</w:t>
      </w:r>
      <w:r w:rsidR="006965F1">
        <w:rPr>
          <w:color w:val="000000"/>
          <w:sz w:val="28"/>
          <w:szCs w:val="28"/>
        </w:rPr>
        <w:t xml:space="preserve"> </w:t>
      </w:r>
      <w:r w:rsidRPr="00991B68">
        <w:rPr>
          <w:rFonts w:ascii="Times New Roman" w:hAnsi="Times New Roman" w:cs="Times New Roman"/>
          <w:color w:val="000000"/>
          <w:sz w:val="28"/>
          <w:szCs w:val="28"/>
        </w:rPr>
        <w:t>протягом шести місяців,</w:t>
      </w:r>
      <w:r w:rsidR="006965F1">
        <w:rPr>
          <w:rFonts w:ascii="Times New Roman" w:hAnsi="Times New Roman" w:cs="Times New Roman"/>
          <w:color w:val="000000"/>
          <w:sz w:val="28"/>
          <w:szCs w:val="28"/>
        </w:rPr>
        <w:t xml:space="preserve"> так само як і ті, </w:t>
      </w:r>
      <w:r w:rsidRPr="00991B68">
        <w:rPr>
          <w:rFonts w:ascii="Times New Roman" w:hAnsi="Times New Roman" w:cs="Times New Roman"/>
          <w:color w:val="000000"/>
          <w:sz w:val="28"/>
          <w:szCs w:val="28"/>
        </w:rPr>
        <w:t xml:space="preserve">хто отримав дотестове та </w:t>
      </w:r>
      <w:r w:rsidR="006965F1">
        <w:rPr>
          <w:rFonts w:ascii="Times New Roman" w:hAnsi="Times New Roman" w:cs="Times New Roman"/>
          <w:color w:val="000000"/>
          <w:sz w:val="28"/>
          <w:szCs w:val="28"/>
        </w:rPr>
        <w:t>після тестове</w:t>
      </w:r>
      <w:r w:rsidR="006965F1">
        <w:rPr>
          <w:color w:val="000000"/>
          <w:sz w:val="28"/>
          <w:szCs w:val="28"/>
        </w:rPr>
        <w:t xml:space="preserve"> </w:t>
      </w:r>
      <w:r w:rsidRPr="00991B68">
        <w:rPr>
          <w:rFonts w:ascii="Times New Roman" w:hAnsi="Times New Roman" w:cs="Times New Roman"/>
          <w:color w:val="000000"/>
          <w:sz w:val="28"/>
          <w:szCs w:val="28"/>
        </w:rPr>
        <w:t>консультування (або, принаймні, післятестове консультування) [</w:t>
      </w:r>
      <w:r w:rsidR="006965F1">
        <w:rPr>
          <w:rFonts w:ascii="Times New Roman" w:hAnsi="Times New Roman" w:cs="Times New Roman"/>
          <w:color w:val="000000"/>
          <w:sz w:val="28"/>
          <w:szCs w:val="28"/>
        </w:rPr>
        <w:t>5</w:t>
      </w:r>
      <w:r w:rsidRPr="00991B68">
        <w:rPr>
          <w:rFonts w:ascii="Times New Roman" w:hAnsi="Times New Roman" w:cs="Times New Roman"/>
          <w:color w:val="000000"/>
          <w:sz w:val="28"/>
          <w:szCs w:val="28"/>
        </w:rPr>
        <w:t>8].</w:t>
      </w:r>
    </w:p>
    <w:p w:rsidR="006965F1" w:rsidRDefault="00701D1D" w:rsidP="00701D1D">
      <w:pPr>
        <w:spacing w:after="0" w:line="360" w:lineRule="auto"/>
        <w:ind w:firstLine="851"/>
        <w:jc w:val="both"/>
        <w:rPr>
          <w:rFonts w:ascii="Times New Roman" w:hAnsi="Times New Roman" w:cs="Times New Roman"/>
          <w:color w:val="000000"/>
          <w:sz w:val="28"/>
          <w:szCs w:val="28"/>
        </w:rPr>
      </w:pPr>
      <w:r w:rsidRPr="00991B68">
        <w:rPr>
          <w:rFonts w:ascii="Times New Roman" w:hAnsi="Times New Roman" w:cs="Times New Roman"/>
          <w:color w:val="000000"/>
          <w:sz w:val="28"/>
          <w:szCs w:val="28"/>
        </w:rPr>
        <w:t>З результатів дослідження сформовано чіткі рекомендації щодо</w:t>
      </w:r>
      <w:r w:rsidRPr="00991B68">
        <w:rPr>
          <w:color w:val="000000"/>
          <w:sz w:val="28"/>
          <w:szCs w:val="28"/>
        </w:rPr>
        <w:br/>
      </w:r>
      <w:r w:rsidRPr="00991B68">
        <w:rPr>
          <w:rFonts w:ascii="Times New Roman" w:hAnsi="Times New Roman" w:cs="Times New Roman"/>
          <w:color w:val="000000"/>
          <w:sz w:val="28"/>
          <w:szCs w:val="28"/>
        </w:rPr>
        <w:t>необхідних втручань: важливо докласти всіх можливих зусиль з подолання як</w:t>
      </w:r>
      <w:r w:rsidR="006965F1">
        <w:rPr>
          <w:color w:val="000000"/>
          <w:sz w:val="28"/>
          <w:szCs w:val="28"/>
        </w:rPr>
        <w:t xml:space="preserve"> </w:t>
      </w:r>
      <w:r w:rsidRPr="00991B68">
        <w:rPr>
          <w:rFonts w:ascii="Times New Roman" w:hAnsi="Times New Roman" w:cs="Times New Roman"/>
          <w:color w:val="000000"/>
          <w:sz w:val="28"/>
          <w:szCs w:val="28"/>
        </w:rPr>
        <w:t>соціальної стигми, що оточує ВІЛ, так і виникнення у людей страху при</w:t>
      </w:r>
      <w:r w:rsidRPr="00991B68">
        <w:rPr>
          <w:color w:val="000000"/>
          <w:sz w:val="28"/>
          <w:szCs w:val="28"/>
        </w:rPr>
        <w:br/>
      </w:r>
      <w:r w:rsidRPr="00991B68">
        <w:rPr>
          <w:rFonts w:ascii="Times New Roman" w:hAnsi="Times New Roman" w:cs="Times New Roman"/>
          <w:color w:val="000000"/>
          <w:sz w:val="28"/>
          <w:szCs w:val="28"/>
        </w:rPr>
        <w:t>необхідності пройти тестування; забезпечення надійного захисту від</w:t>
      </w:r>
      <w:r w:rsidRPr="00991B68">
        <w:rPr>
          <w:color w:val="000000"/>
          <w:sz w:val="28"/>
          <w:szCs w:val="28"/>
        </w:rPr>
        <w:br/>
      </w:r>
      <w:r w:rsidRPr="00991B68">
        <w:rPr>
          <w:rFonts w:ascii="Times New Roman" w:hAnsi="Times New Roman" w:cs="Times New Roman"/>
          <w:color w:val="000000"/>
          <w:sz w:val="28"/>
          <w:szCs w:val="28"/>
        </w:rPr>
        <w:t>дискримінації на роботі та в навчальному закладі і відповідне інформування.</w:t>
      </w:r>
      <w:r w:rsidRPr="00991B68">
        <w:rPr>
          <w:color w:val="000000"/>
          <w:sz w:val="28"/>
          <w:szCs w:val="28"/>
        </w:rPr>
        <w:br/>
      </w:r>
      <w:r w:rsidRPr="00991B68">
        <w:rPr>
          <w:rFonts w:ascii="Times New Roman" w:hAnsi="Times New Roman" w:cs="Times New Roman"/>
          <w:color w:val="000000"/>
          <w:sz w:val="28"/>
          <w:szCs w:val="28"/>
        </w:rPr>
        <w:t>Після постановки позитивного діагнозу людина повинна мати прямий доступ</w:t>
      </w:r>
      <w:r w:rsidRPr="00991B68">
        <w:rPr>
          <w:color w:val="000000"/>
          <w:sz w:val="28"/>
          <w:szCs w:val="28"/>
        </w:rPr>
        <w:br/>
      </w:r>
      <w:r w:rsidRPr="00991B68">
        <w:rPr>
          <w:rFonts w:ascii="Times New Roman" w:hAnsi="Times New Roman" w:cs="Times New Roman"/>
          <w:color w:val="000000"/>
          <w:sz w:val="28"/>
          <w:szCs w:val="28"/>
        </w:rPr>
        <w:t>до психологічної і емоційної підтримки. Необхідно створити системи і норми,</w:t>
      </w:r>
      <w:r w:rsidR="006965F1">
        <w:rPr>
          <w:color w:val="000000"/>
          <w:sz w:val="28"/>
          <w:szCs w:val="28"/>
        </w:rPr>
        <w:t xml:space="preserve"> </w:t>
      </w:r>
      <w:r w:rsidRPr="00991B68">
        <w:rPr>
          <w:rFonts w:ascii="Times New Roman" w:hAnsi="Times New Roman" w:cs="Times New Roman"/>
          <w:color w:val="000000"/>
          <w:sz w:val="28"/>
          <w:szCs w:val="28"/>
        </w:rPr>
        <w:t>які не допустять негативного ставлен</w:t>
      </w:r>
      <w:r w:rsidR="006965F1">
        <w:rPr>
          <w:rFonts w:ascii="Times New Roman" w:hAnsi="Times New Roman" w:cs="Times New Roman"/>
          <w:color w:val="000000"/>
          <w:sz w:val="28"/>
          <w:szCs w:val="28"/>
        </w:rPr>
        <w:t>ня з боку медичних працівників.</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В той же</w:t>
      </w:r>
      <w:r w:rsidR="006965F1">
        <w:rPr>
          <w:color w:val="000000"/>
          <w:sz w:val="28"/>
          <w:szCs w:val="28"/>
        </w:rPr>
        <w:t xml:space="preserve"> </w:t>
      </w:r>
      <w:r w:rsidRPr="00991B68">
        <w:rPr>
          <w:rFonts w:ascii="Times New Roman" w:hAnsi="Times New Roman" w:cs="Times New Roman"/>
          <w:color w:val="000000"/>
          <w:sz w:val="28"/>
          <w:szCs w:val="28"/>
        </w:rPr>
        <w:t>час, медичні працівники повинні пройти навчання з питань забезпечення</w:t>
      </w:r>
      <w:r w:rsidR="006965F1">
        <w:rPr>
          <w:color w:val="000000"/>
          <w:sz w:val="28"/>
          <w:szCs w:val="28"/>
        </w:rPr>
        <w:t xml:space="preserve"> </w:t>
      </w:r>
      <w:r w:rsidRPr="00991B68">
        <w:rPr>
          <w:rFonts w:ascii="Times New Roman" w:hAnsi="Times New Roman" w:cs="Times New Roman"/>
          <w:color w:val="000000"/>
          <w:sz w:val="28"/>
          <w:szCs w:val="28"/>
        </w:rPr>
        <w:t>конфіденційності і професійного надання допомоги пацієнтам без прояву</w:t>
      </w:r>
      <w:r w:rsidR="006965F1">
        <w:rPr>
          <w:color w:val="000000"/>
          <w:sz w:val="28"/>
          <w:szCs w:val="28"/>
        </w:rPr>
        <w:t xml:space="preserve"> </w:t>
      </w:r>
      <w:r w:rsidRPr="00991B68">
        <w:rPr>
          <w:rFonts w:ascii="Times New Roman" w:hAnsi="Times New Roman" w:cs="Times New Roman"/>
          <w:color w:val="000000"/>
          <w:sz w:val="28"/>
          <w:szCs w:val="28"/>
        </w:rPr>
        <w:t>суб'єктивності. Медична допомога повинна бути забезпечена для людей з ВІЛ</w:t>
      </w:r>
      <w:r w:rsidR="006965F1">
        <w:rPr>
          <w:color w:val="000000"/>
          <w:sz w:val="28"/>
          <w:szCs w:val="28"/>
        </w:rPr>
        <w:t xml:space="preserve"> </w:t>
      </w:r>
      <w:r w:rsidRPr="00991B68">
        <w:rPr>
          <w:rFonts w:ascii="Times New Roman" w:hAnsi="Times New Roman" w:cs="Times New Roman"/>
          <w:color w:val="000000"/>
          <w:sz w:val="28"/>
          <w:szCs w:val="28"/>
        </w:rPr>
        <w:t>в місцях позбавлення волі на такому ж рівні, як і в інших умовах. Нарешті,</w:t>
      </w:r>
      <w:r w:rsidR="006965F1">
        <w:rPr>
          <w:color w:val="000000"/>
          <w:sz w:val="28"/>
          <w:szCs w:val="28"/>
        </w:rPr>
        <w:t xml:space="preserve"> </w:t>
      </w:r>
      <w:r w:rsidRPr="00991B68">
        <w:rPr>
          <w:rFonts w:ascii="Times New Roman" w:hAnsi="Times New Roman" w:cs="Times New Roman"/>
          <w:color w:val="000000"/>
          <w:sz w:val="28"/>
          <w:szCs w:val="28"/>
        </w:rPr>
        <w:t>неможливо переоцінити значимість програм добровільного ВІЛконсультування і тестування в рамках захисту прав людини, забезпечення</w:t>
      </w:r>
      <w:r w:rsidRPr="00991B68">
        <w:rPr>
          <w:color w:val="000000"/>
          <w:sz w:val="28"/>
          <w:szCs w:val="28"/>
        </w:rPr>
        <w:br/>
      </w:r>
      <w:r w:rsidRPr="00991B68">
        <w:rPr>
          <w:rFonts w:ascii="Times New Roman" w:hAnsi="Times New Roman" w:cs="Times New Roman"/>
          <w:color w:val="000000"/>
          <w:sz w:val="28"/>
          <w:szCs w:val="28"/>
        </w:rPr>
        <w:lastRenderedPageBreak/>
        <w:t>довіри і сприяння в зверненні за медичною допомогою після постановки</w:t>
      </w:r>
      <w:r w:rsidRPr="00991B68">
        <w:rPr>
          <w:color w:val="000000"/>
          <w:sz w:val="28"/>
          <w:szCs w:val="28"/>
        </w:rPr>
        <w:br/>
      </w:r>
      <w:r w:rsidRPr="00991B68">
        <w:rPr>
          <w:rFonts w:ascii="Times New Roman" w:hAnsi="Times New Roman" w:cs="Times New Roman"/>
          <w:color w:val="000000"/>
          <w:sz w:val="28"/>
          <w:szCs w:val="28"/>
        </w:rPr>
        <w:t>діагнозу.</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Цікавим є досвід Гаїті. Дані досліджень у сільській місцевості Гаїті</w:t>
      </w:r>
      <w:r w:rsidRPr="00991B68">
        <w:rPr>
          <w:color w:val="000000"/>
          <w:sz w:val="28"/>
          <w:szCs w:val="28"/>
        </w:rPr>
        <w:br/>
      </w:r>
      <w:r w:rsidRPr="00991B68">
        <w:rPr>
          <w:rFonts w:ascii="Times New Roman" w:hAnsi="Times New Roman" w:cs="Times New Roman"/>
          <w:color w:val="000000"/>
          <w:sz w:val="28"/>
          <w:szCs w:val="28"/>
        </w:rPr>
        <w:t>показують, що впровадження якісної допомоги з ВІЛ-інфекції (а саме адекватна АРВ-терапія) може призвести до швидкого зниження стигми,</w:t>
      </w:r>
      <w:r w:rsidRPr="00991B68">
        <w:rPr>
          <w:color w:val="000000"/>
          <w:sz w:val="28"/>
          <w:szCs w:val="28"/>
        </w:rPr>
        <w:br/>
      </w:r>
      <w:r w:rsidRPr="00991B68">
        <w:rPr>
          <w:rFonts w:ascii="Times New Roman" w:hAnsi="Times New Roman" w:cs="Times New Roman"/>
          <w:color w:val="000000"/>
          <w:sz w:val="28"/>
          <w:szCs w:val="28"/>
        </w:rPr>
        <w:t>внаслідок чого зростає охоплення тестуванням. Замість стигми, логістичні та</w:t>
      </w:r>
      <w:r w:rsidRPr="00991B68">
        <w:rPr>
          <w:color w:val="000000"/>
          <w:sz w:val="28"/>
          <w:szCs w:val="28"/>
        </w:rPr>
        <w:br/>
      </w:r>
      <w:r w:rsidRPr="00991B68">
        <w:rPr>
          <w:rFonts w:ascii="Times New Roman" w:hAnsi="Times New Roman" w:cs="Times New Roman"/>
          <w:color w:val="000000"/>
          <w:sz w:val="28"/>
          <w:szCs w:val="28"/>
        </w:rPr>
        <w:t>економічні бар'єри визначають, хто матиме доступ до таких послуг.</w:t>
      </w:r>
      <w:r w:rsidRPr="00991B68">
        <w:rPr>
          <w:color w:val="000000"/>
          <w:sz w:val="28"/>
          <w:szCs w:val="28"/>
        </w:rPr>
        <w:br/>
      </w:r>
      <w:r w:rsidRPr="00991B68">
        <w:rPr>
          <w:rFonts w:ascii="Times New Roman" w:hAnsi="Times New Roman" w:cs="Times New Roman"/>
          <w:color w:val="000000"/>
          <w:sz w:val="28"/>
          <w:szCs w:val="28"/>
        </w:rPr>
        <w:t>Проаналізовано наслідки для розширення інтегрованої профілактики та</w:t>
      </w:r>
      <w:r w:rsidRPr="00991B68">
        <w:rPr>
          <w:color w:val="000000"/>
          <w:sz w:val="28"/>
          <w:szCs w:val="28"/>
        </w:rPr>
        <w:br/>
      </w:r>
      <w:r w:rsidRPr="00991B68">
        <w:rPr>
          <w:rFonts w:ascii="Times New Roman" w:hAnsi="Times New Roman" w:cs="Times New Roman"/>
          <w:color w:val="000000"/>
          <w:sz w:val="28"/>
          <w:szCs w:val="28"/>
        </w:rPr>
        <w:t>догляду за СНІДом [39].</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Зниження стигматизації та дискримінації не лише приводить до</w:t>
      </w:r>
      <w:r w:rsidRPr="00991B68">
        <w:rPr>
          <w:color w:val="000000"/>
          <w:sz w:val="28"/>
          <w:szCs w:val="28"/>
        </w:rPr>
        <w:br/>
      </w:r>
      <w:r w:rsidRPr="00991B68">
        <w:rPr>
          <w:rFonts w:ascii="Times New Roman" w:hAnsi="Times New Roman" w:cs="Times New Roman"/>
          <w:color w:val="000000"/>
          <w:sz w:val="28"/>
          <w:szCs w:val="28"/>
        </w:rPr>
        <w:t>адаптації й інтеграції людей, що живуть з ВІЛ/СНІДом, у суспільне життя, а й</w:t>
      </w:r>
      <w:r w:rsidR="006965F1">
        <w:rPr>
          <w:color w:val="000000"/>
          <w:sz w:val="28"/>
          <w:szCs w:val="28"/>
        </w:rPr>
        <w:t xml:space="preserve"> </w:t>
      </w:r>
      <w:r w:rsidRPr="00991B68">
        <w:rPr>
          <w:rFonts w:ascii="Times New Roman" w:hAnsi="Times New Roman" w:cs="Times New Roman"/>
          <w:color w:val="000000"/>
          <w:sz w:val="28"/>
          <w:szCs w:val="28"/>
        </w:rPr>
        <w:t>сприяє зниженню поширеності ВІЛ/СНІДу [140]. Стратегічна політика</w:t>
      </w:r>
      <w:r w:rsidRPr="00991B68">
        <w:rPr>
          <w:color w:val="000000"/>
          <w:sz w:val="28"/>
          <w:szCs w:val="28"/>
        </w:rPr>
        <w:br/>
      </w:r>
      <w:r w:rsidRPr="00991B68">
        <w:rPr>
          <w:rFonts w:ascii="Times New Roman" w:hAnsi="Times New Roman" w:cs="Times New Roman"/>
          <w:color w:val="000000"/>
          <w:sz w:val="28"/>
          <w:szCs w:val="28"/>
        </w:rPr>
        <w:t>держави у сфері охорони здоров’я має захищати права ВІЛ-інфікованих та</w:t>
      </w:r>
      <w:r w:rsidRPr="00991B68">
        <w:rPr>
          <w:color w:val="000000"/>
          <w:sz w:val="28"/>
          <w:szCs w:val="28"/>
        </w:rPr>
        <w:br/>
      </w:r>
      <w:r w:rsidRPr="00991B68">
        <w:rPr>
          <w:rFonts w:ascii="Times New Roman" w:hAnsi="Times New Roman" w:cs="Times New Roman"/>
          <w:color w:val="000000"/>
          <w:sz w:val="28"/>
          <w:szCs w:val="28"/>
        </w:rPr>
        <w:t>надавати їм можливість представляти інтереси в різних структурах, брати</w:t>
      </w:r>
      <w:r w:rsidRPr="00991B68">
        <w:rPr>
          <w:color w:val="000000"/>
          <w:sz w:val="28"/>
          <w:szCs w:val="28"/>
        </w:rPr>
        <w:br/>
      </w:r>
      <w:r w:rsidRPr="00991B68">
        <w:rPr>
          <w:rFonts w:ascii="Times New Roman" w:hAnsi="Times New Roman" w:cs="Times New Roman"/>
          <w:color w:val="000000"/>
          <w:sz w:val="28"/>
          <w:szCs w:val="28"/>
        </w:rPr>
        <w:t>безпосередню участь в ухваленні рішень, що стосуються ВІЛ/СНІДу на</w:t>
      </w:r>
      <w:r w:rsidRPr="00991B68">
        <w:rPr>
          <w:color w:val="000000"/>
          <w:sz w:val="28"/>
          <w:szCs w:val="28"/>
        </w:rPr>
        <w:br/>
      </w:r>
      <w:r w:rsidRPr="00991B68">
        <w:rPr>
          <w:rFonts w:ascii="Times New Roman" w:hAnsi="Times New Roman" w:cs="Times New Roman"/>
          <w:color w:val="000000"/>
          <w:sz w:val="28"/>
          <w:szCs w:val="28"/>
        </w:rPr>
        <w:t>законодавчому рівні. Це буде сприяти подоланню нерівності та унеможливить</w:t>
      </w:r>
      <w:r w:rsidR="006965F1">
        <w:rPr>
          <w:color w:val="000000"/>
          <w:sz w:val="28"/>
          <w:szCs w:val="28"/>
        </w:rPr>
        <w:t xml:space="preserve"> </w:t>
      </w:r>
      <w:r w:rsidRPr="00991B68">
        <w:rPr>
          <w:rFonts w:ascii="Times New Roman" w:hAnsi="Times New Roman" w:cs="Times New Roman"/>
          <w:color w:val="000000"/>
          <w:sz w:val="28"/>
          <w:szCs w:val="28"/>
        </w:rPr>
        <w:t>виникнення дискримінації.</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Стигма та дискримінація людей, які живуть з ВІЛ/СНІДом, – це</w:t>
      </w:r>
      <w:r w:rsidRPr="00991B68">
        <w:rPr>
          <w:color w:val="000000"/>
          <w:sz w:val="28"/>
          <w:szCs w:val="28"/>
        </w:rPr>
        <w:br/>
      </w:r>
      <w:r w:rsidRPr="00991B68">
        <w:rPr>
          <w:rFonts w:ascii="Times New Roman" w:hAnsi="Times New Roman" w:cs="Times New Roman"/>
          <w:color w:val="000000"/>
          <w:sz w:val="28"/>
          <w:szCs w:val="28"/>
        </w:rPr>
        <w:t>системна суспільна проблема, що потребує комплексного розв’язання. При</w:t>
      </w:r>
      <w:r w:rsidRPr="00991B68">
        <w:rPr>
          <w:color w:val="000000"/>
          <w:sz w:val="28"/>
          <w:szCs w:val="28"/>
        </w:rPr>
        <w:br/>
      </w:r>
      <w:r w:rsidRPr="00991B68">
        <w:rPr>
          <w:rFonts w:ascii="Times New Roman" w:hAnsi="Times New Roman" w:cs="Times New Roman"/>
          <w:color w:val="000000"/>
          <w:sz w:val="28"/>
          <w:szCs w:val="28"/>
        </w:rPr>
        <w:t>цьому успіх можливий у разі спільних зусиль держави і суспільства [41].</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З огляду на досвід цивілізованих країн, передусім Західної Європи,</w:t>
      </w:r>
      <w:r w:rsidRPr="00991B68">
        <w:rPr>
          <w:color w:val="000000"/>
          <w:sz w:val="28"/>
          <w:szCs w:val="28"/>
        </w:rPr>
        <w:br/>
      </w:r>
      <w:r w:rsidRPr="00991B68">
        <w:rPr>
          <w:rFonts w:ascii="Times New Roman" w:hAnsi="Times New Roman" w:cs="Times New Roman"/>
          <w:color w:val="000000"/>
          <w:sz w:val="28"/>
          <w:szCs w:val="28"/>
        </w:rPr>
        <w:t>очевидно, що впровадження в сфери соціального життя принципів</w:t>
      </w:r>
      <w:r w:rsidRPr="00991B68">
        <w:rPr>
          <w:color w:val="000000"/>
          <w:sz w:val="28"/>
          <w:szCs w:val="28"/>
        </w:rPr>
        <w:br/>
      </w:r>
      <w:r w:rsidRPr="00991B68">
        <w:rPr>
          <w:rFonts w:ascii="Times New Roman" w:hAnsi="Times New Roman" w:cs="Times New Roman"/>
          <w:color w:val="000000"/>
          <w:sz w:val="28"/>
          <w:szCs w:val="28"/>
        </w:rPr>
        <w:t>толерантності та взаєморозуміння сприяють створенню позитивної соціальнопсихологічної атмосфери в суспільстві, ведуть до налагодження дієвих</w:t>
      </w:r>
      <w:r w:rsidR="006965F1">
        <w:rPr>
          <w:color w:val="000000"/>
          <w:sz w:val="28"/>
          <w:szCs w:val="28"/>
        </w:rPr>
        <w:t xml:space="preserve"> </w:t>
      </w:r>
      <w:r w:rsidRPr="00991B68">
        <w:rPr>
          <w:rFonts w:ascii="Times New Roman" w:hAnsi="Times New Roman" w:cs="Times New Roman"/>
          <w:color w:val="000000"/>
          <w:sz w:val="28"/>
          <w:szCs w:val="28"/>
        </w:rPr>
        <w:t>соціальних комунікацій, які знижують вірогідність негативних явищ внаслідок</w:t>
      </w:r>
      <w:r w:rsidR="006965F1">
        <w:rPr>
          <w:color w:val="000000"/>
          <w:sz w:val="28"/>
          <w:szCs w:val="28"/>
        </w:rPr>
        <w:t xml:space="preserve"> </w:t>
      </w:r>
      <w:r w:rsidRPr="00991B68">
        <w:rPr>
          <w:rFonts w:ascii="Times New Roman" w:hAnsi="Times New Roman" w:cs="Times New Roman"/>
          <w:color w:val="000000"/>
          <w:sz w:val="28"/>
          <w:szCs w:val="28"/>
        </w:rPr>
        <w:t>проявів стигми та дискримінації щодо ЛЖВ [1</w:t>
      </w:r>
      <w:r w:rsidR="006965F1">
        <w:rPr>
          <w:rFonts w:ascii="Times New Roman" w:hAnsi="Times New Roman" w:cs="Times New Roman"/>
          <w:color w:val="000000"/>
          <w:sz w:val="28"/>
          <w:szCs w:val="28"/>
        </w:rPr>
        <w:t>3</w:t>
      </w:r>
      <w:r w:rsidRPr="00991B68">
        <w:rPr>
          <w:rFonts w:ascii="Times New Roman" w:hAnsi="Times New Roman" w:cs="Times New Roman"/>
          <w:color w:val="000000"/>
          <w:sz w:val="28"/>
          <w:szCs w:val="28"/>
        </w:rPr>
        <w:t>]. Проведення постійного</w:t>
      </w:r>
      <w:r w:rsidR="006965F1">
        <w:rPr>
          <w:color w:val="000000"/>
          <w:sz w:val="28"/>
          <w:szCs w:val="28"/>
        </w:rPr>
        <w:t xml:space="preserve"> </w:t>
      </w:r>
      <w:r w:rsidRPr="00991B68">
        <w:rPr>
          <w:rFonts w:ascii="Times New Roman" w:hAnsi="Times New Roman" w:cs="Times New Roman"/>
          <w:color w:val="000000"/>
          <w:sz w:val="28"/>
          <w:szCs w:val="28"/>
        </w:rPr>
        <w:t>моніторингу дотримання принципу недискримінації у ставленні до ВІЛпозитивних людей залишається одним з пріоритетних напрямів роботи</w:t>
      </w:r>
    </w:p>
    <w:p w:rsidR="006965F1" w:rsidRDefault="00701D1D" w:rsidP="00701D1D">
      <w:pPr>
        <w:spacing w:after="0" w:line="360" w:lineRule="auto"/>
        <w:ind w:firstLine="851"/>
        <w:jc w:val="both"/>
        <w:rPr>
          <w:color w:val="000000"/>
          <w:sz w:val="28"/>
          <w:szCs w:val="28"/>
        </w:rPr>
      </w:pPr>
      <w:r w:rsidRPr="00991B68">
        <w:rPr>
          <w:rFonts w:ascii="Times New Roman" w:hAnsi="Times New Roman" w:cs="Times New Roman"/>
          <w:color w:val="000000"/>
          <w:sz w:val="28"/>
          <w:szCs w:val="28"/>
        </w:rPr>
        <w:t>Уповноваженого з прав людини [</w:t>
      </w:r>
      <w:r w:rsidR="006965F1">
        <w:rPr>
          <w:rFonts w:ascii="Times New Roman" w:hAnsi="Times New Roman" w:cs="Times New Roman"/>
          <w:color w:val="000000"/>
          <w:sz w:val="28"/>
          <w:szCs w:val="28"/>
        </w:rPr>
        <w:t>43</w:t>
      </w:r>
      <w:r w:rsidRPr="00991B68">
        <w:rPr>
          <w:rFonts w:ascii="Times New Roman" w:hAnsi="Times New Roman" w:cs="Times New Roman"/>
          <w:color w:val="000000"/>
          <w:sz w:val="28"/>
          <w:szCs w:val="28"/>
        </w:rPr>
        <w:t>]. Як показав набутий досвід, система</w:t>
      </w:r>
      <w:r w:rsidR="006965F1">
        <w:rPr>
          <w:color w:val="000000"/>
          <w:sz w:val="28"/>
          <w:szCs w:val="28"/>
        </w:rPr>
        <w:t xml:space="preserve"> </w:t>
      </w:r>
      <w:r w:rsidRPr="00991B68">
        <w:rPr>
          <w:rFonts w:ascii="Times New Roman" w:hAnsi="Times New Roman" w:cs="Times New Roman"/>
          <w:color w:val="000000"/>
          <w:sz w:val="28"/>
          <w:szCs w:val="28"/>
        </w:rPr>
        <w:t xml:space="preserve">протидії ВІЛ/СНІДу в України, при всіх її недоліках, виявилася </w:t>
      </w:r>
      <w:r w:rsidRPr="00991B68">
        <w:rPr>
          <w:rFonts w:ascii="Times New Roman" w:hAnsi="Times New Roman" w:cs="Times New Roman"/>
          <w:color w:val="000000"/>
          <w:sz w:val="28"/>
          <w:szCs w:val="28"/>
        </w:rPr>
        <w:lastRenderedPageBreak/>
        <w:t>здатна</w:t>
      </w:r>
      <w:r w:rsidR="006965F1">
        <w:rPr>
          <w:color w:val="000000"/>
          <w:sz w:val="28"/>
          <w:szCs w:val="28"/>
        </w:rPr>
        <w:t xml:space="preserve"> </w:t>
      </w:r>
      <w:r w:rsidRPr="00991B68">
        <w:rPr>
          <w:rFonts w:ascii="Times New Roman" w:hAnsi="Times New Roman" w:cs="Times New Roman"/>
          <w:color w:val="000000"/>
          <w:sz w:val="28"/>
          <w:szCs w:val="28"/>
        </w:rPr>
        <w:t>вибудовувати комунікативні мережі та взаємодії на толерантних принципах та</w:t>
      </w:r>
      <w:r w:rsidR="006965F1">
        <w:rPr>
          <w:color w:val="000000"/>
          <w:sz w:val="28"/>
          <w:szCs w:val="28"/>
        </w:rPr>
        <w:t xml:space="preserve"> </w:t>
      </w:r>
      <w:r w:rsidRPr="00991B68">
        <w:rPr>
          <w:rFonts w:ascii="Times New Roman" w:hAnsi="Times New Roman" w:cs="Times New Roman"/>
          <w:color w:val="000000"/>
          <w:sz w:val="28"/>
          <w:szCs w:val="28"/>
        </w:rPr>
        <w:t>взаєморозумінні [</w:t>
      </w:r>
      <w:r w:rsidR="006965F1">
        <w:rPr>
          <w:rFonts w:ascii="Times New Roman" w:hAnsi="Times New Roman" w:cs="Times New Roman"/>
          <w:color w:val="000000"/>
          <w:sz w:val="28"/>
          <w:szCs w:val="28"/>
        </w:rPr>
        <w:t>32</w:t>
      </w:r>
      <w:r w:rsidRPr="00991B68">
        <w:rPr>
          <w:rFonts w:ascii="Times New Roman" w:hAnsi="Times New Roman" w:cs="Times New Roman"/>
          <w:color w:val="000000"/>
          <w:sz w:val="28"/>
          <w:szCs w:val="28"/>
        </w:rPr>
        <w:t>].</w:t>
      </w:r>
    </w:p>
    <w:p w:rsidR="00701D1D" w:rsidRPr="00991B68" w:rsidRDefault="00701D1D" w:rsidP="00701D1D">
      <w:pPr>
        <w:spacing w:after="0" w:line="360" w:lineRule="auto"/>
        <w:ind w:firstLine="851"/>
        <w:jc w:val="both"/>
        <w:rPr>
          <w:rFonts w:ascii="Times New Roman" w:eastAsia="Times New Roman" w:hAnsi="Times New Roman" w:cs="Times New Roman"/>
          <w:color w:val="000000"/>
          <w:sz w:val="28"/>
          <w:szCs w:val="28"/>
          <w:lang w:eastAsia="uk-UA"/>
        </w:rPr>
      </w:pPr>
      <w:r w:rsidRPr="00991B68">
        <w:rPr>
          <w:rFonts w:ascii="Times New Roman" w:hAnsi="Times New Roman" w:cs="Times New Roman"/>
          <w:color w:val="000000"/>
          <w:sz w:val="28"/>
          <w:szCs w:val="28"/>
        </w:rPr>
        <w:t>Позитивний досвід розв’язання проблеми стигми та дискримінації,</w:t>
      </w:r>
      <w:r w:rsidRPr="00991B68">
        <w:rPr>
          <w:color w:val="000000"/>
          <w:sz w:val="28"/>
          <w:szCs w:val="28"/>
        </w:rPr>
        <w:br/>
      </w:r>
      <w:r w:rsidRPr="00991B68">
        <w:rPr>
          <w:rFonts w:ascii="Times New Roman" w:hAnsi="Times New Roman" w:cs="Times New Roman"/>
          <w:color w:val="000000"/>
          <w:sz w:val="28"/>
          <w:szCs w:val="28"/>
        </w:rPr>
        <w:t>пов’язаної з ВІЛ/СНІДом в інших країнах, необхідно враховувати та втілювати в українське суспільство. Безумовно, досвід інших країн не можна сліпо</w:t>
      </w:r>
      <w:r w:rsidR="006965F1">
        <w:rPr>
          <w:color w:val="000000"/>
          <w:sz w:val="28"/>
          <w:szCs w:val="28"/>
        </w:rPr>
        <w:t xml:space="preserve"> </w:t>
      </w:r>
      <w:r w:rsidRPr="00991B68">
        <w:rPr>
          <w:rFonts w:ascii="Times New Roman" w:hAnsi="Times New Roman" w:cs="Times New Roman"/>
          <w:color w:val="000000"/>
          <w:sz w:val="28"/>
          <w:szCs w:val="28"/>
        </w:rPr>
        <w:t>переносити на українську реальність, необхідно враховувати особливості та</w:t>
      </w:r>
      <w:r w:rsidR="006965F1">
        <w:rPr>
          <w:color w:val="000000"/>
          <w:sz w:val="28"/>
          <w:szCs w:val="28"/>
        </w:rPr>
        <w:t xml:space="preserve"> </w:t>
      </w:r>
      <w:r w:rsidRPr="00991B68">
        <w:rPr>
          <w:rFonts w:ascii="Times New Roman" w:hAnsi="Times New Roman" w:cs="Times New Roman"/>
          <w:color w:val="000000"/>
          <w:sz w:val="28"/>
          <w:szCs w:val="28"/>
        </w:rPr>
        <w:t>ментальність нашого суспільства [</w:t>
      </w:r>
      <w:r w:rsidR="006965F1">
        <w:rPr>
          <w:rFonts w:ascii="Times New Roman" w:hAnsi="Times New Roman" w:cs="Times New Roman"/>
          <w:color w:val="000000"/>
          <w:sz w:val="28"/>
          <w:szCs w:val="28"/>
        </w:rPr>
        <w:t>76</w:t>
      </w:r>
      <w:r w:rsidRPr="00991B68">
        <w:rPr>
          <w:rFonts w:ascii="Times New Roman" w:hAnsi="Times New Roman" w:cs="Times New Roman"/>
          <w:color w:val="000000"/>
          <w:sz w:val="28"/>
          <w:szCs w:val="28"/>
        </w:rPr>
        <w:t>].</w:t>
      </w: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701D1D" w:rsidRDefault="00701D1D" w:rsidP="000622C1">
      <w:pPr>
        <w:spacing w:after="0" w:line="360" w:lineRule="auto"/>
        <w:ind w:firstLine="851"/>
        <w:jc w:val="both"/>
        <w:rPr>
          <w:rFonts w:ascii="Times New Roman" w:hAnsi="Times New Roman" w:cs="Times New Roman"/>
          <w:sz w:val="28"/>
          <w:szCs w:val="28"/>
        </w:rPr>
      </w:pPr>
    </w:p>
    <w:p w:rsidR="000622C1" w:rsidRDefault="000622C1"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Default="00701D1D" w:rsidP="000622C1">
      <w:pPr>
        <w:spacing w:after="0" w:line="360" w:lineRule="auto"/>
        <w:ind w:firstLine="851"/>
        <w:jc w:val="both"/>
        <w:rPr>
          <w:rFonts w:ascii="Times New Roman" w:hAnsi="Times New Roman" w:cs="Times New Roman"/>
          <w:b/>
          <w:sz w:val="28"/>
          <w:szCs w:val="28"/>
        </w:rPr>
      </w:pPr>
    </w:p>
    <w:p w:rsidR="00701D1D" w:rsidRPr="00EA3DB7" w:rsidRDefault="00701D1D" w:rsidP="000622C1">
      <w:pPr>
        <w:spacing w:after="0" w:line="360" w:lineRule="auto"/>
        <w:ind w:firstLine="851"/>
        <w:jc w:val="both"/>
        <w:rPr>
          <w:rFonts w:ascii="Times New Roman" w:hAnsi="Times New Roman" w:cs="Times New Roman"/>
          <w:b/>
          <w:sz w:val="28"/>
          <w:szCs w:val="28"/>
        </w:rPr>
      </w:pPr>
    </w:p>
    <w:p w:rsidR="00EA3DB7" w:rsidRPr="00EA3DB7" w:rsidRDefault="00EA3DB7" w:rsidP="000622C1">
      <w:pPr>
        <w:spacing w:after="0" w:line="360" w:lineRule="auto"/>
        <w:ind w:firstLine="851"/>
        <w:jc w:val="both"/>
        <w:rPr>
          <w:rFonts w:ascii="Times New Roman" w:hAnsi="Times New Roman" w:cs="Times New Roman"/>
          <w:b/>
          <w:color w:val="000000"/>
          <w:sz w:val="28"/>
          <w:szCs w:val="28"/>
        </w:rPr>
      </w:pPr>
    </w:p>
    <w:p w:rsidR="00701D1D" w:rsidRDefault="00701D1D" w:rsidP="006965F1">
      <w:pPr>
        <w:keepNext/>
        <w:shd w:val="clear" w:color="auto" w:fill="FFFFFF"/>
        <w:spacing w:after="0" w:line="360" w:lineRule="auto"/>
        <w:ind w:firstLine="720"/>
        <w:jc w:val="center"/>
        <w:rPr>
          <w:rFonts w:ascii="Times New Roman" w:hAnsi="Times New Roman" w:cs="Times New Roman"/>
          <w:b/>
          <w:color w:val="000000"/>
          <w:sz w:val="28"/>
          <w:szCs w:val="28"/>
        </w:rPr>
      </w:pPr>
      <w:r w:rsidRPr="006965F1">
        <w:rPr>
          <w:rFonts w:ascii="Times New Roman" w:hAnsi="Times New Roman" w:cs="Times New Roman"/>
          <w:b/>
          <w:color w:val="000000"/>
          <w:sz w:val="28"/>
          <w:szCs w:val="28"/>
        </w:rPr>
        <w:lastRenderedPageBreak/>
        <w:t>Висновки до другого розділу:</w:t>
      </w:r>
    </w:p>
    <w:p w:rsidR="006965F1" w:rsidRPr="006965F1" w:rsidRDefault="006965F1" w:rsidP="006965F1">
      <w:pPr>
        <w:keepNext/>
        <w:shd w:val="clear" w:color="auto" w:fill="FFFFFF"/>
        <w:spacing w:after="0" w:line="360" w:lineRule="auto"/>
        <w:ind w:firstLine="720"/>
        <w:jc w:val="center"/>
        <w:rPr>
          <w:rFonts w:ascii="Times New Roman" w:hAnsi="Times New Roman" w:cs="Times New Roman"/>
          <w:b/>
          <w:color w:val="000000"/>
          <w:sz w:val="28"/>
          <w:szCs w:val="28"/>
        </w:rPr>
      </w:pPr>
    </w:p>
    <w:p w:rsidR="00C6018E" w:rsidRPr="006965F1" w:rsidRDefault="00C6018E" w:rsidP="00B47158">
      <w:pPr>
        <w:keepNext/>
        <w:shd w:val="clear" w:color="auto" w:fill="FFFFFF"/>
        <w:spacing w:after="0" w:line="360" w:lineRule="auto"/>
        <w:ind w:firstLine="720"/>
        <w:jc w:val="both"/>
        <w:rPr>
          <w:rFonts w:ascii="Times New Roman" w:eastAsia="Times New Roman" w:hAnsi="Times New Roman" w:cs="Times New Roman"/>
          <w:sz w:val="28"/>
          <w:szCs w:val="28"/>
        </w:rPr>
      </w:pPr>
      <w:r w:rsidRPr="006965F1">
        <w:rPr>
          <w:rFonts w:ascii="Times New Roman" w:eastAsia="Times New Roman" w:hAnsi="Times New Roman" w:cs="Times New Roman"/>
          <w:sz w:val="28"/>
          <w:szCs w:val="28"/>
        </w:rPr>
        <w:t xml:space="preserve">Синдром набутого імунодефіциту (СНІД) - особливо небезпечна інфекційна хвороба, що викликається вірусом імунодефіциту людини (ВІЛ). Масове розповсюдження цієї хвороби в усьому світі та в Україні створює загрозу особистій, громадській та державній безпеці, спричиняє важкі соціально-економічні та демографічні наслідки, що зумовлює необхідність вжиття спеціальних заходів щодо захисту прав і законних інтересів громадян та суспільства </w:t>
      </w:r>
      <w:r w:rsidRPr="006965F1">
        <w:rPr>
          <w:rFonts w:ascii="Times New Roman" w:hAnsi="Times New Roman" w:cs="Times New Roman"/>
          <w:sz w:val="28"/>
          <w:szCs w:val="28"/>
        </w:rPr>
        <w:t>[22]</w:t>
      </w:r>
      <w:r w:rsidRPr="006965F1">
        <w:rPr>
          <w:rFonts w:ascii="Times New Roman" w:eastAsia="Times New Roman" w:hAnsi="Times New Roman" w:cs="Times New Roman"/>
          <w:sz w:val="28"/>
          <w:szCs w:val="28"/>
        </w:rPr>
        <w:t>.</w:t>
      </w:r>
    </w:p>
    <w:p w:rsidR="00C6018E" w:rsidRPr="006965F1" w:rsidRDefault="00C6018E" w:rsidP="00B47158">
      <w:pPr>
        <w:keepNext/>
        <w:shd w:val="clear" w:color="auto" w:fill="FFFFFF"/>
        <w:spacing w:after="0" w:line="360" w:lineRule="auto"/>
        <w:ind w:firstLine="720"/>
        <w:jc w:val="both"/>
        <w:rPr>
          <w:rFonts w:ascii="Times New Roman" w:eastAsia="MyriadPro-Regular" w:hAnsi="Times New Roman" w:cs="Times New Roman"/>
          <w:sz w:val="28"/>
          <w:szCs w:val="28"/>
        </w:rPr>
      </w:pPr>
      <w:r w:rsidRPr="006965F1">
        <w:rPr>
          <w:rFonts w:ascii="Times New Roman" w:eastAsia="Times New Roman" w:hAnsi="Times New Roman" w:cs="Times New Roman"/>
          <w:sz w:val="28"/>
          <w:szCs w:val="28"/>
        </w:rPr>
        <w:t>Серед інших проблем охорони здоров’я проблема ВІЛ/СНІД займає особливе місце, що пов’язано з пандемією розповсюдження вірусу імунодефіциту людини</w:t>
      </w:r>
      <w:r w:rsidRPr="006965F1">
        <w:rPr>
          <w:rFonts w:ascii="Times New Roman" w:hAnsi="Times New Roman" w:cs="Times New Roman"/>
          <w:sz w:val="28"/>
          <w:szCs w:val="28"/>
        </w:rPr>
        <w:t>[23]</w:t>
      </w:r>
      <w:r w:rsidRPr="006965F1">
        <w:rPr>
          <w:rFonts w:ascii="Times New Roman" w:eastAsia="Times New Roman" w:hAnsi="Times New Roman" w:cs="Times New Roman"/>
          <w:sz w:val="28"/>
          <w:szCs w:val="28"/>
        </w:rPr>
        <w:t>. Посилення проблеми пов’язане з тяжкими соціально-економічними наслідками епідемії, дороговартісним лікуванням та відсутністю засобів специфічної профілактики</w:t>
      </w:r>
      <w:r w:rsidRPr="006965F1">
        <w:rPr>
          <w:rFonts w:ascii="Times New Roman" w:hAnsi="Times New Roman" w:cs="Times New Roman"/>
          <w:sz w:val="28"/>
          <w:szCs w:val="28"/>
        </w:rPr>
        <w:t>[24]</w:t>
      </w:r>
      <w:r w:rsidRPr="006965F1">
        <w:rPr>
          <w:rFonts w:ascii="Times New Roman" w:eastAsia="Times New Roman" w:hAnsi="Times New Roman" w:cs="Times New Roman"/>
          <w:sz w:val="28"/>
          <w:szCs w:val="28"/>
        </w:rPr>
        <w:t xml:space="preserve">. За даними ЮНЭЙДС </w:t>
      </w:r>
      <w:r w:rsidRPr="006965F1">
        <w:rPr>
          <w:rFonts w:ascii="Times New Roman" w:eastAsia="MyriadPro-Regular" w:hAnsi="Times New Roman" w:cs="Times New Roman"/>
          <w:sz w:val="28"/>
          <w:szCs w:val="28"/>
        </w:rPr>
        <w:t>На кінець 2013 р. у світі жили 35 (33,2-37,2) млн. ЛЖВ.  З моменту початку епідемії інфікувалися ВІЛ приблизно 78 (71-87) млн. осіб та 39 (35-43) млн. осіб померли від захворювань, зумовлених СНІДом. У світі в 2013 р. 2,1 (1,9-2,4) млн. людей інфікувалися ВІЛ. Число нових випадків ВІЛ-інфекції скоротилося на 38% у порівнянні з 2001 р., серед дітей зменшилося на 58%, у порівнянні з 2001 р. Протягом 2013 р. у світі 1,5 (1,4-1,7) млн. людей померли від СНІДу. Число смертей, обумовлених СНІДом, знизилося на 35% у порівнянні з піковим показником у 2005 році</w:t>
      </w:r>
      <w:r w:rsidRPr="006965F1">
        <w:rPr>
          <w:rFonts w:ascii="Times New Roman" w:hAnsi="Times New Roman" w:cs="Times New Roman"/>
          <w:sz w:val="28"/>
          <w:szCs w:val="28"/>
        </w:rPr>
        <w:t>[25]</w:t>
      </w:r>
      <w:r w:rsidRPr="006965F1">
        <w:rPr>
          <w:rFonts w:ascii="Times New Roman" w:eastAsia="MyriadPro-Regular" w:hAnsi="Times New Roman" w:cs="Times New Roman"/>
          <w:sz w:val="28"/>
          <w:szCs w:val="28"/>
        </w:rPr>
        <w:t>.</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t>При цьому необхідно зазначити, що новий перелік цільових показників, які необхідно досягти до 2020 р., включає мету «90-90-90». Це значить наступне</w:t>
      </w:r>
      <w:r w:rsidRPr="006965F1">
        <w:rPr>
          <w:rFonts w:ascii="Times New Roman" w:hAnsi="Times New Roman" w:cs="Times New Roman"/>
          <w:sz w:val="28"/>
          <w:szCs w:val="28"/>
        </w:rPr>
        <w:t>[26]</w:t>
      </w:r>
      <w:r w:rsidRPr="006965F1">
        <w:rPr>
          <w:rFonts w:ascii="Times New Roman" w:eastAsia="MyriadPro-Regular" w:hAnsi="Times New Roman" w:cs="Times New Roman"/>
          <w:sz w:val="28"/>
          <w:szCs w:val="28"/>
        </w:rPr>
        <w:t>:</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t>• 90% людей, які живуть з ВІЛ, та знають про свій ВІЛ-позитивний статус;</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t>• 90% людей, які знають про свій ВІЛ-позитивний статус, знаходяться на лікуванні;</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lastRenderedPageBreak/>
        <w:t>• 90% людей, які перебувають на лікуванні, мають невизначений рівень вірусного навантаження.</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t xml:space="preserve">Запропоновані сучасні цільові показники, які необхідно в питаннях боротьби з ВІЛ/СНІД досягти до 2020 р., спираються на принцип щодо дотримання прав людини та забезпечення без дискримінаційної ситуації. Все це має суттєво наблизити та поліпшити кінцеві результати в галузі глобальної боротьби з ВІЛ/СНІДом </w:t>
      </w:r>
      <w:r w:rsidRPr="006965F1">
        <w:rPr>
          <w:rFonts w:ascii="Times New Roman" w:hAnsi="Times New Roman" w:cs="Times New Roman"/>
          <w:sz w:val="28"/>
          <w:szCs w:val="28"/>
        </w:rPr>
        <w:t>[27]</w:t>
      </w:r>
      <w:r w:rsidRPr="006965F1">
        <w:rPr>
          <w:rFonts w:ascii="Times New Roman" w:eastAsia="MyriadPro-Regular" w:hAnsi="Times New Roman" w:cs="Times New Roman"/>
          <w:sz w:val="28"/>
          <w:szCs w:val="28"/>
        </w:rPr>
        <w:t>.</w:t>
      </w:r>
    </w:p>
    <w:p w:rsidR="00C6018E" w:rsidRPr="006965F1" w:rsidRDefault="00C6018E" w:rsidP="00B47158">
      <w:pPr>
        <w:keepNext/>
        <w:autoSpaceDE w:val="0"/>
        <w:autoSpaceDN w:val="0"/>
        <w:adjustRightInd w:val="0"/>
        <w:spacing w:after="0" w:line="360" w:lineRule="auto"/>
        <w:ind w:firstLine="720"/>
        <w:jc w:val="both"/>
        <w:rPr>
          <w:rFonts w:ascii="Times New Roman" w:eastAsia="MyriadPro-Regular" w:hAnsi="Times New Roman" w:cs="Times New Roman"/>
          <w:sz w:val="28"/>
          <w:szCs w:val="28"/>
        </w:rPr>
      </w:pPr>
      <w:r w:rsidRPr="006965F1">
        <w:rPr>
          <w:rFonts w:ascii="Times New Roman" w:eastAsia="MyriadPro-Regular" w:hAnsi="Times New Roman" w:cs="Times New Roman"/>
          <w:sz w:val="28"/>
          <w:szCs w:val="28"/>
        </w:rPr>
        <w:t xml:space="preserve">Для найбільш уражених ВІЛ-інфекцією країн ЮНЕЙДС запропонований підхід стосовно прискорення заходів протидії ВІЛ- інфекції/СНІДу. Ним рекомендується концентрувати ресурси у сферах, що забезпечать найкращий тривалий профілактичний ефект . Крім того, підкреслюється важливість максимального охоплення людей, які живуть з ВІЛ, медичними послугами як ключового фактора у подоланні епідемії ВІЛ-інфекції </w:t>
      </w:r>
      <w:r w:rsidRPr="006965F1">
        <w:rPr>
          <w:rFonts w:ascii="Times New Roman" w:hAnsi="Times New Roman" w:cs="Times New Roman"/>
          <w:sz w:val="28"/>
          <w:szCs w:val="28"/>
        </w:rPr>
        <w:t>[28]</w:t>
      </w:r>
      <w:r w:rsidRPr="006965F1">
        <w:rPr>
          <w:rFonts w:ascii="Times New Roman" w:eastAsia="MyriadPro-Regular" w:hAnsi="Times New Roman" w:cs="Times New Roman"/>
          <w:sz w:val="28"/>
          <w:szCs w:val="28"/>
        </w:rPr>
        <w:t>.</w:t>
      </w:r>
    </w:p>
    <w:p w:rsidR="00C6018E" w:rsidRPr="00B47E55" w:rsidRDefault="00C6018E" w:rsidP="00B47158">
      <w:pPr>
        <w:keepNext/>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6965F1">
        <w:rPr>
          <w:rFonts w:ascii="Times New Roman" w:eastAsia="MyriadPro-Regular" w:hAnsi="Times New Roman" w:cs="Times New Roman"/>
          <w:sz w:val="28"/>
          <w:szCs w:val="28"/>
        </w:rPr>
        <w:t>Це значить, що на сучасному етапі заходи боротьби з ВІЛ/СНІДом потребують перегляду існуючих стратегій та підходів з питань організації відповіді на епідемію ВІЛ-інфекції в Україні, пошуку нових шляхів та інструментів, що можуть бути мобілізовані в секторі охорони здоров’я за рахунок підвищення ефективності використання ресурсів, впровадження нових форм управління і координації.</w:t>
      </w:r>
    </w:p>
    <w:p w:rsidR="00C6018E" w:rsidRPr="00C6018E" w:rsidRDefault="00C6018E" w:rsidP="00B47158">
      <w:pPr>
        <w:spacing w:after="0" w:line="360" w:lineRule="auto"/>
        <w:ind w:firstLine="851"/>
        <w:jc w:val="both"/>
        <w:rPr>
          <w:rFonts w:ascii="Times New Roman" w:hAnsi="Times New Roman" w:cs="Times New Roman"/>
          <w:color w:val="000000"/>
          <w:sz w:val="28"/>
          <w:szCs w:val="28"/>
        </w:rPr>
      </w:pPr>
    </w:p>
    <w:p w:rsidR="005B13D3" w:rsidRDefault="005B13D3" w:rsidP="00B47158">
      <w:pPr>
        <w:spacing w:after="0" w:line="360" w:lineRule="auto"/>
        <w:ind w:firstLine="851"/>
        <w:jc w:val="both"/>
        <w:rPr>
          <w:rFonts w:ascii="Times New Roman" w:hAnsi="Times New Roman" w:cs="Times New Roman"/>
          <w:color w:val="000000"/>
          <w:sz w:val="28"/>
          <w:szCs w:val="28"/>
        </w:rPr>
      </w:pPr>
    </w:p>
    <w:p w:rsidR="005B13D3" w:rsidRDefault="005B13D3" w:rsidP="00B47158">
      <w:pPr>
        <w:spacing w:after="0" w:line="360" w:lineRule="auto"/>
        <w:ind w:firstLine="851"/>
        <w:jc w:val="both"/>
        <w:rPr>
          <w:rFonts w:ascii="Times New Roman" w:hAnsi="Times New Roman" w:cs="Times New Roman"/>
          <w:color w:val="000000"/>
          <w:sz w:val="28"/>
          <w:szCs w:val="28"/>
        </w:rPr>
      </w:pPr>
    </w:p>
    <w:p w:rsidR="00A16512" w:rsidRPr="006433DA" w:rsidRDefault="00991B68" w:rsidP="00701D1D">
      <w:pPr>
        <w:spacing w:after="0" w:line="360" w:lineRule="auto"/>
        <w:ind w:firstLine="851"/>
        <w:jc w:val="both"/>
        <w:rPr>
          <w:rFonts w:ascii="Times New Roman" w:eastAsia="Times New Roman" w:hAnsi="Times New Roman" w:cs="Times New Roman"/>
          <w:sz w:val="28"/>
          <w:szCs w:val="28"/>
          <w:lang w:eastAsia="uk-UA"/>
        </w:rPr>
      </w:pPr>
      <w:r w:rsidRPr="00991B68">
        <w:rPr>
          <w:color w:val="000000"/>
          <w:sz w:val="28"/>
          <w:szCs w:val="28"/>
        </w:rPr>
        <w:br/>
      </w:r>
    </w:p>
    <w:p w:rsidR="00B47158" w:rsidRPr="006433DA" w:rsidRDefault="00B47158" w:rsidP="00A16512">
      <w:pPr>
        <w:rPr>
          <w:rFonts w:ascii="Times New Roman" w:eastAsia="Times New Roman" w:hAnsi="Times New Roman" w:cs="Times New Roman"/>
          <w:sz w:val="28"/>
          <w:szCs w:val="28"/>
          <w:lang w:eastAsia="uk-UA"/>
        </w:rPr>
      </w:pPr>
    </w:p>
    <w:p w:rsidR="00B47158" w:rsidRPr="006433DA" w:rsidRDefault="00B47158" w:rsidP="00A16512">
      <w:pPr>
        <w:rPr>
          <w:rFonts w:ascii="Times New Roman" w:eastAsia="Times New Roman" w:hAnsi="Times New Roman" w:cs="Times New Roman"/>
          <w:sz w:val="28"/>
          <w:szCs w:val="28"/>
          <w:lang w:eastAsia="uk-UA"/>
        </w:rPr>
      </w:pPr>
    </w:p>
    <w:p w:rsidR="00B47158" w:rsidRPr="006433DA" w:rsidRDefault="00B47158" w:rsidP="00A16512">
      <w:pPr>
        <w:rPr>
          <w:rFonts w:ascii="Times New Roman" w:eastAsia="Times New Roman" w:hAnsi="Times New Roman" w:cs="Times New Roman"/>
          <w:sz w:val="28"/>
          <w:szCs w:val="28"/>
          <w:lang w:eastAsia="uk-UA"/>
        </w:rPr>
      </w:pPr>
    </w:p>
    <w:p w:rsidR="00B47158" w:rsidRPr="006433DA" w:rsidRDefault="00B47158" w:rsidP="00A16512">
      <w:pPr>
        <w:rPr>
          <w:rFonts w:ascii="Times New Roman" w:eastAsia="Times New Roman" w:hAnsi="Times New Roman" w:cs="Times New Roman"/>
          <w:sz w:val="28"/>
          <w:szCs w:val="28"/>
          <w:lang w:eastAsia="uk-UA"/>
        </w:rPr>
      </w:pPr>
    </w:p>
    <w:p w:rsidR="00881AF9" w:rsidRDefault="00881AF9" w:rsidP="00A16512">
      <w:pPr>
        <w:rPr>
          <w:rFonts w:ascii="Times New Roman" w:eastAsia="Times New Roman" w:hAnsi="Times New Roman" w:cs="Times New Roman"/>
          <w:sz w:val="28"/>
          <w:szCs w:val="28"/>
          <w:lang w:eastAsia="uk-UA"/>
        </w:rPr>
      </w:pPr>
    </w:p>
    <w:p w:rsidR="00881AF9" w:rsidRPr="00881AF9" w:rsidRDefault="00881AF9" w:rsidP="00997BA8">
      <w:pPr>
        <w:spacing w:after="0" w:line="360" w:lineRule="auto"/>
        <w:jc w:val="center"/>
        <w:rPr>
          <w:rFonts w:ascii="Times New Roman" w:hAnsi="Times New Roman" w:cs="Times New Roman"/>
          <w:b/>
          <w:sz w:val="28"/>
          <w:szCs w:val="28"/>
        </w:rPr>
      </w:pPr>
      <w:r w:rsidRPr="00881AF9">
        <w:rPr>
          <w:rFonts w:ascii="Times New Roman" w:hAnsi="Times New Roman" w:cs="Times New Roman"/>
          <w:b/>
          <w:sz w:val="28"/>
          <w:szCs w:val="28"/>
        </w:rPr>
        <w:lastRenderedPageBreak/>
        <w:t xml:space="preserve">РОЗДІЛ 3. </w:t>
      </w:r>
    </w:p>
    <w:p w:rsidR="00881AF9" w:rsidRDefault="00881AF9" w:rsidP="00997BA8">
      <w:pPr>
        <w:spacing w:after="0" w:line="360" w:lineRule="auto"/>
        <w:jc w:val="center"/>
        <w:rPr>
          <w:rStyle w:val="ac"/>
          <w:rFonts w:ascii="Times New Roman" w:hAnsi="Times New Roman" w:cs="Times New Roman"/>
          <w:sz w:val="28"/>
          <w:szCs w:val="28"/>
        </w:rPr>
      </w:pPr>
      <w:r w:rsidRPr="00997BA8">
        <w:rPr>
          <w:rFonts w:ascii="Times New Roman" w:hAnsi="Times New Roman" w:cs="Times New Roman"/>
          <w:b/>
          <w:sz w:val="28"/>
          <w:szCs w:val="28"/>
        </w:rPr>
        <w:t xml:space="preserve">СОЦІОЛОГІЧНЕ </w:t>
      </w:r>
      <w:r w:rsidRPr="00997BA8">
        <w:rPr>
          <w:rStyle w:val="ac"/>
          <w:rFonts w:ascii="Times New Roman" w:hAnsi="Times New Roman" w:cs="Times New Roman"/>
          <w:sz w:val="28"/>
          <w:szCs w:val="28"/>
        </w:rPr>
        <w:t>ДОСЛІДЖЕННЯ</w:t>
      </w:r>
      <w:r w:rsidRPr="00997BA8">
        <w:rPr>
          <w:rFonts w:ascii="Times New Roman" w:hAnsi="Times New Roman" w:cs="Times New Roman"/>
          <w:sz w:val="28"/>
          <w:szCs w:val="28"/>
        </w:rPr>
        <w:t>: «</w:t>
      </w:r>
      <w:r w:rsidR="00FE5A13" w:rsidRPr="00997BA8">
        <w:rPr>
          <w:rStyle w:val="ac"/>
          <w:rFonts w:ascii="Times New Roman" w:hAnsi="Times New Roman" w:cs="Times New Roman"/>
          <w:sz w:val="28"/>
          <w:szCs w:val="28"/>
        </w:rPr>
        <w:t>ДОСЛІДЖЕННЯ ПРОБЛЕМИ СТИГМАТИЗАЦІЇ ТА ДИСКРИМІНАЦІЇ ДО ЛЮДЕЙ, ЯКІ ЖИВУТЬ З ВІЛ ТА ХВОРИХ НА СНІД</w:t>
      </w:r>
      <w:r w:rsidRPr="00997BA8">
        <w:rPr>
          <w:rStyle w:val="ac"/>
          <w:rFonts w:ascii="Times New Roman" w:hAnsi="Times New Roman" w:cs="Times New Roman"/>
          <w:sz w:val="28"/>
          <w:szCs w:val="28"/>
        </w:rPr>
        <w:t xml:space="preserve">»  </w:t>
      </w:r>
    </w:p>
    <w:p w:rsidR="008A0649" w:rsidRDefault="008A0649" w:rsidP="00997BA8">
      <w:pPr>
        <w:spacing w:after="0" w:line="360" w:lineRule="auto"/>
        <w:jc w:val="center"/>
        <w:rPr>
          <w:rStyle w:val="ac"/>
          <w:rFonts w:ascii="Times New Roman" w:hAnsi="Times New Roman" w:cs="Times New Roman"/>
          <w:sz w:val="28"/>
          <w:szCs w:val="28"/>
        </w:rPr>
      </w:pPr>
    </w:p>
    <w:p w:rsidR="008A0649" w:rsidRDefault="008A0649" w:rsidP="008A0649">
      <w:pPr>
        <w:spacing w:after="0" w:line="360" w:lineRule="auto"/>
        <w:ind w:firstLine="851"/>
        <w:jc w:val="both"/>
        <w:rPr>
          <w:rFonts w:ascii="Times New Roman" w:hAnsi="Times New Roman" w:cs="Times New Roman"/>
          <w:b/>
          <w:sz w:val="28"/>
          <w:szCs w:val="28"/>
        </w:rPr>
      </w:pPr>
      <w:r w:rsidRPr="008A0649">
        <w:rPr>
          <w:rFonts w:ascii="Times New Roman" w:hAnsi="Times New Roman" w:cs="Times New Roman"/>
          <w:b/>
          <w:sz w:val="28"/>
          <w:szCs w:val="28"/>
        </w:rPr>
        <w:t>3.1. Програма дослідження</w:t>
      </w:r>
    </w:p>
    <w:p w:rsidR="008A0649" w:rsidRPr="008A0649" w:rsidRDefault="008A0649" w:rsidP="008A0649">
      <w:pPr>
        <w:spacing w:after="0" w:line="360" w:lineRule="auto"/>
        <w:ind w:firstLine="851"/>
        <w:jc w:val="both"/>
        <w:rPr>
          <w:rStyle w:val="ac"/>
          <w:rFonts w:ascii="Times New Roman" w:hAnsi="Times New Roman" w:cs="Times New Roman"/>
          <w:b w:val="0"/>
          <w:sz w:val="28"/>
          <w:szCs w:val="28"/>
        </w:rPr>
      </w:pPr>
    </w:p>
    <w:p w:rsidR="00FE5A13" w:rsidRPr="00FE5A13" w:rsidRDefault="008A0649" w:rsidP="00997BA8">
      <w:pPr>
        <w:spacing w:after="0" w:line="360" w:lineRule="auto"/>
        <w:ind w:firstLine="709"/>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Проблемна ситуація. </w:t>
      </w:r>
      <w:r w:rsidR="00FE5A13" w:rsidRPr="00FE5A13">
        <w:rPr>
          <w:rFonts w:ascii="Times New Roman" w:eastAsia="Calibri" w:hAnsi="Times New Roman" w:cs="Times New Roman"/>
          <w:color w:val="000000"/>
          <w:sz w:val="28"/>
          <w:szCs w:val="28"/>
        </w:rPr>
        <w:t xml:space="preserve">На сучасному етапі розвитку українського суспільства формування толерантності набуло особливої актуальності. Здійснюються наміри по-новому подивитися на світ, подолати перепони, які роз’єднують людей, утвердити між ними стосунки на засадах гуманізму та взаєморозуміння. Тому активізується процес пошуку ефективних механізмів виховання у дітей толерантності, поваги до прав і свобод інших людей незалежно від їхньої національної, соціальної приналежності, поглядів, світосприйняття, способів мислення та поведінки. </w:t>
      </w:r>
    </w:p>
    <w:p w:rsidR="00FE5A13" w:rsidRDefault="00FE5A13" w:rsidP="008A0649">
      <w:pPr>
        <w:spacing w:after="0" w:line="360" w:lineRule="auto"/>
        <w:ind w:firstLine="709"/>
        <w:jc w:val="both"/>
        <w:rPr>
          <w:rFonts w:ascii="Times New Roman" w:hAnsi="Times New Roman" w:cs="Times New Roman"/>
          <w:color w:val="000000"/>
          <w:sz w:val="28"/>
          <w:szCs w:val="28"/>
        </w:rPr>
      </w:pPr>
      <w:r w:rsidRPr="00FE5A13">
        <w:rPr>
          <w:rFonts w:ascii="Times New Roman" w:eastAsia="Calibri" w:hAnsi="Times New Roman" w:cs="Times New Roman"/>
          <w:color w:val="000000"/>
          <w:sz w:val="28"/>
          <w:szCs w:val="28"/>
        </w:rPr>
        <w:t>Міжнародна практика визначила толерантність у якості необхідної умови спілкування людей різних культур, етнічних і міжконфесійних груп. Саме тому, досить важливим стає виховання в молодого покоління толерантності, оскільки утвердження принципів і норм толерантності до людей, які живуть з ВІЛ є необхідною умовою взаєморозуміння між людьми, взаємодії, злагоди, згуртування і консолідації суспільства.</w:t>
      </w:r>
    </w:p>
    <w:p w:rsidR="00881AF9" w:rsidRDefault="00FE5A13"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Загальновідомо, що ВІЛ/СІД шкодить не лише фізичному здоровю людини</w:t>
      </w:r>
      <w:r w:rsidR="00D31B6C">
        <w:rPr>
          <w:rStyle w:val="ac"/>
          <w:rFonts w:ascii="Times New Roman" w:hAnsi="Times New Roman" w:cs="Times New Roman"/>
          <w:b w:val="0"/>
          <w:sz w:val="28"/>
          <w:szCs w:val="28"/>
        </w:rPr>
        <w:t>. Це діагноз спричиняє соціальну ізоляцію внаслідок стигматизації та дискримінації.</w:t>
      </w:r>
    </w:p>
    <w:p w:rsidR="00276FAF" w:rsidRDefault="00276FAF"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Стигма – соціальний стереотип, який відображає упереджене ставлення до окремих осіб, груп людей або навіть до самого себе на підстав реальних чи приписуваних їм якостей. Стигма призводить до знецінення людини.</w:t>
      </w:r>
    </w:p>
    <w:p w:rsidR="00276FAF" w:rsidRDefault="00276FAF"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 xml:space="preserve">Дискримінація – це стигма, що стала дією. Це навмисне обмеження прав частини населення, окремих груп чи індивідів за певною ознакою. У </w:t>
      </w:r>
      <w:r>
        <w:rPr>
          <w:rStyle w:val="ac"/>
          <w:rFonts w:ascii="Times New Roman" w:hAnsi="Times New Roman" w:cs="Times New Roman"/>
          <w:b w:val="0"/>
          <w:sz w:val="28"/>
          <w:szCs w:val="28"/>
        </w:rPr>
        <w:lastRenderedPageBreak/>
        <w:t>випадку з ВІЛ/СНІДом – це стосується людей із підтвердженим або приписуваним ВІЛ-позитивним статусом. Можливими формами дискримінації можуть бути: звільнення з роботи людини, не надання необхідної медичної допомоги, виключення дитини зі школи тощо.</w:t>
      </w:r>
    </w:p>
    <w:p w:rsidR="00276FAF" w:rsidRDefault="00276FAF"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Стигма і дискримінація пов’язані з ВІЛ-інфекцією, та створюють суттєвий барєр для ефективного попередження та подолання ВІЛ.</w:t>
      </w:r>
    </w:p>
    <w:p w:rsidR="00276FAF" w:rsidRDefault="00276FAF"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Саме тому вкрай актуальним є поширення знань про ВІЛ та формування толерантного ставлення до</w:t>
      </w:r>
      <w:r w:rsidR="008A0649">
        <w:rPr>
          <w:rStyle w:val="ac"/>
          <w:rFonts w:ascii="Times New Roman" w:hAnsi="Times New Roman" w:cs="Times New Roman"/>
          <w:b w:val="0"/>
          <w:sz w:val="28"/>
          <w:szCs w:val="28"/>
        </w:rPr>
        <w:t xml:space="preserve"> людей, які живуть з ВІЛ/СНІДом, що і обумовило актуальність даного дослідження.</w:t>
      </w:r>
    </w:p>
    <w:p w:rsidR="008A0649" w:rsidRDefault="008A0649" w:rsidP="00997BA8">
      <w:pPr>
        <w:spacing w:after="0" w:line="360" w:lineRule="auto"/>
        <w:ind w:firstLine="851"/>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Обєкт дослідження – студенти Індустріального коледжу Державного вищого навчального закладу «Криворізький національний університет».</w:t>
      </w:r>
    </w:p>
    <w:p w:rsidR="008A0649" w:rsidRDefault="008A0649" w:rsidP="00997BA8">
      <w:pPr>
        <w:spacing w:after="0" w:line="360" w:lineRule="auto"/>
        <w:ind w:firstLine="851"/>
        <w:jc w:val="both"/>
        <w:rPr>
          <w:rFonts w:ascii="Times New Roman" w:hAnsi="Times New Roman" w:cs="Times New Roman"/>
          <w:color w:val="000000"/>
          <w:sz w:val="28"/>
          <w:szCs w:val="28"/>
        </w:rPr>
      </w:pPr>
      <w:r>
        <w:rPr>
          <w:rStyle w:val="ac"/>
          <w:rFonts w:ascii="Times New Roman" w:hAnsi="Times New Roman" w:cs="Times New Roman"/>
          <w:b w:val="0"/>
          <w:sz w:val="28"/>
          <w:szCs w:val="28"/>
        </w:rPr>
        <w:t xml:space="preserve">Предмет дослідження - </w:t>
      </w:r>
      <w:r w:rsidRPr="008A0649">
        <w:rPr>
          <w:rFonts w:ascii="Times New Roman" w:hAnsi="Times New Roman" w:cs="Times New Roman"/>
          <w:color w:val="000000"/>
          <w:sz w:val="28"/>
          <w:szCs w:val="28"/>
        </w:rPr>
        <w:t xml:space="preserve">процес формування толерантного ставлення до ВІЛ-позитивних осіб </w:t>
      </w:r>
      <w:r>
        <w:rPr>
          <w:rFonts w:ascii="Times New Roman" w:hAnsi="Times New Roman" w:cs="Times New Roman"/>
          <w:color w:val="000000"/>
          <w:sz w:val="28"/>
          <w:szCs w:val="28"/>
        </w:rPr>
        <w:t>устудентської молоді.</w:t>
      </w:r>
    </w:p>
    <w:p w:rsidR="008A0649" w:rsidRPr="008A0649" w:rsidRDefault="008A0649" w:rsidP="00997BA8">
      <w:pPr>
        <w:spacing w:after="0" w:line="360" w:lineRule="auto"/>
        <w:ind w:firstLine="851"/>
        <w:jc w:val="both"/>
        <w:rPr>
          <w:rFonts w:ascii="Times New Roman" w:hAnsi="Times New Roman" w:cs="Times New Roman"/>
          <w:color w:val="000000"/>
          <w:sz w:val="28"/>
          <w:szCs w:val="28"/>
        </w:rPr>
      </w:pPr>
      <w:r w:rsidRPr="008A0649">
        <w:rPr>
          <w:rFonts w:ascii="Times New Roman" w:hAnsi="Times New Roman" w:cs="Times New Roman"/>
          <w:sz w:val="28"/>
          <w:szCs w:val="28"/>
        </w:rPr>
        <w:t>Мета дослідження –</w:t>
      </w:r>
      <w:r w:rsidR="008C02B1">
        <w:rPr>
          <w:rFonts w:ascii="Times New Roman" w:hAnsi="Times New Roman" w:cs="Times New Roman"/>
          <w:sz w:val="28"/>
          <w:szCs w:val="28"/>
        </w:rPr>
        <w:t>дослідити рівень обізнаності студентів щодо проблеми ВІЛ-інфекції та ступінь толерантності до людей, які живуть з ВІЛ.</w:t>
      </w:r>
    </w:p>
    <w:p w:rsidR="008C02B1" w:rsidRPr="008E4CF0" w:rsidRDefault="008C02B1" w:rsidP="008C02B1">
      <w:pPr>
        <w:pStyle w:val="24"/>
        <w:tabs>
          <w:tab w:val="left" w:pos="0"/>
        </w:tabs>
        <w:spacing w:line="360" w:lineRule="auto"/>
        <w:ind w:left="0" w:firstLine="720"/>
        <w:jc w:val="both"/>
        <w:rPr>
          <w:sz w:val="28"/>
          <w:szCs w:val="28"/>
          <w:lang w:val="uk-UA"/>
        </w:rPr>
      </w:pPr>
      <w:r w:rsidRPr="008E4CF0">
        <w:rPr>
          <w:sz w:val="28"/>
          <w:szCs w:val="28"/>
          <w:lang w:val="uk-UA"/>
        </w:rPr>
        <w:t>Об’єкт, предмет та мета дозволили сформувати такі завдання дослідження:</w:t>
      </w:r>
    </w:p>
    <w:p w:rsidR="008C02B1" w:rsidRDefault="008C02B1" w:rsidP="00997BA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 Виявити негативні факторити, які впливають на ступінь толерантності у студентської молоді.</w:t>
      </w:r>
    </w:p>
    <w:p w:rsidR="008C02B1" w:rsidRDefault="008C02B1" w:rsidP="00997BA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Дослідити рівень обізнаності студентів з проблеми ВІЛ-інфекції та ризикованої поведінки</w:t>
      </w:r>
      <w:r w:rsidR="009556BB">
        <w:rPr>
          <w:rFonts w:ascii="Times New Roman" w:hAnsi="Times New Roman" w:cs="Times New Roman"/>
          <w:color w:val="000000"/>
          <w:sz w:val="28"/>
          <w:szCs w:val="28"/>
        </w:rPr>
        <w:t>.</w:t>
      </w:r>
    </w:p>
    <w:p w:rsidR="009556BB" w:rsidRPr="00F34960" w:rsidRDefault="009556BB" w:rsidP="00997BA8">
      <w:pPr>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F34960" w:rsidRPr="00F34960">
        <w:rPr>
          <w:rFonts w:ascii="Times New Roman" w:hAnsi="Times New Roman" w:cs="Times New Roman"/>
          <w:color w:val="000000"/>
          <w:sz w:val="28"/>
          <w:szCs w:val="28"/>
        </w:rPr>
        <w:t>Визначити та розкрити зміст соціально-педагогічних умов формуванн</w:t>
      </w:r>
      <w:r w:rsidR="00F34960">
        <w:rPr>
          <w:rFonts w:ascii="Times New Roman" w:hAnsi="Times New Roman" w:cs="Times New Roman"/>
          <w:color w:val="000000"/>
          <w:sz w:val="28"/>
          <w:szCs w:val="28"/>
        </w:rPr>
        <w:t>я толерантного ставлення до ВІЛ-інфікованих у студентів</w:t>
      </w:r>
      <w:r w:rsidR="00F34960" w:rsidRPr="00F34960">
        <w:rPr>
          <w:rFonts w:ascii="Times New Roman" w:hAnsi="Times New Roman" w:cs="Times New Roman"/>
          <w:color w:val="000000"/>
          <w:sz w:val="28"/>
          <w:szCs w:val="28"/>
        </w:rPr>
        <w:t>.</w:t>
      </w:r>
    </w:p>
    <w:p w:rsidR="008A0649" w:rsidRDefault="00F34960" w:rsidP="00997BA8">
      <w:pPr>
        <w:spacing w:after="0" w:line="360" w:lineRule="auto"/>
        <w:ind w:firstLine="851"/>
        <w:jc w:val="both"/>
        <w:rPr>
          <w:rFonts w:ascii="Times New Roman" w:hAnsi="Times New Roman" w:cs="Times New Roman"/>
          <w:color w:val="000000"/>
          <w:sz w:val="28"/>
          <w:szCs w:val="28"/>
        </w:rPr>
      </w:pPr>
      <w:r w:rsidRPr="00F34960">
        <w:rPr>
          <w:rFonts w:ascii="Times New Roman" w:hAnsi="Times New Roman" w:cs="Times New Roman"/>
          <w:sz w:val="28"/>
          <w:szCs w:val="28"/>
        </w:rPr>
        <w:t xml:space="preserve">Гіпотеза дослідження базується на науковому припущенні, </w:t>
      </w:r>
      <w:r w:rsidR="00D404FC">
        <w:rPr>
          <w:rFonts w:ascii="Times New Roman" w:hAnsi="Times New Roman" w:cs="Times New Roman"/>
          <w:sz w:val="28"/>
          <w:szCs w:val="28"/>
        </w:rPr>
        <w:t>що проведене анкетування та соціально-педагогічна робота сприятиме розширенню кола обізнаності студентів з даної проблеми та формуванню у них толерантного ставлення до ВІЛ-інфікованих.</w:t>
      </w:r>
    </w:p>
    <w:p w:rsidR="00D404FC" w:rsidRPr="00D404FC" w:rsidRDefault="008C4D8A" w:rsidP="00D404FC">
      <w:pPr>
        <w:spacing w:after="0" w:line="360" w:lineRule="auto"/>
        <w:ind w:firstLine="993"/>
        <w:jc w:val="both"/>
        <w:rPr>
          <w:rFonts w:ascii="Times New Roman" w:hAnsi="Times New Roman" w:cs="Times New Roman"/>
          <w:bCs/>
          <w:sz w:val="28"/>
          <w:szCs w:val="28"/>
        </w:rPr>
      </w:pPr>
      <w:r w:rsidRPr="008C4D8A">
        <w:rPr>
          <w:rFonts w:ascii="Times New Roman" w:hAnsi="Times New Roman" w:cs="Times New Roman"/>
          <w:sz w:val="28"/>
          <w:szCs w:val="28"/>
        </w:rPr>
        <w:t>Генеральною сукупністю дослідження</w:t>
      </w:r>
      <w:r w:rsidR="00D404FC">
        <w:rPr>
          <w:rFonts w:ascii="Times New Roman" w:hAnsi="Times New Roman" w:cs="Times New Roman"/>
          <w:sz w:val="28"/>
          <w:szCs w:val="28"/>
        </w:rPr>
        <w:t xml:space="preserve"> є студенти </w:t>
      </w:r>
      <w:r w:rsidR="00D404FC">
        <w:rPr>
          <w:rStyle w:val="ac"/>
          <w:rFonts w:ascii="Times New Roman" w:hAnsi="Times New Roman" w:cs="Times New Roman"/>
          <w:b w:val="0"/>
          <w:sz w:val="28"/>
          <w:szCs w:val="28"/>
        </w:rPr>
        <w:t>Індустріального коледжу Державного вищого навчального закладу «Криворізький національний університет».</w:t>
      </w:r>
    </w:p>
    <w:p w:rsidR="00DA3E4D" w:rsidRPr="00D404FC" w:rsidRDefault="008C4D8A" w:rsidP="00D404FC">
      <w:pPr>
        <w:spacing w:after="0" w:line="360" w:lineRule="auto"/>
        <w:ind w:firstLine="993"/>
        <w:jc w:val="both"/>
        <w:rPr>
          <w:rFonts w:ascii="Times New Roman" w:hAnsi="Times New Roman" w:cs="Times New Roman"/>
          <w:bCs/>
          <w:sz w:val="28"/>
          <w:szCs w:val="28"/>
        </w:rPr>
      </w:pPr>
      <w:r w:rsidRPr="008C4D8A">
        <w:rPr>
          <w:rFonts w:ascii="Times New Roman" w:hAnsi="Times New Roman" w:cs="Times New Roman"/>
          <w:sz w:val="28"/>
          <w:szCs w:val="28"/>
        </w:rPr>
        <w:lastRenderedPageBreak/>
        <w:t>Вибірка дослідження.</w:t>
      </w:r>
      <w:r w:rsidR="00D404FC">
        <w:rPr>
          <w:rFonts w:ascii="Times New Roman" w:hAnsi="Times New Roman" w:cs="Times New Roman"/>
          <w:sz w:val="28"/>
          <w:szCs w:val="28"/>
        </w:rPr>
        <w:t xml:space="preserve"> Студенти ІІІ курсу </w:t>
      </w:r>
      <w:r w:rsidR="00D404FC">
        <w:rPr>
          <w:rStyle w:val="ac"/>
          <w:rFonts w:ascii="Times New Roman" w:hAnsi="Times New Roman" w:cs="Times New Roman"/>
          <w:b w:val="0"/>
          <w:sz w:val="28"/>
          <w:szCs w:val="28"/>
        </w:rPr>
        <w:t xml:space="preserve">Індустріального коледжу Державного вищого навчального закладу «Криворізький національний університет». </w:t>
      </w:r>
      <w:r w:rsidR="00D404FC" w:rsidRPr="00D404FC">
        <w:rPr>
          <w:rFonts w:ascii="Times New Roman" w:hAnsi="Times New Roman" w:cs="Times New Roman"/>
          <w:sz w:val="28"/>
          <w:szCs w:val="28"/>
        </w:rPr>
        <w:t xml:space="preserve">Загалом у дослідженні взяли участь </w:t>
      </w:r>
      <w:r w:rsidR="00D404FC">
        <w:rPr>
          <w:rFonts w:ascii="Times New Roman" w:hAnsi="Times New Roman" w:cs="Times New Roman"/>
          <w:sz w:val="28"/>
          <w:szCs w:val="28"/>
        </w:rPr>
        <w:t>124</w:t>
      </w:r>
      <w:r w:rsidR="00D404FC" w:rsidRPr="00D404FC">
        <w:rPr>
          <w:rFonts w:ascii="Times New Roman" w:hAnsi="Times New Roman" w:cs="Times New Roman"/>
          <w:sz w:val="28"/>
          <w:szCs w:val="28"/>
        </w:rPr>
        <w:t xml:space="preserve"> респондент</w:t>
      </w:r>
      <w:r w:rsidR="00D404FC">
        <w:rPr>
          <w:rFonts w:ascii="Times New Roman" w:hAnsi="Times New Roman" w:cs="Times New Roman"/>
          <w:sz w:val="28"/>
          <w:szCs w:val="28"/>
        </w:rPr>
        <w:t>и</w:t>
      </w:r>
      <w:r w:rsidR="00D404FC" w:rsidRPr="00D404FC">
        <w:rPr>
          <w:rFonts w:ascii="Times New Roman" w:hAnsi="Times New Roman" w:cs="Times New Roman"/>
          <w:sz w:val="28"/>
          <w:szCs w:val="28"/>
        </w:rPr>
        <w:t xml:space="preserve"> 17</w:t>
      </w:r>
      <w:r w:rsidR="00D404FC">
        <w:rPr>
          <w:rFonts w:ascii="Times New Roman" w:hAnsi="Times New Roman" w:cs="Times New Roman"/>
          <w:sz w:val="28"/>
          <w:szCs w:val="28"/>
        </w:rPr>
        <w:t xml:space="preserve"> річного віку.</w:t>
      </w:r>
    </w:p>
    <w:p w:rsidR="008C4D8A" w:rsidRPr="008C4D8A" w:rsidRDefault="008C4D8A" w:rsidP="008C4D8A">
      <w:pPr>
        <w:pStyle w:val="af1"/>
        <w:spacing w:line="360" w:lineRule="auto"/>
        <w:ind w:left="0" w:firstLine="993"/>
        <w:rPr>
          <w:rFonts w:ascii="Times New Roman" w:hAnsi="Times New Roman" w:cs="Times New Roman"/>
          <w:sz w:val="28"/>
          <w:szCs w:val="28"/>
        </w:rPr>
      </w:pPr>
      <w:r w:rsidRPr="008C4D8A">
        <w:rPr>
          <w:rFonts w:ascii="Times New Roman" w:hAnsi="Times New Roman" w:cs="Times New Roman"/>
          <w:sz w:val="28"/>
          <w:szCs w:val="28"/>
        </w:rPr>
        <w:t>Метод дослідження – роздаткове анкетування.</w:t>
      </w:r>
    </w:p>
    <w:p w:rsidR="008C4D8A" w:rsidRDefault="008C4D8A" w:rsidP="008C4D8A">
      <w:pPr>
        <w:pStyle w:val="af1"/>
        <w:spacing w:line="360" w:lineRule="auto"/>
        <w:ind w:left="0" w:firstLine="993"/>
        <w:rPr>
          <w:rFonts w:ascii="Times New Roman" w:hAnsi="Times New Roman" w:cs="Times New Roman"/>
          <w:sz w:val="28"/>
          <w:szCs w:val="28"/>
        </w:rPr>
      </w:pPr>
      <w:r w:rsidRPr="008C4D8A">
        <w:rPr>
          <w:rFonts w:ascii="Times New Roman" w:hAnsi="Times New Roman" w:cs="Times New Roman"/>
          <w:sz w:val="28"/>
          <w:szCs w:val="28"/>
        </w:rPr>
        <w:t>Інструментарій дослідження – анкета (Див</w:t>
      </w:r>
      <w:r w:rsidR="00D404FC">
        <w:rPr>
          <w:rFonts w:ascii="Times New Roman" w:hAnsi="Times New Roman" w:cs="Times New Roman"/>
          <w:sz w:val="28"/>
          <w:szCs w:val="28"/>
        </w:rPr>
        <w:t>итись</w:t>
      </w:r>
      <w:r w:rsidRPr="008C4D8A">
        <w:rPr>
          <w:rFonts w:ascii="Times New Roman" w:hAnsi="Times New Roman" w:cs="Times New Roman"/>
          <w:sz w:val="28"/>
          <w:szCs w:val="28"/>
        </w:rPr>
        <w:t xml:space="preserve"> Додаток А).</w:t>
      </w:r>
    </w:p>
    <w:p w:rsidR="00F2316E" w:rsidRPr="008C4D8A" w:rsidRDefault="00F2316E" w:rsidP="008C4D8A">
      <w:pPr>
        <w:pStyle w:val="af1"/>
        <w:spacing w:line="360" w:lineRule="auto"/>
        <w:ind w:left="0" w:firstLine="993"/>
        <w:rPr>
          <w:rFonts w:ascii="Times New Roman" w:hAnsi="Times New Roman" w:cs="Times New Roman"/>
          <w:sz w:val="28"/>
          <w:szCs w:val="28"/>
        </w:rPr>
      </w:pPr>
    </w:p>
    <w:p w:rsidR="00F2316E" w:rsidRDefault="00F2316E" w:rsidP="00F2316E">
      <w:pPr>
        <w:pStyle w:val="a6"/>
        <w:spacing w:after="0" w:line="360" w:lineRule="auto"/>
        <w:ind w:left="1430"/>
        <w:jc w:val="both"/>
        <w:rPr>
          <w:rFonts w:ascii="Times New Roman" w:hAnsi="Times New Roman" w:cs="Times New Roman"/>
          <w:b/>
          <w:sz w:val="28"/>
          <w:szCs w:val="28"/>
        </w:rPr>
      </w:pPr>
      <w:r>
        <w:rPr>
          <w:rFonts w:ascii="Times New Roman" w:hAnsi="Times New Roman" w:cs="Times New Roman"/>
          <w:b/>
          <w:sz w:val="28"/>
          <w:szCs w:val="28"/>
        </w:rPr>
        <w:t xml:space="preserve">3.2 </w:t>
      </w:r>
      <w:r w:rsidRPr="00F96EE8">
        <w:rPr>
          <w:rFonts w:ascii="Times New Roman" w:hAnsi="Times New Roman" w:cs="Times New Roman"/>
          <w:b/>
          <w:sz w:val="28"/>
          <w:szCs w:val="28"/>
        </w:rPr>
        <w:t>Аналіз результатів дослідження</w:t>
      </w:r>
    </w:p>
    <w:p w:rsidR="00977885" w:rsidRDefault="00977885" w:rsidP="00F2316E">
      <w:pPr>
        <w:pStyle w:val="a6"/>
        <w:spacing w:after="0" w:line="360" w:lineRule="auto"/>
        <w:ind w:left="1430"/>
        <w:jc w:val="both"/>
        <w:rPr>
          <w:rFonts w:ascii="Times New Roman" w:hAnsi="Times New Roman" w:cs="Times New Roman"/>
          <w:b/>
          <w:sz w:val="28"/>
          <w:szCs w:val="28"/>
        </w:rPr>
      </w:pPr>
    </w:p>
    <w:p w:rsidR="00DA3E4D" w:rsidRDefault="001856C5" w:rsidP="007308DF">
      <w:pPr>
        <w:pStyle w:val="1"/>
        <w:spacing w:before="0" w:line="360" w:lineRule="auto"/>
        <w:ind w:firstLine="851"/>
        <w:jc w:val="both"/>
        <w:rPr>
          <w:rFonts w:ascii="Times New Roman" w:hAnsi="Times New Roman" w:cs="Times New Roman"/>
          <w:b w:val="0"/>
          <w:color w:val="auto"/>
        </w:rPr>
      </w:pPr>
      <w:r w:rsidRPr="007308DF">
        <w:rPr>
          <w:rFonts w:ascii="Times New Roman" w:hAnsi="Times New Roman" w:cs="Times New Roman"/>
          <w:b w:val="0"/>
          <w:color w:val="auto"/>
          <w:lang w:val="uk-UA"/>
        </w:rPr>
        <w:t>В рамках проведеного соціологічного дослідження:</w:t>
      </w:r>
      <w:r w:rsidRPr="00CF4C89">
        <w:rPr>
          <w:rStyle w:val="ac"/>
          <w:rFonts w:ascii="Times New Roman" w:hAnsi="Times New Roman" w:cs="Times New Roman"/>
          <w:color w:val="auto"/>
          <w:lang w:val="uk-UA"/>
        </w:rPr>
        <w:t xml:space="preserve"> «Дослідженн проблеми стигматизації та дискримінації до людей, які живуть з ВІЛ та хворих на СНІД» - було проведене анкетування серед студентів ІІІ курсу Індустріального коледжу Державного вищого навчального закладу «Криворізький національний університет». </w:t>
      </w:r>
      <w:r w:rsidRPr="007308DF">
        <w:rPr>
          <w:rStyle w:val="ac"/>
          <w:rFonts w:ascii="Times New Roman" w:hAnsi="Times New Roman" w:cs="Times New Roman"/>
          <w:color w:val="auto"/>
        </w:rPr>
        <w:t xml:space="preserve">Спеціальності та кількість студентів, які брали участь в анкетуванні представлено </w:t>
      </w:r>
      <w:proofErr w:type="gramStart"/>
      <w:r w:rsidRPr="007308DF">
        <w:rPr>
          <w:rStyle w:val="ac"/>
          <w:rFonts w:ascii="Times New Roman" w:hAnsi="Times New Roman" w:cs="Times New Roman"/>
          <w:color w:val="auto"/>
        </w:rPr>
        <w:t>в</w:t>
      </w:r>
      <w:proofErr w:type="gramEnd"/>
      <w:r w:rsidRPr="007308DF">
        <w:rPr>
          <w:rStyle w:val="ac"/>
          <w:rFonts w:ascii="Times New Roman" w:hAnsi="Times New Roman" w:cs="Times New Roman"/>
          <w:color w:val="auto"/>
        </w:rPr>
        <w:t xml:space="preserve"> таблиці 3.1.</w:t>
      </w:r>
      <w:r w:rsidR="00CF4C89">
        <w:rPr>
          <w:rStyle w:val="ac"/>
          <w:rFonts w:ascii="Times New Roman" w:hAnsi="Times New Roman" w:cs="Times New Roman"/>
          <w:color w:val="auto"/>
        </w:rPr>
        <w:t xml:space="preserve"> </w:t>
      </w:r>
      <w:r w:rsidR="007308DF" w:rsidRPr="007308DF">
        <w:rPr>
          <w:rFonts w:ascii="Times New Roman" w:hAnsi="Times New Roman" w:cs="Times New Roman"/>
          <w:b w:val="0"/>
          <w:color w:val="auto"/>
        </w:rPr>
        <w:t>Загалом у дослідженні взяли участь 1</w:t>
      </w:r>
      <w:r w:rsidR="007308DF">
        <w:rPr>
          <w:rFonts w:ascii="Times New Roman" w:hAnsi="Times New Roman" w:cs="Times New Roman"/>
          <w:b w:val="0"/>
          <w:color w:val="auto"/>
          <w:lang w:val="uk-UA"/>
        </w:rPr>
        <w:t>24</w:t>
      </w:r>
      <w:r w:rsidR="007308DF" w:rsidRPr="007308DF">
        <w:rPr>
          <w:rFonts w:ascii="Times New Roman" w:hAnsi="Times New Roman" w:cs="Times New Roman"/>
          <w:b w:val="0"/>
          <w:color w:val="auto"/>
        </w:rPr>
        <w:t>респонден</w:t>
      </w:r>
      <w:r w:rsidR="007308DF">
        <w:rPr>
          <w:rFonts w:ascii="Times New Roman" w:hAnsi="Times New Roman" w:cs="Times New Roman"/>
          <w:b w:val="0"/>
          <w:color w:val="auto"/>
          <w:lang w:val="uk-UA"/>
        </w:rPr>
        <w:t>ти</w:t>
      </w:r>
      <w:r w:rsidR="007308DF" w:rsidRPr="007308DF">
        <w:rPr>
          <w:rFonts w:ascii="Times New Roman" w:hAnsi="Times New Roman" w:cs="Times New Roman"/>
          <w:b w:val="0"/>
          <w:color w:val="auto"/>
          <w:lang w:val="uk-UA"/>
        </w:rPr>
        <w:t xml:space="preserve"> 1</w:t>
      </w:r>
      <w:r w:rsidR="007308DF">
        <w:rPr>
          <w:rFonts w:ascii="Times New Roman" w:hAnsi="Times New Roman" w:cs="Times New Roman"/>
          <w:b w:val="0"/>
          <w:color w:val="auto"/>
          <w:lang w:val="uk-UA"/>
        </w:rPr>
        <w:t>7</w:t>
      </w:r>
      <w:r w:rsidR="007308DF" w:rsidRPr="007308DF">
        <w:rPr>
          <w:rFonts w:ascii="Times New Roman" w:hAnsi="Times New Roman" w:cs="Times New Roman"/>
          <w:b w:val="0"/>
          <w:color w:val="auto"/>
          <w:lang w:val="uk-UA"/>
        </w:rPr>
        <w:t xml:space="preserve"> річного віку</w:t>
      </w:r>
      <w:r w:rsidR="007308DF" w:rsidRPr="007308DF">
        <w:rPr>
          <w:rFonts w:ascii="Times New Roman" w:hAnsi="Times New Roman" w:cs="Times New Roman"/>
          <w:b w:val="0"/>
          <w:color w:val="auto"/>
        </w:rPr>
        <w:t>.</w:t>
      </w:r>
    </w:p>
    <w:p w:rsidR="007308DF" w:rsidRPr="00977885" w:rsidRDefault="007308DF" w:rsidP="00977885">
      <w:pPr>
        <w:pStyle w:val="1"/>
        <w:spacing w:before="0" w:line="360" w:lineRule="auto"/>
        <w:ind w:firstLine="851"/>
        <w:jc w:val="both"/>
        <w:rPr>
          <w:rFonts w:ascii="Times New Roman" w:hAnsi="Times New Roman" w:cs="Times New Roman"/>
          <w:b w:val="0"/>
          <w:color w:val="auto"/>
          <w:lang w:val="uk-UA"/>
        </w:rPr>
      </w:pPr>
      <w:r w:rsidRPr="001856C5">
        <w:rPr>
          <w:rFonts w:ascii="Times New Roman" w:hAnsi="Times New Roman" w:cs="Times New Roman"/>
          <w:b w:val="0"/>
          <w:color w:val="auto"/>
          <w:lang w:val="uk-UA"/>
        </w:rPr>
        <w:t>Респондентам було представлену анкету-опитувальник, яка містить 1</w:t>
      </w:r>
      <w:r>
        <w:rPr>
          <w:rFonts w:ascii="Times New Roman" w:hAnsi="Times New Roman" w:cs="Times New Roman"/>
          <w:b w:val="0"/>
          <w:color w:val="auto"/>
          <w:lang w:val="uk-UA"/>
        </w:rPr>
        <w:t>8</w:t>
      </w:r>
      <w:r w:rsidRPr="001856C5">
        <w:rPr>
          <w:rFonts w:ascii="Times New Roman" w:hAnsi="Times New Roman" w:cs="Times New Roman"/>
          <w:b w:val="0"/>
          <w:color w:val="auto"/>
          <w:lang w:val="uk-UA"/>
        </w:rPr>
        <w:t xml:space="preserve"> запитань.</w:t>
      </w:r>
    </w:p>
    <w:p w:rsidR="002B62D6" w:rsidRDefault="002B62D6" w:rsidP="002B62D6">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Таблиця 3.1.</w:t>
      </w:r>
    </w:p>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Розподіл респонденті</w:t>
      </w:r>
      <w:r w:rsidR="001856C5">
        <w:rPr>
          <w:rFonts w:ascii="Times New Roman" w:eastAsia="Times New Roman" w:hAnsi="Times New Roman" w:cs="Times New Roman"/>
          <w:sz w:val="28"/>
          <w:szCs w:val="28"/>
          <w:lang w:eastAsia="uk-UA"/>
        </w:rPr>
        <w:t>в за спеціальністю та кількістю</w:t>
      </w:r>
    </w:p>
    <w:tbl>
      <w:tblPr>
        <w:tblStyle w:val="a7"/>
        <w:tblW w:w="9571" w:type="dxa"/>
        <w:tblLayout w:type="fixed"/>
        <w:tblLook w:val="04A0" w:firstRow="1" w:lastRow="0" w:firstColumn="1" w:lastColumn="0" w:noHBand="0" w:noVBand="1"/>
      </w:tblPr>
      <w:tblGrid>
        <w:gridCol w:w="626"/>
        <w:gridCol w:w="3907"/>
        <w:gridCol w:w="1387"/>
        <w:gridCol w:w="2338"/>
        <w:gridCol w:w="1313"/>
      </w:tblGrid>
      <w:tr w:rsidR="002B62D6" w:rsidTr="00977885">
        <w:tc>
          <w:tcPr>
            <w:tcW w:w="626"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gramStart"/>
            <w:r>
              <w:rPr>
                <w:rFonts w:ascii="Times New Roman" w:eastAsia="Times New Roman" w:hAnsi="Times New Roman" w:cs="Times New Roman"/>
                <w:sz w:val="28"/>
                <w:szCs w:val="28"/>
                <w:lang w:eastAsia="uk-UA"/>
              </w:rPr>
              <w:t>п</w:t>
            </w:r>
            <w:proofErr w:type="gramEnd"/>
            <w:r>
              <w:rPr>
                <w:rFonts w:ascii="Times New Roman" w:eastAsia="Times New Roman" w:hAnsi="Times New Roman" w:cs="Times New Roman"/>
                <w:sz w:val="28"/>
                <w:szCs w:val="28"/>
                <w:lang w:eastAsia="uk-UA"/>
              </w:rPr>
              <w:t>/п</w:t>
            </w:r>
          </w:p>
        </w:tc>
        <w:tc>
          <w:tcPr>
            <w:tcW w:w="3907"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Спеціальність</w:t>
            </w:r>
          </w:p>
        </w:tc>
        <w:tc>
          <w:tcPr>
            <w:tcW w:w="1387"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Шифр групи</w:t>
            </w:r>
          </w:p>
        </w:tc>
        <w:tc>
          <w:tcPr>
            <w:tcW w:w="2338"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Кількістьопитаних у групі</w:t>
            </w:r>
          </w:p>
        </w:tc>
        <w:tc>
          <w:tcPr>
            <w:tcW w:w="1313"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показник</w:t>
            </w:r>
          </w:p>
        </w:tc>
      </w:tr>
      <w:tr w:rsidR="002B62D6" w:rsidTr="00977885">
        <w:trPr>
          <w:trHeight w:val="555"/>
        </w:trPr>
        <w:tc>
          <w:tcPr>
            <w:tcW w:w="626"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3907" w:type="dxa"/>
          </w:tcPr>
          <w:p w:rsidR="002B62D6" w:rsidRDefault="002B62D6" w:rsidP="00021562">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Бухгалтерськийоблік</w:t>
            </w:r>
          </w:p>
        </w:tc>
        <w:tc>
          <w:tcPr>
            <w:tcW w:w="1387" w:type="dxa"/>
          </w:tcPr>
          <w:p w:rsidR="002B62D6" w:rsidRDefault="00021562" w:rsidP="002B62D6">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БО-17</w:t>
            </w:r>
          </w:p>
        </w:tc>
        <w:tc>
          <w:tcPr>
            <w:tcW w:w="2338"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1313"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13,7</w:t>
            </w:r>
          </w:p>
        </w:tc>
      </w:tr>
      <w:tr w:rsidR="002B62D6" w:rsidTr="00977885">
        <w:tc>
          <w:tcPr>
            <w:tcW w:w="626"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3907" w:type="dxa"/>
          </w:tcPr>
          <w:p w:rsidR="002B62D6" w:rsidRDefault="002B62D6" w:rsidP="00021562">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Експлуатація та ремонт підйомно-транспортнихбудівель, дорожніх машин і обладнання</w:t>
            </w:r>
          </w:p>
        </w:tc>
        <w:tc>
          <w:tcPr>
            <w:tcW w:w="1387"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ЕРМО-17</w:t>
            </w:r>
          </w:p>
        </w:tc>
        <w:tc>
          <w:tcPr>
            <w:tcW w:w="2338"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c>
          <w:tcPr>
            <w:tcW w:w="1313"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16,9</w:t>
            </w:r>
          </w:p>
        </w:tc>
      </w:tr>
      <w:tr w:rsidR="002B62D6" w:rsidTr="00977885">
        <w:tc>
          <w:tcPr>
            <w:tcW w:w="626"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907" w:type="dxa"/>
          </w:tcPr>
          <w:p w:rsidR="002B62D6" w:rsidRDefault="002B62D6" w:rsidP="00021562">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Обслуговування, ремонт автомобілів та двигунів</w:t>
            </w:r>
          </w:p>
        </w:tc>
        <w:tc>
          <w:tcPr>
            <w:tcW w:w="1387"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ОРАД-17</w:t>
            </w:r>
          </w:p>
        </w:tc>
        <w:tc>
          <w:tcPr>
            <w:tcW w:w="2338" w:type="dxa"/>
          </w:tcPr>
          <w:p w:rsidR="002B62D6" w:rsidRDefault="002B62D6"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p>
        </w:tc>
        <w:tc>
          <w:tcPr>
            <w:tcW w:w="1313"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r>
      <w:tr w:rsidR="002B62D6" w:rsidTr="00977885">
        <w:tc>
          <w:tcPr>
            <w:tcW w:w="626"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3907" w:type="dxa"/>
          </w:tcPr>
          <w:p w:rsidR="002B62D6" w:rsidRDefault="00021562" w:rsidP="00021562">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Монтаж та експлуатаціяпідприємств та цивільнихспоруд</w:t>
            </w:r>
          </w:p>
        </w:tc>
        <w:tc>
          <w:tcPr>
            <w:tcW w:w="1387"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МЕП-17</w:t>
            </w:r>
          </w:p>
        </w:tc>
        <w:tc>
          <w:tcPr>
            <w:tcW w:w="2338"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tc>
        <w:tc>
          <w:tcPr>
            <w:tcW w:w="1313" w:type="dxa"/>
          </w:tcPr>
          <w:p w:rsidR="002B62D6" w:rsidRDefault="00021562" w:rsidP="00C94F8A">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14,5</w:t>
            </w:r>
          </w:p>
        </w:tc>
      </w:tr>
    </w:tbl>
    <w:p w:rsidR="00977885" w:rsidRPr="00977885" w:rsidRDefault="00977885" w:rsidP="00977885">
      <w:pPr>
        <w:spacing w:after="0" w:line="240" w:lineRule="auto"/>
        <w:jc w:val="right"/>
        <w:rPr>
          <w:rFonts w:ascii="Times New Roman" w:hAnsi="Times New Roman" w:cs="Times New Roman"/>
          <w:sz w:val="28"/>
          <w:szCs w:val="28"/>
        </w:rPr>
      </w:pPr>
      <w:r w:rsidRPr="00977885">
        <w:rPr>
          <w:rFonts w:ascii="Times New Roman" w:hAnsi="Times New Roman" w:cs="Times New Roman"/>
          <w:sz w:val="28"/>
          <w:szCs w:val="28"/>
        </w:rPr>
        <w:lastRenderedPageBreak/>
        <w:t>Продовження таблиц і3.1.</w:t>
      </w:r>
    </w:p>
    <w:tbl>
      <w:tblPr>
        <w:tblStyle w:val="a7"/>
        <w:tblW w:w="9571" w:type="dxa"/>
        <w:tblLayout w:type="fixed"/>
        <w:tblLook w:val="04A0" w:firstRow="1" w:lastRow="0" w:firstColumn="1" w:lastColumn="0" w:noHBand="0" w:noVBand="1"/>
      </w:tblPr>
      <w:tblGrid>
        <w:gridCol w:w="626"/>
        <w:gridCol w:w="3907"/>
        <w:gridCol w:w="1387"/>
        <w:gridCol w:w="2338"/>
        <w:gridCol w:w="1313"/>
      </w:tblGrid>
      <w:tr w:rsidR="002B62D6" w:rsidRPr="00977885" w:rsidTr="00977885">
        <w:trPr>
          <w:trHeight w:val="605"/>
        </w:trPr>
        <w:tc>
          <w:tcPr>
            <w:tcW w:w="626"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5.</w:t>
            </w:r>
          </w:p>
        </w:tc>
        <w:tc>
          <w:tcPr>
            <w:tcW w:w="3907" w:type="dxa"/>
          </w:tcPr>
          <w:p w:rsidR="002B62D6" w:rsidRPr="00977885" w:rsidRDefault="00021562" w:rsidP="00977885">
            <w:pPr>
              <w:jc w:val="both"/>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Збагаченнякориснихкопалин</w:t>
            </w:r>
          </w:p>
        </w:tc>
        <w:tc>
          <w:tcPr>
            <w:tcW w:w="1387"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ЗКК-17</w:t>
            </w:r>
          </w:p>
        </w:tc>
        <w:tc>
          <w:tcPr>
            <w:tcW w:w="2338"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15</w:t>
            </w:r>
          </w:p>
        </w:tc>
        <w:tc>
          <w:tcPr>
            <w:tcW w:w="1313"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12,1</w:t>
            </w:r>
          </w:p>
        </w:tc>
      </w:tr>
      <w:tr w:rsidR="002B62D6" w:rsidRPr="00977885" w:rsidTr="00977885">
        <w:tc>
          <w:tcPr>
            <w:tcW w:w="626"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6.</w:t>
            </w:r>
          </w:p>
        </w:tc>
        <w:tc>
          <w:tcPr>
            <w:tcW w:w="3907" w:type="dxa"/>
          </w:tcPr>
          <w:p w:rsidR="002B62D6" w:rsidRPr="00977885" w:rsidRDefault="00021562" w:rsidP="00977885">
            <w:pPr>
              <w:jc w:val="both"/>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Будівництво, обслуговування і ремонт залізничноїколії</w:t>
            </w:r>
          </w:p>
        </w:tc>
        <w:tc>
          <w:tcPr>
            <w:tcW w:w="1387"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БРЗК-17</w:t>
            </w:r>
          </w:p>
        </w:tc>
        <w:tc>
          <w:tcPr>
            <w:tcW w:w="2338"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14</w:t>
            </w:r>
          </w:p>
        </w:tc>
        <w:tc>
          <w:tcPr>
            <w:tcW w:w="1313"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11,4</w:t>
            </w:r>
          </w:p>
        </w:tc>
      </w:tr>
      <w:tr w:rsidR="002B62D6" w:rsidRPr="00977885" w:rsidTr="00977885">
        <w:tc>
          <w:tcPr>
            <w:tcW w:w="626"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7.</w:t>
            </w:r>
          </w:p>
        </w:tc>
        <w:tc>
          <w:tcPr>
            <w:tcW w:w="3907" w:type="dxa"/>
          </w:tcPr>
          <w:p w:rsidR="002B62D6" w:rsidRPr="00977885" w:rsidRDefault="00021562" w:rsidP="00977885">
            <w:pPr>
              <w:jc w:val="both"/>
              <w:rPr>
                <w:rFonts w:ascii="Times New Roman" w:eastAsia="Times New Roman" w:hAnsi="Times New Roman" w:cs="Times New Roman"/>
                <w:sz w:val="28"/>
                <w:szCs w:val="28"/>
                <w:lang w:eastAsia="uk-UA"/>
              </w:rPr>
            </w:pPr>
            <w:proofErr w:type="gramStart"/>
            <w:r w:rsidRPr="00977885">
              <w:rPr>
                <w:rFonts w:ascii="Times New Roman" w:eastAsia="Times New Roman" w:hAnsi="Times New Roman" w:cs="Times New Roman"/>
                <w:sz w:val="28"/>
                <w:szCs w:val="28"/>
                <w:lang w:eastAsia="uk-UA"/>
              </w:rPr>
              <w:t>Техн</w:t>
            </w:r>
            <w:proofErr w:type="gramEnd"/>
            <w:r w:rsidRPr="00977885">
              <w:rPr>
                <w:rFonts w:ascii="Times New Roman" w:eastAsia="Times New Roman" w:hAnsi="Times New Roman" w:cs="Times New Roman"/>
                <w:sz w:val="28"/>
                <w:szCs w:val="28"/>
                <w:lang w:eastAsia="uk-UA"/>
              </w:rPr>
              <w:t>ічнеобслуговування, ремонт та експлкатація тягового рухомого складу</w:t>
            </w:r>
          </w:p>
        </w:tc>
        <w:tc>
          <w:tcPr>
            <w:tcW w:w="1387"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ОРС-17</w:t>
            </w:r>
          </w:p>
        </w:tc>
        <w:tc>
          <w:tcPr>
            <w:tcW w:w="2338"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16</w:t>
            </w:r>
          </w:p>
        </w:tc>
        <w:tc>
          <w:tcPr>
            <w:tcW w:w="1313" w:type="dxa"/>
          </w:tcPr>
          <w:p w:rsidR="002B62D6" w:rsidRPr="00977885" w:rsidRDefault="00021562"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12,9</w:t>
            </w:r>
          </w:p>
        </w:tc>
      </w:tr>
      <w:tr w:rsidR="007308DF" w:rsidRPr="00977885" w:rsidTr="00977885">
        <w:trPr>
          <w:trHeight w:val="579"/>
        </w:trPr>
        <w:tc>
          <w:tcPr>
            <w:tcW w:w="626" w:type="dxa"/>
          </w:tcPr>
          <w:p w:rsidR="007308DF" w:rsidRPr="00977885" w:rsidRDefault="007308DF" w:rsidP="00977885">
            <w:pPr>
              <w:jc w:val="center"/>
              <w:rPr>
                <w:rFonts w:ascii="Times New Roman" w:eastAsia="Times New Roman" w:hAnsi="Times New Roman" w:cs="Times New Roman"/>
                <w:sz w:val="28"/>
                <w:szCs w:val="28"/>
                <w:lang w:eastAsia="uk-UA"/>
              </w:rPr>
            </w:pPr>
          </w:p>
        </w:tc>
        <w:tc>
          <w:tcPr>
            <w:tcW w:w="5294" w:type="dxa"/>
            <w:gridSpan w:val="2"/>
          </w:tcPr>
          <w:p w:rsidR="007308DF" w:rsidRPr="00977885" w:rsidRDefault="007308DF" w:rsidP="00977885">
            <w:pP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ВСЬОГО студенті</w:t>
            </w:r>
            <w:proofErr w:type="gramStart"/>
            <w:r w:rsidRPr="00977885">
              <w:rPr>
                <w:rFonts w:ascii="Times New Roman" w:eastAsia="Times New Roman" w:hAnsi="Times New Roman" w:cs="Times New Roman"/>
                <w:sz w:val="28"/>
                <w:szCs w:val="28"/>
                <w:lang w:eastAsia="uk-UA"/>
              </w:rPr>
              <w:t>в</w:t>
            </w:r>
            <w:proofErr w:type="gramEnd"/>
          </w:p>
        </w:tc>
        <w:tc>
          <w:tcPr>
            <w:tcW w:w="2338" w:type="dxa"/>
          </w:tcPr>
          <w:p w:rsidR="007308DF" w:rsidRPr="00977885" w:rsidRDefault="007308DF" w:rsidP="00977885">
            <w:pPr>
              <w:jc w:val="center"/>
              <w:rPr>
                <w:rFonts w:ascii="Times New Roman" w:eastAsia="Times New Roman" w:hAnsi="Times New Roman" w:cs="Times New Roman"/>
                <w:sz w:val="28"/>
                <w:szCs w:val="28"/>
                <w:lang w:eastAsia="uk-UA"/>
              </w:rPr>
            </w:pPr>
            <w:r w:rsidRPr="00977885">
              <w:rPr>
                <w:rFonts w:ascii="Times New Roman" w:eastAsia="Times New Roman" w:hAnsi="Times New Roman" w:cs="Times New Roman"/>
                <w:sz w:val="28"/>
                <w:szCs w:val="28"/>
                <w:lang w:eastAsia="uk-UA"/>
              </w:rPr>
              <w:t>124</w:t>
            </w:r>
          </w:p>
        </w:tc>
        <w:tc>
          <w:tcPr>
            <w:tcW w:w="1313" w:type="dxa"/>
          </w:tcPr>
          <w:p w:rsidR="007308DF" w:rsidRPr="00977885" w:rsidRDefault="007308DF" w:rsidP="00977885">
            <w:pPr>
              <w:jc w:val="center"/>
              <w:rPr>
                <w:rFonts w:ascii="Times New Roman" w:eastAsia="Times New Roman" w:hAnsi="Times New Roman" w:cs="Times New Roman"/>
                <w:sz w:val="28"/>
                <w:szCs w:val="28"/>
                <w:lang w:eastAsia="uk-UA"/>
              </w:rPr>
            </w:pPr>
          </w:p>
        </w:tc>
      </w:tr>
    </w:tbl>
    <w:p w:rsidR="00021562" w:rsidRPr="000341B2" w:rsidRDefault="00021562" w:rsidP="00C94F8A">
      <w:pPr>
        <w:jc w:val="center"/>
        <w:rPr>
          <w:rFonts w:ascii="Times New Roman" w:eastAsia="Times New Roman" w:hAnsi="Times New Roman" w:cs="Times New Roman"/>
          <w:sz w:val="28"/>
          <w:szCs w:val="28"/>
          <w:lang w:eastAsia="uk-UA"/>
        </w:rPr>
      </w:pPr>
    </w:p>
    <w:p w:rsidR="007308DF" w:rsidRPr="00701D1D" w:rsidRDefault="007308DF"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lang w:val="ru-RU"/>
        </w:rPr>
        <w:t>На перше питанняанкети «Як Ви вважаєте В</w:t>
      </w:r>
      <w:r w:rsidRPr="00701D1D">
        <w:rPr>
          <w:rFonts w:eastAsia="Calibri"/>
          <w:sz w:val="28"/>
          <w:szCs w:val="28"/>
        </w:rPr>
        <w:t>ІЛ і СНІД – це одне й те ж?» відповіді респондентів розподілились наступним чином:</w:t>
      </w:r>
    </w:p>
    <w:p w:rsidR="007308DF" w:rsidRPr="00701D1D" w:rsidRDefault="00127F2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rFonts w:eastAsia="Calibri"/>
          <w:sz w:val="28"/>
          <w:szCs w:val="28"/>
        </w:rPr>
        <w:t>в</w:t>
      </w:r>
      <w:r w:rsidR="007308DF" w:rsidRPr="00701D1D">
        <w:rPr>
          <w:rFonts w:eastAsia="Calibri"/>
          <w:sz w:val="28"/>
          <w:szCs w:val="28"/>
        </w:rPr>
        <w:t xml:space="preserve">ідповідь «так – ВІЛ і СНІД – це одне і тех» - надали </w:t>
      </w:r>
      <w:r w:rsidR="008532AE">
        <w:rPr>
          <w:rFonts w:eastAsia="Calibri"/>
          <w:sz w:val="28"/>
          <w:szCs w:val="28"/>
        </w:rPr>
        <w:t>40</w:t>
      </w:r>
      <w:r w:rsidR="007308DF" w:rsidRPr="00701D1D">
        <w:rPr>
          <w:rFonts w:eastAsia="Calibri"/>
          <w:sz w:val="28"/>
          <w:szCs w:val="28"/>
        </w:rPr>
        <w:t xml:space="preserve"> </w:t>
      </w:r>
      <w:r w:rsidR="008532AE">
        <w:rPr>
          <w:rFonts w:eastAsia="Calibri"/>
          <w:sz w:val="28"/>
          <w:szCs w:val="28"/>
        </w:rPr>
        <w:t>респондентів</w:t>
      </w:r>
      <w:r w:rsidR="007308DF" w:rsidRPr="00701D1D">
        <w:rPr>
          <w:rFonts w:eastAsia="Calibri"/>
          <w:sz w:val="28"/>
          <w:szCs w:val="28"/>
        </w:rPr>
        <w:t>, що складає 32% від загальної кількості опитаних</w:t>
      </w:r>
      <w:r w:rsidRPr="00701D1D">
        <w:rPr>
          <w:rFonts w:eastAsia="Calibri"/>
          <w:sz w:val="28"/>
          <w:szCs w:val="28"/>
        </w:rPr>
        <w:t xml:space="preserve"> студентів;</w:t>
      </w:r>
    </w:p>
    <w:p w:rsidR="00127F22" w:rsidRPr="00701D1D" w:rsidRDefault="00127F2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відповідь «ні» - надали </w:t>
      </w:r>
      <w:r w:rsidR="008532AE">
        <w:rPr>
          <w:sz w:val="28"/>
          <w:szCs w:val="28"/>
        </w:rPr>
        <w:t>58 респондентів</w:t>
      </w:r>
      <w:r w:rsidRPr="00701D1D">
        <w:rPr>
          <w:sz w:val="28"/>
          <w:szCs w:val="28"/>
        </w:rPr>
        <w:t>, що складає 47 % від загальної кількості опитаних;</w:t>
      </w:r>
    </w:p>
    <w:p w:rsidR="00021562" w:rsidRPr="00701D1D" w:rsidRDefault="00127F2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відпові</w:t>
      </w:r>
      <w:r w:rsidR="008532AE">
        <w:rPr>
          <w:sz w:val="28"/>
          <w:szCs w:val="28"/>
        </w:rPr>
        <w:t>дь «важко відповісти» - надали 26 респондентів</w:t>
      </w:r>
      <w:r w:rsidRPr="00701D1D">
        <w:rPr>
          <w:sz w:val="28"/>
          <w:szCs w:val="28"/>
        </w:rPr>
        <w:t>, що складає 21% від загальної кількості опитаних.</w:t>
      </w:r>
    </w:p>
    <w:p w:rsidR="00021562" w:rsidRPr="00701D1D" w:rsidRDefault="00021562"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4095750" cy="3200400"/>
            <wp:effectExtent l="3810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4A52" w:rsidRDefault="002B62D6" w:rsidP="00701D1D">
      <w:pPr>
        <w:spacing w:after="0" w:line="360" w:lineRule="auto"/>
        <w:ind w:left="993"/>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Рис. 3.1</w:t>
      </w:r>
      <w:r w:rsidR="00021562" w:rsidRPr="00701D1D">
        <w:rPr>
          <w:rFonts w:ascii="Times New Roman" w:eastAsia="Times New Roman" w:hAnsi="Times New Roman" w:cs="Times New Roman"/>
          <w:sz w:val="28"/>
          <w:szCs w:val="28"/>
          <w:lang w:eastAsia="uk-UA"/>
        </w:rPr>
        <w:t xml:space="preserve"> Розподіл </w:t>
      </w:r>
      <w:r w:rsidR="006D20D0" w:rsidRPr="00701D1D">
        <w:rPr>
          <w:rFonts w:ascii="Times New Roman" w:eastAsia="Times New Roman" w:hAnsi="Times New Roman" w:cs="Times New Roman"/>
          <w:sz w:val="28"/>
          <w:szCs w:val="28"/>
          <w:lang w:eastAsia="uk-UA"/>
        </w:rPr>
        <w:t xml:space="preserve">відповідей </w:t>
      </w:r>
      <w:r w:rsidR="00021562" w:rsidRPr="00701D1D">
        <w:rPr>
          <w:rFonts w:ascii="Times New Roman" w:eastAsia="Times New Roman" w:hAnsi="Times New Roman" w:cs="Times New Roman"/>
          <w:sz w:val="28"/>
          <w:szCs w:val="28"/>
          <w:lang w:eastAsia="uk-UA"/>
        </w:rPr>
        <w:t xml:space="preserve">респондентів </w:t>
      </w:r>
      <w:r w:rsidR="00CD5F51" w:rsidRPr="00701D1D">
        <w:rPr>
          <w:rFonts w:ascii="Times New Roman" w:eastAsia="Times New Roman" w:hAnsi="Times New Roman" w:cs="Times New Roman"/>
          <w:sz w:val="28"/>
          <w:szCs w:val="28"/>
          <w:lang w:eastAsia="uk-UA"/>
        </w:rPr>
        <w:t xml:space="preserve">на перше питання </w:t>
      </w:r>
      <w:r w:rsidR="00CD5F51" w:rsidRPr="00701D1D">
        <w:rPr>
          <w:rFonts w:ascii="Times New Roman" w:eastAsia="Calibri" w:hAnsi="Times New Roman" w:cs="Times New Roman"/>
          <w:sz w:val="28"/>
          <w:szCs w:val="28"/>
          <w:lang w:val="ru-RU"/>
        </w:rPr>
        <w:t>«Як Ви вважаєте В</w:t>
      </w:r>
      <w:r w:rsidR="00CD5F51" w:rsidRPr="00701D1D">
        <w:rPr>
          <w:rFonts w:ascii="Times New Roman" w:eastAsia="Calibri" w:hAnsi="Times New Roman" w:cs="Times New Roman"/>
          <w:sz w:val="28"/>
          <w:szCs w:val="28"/>
        </w:rPr>
        <w:t>ІЛ і СНІД – це одне й те ж?»</w:t>
      </w:r>
    </w:p>
    <w:p w:rsidR="00701D1D" w:rsidRPr="00701D1D" w:rsidRDefault="00701D1D" w:rsidP="00701D1D">
      <w:pPr>
        <w:spacing w:after="0" w:line="360" w:lineRule="auto"/>
        <w:ind w:firstLine="851"/>
        <w:jc w:val="both"/>
        <w:rPr>
          <w:rFonts w:ascii="Times New Roman" w:eastAsia="Times New Roman" w:hAnsi="Times New Roman" w:cs="Times New Roman"/>
          <w:sz w:val="28"/>
          <w:szCs w:val="28"/>
          <w:lang w:eastAsia="uk-UA"/>
        </w:rPr>
      </w:pPr>
    </w:p>
    <w:p w:rsidR="00694A3F" w:rsidRPr="00701D1D" w:rsidRDefault="00694A3F"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bCs/>
          <w:sz w:val="28"/>
          <w:szCs w:val="28"/>
          <w:lang w:eastAsia="uk-UA"/>
        </w:rPr>
        <w:lastRenderedPageBreak/>
        <w:t>ВІЛ</w:t>
      </w:r>
      <w:r w:rsidRPr="00701D1D">
        <w:rPr>
          <w:rFonts w:ascii="Times New Roman" w:eastAsia="Times New Roman" w:hAnsi="Times New Roman" w:cs="Times New Roman"/>
          <w:sz w:val="28"/>
          <w:szCs w:val="28"/>
          <w:lang w:eastAsia="uk-UA"/>
        </w:rPr>
        <w:t> – вірус імунодефіциту людини – руйнує імунну систему організму людини, тим самим знижуючи його можливість опиратися інфекціям та хворобам. </w:t>
      </w:r>
    </w:p>
    <w:p w:rsidR="00694A3F" w:rsidRPr="00701D1D" w:rsidRDefault="00694A3F"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bCs/>
          <w:sz w:val="28"/>
          <w:szCs w:val="28"/>
          <w:lang w:eastAsia="uk-UA"/>
        </w:rPr>
        <w:t>СНІД</w:t>
      </w:r>
      <w:r w:rsidRPr="00701D1D">
        <w:rPr>
          <w:rFonts w:ascii="Times New Roman" w:eastAsia="Times New Roman" w:hAnsi="Times New Roman" w:cs="Times New Roman"/>
          <w:sz w:val="28"/>
          <w:szCs w:val="28"/>
          <w:lang w:eastAsia="uk-UA"/>
        </w:rPr>
        <w:t> – синдром набутого імунодефіциту людини, що спричинений ВІЛ і є його пізньою стадією. На сьогодні СНІД є невиліковною хворобою та, у разі відсутності відповідного лікування, закінчується смертю хворого.</w:t>
      </w:r>
    </w:p>
    <w:p w:rsidR="000341B2" w:rsidRPr="00701D1D" w:rsidRDefault="00127F22"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Таким чином, ми можемо припустити, що студенти не в достатній мірі обізнані з даного питання</w:t>
      </w:r>
      <w:r w:rsidR="008A357D" w:rsidRPr="00701D1D">
        <w:rPr>
          <w:rFonts w:ascii="Times New Roman" w:eastAsia="Times New Roman" w:hAnsi="Times New Roman" w:cs="Times New Roman"/>
          <w:sz w:val="28"/>
          <w:szCs w:val="28"/>
          <w:lang w:eastAsia="uk-UA"/>
        </w:rPr>
        <w:t xml:space="preserve"> та </w:t>
      </w:r>
      <w:r w:rsidRPr="00701D1D">
        <w:rPr>
          <w:rFonts w:ascii="Times New Roman" w:eastAsia="Times New Roman" w:hAnsi="Times New Roman" w:cs="Times New Roman"/>
          <w:sz w:val="28"/>
          <w:szCs w:val="28"/>
          <w:lang w:eastAsia="uk-UA"/>
        </w:rPr>
        <w:t xml:space="preserve">потребують проведення в </w:t>
      </w:r>
      <w:r w:rsidR="000341B2" w:rsidRPr="00701D1D">
        <w:rPr>
          <w:rFonts w:ascii="Times New Roman" w:eastAsia="Times New Roman" w:hAnsi="Times New Roman" w:cs="Times New Roman"/>
          <w:sz w:val="28"/>
          <w:szCs w:val="28"/>
          <w:lang w:eastAsia="uk-UA"/>
        </w:rPr>
        <w:t>коледжі</w:t>
      </w:r>
      <w:r w:rsidR="008532AE">
        <w:rPr>
          <w:rFonts w:ascii="Times New Roman" w:eastAsia="Times New Roman" w:hAnsi="Times New Roman" w:cs="Times New Roman"/>
          <w:sz w:val="28"/>
          <w:szCs w:val="28"/>
          <w:lang w:eastAsia="uk-UA"/>
        </w:rPr>
        <w:t xml:space="preserve"> </w:t>
      </w:r>
      <w:r w:rsidRPr="00701D1D">
        <w:rPr>
          <w:rFonts w:ascii="Times New Roman" w:eastAsia="Times New Roman" w:hAnsi="Times New Roman" w:cs="Times New Roman"/>
          <w:sz w:val="28"/>
          <w:szCs w:val="28"/>
          <w:lang w:eastAsia="uk-UA"/>
        </w:rPr>
        <w:t>просвітницько-профілактичної роботи з вказаної проблеми.</w:t>
      </w:r>
    </w:p>
    <w:p w:rsidR="000341B2" w:rsidRPr="00701D1D" w:rsidRDefault="000341B2" w:rsidP="00701D1D">
      <w:pPr>
        <w:spacing w:after="0" w:line="360" w:lineRule="auto"/>
        <w:ind w:firstLine="851"/>
        <w:jc w:val="both"/>
        <w:rPr>
          <w:rFonts w:ascii="Times New Roman" w:hAnsi="Times New Roman" w:cs="Times New Roman"/>
          <w:sz w:val="28"/>
          <w:szCs w:val="28"/>
        </w:rPr>
      </w:pPr>
      <w:r w:rsidRPr="00701D1D">
        <w:rPr>
          <w:rFonts w:ascii="Times New Roman" w:eastAsia="Times New Roman" w:hAnsi="Times New Roman" w:cs="Times New Roman"/>
          <w:sz w:val="28"/>
          <w:szCs w:val="28"/>
          <w:lang w:eastAsia="uk-UA"/>
        </w:rPr>
        <w:t>На друге питання «</w:t>
      </w:r>
      <w:r w:rsidRPr="00701D1D">
        <w:rPr>
          <w:rFonts w:ascii="Times New Roman" w:hAnsi="Times New Roman" w:cs="Times New Roman"/>
          <w:sz w:val="28"/>
          <w:szCs w:val="28"/>
        </w:rPr>
        <w:t>Визначте ймовірні шляхи передачі ВІЛ-інфекції» відповіді розподілились так:</w:t>
      </w:r>
    </w:p>
    <w:p w:rsidR="000341B2" w:rsidRPr="00701D1D" w:rsidRDefault="000341B2"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w:t>
      </w:r>
      <w:r w:rsidR="008532AE">
        <w:rPr>
          <w:rFonts w:ascii="Times New Roman" w:hAnsi="Times New Roman" w:cs="Times New Roman"/>
          <w:sz w:val="28"/>
          <w:szCs w:val="28"/>
        </w:rPr>
        <w:t xml:space="preserve"> </w:t>
      </w:r>
      <w:r w:rsidR="00AD3926">
        <w:rPr>
          <w:rFonts w:ascii="Times New Roman" w:hAnsi="Times New Roman" w:cs="Times New Roman"/>
          <w:sz w:val="28"/>
          <w:szCs w:val="28"/>
        </w:rPr>
        <w:t>7</w:t>
      </w:r>
      <w:r w:rsidR="008532AE">
        <w:rPr>
          <w:rFonts w:ascii="Times New Roman" w:hAnsi="Times New Roman" w:cs="Times New Roman"/>
          <w:sz w:val="28"/>
          <w:szCs w:val="28"/>
        </w:rPr>
        <w:t xml:space="preserve"> респондентів</w:t>
      </w:r>
      <w:r w:rsidRPr="00701D1D">
        <w:rPr>
          <w:rFonts w:ascii="Times New Roman" w:hAnsi="Times New Roman" w:cs="Times New Roman"/>
          <w:sz w:val="28"/>
          <w:szCs w:val="28"/>
        </w:rPr>
        <w:t xml:space="preserve"> вважають, що ймовірним шляхом передачі ВІЛ-інфекції може бути укус комахи</w:t>
      </w:r>
      <w:r w:rsidR="00721403" w:rsidRPr="00701D1D">
        <w:rPr>
          <w:rFonts w:ascii="Times New Roman" w:hAnsi="Times New Roman" w:cs="Times New Roman"/>
          <w:sz w:val="28"/>
          <w:szCs w:val="28"/>
        </w:rPr>
        <w:t xml:space="preserve"> (</w:t>
      </w:r>
      <w:r w:rsidR="00AD3926">
        <w:rPr>
          <w:rFonts w:ascii="Times New Roman" w:hAnsi="Times New Roman" w:cs="Times New Roman"/>
          <w:sz w:val="28"/>
          <w:szCs w:val="28"/>
        </w:rPr>
        <w:t>5</w:t>
      </w:r>
      <w:r w:rsidR="008532AE">
        <w:rPr>
          <w:rFonts w:ascii="Times New Roman" w:hAnsi="Times New Roman" w:cs="Times New Roman"/>
          <w:sz w:val="28"/>
          <w:szCs w:val="28"/>
        </w:rPr>
        <w:t>,</w:t>
      </w:r>
      <w:r w:rsidR="00AD3926">
        <w:rPr>
          <w:rFonts w:ascii="Times New Roman" w:hAnsi="Times New Roman" w:cs="Times New Roman"/>
          <w:sz w:val="28"/>
          <w:szCs w:val="28"/>
        </w:rPr>
        <w:t>6</w:t>
      </w:r>
      <w:r w:rsidR="00721403" w:rsidRPr="00701D1D">
        <w:rPr>
          <w:rFonts w:ascii="Times New Roman" w:hAnsi="Times New Roman" w:cs="Times New Roman"/>
          <w:sz w:val="28"/>
          <w:szCs w:val="28"/>
        </w:rPr>
        <w:t>% респондентів від загальної кількості опитаних);</w:t>
      </w:r>
    </w:p>
    <w:p w:rsidR="00721403" w:rsidRPr="00701D1D" w:rsidRDefault="00721403"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119</w:t>
      </w:r>
      <w:r w:rsidR="00BA1101" w:rsidRPr="00701D1D">
        <w:rPr>
          <w:rFonts w:ascii="Times New Roman" w:hAnsi="Times New Roman" w:cs="Times New Roman"/>
          <w:sz w:val="28"/>
          <w:szCs w:val="28"/>
        </w:rPr>
        <w:t xml:space="preserve"> </w:t>
      </w:r>
      <w:r w:rsidR="008532AE">
        <w:rPr>
          <w:rFonts w:ascii="Times New Roman" w:hAnsi="Times New Roman" w:cs="Times New Roman"/>
          <w:sz w:val="28"/>
          <w:szCs w:val="28"/>
        </w:rPr>
        <w:t>респондент</w:t>
      </w:r>
      <w:r w:rsidR="00AD3926">
        <w:rPr>
          <w:rFonts w:ascii="Times New Roman" w:hAnsi="Times New Roman" w:cs="Times New Roman"/>
          <w:sz w:val="28"/>
          <w:szCs w:val="28"/>
        </w:rPr>
        <w:t>ів</w:t>
      </w:r>
      <w:r w:rsidRPr="00701D1D">
        <w:rPr>
          <w:rFonts w:ascii="Times New Roman" w:hAnsi="Times New Roman" w:cs="Times New Roman"/>
          <w:sz w:val="28"/>
          <w:szCs w:val="28"/>
        </w:rPr>
        <w:t xml:space="preserve"> вважають, що ймовірним шляхом передачі ВІЛ-інфекції </w:t>
      </w:r>
      <w:r w:rsidR="00BA1101" w:rsidRPr="00701D1D">
        <w:rPr>
          <w:rFonts w:ascii="Times New Roman" w:hAnsi="Times New Roman" w:cs="Times New Roman"/>
          <w:sz w:val="28"/>
          <w:szCs w:val="28"/>
        </w:rPr>
        <w:t>є передача від ВІЛ-інфікованої матері до дитини (</w:t>
      </w:r>
      <w:r w:rsidR="00AD3926">
        <w:rPr>
          <w:rFonts w:ascii="Times New Roman" w:hAnsi="Times New Roman" w:cs="Times New Roman"/>
          <w:sz w:val="28"/>
          <w:szCs w:val="28"/>
        </w:rPr>
        <w:t>96</w:t>
      </w:r>
      <w:r w:rsidR="00BA1101" w:rsidRPr="00701D1D">
        <w:rPr>
          <w:rFonts w:ascii="Times New Roman" w:hAnsi="Times New Roman" w:cs="Times New Roman"/>
          <w:sz w:val="28"/>
          <w:szCs w:val="28"/>
        </w:rPr>
        <w:t>% респондентів від загальної кількості опитаних);</w:t>
      </w:r>
    </w:p>
    <w:p w:rsidR="00BA1101" w:rsidRPr="00701D1D" w:rsidRDefault="00BA1101"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4</w:t>
      </w:r>
      <w:r w:rsidRPr="00701D1D">
        <w:rPr>
          <w:rFonts w:ascii="Times New Roman" w:hAnsi="Times New Roman" w:cs="Times New Roman"/>
          <w:sz w:val="28"/>
          <w:szCs w:val="28"/>
        </w:rPr>
        <w:t xml:space="preserve"> респонденти вважають, що ймовірним шляхом передачі ВІЛ-інфекції є обійми з ВІЛ-інфікованим та потиск рук (</w:t>
      </w:r>
      <w:r w:rsidR="00AD3926">
        <w:rPr>
          <w:rFonts w:ascii="Times New Roman" w:hAnsi="Times New Roman" w:cs="Times New Roman"/>
          <w:sz w:val="28"/>
          <w:szCs w:val="28"/>
        </w:rPr>
        <w:t>3,2</w:t>
      </w:r>
      <w:r w:rsidRPr="00701D1D">
        <w:rPr>
          <w:rFonts w:ascii="Times New Roman" w:hAnsi="Times New Roman" w:cs="Times New Roman"/>
          <w:sz w:val="28"/>
          <w:szCs w:val="28"/>
        </w:rPr>
        <w:t>% респондентів від загальної кількості опитаних);</w:t>
      </w:r>
    </w:p>
    <w:p w:rsidR="00BA1101" w:rsidRPr="00701D1D" w:rsidRDefault="00BA1101"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83</w:t>
      </w:r>
      <w:r w:rsidRPr="00701D1D">
        <w:rPr>
          <w:rFonts w:ascii="Times New Roman" w:hAnsi="Times New Roman" w:cs="Times New Roman"/>
          <w:sz w:val="28"/>
          <w:szCs w:val="28"/>
        </w:rPr>
        <w:t xml:space="preserve"> респонденти вважають, що ймовірним шляхом передачі ВІЛ-інфекції може бути поцілунок з ВІЛ-інфікованим (</w:t>
      </w:r>
      <w:r w:rsidR="00AD3926">
        <w:rPr>
          <w:rFonts w:ascii="Times New Roman" w:hAnsi="Times New Roman" w:cs="Times New Roman"/>
          <w:sz w:val="28"/>
          <w:szCs w:val="28"/>
        </w:rPr>
        <w:t>66,9</w:t>
      </w:r>
      <w:r w:rsidRPr="00701D1D">
        <w:rPr>
          <w:rFonts w:ascii="Times New Roman" w:hAnsi="Times New Roman" w:cs="Times New Roman"/>
          <w:sz w:val="28"/>
          <w:szCs w:val="28"/>
        </w:rPr>
        <w:t>% респондентів від загальної кількості опитаних);</w:t>
      </w:r>
    </w:p>
    <w:p w:rsidR="00BA1101" w:rsidRPr="00701D1D" w:rsidRDefault="00BA1101"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124</w:t>
      </w:r>
      <w:r w:rsidRPr="00701D1D">
        <w:rPr>
          <w:rFonts w:ascii="Times New Roman" w:hAnsi="Times New Roman" w:cs="Times New Roman"/>
          <w:sz w:val="28"/>
          <w:szCs w:val="28"/>
        </w:rPr>
        <w:t xml:space="preserve"> респонденти вважають, що ймовірним шляхом передач</w:t>
      </w:r>
      <w:r w:rsidR="00AD3926">
        <w:rPr>
          <w:rFonts w:ascii="Times New Roman" w:hAnsi="Times New Roman" w:cs="Times New Roman"/>
          <w:sz w:val="28"/>
          <w:szCs w:val="28"/>
        </w:rPr>
        <w:t>і ВІЛ-інфекції є зараження через</w:t>
      </w:r>
      <w:r w:rsidRPr="00701D1D">
        <w:rPr>
          <w:rFonts w:ascii="Times New Roman" w:hAnsi="Times New Roman" w:cs="Times New Roman"/>
          <w:sz w:val="28"/>
          <w:szCs w:val="28"/>
        </w:rPr>
        <w:t xml:space="preserve"> кров або біологічні рідини (сперма, вагінальні виділення) ВІЛ-інфікованої людини (</w:t>
      </w:r>
      <w:r w:rsidR="00AD3926">
        <w:rPr>
          <w:rFonts w:ascii="Times New Roman" w:hAnsi="Times New Roman" w:cs="Times New Roman"/>
          <w:sz w:val="28"/>
          <w:szCs w:val="28"/>
        </w:rPr>
        <w:t>100</w:t>
      </w:r>
      <w:r w:rsidRPr="00701D1D">
        <w:rPr>
          <w:rFonts w:ascii="Times New Roman" w:hAnsi="Times New Roman" w:cs="Times New Roman"/>
          <w:sz w:val="28"/>
          <w:szCs w:val="28"/>
        </w:rPr>
        <w:t>% респондентів від загальної кількості опитаних)</w:t>
      </w:r>
      <w:r w:rsidR="00A92BF3" w:rsidRPr="00701D1D">
        <w:rPr>
          <w:rFonts w:ascii="Times New Roman" w:hAnsi="Times New Roman" w:cs="Times New Roman"/>
          <w:sz w:val="28"/>
          <w:szCs w:val="28"/>
        </w:rPr>
        <w:t>;</w:t>
      </w:r>
    </w:p>
    <w:p w:rsidR="00A92BF3" w:rsidRPr="00701D1D" w:rsidRDefault="00AD3926" w:rsidP="00701D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- 9 респондентів</w:t>
      </w:r>
      <w:r w:rsidR="00A92BF3" w:rsidRPr="00701D1D">
        <w:rPr>
          <w:rFonts w:ascii="Times New Roman" w:hAnsi="Times New Roman" w:cs="Times New Roman"/>
          <w:sz w:val="28"/>
          <w:szCs w:val="28"/>
        </w:rPr>
        <w:t xml:space="preserve"> визначили шляхом передачі ВІЛ-інфекції повітряно-крапельний шлях (</w:t>
      </w:r>
      <w:r>
        <w:rPr>
          <w:rFonts w:ascii="Times New Roman" w:hAnsi="Times New Roman" w:cs="Times New Roman"/>
          <w:sz w:val="28"/>
          <w:szCs w:val="28"/>
        </w:rPr>
        <w:t>7,3</w:t>
      </w:r>
      <w:r w:rsidR="00A92BF3" w:rsidRPr="00701D1D">
        <w:rPr>
          <w:rFonts w:ascii="Times New Roman" w:hAnsi="Times New Roman" w:cs="Times New Roman"/>
          <w:sz w:val="28"/>
          <w:szCs w:val="28"/>
        </w:rPr>
        <w:t>% респондентів від загальної кількості опитаних);</w:t>
      </w:r>
    </w:p>
    <w:p w:rsidR="009A05F3" w:rsidRPr="00701D1D" w:rsidRDefault="009A05F3"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lastRenderedPageBreak/>
        <w:t xml:space="preserve">- </w:t>
      </w:r>
      <w:r w:rsidR="00AD3926">
        <w:rPr>
          <w:rFonts w:ascii="Times New Roman" w:hAnsi="Times New Roman" w:cs="Times New Roman"/>
          <w:sz w:val="28"/>
          <w:szCs w:val="28"/>
        </w:rPr>
        <w:t>23</w:t>
      </w:r>
      <w:r w:rsidRPr="00701D1D">
        <w:rPr>
          <w:rFonts w:ascii="Times New Roman" w:hAnsi="Times New Roman" w:cs="Times New Roman"/>
          <w:sz w:val="28"/>
          <w:szCs w:val="28"/>
        </w:rPr>
        <w:t xml:space="preserve"> респонденти визначили шляхом передачі ВІЛ-інфекції спільне використання посуду разом з ВІЛ-інфікованим (</w:t>
      </w:r>
      <w:r w:rsidR="00AD3926">
        <w:rPr>
          <w:rFonts w:ascii="Times New Roman" w:hAnsi="Times New Roman" w:cs="Times New Roman"/>
          <w:sz w:val="28"/>
          <w:szCs w:val="28"/>
        </w:rPr>
        <w:t>18,5</w:t>
      </w:r>
      <w:r w:rsidRPr="00701D1D">
        <w:rPr>
          <w:rFonts w:ascii="Times New Roman" w:hAnsi="Times New Roman" w:cs="Times New Roman"/>
          <w:sz w:val="28"/>
          <w:szCs w:val="28"/>
        </w:rPr>
        <w:t>% респондентів від загальної кількості опитаних);</w:t>
      </w:r>
    </w:p>
    <w:p w:rsidR="006D20D0" w:rsidRPr="00701D1D" w:rsidRDefault="009A05F3"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w:t>
      </w:r>
      <w:r w:rsidR="006D20D0" w:rsidRPr="00701D1D">
        <w:rPr>
          <w:rFonts w:ascii="Times New Roman" w:hAnsi="Times New Roman" w:cs="Times New Roman"/>
          <w:sz w:val="28"/>
          <w:szCs w:val="28"/>
        </w:rPr>
        <w:t xml:space="preserve"> </w:t>
      </w:r>
      <w:r w:rsidR="00AD3926">
        <w:rPr>
          <w:rFonts w:ascii="Times New Roman" w:hAnsi="Times New Roman" w:cs="Times New Roman"/>
          <w:sz w:val="28"/>
          <w:szCs w:val="28"/>
        </w:rPr>
        <w:t>121 респондент</w:t>
      </w:r>
      <w:r w:rsidR="006D20D0" w:rsidRPr="00701D1D">
        <w:rPr>
          <w:rFonts w:ascii="Times New Roman" w:hAnsi="Times New Roman" w:cs="Times New Roman"/>
          <w:sz w:val="28"/>
          <w:szCs w:val="28"/>
        </w:rPr>
        <w:t xml:space="preserve"> визначили шляхом передачі ВІЛ-інфекції – статеві контакти без використання презервативу (</w:t>
      </w:r>
      <w:r w:rsidR="00AD3926">
        <w:rPr>
          <w:rFonts w:ascii="Times New Roman" w:hAnsi="Times New Roman" w:cs="Times New Roman"/>
          <w:sz w:val="28"/>
          <w:szCs w:val="28"/>
        </w:rPr>
        <w:t>97,6</w:t>
      </w:r>
      <w:r w:rsidR="006D20D0" w:rsidRPr="00701D1D">
        <w:rPr>
          <w:rFonts w:ascii="Times New Roman" w:hAnsi="Times New Roman" w:cs="Times New Roman"/>
          <w:sz w:val="28"/>
          <w:szCs w:val="28"/>
        </w:rPr>
        <w:t>% респондентів від загальної кількості опитаних);</w:t>
      </w:r>
    </w:p>
    <w:p w:rsidR="006D20D0" w:rsidRPr="00701D1D" w:rsidRDefault="006D20D0"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21</w:t>
      </w:r>
      <w:r w:rsidRPr="00701D1D">
        <w:rPr>
          <w:rFonts w:ascii="Times New Roman" w:hAnsi="Times New Roman" w:cs="Times New Roman"/>
          <w:sz w:val="28"/>
          <w:szCs w:val="28"/>
        </w:rPr>
        <w:t xml:space="preserve"> респондент визначили шляхом передачі ВІЛ-інфекції спільне користування ванною, туалетом разом з ВІЛ-інфікованим (</w:t>
      </w:r>
      <w:r w:rsidR="00AD3926">
        <w:rPr>
          <w:rFonts w:ascii="Times New Roman" w:hAnsi="Times New Roman" w:cs="Times New Roman"/>
          <w:sz w:val="28"/>
          <w:szCs w:val="28"/>
        </w:rPr>
        <w:t>16,9</w:t>
      </w:r>
      <w:r w:rsidRPr="00701D1D">
        <w:rPr>
          <w:rFonts w:ascii="Times New Roman" w:hAnsi="Times New Roman" w:cs="Times New Roman"/>
          <w:sz w:val="28"/>
          <w:szCs w:val="28"/>
        </w:rPr>
        <w:t>% респондентів від загальної кількості опитаних);</w:t>
      </w:r>
    </w:p>
    <w:p w:rsidR="00A92BF3" w:rsidRPr="00701D1D" w:rsidRDefault="006D20D0"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 xml:space="preserve">- </w:t>
      </w:r>
      <w:r w:rsidR="00AD3926">
        <w:rPr>
          <w:rFonts w:ascii="Times New Roman" w:hAnsi="Times New Roman" w:cs="Times New Roman"/>
          <w:sz w:val="28"/>
          <w:szCs w:val="28"/>
        </w:rPr>
        <w:t>12 респондентів</w:t>
      </w:r>
      <w:r w:rsidRPr="00701D1D">
        <w:rPr>
          <w:rFonts w:ascii="Times New Roman" w:hAnsi="Times New Roman" w:cs="Times New Roman"/>
          <w:sz w:val="28"/>
          <w:szCs w:val="28"/>
        </w:rPr>
        <w:t xml:space="preserve"> визначили шлях передачі ВІЛ-інфекції – через їжу, яка приготована ВІЛ-інфікованою людиною (</w:t>
      </w:r>
      <w:r w:rsidR="00AD3926">
        <w:rPr>
          <w:rFonts w:ascii="Times New Roman" w:hAnsi="Times New Roman" w:cs="Times New Roman"/>
          <w:sz w:val="28"/>
          <w:szCs w:val="28"/>
        </w:rPr>
        <w:t>9,7</w:t>
      </w:r>
      <w:r w:rsidRPr="00701D1D">
        <w:rPr>
          <w:rFonts w:ascii="Times New Roman" w:hAnsi="Times New Roman" w:cs="Times New Roman"/>
          <w:sz w:val="28"/>
          <w:szCs w:val="28"/>
        </w:rPr>
        <w:t>% респондентів від загальної кількості опитаних).</w:t>
      </w:r>
    </w:p>
    <w:p w:rsidR="000B3F79" w:rsidRPr="00701D1D" w:rsidRDefault="000B3F79" w:rsidP="00701D1D">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6143625"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40A4" w:rsidRPr="00701D1D" w:rsidRDefault="000B3F79" w:rsidP="00701D1D">
      <w:pPr>
        <w:spacing w:after="0" w:line="360" w:lineRule="auto"/>
        <w:ind w:firstLine="851"/>
        <w:jc w:val="both"/>
        <w:rPr>
          <w:rFonts w:ascii="Times New Roman" w:hAnsi="Times New Roman" w:cs="Times New Roman"/>
          <w:sz w:val="28"/>
          <w:szCs w:val="28"/>
        </w:rPr>
      </w:pPr>
      <w:r w:rsidRPr="00701D1D">
        <w:rPr>
          <w:rFonts w:ascii="Times New Roman" w:eastAsia="Times New Roman" w:hAnsi="Times New Roman" w:cs="Times New Roman"/>
          <w:sz w:val="28"/>
          <w:szCs w:val="28"/>
          <w:lang w:eastAsia="uk-UA"/>
        </w:rPr>
        <w:t>Рис.3.2</w:t>
      </w:r>
      <w:r w:rsidR="007E4F4F" w:rsidRPr="00701D1D">
        <w:rPr>
          <w:rFonts w:ascii="Times New Roman" w:eastAsia="Times New Roman" w:hAnsi="Times New Roman" w:cs="Times New Roman"/>
          <w:sz w:val="28"/>
          <w:szCs w:val="28"/>
          <w:lang w:eastAsia="uk-UA"/>
        </w:rPr>
        <w:t>.</w:t>
      </w:r>
      <w:r w:rsidRPr="00701D1D">
        <w:rPr>
          <w:rFonts w:ascii="Times New Roman" w:eastAsia="Times New Roman" w:hAnsi="Times New Roman" w:cs="Times New Roman"/>
          <w:sz w:val="28"/>
          <w:szCs w:val="28"/>
          <w:lang w:eastAsia="uk-UA"/>
        </w:rPr>
        <w:t xml:space="preserve"> Розподіл </w:t>
      </w:r>
      <w:r w:rsidR="006D20D0" w:rsidRPr="00701D1D">
        <w:rPr>
          <w:rFonts w:ascii="Times New Roman" w:eastAsia="Times New Roman" w:hAnsi="Times New Roman" w:cs="Times New Roman"/>
          <w:sz w:val="28"/>
          <w:szCs w:val="28"/>
          <w:lang w:eastAsia="uk-UA"/>
        </w:rPr>
        <w:t xml:space="preserve">відповідей респондентів на друге </w:t>
      </w:r>
      <w:r w:rsidRPr="00701D1D">
        <w:rPr>
          <w:rFonts w:ascii="Times New Roman" w:eastAsia="Times New Roman" w:hAnsi="Times New Roman" w:cs="Times New Roman"/>
          <w:sz w:val="28"/>
          <w:szCs w:val="28"/>
          <w:lang w:eastAsia="uk-UA"/>
        </w:rPr>
        <w:t xml:space="preserve">запитання </w:t>
      </w:r>
      <w:r w:rsidR="006D20D0" w:rsidRPr="00701D1D">
        <w:rPr>
          <w:rFonts w:ascii="Times New Roman" w:eastAsia="Times New Roman" w:hAnsi="Times New Roman" w:cs="Times New Roman"/>
          <w:sz w:val="28"/>
          <w:szCs w:val="28"/>
          <w:lang w:eastAsia="uk-UA"/>
        </w:rPr>
        <w:t>«</w:t>
      </w:r>
      <w:r w:rsidR="006D20D0" w:rsidRPr="00701D1D">
        <w:rPr>
          <w:rFonts w:ascii="Times New Roman" w:hAnsi="Times New Roman" w:cs="Times New Roman"/>
          <w:sz w:val="28"/>
          <w:szCs w:val="28"/>
        </w:rPr>
        <w:t>Визначте ймовірні шляхи передачі ВІЛ-інфекції»</w:t>
      </w:r>
    </w:p>
    <w:p w:rsidR="007E4F4F" w:rsidRPr="00701D1D" w:rsidRDefault="007E4F4F" w:rsidP="00701D1D">
      <w:pPr>
        <w:spacing w:after="0" w:line="360" w:lineRule="auto"/>
        <w:ind w:firstLine="851"/>
        <w:jc w:val="both"/>
        <w:rPr>
          <w:rFonts w:ascii="Times New Roman" w:hAnsi="Times New Roman" w:cs="Times New Roman"/>
          <w:sz w:val="28"/>
          <w:szCs w:val="28"/>
        </w:rPr>
      </w:pPr>
    </w:p>
    <w:p w:rsidR="000362D4" w:rsidRPr="00701D1D" w:rsidRDefault="005240A4"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hAnsi="Times New Roman" w:cs="Times New Roman"/>
          <w:sz w:val="28"/>
          <w:szCs w:val="28"/>
        </w:rPr>
        <w:t xml:space="preserve">На запитання </w:t>
      </w:r>
      <w:r w:rsidR="000362D4" w:rsidRPr="00701D1D">
        <w:rPr>
          <w:rFonts w:ascii="Times New Roman" w:hAnsi="Times New Roman" w:cs="Times New Roman"/>
          <w:sz w:val="28"/>
          <w:szCs w:val="28"/>
        </w:rPr>
        <w:t>визначеності</w:t>
      </w:r>
      <w:r w:rsidRPr="00701D1D">
        <w:rPr>
          <w:rFonts w:ascii="Times New Roman" w:hAnsi="Times New Roman" w:cs="Times New Roman"/>
          <w:sz w:val="28"/>
          <w:szCs w:val="28"/>
        </w:rPr>
        <w:t xml:space="preserve"> шляхів передачі ВІЛ</w:t>
      </w:r>
      <w:r w:rsidR="000362D4" w:rsidRPr="00701D1D">
        <w:rPr>
          <w:rFonts w:ascii="Times New Roman" w:hAnsi="Times New Roman" w:cs="Times New Roman"/>
          <w:sz w:val="28"/>
          <w:szCs w:val="28"/>
        </w:rPr>
        <w:t>-інфекції</w:t>
      </w:r>
      <w:r w:rsidRPr="00701D1D">
        <w:rPr>
          <w:rFonts w:ascii="Times New Roman" w:hAnsi="Times New Roman" w:cs="Times New Roman"/>
          <w:sz w:val="28"/>
          <w:szCs w:val="28"/>
        </w:rPr>
        <w:t xml:space="preserve"> студенти показали такі результати: </w:t>
      </w:r>
      <w:r w:rsidR="00AD3926">
        <w:rPr>
          <w:rFonts w:ascii="Times New Roman" w:hAnsi="Times New Roman" w:cs="Times New Roman"/>
          <w:sz w:val="28"/>
          <w:szCs w:val="28"/>
        </w:rPr>
        <w:t>48</w:t>
      </w:r>
      <w:r w:rsidRPr="00701D1D">
        <w:rPr>
          <w:rFonts w:ascii="Times New Roman" w:hAnsi="Times New Roman" w:cs="Times New Roman"/>
          <w:sz w:val="28"/>
          <w:szCs w:val="28"/>
        </w:rPr>
        <w:t xml:space="preserve"> </w:t>
      </w:r>
      <w:r w:rsidR="000362D4" w:rsidRPr="00701D1D">
        <w:rPr>
          <w:rFonts w:ascii="Times New Roman" w:hAnsi="Times New Roman" w:cs="Times New Roman"/>
          <w:sz w:val="28"/>
          <w:szCs w:val="28"/>
        </w:rPr>
        <w:t xml:space="preserve">студенти </w:t>
      </w:r>
      <w:r w:rsidRPr="00701D1D">
        <w:rPr>
          <w:rFonts w:ascii="Times New Roman" w:hAnsi="Times New Roman" w:cs="Times New Roman"/>
          <w:sz w:val="28"/>
          <w:szCs w:val="28"/>
        </w:rPr>
        <w:t>правильно</w:t>
      </w:r>
      <w:r w:rsidR="000362D4" w:rsidRPr="00701D1D">
        <w:rPr>
          <w:rFonts w:ascii="Times New Roman" w:hAnsi="Times New Roman" w:cs="Times New Roman"/>
          <w:sz w:val="28"/>
          <w:szCs w:val="28"/>
        </w:rPr>
        <w:t xml:space="preserve"> визначили</w:t>
      </w:r>
      <w:r w:rsidRPr="00701D1D">
        <w:rPr>
          <w:rFonts w:ascii="Times New Roman" w:hAnsi="Times New Roman" w:cs="Times New Roman"/>
          <w:sz w:val="28"/>
          <w:szCs w:val="28"/>
        </w:rPr>
        <w:t xml:space="preserve"> шляхи передачі ВІЛ-інфекції, </w:t>
      </w:r>
      <w:r w:rsidR="00AD3926">
        <w:rPr>
          <w:rFonts w:ascii="Times New Roman" w:hAnsi="Times New Roman" w:cs="Times New Roman"/>
          <w:sz w:val="28"/>
          <w:szCs w:val="28"/>
        </w:rPr>
        <w:t>62</w:t>
      </w:r>
      <w:r w:rsidRPr="00701D1D">
        <w:rPr>
          <w:rFonts w:ascii="Times New Roman" w:hAnsi="Times New Roman" w:cs="Times New Roman"/>
          <w:sz w:val="28"/>
          <w:szCs w:val="28"/>
        </w:rPr>
        <w:t xml:space="preserve"> зазначили тільки деякі шлях</w:t>
      </w:r>
      <w:r w:rsidR="000362D4" w:rsidRPr="00701D1D">
        <w:rPr>
          <w:rFonts w:ascii="Times New Roman" w:hAnsi="Times New Roman" w:cs="Times New Roman"/>
          <w:sz w:val="28"/>
          <w:szCs w:val="28"/>
        </w:rPr>
        <w:t>и</w:t>
      </w:r>
      <w:r w:rsidRPr="00701D1D">
        <w:rPr>
          <w:rFonts w:ascii="Times New Roman" w:hAnsi="Times New Roman" w:cs="Times New Roman"/>
          <w:sz w:val="28"/>
          <w:szCs w:val="28"/>
        </w:rPr>
        <w:t xml:space="preserve"> передачі ВІЛ</w:t>
      </w:r>
      <w:r w:rsidR="000362D4" w:rsidRPr="00701D1D">
        <w:rPr>
          <w:rFonts w:ascii="Times New Roman" w:hAnsi="Times New Roman" w:cs="Times New Roman"/>
          <w:sz w:val="28"/>
          <w:szCs w:val="28"/>
        </w:rPr>
        <w:t>-</w:t>
      </w:r>
      <w:r w:rsidRPr="00701D1D">
        <w:rPr>
          <w:rFonts w:ascii="Times New Roman" w:hAnsi="Times New Roman" w:cs="Times New Roman"/>
          <w:sz w:val="28"/>
          <w:szCs w:val="28"/>
        </w:rPr>
        <w:t>інфекції</w:t>
      </w:r>
      <w:r w:rsidR="000362D4" w:rsidRPr="00701D1D">
        <w:rPr>
          <w:rFonts w:ascii="Times New Roman" w:hAnsi="Times New Roman" w:cs="Times New Roman"/>
          <w:sz w:val="28"/>
          <w:szCs w:val="28"/>
        </w:rPr>
        <w:t xml:space="preserve">, </w:t>
      </w:r>
      <w:r w:rsidR="00AD3926">
        <w:rPr>
          <w:rFonts w:ascii="Times New Roman" w:hAnsi="Times New Roman" w:cs="Times New Roman"/>
          <w:sz w:val="28"/>
          <w:szCs w:val="28"/>
        </w:rPr>
        <w:t>14</w:t>
      </w:r>
      <w:r w:rsidR="000362D4" w:rsidRPr="00701D1D">
        <w:rPr>
          <w:rFonts w:ascii="Times New Roman" w:hAnsi="Times New Roman" w:cs="Times New Roman"/>
          <w:sz w:val="28"/>
          <w:szCs w:val="28"/>
        </w:rPr>
        <w:t xml:space="preserve"> студентів взагалі не дали жодної правильної відповіді (</w:t>
      </w:r>
      <w:r w:rsidRPr="00701D1D">
        <w:rPr>
          <w:rFonts w:ascii="Times New Roman" w:hAnsi="Times New Roman" w:cs="Times New Roman"/>
          <w:sz w:val="28"/>
          <w:szCs w:val="28"/>
        </w:rPr>
        <w:t xml:space="preserve">при розмові, чханні, </w:t>
      </w:r>
      <w:r w:rsidRPr="00701D1D">
        <w:rPr>
          <w:rFonts w:ascii="Times New Roman" w:hAnsi="Times New Roman" w:cs="Times New Roman"/>
          <w:sz w:val="28"/>
          <w:szCs w:val="28"/>
        </w:rPr>
        <w:lastRenderedPageBreak/>
        <w:t>кашлі; укуси комах</w:t>
      </w:r>
      <w:r w:rsidR="000362D4" w:rsidRPr="00701D1D">
        <w:rPr>
          <w:rFonts w:ascii="Times New Roman" w:hAnsi="Times New Roman" w:cs="Times New Roman"/>
          <w:sz w:val="28"/>
          <w:szCs w:val="28"/>
        </w:rPr>
        <w:t>, використання посуду, обійми, рукостискання, спільне користування туалетом, ванною тощо</w:t>
      </w:r>
      <w:r w:rsidRPr="00701D1D">
        <w:rPr>
          <w:rFonts w:ascii="Times New Roman" w:hAnsi="Times New Roman" w:cs="Times New Roman"/>
          <w:sz w:val="28"/>
          <w:szCs w:val="28"/>
        </w:rPr>
        <w:t xml:space="preserve">). </w:t>
      </w:r>
      <w:r w:rsidR="000362D4" w:rsidRPr="00701D1D">
        <w:rPr>
          <w:rFonts w:ascii="Times New Roman" w:hAnsi="Times New Roman" w:cs="Times New Roman"/>
          <w:sz w:val="28"/>
          <w:szCs w:val="28"/>
        </w:rPr>
        <w:t>Отже, в цілому студенти показали низький рівень обізнаності щодо шляхів передачі ВІЛ-інфекції.</w:t>
      </w:r>
    </w:p>
    <w:p w:rsidR="005240A4" w:rsidRPr="00701D1D" w:rsidRDefault="00803B81" w:rsidP="00701D1D">
      <w:pPr>
        <w:pStyle w:val="aa"/>
        <w:spacing w:line="360" w:lineRule="auto"/>
        <w:ind w:firstLine="851"/>
        <w:rPr>
          <w:sz w:val="28"/>
          <w:szCs w:val="28"/>
        </w:rPr>
      </w:pPr>
      <w:r w:rsidRPr="00701D1D">
        <w:rPr>
          <w:sz w:val="28"/>
          <w:szCs w:val="28"/>
        </w:rPr>
        <w:t>На питання «На Вашу думку людина, інфікована ВІЛ, може виглядати абсолютно здоровою?» респонденти надали такі відповіді:</w:t>
      </w:r>
    </w:p>
    <w:p w:rsidR="00803B81" w:rsidRPr="00701D1D" w:rsidRDefault="00AD3926" w:rsidP="00701D1D">
      <w:pPr>
        <w:pStyle w:val="a3"/>
        <w:shd w:val="clear" w:color="auto" w:fill="FFFFFF"/>
        <w:spacing w:before="0" w:beforeAutospacing="0" w:after="0" w:afterAutospacing="0" w:line="360" w:lineRule="auto"/>
        <w:ind w:firstLine="851"/>
        <w:jc w:val="both"/>
        <w:rPr>
          <w:sz w:val="28"/>
          <w:szCs w:val="28"/>
        </w:rPr>
      </w:pPr>
      <w:r>
        <w:rPr>
          <w:rFonts w:eastAsia="Calibri"/>
          <w:sz w:val="28"/>
          <w:szCs w:val="28"/>
        </w:rPr>
        <w:t>62 респонденти, що складає 50</w:t>
      </w:r>
      <w:r w:rsidR="00803B81" w:rsidRPr="00701D1D">
        <w:rPr>
          <w:rFonts w:eastAsia="Calibri"/>
          <w:sz w:val="28"/>
          <w:szCs w:val="28"/>
        </w:rPr>
        <w:t xml:space="preserve">% від загальної кількості опитних </w:t>
      </w:r>
      <w:r w:rsidR="00803B81" w:rsidRPr="00701D1D">
        <w:rPr>
          <w:sz w:val="28"/>
          <w:szCs w:val="28"/>
        </w:rPr>
        <w:t>вказали відповідь «так» (що є правильною відповіддю, людина, яка диве з ВІЛ може виглядати абсолютно здоровою);</w:t>
      </w:r>
    </w:p>
    <w:p w:rsidR="00803B81" w:rsidRPr="00701D1D" w:rsidRDefault="00803B81" w:rsidP="00701D1D">
      <w:pPr>
        <w:pStyle w:val="a3"/>
        <w:shd w:val="clear" w:color="auto" w:fill="FFFFFF"/>
        <w:spacing w:before="0" w:beforeAutospacing="0" w:after="0" w:afterAutospacing="0" w:line="360" w:lineRule="auto"/>
        <w:ind w:firstLine="851"/>
        <w:jc w:val="both"/>
        <w:rPr>
          <w:sz w:val="28"/>
          <w:szCs w:val="28"/>
        </w:rPr>
      </w:pPr>
      <w:r w:rsidRPr="00701D1D">
        <w:rPr>
          <w:rFonts w:eastAsia="Calibri"/>
          <w:sz w:val="28"/>
          <w:szCs w:val="28"/>
        </w:rPr>
        <w:t xml:space="preserve">43 респонденти, що складає </w:t>
      </w:r>
      <w:r w:rsidR="00AD3926">
        <w:rPr>
          <w:rFonts w:eastAsia="Calibri"/>
          <w:sz w:val="28"/>
          <w:szCs w:val="28"/>
        </w:rPr>
        <w:t>34,7</w:t>
      </w:r>
      <w:r w:rsidRPr="00701D1D">
        <w:rPr>
          <w:rFonts w:eastAsia="Calibri"/>
          <w:sz w:val="28"/>
          <w:szCs w:val="28"/>
        </w:rPr>
        <w:t xml:space="preserve">% від загальної кількості опитаних студентів, </w:t>
      </w:r>
      <w:r w:rsidRPr="00701D1D">
        <w:rPr>
          <w:sz w:val="28"/>
          <w:szCs w:val="28"/>
        </w:rPr>
        <w:t xml:space="preserve">вважають що у людини, яка живе з ВІЛ все ж таки повинні бути будь-які зовнішні ознаки чи прояви хвороби; </w:t>
      </w:r>
    </w:p>
    <w:p w:rsidR="00803B81" w:rsidRPr="00701D1D" w:rsidRDefault="00AD3926" w:rsidP="00701D1D">
      <w:pPr>
        <w:pStyle w:val="a3"/>
        <w:shd w:val="clear" w:color="auto" w:fill="FFFFFF"/>
        <w:spacing w:before="0" w:beforeAutospacing="0" w:after="0" w:afterAutospacing="0" w:line="360" w:lineRule="auto"/>
        <w:ind w:firstLine="851"/>
        <w:jc w:val="both"/>
        <w:rPr>
          <w:sz w:val="28"/>
          <w:szCs w:val="28"/>
        </w:rPr>
      </w:pPr>
      <w:r>
        <w:rPr>
          <w:sz w:val="28"/>
          <w:szCs w:val="28"/>
        </w:rPr>
        <w:t>19 респондентів, що складає 15,3</w:t>
      </w:r>
      <w:r w:rsidR="00803B81" w:rsidRPr="00701D1D">
        <w:rPr>
          <w:sz w:val="28"/>
          <w:szCs w:val="28"/>
        </w:rPr>
        <w:t>% від загальної кількості опитаних, взагалі не визначилися з відповіддю та вказали варіант відповіді «важко відповісти».</w:t>
      </w:r>
    </w:p>
    <w:p w:rsidR="000B3F79" w:rsidRPr="00701D1D" w:rsidRDefault="000B3F79" w:rsidP="00701D1D">
      <w:pPr>
        <w:spacing w:after="0" w:line="360" w:lineRule="auto"/>
        <w:ind w:firstLine="851"/>
        <w:jc w:val="both"/>
        <w:rPr>
          <w:rFonts w:ascii="Times New Roman" w:eastAsia="Times New Roman" w:hAnsi="Times New Roman" w:cs="Times New Roman"/>
          <w:sz w:val="28"/>
          <w:szCs w:val="28"/>
          <w:lang w:eastAsia="uk-UA"/>
        </w:rPr>
      </w:pPr>
    </w:p>
    <w:p w:rsidR="000B3F79" w:rsidRPr="00701D1D" w:rsidRDefault="000B3F79" w:rsidP="00701D1D">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F4F" w:rsidRPr="00701D1D" w:rsidRDefault="000B3F79"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sz w:val="28"/>
          <w:szCs w:val="28"/>
        </w:rPr>
        <w:t xml:space="preserve">Рис.3.3. Розподіл </w:t>
      </w:r>
      <w:r w:rsidR="007E4F4F" w:rsidRPr="00701D1D">
        <w:rPr>
          <w:sz w:val="28"/>
          <w:szCs w:val="28"/>
        </w:rPr>
        <w:t xml:space="preserve">відповідей респондентів на </w:t>
      </w:r>
      <w:r w:rsidRPr="00701D1D">
        <w:rPr>
          <w:sz w:val="28"/>
          <w:szCs w:val="28"/>
        </w:rPr>
        <w:t>третє запитання</w:t>
      </w:r>
      <w:r w:rsidR="00C86FB9" w:rsidRPr="00701D1D">
        <w:rPr>
          <w:rFonts w:eastAsia="Calibri"/>
          <w:b/>
          <w:sz w:val="28"/>
          <w:szCs w:val="28"/>
        </w:rPr>
        <w:t>«</w:t>
      </w:r>
      <w:r w:rsidR="007E4F4F" w:rsidRPr="00701D1D">
        <w:rPr>
          <w:rFonts w:eastAsia="Calibri"/>
          <w:sz w:val="28"/>
          <w:szCs w:val="28"/>
        </w:rPr>
        <w:t>На Вашу думку людина, інфікована ВІЛ, може виглядати абсолютно здоровою?</w:t>
      </w:r>
      <w:r w:rsidR="00C86FB9" w:rsidRPr="00701D1D">
        <w:rPr>
          <w:rFonts w:eastAsia="Calibri"/>
          <w:sz w:val="28"/>
          <w:szCs w:val="28"/>
        </w:rPr>
        <w:t>»</w:t>
      </w:r>
    </w:p>
    <w:p w:rsidR="003E1F3A" w:rsidRPr="00701D1D" w:rsidRDefault="003E1F3A" w:rsidP="00701D1D">
      <w:pPr>
        <w:pStyle w:val="a3"/>
        <w:shd w:val="clear" w:color="auto" w:fill="FFFFFF"/>
        <w:spacing w:before="0" w:beforeAutospacing="0" w:after="0" w:afterAutospacing="0" w:line="360" w:lineRule="auto"/>
        <w:ind w:firstLine="851"/>
        <w:jc w:val="both"/>
        <w:rPr>
          <w:rFonts w:eastAsia="Calibri"/>
          <w:sz w:val="28"/>
          <w:szCs w:val="28"/>
        </w:rPr>
      </w:pPr>
    </w:p>
    <w:p w:rsidR="006E5942" w:rsidRPr="00701D1D" w:rsidRDefault="006E5942"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lastRenderedPageBreak/>
        <w:t>На питання «Як Ви вважаєте, людина, інфікована ВІЛ, має право не розголошувати свій ВІЛ-статус», відповіді респондентів були наступні:</w:t>
      </w:r>
    </w:p>
    <w:p w:rsidR="006E5942" w:rsidRPr="00701D1D" w:rsidRDefault="006E594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rFonts w:eastAsia="Calibri"/>
          <w:sz w:val="28"/>
          <w:szCs w:val="28"/>
        </w:rPr>
        <w:t xml:space="preserve">відповідь «так» надали </w:t>
      </w:r>
      <w:r w:rsidR="00AD3926">
        <w:rPr>
          <w:rFonts w:eastAsia="Calibri"/>
          <w:sz w:val="28"/>
          <w:szCs w:val="28"/>
        </w:rPr>
        <w:t>54</w:t>
      </w:r>
      <w:r w:rsidRPr="00701D1D">
        <w:rPr>
          <w:rFonts w:eastAsia="Calibri"/>
          <w:sz w:val="28"/>
          <w:szCs w:val="28"/>
        </w:rPr>
        <w:t xml:space="preserve"> респонденти,</w:t>
      </w:r>
      <w:r w:rsidR="00AD3926">
        <w:rPr>
          <w:rFonts w:eastAsia="Calibri"/>
          <w:sz w:val="28"/>
          <w:szCs w:val="28"/>
        </w:rPr>
        <w:t xml:space="preserve"> що складає 43,5</w:t>
      </w:r>
      <w:r w:rsidRPr="00701D1D">
        <w:rPr>
          <w:rFonts w:eastAsia="Calibri"/>
          <w:sz w:val="28"/>
          <w:szCs w:val="28"/>
        </w:rPr>
        <w:t>% від загальної кількості опитаних;</w:t>
      </w:r>
    </w:p>
    <w:p w:rsidR="006E5942" w:rsidRPr="00701D1D" w:rsidRDefault="006E594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rFonts w:eastAsia="Calibri"/>
          <w:sz w:val="28"/>
          <w:szCs w:val="28"/>
        </w:rPr>
        <w:t xml:space="preserve">відповідь «ні» надали </w:t>
      </w:r>
      <w:r w:rsidR="00AD3926">
        <w:rPr>
          <w:rFonts w:eastAsia="Calibri"/>
          <w:sz w:val="28"/>
          <w:szCs w:val="28"/>
        </w:rPr>
        <w:t>39 респондентів</w:t>
      </w:r>
      <w:r w:rsidRPr="00701D1D">
        <w:rPr>
          <w:rFonts w:eastAsia="Calibri"/>
          <w:sz w:val="28"/>
          <w:szCs w:val="28"/>
        </w:rPr>
        <w:t>,</w:t>
      </w:r>
      <w:r w:rsidR="00AD3926">
        <w:rPr>
          <w:rFonts w:eastAsia="Calibri"/>
          <w:sz w:val="28"/>
          <w:szCs w:val="28"/>
        </w:rPr>
        <w:t xml:space="preserve"> </w:t>
      </w:r>
      <w:r w:rsidRPr="00701D1D">
        <w:rPr>
          <w:rFonts w:eastAsia="Calibri"/>
          <w:sz w:val="28"/>
          <w:szCs w:val="28"/>
        </w:rPr>
        <w:t xml:space="preserve">що складає </w:t>
      </w:r>
      <w:r w:rsidR="00AD3926">
        <w:rPr>
          <w:rFonts w:eastAsia="Calibri"/>
          <w:sz w:val="28"/>
          <w:szCs w:val="28"/>
        </w:rPr>
        <w:t>31,5</w:t>
      </w:r>
      <w:r w:rsidRPr="00701D1D">
        <w:rPr>
          <w:rFonts w:eastAsia="Calibri"/>
          <w:sz w:val="28"/>
          <w:szCs w:val="28"/>
        </w:rPr>
        <w:t>% від загальної кількості опитаних;</w:t>
      </w:r>
    </w:p>
    <w:p w:rsidR="006E5942" w:rsidRPr="00701D1D" w:rsidRDefault="006E5942"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rFonts w:eastAsia="Calibri"/>
          <w:sz w:val="28"/>
          <w:szCs w:val="28"/>
        </w:rPr>
        <w:t>відпо</w:t>
      </w:r>
      <w:r w:rsidR="00AD3926">
        <w:rPr>
          <w:rFonts w:eastAsia="Calibri"/>
          <w:sz w:val="28"/>
          <w:szCs w:val="28"/>
        </w:rPr>
        <w:t>відь «віжко відповісти» надали 31 респондент</w:t>
      </w:r>
      <w:r w:rsidRPr="00701D1D">
        <w:rPr>
          <w:rFonts w:eastAsia="Calibri"/>
          <w:sz w:val="28"/>
          <w:szCs w:val="28"/>
        </w:rPr>
        <w:t>,</w:t>
      </w:r>
      <w:r w:rsidR="00AD3926">
        <w:rPr>
          <w:rFonts w:eastAsia="Calibri"/>
          <w:sz w:val="28"/>
          <w:szCs w:val="28"/>
        </w:rPr>
        <w:t xml:space="preserve"> </w:t>
      </w:r>
      <w:r w:rsidRPr="00701D1D">
        <w:rPr>
          <w:rFonts w:eastAsia="Calibri"/>
          <w:sz w:val="28"/>
          <w:szCs w:val="28"/>
        </w:rPr>
        <w:t xml:space="preserve">що складає </w:t>
      </w:r>
      <w:r w:rsidR="00AD3926">
        <w:rPr>
          <w:rFonts w:eastAsia="Calibri"/>
          <w:sz w:val="28"/>
          <w:szCs w:val="28"/>
        </w:rPr>
        <w:t>25</w:t>
      </w:r>
      <w:r w:rsidRPr="00701D1D">
        <w:rPr>
          <w:rFonts w:eastAsia="Calibri"/>
          <w:sz w:val="28"/>
          <w:szCs w:val="28"/>
        </w:rPr>
        <w:t>% від загальної кількості опитаних;</w:t>
      </w:r>
    </w:p>
    <w:p w:rsidR="00052412" w:rsidRPr="00701D1D" w:rsidRDefault="00052412" w:rsidP="001C6BA1">
      <w:pPr>
        <w:spacing w:after="0" w:line="360" w:lineRule="auto"/>
        <w:jc w:val="both"/>
        <w:rPr>
          <w:rFonts w:ascii="Times New Roman" w:eastAsia="Times New Roman" w:hAnsi="Times New Roman" w:cs="Times New Roman"/>
          <w:sz w:val="28"/>
          <w:szCs w:val="28"/>
          <w:lang w:eastAsia="uk-UA"/>
        </w:rPr>
      </w:pPr>
    </w:p>
    <w:p w:rsidR="00052412" w:rsidRPr="00701D1D" w:rsidRDefault="00052412"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29051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6354" w:rsidRPr="00701D1D" w:rsidRDefault="00052412" w:rsidP="001C6BA1">
      <w:pPr>
        <w:pStyle w:val="a3"/>
        <w:shd w:val="clear" w:color="auto" w:fill="FFFFFF"/>
        <w:spacing w:before="0" w:beforeAutospacing="0" w:after="0" w:afterAutospacing="0" w:line="360" w:lineRule="auto"/>
        <w:ind w:left="851"/>
        <w:jc w:val="both"/>
        <w:rPr>
          <w:rFonts w:eastAsia="Calibri"/>
          <w:sz w:val="28"/>
          <w:szCs w:val="28"/>
        </w:rPr>
      </w:pPr>
      <w:r w:rsidRPr="00701D1D">
        <w:rPr>
          <w:sz w:val="28"/>
          <w:szCs w:val="28"/>
        </w:rPr>
        <w:t xml:space="preserve">Рис.3.4. Розподіл </w:t>
      </w:r>
      <w:r w:rsidR="00803B81" w:rsidRPr="00701D1D">
        <w:rPr>
          <w:sz w:val="28"/>
          <w:szCs w:val="28"/>
        </w:rPr>
        <w:t xml:space="preserve">відповідей респондентів </w:t>
      </w:r>
      <w:r w:rsidRPr="00701D1D">
        <w:rPr>
          <w:sz w:val="28"/>
          <w:szCs w:val="28"/>
        </w:rPr>
        <w:t>на четверте питання</w:t>
      </w:r>
      <w:r w:rsidR="00803B81" w:rsidRPr="00701D1D">
        <w:rPr>
          <w:rFonts w:eastAsia="Calibri"/>
          <w:sz w:val="28"/>
          <w:szCs w:val="28"/>
        </w:rPr>
        <w:t>«</w:t>
      </w:r>
      <w:r w:rsidR="00C36354" w:rsidRPr="00701D1D">
        <w:rPr>
          <w:rFonts w:eastAsia="Calibri"/>
          <w:sz w:val="28"/>
          <w:szCs w:val="28"/>
        </w:rPr>
        <w:t>Як Ви вважаєте, людина, інфікована ВІЛ, має право не розголошувати свій ВІЛ-статус</w:t>
      </w:r>
      <w:r w:rsidR="006E5942" w:rsidRPr="00701D1D">
        <w:rPr>
          <w:rFonts w:eastAsia="Calibri"/>
          <w:sz w:val="28"/>
          <w:szCs w:val="28"/>
        </w:rPr>
        <w:t>»</w:t>
      </w:r>
      <w:r w:rsidR="00C36354" w:rsidRPr="00701D1D">
        <w:rPr>
          <w:rFonts w:eastAsia="Calibri"/>
          <w:sz w:val="28"/>
          <w:szCs w:val="28"/>
        </w:rPr>
        <w:t>.</w:t>
      </w:r>
    </w:p>
    <w:p w:rsidR="00052412" w:rsidRPr="00701D1D" w:rsidRDefault="00052412" w:rsidP="00701D1D">
      <w:pPr>
        <w:spacing w:after="0" w:line="360" w:lineRule="auto"/>
        <w:ind w:firstLine="851"/>
        <w:jc w:val="both"/>
        <w:rPr>
          <w:rFonts w:ascii="Times New Roman" w:eastAsia="Times New Roman" w:hAnsi="Times New Roman" w:cs="Times New Roman"/>
          <w:sz w:val="28"/>
          <w:szCs w:val="28"/>
          <w:lang w:eastAsia="uk-UA"/>
        </w:rPr>
      </w:pPr>
    </w:p>
    <w:p w:rsidR="00617162" w:rsidRPr="00701D1D" w:rsidRDefault="00617162" w:rsidP="00701D1D">
      <w:pPr>
        <w:pStyle w:val="a3"/>
        <w:spacing w:before="0" w:beforeAutospacing="0" w:after="0" w:afterAutospacing="0" w:line="360" w:lineRule="auto"/>
        <w:ind w:firstLine="851"/>
        <w:jc w:val="both"/>
        <w:textAlignment w:val="baseline"/>
        <w:rPr>
          <w:sz w:val="28"/>
          <w:szCs w:val="28"/>
        </w:rPr>
      </w:pPr>
      <w:r w:rsidRPr="00701D1D">
        <w:rPr>
          <w:sz w:val="28"/>
          <w:szCs w:val="28"/>
        </w:rPr>
        <w:t>Тож, Згідно законодавства, пацієнт має право на таємницю про стан свого здоров’я, про факт звернення за медичною допомогою, про діагноз, а також про відомості, одержані при його медичному обстеженні. Забороняється вимагати та подавати за місцем роботи або навчання інформацію про діагноз та методи лікування пацієнта ст.39-1 ЗУ «Основи законодавства України про охорону здоров’я» №2801-XII від 19.11.1992 р.</w:t>
      </w:r>
    </w:p>
    <w:p w:rsidR="00052412" w:rsidRPr="00701D1D" w:rsidRDefault="00617162" w:rsidP="001C6BA1">
      <w:pPr>
        <w:pStyle w:val="a3"/>
        <w:spacing w:before="0" w:beforeAutospacing="0" w:after="0" w:afterAutospacing="0" w:line="360" w:lineRule="auto"/>
        <w:ind w:firstLine="851"/>
        <w:jc w:val="both"/>
        <w:textAlignment w:val="baseline"/>
        <w:rPr>
          <w:sz w:val="28"/>
          <w:szCs w:val="28"/>
        </w:rPr>
      </w:pPr>
      <w:r w:rsidRPr="00701D1D">
        <w:rPr>
          <w:sz w:val="28"/>
          <w:szCs w:val="28"/>
        </w:rPr>
        <w:lastRenderedPageBreak/>
        <w:t>Крім того, згідно змісту ст.286 ЦК України,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 фізична особа зобов’язана утримуватися від поширення інформації, зазначеної у частині першій цієї статті, яка стала їй відома у зв’язку з виконанням службових обов’язків або з інших джерел.</w:t>
      </w:r>
    </w:p>
    <w:p w:rsidR="00110724" w:rsidRPr="00701D1D" w:rsidRDefault="00110724"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t>На питання «Чи проходили Ви тестування на ВІЛ протягом останніх 12 місяців?», відповіді респондентів були наступні:</w:t>
      </w:r>
    </w:p>
    <w:p w:rsidR="00110724" w:rsidRPr="00701D1D" w:rsidRDefault="00110724" w:rsidP="00701D1D">
      <w:pPr>
        <w:pStyle w:val="a3"/>
        <w:numPr>
          <w:ilvl w:val="0"/>
          <w:numId w:val="16"/>
        </w:numPr>
        <w:shd w:val="clear" w:color="auto" w:fill="FFFFFF"/>
        <w:spacing w:before="0" w:beforeAutospacing="0" w:after="0" w:afterAutospacing="0" w:line="360" w:lineRule="auto"/>
        <w:ind w:left="0" w:firstLine="851"/>
        <w:jc w:val="both"/>
        <w:rPr>
          <w:rFonts w:eastAsia="Calibri"/>
          <w:sz w:val="28"/>
          <w:szCs w:val="28"/>
        </w:rPr>
      </w:pPr>
      <w:r w:rsidRPr="00701D1D">
        <w:rPr>
          <w:rFonts w:eastAsia="Calibri"/>
          <w:sz w:val="28"/>
          <w:szCs w:val="28"/>
        </w:rPr>
        <w:t xml:space="preserve">пройшли тестування на ВІЛ – 31 респондент, що складає </w:t>
      </w:r>
      <w:r w:rsidR="00AD3926">
        <w:rPr>
          <w:rFonts w:eastAsia="Calibri"/>
          <w:sz w:val="28"/>
          <w:szCs w:val="28"/>
        </w:rPr>
        <w:t>25</w:t>
      </w:r>
      <w:r w:rsidRPr="00701D1D">
        <w:rPr>
          <w:rFonts w:eastAsia="Calibri"/>
          <w:sz w:val="28"/>
          <w:szCs w:val="28"/>
        </w:rPr>
        <w:t xml:space="preserve">%від загаьної кількості опитаних та 93 респонденти зазначили, що вони не проходили тестування на ВІЛ протягом останніх 12 місяців, що складає </w:t>
      </w:r>
      <w:r w:rsidR="00AD3926">
        <w:rPr>
          <w:rFonts w:eastAsia="Calibri"/>
          <w:sz w:val="28"/>
          <w:szCs w:val="28"/>
        </w:rPr>
        <w:t>75</w:t>
      </w:r>
      <w:r w:rsidRPr="00701D1D">
        <w:rPr>
          <w:rFonts w:eastAsia="Calibri"/>
          <w:sz w:val="28"/>
          <w:szCs w:val="28"/>
        </w:rPr>
        <w:t>% від загальної кількості опитаних.</w:t>
      </w:r>
    </w:p>
    <w:p w:rsidR="00110724" w:rsidRPr="00701D1D" w:rsidRDefault="00110724" w:rsidP="00701D1D">
      <w:pPr>
        <w:spacing w:after="0" w:line="360" w:lineRule="auto"/>
        <w:ind w:firstLine="851"/>
        <w:jc w:val="both"/>
        <w:rPr>
          <w:rFonts w:ascii="Times New Roman" w:eastAsia="Times New Roman" w:hAnsi="Times New Roman" w:cs="Times New Roman"/>
          <w:sz w:val="28"/>
          <w:szCs w:val="28"/>
          <w:lang w:eastAsia="uk-UA"/>
        </w:rPr>
      </w:pPr>
    </w:p>
    <w:p w:rsidR="00052412" w:rsidRPr="00701D1D" w:rsidRDefault="00F1363F"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4286250" cy="32004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2412" w:rsidRPr="00701D1D" w:rsidRDefault="00052412" w:rsidP="00701D1D">
      <w:pPr>
        <w:spacing w:after="0" w:line="360" w:lineRule="auto"/>
        <w:ind w:firstLine="851"/>
        <w:jc w:val="both"/>
        <w:rPr>
          <w:rFonts w:ascii="Times New Roman" w:eastAsia="Times New Roman" w:hAnsi="Times New Roman" w:cs="Times New Roman"/>
          <w:sz w:val="28"/>
          <w:szCs w:val="28"/>
          <w:lang w:eastAsia="uk-UA"/>
        </w:rPr>
      </w:pPr>
    </w:p>
    <w:p w:rsidR="00617162" w:rsidRPr="00701D1D" w:rsidRDefault="00052412" w:rsidP="001C6BA1">
      <w:pPr>
        <w:pStyle w:val="a3"/>
        <w:shd w:val="clear" w:color="auto" w:fill="FFFFFF"/>
        <w:spacing w:before="0" w:beforeAutospacing="0" w:after="0" w:afterAutospacing="0" w:line="360" w:lineRule="auto"/>
        <w:ind w:left="851"/>
        <w:jc w:val="both"/>
        <w:rPr>
          <w:b/>
          <w:sz w:val="28"/>
          <w:szCs w:val="28"/>
        </w:rPr>
      </w:pPr>
      <w:r w:rsidRPr="00701D1D">
        <w:rPr>
          <w:sz w:val="28"/>
          <w:szCs w:val="28"/>
        </w:rPr>
        <w:t xml:space="preserve">Рис.3.5. Розподіл </w:t>
      </w:r>
      <w:r w:rsidR="006F366E" w:rsidRPr="00701D1D">
        <w:rPr>
          <w:sz w:val="28"/>
          <w:szCs w:val="28"/>
        </w:rPr>
        <w:t>відповідей респондентів на п’яте запитання «</w:t>
      </w:r>
      <w:r w:rsidR="00617162" w:rsidRPr="00701D1D">
        <w:rPr>
          <w:rFonts w:eastAsia="Calibri"/>
          <w:sz w:val="28"/>
          <w:szCs w:val="28"/>
        </w:rPr>
        <w:t>Чи проходили Ви тестування на ВІЛ протягом останніх 12 місяців?</w:t>
      </w:r>
      <w:r w:rsidR="006F366E" w:rsidRPr="00701D1D">
        <w:rPr>
          <w:rFonts w:eastAsia="Calibri"/>
          <w:sz w:val="28"/>
          <w:szCs w:val="28"/>
        </w:rPr>
        <w:t>»</w:t>
      </w:r>
    </w:p>
    <w:p w:rsidR="009E4A52" w:rsidRPr="00701D1D" w:rsidRDefault="009E4A52" w:rsidP="00701D1D">
      <w:pPr>
        <w:spacing w:after="0" w:line="360" w:lineRule="auto"/>
        <w:ind w:firstLine="851"/>
        <w:jc w:val="both"/>
        <w:rPr>
          <w:rFonts w:ascii="Times New Roman" w:eastAsia="Times New Roman" w:hAnsi="Times New Roman" w:cs="Times New Roman"/>
          <w:sz w:val="28"/>
          <w:szCs w:val="28"/>
          <w:lang w:eastAsia="uk-UA"/>
        </w:rPr>
      </w:pPr>
    </w:p>
    <w:p w:rsidR="00110724" w:rsidRPr="00701D1D" w:rsidRDefault="00110724"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lastRenderedPageBreak/>
        <w:t xml:space="preserve">На питання </w:t>
      </w:r>
      <w:r w:rsidRPr="00701D1D">
        <w:rPr>
          <w:sz w:val="28"/>
          <w:szCs w:val="28"/>
        </w:rPr>
        <w:t>«</w:t>
      </w:r>
      <w:r w:rsidRPr="00701D1D">
        <w:rPr>
          <w:rFonts w:eastAsia="Calibri"/>
          <w:sz w:val="28"/>
          <w:szCs w:val="28"/>
        </w:rPr>
        <w:t>Як Ви вважаєте, люди, які живуть з ВІЛ, сьогодні забезпечуються безкоштовною підтримуючою терапією, яка дозволяє їм жити повноцінним життям? респондентіи надали такі відповіді</w:t>
      </w:r>
    </w:p>
    <w:p w:rsidR="00110724" w:rsidRPr="00701D1D" w:rsidRDefault="00110724" w:rsidP="00701D1D">
      <w:pPr>
        <w:pStyle w:val="a3"/>
        <w:numPr>
          <w:ilvl w:val="0"/>
          <w:numId w:val="16"/>
        </w:numPr>
        <w:shd w:val="clear" w:color="auto" w:fill="FFFFFF"/>
        <w:spacing w:before="0" w:beforeAutospacing="0" w:after="0" w:afterAutospacing="0" w:line="360" w:lineRule="auto"/>
        <w:ind w:left="0" w:firstLine="851"/>
        <w:jc w:val="both"/>
        <w:rPr>
          <w:rFonts w:eastAsia="Calibri"/>
          <w:sz w:val="28"/>
          <w:szCs w:val="28"/>
        </w:rPr>
      </w:pPr>
      <w:r w:rsidRPr="00701D1D">
        <w:rPr>
          <w:rFonts w:eastAsia="Calibri"/>
          <w:sz w:val="28"/>
          <w:szCs w:val="28"/>
        </w:rPr>
        <w:t>відповіли «так» - 51 респондент (</w:t>
      </w:r>
      <w:r w:rsidR="00AD3926">
        <w:rPr>
          <w:rFonts w:eastAsia="Calibri"/>
          <w:sz w:val="28"/>
          <w:szCs w:val="28"/>
        </w:rPr>
        <w:t>41,1</w:t>
      </w:r>
      <w:r w:rsidRPr="00701D1D">
        <w:rPr>
          <w:rFonts w:eastAsia="Calibri"/>
          <w:sz w:val="28"/>
          <w:szCs w:val="28"/>
        </w:rPr>
        <w:t>%);</w:t>
      </w:r>
    </w:p>
    <w:p w:rsidR="00110724" w:rsidRPr="00701D1D" w:rsidRDefault="00110724" w:rsidP="00701D1D">
      <w:pPr>
        <w:pStyle w:val="a3"/>
        <w:numPr>
          <w:ilvl w:val="0"/>
          <w:numId w:val="16"/>
        </w:numPr>
        <w:shd w:val="clear" w:color="auto" w:fill="FFFFFF"/>
        <w:spacing w:before="0" w:beforeAutospacing="0" w:after="0" w:afterAutospacing="0" w:line="360" w:lineRule="auto"/>
        <w:ind w:left="0" w:firstLine="851"/>
        <w:jc w:val="both"/>
        <w:rPr>
          <w:rFonts w:eastAsia="Calibri"/>
          <w:sz w:val="28"/>
          <w:szCs w:val="28"/>
        </w:rPr>
      </w:pPr>
      <w:r w:rsidRPr="00701D1D">
        <w:rPr>
          <w:rFonts w:eastAsia="Calibri"/>
          <w:sz w:val="28"/>
          <w:szCs w:val="28"/>
        </w:rPr>
        <w:t>відповіли «ні» - 64 респонденти (</w:t>
      </w:r>
      <w:r w:rsidR="00AD3926">
        <w:rPr>
          <w:rFonts w:eastAsia="Calibri"/>
          <w:sz w:val="28"/>
          <w:szCs w:val="28"/>
        </w:rPr>
        <w:t>51,6</w:t>
      </w:r>
      <w:r w:rsidRPr="00701D1D">
        <w:rPr>
          <w:rFonts w:eastAsia="Calibri"/>
          <w:sz w:val="28"/>
          <w:szCs w:val="28"/>
        </w:rPr>
        <w:t>%);</w:t>
      </w:r>
    </w:p>
    <w:p w:rsidR="009E4A52" w:rsidRPr="001C6BA1" w:rsidRDefault="00110724" w:rsidP="001C6BA1">
      <w:pPr>
        <w:pStyle w:val="a3"/>
        <w:numPr>
          <w:ilvl w:val="0"/>
          <w:numId w:val="16"/>
        </w:numPr>
        <w:shd w:val="clear" w:color="auto" w:fill="FFFFFF"/>
        <w:spacing w:before="0" w:beforeAutospacing="0" w:after="0" w:afterAutospacing="0" w:line="360" w:lineRule="auto"/>
        <w:ind w:left="0" w:firstLine="851"/>
        <w:jc w:val="both"/>
        <w:rPr>
          <w:rFonts w:eastAsia="Calibri"/>
          <w:sz w:val="28"/>
          <w:szCs w:val="28"/>
        </w:rPr>
      </w:pPr>
      <w:r w:rsidRPr="00701D1D">
        <w:rPr>
          <w:rFonts w:eastAsia="Calibri"/>
          <w:sz w:val="28"/>
          <w:szCs w:val="28"/>
        </w:rPr>
        <w:t>відповіли «важко відповісти» - 9 респондентів (</w:t>
      </w:r>
      <w:r w:rsidR="00AD3926">
        <w:rPr>
          <w:rFonts w:eastAsia="Calibri"/>
          <w:sz w:val="28"/>
          <w:szCs w:val="28"/>
        </w:rPr>
        <w:t>7,3</w:t>
      </w:r>
      <w:r w:rsidRPr="00701D1D">
        <w:rPr>
          <w:rFonts w:eastAsia="Calibri"/>
          <w:sz w:val="28"/>
          <w:szCs w:val="28"/>
        </w:rPr>
        <w:t>%).</w:t>
      </w:r>
    </w:p>
    <w:p w:rsidR="00C34AED" w:rsidRPr="00701D1D" w:rsidRDefault="00C34AED" w:rsidP="00701D1D">
      <w:pPr>
        <w:spacing w:after="0" w:line="360" w:lineRule="auto"/>
        <w:ind w:firstLine="851"/>
        <w:jc w:val="both"/>
        <w:rPr>
          <w:rFonts w:ascii="Times New Roman" w:eastAsia="Times New Roman" w:hAnsi="Times New Roman" w:cs="Times New Roman"/>
          <w:sz w:val="28"/>
          <w:szCs w:val="28"/>
          <w:lang w:eastAsia="uk-UA"/>
        </w:rPr>
      </w:pPr>
    </w:p>
    <w:p w:rsidR="009E4A52" w:rsidRPr="00701D1D" w:rsidRDefault="00C34AED"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0724" w:rsidRPr="00701D1D" w:rsidRDefault="00C34AED" w:rsidP="001C6BA1">
      <w:pPr>
        <w:pStyle w:val="a3"/>
        <w:shd w:val="clear" w:color="auto" w:fill="FFFFFF"/>
        <w:spacing w:before="0" w:beforeAutospacing="0" w:after="0" w:afterAutospacing="0" w:line="360" w:lineRule="auto"/>
        <w:ind w:left="426"/>
        <w:jc w:val="both"/>
        <w:rPr>
          <w:rFonts w:eastAsia="Calibri"/>
          <w:sz w:val="28"/>
          <w:szCs w:val="28"/>
        </w:rPr>
      </w:pPr>
      <w:r w:rsidRPr="00701D1D">
        <w:rPr>
          <w:sz w:val="28"/>
          <w:szCs w:val="28"/>
        </w:rPr>
        <w:t xml:space="preserve">Рис.3.6 Розподіл </w:t>
      </w:r>
      <w:r w:rsidR="00110724" w:rsidRPr="00701D1D">
        <w:rPr>
          <w:sz w:val="28"/>
          <w:szCs w:val="28"/>
        </w:rPr>
        <w:t>відповідей респондентів на шосте питання «</w:t>
      </w:r>
      <w:r w:rsidR="00110724" w:rsidRPr="00701D1D">
        <w:rPr>
          <w:rFonts w:eastAsia="Calibri"/>
          <w:sz w:val="28"/>
          <w:szCs w:val="28"/>
        </w:rPr>
        <w:t>Як Ви вважаєте, люди, які живуть з ВІЛ, сьогодні забезпечуються безкоштовною підтримуючою терапією, яка дозволяє їм жити повноцінним життям?</w:t>
      </w:r>
    </w:p>
    <w:p w:rsidR="00110724" w:rsidRPr="00701D1D" w:rsidRDefault="00110724" w:rsidP="00701D1D">
      <w:pPr>
        <w:pStyle w:val="a3"/>
        <w:shd w:val="clear" w:color="auto" w:fill="FFFFFF"/>
        <w:spacing w:before="0" w:beforeAutospacing="0" w:after="0" w:afterAutospacing="0" w:line="360" w:lineRule="auto"/>
        <w:ind w:firstLine="851"/>
        <w:jc w:val="both"/>
        <w:rPr>
          <w:rFonts w:eastAsia="Calibri"/>
          <w:sz w:val="28"/>
          <w:szCs w:val="28"/>
        </w:rPr>
      </w:pPr>
    </w:p>
    <w:p w:rsidR="00110724" w:rsidRPr="00701D1D" w:rsidRDefault="00110724" w:rsidP="00701D1D">
      <w:pPr>
        <w:spacing w:after="0" w:line="360" w:lineRule="auto"/>
        <w:ind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Так, відповідно до п.1.4. Порядку надання медичної допомоги хворим на ВІЛ-інфекцію/СНІД, затвердженого наказом МОЗ України від 10.07.2013 року № 585 (далі – Порядок № 585) спеціалізована та високоспеціалізована медична допомога людям, які живуть з ВІЛ-інфекцією/СНІД, надається ЗОЗ, що пройшли державну акредитацію в установленому законодавством порядку та відповідають вимогам, визначеним </w:t>
      </w:r>
      <w:hyperlink r:id="rId20" w:history="1">
        <w:r w:rsidRPr="00701D1D">
          <w:rPr>
            <w:rFonts w:ascii="Times New Roman" w:eastAsia="Times New Roman" w:hAnsi="Times New Roman" w:cs="Times New Roman"/>
            <w:bCs/>
            <w:sz w:val="28"/>
            <w:szCs w:val="28"/>
            <w:bdr w:val="none" w:sz="0" w:space="0" w:color="auto" w:frame="1"/>
            <w:lang w:eastAsia="uk-UA"/>
          </w:rPr>
          <w:t>Стандартами державної акредитації лікувально-профілактичних закладів</w:t>
        </w:r>
      </w:hyperlink>
      <w:r w:rsidRPr="00701D1D">
        <w:rPr>
          <w:rFonts w:ascii="Times New Roman" w:eastAsia="Times New Roman" w:hAnsi="Times New Roman" w:cs="Times New Roman"/>
          <w:sz w:val="28"/>
          <w:szCs w:val="28"/>
          <w:lang w:eastAsia="uk-UA"/>
        </w:rPr>
        <w:t>, затвердженими</w:t>
      </w:r>
      <w:r w:rsidRPr="00701D1D">
        <w:rPr>
          <w:rFonts w:ascii="Times New Roman" w:eastAsia="Times New Roman" w:hAnsi="Times New Roman" w:cs="Times New Roman"/>
          <w:bCs/>
          <w:sz w:val="28"/>
          <w:szCs w:val="28"/>
          <w:bdr w:val="none" w:sz="0" w:space="0" w:color="auto" w:frame="1"/>
          <w:lang w:eastAsia="uk-UA"/>
        </w:rPr>
        <w:t> </w:t>
      </w:r>
      <w:hyperlink r:id="rId21" w:anchor="n41" w:history="1">
        <w:r w:rsidRPr="00701D1D">
          <w:rPr>
            <w:rFonts w:ascii="Times New Roman" w:eastAsia="Times New Roman" w:hAnsi="Times New Roman" w:cs="Times New Roman"/>
            <w:bCs/>
            <w:sz w:val="28"/>
            <w:szCs w:val="28"/>
            <w:bdr w:val="none" w:sz="0" w:space="0" w:color="auto" w:frame="1"/>
            <w:lang w:eastAsia="uk-UA"/>
          </w:rPr>
          <w:t xml:space="preserve">наказом </w:t>
        </w:r>
        <w:r w:rsidRPr="00701D1D">
          <w:rPr>
            <w:rFonts w:ascii="Times New Roman" w:eastAsia="Times New Roman" w:hAnsi="Times New Roman" w:cs="Times New Roman"/>
            <w:bCs/>
            <w:sz w:val="28"/>
            <w:szCs w:val="28"/>
            <w:bdr w:val="none" w:sz="0" w:space="0" w:color="auto" w:frame="1"/>
            <w:lang w:eastAsia="uk-UA"/>
          </w:rPr>
          <w:lastRenderedPageBreak/>
          <w:t>Міністерства охорони здоров’я України від 14 березня 2011 року № 142</w:t>
        </w:r>
      </w:hyperlink>
      <w:r w:rsidRPr="00701D1D">
        <w:rPr>
          <w:rFonts w:ascii="Times New Roman" w:eastAsia="Times New Roman" w:hAnsi="Times New Roman" w:cs="Times New Roman"/>
          <w:sz w:val="28"/>
          <w:szCs w:val="28"/>
          <w:lang w:eastAsia="uk-UA"/>
        </w:rPr>
        <w:t>, зареєстрованими у Міністерстві юстиції України 6 червня 2011 року за № 680/19418, а саме:</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Центрами (відділеннями) з профілактики та боротьби зі СНІДом (далі – </w:t>
      </w:r>
      <w:r w:rsidRPr="00701D1D">
        <w:rPr>
          <w:rFonts w:ascii="Times New Roman" w:eastAsia="Times New Roman" w:hAnsi="Times New Roman" w:cs="Times New Roman"/>
          <w:bCs/>
          <w:sz w:val="28"/>
          <w:szCs w:val="28"/>
          <w:bdr w:val="none" w:sz="0" w:space="0" w:color="auto" w:frame="1"/>
          <w:lang w:eastAsia="uk-UA"/>
        </w:rPr>
        <w:t>Центри (відділення) СНІДу</w:t>
      </w:r>
      <w:r w:rsidRPr="00701D1D">
        <w:rPr>
          <w:rFonts w:ascii="Times New Roman" w:eastAsia="Times New Roman" w:hAnsi="Times New Roman" w:cs="Times New Roman"/>
          <w:sz w:val="28"/>
          <w:szCs w:val="28"/>
          <w:lang w:eastAsia="uk-UA"/>
        </w:rPr>
        <w:t>);</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ЗОЗ, у складі яких функціонують </w:t>
      </w:r>
      <w:r w:rsidRPr="00701D1D">
        <w:rPr>
          <w:rFonts w:ascii="Times New Roman" w:eastAsia="Times New Roman" w:hAnsi="Times New Roman" w:cs="Times New Roman"/>
          <w:bCs/>
          <w:sz w:val="28"/>
          <w:szCs w:val="28"/>
          <w:bdr w:val="none" w:sz="0" w:space="0" w:color="auto" w:frame="1"/>
          <w:lang w:eastAsia="uk-UA"/>
        </w:rPr>
        <w:t>кабінети «Довіра» або кабінети інфекційних захворювань</w:t>
      </w:r>
      <w:r w:rsidRPr="00701D1D">
        <w:rPr>
          <w:rFonts w:ascii="Times New Roman" w:eastAsia="Times New Roman" w:hAnsi="Times New Roman" w:cs="Times New Roman"/>
          <w:sz w:val="28"/>
          <w:szCs w:val="28"/>
          <w:lang w:eastAsia="uk-UA"/>
        </w:rPr>
        <w:t> (далі – КІЗ);</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інфекційними лікарнями;</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багатопрофільними лікарнями;</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клінікою Державної установи «Інститут епідеміології та інфекційних хвороб ім. Л.В. Громашевського НАМН України» (за згодою);</w:t>
      </w:r>
    </w:p>
    <w:p w:rsidR="00110724" w:rsidRPr="00701D1D" w:rsidRDefault="00110724" w:rsidP="00701D1D">
      <w:pPr>
        <w:numPr>
          <w:ilvl w:val="0"/>
          <w:numId w:val="17"/>
        </w:numPr>
        <w:spacing w:after="0" w:line="360" w:lineRule="auto"/>
        <w:ind w:left="0"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протитуберкульозними диспансерами, туберкульозними лікарнями, територіальними медичними об’єднаннями (далі – ТМО), які надають спеціалізовану медичну допомогу хворим на поєднану патологію ВІЛ/ТБ.</w:t>
      </w:r>
    </w:p>
    <w:p w:rsidR="00110724" w:rsidRPr="00701D1D" w:rsidRDefault="00110724" w:rsidP="00701D1D">
      <w:pPr>
        <w:spacing w:after="0" w:line="360" w:lineRule="auto"/>
        <w:ind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При цьому, відповідно до п.9.5. Інструкції</w:t>
      </w:r>
      <w:r w:rsidRPr="00701D1D">
        <w:rPr>
          <w:rFonts w:ascii="Times New Roman" w:eastAsia="Times New Roman" w:hAnsi="Times New Roman" w:cs="Times New Roman"/>
          <w:bCs/>
          <w:sz w:val="28"/>
          <w:szCs w:val="28"/>
          <w:bdr w:val="none" w:sz="0" w:space="0" w:color="auto" w:frame="1"/>
          <w:lang w:eastAsia="uk-UA"/>
        </w:rPr>
        <w:t> щодо заповнення </w:t>
      </w:r>
      <w:hyperlink r:id="rId22" w:anchor="n27" w:history="1">
        <w:r w:rsidRPr="00701D1D">
          <w:rPr>
            <w:rFonts w:ascii="Times New Roman" w:eastAsia="Times New Roman" w:hAnsi="Times New Roman" w:cs="Times New Roman"/>
            <w:bCs/>
            <w:sz w:val="28"/>
            <w:szCs w:val="28"/>
            <w:bdr w:val="none" w:sz="0" w:space="0" w:color="auto" w:frame="1"/>
            <w:lang w:eastAsia="uk-UA"/>
          </w:rPr>
          <w:t>форми первинної облікової документації № 030-5/о «Контрольна карта диспансерного нагляду за ВІЛ-інфікованою особою»</w:t>
        </w:r>
      </w:hyperlink>
      <w:r w:rsidRPr="00701D1D">
        <w:rPr>
          <w:rFonts w:ascii="Times New Roman" w:eastAsia="Times New Roman" w:hAnsi="Times New Roman" w:cs="Times New Roman"/>
          <w:sz w:val="28"/>
          <w:szCs w:val="28"/>
          <w:lang w:eastAsia="uk-UA"/>
        </w:rPr>
        <w:t>, затвердженої </w:t>
      </w:r>
      <w:r w:rsidRPr="00701D1D">
        <w:rPr>
          <w:rFonts w:ascii="Times New Roman" w:eastAsia="Times New Roman" w:hAnsi="Times New Roman" w:cs="Times New Roman"/>
          <w:bCs/>
          <w:sz w:val="28"/>
          <w:szCs w:val="28"/>
          <w:bdr w:val="none" w:sz="0" w:space="0" w:color="auto" w:frame="1"/>
          <w:lang w:eastAsia="uk-UA"/>
        </w:rPr>
        <w:t>Наказом  МОЗ України від 21.03.2012  № 182 (далі – Інструкція № 185) у</w:t>
      </w:r>
      <w:r w:rsidRPr="00701D1D">
        <w:rPr>
          <w:rFonts w:ascii="Times New Roman" w:eastAsia="Times New Roman" w:hAnsi="Times New Roman" w:cs="Times New Roman"/>
          <w:sz w:val="28"/>
          <w:szCs w:val="28"/>
          <w:lang w:eastAsia="uk-UA"/>
        </w:rPr>
        <w:t> пункті 5 розділу «Інформація про пацієнта» </w:t>
      </w:r>
      <w:r w:rsidRPr="00701D1D">
        <w:rPr>
          <w:rFonts w:ascii="Times New Roman" w:eastAsia="Times New Roman" w:hAnsi="Times New Roman" w:cs="Times New Roman"/>
          <w:bCs/>
          <w:sz w:val="28"/>
          <w:szCs w:val="28"/>
          <w:bdr w:val="none" w:sz="0" w:space="0" w:color="auto" w:frame="1"/>
          <w:lang w:eastAsia="uk-UA"/>
        </w:rPr>
        <w:t>вказується місце фактичного проживання ВІЛ-інфікованої особи.</w:t>
      </w:r>
      <w:r w:rsidRPr="00701D1D">
        <w:rPr>
          <w:rFonts w:ascii="Times New Roman" w:eastAsia="Times New Roman" w:hAnsi="Times New Roman" w:cs="Times New Roman"/>
          <w:sz w:val="28"/>
          <w:szCs w:val="28"/>
          <w:lang w:eastAsia="uk-UA"/>
        </w:rPr>
        <w:t> Якщо ВІЛ-інфікована особа не має постійного місця проживання, вказується місце її реєстрації або вказується: «без постійного місця проживання». Якщо ВІЛ-інфікована особа не має постійного місця проживання або місця реєстрації, то вказуються найменування та місцезнаходження закладу охорони здоров’я, у якому пацієнт має перебувати під диспансерним наглядом.</w:t>
      </w:r>
    </w:p>
    <w:p w:rsidR="00110724" w:rsidRPr="00701D1D" w:rsidRDefault="00110724" w:rsidP="00701D1D">
      <w:pPr>
        <w:spacing w:after="0" w:line="360" w:lineRule="auto"/>
        <w:ind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Відповідно до п. 3.6. Порядку № 585 видача антиретровірусних препаратів пацієнту здійснюється відповідно до вимог клінічних протоколів антиретровірусної терапії ВІЛ-інфекції з розрахунку на 1 місяць лікування, а при високій прихильності до лікування – з розрахунку на 3 місяці лікування.</w:t>
      </w:r>
    </w:p>
    <w:p w:rsidR="00110724" w:rsidRPr="001C6BA1" w:rsidRDefault="00110724" w:rsidP="001C6BA1">
      <w:pPr>
        <w:spacing w:after="0" w:line="360" w:lineRule="auto"/>
        <w:ind w:firstLine="851"/>
        <w:jc w:val="both"/>
        <w:textAlignment w:val="baseline"/>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lastRenderedPageBreak/>
        <w:t>Вищевикладене (зокрема, п.9.5. Інструкції № 185) свідчить про те, що ВІЛ-позитивні громадяни України мають право отримувати медичні послуги в центрах СНІДУ або на «кабінетах Довіри» за місцем фактичного проживання, без реєстрації місця проживання.</w:t>
      </w:r>
    </w:p>
    <w:p w:rsidR="00A15B98" w:rsidRPr="00701D1D" w:rsidRDefault="00A15B98" w:rsidP="00701D1D">
      <w:pPr>
        <w:pStyle w:val="a3"/>
        <w:shd w:val="clear" w:color="auto" w:fill="FFFFFF"/>
        <w:spacing w:before="0" w:beforeAutospacing="0" w:after="0" w:afterAutospacing="0" w:line="360" w:lineRule="auto"/>
        <w:ind w:firstLine="851"/>
        <w:jc w:val="both"/>
        <w:rPr>
          <w:rFonts w:eastAsia="Calibri"/>
          <w:sz w:val="28"/>
          <w:szCs w:val="28"/>
          <w:lang w:val="ru-RU"/>
        </w:rPr>
      </w:pPr>
      <w:r w:rsidRPr="00701D1D">
        <w:rPr>
          <w:rFonts w:eastAsia="Calibri"/>
          <w:sz w:val="28"/>
          <w:szCs w:val="28"/>
          <w:lang w:val="ru-RU"/>
        </w:rPr>
        <w:t>На питання «На Вашу думку, люди, якіживуть з</w:t>
      </w:r>
      <w:proofErr w:type="gramStart"/>
      <w:r w:rsidRPr="00701D1D">
        <w:rPr>
          <w:rFonts w:eastAsia="Calibri"/>
          <w:sz w:val="28"/>
          <w:szCs w:val="28"/>
          <w:lang w:val="ru-RU"/>
        </w:rPr>
        <w:t xml:space="preserve"> В</w:t>
      </w:r>
      <w:proofErr w:type="gramEnd"/>
      <w:r w:rsidRPr="00701D1D">
        <w:rPr>
          <w:rFonts w:eastAsia="Calibri"/>
          <w:sz w:val="28"/>
          <w:szCs w:val="28"/>
          <w:lang w:val="ru-RU"/>
        </w:rPr>
        <w:t>ІЛ, потребують</w:t>
      </w:r>
      <w:r w:rsidR="00AD3926">
        <w:rPr>
          <w:rFonts w:eastAsia="Calibri"/>
          <w:sz w:val="28"/>
          <w:szCs w:val="28"/>
          <w:lang w:val="ru-RU"/>
        </w:rPr>
        <w:t xml:space="preserve"> окремого приміщення для роботи?» </w:t>
      </w:r>
      <w:r w:rsidRPr="00701D1D">
        <w:rPr>
          <w:rFonts w:eastAsia="Calibri"/>
          <w:sz w:val="28"/>
          <w:szCs w:val="28"/>
          <w:lang w:val="ru-RU"/>
        </w:rPr>
        <w:t>респонденти</w:t>
      </w:r>
      <w:r w:rsidR="00AD3926">
        <w:rPr>
          <w:rFonts w:eastAsia="Calibri"/>
          <w:sz w:val="28"/>
          <w:szCs w:val="28"/>
          <w:lang w:val="ru-RU"/>
        </w:rPr>
        <w:t xml:space="preserve"> наддали </w:t>
      </w:r>
      <w:r w:rsidRPr="00701D1D">
        <w:rPr>
          <w:rFonts w:eastAsia="Calibri"/>
          <w:sz w:val="28"/>
          <w:szCs w:val="28"/>
          <w:lang w:val="ru-RU"/>
        </w:rPr>
        <w:t>такі</w:t>
      </w:r>
      <w:r w:rsidR="00AD3926">
        <w:rPr>
          <w:rFonts w:eastAsia="Calibri"/>
          <w:sz w:val="28"/>
          <w:szCs w:val="28"/>
          <w:lang w:val="ru-RU"/>
        </w:rPr>
        <w:t xml:space="preserve"> </w:t>
      </w:r>
      <w:r w:rsidRPr="00701D1D">
        <w:rPr>
          <w:rFonts w:eastAsia="Calibri"/>
          <w:sz w:val="28"/>
          <w:szCs w:val="28"/>
          <w:lang w:val="ru-RU"/>
        </w:rPr>
        <w:t>відповіді:</w:t>
      </w:r>
    </w:p>
    <w:p w:rsidR="00A15B98" w:rsidRPr="00701D1D" w:rsidRDefault="00A15B98" w:rsidP="00701D1D">
      <w:pPr>
        <w:pStyle w:val="a3"/>
        <w:shd w:val="clear" w:color="auto" w:fill="FFFFFF"/>
        <w:spacing w:before="0" w:beforeAutospacing="0" w:after="0" w:afterAutospacing="0" w:line="360" w:lineRule="auto"/>
        <w:ind w:firstLine="851"/>
        <w:jc w:val="both"/>
        <w:rPr>
          <w:rFonts w:eastAsia="Calibri"/>
          <w:sz w:val="28"/>
          <w:szCs w:val="28"/>
          <w:lang w:val="ru-RU"/>
        </w:rPr>
      </w:pPr>
      <w:r w:rsidRPr="00701D1D">
        <w:rPr>
          <w:rFonts w:eastAsia="Calibri"/>
          <w:sz w:val="28"/>
          <w:szCs w:val="28"/>
          <w:lang w:val="ru-RU"/>
        </w:rPr>
        <w:t>- вважають</w:t>
      </w:r>
      <w:r w:rsidR="00AD3926">
        <w:rPr>
          <w:rFonts w:eastAsia="Calibri"/>
          <w:sz w:val="28"/>
          <w:szCs w:val="28"/>
          <w:lang w:val="ru-RU"/>
        </w:rPr>
        <w:t xml:space="preserve"> </w:t>
      </w:r>
      <w:r w:rsidRPr="00701D1D">
        <w:rPr>
          <w:rFonts w:eastAsia="Calibri"/>
          <w:sz w:val="28"/>
          <w:szCs w:val="28"/>
          <w:lang w:val="ru-RU"/>
        </w:rPr>
        <w:t>що люди, які</w:t>
      </w:r>
      <w:r w:rsidR="00AD3926">
        <w:rPr>
          <w:rFonts w:eastAsia="Calibri"/>
          <w:sz w:val="28"/>
          <w:szCs w:val="28"/>
          <w:lang w:val="ru-RU"/>
        </w:rPr>
        <w:t xml:space="preserve"> </w:t>
      </w:r>
      <w:r w:rsidRPr="00701D1D">
        <w:rPr>
          <w:rFonts w:eastAsia="Calibri"/>
          <w:sz w:val="28"/>
          <w:szCs w:val="28"/>
          <w:lang w:val="ru-RU"/>
        </w:rPr>
        <w:t>живуть з</w:t>
      </w:r>
      <w:proofErr w:type="gramStart"/>
      <w:r w:rsidRPr="00701D1D">
        <w:rPr>
          <w:rFonts w:eastAsia="Calibri"/>
          <w:sz w:val="28"/>
          <w:szCs w:val="28"/>
          <w:lang w:val="ru-RU"/>
        </w:rPr>
        <w:t xml:space="preserve"> В</w:t>
      </w:r>
      <w:proofErr w:type="gramEnd"/>
      <w:r w:rsidRPr="00701D1D">
        <w:rPr>
          <w:rFonts w:eastAsia="Calibri"/>
          <w:sz w:val="28"/>
          <w:szCs w:val="28"/>
          <w:lang w:val="ru-RU"/>
        </w:rPr>
        <w:t>ІЛ потребують</w:t>
      </w:r>
      <w:r w:rsidR="00AD3926">
        <w:rPr>
          <w:rFonts w:eastAsia="Calibri"/>
          <w:sz w:val="28"/>
          <w:szCs w:val="28"/>
          <w:lang w:val="ru-RU"/>
        </w:rPr>
        <w:t xml:space="preserve"> </w:t>
      </w:r>
      <w:r w:rsidRPr="00701D1D">
        <w:rPr>
          <w:rFonts w:eastAsia="Calibri"/>
          <w:sz w:val="28"/>
          <w:szCs w:val="28"/>
          <w:lang w:val="ru-RU"/>
        </w:rPr>
        <w:t>окремого</w:t>
      </w:r>
      <w:r w:rsidR="00AD3926">
        <w:rPr>
          <w:rFonts w:eastAsia="Calibri"/>
          <w:sz w:val="28"/>
          <w:szCs w:val="28"/>
          <w:lang w:val="ru-RU"/>
        </w:rPr>
        <w:t xml:space="preserve"> </w:t>
      </w:r>
      <w:r w:rsidRPr="00701D1D">
        <w:rPr>
          <w:rFonts w:eastAsia="Calibri"/>
          <w:sz w:val="28"/>
          <w:szCs w:val="28"/>
          <w:lang w:val="ru-RU"/>
        </w:rPr>
        <w:t>приміщення для роботи – 63 респонденти, що</w:t>
      </w:r>
      <w:r w:rsidR="00AD3926">
        <w:rPr>
          <w:rFonts w:eastAsia="Calibri"/>
          <w:sz w:val="28"/>
          <w:szCs w:val="28"/>
          <w:lang w:val="ru-RU"/>
        </w:rPr>
        <w:t xml:space="preserve"> </w:t>
      </w:r>
      <w:r w:rsidRPr="00701D1D">
        <w:rPr>
          <w:rFonts w:eastAsia="Calibri"/>
          <w:sz w:val="28"/>
          <w:szCs w:val="28"/>
          <w:lang w:val="ru-RU"/>
        </w:rPr>
        <w:t xml:space="preserve">складає </w:t>
      </w:r>
      <w:r w:rsidR="00AD3926">
        <w:rPr>
          <w:rFonts w:eastAsia="Calibri"/>
          <w:sz w:val="28"/>
          <w:szCs w:val="28"/>
          <w:lang w:val="ru-RU"/>
        </w:rPr>
        <w:t>50,8</w:t>
      </w:r>
      <w:r w:rsidRPr="00701D1D">
        <w:rPr>
          <w:rFonts w:eastAsia="Calibri"/>
          <w:sz w:val="28"/>
          <w:szCs w:val="28"/>
          <w:lang w:val="ru-RU"/>
        </w:rPr>
        <w:t>% відзагальної</w:t>
      </w:r>
      <w:r w:rsidR="00AD3926">
        <w:rPr>
          <w:rFonts w:eastAsia="Calibri"/>
          <w:sz w:val="28"/>
          <w:szCs w:val="28"/>
          <w:lang w:val="ru-RU"/>
        </w:rPr>
        <w:t xml:space="preserve"> </w:t>
      </w:r>
      <w:r w:rsidRPr="00701D1D">
        <w:rPr>
          <w:rFonts w:eastAsia="Calibri"/>
          <w:sz w:val="28"/>
          <w:szCs w:val="28"/>
          <w:lang w:val="ru-RU"/>
        </w:rPr>
        <w:t>кількості</w:t>
      </w:r>
      <w:r w:rsidR="00AD3926">
        <w:rPr>
          <w:rFonts w:eastAsia="Calibri"/>
          <w:sz w:val="28"/>
          <w:szCs w:val="28"/>
          <w:lang w:val="ru-RU"/>
        </w:rPr>
        <w:t xml:space="preserve"> </w:t>
      </w:r>
      <w:r w:rsidRPr="00701D1D">
        <w:rPr>
          <w:rFonts w:eastAsia="Calibri"/>
          <w:sz w:val="28"/>
          <w:szCs w:val="28"/>
          <w:lang w:val="ru-RU"/>
        </w:rPr>
        <w:t>опитаних;</w:t>
      </w:r>
    </w:p>
    <w:p w:rsidR="00A15B98" w:rsidRPr="00701D1D" w:rsidRDefault="00A15B98" w:rsidP="00701D1D">
      <w:pPr>
        <w:pStyle w:val="a3"/>
        <w:shd w:val="clear" w:color="auto" w:fill="FFFFFF"/>
        <w:spacing w:before="0" w:beforeAutospacing="0" w:after="0" w:afterAutospacing="0" w:line="360" w:lineRule="auto"/>
        <w:ind w:firstLine="851"/>
        <w:jc w:val="both"/>
        <w:rPr>
          <w:rFonts w:eastAsia="Calibri"/>
          <w:sz w:val="28"/>
          <w:szCs w:val="28"/>
          <w:lang w:val="ru-RU"/>
        </w:rPr>
      </w:pPr>
      <w:r w:rsidRPr="00701D1D">
        <w:rPr>
          <w:rFonts w:eastAsia="Calibri"/>
          <w:sz w:val="28"/>
          <w:szCs w:val="28"/>
          <w:lang w:val="ru-RU"/>
        </w:rPr>
        <w:t>- вважають</w:t>
      </w:r>
      <w:r w:rsidR="00AD3926">
        <w:rPr>
          <w:rFonts w:eastAsia="Calibri"/>
          <w:sz w:val="28"/>
          <w:szCs w:val="28"/>
          <w:lang w:val="ru-RU"/>
        </w:rPr>
        <w:t xml:space="preserve"> </w:t>
      </w:r>
      <w:r w:rsidRPr="00701D1D">
        <w:rPr>
          <w:rFonts w:eastAsia="Calibri"/>
          <w:sz w:val="28"/>
          <w:szCs w:val="28"/>
          <w:lang w:val="ru-RU"/>
        </w:rPr>
        <w:t>що люди, які</w:t>
      </w:r>
      <w:r w:rsidR="00AD3926">
        <w:rPr>
          <w:rFonts w:eastAsia="Calibri"/>
          <w:sz w:val="28"/>
          <w:szCs w:val="28"/>
          <w:lang w:val="ru-RU"/>
        </w:rPr>
        <w:t xml:space="preserve"> </w:t>
      </w:r>
      <w:r w:rsidRPr="00701D1D">
        <w:rPr>
          <w:rFonts w:eastAsia="Calibri"/>
          <w:sz w:val="28"/>
          <w:szCs w:val="28"/>
          <w:lang w:val="ru-RU"/>
        </w:rPr>
        <w:t>живуть з</w:t>
      </w:r>
      <w:proofErr w:type="gramStart"/>
      <w:r w:rsidRPr="00701D1D">
        <w:rPr>
          <w:rFonts w:eastAsia="Calibri"/>
          <w:sz w:val="28"/>
          <w:szCs w:val="28"/>
          <w:lang w:val="ru-RU"/>
        </w:rPr>
        <w:t xml:space="preserve"> В</w:t>
      </w:r>
      <w:proofErr w:type="gramEnd"/>
      <w:r w:rsidRPr="00701D1D">
        <w:rPr>
          <w:rFonts w:eastAsia="Calibri"/>
          <w:sz w:val="28"/>
          <w:szCs w:val="28"/>
          <w:lang w:val="ru-RU"/>
        </w:rPr>
        <w:t>ІЛ не потребують</w:t>
      </w:r>
      <w:r w:rsidR="00AD3926">
        <w:rPr>
          <w:rFonts w:eastAsia="Calibri"/>
          <w:sz w:val="28"/>
          <w:szCs w:val="28"/>
          <w:lang w:val="ru-RU"/>
        </w:rPr>
        <w:t xml:space="preserve"> </w:t>
      </w:r>
      <w:r w:rsidRPr="00701D1D">
        <w:rPr>
          <w:rFonts w:eastAsia="Calibri"/>
          <w:sz w:val="28"/>
          <w:szCs w:val="28"/>
          <w:lang w:val="ru-RU"/>
        </w:rPr>
        <w:t>окремого</w:t>
      </w:r>
      <w:r w:rsidR="00AD3926">
        <w:rPr>
          <w:rFonts w:eastAsia="Calibri"/>
          <w:sz w:val="28"/>
          <w:szCs w:val="28"/>
          <w:lang w:val="ru-RU"/>
        </w:rPr>
        <w:t xml:space="preserve"> </w:t>
      </w:r>
      <w:r w:rsidRPr="00701D1D">
        <w:rPr>
          <w:rFonts w:eastAsia="Calibri"/>
          <w:sz w:val="28"/>
          <w:szCs w:val="28"/>
          <w:lang w:val="ru-RU"/>
        </w:rPr>
        <w:t>приміщення для роботи – 18 респондентів, що</w:t>
      </w:r>
      <w:r w:rsidR="00AD3926">
        <w:rPr>
          <w:rFonts w:eastAsia="Calibri"/>
          <w:sz w:val="28"/>
          <w:szCs w:val="28"/>
          <w:lang w:val="ru-RU"/>
        </w:rPr>
        <w:t xml:space="preserve"> </w:t>
      </w:r>
      <w:r w:rsidRPr="00701D1D">
        <w:rPr>
          <w:rFonts w:eastAsia="Calibri"/>
          <w:sz w:val="28"/>
          <w:szCs w:val="28"/>
          <w:lang w:val="ru-RU"/>
        </w:rPr>
        <w:t xml:space="preserve">складає </w:t>
      </w:r>
      <w:r w:rsidR="00AD3926">
        <w:rPr>
          <w:rFonts w:eastAsia="Calibri"/>
          <w:sz w:val="28"/>
          <w:szCs w:val="28"/>
          <w:lang w:val="ru-RU"/>
        </w:rPr>
        <w:t>14,5</w:t>
      </w:r>
      <w:r w:rsidRPr="00701D1D">
        <w:rPr>
          <w:rFonts w:eastAsia="Calibri"/>
          <w:sz w:val="28"/>
          <w:szCs w:val="28"/>
          <w:lang w:val="ru-RU"/>
        </w:rPr>
        <w:t>% від</w:t>
      </w:r>
      <w:r w:rsidR="00AD3926">
        <w:rPr>
          <w:rFonts w:eastAsia="Calibri"/>
          <w:sz w:val="28"/>
          <w:szCs w:val="28"/>
          <w:lang w:val="ru-RU"/>
        </w:rPr>
        <w:t xml:space="preserve"> </w:t>
      </w:r>
      <w:r w:rsidRPr="00701D1D">
        <w:rPr>
          <w:rFonts w:eastAsia="Calibri"/>
          <w:sz w:val="28"/>
          <w:szCs w:val="28"/>
          <w:lang w:val="ru-RU"/>
        </w:rPr>
        <w:t>загальної</w:t>
      </w:r>
      <w:r w:rsidR="00AD3926">
        <w:rPr>
          <w:rFonts w:eastAsia="Calibri"/>
          <w:sz w:val="28"/>
          <w:szCs w:val="28"/>
          <w:lang w:val="ru-RU"/>
        </w:rPr>
        <w:t xml:space="preserve"> </w:t>
      </w:r>
      <w:r w:rsidRPr="00701D1D">
        <w:rPr>
          <w:rFonts w:eastAsia="Calibri"/>
          <w:sz w:val="28"/>
          <w:szCs w:val="28"/>
          <w:lang w:val="ru-RU"/>
        </w:rPr>
        <w:t>кількості</w:t>
      </w:r>
      <w:r w:rsidR="00AD3926">
        <w:rPr>
          <w:rFonts w:eastAsia="Calibri"/>
          <w:sz w:val="28"/>
          <w:szCs w:val="28"/>
          <w:lang w:val="ru-RU"/>
        </w:rPr>
        <w:t xml:space="preserve"> </w:t>
      </w:r>
      <w:r w:rsidRPr="00701D1D">
        <w:rPr>
          <w:rFonts w:eastAsia="Calibri"/>
          <w:sz w:val="28"/>
          <w:szCs w:val="28"/>
          <w:lang w:val="ru-RU"/>
        </w:rPr>
        <w:t>опитаних</w:t>
      </w:r>
      <w:r w:rsidR="00956784" w:rsidRPr="00701D1D">
        <w:rPr>
          <w:rFonts w:eastAsia="Calibri"/>
          <w:sz w:val="28"/>
          <w:szCs w:val="28"/>
          <w:lang w:val="ru-RU"/>
        </w:rPr>
        <w:t>;</w:t>
      </w:r>
    </w:p>
    <w:p w:rsidR="00C34AED" w:rsidRDefault="00956784" w:rsidP="001C6BA1">
      <w:pPr>
        <w:pStyle w:val="a3"/>
        <w:shd w:val="clear" w:color="auto" w:fill="FFFFFF"/>
        <w:spacing w:before="0" w:beforeAutospacing="0" w:after="0" w:afterAutospacing="0" w:line="360" w:lineRule="auto"/>
        <w:ind w:firstLine="851"/>
        <w:jc w:val="both"/>
        <w:rPr>
          <w:rFonts w:eastAsia="Calibri"/>
          <w:sz w:val="28"/>
          <w:szCs w:val="28"/>
          <w:lang w:val="ru-RU"/>
        </w:rPr>
      </w:pPr>
      <w:r w:rsidRPr="00701D1D">
        <w:rPr>
          <w:rFonts w:eastAsia="Calibri"/>
          <w:sz w:val="28"/>
          <w:szCs w:val="28"/>
          <w:lang w:val="ru-RU"/>
        </w:rPr>
        <w:t>- відповідь</w:t>
      </w:r>
      <w:r w:rsidR="00AD3926">
        <w:rPr>
          <w:rFonts w:eastAsia="Calibri"/>
          <w:sz w:val="28"/>
          <w:szCs w:val="28"/>
          <w:lang w:val="ru-RU"/>
        </w:rPr>
        <w:t xml:space="preserve"> </w:t>
      </w:r>
      <w:r w:rsidRPr="00701D1D">
        <w:rPr>
          <w:rFonts w:eastAsia="Calibri"/>
          <w:sz w:val="28"/>
          <w:szCs w:val="28"/>
          <w:lang w:val="ru-RU"/>
        </w:rPr>
        <w:t>важко</w:t>
      </w:r>
      <w:r w:rsidR="00AD3926">
        <w:rPr>
          <w:rFonts w:eastAsia="Calibri"/>
          <w:sz w:val="28"/>
          <w:szCs w:val="28"/>
          <w:lang w:val="ru-RU"/>
        </w:rPr>
        <w:t xml:space="preserve"> </w:t>
      </w:r>
      <w:r w:rsidRPr="00701D1D">
        <w:rPr>
          <w:rFonts w:eastAsia="Calibri"/>
          <w:sz w:val="28"/>
          <w:szCs w:val="28"/>
          <w:lang w:val="ru-RU"/>
        </w:rPr>
        <w:t>відповісти</w:t>
      </w:r>
      <w:r w:rsidR="00AD3926">
        <w:rPr>
          <w:rFonts w:eastAsia="Calibri"/>
          <w:sz w:val="28"/>
          <w:szCs w:val="28"/>
          <w:lang w:val="ru-RU"/>
        </w:rPr>
        <w:t xml:space="preserve"> </w:t>
      </w:r>
      <w:r w:rsidRPr="00701D1D">
        <w:rPr>
          <w:rFonts w:eastAsia="Calibri"/>
          <w:sz w:val="28"/>
          <w:szCs w:val="28"/>
          <w:lang w:val="ru-RU"/>
        </w:rPr>
        <w:t>надали 43 респонденти, що</w:t>
      </w:r>
      <w:r w:rsidR="00AD3926">
        <w:rPr>
          <w:rFonts w:eastAsia="Calibri"/>
          <w:sz w:val="28"/>
          <w:szCs w:val="28"/>
          <w:lang w:val="ru-RU"/>
        </w:rPr>
        <w:t xml:space="preserve"> </w:t>
      </w:r>
      <w:r w:rsidRPr="00701D1D">
        <w:rPr>
          <w:rFonts w:eastAsia="Calibri"/>
          <w:sz w:val="28"/>
          <w:szCs w:val="28"/>
          <w:lang w:val="ru-RU"/>
        </w:rPr>
        <w:t xml:space="preserve">складає </w:t>
      </w:r>
      <w:r w:rsidR="00AD3926">
        <w:rPr>
          <w:rFonts w:eastAsia="Calibri"/>
          <w:sz w:val="28"/>
          <w:szCs w:val="28"/>
          <w:lang w:val="ru-RU"/>
        </w:rPr>
        <w:t>34,7</w:t>
      </w:r>
      <w:r w:rsidRPr="00701D1D">
        <w:rPr>
          <w:rFonts w:eastAsia="Calibri"/>
          <w:sz w:val="28"/>
          <w:szCs w:val="28"/>
          <w:lang w:val="ru-RU"/>
        </w:rPr>
        <w:t>% від</w:t>
      </w:r>
      <w:r w:rsidR="00AD3926">
        <w:rPr>
          <w:rFonts w:eastAsia="Calibri"/>
          <w:sz w:val="28"/>
          <w:szCs w:val="28"/>
          <w:lang w:val="ru-RU"/>
        </w:rPr>
        <w:t xml:space="preserve"> </w:t>
      </w:r>
      <w:r w:rsidRPr="00701D1D">
        <w:rPr>
          <w:rFonts w:eastAsia="Calibri"/>
          <w:sz w:val="28"/>
          <w:szCs w:val="28"/>
          <w:lang w:val="ru-RU"/>
        </w:rPr>
        <w:t>загальної</w:t>
      </w:r>
      <w:r w:rsidR="00AD3926">
        <w:rPr>
          <w:rFonts w:eastAsia="Calibri"/>
          <w:sz w:val="28"/>
          <w:szCs w:val="28"/>
          <w:lang w:val="ru-RU"/>
        </w:rPr>
        <w:t xml:space="preserve"> </w:t>
      </w:r>
      <w:r w:rsidRPr="00701D1D">
        <w:rPr>
          <w:rFonts w:eastAsia="Calibri"/>
          <w:sz w:val="28"/>
          <w:szCs w:val="28"/>
          <w:lang w:val="ru-RU"/>
        </w:rPr>
        <w:t>кількості</w:t>
      </w:r>
      <w:r w:rsidR="00AD3926">
        <w:rPr>
          <w:rFonts w:eastAsia="Calibri"/>
          <w:sz w:val="28"/>
          <w:szCs w:val="28"/>
          <w:lang w:val="ru-RU"/>
        </w:rPr>
        <w:t xml:space="preserve"> </w:t>
      </w:r>
      <w:r w:rsidRPr="00701D1D">
        <w:rPr>
          <w:rFonts w:eastAsia="Calibri"/>
          <w:sz w:val="28"/>
          <w:szCs w:val="28"/>
          <w:lang w:val="ru-RU"/>
        </w:rPr>
        <w:t>опитаних.</w:t>
      </w:r>
    </w:p>
    <w:p w:rsidR="001C6BA1" w:rsidRPr="001C6BA1" w:rsidRDefault="001C6BA1" w:rsidP="001C6BA1">
      <w:pPr>
        <w:pStyle w:val="a3"/>
        <w:shd w:val="clear" w:color="auto" w:fill="FFFFFF"/>
        <w:spacing w:before="0" w:beforeAutospacing="0" w:after="0" w:afterAutospacing="0" w:line="360" w:lineRule="auto"/>
        <w:ind w:firstLine="851"/>
        <w:jc w:val="both"/>
        <w:rPr>
          <w:b/>
          <w:sz w:val="28"/>
          <w:szCs w:val="28"/>
        </w:rPr>
      </w:pPr>
    </w:p>
    <w:p w:rsidR="00C34AED" w:rsidRPr="00701D1D" w:rsidRDefault="00C34AED"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5B98" w:rsidRPr="00701D1D" w:rsidRDefault="00C34AED" w:rsidP="001C6BA1">
      <w:pPr>
        <w:pStyle w:val="a3"/>
        <w:shd w:val="clear" w:color="auto" w:fill="FFFFFF"/>
        <w:spacing w:before="0" w:beforeAutospacing="0" w:after="0" w:afterAutospacing="0" w:line="360" w:lineRule="auto"/>
        <w:ind w:left="426"/>
        <w:jc w:val="both"/>
        <w:rPr>
          <w:rFonts w:eastAsia="Calibri"/>
          <w:sz w:val="28"/>
          <w:szCs w:val="28"/>
          <w:lang w:val="ru-RU"/>
        </w:rPr>
      </w:pPr>
      <w:r w:rsidRPr="00701D1D">
        <w:rPr>
          <w:sz w:val="28"/>
          <w:szCs w:val="28"/>
        </w:rPr>
        <w:t>Рис.3.7. Розподіл</w:t>
      </w:r>
      <w:r w:rsidR="00A15B98" w:rsidRPr="00701D1D">
        <w:rPr>
          <w:sz w:val="28"/>
          <w:szCs w:val="28"/>
        </w:rPr>
        <w:t xml:space="preserve"> відповідей респондентів на сьоме запитання«</w:t>
      </w:r>
      <w:r w:rsidR="00A15B98" w:rsidRPr="00701D1D">
        <w:rPr>
          <w:rFonts w:eastAsia="Calibri"/>
          <w:sz w:val="28"/>
          <w:szCs w:val="28"/>
          <w:lang w:val="ru-RU"/>
        </w:rPr>
        <w:t>На Вашу думку, люди, якіживуть з ВІЛ, потребують</w:t>
      </w:r>
      <w:r w:rsidR="00AD3926">
        <w:rPr>
          <w:rFonts w:eastAsia="Calibri"/>
          <w:sz w:val="28"/>
          <w:szCs w:val="28"/>
          <w:lang w:val="ru-RU"/>
        </w:rPr>
        <w:t xml:space="preserve"> </w:t>
      </w:r>
      <w:r w:rsidR="00A15B98" w:rsidRPr="00701D1D">
        <w:rPr>
          <w:rFonts w:eastAsia="Calibri"/>
          <w:sz w:val="28"/>
          <w:szCs w:val="28"/>
          <w:lang w:val="ru-RU"/>
        </w:rPr>
        <w:t>окремого</w:t>
      </w:r>
      <w:r w:rsidR="00AD3926">
        <w:rPr>
          <w:rFonts w:eastAsia="Calibri"/>
          <w:sz w:val="28"/>
          <w:szCs w:val="28"/>
          <w:lang w:val="ru-RU"/>
        </w:rPr>
        <w:t xml:space="preserve"> </w:t>
      </w:r>
      <w:r w:rsidR="00A15B98" w:rsidRPr="00701D1D">
        <w:rPr>
          <w:rFonts w:eastAsia="Calibri"/>
          <w:sz w:val="28"/>
          <w:szCs w:val="28"/>
          <w:lang w:val="ru-RU"/>
        </w:rPr>
        <w:t>приміщення для роботи?»</w:t>
      </w:r>
    </w:p>
    <w:p w:rsidR="00065AE0" w:rsidRPr="00701D1D" w:rsidRDefault="00065AE0" w:rsidP="00701D1D">
      <w:pPr>
        <w:pStyle w:val="a3"/>
        <w:shd w:val="clear" w:color="auto" w:fill="FFFFFF"/>
        <w:spacing w:before="0" w:beforeAutospacing="0" w:after="0" w:afterAutospacing="0" w:line="360" w:lineRule="auto"/>
        <w:ind w:firstLine="851"/>
        <w:jc w:val="both"/>
        <w:rPr>
          <w:b/>
          <w:sz w:val="28"/>
          <w:szCs w:val="28"/>
        </w:rPr>
      </w:pPr>
    </w:p>
    <w:p w:rsidR="00065AE0" w:rsidRPr="00701D1D" w:rsidRDefault="00065AE0"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lastRenderedPageBreak/>
        <w:t>На питання «Чи їли б Ви разом з одного посуду з людиною, якщо Ви знаєте, що вона ВІЛ-інфікована?» респонденти надали такі відповіді:</w:t>
      </w:r>
    </w:p>
    <w:p w:rsidR="00065AE0" w:rsidRPr="00701D1D" w:rsidRDefault="00AD3926"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Pr>
          <w:sz w:val="28"/>
          <w:szCs w:val="28"/>
        </w:rPr>
        <w:t>54</w:t>
      </w:r>
      <w:r w:rsidR="00065AE0" w:rsidRPr="00701D1D">
        <w:rPr>
          <w:sz w:val="28"/>
          <w:szCs w:val="28"/>
        </w:rPr>
        <w:t xml:space="preserve"> респондент</w:t>
      </w:r>
      <w:r>
        <w:rPr>
          <w:sz w:val="28"/>
          <w:szCs w:val="28"/>
        </w:rPr>
        <w:t>и</w:t>
      </w:r>
      <w:r w:rsidR="00065AE0" w:rsidRPr="00701D1D">
        <w:rPr>
          <w:sz w:val="28"/>
          <w:szCs w:val="28"/>
        </w:rPr>
        <w:t xml:space="preserve">, що складає </w:t>
      </w:r>
      <w:r>
        <w:rPr>
          <w:sz w:val="28"/>
          <w:szCs w:val="28"/>
        </w:rPr>
        <w:t>43,5</w:t>
      </w:r>
      <w:r w:rsidR="00065AE0" w:rsidRPr="00701D1D">
        <w:rPr>
          <w:sz w:val="28"/>
          <w:szCs w:val="28"/>
        </w:rPr>
        <w:t>% їли б з одного посуду разом з ВІЛ-інфікованою людиною;</w:t>
      </w:r>
    </w:p>
    <w:p w:rsidR="00065AE0" w:rsidRPr="00701D1D" w:rsidRDefault="00AD3926"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Pr>
          <w:sz w:val="28"/>
          <w:szCs w:val="28"/>
        </w:rPr>
        <w:t>62</w:t>
      </w:r>
      <w:r w:rsidR="00065AE0" w:rsidRPr="00701D1D">
        <w:rPr>
          <w:sz w:val="28"/>
          <w:szCs w:val="28"/>
        </w:rPr>
        <w:t xml:space="preserve"> респондент</w:t>
      </w:r>
      <w:r>
        <w:rPr>
          <w:sz w:val="28"/>
          <w:szCs w:val="28"/>
        </w:rPr>
        <w:t>и</w:t>
      </w:r>
      <w:r w:rsidR="00065AE0" w:rsidRPr="00701D1D">
        <w:rPr>
          <w:sz w:val="28"/>
          <w:szCs w:val="28"/>
        </w:rPr>
        <w:t>, що складає</w:t>
      </w:r>
      <w:r>
        <w:rPr>
          <w:sz w:val="28"/>
          <w:szCs w:val="28"/>
        </w:rPr>
        <w:t xml:space="preserve"> 50</w:t>
      </w:r>
      <w:r w:rsidR="00065AE0" w:rsidRPr="00701D1D">
        <w:rPr>
          <w:sz w:val="28"/>
          <w:szCs w:val="28"/>
        </w:rPr>
        <w:t>% категорично відмовились би вживати їжу з одного посуду разом з ВІЛ-інфікованим;</w:t>
      </w:r>
    </w:p>
    <w:p w:rsidR="00065AE0" w:rsidRPr="00701D1D" w:rsidRDefault="00AD3926"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Pr>
          <w:sz w:val="28"/>
          <w:szCs w:val="28"/>
        </w:rPr>
        <w:t>8</w:t>
      </w:r>
      <w:r w:rsidR="00065AE0" w:rsidRPr="00701D1D">
        <w:rPr>
          <w:sz w:val="28"/>
          <w:szCs w:val="28"/>
        </w:rPr>
        <w:t xml:space="preserve"> респондентів, що складає </w:t>
      </w:r>
      <w:r>
        <w:rPr>
          <w:sz w:val="28"/>
          <w:szCs w:val="28"/>
        </w:rPr>
        <w:t>6,5</w:t>
      </w:r>
      <w:r w:rsidR="00065AE0" w:rsidRPr="00701D1D">
        <w:rPr>
          <w:sz w:val="28"/>
          <w:szCs w:val="28"/>
        </w:rPr>
        <w:t>% не визначилися з відповіддю.</w:t>
      </w:r>
    </w:p>
    <w:p w:rsidR="009E4A52" w:rsidRPr="00701D1D" w:rsidRDefault="009E4A52" w:rsidP="001C6BA1">
      <w:pPr>
        <w:spacing w:after="0" w:line="360" w:lineRule="auto"/>
        <w:jc w:val="both"/>
        <w:rPr>
          <w:rFonts w:ascii="Times New Roman" w:eastAsia="Times New Roman" w:hAnsi="Times New Roman" w:cs="Times New Roman"/>
          <w:sz w:val="28"/>
          <w:szCs w:val="28"/>
          <w:lang w:eastAsia="uk-UA"/>
        </w:rPr>
      </w:pPr>
    </w:p>
    <w:p w:rsidR="00AF78DD" w:rsidRPr="00701D1D" w:rsidRDefault="00AF78DD"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03847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65AE0" w:rsidRPr="00701D1D" w:rsidRDefault="00AF78DD" w:rsidP="001C6BA1">
      <w:pPr>
        <w:pStyle w:val="a3"/>
        <w:shd w:val="clear" w:color="auto" w:fill="FFFFFF"/>
        <w:spacing w:before="0" w:beforeAutospacing="0" w:after="0" w:afterAutospacing="0" w:line="360" w:lineRule="auto"/>
        <w:ind w:left="851"/>
        <w:jc w:val="both"/>
        <w:rPr>
          <w:sz w:val="28"/>
          <w:szCs w:val="28"/>
        </w:rPr>
      </w:pPr>
      <w:r w:rsidRPr="00701D1D">
        <w:rPr>
          <w:sz w:val="28"/>
          <w:szCs w:val="28"/>
        </w:rPr>
        <w:t xml:space="preserve">Рис.3.8. Розподіл </w:t>
      </w:r>
      <w:r w:rsidR="00065AE0" w:rsidRPr="00701D1D">
        <w:rPr>
          <w:sz w:val="28"/>
          <w:szCs w:val="28"/>
        </w:rPr>
        <w:t xml:space="preserve">відповідей респондентів </w:t>
      </w:r>
      <w:r w:rsidRPr="00701D1D">
        <w:rPr>
          <w:sz w:val="28"/>
          <w:szCs w:val="28"/>
        </w:rPr>
        <w:t xml:space="preserve">на восьме </w:t>
      </w:r>
      <w:r w:rsidR="00065AE0" w:rsidRPr="00701D1D">
        <w:rPr>
          <w:sz w:val="28"/>
          <w:szCs w:val="28"/>
        </w:rPr>
        <w:t>за</w:t>
      </w:r>
      <w:r w:rsidRPr="00701D1D">
        <w:rPr>
          <w:sz w:val="28"/>
          <w:szCs w:val="28"/>
        </w:rPr>
        <w:t>питання</w:t>
      </w:r>
      <w:r w:rsidR="00065AE0" w:rsidRPr="00701D1D">
        <w:rPr>
          <w:sz w:val="28"/>
          <w:szCs w:val="28"/>
        </w:rPr>
        <w:t>«Чи їли б Ви разом з одного посуду з людиною, якщо Ви знаєте, що вона ВІЛ-інфікована?»</w:t>
      </w:r>
    </w:p>
    <w:p w:rsidR="00AF78DD" w:rsidRPr="00701D1D" w:rsidRDefault="00AF78DD" w:rsidP="00701D1D">
      <w:pPr>
        <w:spacing w:after="0" w:line="360" w:lineRule="auto"/>
        <w:ind w:firstLine="851"/>
        <w:jc w:val="both"/>
        <w:rPr>
          <w:rFonts w:ascii="Times New Roman" w:eastAsia="Times New Roman" w:hAnsi="Times New Roman" w:cs="Times New Roman"/>
          <w:sz w:val="28"/>
          <w:szCs w:val="28"/>
          <w:lang w:eastAsia="uk-UA"/>
        </w:rPr>
      </w:pPr>
    </w:p>
    <w:p w:rsidR="00065AE0" w:rsidRPr="00701D1D" w:rsidRDefault="00065AE0" w:rsidP="00701D1D">
      <w:pPr>
        <w:spacing w:after="0" w:line="360" w:lineRule="auto"/>
        <w:ind w:firstLine="851"/>
        <w:jc w:val="both"/>
        <w:rPr>
          <w:rFonts w:ascii="Times New Roman" w:eastAsia="Calibri" w:hAnsi="Times New Roman" w:cs="Times New Roman"/>
          <w:sz w:val="28"/>
          <w:szCs w:val="28"/>
          <w:lang w:val="ru-RU"/>
        </w:rPr>
      </w:pPr>
      <w:r w:rsidRPr="00701D1D">
        <w:rPr>
          <w:rFonts w:ascii="Times New Roman" w:eastAsia="Calibri" w:hAnsi="Times New Roman" w:cs="Times New Roman"/>
          <w:sz w:val="28"/>
          <w:szCs w:val="28"/>
          <w:lang w:val="ru-RU"/>
        </w:rPr>
        <w:t>На питання</w:t>
      </w:r>
      <w:r w:rsidRPr="00701D1D">
        <w:rPr>
          <w:rFonts w:ascii="Times New Roman" w:eastAsia="Calibri" w:hAnsi="Times New Roman" w:cs="Times New Roman"/>
          <w:b/>
          <w:sz w:val="28"/>
          <w:szCs w:val="28"/>
          <w:lang w:val="ru-RU"/>
        </w:rPr>
        <w:t xml:space="preserve"> «</w:t>
      </w:r>
      <w:r w:rsidRPr="00701D1D">
        <w:rPr>
          <w:rFonts w:ascii="Times New Roman" w:eastAsia="Calibri" w:hAnsi="Times New Roman" w:cs="Times New Roman"/>
          <w:sz w:val="28"/>
          <w:szCs w:val="28"/>
          <w:lang w:val="ru-RU"/>
        </w:rPr>
        <w:t>Чи будете Ви купуватипродукти/товари у продавця, знаючи, щовін/вона інфікований (</w:t>
      </w:r>
      <w:proofErr w:type="gramStart"/>
      <w:r w:rsidRPr="00701D1D">
        <w:rPr>
          <w:rFonts w:ascii="Times New Roman" w:eastAsia="Calibri" w:hAnsi="Times New Roman" w:cs="Times New Roman"/>
          <w:sz w:val="28"/>
          <w:szCs w:val="28"/>
          <w:lang w:val="ru-RU"/>
        </w:rPr>
        <w:t>на</w:t>
      </w:r>
      <w:proofErr w:type="gramEnd"/>
      <w:r w:rsidRPr="00701D1D">
        <w:rPr>
          <w:rFonts w:ascii="Times New Roman" w:eastAsia="Calibri" w:hAnsi="Times New Roman" w:cs="Times New Roman"/>
          <w:sz w:val="28"/>
          <w:szCs w:val="28"/>
          <w:lang w:val="ru-RU"/>
        </w:rPr>
        <w:t>) ВІЛ?» респонденти</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відповіли:</w:t>
      </w:r>
    </w:p>
    <w:p w:rsidR="00065AE0" w:rsidRPr="00701D1D" w:rsidRDefault="00C83D70" w:rsidP="00701D1D">
      <w:pPr>
        <w:spacing w:after="0" w:line="360" w:lineRule="auto"/>
        <w:ind w:firstLine="851"/>
        <w:jc w:val="both"/>
        <w:rPr>
          <w:rFonts w:ascii="Times New Roman" w:eastAsia="Calibri" w:hAnsi="Times New Roman" w:cs="Times New Roman"/>
          <w:sz w:val="28"/>
          <w:szCs w:val="28"/>
          <w:lang w:val="ru-RU"/>
        </w:rPr>
      </w:pPr>
      <w:r w:rsidRPr="00701D1D">
        <w:rPr>
          <w:rFonts w:ascii="Times New Roman" w:eastAsia="Calibri" w:hAnsi="Times New Roman" w:cs="Times New Roman"/>
          <w:sz w:val="28"/>
          <w:szCs w:val="28"/>
          <w:lang w:val="ru-RU"/>
        </w:rPr>
        <w:t>- купуватимуть</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продукти у продавця, якийма</w:t>
      </w:r>
      <w:proofErr w:type="gramStart"/>
      <w:r w:rsidRPr="00701D1D">
        <w:rPr>
          <w:rFonts w:ascii="Times New Roman" w:eastAsia="Calibri" w:hAnsi="Times New Roman" w:cs="Times New Roman"/>
          <w:sz w:val="28"/>
          <w:szCs w:val="28"/>
          <w:lang w:val="ru-RU"/>
        </w:rPr>
        <w:t>є В</w:t>
      </w:r>
      <w:proofErr w:type="gramEnd"/>
      <w:r w:rsidRPr="00701D1D">
        <w:rPr>
          <w:rFonts w:ascii="Times New Roman" w:eastAsia="Calibri" w:hAnsi="Times New Roman" w:cs="Times New Roman"/>
          <w:sz w:val="28"/>
          <w:szCs w:val="28"/>
          <w:lang w:val="ru-RU"/>
        </w:rPr>
        <w:t xml:space="preserve">ІЛ - </w:t>
      </w:r>
      <w:r w:rsidR="007508EC">
        <w:rPr>
          <w:rFonts w:ascii="Times New Roman" w:eastAsia="Calibri" w:hAnsi="Times New Roman" w:cs="Times New Roman"/>
          <w:sz w:val="28"/>
          <w:szCs w:val="28"/>
          <w:lang w:val="ru-RU"/>
        </w:rPr>
        <w:t>73</w:t>
      </w:r>
      <w:r w:rsidRPr="00701D1D">
        <w:rPr>
          <w:rFonts w:ascii="Times New Roman" w:eastAsia="Calibri" w:hAnsi="Times New Roman" w:cs="Times New Roman"/>
          <w:sz w:val="28"/>
          <w:szCs w:val="28"/>
          <w:lang w:val="ru-RU"/>
        </w:rPr>
        <w:t xml:space="preserve"> респонденти (</w:t>
      </w:r>
      <w:r w:rsidR="007508EC">
        <w:rPr>
          <w:rFonts w:ascii="Times New Roman" w:eastAsia="Calibri" w:hAnsi="Times New Roman" w:cs="Times New Roman"/>
          <w:sz w:val="28"/>
          <w:szCs w:val="28"/>
          <w:lang w:val="ru-RU"/>
        </w:rPr>
        <w:t>58,9</w:t>
      </w:r>
      <w:r w:rsidRPr="00701D1D">
        <w:rPr>
          <w:rFonts w:ascii="Times New Roman" w:eastAsia="Calibri" w:hAnsi="Times New Roman" w:cs="Times New Roman"/>
          <w:sz w:val="28"/>
          <w:szCs w:val="28"/>
          <w:lang w:val="ru-RU"/>
        </w:rPr>
        <w:t>%);</w:t>
      </w:r>
    </w:p>
    <w:p w:rsidR="00C83D70" w:rsidRPr="00701D1D" w:rsidRDefault="00C83D70" w:rsidP="00701D1D">
      <w:pPr>
        <w:spacing w:after="0" w:line="360" w:lineRule="auto"/>
        <w:ind w:firstLine="851"/>
        <w:jc w:val="both"/>
        <w:rPr>
          <w:rFonts w:ascii="Times New Roman" w:eastAsia="Calibri" w:hAnsi="Times New Roman" w:cs="Times New Roman"/>
          <w:sz w:val="28"/>
          <w:szCs w:val="28"/>
          <w:lang w:val="ru-RU"/>
        </w:rPr>
      </w:pPr>
      <w:r w:rsidRPr="00701D1D">
        <w:rPr>
          <w:rFonts w:ascii="Times New Roman" w:eastAsia="Calibri" w:hAnsi="Times New Roman" w:cs="Times New Roman"/>
          <w:sz w:val="28"/>
          <w:szCs w:val="28"/>
          <w:lang w:val="ru-RU"/>
        </w:rPr>
        <w:t>- не купували б продукти у продавця</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знаючи</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що</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він</w:t>
      </w:r>
      <w:r w:rsidR="007508EC">
        <w:rPr>
          <w:rFonts w:ascii="Times New Roman" w:eastAsia="Calibri" w:hAnsi="Times New Roman" w:cs="Times New Roman"/>
          <w:sz w:val="28"/>
          <w:szCs w:val="28"/>
          <w:lang w:val="ru-RU"/>
        </w:rPr>
        <w:t xml:space="preserve"> </w:t>
      </w:r>
      <w:r w:rsidRPr="00701D1D">
        <w:rPr>
          <w:rFonts w:ascii="Times New Roman" w:eastAsia="Calibri" w:hAnsi="Times New Roman" w:cs="Times New Roman"/>
          <w:sz w:val="28"/>
          <w:szCs w:val="28"/>
          <w:lang w:val="ru-RU"/>
        </w:rPr>
        <w:t>ма</w:t>
      </w:r>
      <w:proofErr w:type="gramStart"/>
      <w:r w:rsidRPr="00701D1D">
        <w:rPr>
          <w:rFonts w:ascii="Times New Roman" w:eastAsia="Calibri" w:hAnsi="Times New Roman" w:cs="Times New Roman"/>
          <w:sz w:val="28"/>
          <w:szCs w:val="28"/>
          <w:lang w:val="ru-RU"/>
        </w:rPr>
        <w:t>є В</w:t>
      </w:r>
      <w:proofErr w:type="gramEnd"/>
      <w:r w:rsidRPr="00701D1D">
        <w:rPr>
          <w:rFonts w:ascii="Times New Roman" w:eastAsia="Calibri" w:hAnsi="Times New Roman" w:cs="Times New Roman"/>
          <w:sz w:val="28"/>
          <w:szCs w:val="28"/>
          <w:lang w:val="ru-RU"/>
        </w:rPr>
        <w:t xml:space="preserve">ІЛ - </w:t>
      </w:r>
      <w:r w:rsidR="007508EC">
        <w:rPr>
          <w:rFonts w:ascii="Times New Roman" w:eastAsia="Calibri" w:hAnsi="Times New Roman" w:cs="Times New Roman"/>
          <w:sz w:val="28"/>
          <w:szCs w:val="28"/>
          <w:lang w:val="ru-RU"/>
        </w:rPr>
        <w:t>28</w:t>
      </w:r>
      <w:r w:rsidRPr="00701D1D">
        <w:rPr>
          <w:rFonts w:ascii="Times New Roman" w:eastAsia="Calibri" w:hAnsi="Times New Roman" w:cs="Times New Roman"/>
          <w:sz w:val="28"/>
          <w:szCs w:val="28"/>
          <w:lang w:val="ru-RU"/>
        </w:rPr>
        <w:t xml:space="preserve"> респондент</w:t>
      </w:r>
      <w:r w:rsidR="007508EC">
        <w:rPr>
          <w:rFonts w:ascii="Times New Roman" w:eastAsia="Calibri" w:hAnsi="Times New Roman" w:cs="Times New Roman"/>
          <w:sz w:val="28"/>
          <w:szCs w:val="28"/>
          <w:lang w:val="ru-RU"/>
        </w:rPr>
        <w:t>ів</w:t>
      </w:r>
      <w:r w:rsidRPr="00701D1D">
        <w:rPr>
          <w:rFonts w:ascii="Times New Roman" w:eastAsia="Calibri" w:hAnsi="Times New Roman" w:cs="Times New Roman"/>
          <w:sz w:val="28"/>
          <w:szCs w:val="28"/>
          <w:lang w:val="ru-RU"/>
        </w:rPr>
        <w:t xml:space="preserve"> (</w:t>
      </w:r>
      <w:r w:rsidR="007508EC">
        <w:rPr>
          <w:rFonts w:ascii="Times New Roman" w:eastAsia="Calibri" w:hAnsi="Times New Roman" w:cs="Times New Roman"/>
          <w:sz w:val="28"/>
          <w:szCs w:val="28"/>
          <w:lang w:val="ru-RU"/>
        </w:rPr>
        <w:t>22,6</w:t>
      </w:r>
      <w:r w:rsidRPr="00701D1D">
        <w:rPr>
          <w:rFonts w:ascii="Times New Roman" w:eastAsia="Calibri" w:hAnsi="Times New Roman" w:cs="Times New Roman"/>
          <w:sz w:val="28"/>
          <w:szCs w:val="28"/>
          <w:lang w:val="ru-RU"/>
        </w:rPr>
        <w:t>%);</w:t>
      </w:r>
    </w:p>
    <w:p w:rsidR="00C83D70" w:rsidRPr="00701D1D" w:rsidRDefault="00C83D70"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Calibri" w:hAnsi="Times New Roman" w:cs="Times New Roman"/>
          <w:sz w:val="28"/>
          <w:szCs w:val="28"/>
          <w:lang w:val="ru-RU"/>
        </w:rPr>
        <w:t xml:space="preserve">- надаливідповідь «важковідповісти» - </w:t>
      </w:r>
      <w:r w:rsidR="007508EC">
        <w:rPr>
          <w:rFonts w:ascii="Times New Roman" w:eastAsia="Calibri" w:hAnsi="Times New Roman" w:cs="Times New Roman"/>
          <w:sz w:val="28"/>
          <w:szCs w:val="28"/>
          <w:lang w:val="ru-RU"/>
        </w:rPr>
        <w:t>23</w:t>
      </w:r>
      <w:r w:rsidRPr="00701D1D">
        <w:rPr>
          <w:rFonts w:ascii="Times New Roman" w:eastAsia="Calibri" w:hAnsi="Times New Roman" w:cs="Times New Roman"/>
          <w:sz w:val="28"/>
          <w:szCs w:val="28"/>
          <w:lang w:val="ru-RU"/>
        </w:rPr>
        <w:t xml:space="preserve"> респонденти (</w:t>
      </w:r>
      <w:r w:rsidR="007508EC">
        <w:rPr>
          <w:rFonts w:ascii="Times New Roman" w:eastAsia="Calibri" w:hAnsi="Times New Roman" w:cs="Times New Roman"/>
          <w:sz w:val="28"/>
          <w:szCs w:val="28"/>
          <w:lang w:val="ru-RU"/>
        </w:rPr>
        <w:t>18,5</w:t>
      </w:r>
      <w:r w:rsidRPr="00701D1D">
        <w:rPr>
          <w:rFonts w:ascii="Times New Roman" w:eastAsia="Calibri" w:hAnsi="Times New Roman" w:cs="Times New Roman"/>
          <w:sz w:val="28"/>
          <w:szCs w:val="28"/>
          <w:lang w:val="ru-RU"/>
        </w:rPr>
        <w:t>%).</w:t>
      </w:r>
    </w:p>
    <w:p w:rsidR="009E4A52" w:rsidRPr="00701D1D" w:rsidRDefault="009E4A52" w:rsidP="00701D1D">
      <w:pPr>
        <w:spacing w:after="0" w:line="360" w:lineRule="auto"/>
        <w:ind w:firstLine="851"/>
        <w:jc w:val="both"/>
        <w:rPr>
          <w:rFonts w:ascii="Times New Roman" w:eastAsia="Times New Roman" w:hAnsi="Times New Roman" w:cs="Times New Roman"/>
          <w:sz w:val="28"/>
          <w:szCs w:val="28"/>
          <w:lang w:eastAsia="uk-UA"/>
        </w:rPr>
      </w:pPr>
    </w:p>
    <w:p w:rsidR="00AF78DD" w:rsidRPr="00701D1D" w:rsidRDefault="00AF78DD"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78DD" w:rsidRPr="00701D1D" w:rsidRDefault="00AF78DD" w:rsidP="001C6BA1">
      <w:pPr>
        <w:spacing w:after="0" w:line="360" w:lineRule="auto"/>
        <w:ind w:left="426"/>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Рис.3.9. Розподіл</w:t>
      </w:r>
      <w:r w:rsidR="00065AE0" w:rsidRPr="00701D1D">
        <w:rPr>
          <w:rFonts w:ascii="Times New Roman" w:eastAsia="Times New Roman" w:hAnsi="Times New Roman" w:cs="Times New Roman"/>
          <w:sz w:val="28"/>
          <w:szCs w:val="28"/>
          <w:lang w:eastAsia="uk-UA"/>
        </w:rPr>
        <w:t xml:space="preserve"> відповідей респондентів</w:t>
      </w:r>
      <w:r w:rsidRPr="00701D1D">
        <w:rPr>
          <w:rFonts w:ascii="Times New Roman" w:eastAsia="Times New Roman" w:hAnsi="Times New Roman" w:cs="Times New Roman"/>
          <w:sz w:val="28"/>
          <w:szCs w:val="28"/>
          <w:lang w:eastAsia="uk-UA"/>
        </w:rPr>
        <w:t xml:space="preserve"> на </w:t>
      </w:r>
      <w:r w:rsidR="00F1363F" w:rsidRPr="00701D1D">
        <w:rPr>
          <w:rFonts w:ascii="Times New Roman" w:eastAsia="Times New Roman" w:hAnsi="Times New Roman" w:cs="Times New Roman"/>
          <w:sz w:val="28"/>
          <w:szCs w:val="28"/>
          <w:lang w:eastAsia="uk-UA"/>
        </w:rPr>
        <w:t>дев</w:t>
      </w:r>
      <w:r w:rsidR="007508EC" w:rsidRPr="007508EC">
        <w:rPr>
          <w:rFonts w:ascii="Times New Roman" w:eastAsia="Times New Roman" w:hAnsi="Times New Roman" w:cs="Times New Roman"/>
          <w:sz w:val="28"/>
          <w:szCs w:val="28"/>
          <w:lang w:val="ru-RU" w:eastAsia="uk-UA"/>
        </w:rPr>
        <w:t>’</w:t>
      </w:r>
      <w:r w:rsidR="00F1363F" w:rsidRPr="00701D1D">
        <w:rPr>
          <w:rFonts w:ascii="Times New Roman" w:eastAsia="Times New Roman" w:hAnsi="Times New Roman" w:cs="Times New Roman"/>
          <w:sz w:val="28"/>
          <w:szCs w:val="28"/>
          <w:lang w:eastAsia="uk-UA"/>
        </w:rPr>
        <w:t>ят</w:t>
      </w:r>
      <w:r w:rsidRPr="00701D1D">
        <w:rPr>
          <w:rFonts w:ascii="Times New Roman" w:eastAsia="Times New Roman" w:hAnsi="Times New Roman" w:cs="Times New Roman"/>
          <w:sz w:val="28"/>
          <w:szCs w:val="28"/>
          <w:lang w:eastAsia="uk-UA"/>
        </w:rPr>
        <w:t>е</w:t>
      </w:r>
      <w:r w:rsidR="007508EC">
        <w:rPr>
          <w:rFonts w:ascii="Times New Roman" w:eastAsia="Times New Roman" w:hAnsi="Times New Roman" w:cs="Times New Roman"/>
          <w:sz w:val="28"/>
          <w:szCs w:val="28"/>
          <w:lang w:eastAsia="uk-UA"/>
        </w:rPr>
        <w:t xml:space="preserve"> </w:t>
      </w:r>
      <w:r w:rsidR="00065AE0" w:rsidRPr="00701D1D">
        <w:rPr>
          <w:rFonts w:ascii="Times New Roman" w:eastAsia="Times New Roman" w:hAnsi="Times New Roman" w:cs="Times New Roman"/>
          <w:sz w:val="28"/>
          <w:szCs w:val="28"/>
          <w:lang w:eastAsia="uk-UA"/>
        </w:rPr>
        <w:t>за</w:t>
      </w:r>
      <w:r w:rsidRPr="00701D1D">
        <w:rPr>
          <w:rFonts w:ascii="Times New Roman" w:eastAsia="Times New Roman" w:hAnsi="Times New Roman" w:cs="Times New Roman"/>
          <w:sz w:val="28"/>
          <w:szCs w:val="28"/>
          <w:lang w:eastAsia="uk-UA"/>
        </w:rPr>
        <w:t>питання</w:t>
      </w:r>
      <w:r w:rsidR="00065AE0" w:rsidRPr="00701D1D">
        <w:rPr>
          <w:rFonts w:ascii="Times New Roman" w:eastAsia="Calibri" w:hAnsi="Times New Roman" w:cs="Times New Roman"/>
          <w:b/>
          <w:sz w:val="28"/>
          <w:szCs w:val="28"/>
          <w:lang w:val="ru-RU"/>
        </w:rPr>
        <w:t xml:space="preserve"> «</w:t>
      </w:r>
      <w:r w:rsidR="00065AE0" w:rsidRPr="00701D1D">
        <w:rPr>
          <w:rFonts w:ascii="Times New Roman" w:eastAsia="Calibri" w:hAnsi="Times New Roman" w:cs="Times New Roman"/>
          <w:sz w:val="28"/>
          <w:szCs w:val="28"/>
          <w:lang w:val="ru-RU"/>
        </w:rPr>
        <w:t>Чи будете Ви купувати</w:t>
      </w:r>
      <w:r w:rsidR="007508EC">
        <w:rPr>
          <w:rFonts w:ascii="Times New Roman" w:eastAsia="Calibri" w:hAnsi="Times New Roman" w:cs="Times New Roman"/>
          <w:sz w:val="28"/>
          <w:szCs w:val="28"/>
          <w:lang w:val="ru-RU"/>
        </w:rPr>
        <w:t xml:space="preserve"> </w:t>
      </w:r>
      <w:r w:rsidR="00065AE0" w:rsidRPr="00701D1D">
        <w:rPr>
          <w:rFonts w:ascii="Times New Roman" w:eastAsia="Calibri" w:hAnsi="Times New Roman" w:cs="Times New Roman"/>
          <w:sz w:val="28"/>
          <w:szCs w:val="28"/>
          <w:lang w:val="ru-RU"/>
        </w:rPr>
        <w:t>продукти/товари у продавця, знаючи, що</w:t>
      </w:r>
      <w:r w:rsidR="007508EC">
        <w:rPr>
          <w:rFonts w:ascii="Times New Roman" w:eastAsia="Calibri" w:hAnsi="Times New Roman" w:cs="Times New Roman"/>
          <w:sz w:val="28"/>
          <w:szCs w:val="28"/>
          <w:lang w:val="ru-RU"/>
        </w:rPr>
        <w:t xml:space="preserve"> </w:t>
      </w:r>
      <w:r w:rsidR="00065AE0" w:rsidRPr="00701D1D">
        <w:rPr>
          <w:rFonts w:ascii="Times New Roman" w:eastAsia="Calibri" w:hAnsi="Times New Roman" w:cs="Times New Roman"/>
          <w:sz w:val="28"/>
          <w:szCs w:val="28"/>
          <w:lang w:val="ru-RU"/>
        </w:rPr>
        <w:t>він/вона  інфікований (на) ВІЛ?»</w:t>
      </w:r>
    </w:p>
    <w:p w:rsidR="00F1363F" w:rsidRPr="00701D1D" w:rsidRDefault="00F1363F" w:rsidP="00701D1D">
      <w:pPr>
        <w:spacing w:after="0" w:line="360" w:lineRule="auto"/>
        <w:ind w:firstLine="851"/>
        <w:jc w:val="both"/>
        <w:rPr>
          <w:rFonts w:ascii="Times New Roman" w:eastAsia="Times New Roman" w:hAnsi="Times New Roman" w:cs="Times New Roman"/>
          <w:sz w:val="28"/>
          <w:szCs w:val="28"/>
          <w:lang w:eastAsia="uk-UA"/>
        </w:rPr>
      </w:pPr>
    </w:p>
    <w:p w:rsidR="00C83D70" w:rsidRPr="00701D1D" w:rsidRDefault="00C83D70"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sz w:val="28"/>
          <w:szCs w:val="28"/>
        </w:rPr>
        <w:t xml:space="preserve">На питання «Чи </w:t>
      </w:r>
      <w:r w:rsidRPr="00701D1D">
        <w:rPr>
          <w:rFonts w:eastAsia="Calibri"/>
          <w:sz w:val="28"/>
          <w:szCs w:val="28"/>
        </w:rPr>
        <w:t>необхідно роботодавцю знати ВІЛ-статус своїх працівників» відповіді респондентів були наступні:</w:t>
      </w:r>
    </w:p>
    <w:p w:rsidR="00C83D70" w:rsidRPr="00701D1D" w:rsidRDefault="00C83D70"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t xml:space="preserve">- </w:t>
      </w:r>
      <w:r w:rsidR="007508EC">
        <w:rPr>
          <w:rFonts w:eastAsia="Calibri"/>
          <w:sz w:val="28"/>
          <w:szCs w:val="28"/>
        </w:rPr>
        <w:t>58</w:t>
      </w:r>
      <w:r w:rsidRPr="00701D1D">
        <w:rPr>
          <w:rFonts w:eastAsia="Calibri"/>
          <w:sz w:val="28"/>
          <w:szCs w:val="28"/>
        </w:rPr>
        <w:t xml:space="preserve"> респондентів вважають, що роботодавець повинен знати ВІЛ-статус свого працівника, що складає </w:t>
      </w:r>
      <w:r w:rsidR="007508EC">
        <w:rPr>
          <w:rFonts w:eastAsia="Calibri"/>
          <w:sz w:val="28"/>
          <w:szCs w:val="28"/>
        </w:rPr>
        <w:t>46,8</w:t>
      </w:r>
      <w:r w:rsidRPr="00701D1D">
        <w:rPr>
          <w:rFonts w:eastAsia="Calibri"/>
          <w:sz w:val="28"/>
          <w:szCs w:val="28"/>
        </w:rPr>
        <w:t>% від загальної кількості опитаних;</w:t>
      </w:r>
    </w:p>
    <w:p w:rsidR="00C83D70" w:rsidRPr="00701D1D" w:rsidRDefault="00C83D70"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t xml:space="preserve">- </w:t>
      </w:r>
      <w:r w:rsidR="007508EC">
        <w:rPr>
          <w:rFonts w:eastAsia="Calibri"/>
          <w:sz w:val="28"/>
          <w:szCs w:val="28"/>
        </w:rPr>
        <w:t>63</w:t>
      </w:r>
      <w:r w:rsidRPr="00701D1D">
        <w:rPr>
          <w:rFonts w:eastAsia="Calibri"/>
          <w:sz w:val="28"/>
          <w:szCs w:val="28"/>
        </w:rPr>
        <w:t xml:space="preserve"> респондентів вважають, що роботодавцю не потрібно знати про ВІЛ-статус свого працівника, що складає</w:t>
      </w:r>
      <w:r w:rsidR="007508EC">
        <w:rPr>
          <w:rFonts w:eastAsia="Calibri"/>
          <w:sz w:val="28"/>
          <w:szCs w:val="28"/>
        </w:rPr>
        <w:t xml:space="preserve"> 50,8</w:t>
      </w:r>
      <w:r w:rsidRPr="00701D1D">
        <w:rPr>
          <w:rFonts w:eastAsia="Calibri"/>
          <w:sz w:val="28"/>
          <w:szCs w:val="28"/>
        </w:rPr>
        <w:t>% від загальної кількості опитаних;</w:t>
      </w:r>
    </w:p>
    <w:p w:rsidR="00C83D70" w:rsidRPr="00701D1D" w:rsidRDefault="00C83D70" w:rsidP="00701D1D">
      <w:pPr>
        <w:pStyle w:val="a3"/>
        <w:shd w:val="clear" w:color="auto" w:fill="FFFFFF"/>
        <w:spacing w:before="0" w:beforeAutospacing="0" w:after="0" w:afterAutospacing="0" w:line="360" w:lineRule="auto"/>
        <w:ind w:firstLine="851"/>
        <w:jc w:val="both"/>
        <w:rPr>
          <w:rFonts w:eastAsia="Calibri"/>
          <w:sz w:val="28"/>
          <w:szCs w:val="28"/>
        </w:rPr>
      </w:pPr>
      <w:r w:rsidRPr="00701D1D">
        <w:rPr>
          <w:rFonts w:eastAsia="Calibri"/>
          <w:sz w:val="28"/>
          <w:szCs w:val="28"/>
        </w:rPr>
        <w:t xml:space="preserve">- </w:t>
      </w:r>
      <w:r w:rsidR="007508EC">
        <w:rPr>
          <w:rFonts w:eastAsia="Calibri"/>
          <w:sz w:val="28"/>
          <w:szCs w:val="28"/>
        </w:rPr>
        <w:t>3</w:t>
      </w:r>
      <w:r w:rsidRPr="00701D1D">
        <w:rPr>
          <w:rFonts w:eastAsia="Calibri"/>
          <w:sz w:val="28"/>
          <w:szCs w:val="28"/>
        </w:rPr>
        <w:t xml:space="preserve"> респондентів вказали відповідь «важко відповісти»</w:t>
      </w:r>
      <w:r w:rsidR="007508EC">
        <w:rPr>
          <w:rFonts w:eastAsia="Calibri"/>
          <w:sz w:val="28"/>
          <w:szCs w:val="28"/>
        </w:rPr>
        <w:t>, що складає 2,4%</w:t>
      </w:r>
      <w:r w:rsidRPr="00701D1D">
        <w:rPr>
          <w:rFonts w:eastAsia="Calibri"/>
          <w:sz w:val="28"/>
          <w:szCs w:val="28"/>
        </w:rPr>
        <w:t>.</w:t>
      </w:r>
    </w:p>
    <w:p w:rsidR="00F1363F" w:rsidRPr="00701D1D" w:rsidRDefault="00F1363F" w:rsidP="00701D1D">
      <w:pPr>
        <w:spacing w:after="0" w:line="360" w:lineRule="auto"/>
        <w:ind w:firstLine="851"/>
        <w:jc w:val="both"/>
        <w:rPr>
          <w:rFonts w:ascii="Times New Roman" w:eastAsia="Times New Roman" w:hAnsi="Times New Roman" w:cs="Times New Roman"/>
          <w:sz w:val="28"/>
          <w:szCs w:val="28"/>
          <w:lang w:eastAsia="uk-UA"/>
        </w:rPr>
      </w:pPr>
    </w:p>
    <w:p w:rsidR="00F1363F" w:rsidRPr="00701D1D" w:rsidRDefault="00F1363F"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3200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3D70" w:rsidRPr="00701D1D" w:rsidRDefault="00F1363F" w:rsidP="001C6BA1">
      <w:pPr>
        <w:pStyle w:val="a3"/>
        <w:shd w:val="clear" w:color="auto" w:fill="FFFFFF"/>
        <w:spacing w:before="0" w:beforeAutospacing="0" w:after="0" w:afterAutospacing="0" w:line="360" w:lineRule="auto"/>
        <w:ind w:left="426"/>
        <w:jc w:val="both"/>
        <w:rPr>
          <w:sz w:val="28"/>
          <w:szCs w:val="28"/>
        </w:rPr>
      </w:pPr>
      <w:r w:rsidRPr="00701D1D">
        <w:rPr>
          <w:sz w:val="28"/>
          <w:szCs w:val="28"/>
        </w:rPr>
        <w:t>Рис.3.</w:t>
      </w:r>
      <w:r w:rsidR="004E009A" w:rsidRPr="00701D1D">
        <w:rPr>
          <w:sz w:val="28"/>
          <w:szCs w:val="28"/>
        </w:rPr>
        <w:t>10</w:t>
      </w:r>
      <w:r w:rsidRPr="00701D1D">
        <w:rPr>
          <w:sz w:val="28"/>
          <w:szCs w:val="28"/>
        </w:rPr>
        <w:t xml:space="preserve">. Розподіл </w:t>
      </w:r>
      <w:r w:rsidR="00C83D70" w:rsidRPr="00701D1D">
        <w:rPr>
          <w:sz w:val="28"/>
          <w:szCs w:val="28"/>
        </w:rPr>
        <w:t xml:space="preserve">відповідей респондентів на десяте запитання «Чи </w:t>
      </w:r>
      <w:r w:rsidR="00C83D70" w:rsidRPr="00701D1D">
        <w:rPr>
          <w:rFonts w:eastAsia="Calibri"/>
          <w:sz w:val="28"/>
          <w:szCs w:val="28"/>
        </w:rPr>
        <w:t>необхідно роботодавцю знати ВІЛ-статус своїх працівників»</w:t>
      </w:r>
    </w:p>
    <w:p w:rsidR="00D64BDF" w:rsidRPr="00701D1D" w:rsidRDefault="00D64BDF" w:rsidP="00701D1D">
      <w:pPr>
        <w:spacing w:after="0" w:line="360" w:lineRule="auto"/>
        <w:ind w:firstLine="851"/>
        <w:jc w:val="both"/>
        <w:rPr>
          <w:rFonts w:ascii="Times New Roman" w:eastAsia="Times New Roman" w:hAnsi="Times New Roman" w:cs="Times New Roman"/>
          <w:sz w:val="28"/>
          <w:szCs w:val="28"/>
          <w:lang w:eastAsia="uk-UA"/>
        </w:rPr>
      </w:pPr>
    </w:p>
    <w:p w:rsidR="00C83D70" w:rsidRPr="00701D1D" w:rsidRDefault="00D64BDF" w:rsidP="00701D1D">
      <w:pPr>
        <w:spacing w:after="0" w:line="360" w:lineRule="auto"/>
        <w:ind w:firstLine="851"/>
        <w:jc w:val="both"/>
        <w:rPr>
          <w:rFonts w:ascii="Times New Roman" w:eastAsia="Calibri" w:hAnsi="Times New Roman" w:cs="Times New Roman"/>
          <w:sz w:val="28"/>
          <w:szCs w:val="28"/>
        </w:rPr>
      </w:pPr>
      <w:r w:rsidRPr="00701D1D">
        <w:rPr>
          <w:rFonts w:ascii="Times New Roman" w:eastAsia="Times New Roman" w:hAnsi="Times New Roman" w:cs="Times New Roman"/>
          <w:sz w:val="28"/>
          <w:szCs w:val="28"/>
          <w:lang w:eastAsia="uk-UA"/>
        </w:rPr>
        <w:t>На питання «</w:t>
      </w:r>
      <w:r w:rsidRPr="00701D1D">
        <w:rPr>
          <w:rFonts w:ascii="Times New Roman" w:eastAsia="Calibri" w:hAnsi="Times New Roman" w:cs="Times New Roman"/>
          <w:sz w:val="28"/>
          <w:szCs w:val="28"/>
        </w:rPr>
        <w:t>Спільне використання голки для пірсингу/татуювання значно збільшує ризик інфікування ВІЛ?» респонденти надали досить втішні відповіді:</w:t>
      </w:r>
    </w:p>
    <w:p w:rsidR="00D64BDF" w:rsidRPr="00701D1D" w:rsidRDefault="00D64BDF"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Розуміють та усвідомлюють те, що с</w:t>
      </w:r>
      <w:r w:rsidRPr="00701D1D">
        <w:rPr>
          <w:rFonts w:ascii="Times New Roman" w:eastAsia="Calibri" w:hAnsi="Times New Roman" w:cs="Times New Roman"/>
          <w:sz w:val="28"/>
          <w:szCs w:val="28"/>
        </w:rPr>
        <w:t xml:space="preserve">пільне використання голки для пірсингу/татуювання значно збільшує ризик інфікування ВІЛ – 117 респондентів, що складає </w:t>
      </w:r>
      <w:r w:rsidR="007508EC">
        <w:rPr>
          <w:rFonts w:ascii="Times New Roman" w:eastAsia="Calibri" w:hAnsi="Times New Roman" w:cs="Times New Roman"/>
          <w:sz w:val="28"/>
          <w:szCs w:val="28"/>
        </w:rPr>
        <w:t>94,3</w:t>
      </w:r>
      <w:r w:rsidRPr="00701D1D">
        <w:rPr>
          <w:rFonts w:ascii="Times New Roman" w:eastAsia="Calibri" w:hAnsi="Times New Roman" w:cs="Times New Roman"/>
          <w:sz w:val="28"/>
          <w:szCs w:val="28"/>
        </w:rPr>
        <w:t>% від загальної кількості опитаних;</w:t>
      </w:r>
    </w:p>
    <w:p w:rsidR="00D64BDF" w:rsidRPr="00701D1D" w:rsidRDefault="00D64BDF"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01D1D">
        <w:rPr>
          <w:rFonts w:ascii="Times New Roman" w:eastAsia="Calibri" w:hAnsi="Times New Roman" w:cs="Times New Roman"/>
          <w:sz w:val="28"/>
          <w:szCs w:val="28"/>
        </w:rPr>
        <w:t xml:space="preserve">відповідь «ні» надав 1 респондент, що складає </w:t>
      </w:r>
      <w:r w:rsidR="007508EC">
        <w:rPr>
          <w:rFonts w:ascii="Times New Roman" w:eastAsia="Calibri" w:hAnsi="Times New Roman" w:cs="Times New Roman"/>
          <w:sz w:val="28"/>
          <w:szCs w:val="28"/>
        </w:rPr>
        <w:t>0,9</w:t>
      </w:r>
      <w:r w:rsidRPr="00701D1D">
        <w:rPr>
          <w:rFonts w:ascii="Times New Roman" w:eastAsia="Calibri" w:hAnsi="Times New Roman" w:cs="Times New Roman"/>
          <w:sz w:val="28"/>
          <w:szCs w:val="28"/>
        </w:rPr>
        <w:t>% від загальної кількості опитаних – вважаючи, що спільне використання голки для пірсингу чи татуювання не є ризикованою дією;</w:t>
      </w:r>
    </w:p>
    <w:p w:rsidR="00D64BDF" w:rsidRPr="00701D1D" w:rsidRDefault="00D64BDF"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01D1D">
        <w:rPr>
          <w:rFonts w:ascii="Times New Roman" w:eastAsia="Calibri" w:hAnsi="Times New Roman" w:cs="Times New Roman"/>
          <w:sz w:val="28"/>
          <w:szCs w:val="28"/>
        </w:rPr>
        <w:t xml:space="preserve">не визначились з відповіддю 6 респондентів, що складає </w:t>
      </w:r>
      <w:r w:rsidR="007508EC">
        <w:rPr>
          <w:rFonts w:ascii="Times New Roman" w:eastAsia="Calibri" w:hAnsi="Times New Roman" w:cs="Times New Roman"/>
          <w:sz w:val="28"/>
          <w:szCs w:val="28"/>
        </w:rPr>
        <w:t>4,8</w:t>
      </w:r>
      <w:r w:rsidRPr="00701D1D">
        <w:rPr>
          <w:rFonts w:ascii="Times New Roman" w:eastAsia="Calibri" w:hAnsi="Times New Roman" w:cs="Times New Roman"/>
          <w:sz w:val="28"/>
          <w:szCs w:val="28"/>
        </w:rPr>
        <w:t>% від загальної кількості опитаних.</w:t>
      </w:r>
    </w:p>
    <w:p w:rsidR="00F1363F" w:rsidRPr="00701D1D" w:rsidRDefault="00F1363F" w:rsidP="00701D1D">
      <w:pPr>
        <w:spacing w:after="0" w:line="360" w:lineRule="auto"/>
        <w:ind w:firstLine="851"/>
        <w:jc w:val="both"/>
        <w:rPr>
          <w:rFonts w:ascii="Times New Roman" w:eastAsia="Times New Roman" w:hAnsi="Times New Roman" w:cs="Times New Roman"/>
          <w:sz w:val="28"/>
          <w:szCs w:val="28"/>
          <w:lang w:eastAsia="uk-UA"/>
        </w:rPr>
      </w:pPr>
    </w:p>
    <w:p w:rsidR="00F1363F" w:rsidRPr="00701D1D" w:rsidRDefault="002B4D6B"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27717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4A52" w:rsidRPr="00701D1D" w:rsidRDefault="00F1363F" w:rsidP="001C6BA1">
      <w:pPr>
        <w:spacing w:after="0" w:line="360" w:lineRule="auto"/>
        <w:ind w:left="284"/>
        <w:jc w:val="both"/>
        <w:rPr>
          <w:rFonts w:ascii="Times New Roman" w:eastAsia="Calibri" w:hAnsi="Times New Roman" w:cs="Times New Roman"/>
          <w:sz w:val="28"/>
          <w:szCs w:val="28"/>
        </w:rPr>
      </w:pPr>
      <w:r w:rsidRPr="00701D1D">
        <w:rPr>
          <w:rFonts w:ascii="Times New Roman" w:eastAsia="Times New Roman" w:hAnsi="Times New Roman" w:cs="Times New Roman"/>
          <w:sz w:val="28"/>
          <w:szCs w:val="28"/>
          <w:lang w:eastAsia="uk-UA"/>
        </w:rPr>
        <w:t>Рис.3.</w:t>
      </w:r>
      <w:r w:rsidR="004E009A" w:rsidRPr="00701D1D">
        <w:rPr>
          <w:rFonts w:ascii="Times New Roman" w:eastAsia="Times New Roman" w:hAnsi="Times New Roman" w:cs="Times New Roman"/>
          <w:sz w:val="28"/>
          <w:szCs w:val="28"/>
          <w:lang w:eastAsia="uk-UA"/>
        </w:rPr>
        <w:t>11</w:t>
      </w:r>
      <w:r w:rsidRPr="00701D1D">
        <w:rPr>
          <w:rFonts w:ascii="Times New Roman" w:eastAsia="Times New Roman" w:hAnsi="Times New Roman" w:cs="Times New Roman"/>
          <w:sz w:val="28"/>
          <w:szCs w:val="28"/>
          <w:lang w:eastAsia="uk-UA"/>
        </w:rPr>
        <w:t xml:space="preserve">. Розподіл </w:t>
      </w:r>
      <w:r w:rsidR="00D64BDF" w:rsidRPr="00701D1D">
        <w:rPr>
          <w:rFonts w:ascii="Times New Roman" w:eastAsia="Times New Roman" w:hAnsi="Times New Roman" w:cs="Times New Roman"/>
          <w:sz w:val="28"/>
          <w:szCs w:val="28"/>
          <w:lang w:eastAsia="uk-UA"/>
        </w:rPr>
        <w:t xml:space="preserve">відповідей респондентів </w:t>
      </w:r>
      <w:r w:rsidRPr="00701D1D">
        <w:rPr>
          <w:rFonts w:ascii="Times New Roman" w:eastAsia="Times New Roman" w:hAnsi="Times New Roman" w:cs="Times New Roman"/>
          <w:sz w:val="28"/>
          <w:szCs w:val="28"/>
          <w:lang w:eastAsia="uk-UA"/>
        </w:rPr>
        <w:t xml:space="preserve">на одинадцяте </w:t>
      </w:r>
      <w:r w:rsidR="00D64BDF" w:rsidRPr="00701D1D">
        <w:rPr>
          <w:rFonts w:ascii="Times New Roman" w:eastAsia="Times New Roman" w:hAnsi="Times New Roman" w:cs="Times New Roman"/>
          <w:sz w:val="28"/>
          <w:szCs w:val="28"/>
          <w:lang w:eastAsia="uk-UA"/>
        </w:rPr>
        <w:t>за</w:t>
      </w:r>
      <w:r w:rsidRPr="00701D1D">
        <w:rPr>
          <w:rFonts w:ascii="Times New Roman" w:eastAsia="Times New Roman" w:hAnsi="Times New Roman" w:cs="Times New Roman"/>
          <w:sz w:val="28"/>
          <w:szCs w:val="28"/>
          <w:lang w:eastAsia="uk-UA"/>
        </w:rPr>
        <w:t>питання</w:t>
      </w:r>
      <w:r w:rsidR="00D64BDF" w:rsidRPr="00701D1D">
        <w:rPr>
          <w:rFonts w:ascii="Times New Roman" w:eastAsia="Times New Roman" w:hAnsi="Times New Roman" w:cs="Times New Roman"/>
          <w:sz w:val="28"/>
          <w:szCs w:val="28"/>
          <w:lang w:eastAsia="uk-UA"/>
        </w:rPr>
        <w:t xml:space="preserve"> «</w:t>
      </w:r>
      <w:r w:rsidR="00D64BDF" w:rsidRPr="00701D1D">
        <w:rPr>
          <w:rFonts w:ascii="Times New Roman" w:eastAsia="Calibri" w:hAnsi="Times New Roman" w:cs="Times New Roman"/>
          <w:sz w:val="28"/>
          <w:szCs w:val="28"/>
        </w:rPr>
        <w:t>Спільне використання голки для пірсингу/татуювання значно збільшує ризик інфікування ВІЛ»</w:t>
      </w:r>
    </w:p>
    <w:p w:rsidR="00D64BDF" w:rsidRPr="00701D1D" w:rsidRDefault="00D64BDF" w:rsidP="00701D1D">
      <w:pPr>
        <w:spacing w:after="0" w:line="360" w:lineRule="auto"/>
        <w:ind w:firstLine="851"/>
        <w:jc w:val="both"/>
        <w:rPr>
          <w:rFonts w:ascii="Times New Roman" w:eastAsia="Times New Roman" w:hAnsi="Times New Roman" w:cs="Times New Roman"/>
          <w:sz w:val="28"/>
          <w:szCs w:val="28"/>
          <w:lang w:eastAsia="uk-UA"/>
        </w:rPr>
      </w:pPr>
    </w:p>
    <w:p w:rsidR="009E4A52" w:rsidRPr="00701D1D" w:rsidRDefault="00C83D70" w:rsidP="001C6BA1">
      <w:pPr>
        <w:pStyle w:val="a3"/>
        <w:shd w:val="clear" w:color="auto" w:fill="FFFFFF"/>
        <w:spacing w:before="0" w:beforeAutospacing="0" w:after="0" w:afterAutospacing="0" w:line="360" w:lineRule="auto"/>
        <w:ind w:firstLine="851"/>
        <w:jc w:val="both"/>
        <w:rPr>
          <w:sz w:val="28"/>
          <w:szCs w:val="28"/>
        </w:rPr>
      </w:pPr>
      <w:r w:rsidRPr="00701D1D">
        <w:rPr>
          <w:sz w:val="28"/>
          <w:szCs w:val="28"/>
        </w:rPr>
        <w:t xml:space="preserve">Використання голки для </w:t>
      </w:r>
      <w:r w:rsidRPr="00701D1D">
        <w:rPr>
          <w:rFonts w:eastAsia="Calibri"/>
          <w:sz w:val="28"/>
          <w:szCs w:val="28"/>
        </w:rPr>
        <w:t xml:space="preserve">пірсингу/ татуювання </w:t>
      </w:r>
      <w:r w:rsidR="00D64BDF" w:rsidRPr="00701D1D">
        <w:rPr>
          <w:rFonts w:eastAsia="Calibri"/>
          <w:sz w:val="28"/>
          <w:szCs w:val="28"/>
        </w:rPr>
        <w:t>-  це високий ризик інфікування ВІЛ.</w:t>
      </w:r>
    </w:p>
    <w:p w:rsidR="00D64BDF" w:rsidRPr="00701D1D" w:rsidRDefault="00D64BDF"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t>На питання</w:t>
      </w:r>
      <w:r w:rsidRPr="00701D1D">
        <w:rPr>
          <w:b/>
          <w:sz w:val="28"/>
          <w:szCs w:val="28"/>
        </w:rPr>
        <w:t xml:space="preserve"> «</w:t>
      </w:r>
      <w:r w:rsidRPr="00701D1D">
        <w:rPr>
          <w:sz w:val="28"/>
          <w:szCs w:val="28"/>
        </w:rPr>
        <w:t>Якщо в студента виявили ВІЛ інфекцію, при цьому він не хворийна СНІД, чи можна йомувідвідувати навчальний заклад?» відповіді респондентів розподілились наступним чином:</w:t>
      </w:r>
    </w:p>
    <w:p w:rsidR="00D64BDF" w:rsidRPr="00701D1D" w:rsidRDefault="00D64BDF"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71 респондент, що складає </w:t>
      </w:r>
      <w:r w:rsidR="007508EC">
        <w:rPr>
          <w:sz w:val="28"/>
          <w:szCs w:val="28"/>
        </w:rPr>
        <w:t>57,3</w:t>
      </w:r>
      <w:r w:rsidRPr="00701D1D">
        <w:rPr>
          <w:sz w:val="28"/>
          <w:szCs w:val="28"/>
        </w:rPr>
        <w:t xml:space="preserve">% </w:t>
      </w:r>
      <w:r w:rsidR="005D2227" w:rsidRPr="00701D1D">
        <w:rPr>
          <w:sz w:val="28"/>
          <w:szCs w:val="28"/>
        </w:rPr>
        <w:t xml:space="preserve"> - вважають що студент, в якого виявлено ВІЛ-інфекцію, при цьому він не хворий на СНІД, має повне право відвідувати навчальний заклад та навчатися в своїй групі разом з іншими студентами;</w:t>
      </w:r>
    </w:p>
    <w:p w:rsidR="005D2227" w:rsidRPr="00701D1D" w:rsidRDefault="005D2227"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24 респонденти, що складає </w:t>
      </w:r>
      <w:r w:rsidR="007508EC">
        <w:rPr>
          <w:sz w:val="28"/>
          <w:szCs w:val="28"/>
        </w:rPr>
        <w:t>19,3</w:t>
      </w:r>
      <w:r w:rsidRPr="00701D1D">
        <w:rPr>
          <w:sz w:val="28"/>
          <w:szCs w:val="28"/>
        </w:rPr>
        <w:t>%, вважають що студент, у якого виявлено ВІЛ-інфекцію, при цьому він не хворий на СНІД – не може відвідувати навчальний заклад та перебувати на заняттях разом з усіма студентами у групі;</w:t>
      </w:r>
    </w:p>
    <w:p w:rsidR="00D64BDF" w:rsidRPr="00701D1D" w:rsidRDefault="005D2227"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29 респондентів, що складає </w:t>
      </w:r>
      <w:r w:rsidR="007508EC">
        <w:rPr>
          <w:sz w:val="28"/>
          <w:szCs w:val="28"/>
        </w:rPr>
        <w:t>23,4</w:t>
      </w:r>
      <w:r w:rsidRPr="00701D1D">
        <w:rPr>
          <w:sz w:val="28"/>
          <w:szCs w:val="28"/>
        </w:rPr>
        <w:t>% -  не визначилися з відповіддю, вказавши варіант відповіді «важко відповісти».</w:t>
      </w:r>
    </w:p>
    <w:p w:rsidR="002B4D6B" w:rsidRPr="00701D1D" w:rsidRDefault="002B4D6B" w:rsidP="001C6BA1">
      <w:pPr>
        <w:spacing w:after="0" w:line="360" w:lineRule="auto"/>
        <w:ind w:left="142"/>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28575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4BDF" w:rsidRPr="00701D1D" w:rsidRDefault="002B4D6B" w:rsidP="001C6BA1">
      <w:pPr>
        <w:pStyle w:val="a3"/>
        <w:shd w:val="clear" w:color="auto" w:fill="FFFFFF"/>
        <w:spacing w:before="0" w:beforeAutospacing="0" w:after="0" w:afterAutospacing="0" w:line="360" w:lineRule="auto"/>
        <w:ind w:left="426"/>
        <w:jc w:val="both"/>
        <w:rPr>
          <w:sz w:val="28"/>
          <w:szCs w:val="28"/>
        </w:rPr>
      </w:pPr>
      <w:r w:rsidRPr="00701D1D">
        <w:rPr>
          <w:sz w:val="28"/>
          <w:szCs w:val="28"/>
        </w:rPr>
        <w:t>Рис.3.</w:t>
      </w:r>
      <w:r w:rsidR="004E009A" w:rsidRPr="00701D1D">
        <w:rPr>
          <w:sz w:val="28"/>
          <w:szCs w:val="28"/>
        </w:rPr>
        <w:t>12</w:t>
      </w:r>
      <w:r w:rsidRPr="00701D1D">
        <w:rPr>
          <w:sz w:val="28"/>
          <w:szCs w:val="28"/>
        </w:rPr>
        <w:t xml:space="preserve">. Розподіл </w:t>
      </w:r>
      <w:r w:rsidR="00D64BDF" w:rsidRPr="00701D1D">
        <w:rPr>
          <w:sz w:val="28"/>
          <w:szCs w:val="28"/>
        </w:rPr>
        <w:t xml:space="preserve">відповідей респондентів </w:t>
      </w:r>
      <w:r w:rsidRPr="00701D1D">
        <w:rPr>
          <w:sz w:val="28"/>
          <w:szCs w:val="28"/>
        </w:rPr>
        <w:t xml:space="preserve">на дванадцяте </w:t>
      </w:r>
      <w:r w:rsidR="00D64BDF" w:rsidRPr="00701D1D">
        <w:rPr>
          <w:sz w:val="28"/>
          <w:szCs w:val="28"/>
        </w:rPr>
        <w:t>за</w:t>
      </w:r>
      <w:r w:rsidRPr="00701D1D">
        <w:rPr>
          <w:sz w:val="28"/>
          <w:szCs w:val="28"/>
        </w:rPr>
        <w:t>питання</w:t>
      </w:r>
      <w:r w:rsidR="00D64BDF" w:rsidRPr="00701D1D">
        <w:rPr>
          <w:b/>
          <w:sz w:val="28"/>
          <w:szCs w:val="28"/>
        </w:rPr>
        <w:t xml:space="preserve"> «</w:t>
      </w:r>
      <w:r w:rsidR="00D64BDF" w:rsidRPr="00701D1D">
        <w:rPr>
          <w:sz w:val="28"/>
          <w:szCs w:val="28"/>
        </w:rPr>
        <w:t>Якщо в студента виявили ВІЛ інфекцію, при цьому він не хворийна СНІД, чи можна йомувідвідувати навчальний заклад?»</w:t>
      </w:r>
    </w:p>
    <w:p w:rsidR="002B4D6B" w:rsidRPr="00701D1D" w:rsidRDefault="002B4D6B" w:rsidP="00701D1D">
      <w:pPr>
        <w:spacing w:after="0" w:line="360" w:lineRule="auto"/>
        <w:ind w:firstLine="851"/>
        <w:jc w:val="both"/>
        <w:rPr>
          <w:rFonts w:ascii="Times New Roman" w:eastAsia="Times New Roman" w:hAnsi="Times New Roman" w:cs="Times New Roman"/>
          <w:sz w:val="28"/>
          <w:szCs w:val="28"/>
          <w:lang w:eastAsia="uk-UA"/>
        </w:rPr>
      </w:pPr>
    </w:p>
    <w:p w:rsidR="005D2227" w:rsidRPr="00701D1D" w:rsidRDefault="005D2227" w:rsidP="00701D1D">
      <w:pPr>
        <w:spacing w:after="0" w:line="360" w:lineRule="auto"/>
        <w:ind w:firstLine="851"/>
        <w:jc w:val="both"/>
        <w:rPr>
          <w:rFonts w:ascii="Times New Roman" w:eastAsia="Calibri" w:hAnsi="Times New Roman" w:cs="Times New Roman"/>
          <w:sz w:val="28"/>
          <w:szCs w:val="28"/>
        </w:rPr>
      </w:pPr>
      <w:r w:rsidRPr="00701D1D">
        <w:rPr>
          <w:rFonts w:ascii="Times New Roman" w:eastAsia="Calibri" w:hAnsi="Times New Roman" w:cs="Times New Roman"/>
          <w:sz w:val="28"/>
          <w:szCs w:val="28"/>
        </w:rPr>
        <w:t>На питання «Якщо Ви дізнаєтесь, що близька Вам людина інфікувалась ВІЛ, то Ви будете продовжувати з нею спілкуватися?» респонденти надали такі відповіді:</w:t>
      </w:r>
    </w:p>
    <w:p w:rsidR="005D2227" w:rsidRPr="00701D1D" w:rsidRDefault="005D2227"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 xml:space="preserve">продовжать спілкування з близькою людиною знаючи про її статус - </w:t>
      </w:r>
      <w:r w:rsidR="007508EC">
        <w:rPr>
          <w:rFonts w:ascii="Times New Roman" w:eastAsia="Times New Roman" w:hAnsi="Times New Roman" w:cs="Times New Roman"/>
          <w:sz w:val="28"/>
          <w:szCs w:val="28"/>
          <w:lang w:eastAsia="uk-UA"/>
        </w:rPr>
        <w:t>84 респонденти</w:t>
      </w:r>
      <w:r w:rsidRPr="00701D1D">
        <w:rPr>
          <w:rFonts w:ascii="Times New Roman" w:eastAsia="Times New Roman" w:hAnsi="Times New Roman" w:cs="Times New Roman"/>
          <w:sz w:val="28"/>
          <w:szCs w:val="28"/>
          <w:lang w:eastAsia="uk-UA"/>
        </w:rPr>
        <w:t xml:space="preserve">, що складає </w:t>
      </w:r>
      <w:r w:rsidR="007508EC">
        <w:rPr>
          <w:rFonts w:ascii="Times New Roman" w:eastAsia="Times New Roman" w:hAnsi="Times New Roman" w:cs="Times New Roman"/>
          <w:sz w:val="28"/>
          <w:szCs w:val="28"/>
          <w:lang w:eastAsia="uk-UA"/>
        </w:rPr>
        <w:t>67,7</w:t>
      </w:r>
      <w:r w:rsidRPr="00701D1D">
        <w:rPr>
          <w:rFonts w:ascii="Times New Roman" w:eastAsia="Times New Roman" w:hAnsi="Times New Roman" w:cs="Times New Roman"/>
          <w:sz w:val="28"/>
          <w:szCs w:val="28"/>
          <w:lang w:eastAsia="uk-UA"/>
        </w:rPr>
        <w:t>% від загальної кількості опитаних;</w:t>
      </w:r>
    </w:p>
    <w:p w:rsidR="007508EC" w:rsidRDefault="005D2227" w:rsidP="007508EC">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припинять спілкування з близькою людиною,</w:t>
      </w:r>
      <w:r w:rsidR="007508EC">
        <w:rPr>
          <w:rFonts w:ascii="Times New Roman" w:eastAsia="Times New Roman" w:hAnsi="Times New Roman" w:cs="Times New Roman"/>
          <w:sz w:val="28"/>
          <w:szCs w:val="28"/>
          <w:lang w:eastAsia="uk-UA"/>
        </w:rPr>
        <w:t xml:space="preserve"> взнавши про її ВІЛ-статус - 12 респондентів</w:t>
      </w:r>
      <w:r w:rsidRPr="00701D1D">
        <w:rPr>
          <w:rFonts w:ascii="Times New Roman" w:eastAsia="Times New Roman" w:hAnsi="Times New Roman" w:cs="Times New Roman"/>
          <w:sz w:val="28"/>
          <w:szCs w:val="28"/>
          <w:lang w:eastAsia="uk-UA"/>
        </w:rPr>
        <w:t xml:space="preserve">, що складає </w:t>
      </w:r>
      <w:r w:rsidR="007508EC">
        <w:rPr>
          <w:rFonts w:ascii="Times New Roman" w:eastAsia="Times New Roman" w:hAnsi="Times New Roman" w:cs="Times New Roman"/>
          <w:sz w:val="28"/>
          <w:szCs w:val="28"/>
          <w:lang w:eastAsia="uk-UA"/>
        </w:rPr>
        <w:t>9,7</w:t>
      </w:r>
      <w:r w:rsidRPr="00701D1D">
        <w:rPr>
          <w:rFonts w:ascii="Times New Roman" w:eastAsia="Times New Roman" w:hAnsi="Times New Roman" w:cs="Times New Roman"/>
          <w:sz w:val="28"/>
          <w:szCs w:val="28"/>
          <w:lang w:eastAsia="uk-UA"/>
        </w:rPr>
        <w:t>% від загальної кількості опитаних;</w:t>
      </w:r>
    </w:p>
    <w:p w:rsidR="005D2227" w:rsidRPr="007508EC" w:rsidRDefault="007508EC" w:rsidP="007508EC">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sidRPr="007508EC">
        <w:rPr>
          <w:rFonts w:ascii="Times New Roman" w:eastAsia="Times New Roman" w:hAnsi="Times New Roman" w:cs="Times New Roman"/>
          <w:sz w:val="28"/>
          <w:szCs w:val="28"/>
          <w:lang w:eastAsia="uk-UA"/>
        </w:rPr>
        <w:t>28</w:t>
      </w:r>
      <w:r w:rsidR="005D2227" w:rsidRPr="007508EC">
        <w:rPr>
          <w:rFonts w:ascii="Times New Roman" w:eastAsia="Times New Roman" w:hAnsi="Times New Roman" w:cs="Times New Roman"/>
          <w:sz w:val="28"/>
          <w:szCs w:val="28"/>
          <w:lang w:eastAsia="uk-UA"/>
        </w:rPr>
        <w:t xml:space="preserve"> респондентів надали відповідь «важко відповісти», що складає </w:t>
      </w:r>
      <w:r>
        <w:rPr>
          <w:rFonts w:ascii="Times New Roman" w:eastAsia="Times New Roman" w:hAnsi="Times New Roman" w:cs="Times New Roman"/>
          <w:sz w:val="28"/>
          <w:szCs w:val="28"/>
          <w:lang w:eastAsia="uk-UA"/>
        </w:rPr>
        <w:t>22,6</w:t>
      </w:r>
      <w:r w:rsidR="005D2227" w:rsidRPr="007508EC">
        <w:rPr>
          <w:rFonts w:ascii="Times New Roman" w:eastAsia="Times New Roman" w:hAnsi="Times New Roman" w:cs="Times New Roman"/>
          <w:sz w:val="28"/>
          <w:szCs w:val="28"/>
          <w:lang w:eastAsia="uk-UA"/>
        </w:rPr>
        <w:t>% від загальної кількості опитаних.</w:t>
      </w:r>
    </w:p>
    <w:p w:rsidR="009E4A52" w:rsidRPr="00701D1D" w:rsidRDefault="009E4A52" w:rsidP="00701D1D">
      <w:pPr>
        <w:spacing w:after="0" w:line="360" w:lineRule="auto"/>
        <w:ind w:firstLine="851"/>
        <w:jc w:val="both"/>
        <w:rPr>
          <w:rFonts w:ascii="Times New Roman" w:eastAsia="Times New Roman" w:hAnsi="Times New Roman" w:cs="Times New Roman"/>
          <w:sz w:val="28"/>
          <w:szCs w:val="28"/>
          <w:lang w:eastAsia="uk-UA"/>
        </w:rPr>
      </w:pPr>
    </w:p>
    <w:p w:rsidR="009E4A52" w:rsidRPr="00701D1D" w:rsidRDefault="00B251EF"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B4D6B" w:rsidRPr="00701D1D" w:rsidRDefault="002B4D6B" w:rsidP="001C6BA1">
      <w:pPr>
        <w:spacing w:after="0" w:line="360" w:lineRule="auto"/>
        <w:ind w:left="284"/>
        <w:jc w:val="both"/>
        <w:rPr>
          <w:rFonts w:ascii="Times New Roman" w:eastAsia="Calibri" w:hAnsi="Times New Roman" w:cs="Times New Roman"/>
          <w:sz w:val="28"/>
          <w:szCs w:val="28"/>
        </w:rPr>
      </w:pPr>
      <w:r w:rsidRPr="00701D1D">
        <w:rPr>
          <w:rFonts w:ascii="Times New Roman" w:eastAsia="Times New Roman" w:hAnsi="Times New Roman" w:cs="Times New Roman"/>
          <w:sz w:val="28"/>
          <w:szCs w:val="28"/>
          <w:lang w:eastAsia="uk-UA"/>
        </w:rPr>
        <w:t>Рис.3.</w:t>
      </w:r>
      <w:r w:rsidR="004E009A" w:rsidRPr="00701D1D">
        <w:rPr>
          <w:rFonts w:ascii="Times New Roman" w:eastAsia="Times New Roman" w:hAnsi="Times New Roman" w:cs="Times New Roman"/>
          <w:sz w:val="28"/>
          <w:szCs w:val="28"/>
          <w:lang w:eastAsia="uk-UA"/>
        </w:rPr>
        <w:t>13</w:t>
      </w:r>
      <w:r w:rsidRPr="00701D1D">
        <w:rPr>
          <w:rFonts w:ascii="Times New Roman" w:eastAsia="Times New Roman" w:hAnsi="Times New Roman" w:cs="Times New Roman"/>
          <w:sz w:val="28"/>
          <w:szCs w:val="28"/>
          <w:lang w:eastAsia="uk-UA"/>
        </w:rPr>
        <w:t xml:space="preserve">. Розподіл </w:t>
      </w:r>
      <w:r w:rsidR="005D2227" w:rsidRPr="00701D1D">
        <w:rPr>
          <w:rFonts w:ascii="Times New Roman" w:eastAsia="Times New Roman" w:hAnsi="Times New Roman" w:cs="Times New Roman"/>
          <w:sz w:val="28"/>
          <w:szCs w:val="28"/>
          <w:lang w:eastAsia="uk-UA"/>
        </w:rPr>
        <w:t xml:space="preserve">відповідей респондентів </w:t>
      </w:r>
      <w:r w:rsidRPr="00701D1D">
        <w:rPr>
          <w:rFonts w:ascii="Times New Roman" w:eastAsia="Times New Roman" w:hAnsi="Times New Roman" w:cs="Times New Roman"/>
          <w:sz w:val="28"/>
          <w:szCs w:val="28"/>
          <w:lang w:eastAsia="uk-UA"/>
        </w:rPr>
        <w:t xml:space="preserve">на </w:t>
      </w:r>
      <w:r w:rsidR="00B251EF" w:rsidRPr="00701D1D">
        <w:rPr>
          <w:rFonts w:ascii="Times New Roman" w:eastAsia="Times New Roman" w:hAnsi="Times New Roman" w:cs="Times New Roman"/>
          <w:sz w:val="28"/>
          <w:szCs w:val="28"/>
          <w:lang w:eastAsia="uk-UA"/>
        </w:rPr>
        <w:t>тринадцяте</w:t>
      </w:r>
      <w:r w:rsidRPr="00701D1D">
        <w:rPr>
          <w:rFonts w:ascii="Times New Roman" w:eastAsia="Times New Roman" w:hAnsi="Times New Roman" w:cs="Times New Roman"/>
          <w:sz w:val="28"/>
          <w:szCs w:val="28"/>
          <w:lang w:eastAsia="uk-UA"/>
        </w:rPr>
        <w:t xml:space="preserve"> питання</w:t>
      </w:r>
      <w:r w:rsidR="005D2227" w:rsidRPr="00701D1D">
        <w:rPr>
          <w:rFonts w:ascii="Times New Roman" w:eastAsia="Calibri" w:hAnsi="Times New Roman" w:cs="Times New Roman"/>
          <w:sz w:val="28"/>
          <w:szCs w:val="28"/>
        </w:rPr>
        <w:t xml:space="preserve"> «Якщо Ви дізнаєтесь, що близька Вам людина інфікувалась ВІЛ, то Ви будете продовжувати з нею спілкуватися?»</w:t>
      </w:r>
    </w:p>
    <w:p w:rsidR="00DD209E" w:rsidRPr="00701D1D" w:rsidRDefault="00DD209E" w:rsidP="00701D1D">
      <w:pPr>
        <w:spacing w:after="0" w:line="360" w:lineRule="auto"/>
        <w:ind w:firstLine="851"/>
        <w:jc w:val="both"/>
        <w:rPr>
          <w:rFonts w:ascii="Times New Roman" w:eastAsia="Times New Roman" w:hAnsi="Times New Roman" w:cs="Times New Roman"/>
          <w:sz w:val="28"/>
          <w:szCs w:val="28"/>
          <w:lang w:eastAsia="uk-UA"/>
        </w:rPr>
      </w:pPr>
    </w:p>
    <w:p w:rsidR="00F53825" w:rsidRPr="00701D1D" w:rsidRDefault="00F53825"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t>На питання</w:t>
      </w:r>
      <w:r w:rsidRPr="00701D1D">
        <w:rPr>
          <w:b/>
          <w:sz w:val="28"/>
          <w:szCs w:val="28"/>
        </w:rPr>
        <w:t xml:space="preserve"> «</w:t>
      </w:r>
      <w:r w:rsidRPr="00701D1D">
        <w:rPr>
          <w:sz w:val="28"/>
          <w:szCs w:val="28"/>
        </w:rPr>
        <w:t>Якщо викладач є ВІЛ-інфікованим, але не хворим на СНІД, чи має право він працювати в закладі освіти?» респонденти надали відповіді:</w:t>
      </w:r>
    </w:p>
    <w:p w:rsidR="00F53825" w:rsidRPr="00701D1D" w:rsidRDefault="00DD209E"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в</w:t>
      </w:r>
      <w:r w:rsidR="00F53825" w:rsidRPr="00701D1D">
        <w:rPr>
          <w:sz w:val="28"/>
          <w:szCs w:val="28"/>
        </w:rPr>
        <w:t>икладач</w:t>
      </w:r>
      <w:r w:rsidR="00AA7518" w:rsidRPr="00701D1D">
        <w:rPr>
          <w:sz w:val="28"/>
          <w:szCs w:val="28"/>
        </w:rPr>
        <w:t>, який має ВІЛ</w:t>
      </w:r>
      <w:r w:rsidRPr="00701D1D">
        <w:rPr>
          <w:sz w:val="28"/>
          <w:szCs w:val="28"/>
        </w:rPr>
        <w:t>-інфекцію має право працювати в закладі освіти – таку відповідь надали 32 респонденти, що складає 25,8% від загальної кількості опитаних;</w:t>
      </w:r>
    </w:p>
    <w:p w:rsidR="00DD209E" w:rsidRPr="00701D1D" w:rsidRDefault="00DD209E"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викладач, який має ВІЛ-інфекцію не має права працювати в закладі освіти – таку відповідь надали 69 респонденти, що складає 55,6% від загальної кількості опитаних;</w:t>
      </w:r>
    </w:p>
    <w:p w:rsidR="009E4A52" w:rsidRPr="00701D1D" w:rsidRDefault="00DD209E"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не визначились з відповіддю, щодо права викладання предметів у закладі освіти викладачем, який має ВІЛ-інфекцію - 23 респонденти, що складає 18,5% від загальної кількості опитаних.</w:t>
      </w:r>
    </w:p>
    <w:p w:rsidR="0003684D" w:rsidRPr="00701D1D" w:rsidRDefault="0003684D" w:rsidP="00701D1D">
      <w:pPr>
        <w:spacing w:after="0" w:line="360" w:lineRule="auto"/>
        <w:ind w:firstLine="851"/>
        <w:jc w:val="both"/>
        <w:rPr>
          <w:rFonts w:ascii="Times New Roman" w:eastAsia="Times New Roman" w:hAnsi="Times New Roman" w:cs="Times New Roman"/>
          <w:sz w:val="28"/>
          <w:szCs w:val="28"/>
          <w:lang w:eastAsia="uk-UA"/>
        </w:rPr>
      </w:pPr>
    </w:p>
    <w:p w:rsidR="00EC2BBC" w:rsidRPr="00701D1D" w:rsidRDefault="00EC2BBC" w:rsidP="00701D1D">
      <w:pPr>
        <w:spacing w:after="0" w:line="360" w:lineRule="auto"/>
        <w:ind w:firstLine="851"/>
        <w:jc w:val="both"/>
        <w:rPr>
          <w:rFonts w:ascii="Times New Roman" w:eastAsia="Times New Roman" w:hAnsi="Times New Roman" w:cs="Times New Roman"/>
          <w:sz w:val="28"/>
          <w:szCs w:val="28"/>
          <w:lang w:eastAsia="uk-UA"/>
        </w:rPr>
      </w:pPr>
    </w:p>
    <w:p w:rsidR="0003684D" w:rsidRPr="00701D1D" w:rsidRDefault="00A74EF7"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lastRenderedPageBreak/>
        <w:drawing>
          <wp:inline distT="0" distB="0" distL="0" distR="0">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9391A" w:rsidRPr="00701D1D" w:rsidRDefault="0003684D" w:rsidP="001C6BA1">
      <w:pPr>
        <w:pStyle w:val="a3"/>
        <w:shd w:val="clear" w:color="auto" w:fill="FFFFFF"/>
        <w:spacing w:before="0" w:beforeAutospacing="0" w:after="0" w:afterAutospacing="0" w:line="360" w:lineRule="auto"/>
        <w:ind w:left="426"/>
        <w:jc w:val="both"/>
        <w:rPr>
          <w:sz w:val="28"/>
          <w:szCs w:val="28"/>
        </w:rPr>
      </w:pPr>
      <w:r w:rsidRPr="00701D1D">
        <w:rPr>
          <w:sz w:val="28"/>
          <w:szCs w:val="28"/>
        </w:rPr>
        <w:t>Рис.3.</w:t>
      </w:r>
      <w:r w:rsidR="004E009A" w:rsidRPr="00701D1D">
        <w:rPr>
          <w:sz w:val="28"/>
          <w:szCs w:val="28"/>
        </w:rPr>
        <w:t>14</w:t>
      </w:r>
      <w:r w:rsidRPr="00701D1D">
        <w:rPr>
          <w:sz w:val="28"/>
          <w:szCs w:val="28"/>
        </w:rPr>
        <w:t xml:space="preserve">. Розподіл </w:t>
      </w:r>
      <w:r w:rsidR="0049391A" w:rsidRPr="00701D1D">
        <w:rPr>
          <w:sz w:val="28"/>
          <w:szCs w:val="28"/>
        </w:rPr>
        <w:t xml:space="preserve">відповідей респондентів </w:t>
      </w:r>
      <w:r w:rsidRPr="00701D1D">
        <w:rPr>
          <w:sz w:val="28"/>
          <w:szCs w:val="28"/>
        </w:rPr>
        <w:t xml:space="preserve">на чотирнадцяте </w:t>
      </w:r>
      <w:r w:rsidR="0049391A" w:rsidRPr="00701D1D">
        <w:rPr>
          <w:sz w:val="28"/>
          <w:szCs w:val="28"/>
        </w:rPr>
        <w:t>за</w:t>
      </w:r>
      <w:r w:rsidRPr="00701D1D">
        <w:rPr>
          <w:sz w:val="28"/>
          <w:szCs w:val="28"/>
        </w:rPr>
        <w:t>питання</w:t>
      </w:r>
      <w:r w:rsidR="0049391A" w:rsidRPr="00701D1D">
        <w:rPr>
          <w:b/>
          <w:sz w:val="28"/>
          <w:szCs w:val="28"/>
        </w:rPr>
        <w:t xml:space="preserve"> «</w:t>
      </w:r>
      <w:r w:rsidR="0049391A" w:rsidRPr="00701D1D">
        <w:rPr>
          <w:sz w:val="28"/>
          <w:szCs w:val="28"/>
        </w:rPr>
        <w:t>Якщо викладач є ВІЛ-інфікованим, але не хворим на СНІД, чи має право він працювати в закладі освіти?»</w:t>
      </w:r>
    </w:p>
    <w:p w:rsidR="0003684D" w:rsidRPr="00701D1D" w:rsidRDefault="0003684D" w:rsidP="00701D1D">
      <w:pPr>
        <w:spacing w:after="0" w:line="360" w:lineRule="auto"/>
        <w:ind w:firstLine="851"/>
        <w:jc w:val="both"/>
        <w:rPr>
          <w:rFonts w:ascii="Times New Roman" w:eastAsia="Times New Roman" w:hAnsi="Times New Roman" w:cs="Times New Roman"/>
          <w:sz w:val="28"/>
          <w:szCs w:val="28"/>
          <w:lang w:eastAsia="uk-UA"/>
        </w:rPr>
      </w:pPr>
    </w:p>
    <w:p w:rsidR="00DD209E" w:rsidRPr="00701D1D" w:rsidRDefault="00DD209E"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t>На п’ятнадцяте запитання «Якщо член Вашої родини був би ВІЛ-інфікованим, чи хотіли б Ви це тримати в секреті?» респонденти надали такі відповіді:</w:t>
      </w:r>
    </w:p>
    <w:p w:rsidR="005D2227" w:rsidRPr="00701D1D" w:rsidRDefault="00DD209E"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х</w:t>
      </w:r>
      <w:r w:rsidR="005D2227" w:rsidRPr="00701D1D">
        <w:rPr>
          <w:sz w:val="28"/>
          <w:szCs w:val="28"/>
        </w:rPr>
        <w:t>отіли б все ж таки тримати ц</w:t>
      </w:r>
      <w:r w:rsidRPr="00701D1D">
        <w:rPr>
          <w:sz w:val="28"/>
          <w:szCs w:val="28"/>
        </w:rPr>
        <w:t>ю проблему</w:t>
      </w:r>
      <w:r w:rsidR="005D2227" w:rsidRPr="00701D1D">
        <w:rPr>
          <w:sz w:val="28"/>
          <w:szCs w:val="28"/>
        </w:rPr>
        <w:t xml:space="preserve"> в таємниці</w:t>
      </w:r>
      <w:r w:rsidRPr="00701D1D">
        <w:rPr>
          <w:sz w:val="28"/>
          <w:szCs w:val="28"/>
        </w:rPr>
        <w:t xml:space="preserve"> - </w:t>
      </w:r>
      <w:r w:rsidR="007508EC">
        <w:rPr>
          <w:sz w:val="28"/>
          <w:szCs w:val="28"/>
        </w:rPr>
        <w:t>118 респондентів</w:t>
      </w:r>
      <w:r w:rsidRPr="00701D1D">
        <w:rPr>
          <w:sz w:val="28"/>
          <w:szCs w:val="28"/>
        </w:rPr>
        <w:t xml:space="preserve"> (</w:t>
      </w:r>
      <w:r w:rsidR="007508EC">
        <w:rPr>
          <w:sz w:val="28"/>
          <w:szCs w:val="28"/>
        </w:rPr>
        <w:t>95,2</w:t>
      </w:r>
      <w:r w:rsidRPr="00701D1D">
        <w:rPr>
          <w:sz w:val="28"/>
          <w:szCs w:val="28"/>
        </w:rPr>
        <w:t>%);</w:t>
      </w:r>
    </w:p>
    <w:p w:rsidR="00DD209E" w:rsidRPr="00701D1D" w:rsidRDefault="00DD209E"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вважають, що не тримали б цю проблему в таємниці </w:t>
      </w:r>
      <w:r w:rsidR="007508EC">
        <w:rPr>
          <w:sz w:val="28"/>
          <w:szCs w:val="28"/>
        </w:rPr>
        <w:t>–</w:t>
      </w:r>
      <w:r w:rsidRPr="00701D1D">
        <w:rPr>
          <w:sz w:val="28"/>
          <w:szCs w:val="28"/>
        </w:rPr>
        <w:t xml:space="preserve"> </w:t>
      </w:r>
      <w:r w:rsidR="007508EC">
        <w:rPr>
          <w:sz w:val="28"/>
          <w:szCs w:val="28"/>
        </w:rPr>
        <w:t>жоден респондент не надав відповіді «ні»</w:t>
      </w:r>
      <w:r w:rsidRPr="00701D1D">
        <w:rPr>
          <w:sz w:val="28"/>
          <w:szCs w:val="28"/>
        </w:rPr>
        <w:t>;</w:t>
      </w:r>
    </w:p>
    <w:p w:rsidR="002228B8" w:rsidRPr="001C6BA1" w:rsidRDefault="00DD209E" w:rsidP="001C6BA1">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надали відповідь «важко відповісти» - </w:t>
      </w:r>
      <w:r w:rsidR="007508EC">
        <w:rPr>
          <w:sz w:val="28"/>
          <w:szCs w:val="28"/>
        </w:rPr>
        <w:t>6 респондентів</w:t>
      </w:r>
      <w:r w:rsidRPr="00701D1D">
        <w:rPr>
          <w:sz w:val="28"/>
          <w:szCs w:val="28"/>
        </w:rPr>
        <w:t xml:space="preserve"> (</w:t>
      </w:r>
      <w:r w:rsidR="007508EC">
        <w:rPr>
          <w:sz w:val="28"/>
          <w:szCs w:val="28"/>
        </w:rPr>
        <w:t>4,8</w:t>
      </w:r>
      <w:r w:rsidRPr="00701D1D">
        <w:rPr>
          <w:sz w:val="28"/>
          <w:szCs w:val="28"/>
        </w:rPr>
        <w:t>%).</w:t>
      </w:r>
    </w:p>
    <w:p w:rsidR="002228B8" w:rsidRPr="00701D1D" w:rsidRDefault="002228B8"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t>На питання «Чи продовжували б ви жити з людиною в одній кімнаті</w:t>
      </w:r>
      <w:r w:rsidRPr="00701D1D">
        <w:rPr>
          <w:sz w:val="28"/>
          <w:szCs w:val="28"/>
        </w:rPr>
        <w:br/>
        <w:t>гуртожитку, коли б ви дізналися про її ВІЛ-позитивний статус?» відповіді респондентів були наступними:</w:t>
      </w:r>
    </w:p>
    <w:p w:rsidR="002228B8" w:rsidRPr="00701D1D" w:rsidRDefault="002228B8"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продовжували б жити в одній кімнаті в гуртожитку разом з ВІЛ-інфікованим студентом – 49 респондентів, що складає </w:t>
      </w:r>
      <w:r w:rsidR="007508EC">
        <w:rPr>
          <w:sz w:val="28"/>
          <w:szCs w:val="28"/>
        </w:rPr>
        <w:t>39,5</w:t>
      </w:r>
      <w:r w:rsidRPr="00701D1D">
        <w:rPr>
          <w:sz w:val="28"/>
          <w:szCs w:val="28"/>
        </w:rPr>
        <w:t>% від загальної кількості опитаних;</w:t>
      </w:r>
    </w:p>
    <w:p w:rsidR="002228B8" w:rsidRPr="00701D1D" w:rsidRDefault="002228B8"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lastRenderedPageBreak/>
        <w:t xml:space="preserve">не жили б в кімнаті з ВІЛ-інфікованим студентом – 18 респондентів, що складає </w:t>
      </w:r>
      <w:r w:rsidR="007508EC">
        <w:rPr>
          <w:sz w:val="28"/>
          <w:szCs w:val="28"/>
        </w:rPr>
        <w:t>14,5</w:t>
      </w:r>
      <w:r w:rsidRPr="00701D1D">
        <w:rPr>
          <w:sz w:val="28"/>
          <w:szCs w:val="28"/>
        </w:rPr>
        <w:t>% від загальної кількості опитаних;</w:t>
      </w:r>
    </w:p>
    <w:p w:rsidR="002228B8" w:rsidRPr="00701D1D" w:rsidRDefault="002228B8"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надали відповідь «важко відповісти» - 57 респондентів, що складає </w:t>
      </w:r>
      <w:r w:rsidR="007508EC">
        <w:rPr>
          <w:sz w:val="28"/>
          <w:szCs w:val="28"/>
        </w:rPr>
        <w:t>46</w:t>
      </w:r>
      <w:r w:rsidRPr="00701D1D">
        <w:rPr>
          <w:sz w:val="28"/>
          <w:szCs w:val="28"/>
        </w:rPr>
        <w:t>% від загальної кількості опитаних.</w:t>
      </w:r>
    </w:p>
    <w:p w:rsidR="002228B8" w:rsidRPr="00701D1D" w:rsidRDefault="002228B8" w:rsidP="00701D1D">
      <w:pPr>
        <w:pStyle w:val="a3"/>
        <w:shd w:val="clear" w:color="auto" w:fill="FFFFFF"/>
        <w:spacing w:before="0" w:beforeAutospacing="0" w:after="0" w:afterAutospacing="0" w:line="360" w:lineRule="auto"/>
        <w:ind w:firstLine="851"/>
        <w:jc w:val="both"/>
        <w:rPr>
          <w:sz w:val="28"/>
          <w:szCs w:val="28"/>
        </w:rPr>
      </w:pPr>
    </w:p>
    <w:p w:rsidR="009E4A52" w:rsidRPr="00701D1D" w:rsidRDefault="002228B8"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228B8" w:rsidRPr="00701D1D" w:rsidRDefault="002228B8" w:rsidP="001C6BA1">
      <w:pPr>
        <w:pStyle w:val="a3"/>
        <w:shd w:val="clear" w:color="auto" w:fill="FFFFFF"/>
        <w:spacing w:before="0" w:beforeAutospacing="0" w:after="0" w:afterAutospacing="0" w:line="360" w:lineRule="auto"/>
        <w:ind w:left="426"/>
        <w:jc w:val="both"/>
        <w:rPr>
          <w:sz w:val="28"/>
          <w:szCs w:val="28"/>
        </w:rPr>
      </w:pPr>
      <w:r w:rsidRPr="00701D1D">
        <w:rPr>
          <w:sz w:val="28"/>
          <w:szCs w:val="28"/>
        </w:rPr>
        <w:t>Рис. 3.1</w:t>
      </w:r>
      <w:r w:rsidR="009E2583" w:rsidRPr="00701D1D">
        <w:rPr>
          <w:sz w:val="28"/>
          <w:szCs w:val="28"/>
        </w:rPr>
        <w:t>5</w:t>
      </w:r>
      <w:r w:rsidRPr="00701D1D">
        <w:rPr>
          <w:sz w:val="28"/>
          <w:szCs w:val="28"/>
        </w:rPr>
        <w:t>. Розподіл на шістнадцяте питання «Чи продовжували б ви жити з людиною в одній кімнаті гуртожитку, коли б ви дізналисяпро її ВІЛ-позитивний статус?»</w:t>
      </w:r>
    </w:p>
    <w:p w:rsidR="002228B8" w:rsidRPr="00701D1D" w:rsidRDefault="002228B8" w:rsidP="00701D1D">
      <w:pPr>
        <w:spacing w:after="0" w:line="360" w:lineRule="auto"/>
        <w:ind w:firstLine="851"/>
        <w:jc w:val="both"/>
        <w:rPr>
          <w:rFonts w:ascii="Times New Roman" w:eastAsia="Times New Roman" w:hAnsi="Times New Roman" w:cs="Times New Roman"/>
          <w:sz w:val="28"/>
          <w:szCs w:val="28"/>
          <w:lang w:eastAsia="uk-UA"/>
        </w:rPr>
      </w:pPr>
    </w:p>
    <w:p w:rsidR="009E2583" w:rsidRPr="00701D1D" w:rsidRDefault="002228B8" w:rsidP="00701D1D">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hAnsi="Times New Roman" w:cs="Times New Roman"/>
          <w:sz w:val="28"/>
          <w:szCs w:val="28"/>
        </w:rPr>
        <w:t>Аналіз вище наведених даних вказує на достатньо високий рівень стигми та дискримінації студентів по відношенню до ЛЖВ. Тож можемо сказати, що у сиудентської молоді існує думка щодо небезпечності перебування чи проживання разом з ВІЛ-інфікованим у</w:t>
      </w:r>
      <w:r w:rsidR="009E2583" w:rsidRPr="00701D1D">
        <w:rPr>
          <w:rFonts w:ascii="Times New Roman" w:hAnsi="Times New Roman" w:cs="Times New Roman"/>
          <w:sz w:val="28"/>
          <w:szCs w:val="28"/>
        </w:rPr>
        <w:t xml:space="preserve"> одному приміщенні, про те, що ВІЛ-інфікований студент не має достатньо прав відвідувати заклад освіти, ВІЛ-інфікований викладач не має права викладати у закладі освіти тощо.</w:t>
      </w:r>
    </w:p>
    <w:p w:rsidR="009E4A52" w:rsidRPr="00701D1D" w:rsidRDefault="009E2583" w:rsidP="001C6BA1">
      <w:pPr>
        <w:spacing w:after="0" w:line="360" w:lineRule="auto"/>
        <w:ind w:firstLine="851"/>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 xml:space="preserve">Тож соціально-педагогічна робота у закладі освіти повинна бути спрямована на формування толерантного ставлення до ЛЖВ, надання </w:t>
      </w:r>
      <w:r w:rsidRPr="00701D1D">
        <w:rPr>
          <w:rFonts w:ascii="Times New Roman" w:eastAsia="Times New Roman" w:hAnsi="Times New Roman" w:cs="Times New Roman"/>
          <w:sz w:val="28"/>
          <w:szCs w:val="28"/>
          <w:lang w:eastAsia="uk-UA"/>
        </w:rPr>
        <w:lastRenderedPageBreak/>
        <w:t xml:space="preserve">достовірної інформації </w:t>
      </w:r>
      <w:r w:rsidRPr="00701D1D">
        <w:rPr>
          <w:rFonts w:ascii="Times New Roman" w:hAnsi="Times New Roman" w:cs="Times New Roman"/>
          <w:sz w:val="28"/>
          <w:szCs w:val="28"/>
        </w:rPr>
        <w:t>про те, що</w:t>
      </w:r>
      <w:r w:rsidR="002228B8" w:rsidRPr="00701D1D">
        <w:rPr>
          <w:rFonts w:ascii="Times New Roman" w:hAnsi="Times New Roman" w:cs="Times New Roman"/>
          <w:sz w:val="28"/>
          <w:szCs w:val="28"/>
        </w:rPr>
        <w:t xml:space="preserve"> ВІЛ-інфіковані та хворі на СНІД потребують підтримки та гуманного ставлення</w:t>
      </w:r>
      <w:r w:rsidRPr="00701D1D">
        <w:rPr>
          <w:rFonts w:ascii="Times New Roman" w:hAnsi="Times New Roman" w:cs="Times New Roman"/>
          <w:sz w:val="28"/>
          <w:szCs w:val="28"/>
        </w:rPr>
        <w:t xml:space="preserve"> до себе</w:t>
      </w:r>
      <w:r w:rsidR="002228B8" w:rsidRPr="00701D1D">
        <w:rPr>
          <w:rFonts w:ascii="Times New Roman" w:hAnsi="Times New Roman" w:cs="Times New Roman"/>
          <w:sz w:val="28"/>
          <w:szCs w:val="28"/>
        </w:rPr>
        <w:t>.</w:t>
      </w:r>
    </w:p>
    <w:p w:rsidR="00A74EF7" w:rsidRPr="00701D1D" w:rsidRDefault="009E2583" w:rsidP="00701D1D">
      <w:pPr>
        <w:spacing w:after="0" w:line="360" w:lineRule="auto"/>
        <w:ind w:firstLine="851"/>
        <w:jc w:val="both"/>
        <w:rPr>
          <w:rFonts w:ascii="Times New Roman" w:hAnsi="Times New Roman" w:cs="Times New Roman"/>
          <w:sz w:val="28"/>
          <w:szCs w:val="28"/>
        </w:rPr>
      </w:pPr>
      <w:r w:rsidRPr="00701D1D">
        <w:rPr>
          <w:rFonts w:ascii="Times New Roman" w:hAnsi="Times New Roman" w:cs="Times New Roman"/>
          <w:sz w:val="28"/>
          <w:szCs w:val="28"/>
        </w:rPr>
        <w:t>На питання «Як ви вважаєте, наскільки епідемія ВІЛ</w:t>
      </w:r>
      <w:r w:rsidRPr="00701D1D">
        <w:rPr>
          <w:rFonts w:ascii="Times New Roman" w:hAnsi="Times New Roman" w:cs="Times New Roman"/>
          <w:sz w:val="28"/>
          <w:szCs w:val="28"/>
        </w:rPr>
        <w:br/>
        <w:t xml:space="preserve">інфекції загрожує нашому місту?» </w:t>
      </w:r>
      <w:r w:rsidR="00F96FF3" w:rsidRPr="00701D1D">
        <w:rPr>
          <w:rFonts w:ascii="Times New Roman" w:hAnsi="Times New Roman" w:cs="Times New Roman"/>
          <w:sz w:val="28"/>
          <w:szCs w:val="28"/>
        </w:rPr>
        <w:t>респонденти надали такі відповіді:</w:t>
      </w:r>
    </w:p>
    <w:p w:rsidR="00F96FF3" w:rsidRPr="00701D1D" w:rsidRDefault="007508EC"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53 респонденти</w:t>
      </w:r>
      <w:r w:rsidR="00F96FF3" w:rsidRPr="00701D1D">
        <w:rPr>
          <w:rFonts w:ascii="Times New Roman" w:eastAsia="Times New Roman" w:hAnsi="Times New Roman" w:cs="Times New Roman"/>
          <w:sz w:val="28"/>
          <w:szCs w:val="28"/>
          <w:lang w:eastAsia="uk-UA"/>
        </w:rPr>
        <w:t>, що складає</w:t>
      </w:r>
      <w:r>
        <w:rPr>
          <w:rFonts w:ascii="Times New Roman" w:eastAsia="Times New Roman" w:hAnsi="Times New Roman" w:cs="Times New Roman"/>
          <w:sz w:val="28"/>
          <w:szCs w:val="28"/>
          <w:lang w:eastAsia="uk-UA"/>
        </w:rPr>
        <w:t xml:space="preserve"> 42,7</w:t>
      </w:r>
      <w:r w:rsidR="00F96FF3" w:rsidRPr="00701D1D">
        <w:rPr>
          <w:rFonts w:ascii="Times New Roman" w:eastAsia="Times New Roman" w:hAnsi="Times New Roman" w:cs="Times New Roman"/>
          <w:sz w:val="28"/>
          <w:szCs w:val="28"/>
          <w:lang w:eastAsia="uk-UA"/>
        </w:rPr>
        <w:t>% від загальної кількості опитаних – вказали, що існує серйозн</w:t>
      </w:r>
      <w:r>
        <w:rPr>
          <w:rFonts w:ascii="Times New Roman" w:eastAsia="Times New Roman" w:hAnsi="Times New Roman" w:cs="Times New Roman"/>
          <w:sz w:val="28"/>
          <w:szCs w:val="28"/>
          <w:lang w:eastAsia="uk-UA"/>
        </w:rPr>
        <w:t>а</w:t>
      </w:r>
      <w:r w:rsidR="00F96FF3" w:rsidRPr="00701D1D">
        <w:rPr>
          <w:rFonts w:ascii="Times New Roman" w:eastAsia="Times New Roman" w:hAnsi="Times New Roman" w:cs="Times New Roman"/>
          <w:sz w:val="28"/>
          <w:szCs w:val="28"/>
          <w:lang w:eastAsia="uk-UA"/>
        </w:rPr>
        <w:t xml:space="preserve"> загроза епідемії ВІЛ-інфекції в м. Кривий Ріг;</w:t>
      </w:r>
    </w:p>
    <w:p w:rsidR="00F96FF3" w:rsidRPr="00701D1D" w:rsidRDefault="007508EC"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w:t>
      </w:r>
      <w:r w:rsidR="00F96FF3" w:rsidRPr="00701D1D">
        <w:rPr>
          <w:rFonts w:ascii="Times New Roman" w:eastAsia="Times New Roman" w:hAnsi="Times New Roman" w:cs="Times New Roman"/>
          <w:sz w:val="28"/>
          <w:szCs w:val="28"/>
          <w:lang w:eastAsia="uk-UA"/>
        </w:rPr>
        <w:t xml:space="preserve"> респондентів, що складає </w:t>
      </w:r>
      <w:r>
        <w:rPr>
          <w:rFonts w:ascii="Times New Roman" w:eastAsia="Times New Roman" w:hAnsi="Times New Roman" w:cs="Times New Roman"/>
          <w:sz w:val="28"/>
          <w:szCs w:val="28"/>
          <w:lang w:eastAsia="uk-UA"/>
        </w:rPr>
        <w:t>33,9</w:t>
      </w:r>
      <w:r w:rsidR="00F96FF3" w:rsidRPr="00701D1D">
        <w:rPr>
          <w:rFonts w:ascii="Times New Roman" w:eastAsia="Times New Roman" w:hAnsi="Times New Roman" w:cs="Times New Roman"/>
          <w:sz w:val="28"/>
          <w:szCs w:val="28"/>
          <w:lang w:eastAsia="uk-UA"/>
        </w:rPr>
        <w:t xml:space="preserve">% від загальної кількості опитаних – вказали, що існує невелика загроза епідемії ВІЛ-інфекції в </w:t>
      </w:r>
      <w:r>
        <w:rPr>
          <w:rFonts w:ascii="Times New Roman" w:eastAsia="Times New Roman" w:hAnsi="Times New Roman" w:cs="Times New Roman"/>
          <w:sz w:val="28"/>
          <w:szCs w:val="28"/>
          <w:lang w:eastAsia="uk-UA"/>
        </w:rPr>
        <w:t xml:space="preserve">         </w:t>
      </w:r>
      <w:r w:rsidR="00F96FF3" w:rsidRPr="00701D1D">
        <w:rPr>
          <w:rFonts w:ascii="Times New Roman" w:eastAsia="Times New Roman" w:hAnsi="Times New Roman" w:cs="Times New Roman"/>
          <w:sz w:val="28"/>
          <w:szCs w:val="28"/>
          <w:lang w:eastAsia="uk-UA"/>
        </w:rPr>
        <w:t>м. Кривий Ріг;</w:t>
      </w:r>
    </w:p>
    <w:p w:rsidR="00F96FF3" w:rsidRPr="00701D1D" w:rsidRDefault="007508EC"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респонденти</w:t>
      </w:r>
      <w:r w:rsidR="00F96FF3" w:rsidRPr="00701D1D">
        <w:rPr>
          <w:rFonts w:ascii="Times New Roman" w:eastAsia="Times New Roman" w:hAnsi="Times New Roman" w:cs="Times New Roman"/>
          <w:sz w:val="28"/>
          <w:szCs w:val="28"/>
          <w:lang w:eastAsia="uk-UA"/>
        </w:rPr>
        <w:t xml:space="preserve">, що складає </w:t>
      </w:r>
      <w:r>
        <w:rPr>
          <w:rFonts w:ascii="Times New Roman" w:eastAsia="Times New Roman" w:hAnsi="Times New Roman" w:cs="Times New Roman"/>
          <w:sz w:val="28"/>
          <w:szCs w:val="28"/>
          <w:lang w:eastAsia="uk-UA"/>
        </w:rPr>
        <w:t>2,4</w:t>
      </w:r>
      <w:r w:rsidR="00F96FF3" w:rsidRPr="00701D1D">
        <w:rPr>
          <w:rFonts w:ascii="Times New Roman" w:eastAsia="Times New Roman" w:hAnsi="Times New Roman" w:cs="Times New Roman"/>
          <w:sz w:val="28"/>
          <w:szCs w:val="28"/>
          <w:lang w:eastAsia="uk-UA"/>
        </w:rPr>
        <w:t>% від загальної кількості опитаних – вказали, що жителям м. Кривий Ріг епідемія ВІЛ-інфекції в зовсім не загрожує;</w:t>
      </w:r>
    </w:p>
    <w:p w:rsidR="00F96FF3" w:rsidRPr="00701D1D" w:rsidRDefault="007508EC" w:rsidP="00701D1D">
      <w:pPr>
        <w:pStyle w:val="a6"/>
        <w:numPr>
          <w:ilvl w:val="0"/>
          <w:numId w:val="16"/>
        </w:numPr>
        <w:spacing w:after="0" w:line="360" w:lineRule="auto"/>
        <w:ind w:left="0"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26 </w:t>
      </w:r>
      <w:r w:rsidR="00F96FF3" w:rsidRPr="00701D1D">
        <w:rPr>
          <w:rFonts w:ascii="Times New Roman" w:eastAsia="Times New Roman" w:hAnsi="Times New Roman" w:cs="Times New Roman"/>
          <w:sz w:val="28"/>
          <w:szCs w:val="28"/>
          <w:lang w:eastAsia="uk-UA"/>
        </w:rPr>
        <w:t xml:space="preserve"> респондентів, що складає</w:t>
      </w:r>
      <w:r>
        <w:rPr>
          <w:rFonts w:ascii="Times New Roman" w:eastAsia="Times New Roman" w:hAnsi="Times New Roman" w:cs="Times New Roman"/>
          <w:sz w:val="28"/>
          <w:szCs w:val="28"/>
          <w:lang w:eastAsia="uk-UA"/>
        </w:rPr>
        <w:t xml:space="preserve"> 21</w:t>
      </w:r>
      <w:r w:rsidR="00F96FF3" w:rsidRPr="00701D1D">
        <w:rPr>
          <w:rFonts w:ascii="Times New Roman" w:eastAsia="Times New Roman" w:hAnsi="Times New Roman" w:cs="Times New Roman"/>
          <w:sz w:val="28"/>
          <w:szCs w:val="28"/>
          <w:lang w:eastAsia="uk-UA"/>
        </w:rPr>
        <w:t>% від загальної кількості опитаних – не змогли визначитися з відповіддю, через недостатню кількість інформаціїї щодо загального стану епідемії в місті.</w:t>
      </w:r>
    </w:p>
    <w:p w:rsidR="00A74EF7" w:rsidRPr="00701D1D" w:rsidRDefault="00A74EF7"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4EF7" w:rsidRPr="00701D1D" w:rsidRDefault="00A74EF7" w:rsidP="001C6BA1">
      <w:pPr>
        <w:spacing w:after="0" w:line="360" w:lineRule="auto"/>
        <w:ind w:left="426"/>
        <w:jc w:val="both"/>
        <w:rPr>
          <w:rFonts w:ascii="Times New Roman" w:eastAsia="Times New Roman" w:hAnsi="Times New Roman" w:cs="Times New Roman"/>
          <w:sz w:val="28"/>
          <w:szCs w:val="28"/>
          <w:lang w:eastAsia="uk-UA"/>
        </w:rPr>
      </w:pPr>
      <w:r w:rsidRPr="00701D1D">
        <w:rPr>
          <w:rFonts w:ascii="Times New Roman" w:eastAsia="Times New Roman" w:hAnsi="Times New Roman" w:cs="Times New Roman"/>
          <w:sz w:val="28"/>
          <w:szCs w:val="28"/>
          <w:lang w:eastAsia="uk-UA"/>
        </w:rPr>
        <w:t>Рис.3.</w:t>
      </w:r>
      <w:r w:rsidR="004E009A" w:rsidRPr="00701D1D">
        <w:rPr>
          <w:rFonts w:ascii="Times New Roman" w:eastAsia="Times New Roman" w:hAnsi="Times New Roman" w:cs="Times New Roman"/>
          <w:sz w:val="28"/>
          <w:szCs w:val="28"/>
          <w:lang w:eastAsia="uk-UA"/>
        </w:rPr>
        <w:t>1</w:t>
      </w:r>
      <w:r w:rsidR="009E2583" w:rsidRPr="00701D1D">
        <w:rPr>
          <w:rFonts w:ascii="Times New Roman" w:eastAsia="Times New Roman" w:hAnsi="Times New Roman" w:cs="Times New Roman"/>
          <w:sz w:val="28"/>
          <w:szCs w:val="28"/>
          <w:lang w:eastAsia="uk-UA"/>
        </w:rPr>
        <w:t>6</w:t>
      </w:r>
      <w:r w:rsidRPr="00701D1D">
        <w:rPr>
          <w:rFonts w:ascii="Times New Roman" w:eastAsia="Times New Roman" w:hAnsi="Times New Roman" w:cs="Times New Roman"/>
          <w:sz w:val="28"/>
          <w:szCs w:val="28"/>
          <w:lang w:eastAsia="uk-UA"/>
        </w:rPr>
        <w:t xml:space="preserve">. Розподіл на </w:t>
      </w:r>
      <w:r w:rsidR="009E2583" w:rsidRPr="00701D1D">
        <w:rPr>
          <w:rFonts w:ascii="Times New Roman" w:eastAsia="Times New Roman" w:hAnsi="Times New Roman" w:cs="Times New Roman"/>
          <w:sz w:val="28"/>
          <w:szCs w:val="28"/>
          <w:lang w:eastAsia="uk-UA"/>
        </w:rPr>
        <w:t>сімнадцяте</w:t>
      </w:r>
      <w:r w:rsidRPr="00701D1D">
        <w:rPr>
          <w:rFonts w:ascii="Times New Roman" w:eastAsia="Times New Roman" w:hAnsi="Times New Roman" w:cs="Times New Roman"/>
          <w:sz w:val="28"/>
          <w:szCs w:val="28"/>
          <w:lang w:eastAsia="uk-UA"/>
        </w:rPr>
        <w:t xml:space="preserve"> питання</w:t>
      </w:r>
      <w:r w:rsidR="009E2583" w:rsidRPr="00701D1D">
        <w:rPr>
          <w:rFonts w:ascii="Times New Roman" w:hAnsi="Times New Roman" w:cs="Times New Roman"/>
          <w:b/>
          <w:sz w:val="28"/>
          <w:szCs w:val="28"/>
        </w:rPr>
        <w:t xml:space="preserve"> «</w:t>
      </w:r>
      <w:r w:rsidR="009E2583" w:rsidRPr="00701D1D">
        <w:rPr>
          <w:rFonts w:ascii="Times New Roman" w:hAnsi="Times New Roman" w:cs="Times New Roman"/>
          <w:sz w:val="28"/>
          <w:szCs w:val="28"/>
        </w:rPr>
        <w:t>Як ви вважаєте, наскільки епідемія ВІЛ інфекції загрожує Вашому місту?</w:t>
      </w:r>
    </w:p>
    <w:p w:rsidR="009E4A52" w:rsidRPr="00701D1D" w:rsidRDefault="009E4A52" w:rsidP="00701D1D">
      <w:pPr>
        <w:spacing w:after="0" w:line="360" w:lineRule="auto"/>
        <w:ind w:firstLine="851"/>
        <w:jc w:val="both"/>
        <w:rPr>
          <w:rFonts w:ascii="Times New Roman" w:eastAsia="Times New Roman" w:hAnsi="Times New Roman" w:cs="Times New Roman"/>
          <w:sz w:val="28"/>
          <w:szCs w:val="28"/>
          <w:lang w:eastAsia="uk-UA"/>
        </w:rPr>
      </w:pPr>
    </w:p>
    <w:p w:rsidR="005C20D4" w:rsidRPr="00701D1D" w:rsidRDefault="005C20D4" w:rsidP="00701D1D">
      <w:pPr>
        <w:pStyle w:val="a3"/>
        <w:shd w:val="clear" w:color="auto" w:fill="FFFFFF"/>
        <w:spacing w:before="0" w:beforeAutospacing="0" w:after="0" w:afterAutospacing="0" w:line="360" w:lineRule="auto"/>
        <w:ind w:firstLine="851"/>
        <w:jc w:val="both"/>
        <w:rPr>
          <w:sz w:val="28"/>
          <w:szCs w:val="28"/>
        </w:rPr>
      </w:pPr>
      <w:r w:rsidRPr="00701D1D">
        <w:rPr>
          <w:sz w:val="28"/>
          <w:szCs w:val="28"/>
        </w:rPr>
        <w:lastRenderedPageBreak/>
        <w:t>На питання «Як Ви вважаєте, наскільки реальним для Вас особисто є ризик ВІЛ-інфікування?» респонденти надали такі відповіді:</w:t>
      </w:r>
    </w:p>
    <w:p w:rsidR="005C20D4" w:rsidRPr="00701D1D" w:rsidRDefault="005C20D4"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відповідь «ризик для Вас особисто є цілком реальний» - зазначили </w:t>
      </w:r>
      <w:r w:rsidR="00614B3D">
        <w:rPr>
          <w:sz w:val="28"/>
          <w:szCs w:val="28"/>
        </w:rPr>
        <w:t>11</w:t>
      </w:r>
      <w:r w:rsidRPr="00701D1D">
        <w:rPr>
          <w:sz w:val="28"/>
          <w:szCs w:val="28"/>
        </w:rPr>
        <w:t xml:space="preserve"> респондентів, що складає </w:t>
      </w:r>
      <w:r w:rsidR="00614B3D">
        <w:rPr>
          <w:sz w:val="28"/>
          <w:szCs w:val="28"/>
        </w:rPr>
        <w:t>8,9</w:t>
      </w:r>
      <w:r w:rsidRPr="00701D1D">
        <w:rPr>
          <w:sz w:val="28"/>
          <w:szCs w:val="28"/>
        </w:rPr>
        <w:t>% від загальної кількості опитаних;</w:t>
      </w:r>
    </w:p>
    <w:p w:rsidR="005C20D4" w:rsidRPr="00701D1D" w:rsidRDefault="005C20D4"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відповідь є реальним ризик «п’ятдесят на п’ятдесят» - зазначили </w:t>
      </w:r>
      <w:r w:rsidR="00614B3D">
        <w:rPr>
          <w:sz w:val="28"/>
          <w:szCs w:val="28"/>
        </w:rPr>
        <w:t xml:space="preserve">34 </w:t>
      </w:r>
      <w:r w:rsidRPr="00701D1D">
        <w:rPr>
          <w:sz w:val="28"/>
          <w:szCs w:val="28"/>
        </w:rPr>
        <w:t>респондент</w:t>
      </w:r>
      <w:r w:rsidR="00614B3D">
        <w:rPr>
          <w:sz w:val="28"/>
          <w:szCs w:val="28"/>
        </w:rPr>
        <w:t>и</w:t>
      </w:r>
      <w:r w:rsidRPr="00701D1D">
        <w:rPr>
          <w:sz w:val="28"/>
          <w:szCs w:val="28"/>
        </w:rPr>
        <w:t xml:space="preserve">, що складає </w:t>
      </w:r>
      <w:r w:rsidR="00614B3D">
        <w:rPr>
          <w:sz w:val="28"/>
          <w:szCs w:val="28"/>
        </w:rPr>
        <w:t>27,4</w:t>
      </w:r>
      <w:r w:rsidRPr="00701D1D">
        <w:rPr>
          <w:sz w:val="28"/>
          <w:szCs w:val="28"/>
        </w:rPr>
        <w:t>% від загальної кількості опитаних;</w:t>
      </w:r>
    </w:p>
    <w:p w:rsidR="005C20D4" w:rsidRPr="00701D1D" w:rsidRDefault="005C20D4"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відповідь ризик «малоймовірний» - зазначили </w:t>
      </w:r>
      <w:r w:rsidR="00614B3D">
        <w:rPr>
          <w:sz w:val="28"/>
          <w:szCs w:val="28"/>
        </w:rPr>
        <w:t xml:space="preserve">45 </w:t>
      </w:r>
      <w:r w:rsidRPr="00701D1D">
        <w:rPr>
          <w:sz w:val="28"/>
          <w:szCs w:val="28"/>
        </w:rPr>
        <w:t xml:space="preserve">респондентів, що складає </w:t>
      </w:r>
      <w:r w:rsidR="00614B3D">
        <w:rPr>
          <w:sz w:val="28"/>
          <w:szCs w:val="28"/>
        </w:rPr>
        <w:t>36,3</w:t>
      </w:r>
      <w:r w:rsidRPr="00701D1D">
        <w:rPr>
          <w:sz w:val="28"/>
          <w:szCs w:val="28"/>
        </w:rPr>
        <w:t>% від загальної кількості опитаних;</w:t>
      </w:r>
    </w:p>
    <w:p w:rsidR="005C20D4" w:rsidRPr="00701D1D" w:rsidRDefault="005C20D4"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відповідь «мені це абсолютно не загрожує» - зазначили </w:t>
      </w:r>
      <w:r w:rsidR="00614B3D">
        <w:rPr>
          <w:sz w:val="28"/>
          <w:szCs w:val="28"/>
        </w:rPr>
        <w:t>22 респонденти</w:t>
      </w:r>
      <w:r w:rsidRPr="00701D1D">
        <w:rPr>
          <w:sz w:val="28"/>
          <w:szCs w:val="28"/>
        </w:rPr>
        <w:t xml:space="preserve">, що складає </w:t>
      </w:r>
      <w:r w:rsidR="00614B3D">
        <w:rPr>
          <w:sz w:val="28"/>
          <w:szCs w:val="28"/>
        </w:rPr>
        <w:t>17,7</w:t>
      </w:r>
      <w:r w:rsidRPr="00701D1D">
        <w:rPr>
          <w:sz w:val="28"/>
          <w:szCs w:val="28"/>
        </w:rPr>
        <w:t>% від загальної кількості опитаних;</w:t>
      </w:r>
    </w:p>
    <w:p w:rsidR="005C20D4" w:rsidRPr="00701D1D" w:rsidRDefault="005C20D4" w:rsidP="00701D1D">
      <w:pPr>
        <w:pStyle w:val="a3"/>
        <w:numPr>
          <w:ilvl w:val="0"/>
          <w:numId w:val="16"/>
        </w:numPr>
        <w:shd w:val="clear" w:color="auto" w:fill="FFFFFF"/>
        <w:spacing w:before="0" w:beforeAutospacing="0" w:after="0" w:afterAutospacing="0" w:line="360" w:lineRule="auto"/>
        <w:ind w:left="0" w:firstLine="851"/>
        <w:jc w:val="both"/>
        <w:rPr>
          <w:sz w:val="28"/>
          <w:szCs w:val="28"/>
        </w:rPr>
      </w:pPr>
      <w:r w:rsidRPr="00701D1D">
        <w:rPr>
          <w:sz w:val="28"/>
          <w:szCs w:val="28"/>
        </w:rPr>
        <w:t xml:space="preserve">не визначилися з відповіддю, вказавши відповідь «важко відповісти» - зазначили </w:t>
      </w:r>
      <w:r w:rsidR="00614B3D">
        <w:rPr>
          <w:sz w:val="28"/>
          <w:szCs w:val="28"/>
        </w:rPr>
        <w:t>12 респондентів</w:t>
      </w:r>
      <w:r w:rsidRPr="00701D1D">
        <w:rPr>
          <w:sz w:val="28"/>
          <w:szCs w:val="28"/>
        </w:rPr>
        <w:t xml:space="preserve">, що складає </w:t>
      </w:r>
      <w:r w:rsidR="00614B3D">
        <w:rPr>
          <w:sz w:val="28"/>
          <w:szCs w:val="28"/>
        </w:rPr>
        <w:t>9,7</w:t>
      </w:r>
      <w:r w:rsidRPr="00701D1D">
        <w:rPr>
          <w:sz w:val="28"/>
          <w:szCs w:val="28"/>
        </w:rPr>
        <w:t>% від загальної кількості опитаних</w:t>
      </w:r>
    </w:p>
    <w:p w:rsidR="00A74EF7" w:rsidRPr="00701D1D" w:rsidRDefault="00A74EF7" w:rsidP="00701D1D">
      <w:pPr>
        <w:spacing w:after="0" w:line="360" w:lineRule="auto"/>
        <w:ind w:firstLine="851"/>
        <w:jc w:val="both"/>
        <w:rPr>
          <w:rFonts w:ascii="Times New Roman" w:eastAsia="Times New Roman" w:hAnsi="Times New Roman" w:cs="Times New Roman"/>
          <w:sz w:val="28"/>
          <w:szCs w:val="28"/>
          <w:lang w:eastAsia="uk-UA"/>
        </w:rPr>
      </w:pPr>
    </w:p>
    <w:p w:rsidR="004E009A" w:rsidRPr="00701D1D" w:rsidRDefault="004E009A" w:rsidP="001C6BA1">
      <w:pPr>
        <w:spacing w:after="0" w:line="360" w:lineRule="auto"/>
        <w:jc w:val="center"/>
        <w:rPr>
          <w:rFonts w:ascii="Times New Roman" w:eastAsia="Times New Roman" w:hAnsi="Times New Roman" w:cs="Times New Roman"/>
          <w:sz w:val="28"/>
          <w:szCs w:val="28"/>
          <w:lang w:eastAsia="uk-UA"/>
        </w:rPr>
      </w:pPr>
      <w:r w:rsidRPr="00701D1D">
        <w:rPr>
          <w:rFonts w:ascii="Times New Roman" w:eastAsia="Times New Roman" w:hAnsi="Times New Roman" w:cs="Times New Roman"/>
          <w:noProof/>
          <w:sz w:val="28"/>
          <w:szCs w:val="28"/>
          <w:lang w:val="ru-RU" w:eastAsia="ru-RU"/>
        </w:rPr>
        <w:drawing>
          <wp:inline distT="0" distB="0" distL="0" distR="0">
            <wp:extent cx="5486400" cy="32004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6FF3" w:rsidRPr="00701D1D" w:rsidRDefault="004E009A" w:rsidP="001C6BA1">
      <w:pPr>
        <w:pStyle w:val="a3"/>
        <w:shd w:val="clear" w:color="auto" w:fill="FFFFFF"/>
        <w:spacing w:before="0" w:beforeAutospacing="0" w:after="0" w:afterAutospacing="0" w:line="360" w:lineRule="auto"/>
        <w:ind w:left="426"/>
        <w:jc w:val="both"/>
        <w:rPr>
          <w:sz w:val="28"/>
          <w:szCs w:val="28"/>
        </w:rPr>
      </w:pPr>
      <w:r w:rsidRPr="00701D1D">
        <w:rPr>
          <w:sz w:val="28"/>
          <w:szCs w:val="28"/>
        </w:rPr>
        <w:t xml:space="preserve">Рис.3.17. Розподіл </w:t>
      </w:r>
      <w:r w:rsidR="005C20D4" w:rsidRPr="00701D1D">
        <w:rPr>
          <w:sz w:val="28"/>
          <w:szCs w:val="28"/>
        </w:rPr>
        <w:t xml:space="preserve">відповідей респондентів </w:t>
      </w:r>
      <w:r w:rsidRPr="00701D1D">
        <w:rPr>
          <w:sz w:val="28"/>
          <w:szCs w:val="28"/>
        </w:rPr>
        <w:t>на вісімнадцяте питання</w:t>
      </w:r>
      <w:r w:rsidR="00F95A8A" w:rsidRPr="00701D1D">
        <w:rPr>
          <w:sz w:val="28"/>
          <w:szCs w:val="28"/>
        </w:rPr>
        <w:t>«</w:t>
      </w:r>
      <w:r w:rsidR="00F96FF3" w:rsidRPr="00701D1D">
        <w:rPr>
          <w:sz w:val="28"/>
          <w:szCs w:val="28"/>
        </w:rPr>
        <w:t>Як Ви вважаєте, наскільки реальним для Вас особисто є ризик ВІЛ-інфікування?</w:t>
      </w:r>
      <w:r w:rsidR="005C20D4" w:rsidRPr="00701D1D">
        <w:rPr>
          <w:sz w:val="28"/>
          <w:szCs w:val="28"/>
        </w:rPr>
        <w:t>»</w:t>
      </w:r>
    </w:p>
    <w:p w:rsidR="004E009A" w:rsidRPr="00701D1D" w:rsidRDefault="004E009A" w:rsidP="00614B3D">
      <w:pPr>
        <w:spacing w:after="0" w:line="360" w:lineRule="auto"/>
        <w:jc w:val="both"/>
        <w:rPr>
          <w:rFonts w:ascii="Times New Roman" w:eastAsia="Times New Roman" w:hAnsi="Times New Roman" w:cs="Times New Roman"/>
          <w:sz w:val="28"/>
          <w:szCs w:val="28"/>
          <w:lang w:eastAsia="uk-UA"/>
        </w:rPr>
      </w:pPr>
    </w:p>
    <w:p w:rsidR="005C20D4" w:rsidRPr="00701D1D" w:rsidRDefault="00C83D70" w:rsidP="00701D1D">
      <w:pPr>
        <w:widowControl w:val="0"/>
        <w:adjustRightInd w:val="0"/>
        <w:spacing w:after="0" w:line="360" w:lineRule="auto"/>
        <w:ind w:firstLine="851"/>
        <w:jc w:val="both"/>
        <w:rPr>
          <w:rFonts w:ascii="Times New Roman" w:eastAsia="Calibri" w:hAnsi="Times New Roman" w:cs="Times New Roman"/>
          <w:iCs/>
          <w:sz w:val="28"/>
          <w:szCs w:val="28"/>
        </w:rPr>
      </w:pPr>
      <w:r w:rsidRPr="00701D1D">
        <w:rPr>
          <w:rFonts w:ascii="Times New Roman" w:eastAsia="Times New Roman" w:hAnsi="Times New Roman" w:cs="Times New Roman"/>
          <w:sz w:val="28"/>
          <w:szCs w:val="28"/>
          <w:lang w:eastAsia="uk-UA"/>
        </w:rPr>
        <w:lastRenderedPageBreak/>
        <w:t>Отже</w:t>
      </w:r>
      <w:r w:rsidR="005C20D4" w:rsidRPr="00701D1D">
        <w:rPr>
          <w:rFonts w:ascii="Times New Roman" w:eastAsia="Times New Roman" w:hAnsi="Times New Roman" w:cs="Times New Roman"/>
          <w:sz w:val="28"/>
          <w:szCs w:val="28"/>
          <w:lang w:eastAsia="uk-UA"/>
        </w:rPr>
        <w:t xml:space="preserve">, </w:t>
      </w:r>
      <w:r w:rsidRPr="00701D1D">
        <w:rPr>
          <w:rFonts w:ascii="Times New Roman" w:eastAsia="Times New Roman" w:hAnsi="Times New Roman" w:cs="Times New Roman"/>
          <w:sz w:val="28"/>
          <w:szCs w:val="28"/>
          <w:lang w:eastAsia="uk-UA"/>
        </w:rPr>
        <w:t xml:space="preserve"> за допомогою соціологічного дослідження </w:t>
      </w:r>
      <w:r w:rsidR="005C20D4" w:rsidRPr="00701D1D">
        <w:rPr>
          <w:rFonts w:ascii="Times New Roman" w:eastAsia="Times New Roman" w:hAnsi="Times New Roman" w:cs="Times New Roman"/>
          <w:sz w:val="28"/>
          <w:szCs w:val="28"/>
          <w:lang w:eastAsia="uk-UA"/>
        </w:rPr>
        <w:t xml:space="preserve">та </w:t>
      </w:r>
      <w:r w:rsidR="005C20D4" w:rsidRPr="00701D1D">
        <w:rPr>
          <w:rFonts w:ascii="Times New Roman" w:eastAsia="Calibri" w:hAnsi="Times New Roman" w:cs="Times New Roman"/>
          <w:sz w:val="28"/>
          <w:szCs w:val="28"/>
        </w:rPr>
        <w:t xml:space="preserve">теоретичного аналізу наукової літератури [1;4;8;12;15] </w:t>
      </w:r>
      <w:r w:rsidRPr="00701D1D">
        <w:rPr>
          <w:rFonts w:ascii="Times New Roman" w:eastAsia="Times New Roman" w:hAnsi="Times New Roman" w:cs="Times New Roman"/>
          <w:sz w:val="28"/>
          <w:szCs w:val="28"/>
          <w:lang w:eastAsia="uk-UA"/>
        </w:rPr>
        <w:t xml:space="preserve">було визначено певні компоненти та </w:t>
      </w:r>
      <w:r w:rsidR="005C20D4" w:rsidRPr="00701D1D">
        <w:rPr>
          <w:rFonts w:ascii="Times New Roman" w:eastAsia="Times New Roman" w:hAnsi="Times New Roman" w:cs="Times New Roman"/>
          <w:sz w:val="28"/>
          <w:szCs w:val="28"/>
          <w:lang w:eastAsia="uk-UA"/>
        </w:rPr>
        <w:t>критерії</w:t>
      </w:r>
      <w:r w:rsidRPr="00701D1D">
        <w:rPr>
          <w:rFonts w:ascii="Times New Roman" w:eastAsia="Times New Roman" w:hAnsi="Times New Roman" w:cs="Times New Roman"/>
          <w:sz w:val="28"/>
          <w:szCs w:val="28"/>
          <w:lang w:eastAsia="uk-UA"/>
        </w:rPr>
        <w:t xml:space="preserve"> толерантного ставлення </w:t>
      </w:r>
      <w:r w:rsidR="005C20D4" w:rsidRPr="00701D1D">
        <w:rPr>
          <w:rFonts w:ascii="Times New Roman" w:eastAsia="Times New Roman" w:hAnsi="Times New Roman" w:cs="Times New Roman"/>
          <w:sz w:val="28"/>
          <w:szCs w:val="28"/>
          <w:lang w:eastAsia="uk-UA"/>
        </w:rPr>
        <w:t xml:space="preserve">студентів </w:t>
      </w:r>
      <w:r w:rsidRPr="00701D1D">
        <w:rPr>
          <w:rFonts w:ascii="Times New Roman" w:eastAsia="Times New Roman" w:hAnsi="Times New Roman" w:cs="Times New Roman"/>
          <w:sz w:val="28"/>
          <w:szCs w:val="28"/>
          <w:lang w:eastAsia="uk-UA"/>
        </w:rPr>
        <w:t>до ВІЛ-інфікованих та хворих на СНІД</w:t>
      </w:r>
      <w:r w:rsidR="005C20D4" w:rsidRPr="00701D1D">
        <w:rPr>
          <w:rFonts w:ascii="Times New Roman" w:eastAsia="Calibri" w:hAnsi="Times New Roman" w:cs="Times New Roman"/>
          <w:sz w:val="28"/>
          <w:szCs w:val="28"/>
        </w:rPr>
        <w:t>: когнітивний критерій, емоційно-ціннісний критерій, поведінково-діяльнісний критерій.</w:t>
      </w:r>
    </w:p>
    <w:p w:rsidR="005C20D4" w:rsidRPr="00701D1D" w:rsidRDefault="005C20D4" w:rsidP="00701D1D">
      <w:pPr>
        <w:widowControl w:val="0"/>
        <w:tabs>
          <w:tab w:val="left" w:pos="720"/>
          <w:tab w:val="left" w:pos="900"/>
          <w:tab w:val="left" w:pos="1080"/>
        </w:tabs>
        <w:adjustRightInd w:val="0"/>
        <w:spacing w:after="0" w:line="360" w:lineRule="auto"/>
        <w:ind w:firstLine="851"/>
        <w:jc w:val="both"/>
        <w:rPr>
          <w:rFonts w:ascii="Times New Roman" w:eastAsia="Calibri" w:hAnsi="Times New Roman" w:cs="Times New Roman"/>
          <w:sz w:val="28"/>
          <w:szCs w:val="28"/>
        </w:rPr>
      </w:pPr>
      <w:r w:rsidRPr="00701D1D">
        <w:rPr>
          <w:rFonts w:ascii="Times New Roman" w:eastAsia="Calibri" w:hAnsi="Times New Roman" w:cs="Times New Roman"/>
          <w:sz w:val="28"/>
          <w:szCs w:val="28"/>
        </w:rPr>
        <w:t xml:space="preserve">Когнітивний критерій толерантного ставлення до ВІЛ-позитивних містить такі показники: наявність знань про сутність і змістові аспекти ВІЛ-інфекції, усвідомлення значущості толерантності у суспільстві до ВІЛ-позитивних людей (знання про ненасилля, права людини, межі толерантності); прогнозуванні можливих шляхів вирішення проблеми ВІЛ/СНІДу, виявлення </w:t>
      </w:r>
      <w:r w:rsidRPr="00701D1D">
        <w:rPr>
          <w:rFonts w:ascii="Times New Roman" w:eastAsia="Calibri" w:hAnsi="Times New Roman" w:cs="Times New Roman"/>
          <w:iCs/>
          <w:sz w:val="28"/>
          <w:szCs w:val="28"/>
        </w:rPr>
        <w:t>повноти, системності знань про ВІЛ/СНІД.</w:t>
      </w:r>
    </w:p>
    <w:p w:rsidR="005C20D4" w:rsidRPr="00701D1D" w:rsidRDefault="005C20D4" w:rsidP="00701D1D">
      <w:pPr>
        <w:widowControl w:val="0"/>
        <w:tabs>
          <w:tab w:val="left" w:pos="720"/>
          <w:tab w:val="left" w:pos="900"/>
          <w:tab w:val="left" w:pos="1080"/>
        </w:tabs>
        <w:adjustRightInd w:val="0"/>
        <w:spacing w:after="0" w:line="360" w:lineRule="auto"/>
        <w:ind w:firstLine="851"/>
        <w:jc w:val="both"/>
        <w:rPr>
          <w:rFonts w:ascii="Times New Roman" w:eastAsia="Calibri" w:hAnsi="Times New Roman" w:cs="Times New Roman"/>
          <w:sz w:val="28"/>
          <w:szCs w:val="28"/>
        </w:rPr>
      </w:pPr>
      <w:r w:rsidRPr="00701D1D">
        <w:rPr>
          <w:rFonts w:ascii="Times New Roman" w:eastAsia="Calibri" w:hAnsi="Times New Roman" w:cs="Times New Roman"/>
          <w:sz w:val="28"/>
          <w:szCs w:val="28"/>
        </w:rPr>
        <w:t xml:space="preserve">Емоційно-ціннісний критерій толерантного ставлення до ВІЛ-позитивних поєднує емоції, потреби, мотиви діяльності, спрямовані на досягнення взаєморозуміння у процесі міжособистісних відносин. Цей критерій характеризується особливостями сприйняття суб‘єктами один одного, їхнім взаємним пізнанням як основою взаєморозуміння, розуміння переживань, стану ВІЛ-позитивної людини. </w:t>
      </w:r>
      <w:r w:rsidRPr="00701D1D">
        <w:rPr>
          <w:rFonts w:ascii="Times New Roman" w:eastAsia="Calibri" w:hAnsi="Times New Roman" w:cs="Times New Roman"/>
          <w:iCs/>
          <w:sz w:val="28"/>
          <w:szCs w:val="28"/>
        </w:rPr>
        <w:t xml:space="preserve">Показниками критерію </w:t>
      </w:r>
      <w:r w:rsidRPr="00701D1D">
        <w:rPr>
          <w:rFonts w:ascii="Times New Roman" w:eastAsia="Calibri" w:hAnsi="Times New Roman" w:cs="Times New Roman"/>
          <w:sz w:val="28"/>
          <w:szCs w:val="28"/>
        </w:rPr>
        <w:t xml:space="preserve"> є співпереживання, співчуття, визнання права на розкриття (нерозкриття) ВІЛ-статусу, стримування негативних емоцій до ВІЛ-позитивних, емоційно-позитивне ставлення до людей, які живуть з ВІЛ.</w:t>
      </w:r>
    </w:p>
    <w:p w:rsidR="005C20D4" w:rsidRPr="00701D1D" w:rsidRDefault="005C20D4" w:rsidP="00701D1D">
      <w:pPr>
        <w:widowControl w:val="0"/>
        <w:tabs>
          <w:tab w:val="left" w:pos="720"/>
          <w:tab w:val="left" w:pos="900"/>
          <w:tab w:val="left" w:pos="1080"/>
        </w:tabs>
        <w:adjustRightInd w:val="0"/>
        <w:spacing w:after="0" w:line="360" w:lineRule="auto"/>
        <w:ind w:firstLine="851"/>
        <w:jc w:val="both"/>
        <w:rPr>
          <w:rFonts w:ascii="Times New Roman" w:eastAsia="Calibri" w:hAnsi="Times New Roman" w:cs="Times New Roman"/>
          <w:sz w:val="28"/>
          <w:szCs w:val="28"/>
        </w:rPr>
      </w:pPr>
      <w:r w:rsidRPr="00701D1D">
        <w:rPr>
          <w:rFonts w:ascii="Times New Roman" w:eastAsia="Calibri" w:hAnsi="Times New Roman" w:cs="Times New Roman"/>
          <w:sz w:val="28"/>
          <w:szCs w:val="28"/>
        </w:rPr>
        <w:t xml:space="preserve">Поведінково-діяльнісний критерій толерантного ставлення до ВІЛ-позитивних пов’язується з досвідом застосування знань і вмінь з проблеми ВІЛ/СНІДу в поведінці, виявляється у здатності до діалогу з ВІЛ-позитивними; доброзичливості; самостійності. </w:t>
      </w:r>
      <w:r w:rsidRPr="00701D1D">
        <w:rPr>
          <w:rFonts w:ascii="Times New Roman" w:eastAsia="Calibri" w:hAnsi="Times New Roman" w:cs="Times New Roman"/>
          <w:iCs/>
          <w:sz w:val="28"/>
          <w:szCs w:val="28"/>
        </w:rPr>
        <w:t>Показники критерію</w:t>
      </w:r>
      <w:r w:rsidRPr="00701D1D">
        <w:rPr>
          <w:rFonts w:ascii="Times New Roman" w:eastAsia="Calibri" w:hAnsi="Times New Roman" w:cs="Times New Roman"/>
          <w:sz w:val="28"/>
          <w:szCs w:val="28"/>
        </w:rPr>
        <w:t>: збереження спокою і доброзичливості до ВІЛ-позитивних навіть за умов критичного ставлення, вибір толерантних форм поведінки в реальній діяльності.</w:t>
      </w:r>
    </w:p>
    <w:p w:rsidR="00C8246F" w:rsidRDefault="00C8246F" w:rsidP="00C8246F">
      <w:pPr>
        <w:pStyle w:val="a3"/>
        <w:shd w:val="clear" w:color="auto" w:fill="FFFFFF"/>
        <w:spacing w:before="0" w:beforeAutospacing="0" w:after="150" w:afterAutospacing="0"/>
        <w:ind w:left="786"/>
        <w:jc w:val="both"/>
        <w:rPr>
          <w:rFonts w:ascii="Arial" w:eastAsia="Calibri" w:hAnsi="Arial" w:cs="Arial"/>
          <w:sz w:val="20"/>
        </w:rPr>
      </w:pPr>
    </w:p>
    <w:p w:rsidR="00701D1D" w:rsidRDefault="00701D1D" w:rsidP="00C8246F">
      <w:pPr>
        <w:pStyle w:val="a3"/>
        <w:shd w:val="clear" w:color="auto" w:fill="FFFFFF"/>
        <w:spacing w:before="0" w:beforeAutospacing="0" w:after="150" w:afterAutospacing="0"/>
        <w:ind w:left="786"/>
        <w:jc w:val="both"/>
        <w:rPr>
          <w:rFonts w:ascii="Arial" w:eastAsia="Calibri" w:hAnsi="Arial" w:cs="Arial"/>
          <w:sz w:val="20"/>
        </w:rPr>
      </w:pPr>
    </w:p>
    <w:p w:rsidR="00701D1D" w:rsidRDefault="00701D1D" w:rsidP="00C8246F">
      <w:pPr>
        <w:pStyle w:val="a3"/>
        <w:shd w:val="clear" w:color="auto" w:fill="FFFFFF"/>
        <w:spacing w:before="0" w:beforeAutospacing="0" w:after="150" w:afterAutospacing="0"/>
        <w:ind w:left="786"/>
        <w:jc w:val="both"/>
        <w:rPr>
          <w:rFonts w:ascii="Arial" w:eastAsia="Calibri" w:hAnsi="Arial" w:cs="Arial"/>
          <w:sz w:val="20"/>
        </w:rPr>
      </w:pPr>
    </w:p>
    <w:p w:rsidR="00701D1D" w:rsidRPr="002331CD" w:rsidRDefault="00701D1D" w:rsidP="00F34C56">
      <w:pPr>
        <w:pStyle w:val="a3"/>
        <w:shd w:val="clear" w:color="auto" w:fill="FFFFFF"/>
        <w:spacing w:before="0" w:beforeAutospacing="0" w:after="150" w:afterAutospacing="0"/>
        <w:jc w:val="both"/>
        <w:rPr>
          <w:rFonts w:ascii="Arial" w:eastAsia="Calibri" w:hAnsi="Arial" w:cs="Arial"/>
          <w:sz w:val="20"/>
        </w:rPr>
      </w:pPr>
    </w:p>
    <w:p w:rsidR="00B97EF0" w:rsidRPr="00614B3D" w:rsidRDefault="00333EE3" w:rsidP="00614B3D">
      <w:pPr>
        <w:spacing w:after="0" w:line="360" w:lineRule="auto"/>
        <w:ind w:firstLine="851"/>
        <w:jc w:val="center"/>
        <w:rPr>
          <w:rFonts w:ascii="Times New Roman" w:hAnsi="Times New Roman" w:cs="Times New Roman"/>
          <w:b/>
          <w:sz w:val="28"/>
          <w:szCs w:val="28"/>
        </w:rPr>
      </w:pPr>
      <w:r w:rsidRPr="00614B3D">
        <w:rPr>
          <w:rFonts w:ascii="Times New Roman" w:hAnsi="Times New Roman" w:cs="Times New Roman"/>
          <w:b/>
          <w:sz w:val="28"/>
          <w:szCs w:val="28"/>
        </w:rPr>
        <w:lastRenderedPageBreak/>
        <w:t>Висновки до третього розділу:</w:t>
      </w:r>
    </w:p>
    <w:p w:rsidR="00614B3D" w:rsidRPr="00614B3D" w:rsidRDefault="00614B3D" w:rsidP="00614B3D">
      <w:pPr>
        <w:spacing w:after="0" w:line="360" w:lineRule="auto"/>
        <w:ind w:firstLine="851"/>
        <w:jc w:val="both"/>
        <w:rPr>
          <w:rFonts w:ascii="Times New Roman" w:hAnsi="Times New Roman" w:cs="Times New Roman"/>
          <w:b/>
          <w:sz w:val="28"/>
          <w:szCs w:val="28"/>
        </w:rPr>
      </w:pPr>
    </w:p>
    <w:p w:rsidR="00614B3D" w:rsidRPr="00614B3D" w:rsidRDefault="00B97EF0" w:rsidP="00614B3D">
      <w:pPr>
        <w:pStyle w:val="aa"/>
        <w:spacing w:line="360" w:lineRule="auto"/>
        <w:ind w:firstLine="851"/>
        <w:rPr>
          <w:color w:val="000000"/>
          <w:sz w:val="28"/>
          <w:szCs w:val="28"/>
        </w:rPr>
      </w:pPr>
      <w:r w:rsidRPr="00614B3D">
        <w:rPr>
          <w:color w:val="000000"/>
          <w:sz w:val="28"/>
          <w:szCs w:val="28"/>
        </w:rPr>
        <w:t>У науковій роботі наведено теоретичне узагальнення і нове розв'язання наукових завдань дослідження особливостей змісту та форм діяльності соціального педагога з формування толерантного ставлення до людей, яких торкнулася проблема ВІЛ/СНІДу у системі позанавчальної роботи з</w:t>
      </w:r>
      <w:r w:rsidR="00614B3D" w:rsidRPr="00614B3D">
        <w:rPr>
          <w:color w:val="000000"/>
          <w:sz w:val="28"/>
          <w:szCs w:val="28"/>
        </w:rPr>
        <w:t>і</w:t>
      </w:r>
      <w:r w:rsidRPr="00614B3D">
        <w:rPr>
          <w:color w:val="000000"/>
          <w:sz w:val="28"/>
          <w:szCs w:val="28"/>
        </w:rPr>
        <w:t xml:space="preserve"> </w:t>
      </w:r>
      <w:r w:rsidR="00614B3D" w:rsidRPr="00614B3D">
        <w:rPr>
          <w:color w:val="000000"/>
          <w:sz w:val="28"/>
          <w:szCs w:val="28"/>
        </w:rPr>
        <w:t>студентами коледжу</w:t>
      </w:r>
      <w:r w:rsidRPr="00614B3D">
        <w:rPr>
          <w:color w:val="000000"/>
          <w:sz w:val="28"/>
          <w:szCs w:val="28"/>
        </w:rPr>
        <w:t xml:space="preserve">, що виявляється в теоретичному обґрунтуванні сутності позанавчальної діяльності соціального педагога та розробці експериментальної програми. </w:t>
      </w:r>
    </w:p>
    <w:p w:rsidR="00B97EF0" w:rsidRPr="00614B3D" w:rsidRDefault="00B97EF0" w:rsidP="00614B3D">
      <w:pPr>
        <w:pStyle w:val="aa"/>
        <w:spacing w:line="360" w:lineRule="auto"/>
        <w:ind w:firstLine="851"/>
        <w:rPr>
          <w:color w:val="000000"/>
          <w:sz w:val="28"/>
          <w:szCs w:val="28"/>
        </w:rPr>
      </w:pPr>
      <w:r w:rsidRPr="00614B3D">
        <w:rPr>
          <w:color w:val="000000"/>
          <w:sz w:val="28"/>
          <w:szCs w:val="28"/>
        </w:rPr>
        <w:t xml:space="preserve">Результати </w:t>
      </w:r>
      <w:r w:rsidR="00614B3D" w:rsidRPr="00614B3D">
        <w:rPr>
          <w:color w:val="000000"/>
          <w:sz w:val="28"/>
          <w:szCs w:val="28"/>
        </w:rPr>
        <w:t>соціологічного</w:t>
      </w:r>
      <w:r w:rsidRPr="00614B3D">
        <w:rPr>
          <w:color w:val="000000"/>
          <w:sz w:val="28"/>
          <w:szCs w:val="28"/>
        </w:rPr>
        <w:t xml:space="preserve"> дослідження засвідчили вирішення поставлених завдань і дали підстави для таких висновків. </w:t>
      </w:r>
    </w:p>
    <w:p w:rsidR="00B97EF0" w:rsidRPr="00614B3D" w:rsidRDefault="00B97EF0" w:rsidP="00614B3D">
      <w:pPr>
        <w:spacing w:after="0" w:line="360" w:lineRule="auto"/>
        <w:ind w:firstLine="851"/>
        <w:jc w:val="both"/>
        <w:rPr>
          <w:rFonts w:ascii="Times New Roman" w:hAnsi="Times New Roman" w:cs="Times New Roman"/>
          <w:bCs/>
          <w:color w:val="000000"/>
          <w:sz w:val="28"/>
          <w:szCs w:val="28"/>
        </w:rPr>
      </w:pPr>
      <w:r w:rsidRPr="00614B3D">
        <w:rPr>
          <w:rFonts w:ascii="Times New Roman" w:hAnsi="Times New Roman" w:cs="Times New Roman"/>
          <w:color w:val="000000"/>
          <w:sz w:val="28"/>
          <w:szCs w:val="28"/>
        </w:rPr>
        <w:t xml:space="preserve">Формування толерантного ставлення до людей, яких торкнулася проблема ВІЛ/СНІДу серед </w:t>
      </w:r>
      <w:r w:rsidR="00614B3D" w:rsidRPr="00614B3D">
        <w:rPr>
          <w:rFonts w:ascii="Times New Roman" w:hAnsi="Times New Roman" w:cs="Times New Roman"/>
          <w:color w:val="000000"/>
          <w:sz w:val="28"/>
          <w:szCs w:val="28"/>
        </w:rPr>
        <w:t xml:space="preserve">студентів </w:t>
      </w:r>
      <w:r w:rsidRPr="00614B3D">
        <w:rPr>
          <w:rFonts w:ascii="Times New Roman" w:hAnsi="Times New Roman" w:cs="Times New Roman"/>
          <w:color w:val="000000"/>
          <w:sz w:val="28"/>
          <w:szCs w:val="28"/>
        </w:rPr>
        <w:t xml:space="preserve"> є актуальною проблемою сучасної теорії і практики виховання. Аналіз філософської, психологічної, соціологічної літератури та сучасного стану виховання дає можливість визначити соціальні та економічні передумови  становлення соціально-педагогічної роботи з профілактики ВІЛ/СНІДу. </w:t>
      </w:r>
    </w:p>
    <w:p w:rsidR="00B97EF0" w:rsidRPr="00614B3D" w:rsidRDefault="00B97EF0" w:rsidP="00614B3D">
      <w:pPr>
        <w:spacing w:after="0" w:line="360" w:lineRule="auto"/>
        <w:ind w:firstLine="851"/>
        <w:jc w:val="both"/>
        <w:rPr>
          <w:rFonts w:ascii="Times New Roman" w:hAnsi="Times New Roman" w:cs="Times New Roman"/>
          <w:bCs/>
          <w:color w:val="000000"/>
          <w:sz w:val="28"/>
          <w:szCs w:val="28"/>
        </w:rPr>
      </w:pPr>
      <w:r w:rsidRPr="00614B3D">
        <w:rPr>
          <w:rFonts w:ascii="Times New Roman" w:hAnsi="Times New Roman" w:cs="Times New Roman"/>
          <w:bCs/>
          <w:color w:val="000000"/>
          <w:sz w:val="28"/>
          <w:szCs w:val="28"/>
        </w:rPr>
        <w:t xml:space="preserve">Встановлено, що для оцінювання рівнів сформованості толерантності учнів до ВІЛ-позитивних  доцільно застосовувати комплекс критеріїв, а саме: когнітивний, емоційно-ціннісний, поведінково-діяльнісний. </w:t>
      </w:r>
    </w:p>
    <w:p w:rsidR="00C246C2" w:rsidRPr="00614B3D" w:rsidRDefault="00B97EF0" w:rsidP="00614B3D">
      <w:pPr>
        <w:spacing w:after="0" w:line="360" w:lineRule="auto"/>
        <w:ind w:firstLine="851"/>
        <w:jc w:val="both"/>
        <w:rPr>
          <w:rFonts w:ascii="Times New Roman" w:hAnsi="Times New Roman" w:cs="Times New Roman"/>
          <w:bCs/>
          <w:color w:val="000000"/>
          <w:sz w:val="28"/>
          <w:szCs w:val="28"/>
        </w:rPr>
      </w:pPr>
      <w:r w:rsidRPr="00614B3D">
        <w:rPr>
          <w:rFonts w:ascii="Times New Roman" w:hAnsi="Times New Roman" w:cs="Times New Roman"/>
          <w:bCs/>
          <w:color w:val="000000"/>
          <w:sz w:val="28"/>
          <w:szCs w:val="28"/>
        </w:rPr>
        <w:t>Проведене дослідження засвідчило необхідність подальшої роботи по розробці ефективних форм та методів роботи соціального педагога з проблеми формування толерантного ставлення до людей, які живуть з ВІЛ.</w:t>
      </w:r>
    </w:p>
    <w:p w:rsidR="00614B3D" w:rsidRPr="00614B3D" w:rsidRDefault="00614B3D" w:rsidP="00614B3D">
      <w:pPr>
        <w:pStyle w:val="aa"/>
        <w:spacing w:line="360" w:lineRule="auto"/>
        <w:ind w:firstLine="851"/>
        <w:rPr>
          <w:color w:val="000000"/>
          <w:sz w:val="28"/>
          <w:szCs w:val="28"/>
        </w:rPr>
      </w:pPr>
      <w:r w:rsidRPr="00614B3D">
        <w:rPr>
          <w:color w:val="000000"/>
          <w:sz w:val="28"/>
          <w:szCs w:val="28"/>
        </w:rPr>
        <w:t xml:space="preserve">В ході дослідження був помічений взаємозв’язок між низьким рівнем поінформованості студентів та негативним відношення, неготовністю до діалогу з ВІЛ-позитивним. Отже, просте незнання шляхів передачі захворювання, засобів попередження інфікування унеможливлює позитивну взаємодію з ВІЛ-позитивним. Тому, ми наголошуємо на необхідності ґрунтовної  роботи закладу освіти з приводу інформування студентів та формування у них толерантного ставлення до ВІЛ-позитивних осіб. </w:t>
      </w:r>
    </w:p>
    <w:p w:rsidR="00881AF9" w:rsidRPr="00614B3D" w:rsidRDefault="00881AF9" w:rsidP="00614B3D">
      <w:pPr>
        <w:pStyle w:val="aa"/>
        <w:spacing w:line="360" w:lineRule="auto"/>
        <w:ind w:firstLine="851"/>
        <w:rPr>
          <w:color w:val="000000"/>
          <w:sz w:val="28"/>
          <w:szCs w:val="28"/>
        </w:rPr>
      </w:pPr>
      <w:r w:rsidRPr="00614B3D">
        <w:rPr>
          <w:color w:val="000000"/>
          <w:sz w:val="28"/>
          <w:szCs w:val="28"/>
        </w:rPr>
        <w:lastRenderedPageBreak/>
        <w:t xml:space="preserve">Таким чином, отримані нами результати свідчать не тільки про актуальність дослідження, а й про необхідність ґрунтовної виховної роботи щодо поширення інноваційних технологій з проблеми формування толерантного ставлення до ВІЛ-позитивних осіб зі сторони соціальних педагогів  </w:t>
      </w:r>
      <w:r w:rsidR="00614B3D" w:rsidRPr="00614B3D">
        <w:rPr>
          <w:color w:val="000000"/>
          <w:sz w:val="28"/>
          <w:szCs w:val="28"/>
        </w:rPr>
        <w:t xml:space="preserve">закладів освіти </w:t>
      </w:r>
      <w:r w:rsidRPr="00614B3D">
        <w:rPr>
          <w:color w:val="000000"/>
          <w:sz w:val="28"/>
          <w:szCs w:val="28"/>
        </w:rPr>
        <w:t>у позакласній роботі.</w:t>
      </w:r>
    </w:p>
    <w:p w:rsidR="00C246C2" w:rsidRPr="00881AF9" w:rsidRDefault="00C246C2" w:rsidP="00C246C2">
      <w:pPr>
        <w:pStyle w:val="a3"/>
        <w:shd w:val="clear" w:color="auto" w:fill="FFFFFF"/>
        <w:spacing w:before="0" w:beforeAutospacing="0" w:after="150" w:afterAutospacing="0"/>
        <w:jc w:val="both"/>
        <w:rPr>
          <w:rFonts w:ascii="Helvetica" w:hAnsi="Helvetica" w:cs="Helvetica"/>
          <w:color w:val="333333"/>
        </w:rPr>
      </w:pPr>
    </w:p>
    <w:p w:rsidR="00C246C2" w:rsidRPr="00881AF9" w:rsidRDefault="00C246C2" w:rsidP="00C246C2">
      <w:pPr>
        <w:pStyle w:val="a3"/>
        <w:shd w:val="clear" w:color="auto" w:fill="FFFFFF"/>
        <w:spacing w:before="0" w:beforeAutospacing="0" w:after="150" w:afterAutospacing="0"/>
        <w:jc w:val="both"/>
        <w:rPr>
          <w:rFonts w:ascii="Helvetica" w:hAnsi="Helvetica" w:cs="Helvetica"/>
          <w:color w:val="333333"/>
        </w:rPr>
      </w:pPr>
    </w:p>
    <w:p w:rsidR="00B47158" w:rsidRDefault="00B47158"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Default="00614B3D" w:rsidP="00A16512">
      <w:pPr>
        <w:rPr>
          <w:rFonts w:ascii="Times New Roman" w:eastAsia="Times New Roman" w:hAnsi="Times New Roman" w:cs="Times New Roman"/>
          <w:sz w:val="28"/>
          <w:szCs w:val="28"/>
          <w:lang w:eastAsia="uk-UA"/>
        </w:rPr>
      </w:pPr>
    </w:p>
    <w:p w:rsidR="00614B3D" w:rsidRPr="006433DA" w:rsidRDefault="00614B3D" w:rsidP="00A16512">
      <w:pPr>
        <w:rPr>
          <w:rFonts w:ascii="Times New Roman" w:eastAsia="Times New Roman" w:hAnsi="Times New Roman" w:cs="Times New Roman"/>
          <w:sz w:val="28"/>
          <w:szCs w:val="28"/>
          <w:lang w:eastAsia="uk-UA"/>
        </w:rPr>
      </w:pPr>
    </w:p>
    <w:p w:rsidR="00333EE3" w:rsidRDefault="00333EE3" w:rsidP="008440ED">
      <w:pPr>
        <w:rPr>
          <w:rFonts w:ascii="Times New Roman" w:hAnsi="Times New Roman" w:cs="Times New Roman"/>
          <w:color w:val="000000"/>
          <w:sz w:val="28"/>
          <w:szCs w:val="28"/>
        </w:rPr>
      </w:pPr>
    </w:p>
    <w:p w:rsidR="00F34C56" w:rsidRDefault="00F34C56" w:rsidP="008440ED">
      <w:pPr>
        <w:rPr>
          <w:rFonts w:ascii="Times New Roman" w:hAnsi="Times New Roman" w:cs="Times New Roman"/>
          <w:color w:val="000000"/>
          <w:sz w:val="28"/>
          <w:szCs w:val="28"/>
        </w:rPr>
      </w:pPr>
    </w:p>
    <w:p w:rsidR="00F34C56" w:rsidRDefault="00F34C56" w:rsidP="008440ED">
      <w:pPr>
        <w:rPr>
          <w:rFonts w:ascii="Times New Roman" w:hAnsi="Times New Roman" w:cs="Times New Roman"/>
          <w:color w:val="000000"/>
          <w:sz w:val="28"/>
          <w:szCs w:val="28"/>
        </w:rPr>
      </w:pPr>
    </w:p>
    <w:p w:rsidR="00DF2660" w:rsidRDefault="00DF2660" w:rsidP="00066CBA">
      <w:pPr>
        <w:pStyle w:val="a3"/>
        <w:shd w:val="clear" w:color="auto" w:fill="FFFFFF"/>
        <w:spacing w:before="0" w:beforeAutospacing="0" w:after="0" w:afterAutospacing="0" w:line="360" w:lineRule="auto"/>
        <w:ind w:firstLine="709"/>
        <w:jc w:val="center"/>
        <w:rPr>
          <w:b/>
          <w:bCs/>
          <w:color w:val="000000"/>
          <w:sz w:val="28"/>
          <w:szCs w:val="28"/>
        </w:rPr>
      </w:pPr>
      <w:r w:rsidRPr="00F34C56">
        <w:rPr>
          <w:b/>
          <w:bCs/>
          <w:color w:val="000000"/>
          <w:sz w:val="28"/>
          <w:szCs w:val="28"/>
        </w:rPr>
        <w:lastRenderedPageBreak/>
        <w:t>ВИСНОВКИ</w:t>
      </w:r>
    </w:p>
    <w:p w:rsidR="00F34C56" w:rsidRDefault="00F34C56" w:rsidP="00066CBA">
      <w:pPr>
        <w:pStyle w:val="a3"/>
        <w:shd w:val="clear" w:color="auto" w:fill="FFFFFF"/>
        <w:spacing w:before="0" w:beforeAutospacing="0" w:after="0" w:afterAutospacing="0" w:line="360" w:lineRule="auto"/>
        <w:ind w:firstLine="709"/>
        <w:jc w:val="center"/>
        <w:rPr>
          <w:b/>
          <w:bCs/>
          <w:color w:val="000000"/>
          <w:sz w:val="28"/>
          <w:szCs w:val="28"/>
        </w:rPr>
      </w:pPr>
    </w:p>
    <w:p w:rsidR="00F34C56" w:rsidRPr="00F34C56" w:rsidRDefault="00F34C56" w:rsidP="00066CBA">
      <w:pPr>
        <w:spacing w:after="0" w:line="360" w:lineRule="auto"/>
        <w:ind w:firstLine="709"/>
        <w:jc w:val="both"/>
        <w:rPr>
          <w:rFonts w:ascii="Times New Roman" w:hAnsi="Times New Roman" w:cs="Times New Roman"/>
          <w:sz w:val="28"/>
          <w:szCs w:val="28"/>
        </w:rPr>
      </w:pPr>
      <w:r w:rsidRPr="00F34C56">
        <w:rPr>
          <w:rFonts w:ascii="Times New Roman" w:hAnsi="Times New Roman" w:cs="Times New Roman"/>
          <w:sz w:val="28"/>
          <w:szCs w:val="28"/>
        </w:rPr>
        <w:t>Аналіз науково – теоретичних джерел дозволив сформулювати такі висновки дипломної роботи:</w:t>
      </w:r>
    </w:p>
    <w:p w:rsidR="00F34C56" w:rsidRDefault="00F34C56" w:rsidP="00066CBA">
      <w:pPr>
        <w:pStyle w:val="a3"/>
        <w:shd w:val="clear" w:color="auto" w:fill="FFFFFF"/>
        <w:spacing w:before="0" w:beforeAutospacing="0" w:after="0" w:afterAutospacing="0" w:line="360" w:lineRule="auto"/>
        <w:ind w:firstLine="709"/>
        <w:jc w:val="both"/>
        <w:rPr>
          <w:bCs/>
          <w:color w:val="000000"/>
          <w:sz w:val="28"/>
          <w:szCs w:val="28"/>
        </w:rPr>
      </w:pPr>
      <w:r w:rsidRPr="00F34C56">
        <w:rPr>
          <w:bCs/>
          <w:color w:val="000000"/>
          <w:sz w:val="28"/>
          <w:szCs w:val="28"/>
        </w:rPr>
        <w:t xml:space="preserve">1. Проблемі  ВІЛ-інфекції/СНІДу  у  світі  приділяється  особлива  увага. </w:t>
      </w:r>
      <w:r>
        <w:rPr>
          <w:bCs/>
          <w:color w:val="000000"/>
          <w:sz w:val="28"/>
          <w:szCs w:val="28"/>
        </w:rPr>
        <w:t xml:space="preserve"> </w:t>
      </w:r>
      <w:r w:rsidRPr="00F34C56">
        <w:rPr>
          <w:bCs/>
          <w:color w:val="000000"/>
          <w:sz w:val="28"/>
          <w:szCs w:val="28"/>
        </w:rPr>
        <w:t>Ліквідація епідемії ВІЛ/СНІДу до кінця 2030 року є одним із завдань Цілей Сталого  Розвитку  (ЦСР),  що  були  затверджені  у  вересні  2015  року  та визначають пріоритети міжнародного розвитку до 2030 року [21].</w:t>
      </w:r>
    </w:p>
    <w:p w:rsidR="00F34C56" w:rsidRDefault="00F34C56" w:rsidP="00066CBA">
      <w:pPr>
        <w:pStyle w:val="a3"/>
        <w:shd w:val="clear" w:color="auto" w:fill="FFFFFF"/>
        <w:spacing w:before="0" w:beforeAutospacing="0" w:after="0" w:afterAutospacing="0" w:line="360" w:lineRule="auto"/>
        <w:ind w:firstLine="709"/>
        <w:jc w:val="both"/>
        <w:rPr>
          <w:bCs/>
          <w:color w:val="000000"/>
          <w:sz w:val="28"/>
          <w:szCs w:val="28"/>
        </w:rPr>
      </w:pPr>
      <w:r w:rsidRPr="00F34C56">
        <w:rPr>
          <w:bCs/>
          <w:color w:val="000000"/>
          <w:sz w:val="28"/>
          <w:szCs w:val="28"/>
        </w:rPr>
        <w:t>На фоні ситуації у зв’язку з епідемією ВІ</w:t>
      </w:r>
      <w:r>
        <w:rPr>
          <w:bCs/>
          <w:color w:val="000000"/>
          <w:sz w:val="28"/>
          <w:szCs w:val="28"/>
        </w:rPr>
        <w:t xml:space="preserve">Л-інфекції в світі 23-24 лютого </w:t>
      </w:r>
      <w:r w:rsidRPr="00F34C56">
        <w:rPr>
          <w:bCs/>
          <w:color w:val="000000"/>
          <w:sz w:val="28"/>
          <w:szCs w:val="28"/>
        </w:rPr>
        <w:t xml:space="preserve">2004 року країни Європи та Центральної Азії провели конференцію високого рівня у м. Дублін, Ірландія  «Подолання бар’єрів  –  партнерство у боротьбі з ВІЛ/СНІДом  в  Європі  та  Центральній  Азії»  .  Результатом  конференції стало  прийняття  Дублінської  декларації  про  партнерство  у  боротьбі  з ВІЛ/СНІДом  (Дублінська  декларація),  мета  якої  –  активізувати  заходи  з попередження  поширенню  ВІЛ-інфекції  та  лікування  хворих  на  ВІЛ-інфекцію/СНІД у регіоні.ВІЛ/СНІД є небезпечним не лише з точки зору шкоди для фізичного здоров’я людини, але й ставить особу в небезпеку соціальної ізоляції вна-слідок стигми та дискримінації. </w:t>
      </w:r>
    </w:p>
    <w:p w:rsidR="00F34C56" w:rsidRDefault="00F34C56" w:rsidP="00066CBA">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2. </w:t>
      </w:r>
      <w:r w:rsidRPr="00F34C56">
        <w:rPr>
          <w:bCs/>
          <w:color w:val="000000"/>
          <w:sz w:val="28"/>
          <w:szCs w:val="28"/>
        </w:rPr>
        <w:t>В українськ</w:t>
      </w:r>
      <w:r>
        <w:rPr>
          <w:bCs/>
          <w:color w:val="000000"/>
          <w:sz w:val="28"/>
          <w:szCs w:val="28"/>
        </w:rPr>
        <w:t>ому суспільстві закоренились не</w:t>
      </w:r>
      <w:r w:rsidRPr="00F34C56">
        <w:rPr>
          <w:bCs/>
          <w:color w:val="000000"/>
          <w:sz w:val="28"/>
          <w:szCs w:val="28"/>
        </w:rPr>
        <w:t xml:space="preserve">гативні стереотипи щодо людей, інфікованих ВІЛ, і хвороби як такої. Стигма та дискримінація, пов’язані з ВІЛ, є основною перешкодою на шляху запобі-гання новим випадкам інфікування, надання належного догляду, підтримки і лікування та зменшення наслідків епідемії. Стигма і дискримінація, пов’язані з ВІЛ, – це глобальне явище, яке трапляється не лише в українському суспіль-стві, але й у всіх країнах світу. </w:t>
      </w:r>
    </w:p>
    <w:p w:rsidR="00F34C56" w:rsidRPr="00F34C56" w:rsidRDefault="00F34C56" w:rsidP="00066CBA">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 xml:space="preserve">3. </w:t>
      </w:r>
      <w:r w:rsidRPr="00F34C56">
        <w:rPr>
          <w:bCs/>
          <w:color w:val="000000"/>
          <w:sz w:val="28"/>
          <w:szCs w:val="28"/>
        </w:rPr>
        <w:t xml:space="preserve">Стигматизація  й  дискримінація,  пов'язані  з  ВІЛ/СНІД,  мають  багато інших  наслідків.  Зокрема,  вони  впливають  на  самосвідомість  людей  із ВІЛ/СНІД, викликаючи в них депресію, занижену самооцінку і відчай. Це ще називають  інтернальною  стигматизацією  («самостигматизацією»)  або «внутрішньою стигматизацією», оскільки це </w:t>
      </w:r>
      <w:r w:rsidRPr="00F34C56">
        <w:rPr>
          <w:bCs/>
          <w:color w:val="000000"/>
          <w:sz w:val="28"/>
          <w:szCs w:val="28"/>
        </w:rPr>
        <w:lastRenderedPageBreak/>
        <w:t>зачіпає почуття власної гідності людини  або  групи  людей.  Проявом  внутрішньої  стигми  науковці  вважають відчуття  власної  неповноцінності,  ненависті  до  себе,  спроби  до вести  свою перевагу перед представниками стигматизованої групи, нездатність будувати відносини з людьми поза чи всередині власної групи, відчуття безпорадності, відсутності  контролю  над  ситуацією.  Це  все  спричиняє  розвиток  депресії  у ВІЛ-позитивних людей. Крім об’єктивних факторів, вагому роль серед причин стигматизації людей, які живуть із ВІЛ/СНІДом відіграють також різного роду упередження:  досить  поширеними  залишаються  хибні  уявлення  про можливість інфікуватися ВІЛ побутовим шляхом.</w:t>
      </w:r>
    </w:p>
    <w:p w:rsidR="00066CBA" w:rsidRDefault="00F34C56" w:rsidP="00066CBA">
      <w:pPr>
        <w:pStyle w:val="a3"/>
        <w:shd w:val="clear" w:color="auto" w:fill="FFFFFF"/>
        <w:spacing w:before="0" w:beforeAutospacing="0" w:after="0" w:afterAutospacing="0" w:line="360" w:lineRule="auto"/>
        <w:ind w:firstLine="709"/>
        <w:jc w:val="both"/>
        <w:rPr>
          <w:bCs/>
          <w:color w:val="000000"/>
          <w:sz w:val="28"/>
          <w:szCs w:val="28"/>
        </w:rPr>
      </w:pPr>
      <w:r w:rsidRPr="00F34C56">
        <w:rPr>
          <w:bCs/>
          <w:color w:val="000000"/>
          <w:sz w:val="28"/>
          <w:szCs w:val="28"/>
        </w:rPr>
        <w:t>Виходячи із цього, люди можуть уникати взаємодії з людьми з ВІЛ у повсякденному  житті,  побоюючись  інфікуватися  ВІЛ.  Існує  думка,  що ВІЛ/СНІД  є  наслідком  аморальної  поведінки  (безладних  статевих  зв’язків, вживання  наркотиків  тощо),  своєрідним  «покаранням»  за  неї,  а  тому  ВІЛ-позитивні люди самі винні у своїй хворобі</w:t>
      </w:r>
      <w:r w:rsidR="00066CBA">
        <w:rPr>
          <w:bCs/>
          <w:color w:val="000000"/>
          <w:sz w:val="28"/>
          <w:szCs w:val="28"/>
        </w:rPr>
        <w:t xml:space="preserve"> і не заслуговують на співчуття.</w:t>
      </w:r>
    </w:p>
    <w:p w:rsidR="00066CBA" w:rsidRDefault="00066CBA" w:rsidP="00066CB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4. </w:t>
      </w:r>
      <w:r w:rsidR="00F34C56" w:rsidRPr="00F34C56">
        <w:rPr>
          <w:color w:val="000000"/>
          <w:sz w:val="28"/>
          <w:szCs w:val="28"/>
        </w:rPr>
        <w:t>Отже,  подолання  стигматизації  та  дискримінації  повинно  бути спрямовано  на  формування  точного  неупередженого  розуміння  людей,  її природи та причин, повинно зменшувати тривогу та почуття беззахисності в</w:t>
      </w:r>
      <w:r>
        <w:rPr>
          <w:color w:val="000000"/>
          <w:sz w:val="28"/>
          <w:szCs w:val="28"/>
        </w:rPr>
        <w:t xml:space="preserve"> </w:t>
      </w:r>
      <w:r w:rsidR="00F34C56" w:rsidRPr="00F34C56">
        <w:rPr>
          <w:color w:val="000000"/>
          <w:sz w:val="28"/>
          <w:szCs w:val="28"/>
        </w:rPr>
        <w:t>людей, а головне  -  повинно ґрунтуватися на повазі до особистості, її прав і</w:t>
      </w:r>
      <w:r>
        <w:rPr>
          <w:color w:val="000000"/>
          <w:sz w:val="28"/>
          <w:szCs w:val="28"/>
        </w:rPr>
        <w:t xml:space="preserve"> </w:t>
      </w:r>
      <w:r w:rsidR="00F34C56" w:rsidRPr="00F34C56">
        <w:rPr>
          <w:color w:val="000000"/>
          <w:sz w:val="28"/>
          <w:szCs w:val="28"/>
        </w:rPr>
        <w:t>свобод</w:t>
      </w:r>
      <w:r>
        <w:rPr>
          <w:color w:val="000000"/>
          <w:sz w:val="28"/>
          <w:szCs w:val="28"/>
        </w:rPr>
        <w:t>.</w:t>
      </w:r>
    </w:p>
    <w:p w:rsidR="00066CBA" w:rsidRDefault="00066CBA" w:rsidP="00066CB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5. </w:t>
      </w:r>
      <w:r w:rsidR="00F34C56" w:rsidRPr="00F34C56">
        <w:rPr>
          <w:color w:val="000000"/>
          <w:sz w:val="28"/>
          <w:szCs w:val="28"/>
        </w:rPr>
        <w:t>Для  забезпечення  ефективних  заходів  щодо  протидії  стигмі  і дискримінації  у  зв’язку  з  ВІЛ/СНІДом,  роботу  слід  вести  одночасно  по декількох напрямках:</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інформація і освіта для досягнення кращого розуміння проблеми;</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правовий захист людей, що живуть з ВІЛ/СНІДом;</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доступність  послуг, щоб  люди  мали можливість дізнатися  про  свій серологічний статус, та надання їм підт</w:t>
      </w:r>
      <w:r w:rsidR="00066CBA">
        <w:rPr>
          <w:color w:val="000000"/>
          <w:sz w:val="28"/>
          <w:szCs w:val="28"/>
        </w:rPr>
        <w:t xml:space="preserve">римки в розкритті свого статусу </w:t>
      </w:r>
      <w:r w:rsidRPr="00F34C56">
        <w:rPr>
          <w:color w:val="000000"/>
          <w:sz w:val="28"/>
          <w:szCs w:val="28"/>
        </w:rPr>
        <w:t>іншим;</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lastRenderedPageBreak/>
        <w:t xml:space="preserve">-  у  медичних  установах  необхідно  забезпечити  дотримання професійних  і  етичних  норм;  у </w:t>
      </w:r>
      <w:r w:rsidR="00066CBA">
        <w:rPr>
          <w:color w:val="000000"/>
          <w:sz w:val="28"/>
          <w:szCs w:val="28"/>
        </w:rPr>
        <w:t xml:space="preserve"> випадку  виникнення  порушень </w:t>
      </w:r>
      <w:r w:rsidRPr="00F34C56">
        <w:rPr>
          <w:color w:val="000000"/>
          <w:sz w:val="28"/>
          <w:szCs w:val="28"/>
        </w:rPr>
        <w:t>професійної етики слід передбачити адекватні форми відшкодування збитку</w:t>
      </w:r>
      <w:r w:rsidR="00066CBA">
        <w:rPr>
          <w:color w:val="000000"/>
          <w:sz w:val="28"/>
          <w:szCs w:val="28"/>
        </w:rPr>
        <w:t>;</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xml:space="preserve">-  стимулювати практичне навчання по питаннях ВІЛ для всіх медичних працівників  з  метою  кращого  розуміння  проблеми,  забезпечення конфіденційності і зменшення необґрунтованих страхів; </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використання  універсальних  засобів  захисту  не  тільки  заспокоїть страх  персоналу,  але  і  допоможе  захистити  таємницю  особи  та  права інфікованих пацієнтів;</w:t>
      </w:r>
    </w:p>
    <w:p w:rsidR="00066CBA" w:rsidRDefault="00F34C56" w:rsidP="00066CBA">
      <w:pPr>
        <w:pStyle w:val="a3"/>
        <w:shd w:val="clear" w:color="auto" w:fill="FFFFFF"/>
        <w:spacing w:before="0" w:beforeAutospacing="0" w:after="0" w:afterAutospacing="0" w:line="360" w:lineRule="auto"/>
        <w:ind w:firstLine="709"/>
        <w:jc w:val="both"/>
        <w:rPr>
          <w:color w:val="000000"/>
          <w:sz w:val="28"/>
          <w:szCs w:val="28"/>
        </w:rPr>
      </w:pPr>
      <w:r w:rsidRPr="00F34C56">
        <w:rPr>
          <w:color w:val="000000"/>
          <w:sz w:val="28"/>
          <w:szCs w:val="28"/>
        </w:rPr>
        <w:t>-  забезпечення  ширшого  доступу  до  медичних  препаратів  і  їх використання для лікування.</w:t>
      </w:r>
    </w:p>
    <w:p w:rsidR="00066CBA" w:rsidRDefault="00066CBA" w:rsidP="00066CB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064479">
        <w:rPr>
          <w:color w:val="000000"/>
          <w:sz w:val="28"/>
          <w:szCs w:val="28"/>
        </w:rPr>
        <w:t xml:space="preserve">Важливу роль у формуванні толерантності у підлітків відіграє </w:t>
      </w:r>
      <w:r>
        <w:rPr>
          <w:color w:val="000000"/>
          <w:sz w:val="28"/>
          <w:szCs w:val="28"/>
        </w:rPr>
        <w:t>заклад освіти</w:t>
      </w:r>
      <w:r w:rsidRPr="00064479">
        <w:rPr>
          <w:color w:val="000000"/>
          <w:sz w:val="28"/>
          <w:szCs w:val="28"/>
        </w:rPr>
        <w:t xml:space="preserve"> яка через навчально-виховний процес забезпечує соціалізацію особистості. Складовою цього процесу є позакласна робота, яка створює умови для формування нових інтересів, накопичення досвіду колективного життя, сприяє формуванню самостійності </w:t>
      </w:r>
      <w:r>
        <w:rPr>
          <w:color w:val="000000"/>
          <w:sz w:val="28"/>
          <w:szCs w:val="28"/>
        </w:rPr>
        <w:t>студентів,</w:t>
      </w:r>
      <w:r w:rsidRPr="00064479">
        <w:rPr>
          <w:color w:val="000000"/>
          <w:sz w:val="28"/>
          <w:szCs w:val="28"/>
        </w:rPr>
        <w:t xml:space="preserve"> дозволяє розширити та поглибити знання тощо. Позакласна виховна діяльність не регламентується обов’язковими програмами (вони мають рекомендаційний характер). Містить різноманітний арсенал методів, засобів, прийомів, які можна досить широко застосовувати для того, щоб забезпечити ефективність процесу формування основ толерантної поведінки у взаємодії з ВІЛ-позитивними людьми</w:t>
      </w:r>
      <w:r>
        <w:rPr>
          <w:color w:val="000000"/>
          <w:sz w:val="28"/>
          <w:szCs w:val="28"/>
        </w:rPr>
        <w:t>.</w:t>
      </w:r>
    </w:p>
    <w:p w:rsidR="00DF2660" w:rsidRPr="00066CBA" w:rsidRDefault="00066CBA" w:rsidP="00066CB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7. </w:t>
      </w:r>
      <w:r w:rsidRPr="00066CBA">
        <w:rPr>
          <w:sz w:val="28"/>
          <w:szCs w:val="28"/>
        </w:rPr>
        <w:t>Саме від рівня толерантності, яка є моральною основою спілкування в будь-якому ци-вілізованому суспільстві, від усвідомлення кожним спеціалістом своєї особистої ролі в попередженні не-толерантності, стигми та дискримінації, розуміння власних особливостей взаємодії з людьми, які живуть</w:t>
      </w:r>
      <w:r>
        <w:rPr>
          <w:sz w:val="28"/>
          <w:szCs w:val="28"/>
        </w:rPr>
        <w:t xml:space="preserve"> </w:t>
      </w:r>
      <w:r w:rsidRPr="00066CBA">
        <w:rPr>
          <w:sz w:val="28"/>
          <w:szCs w:val="28"/>
        </w:rPr>
        <w:t>з ВІЛ/СНІДом, попередження особистих проявів нетолерантності, стигматизації та дискримінації, зале-жить розповсюдження принципів толерантності в суспільстві на основі законності та моралі, а крім того —зміна ситуації з темпами розповсюдження ВІЛ-інфекції.</w:t>
      </w:r>
    </w:p>
    <w:p w:rsidR="001C6BA1" w:rsidRDefault="001C6BA1" w:rsidP="008440ED">
      <w:pPr>
        <w:rPr>
          <w:rFonts w:ascii="Times New Roman" w:hAnsi="Times New Roman" w:cs="Times New Roman"/>
          <w:color w:val="000000"/>
          <w:sz w:val="28"/>
          <w:szCs w:val="28"/>
        </w:rPr>
      </w:pPr>
    </w:p>
    <w:p w:rsidR="007E4DB0" w:rsidRPr="007E4DB0" w:rsidRDefault="007E4DB0" w:rsidP="007E4DB0">
      <w:pPr>
        <w:jc w:val="right"/>
        <w:rPr>
          <w:rFonts w:ascii="Times New Roman" w:eastAsia="Times New Roman" w:hAnsi="Times New Roman" w:cs="Times New Roman"/>
          <w:b/>
          <w:sz w:val="28"/>
          <w:szCs w:val="28"/>
          <w:lang w:eastAsia="uk-UA"/>
        </w:rPr>
      </w:pPr>
      <w:r w:rsidRPr="007E4DB0">
        <w:rPr>
          <w:rFonts w:ascii="Times New Roman" w:eastAsia="Times New Roman" w:hAnsi="Times New Roman" w:cs="Times New Roman"/>
          <w:b/>
          <w:sz w:val="28"/>
          <w:szCs w:val="28"/>
          <w:lang w:eastAsia="uk-UA"/>
        </w:rPr>
        <w:lastRenderedPageBreak/>
        <w:t>Додаток А</w:t>
      </w:r>
    </w:p>
    <w:p w:rsidR="00333EE3" w:rsidRDefault="00333EE3" w:rsidP="00333EE3">
      <w:pPr>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Анкета</w:t>
      </w:r>
    </w:p>
    <w:p w:rsidR="00066CBA" w:rsidRPr="00066CBA" w:rsidRDefault="00066CBA" w:rsidP="00066CBA">
      <w:pPr>
        <w:pStyle w:val="1"/>
        <w:spacing w:before="0" w:line="360" w:lineRule="auto"/>
        <w:ind w:left="567"/>
        <w:jc w:val="center"/>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ДОБРИЙ ДЕНЬ!</w:t>
      </w:r>
    </w:p>
    <w:p w:rsidR="00066CBA" w:rsidRPr="00066CBA" w:rsidRDefault="00066CBA" w:rsidP="00066CBA">
      <w:pPr>
        <w:pStyle w:val="1"/>
        <w:spacing w:before="0" w:line="360" w:lineRule="auto"/>
        <w:ind w:left="567"/>
        <w:jc w:val="center"/>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ШАНОВНИЙ УЧАСНИК ДОСЛІДЖЕННЯ!</w:t>
      </w:r>
    </w:p>
    <w:p w:rsidR="00066CBA" w:rsidRPr="00066CBA" w:rsidRDefault="00066CBA" w:rsidP="00066CBA">
      <w:pPr>
        <w:pStyle w:val="1"/>
        <w:spacing w:before="0" w:line="360" w:lineRule="auto"/>
        <w:ind w:firstLine="851"/>
        <w:jc w:val="both"/>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 xml:space="preserve">Студентка спеціальності «Соціальна робота» Полтавського інституту економіки і права ВНЗ «Відкритий міжнародний університет розвитку людини «Україна» проводить соціологічне соціологічне опитування щодо проблеми </w:t>
      </w:r>
      <w:r w:rsidR="007E4DB0">
        <w:rPr>
          <w:rFonts w:ascii="Times New Roman" w:eastAsiaTheme="minorHAnsi" w:hAnsi="Times New Roman" w:cs="Times New Roman"/>
          <w:b w:val="0"/>
          <w:bCs w:val="0"/>
          <w:color w:val="auto"/>
          <w:lang w:val="uk-UA" w:eastAsia="en-US"/>
        </w:rPr>
        <w:t>стигматизації та дискримінації ВІЛ-інфікованих та хворих на СНІД</w:t>
      </w:r>
      <w:r w:rsidRPr="00066CBA">
        <w:rPr>
          <w:rFonts w:ascii="Times New Roman" w:eastAsiaTheme="minorHAnsi" w:hAnsi="Times New Roman" w:cs="Times New Roman"/>
          <w:b w:val="0"/>
          <w:bCs w:val="0"/>
          <w:color w:val="auto"/>
          <w:lang w:val="uk-UA" w:eastAsia="en-US"/>
        </w:rPr>
        <w:t>. Ваші відповіді нададуть нам необхідну допомогу в науковому аналізі цієї проблеми.</w:t>
      </w:r>
    </w:p>
    <w:p w:rsidR="00066CBA" w:rsidRPr="00066CBA" w:rsidRDefault="00066CBA" w:rsidP="00066CBA">
      <w:pPr>
        <w:pStyle w:val="1"/>
        <w:spacing w:before="0" w:line="360" w:lineRule="auto"/>
        <w:ind w:firstLine="851"/>
        <w:jc w:val="both"/>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Щоб заповнити анкету, достатньо підкреслити той варіант або варіанти відповіді, які, на Вашу думку, є правильними, або Вам потрібно написати відповідь самим, якщо вона не наводиться.</w:t>
      </w:r>
    </w:p>
    <w:p w:rsidR="00066CBA" w:rsidRPr="00066CBA" w:rsidRDefault="00066CBA" w:rsidP="00066CBA">
      <w:pPr>
        <w:pStyle w:val="1"/>
        <w:spacing w:before="0" w:line="360" w:lineRule="auto"/>
        <w:ind w:firstLine="851"/>
        <w:jc w:val="both"/>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Анкета є анонімною, тобто Ви не повинні при заповненні вказувати своє прізвище, ім’я та контактні дані.</w:t>
      </w:r>
    </w:p>
    <w:p w:rsidR="00333EE3" w:rsidRDefault="00066CBA" w:rsidP="00066CBA">
      <w:pPr>
        <w:pStyle w:val="1"/>
        <w:spacing w:before="0" w:line="360" w:lineRule="auto"/>
        <w:ind w:firstLine="851"/>
        <w:jc w:val="both"/>
        <w:rPr>
          <w:rFonts w:ascii="Times New Roman" w:eastAsiaTheme="minorHAnsi" w:hAnsi="Times New Roman" w:cs="Times New Roman"/>
          <w:b w:val="0"/>
          <w:bCs w:val="0"/>
          <w:color w:val="auto"/>
          <w:lang w:val="uk-UA" w:eastAsia="en-US"/>
        </w:rPr>
      </w:pPr>
      <w:r w:rsidRPr="00066CBA">
        <w:rPr>
          <w:rFonts w:ascii="Times New Roman" w:eastAsiaTheme="minorHAnsi" w:hAnsi="Times New Roman" w:cs="Times New Roman"/>
          <w:b w:val="0"/>
          <w:bCs w:val="0"/>
          <w:color w:val="auto"/>
          <w:lang w:val="uk-UA" w:eastAsia="en-US"/>
        </w:rPr>
        <w:t>Ви також можете не відповідати на запитання, що здаються Вам некоректними або взагалі відмовитись від участі в опитуванні.</w:t>
      </w:r>
    </w:p>
    <w:p w:rsidR="00066CBA" w:rsidRPr="00066CBA" w:rsidRDefault="00066CBA" w:rsidP="00066CBA"/>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lang w:val="ru-RU"/>
        </w:rPr>
        <w:t>Як Ви вважаєте</w:t>
      </w:r>
      <w:proofErr w:type="gramStart"/>
      <w:r w:rsidR="00066CBA" w:rsidRPr="00066CBA">
        <w:rPr>
          <w:rFonts w:eastAsia="Calibri"/>
          <w:b/>
          <w:sz w:val="28"/>
          <w:szCs w:val="28"/>
          <w:lang w:val="ru-RU"/>
        </w:rPr>
        <w:t xml:space="preserve"> </w:t>
      </w:r>
      <w:r w:rsidRPr="00066CBA">
        <w:rPr>
          <w:rFonts w:eastAsia="Calibri"/>
          <w:b/>
          <w:sz w:val="28"/>
          <w:szCs w:val="28"/>
          <w:lang w:val="ru-RU"/>
        </w:rPr>
        <w:t>В</w:t>
      </w:r>
      <w:proofErr w:type="gramEnd"/>
      <w:r w:rsidRPr="00066CBA">
        <w:rPr>
          <w:rFonts w:eastAsia="Calibri"/>
          <w:b/>
          <w:sz w:val="28"/>
          <w:szCs w:val="28"/>
        </w:rPr>
        <w:t>ІЛ і СНІД – це одне й те ж?</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а) так;</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 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b/>
          <w:sz w:val="28"/>
          <w:szCs w:val="28"/>
        </w:rPr>
        <w:t>Визначте ймовірні шляхи передачі ВІЛ-інфекції:</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lang w:val="ru-RU"/>
        </w:rPr>
      </w:pPr>
      <w:r w:rsidRPr="00066CBA">
        <w:rPr>
          <w:sz w:val="28"/>
          <w:szCs w:val="28"/>
        </w:rPr>
        <w:t xml:space="preserve">1) </w:t>
      </w:r>
      <w:r w:rsidRPr="00066CBA">
        <w:rPr>
          <w:rFonts w:eastAsia="Calibri"/>
          <w:sz w:val="28"/>
          <w:szCs w:val="28"/>
          <w:lang w:val="ru-RU"/>
        </w:rPr>
        <w:t>ВІЛ можепередаватися через їжу, щоприготованалюдиною, інфікованою ВІЛ;</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rFonts w:eastAsia="Calibri"/>
          <w:sz w:val="28"/>
          <w:szCs w:val="28"/>
          <w:lang w:val="ru-RU"/>
        </w:rPr>
        <w:t>2)</w:t>
      </w:r>
      <w:r w:rsidR="00066CBA">
        <w:rPr>
          <w:rFonts w:eastAsia="Calibri"/>
          <w:sz w:val="28"/>
          <w:szCs w:val="28"/>
          <w:lang w:val="ru-RU"/>
        </w:rPr>
        <w:t xml:space="preserve"> </w:t>
      </w:r>
      <w:r w:rsidRPr="00066CBA">
        <w:rPr>
          <w:rFonts w:eastAsia="Calibri"/>
          <w:sz w:val="28"/>
          <w:szCs w:val="28"/>
          <w:lang w:val="ru-RU"/>
        </w:rPr>
        <w:t>Спільне</w:t>
      </w:r>
      <w:r w:rsidR="00066CBA">
        <w:rPr>
          <w:rFonts w:eastAsia="Calibri"/>
          <w:sz w:val="28"/>
          <w:szCs w:val="28"/>
          <w:lang w:val="ru-RU"/>
        </w:rPr>
        <w:t xml:space="preserve"> </w:t>
      </w:r>
      <w:r w:rsidRPr="00066CBA">
        <w:rPr>
          <w:rFonts w:eastAsia="Calibri"/>
          <w:sz w:val="28"/>
          <w:szCs w:val="28"/>
          <w:lang w:val="ru-RU"/>
        </w:rPr>
        <w:t>користування туалетом, ванною з людиною, яка інфікована ВІЛ, може</w:t>
      </w:r>
      <w:r w:rsidR="00066CBA">
        <w:rPr>
          <w:rFonts w:eastAsia="Calibri"/>
          <w:sz w:val="28"/>
          <w:szCs w:val="28"/>
          <w:lang w:val="ru-RU"/>
        </w:rPr>
        <w:t xml:space="preserve"> </w:t>
      </w:r>
      <w:r w:rsidRPr="00066CBA">
        <w:rPr>
          <w:rFonts w:eastAsia="Calibri"/>
          <w:sz w:val="28"/>
          <w:szCs w:val="28"/>
          <w:lang w:val="ru-RU"/>
        </w:rPr>
        <w:t>призвести до передачі ВІ</w:t>
      </w:r>
      <w:proofErr w:type="gramStart"/>
      <w:r w:rsidRPr="00066CBA">
        <w:rPr>
          <w:rFonts w:eastAsia="Calibri"/>
          <w:sz w:val="28"/>
          <w:szCs w:val="28"/>
          <w:lang w:val="ru-RU"/>
        </w:rPr>
        <w:t>Л-</w:t>
      </w:r>
      <w:proofErr w:type="gramEnd"/>
      <w:r w:rsidRPr="00066CBA">
        <w:rPr>
          <w:rFonts w:eastAsia="Calibri"/>
          <w:sz w:val="28"/>
          <w:szCs w:val="28"/>
          <w:lang w:val="ru-RU"/>
        </w:rPr>
        <w:t>інфекції.</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 xml:space="preserve">3) </w:t>
      </w:r>
      <w:r w:rsidRPr="00066CBA">
        <w:rPr>
          <w:rFonts w:eastAsia="Calibri"/>
          <w:sz w:val="28"/>
          <w:szCs w:val="28"/>
          <w:lang w:val="ru-RU"/>
        </w:rPr>
        <w:t>Ризик</w:t>
      </w:r>
      <w:r w:rsidR="00066CBA">
        <w:rPr>
          <w:rFonts w:eastAsia="Calibri"/>
          <w:sz w:val="28"/>
          <w:szCs w:val="28"/>
          <w:lang w:val="ru-RU"/>
        </w:rPr>
        <w:t xml:space="preserve"> </w:t>
      </w:r>
      <w:r w:rsidRPr="00066CBA">
        <w:rPr>
          <w:rFonts w:eastAsia="Calibri"/>
          <w:sz w:val="28"/>
          <w:szCs w:val="28"/>
          <w:lang w:val="ru-RU"/>
        </w:rPr>
        <w:t>інфікування ВІЛ зростає, якщо</w:t>
      </w:r>
      <w:r w:rsidR="00066CBA">
        <w:rPr>
          <w:rFonts w:eastAsia="Calibri"/>
          <w:sz w:val="28"/>
          <w:szCs w:val="28"/>
          <w:lang w:val="ru-RU"/>
        </w:rPr>
        <w:t xml:space="preserve"> </w:t>
      </w:r>
      <w:r w:rsidRPr="00066CBA">
        <w:rPr>
          <w:rFonts w:eastAsia="Calibri"/>
          <w:sz w:val="28"/>
          <w:szCs w:val="28"/>
          <w:lang w:val="ru-RU"/>
        </w:rPr>
        <w:t>мати</w:t>
      </w:r>
      <w:r w:rsidR="00066CBA">
        <w:rPr>
          <w:rFonts w:eastAsia="Calibri"/>
          <w:sz w:val="28"/>
          <w:szCs w:val="28"/>
          <w:lang w:val="ru-RU"/>
        </w:rPr>
        <w:t xml:space="preserve"> </w:t>
      </w:r>
      <w:r w:rsidRPr="00066CBA">
        <w:rPr>
          <w:rFonts w:eastAsia="Calibri"/>
          <w:sz w:val="28"/>
          <w:szCs w:val="28"/>
          <w:lang w:val="ru-RU"/>
        </w:rPr>
        <w:t>статеві</w:t>
      </w:r>
      <w:r w:rsidR="00066CBA">
        <w:rPr>
          <w:rFonts w:eastAsia="Calibri"/>
          <w:sz w:val="28"/>
          <w:szCs w:val="28"/>
          <w:lang w:val="ru-RU"/>
        </w:rPr>
        <w:t xml:space="preserve"> </w:t>
      </w:r>
      <w:r w:rsidRPr="00066CBA">
        <w:rPr>
          <w:rFonts w:eastAsia="Calibri"/>
          <w:sz w:val="28"/>
          <w:szCs w:val="28"/>
          <w:lang w:val="ru-RU"/>
        </w:rPr>
        <w:t>контакти без використання презерватива.</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lang w:val="ru-RU"/>
        </w:rPr>
      </w:pPr>
      <w:r w:rsidRPr="00066CBA">
        <w:rPr>
          <w:rFonts w:eastAsia="Calibri"/>
          <w:sz w:val="28"/>
          <w:szCs w:val="28"/>
          <w:lang w:val="ru-RU"/>
        </w:rPr>
        <w:lastRenderedPageBreak/>
        <w:t>4) Спільне</w:t>
      </w:r>
      <w:r w:rsidR="00066CBA">
        <w:rPr>
          <w:rFonts w:eastAsia="Calibri"/>
          <w:sz w:val="28"/>
          <w:szCs w:val="28"/>
          <w:lang w:val="ru-RU"/>
        </w:rPr>
        <w:t xml:space="preserve"> </w:t>
      </w:r>
      <w:r w:rsidRPr="00066CBA">
        <w:rPr>
          <w:rFonts w:eastAsia="Calibri"/>
          <w:sz w:val="28"/>
          <w:szCs w:val="28"/>
          <w:lang w:val="ru-RU"/>
        </w:rPr>
        <w:t>використання посуду разом з людиною, яка інфікована ВІЛ, може</w:t>
      </w:r>
      <w:r w:rsidR="00066CBA">
        <w:rPr>
          <w:rFonts w:eastAsia="Calibri"/>
          <w:sz w:val="28"/>
          <w:szCs w:val="28"/>
          <w:lang w:val="ru-RU"/>
        </w:rPr>
        <w:t xml:space="preserve"> </w:t>
      </w:r>
      <w:r w:rsidRPr="00066CBA">
        <w:rPr>
          <w:rFonts w:eastAsia="Calibri"/>
          <w:sz w:val="28"/>
          <w:szCs w:val="28"/>
          <w:lang w:val="ru-RU"/>
        </w:rPr>
        <w:t>призвести до передачі ВІ</w:t>
      </w:r>
      <w:proofErr w:type="gramStart"/>
      <w:r w:rsidRPr="00066CBA">
        <w:rPr>
          <w:rFonts w:eastAsia="Calibri"/>
          <w:sz w:val="28"/>
          <w:szCs w:val="28"/>
          <w:lang w:val="ru-RU"/>
        </w:rPr>
        <w:t>Л-</w:t>
      </w:r>
      <w:proofErr w:type="gramEnd"/>
      <w:r w:rsidRPr="00066CBA">
        <w:rPr>
          <w:rFonts w:eastAsia="Calibri"/>
          <w:sz w:val="28"/>
          <w:szCs w:val="28"/>
          <w:lang w:val="ru-RU"/>
        </w:rPr>
        <w:t>інфекції.</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lang w:val="ru-RU"/>
        </w:rPr>
      </w:pPr>
      <w:r w:rsidRPr="00066CBA">
        <w:rPr>
          <w:rFonts w:eastAsia="Calibri"/>
          <w:sz w:val="28"/>
          <w:szCs w:val="28"/>
          <w:lang w:val="ru-RU"/>
        </w:rPr>
        <w:t>5) ВІ</w:t>
      </w:r>
      <w:proofErr w:type="gramStart"/>
      <w:r w:rsidRPr="00066CBA">
        <w:rPr>
          <w:rFonts w:eastAsia="Calibri"/>
          <w:sz w:val="28"/>
          <w:szCs w:val="28"/>
          <w:lang w:val="ru-RU"/>
        </w:rPr>
        <w:t>Л-</w:t>
      </w:r>
      <w:proofErr w:type="gramEnd"/>
      <w:r w:rsidRPr="00066CBA">
        <w:rPr>
          <w:rFonts w:eastAsia="Calibri"/>
          <w:sz w:val="28"/>
          <w:szCs w:val="28"/>
          <w:lang w:val="ru-RU"/>
        </w:rPr>
        <w:t>інфекція</w:t>
      </w:r>
      <w:r w:rsidR="00066CBA">
        <w:rPr>
          <w:rFonts w:eastAsia="Calibri"/>
          <w:sz w:val="28"/>
          <w:szCs w:val="28"/>
          <w:lang w:val="ru-RU"/>
        </w:rPr>
        <w:t xml:space="preserve"> </w:t>
      </w:r>
      <w:r w:rsidRPr="00066CBA">
        <w:rPr>
          <w:rFonts w:eastAsia="Calibri"/>
          <w:sz w:val="28"/>
          <w:szCs w:val="28"/>
          <w:lang w:val="ru-RU"/>
        </w:rPr>
        <w:t>може</w:t>
      </w:r>
      <w:r w:rsidR="00066CBA">
        <w:rPr>
          <w:rFonts w:eastAsia="Calibri"/>
          <w:sz w:val="28"/>
          <w:szCs w:val="28"/>
          <w:lang w:val="ru-RU"/>
        </w:rPr>
        <w:t xml:space="preserve"> </w:t>
      </w:r>
      <w:r w:rsidRPr="00066CBA">
        <w:rPr>
          <w:rFonts w:eastAsia="Calibri"/>
          <w:sz w:val="28"/>
          <w:szCs w:val="28"/>
          <w:lang w:val="ru-RU"/>
        </w:rPr>
        <w:t>передаватись</w:t>
      </w:r>
      <w:r w:rsidR="00066CBA">
        <w:rPr>
          <w:rFonts w:eastAsia="Calibri"/>
          <w:sz w:val="28"/>
          <w:szCs w:val="28"/>
          <w:lang w:val="ru-RU"/>
        </w:rPr>
        <w:t xml:space="preserve"> </w:t>
      </w:r>
      <w:r w:rsidRPr="00066CBA">
        <w:rPr>
          <w:rFonts w:eastAsia="Calibri"/>
          <w:sz w:val="28"/>
          <w:szCs w:val="28"/>
          <w:lang w:val="ru-RU"/>
        </w:rPr>
        <w:t>повітряно-крапельним шляхом (наприклад, під час розмови, кашлю та чхання).</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lang w:val="ru-RU"/>
        </w:rPr>
      </w:pPr>
      <w:r w:rsidRPr="00066CBA">
        <w:rPr>
          <w:rFonts w:eastAsia="Calibri"/>
          <w:sz w:val="28"/>
          <w:szCs w:val="28"/>
          <w:lang w:val="ru-RU"/>
        </w:rPr>
        <w:t xml:space="preserve">6) </w:t>
      </w:r>
      <w:r w:rsidRPr="00066CBA">
        <w:rPr>
          <w:bCs/>
          <w:iCs/>
          <w:sz w:val="28"/>
          <w:szCs w:val="28"/>
          <w:shd w:val="clear" w:color="auto" w:fill="FFFFFF"/>
        </w:rPr>
        <w:t xml:space="preserve">Парентеральний шлях (через кров та інші біологічні </w:t>
      </w:r>
      <w:proofErr w:type="gramStart"/>
      <w:r w:rsidRPr="00066CBA">
        <w:rPr>
          <w:bCs/>
          <w:iCs/>
          <w:sz w:val="28"/>
          <w:szCs w:val="28"/>
          <w:shd w:val="clear" w:color="auto" w:fill="FFFFFF"/>
        </w:rPr>
        <w:t>р</w:t>
      </w:r>
      <w:proofErr w:type="gramEnd"/>
      <w:r w:rsidRPr="00066CBA">
        <w:rPr>
          <w:bCs/>
          <w:iCs/>
          <w:sz w:val="28"/>
          <w:szCs w:val="28"/>
          <w:shd w:val="clear" w:color="auto" w:fill="FFFFFF"/>
        </w:rPr>
        <w:t>ідини)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lang w:val="ru-RU"/>
        </w:rPr>
        <w:t xml:space="preserve">7)  </w:t>
      </w:r>
      <w:r w:rsidRPr="00066CBA">
        <w:rPr>
          <w:rFonts w:eastAsia="Calibri"/>
          <w:sz w:val="28"/>
          <w:szCs w:val="28"/>
        </w:rPr>
        <w:t xml:space="preserve">ВІЛ </w:t>
      </w:r>
      <w:proofErr w:type="gramStart"/>
      <w:r w:rsidRPr="00066CBA">
        <w:rPr>
          <w:rFonts w:eastAsia="Calibri"/>
          <w:sz w:val="28"/>
          <w:szCs w:val="28"/>
        </w:rPr>
        <w:t>передається</w:t>
      </w:r>
      <w:proofErr w:type="gramEnd"/>
      <w:r w:rsidRPr="00066CBA">
        <w:rPr>
          <w:rFonts w:eastAsia="Calibri"/>
          <w:sz w:val="28"/>
          <w:szCs w:val="28"/>
        </w:rPr>
        <w:t xml:space="preserve"> через поцілунок.</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rFonts w:eastAsia="Calibri"/>
          <w:sz w:val="28"/>
          <w:szCs w:val="28"/>
        </w:rPr>
        <w:t xml:space="preserve">8) ВІЛ передається через </w:t>
      </w:r>
      <w:r w:rsidRPr="00066CBA">
        <w:rPr>
          <w:sz w:val="28"/>
          <w:szCs w:val="28"/>
        </w:rPr>
        <w:t>потиск рук, обійми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bCs/>
          <w:iCs/>
          <w:sz w:val="28"/>
          <w:szCs w:val="28"/>
          <w:shd w:val="clear" w:color="auto" w:fill="FFFFFF"/>
        </w:rPr>
        <w:t>9)</w:t>
      </w:r>
      <w:r w:rsidR="00066CBA">
        <w:rPr>
          <w:bCs/>
          <w:iCs/>
          <w:sz w:val="28"/>
          <w:szCs w:val="28"/>
          <w:shd w:val="clear" w:color="auto" w:fill="FFFFFF"/>
        </w:rPr>
        <w:t xml:space="preserve"> </w:t>
      </w:r>
      <w:r w:rsidRPr="00066CBA">
        <w:rPr>
          <w:bCs/>
          <w:iCs/>
          <w:sz w:val="28"/>
          <w:szCs w:val="28"/>
          <w:shd w:val="clear" w:color="auto" w:fill="FFFFFF"/>
        </w:rPr>
        <w:t>Передача від ВІЛ-інфікованої матері дитині</w:t>
      </w:r>
      <w:r w:rsidRPr="00066CBA">
        <w:rPr>
          <w:sz w:val="28"/>
          <w:szCs w:val="28"/>
          <w:shd w:val="clear" w:color="auto" w:fill="FFFFFF"/>
        </w:rPr>
        <w:t>.</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10) Укуси комах</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rPr>
        <w:t>На Вашу думку людина, інфікована ВІЛ, може виглядати абсолютно здоровою?</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rPr>
        <w:t>Як Ви вважаєте, людина, інфікована ВІЛ, має право не розголошувати свій ВІЛ-статус.</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rPr>
        <w:t>Чи проходили Ви тестування на ВІЛ протягом останніх 12 місяців?</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б) ні;</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rPr>
        <w:t>Як Ви вважаєте, люди, які живуть з ВІЛ, сьогодні забезпечуються безкоштовною підтримуючою терапією, яка дозволяє їм жити повноцінним життям?</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lastRenderedPageBreak/>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не знаю правильної відповіді</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7"/>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lang w:val="ru-RU"/>
        </w:rPr>
        <w:t>На Вашу думку, люди, якіживуть з</w:t>
      </w:r>
      <w:proofErr w:type="gramStart"/>
      <w:r w:rsidRPr="00066CBA">
        <w:rPr>
          <w:rFonts w:eastAsia="Calibri"/>
          <w:b/>
          <w:sz w:val="28"/>
          <w:szCs w:val="28"/>
          <w:lang w:val="ru-RU"/>
        </w:rPr>
        <w:t xml:space="preserve"> В</w:t>
      </w:r>
      <w:proofErr w:type="gramEnd"/>
      <w:r w:rsidRPr="00066CBA">
        <w:rPr>
          <w:rFonts w:eastAsia="Calibri"/>
          <w:b/>
          <w:sz w:val="28"/>
          <w:szCs w:val="28"/>
          <w:lang w:val="ru-RU"/>
        </w:rPr>
        <w:t>ІЛ, потребують</w:t>
      </w:r>
      <w:r w:rsidR="00066CBA">
        <w:rPr>
          <w:rFonts w:eastAsia="Calibri"/>
          <w:b/>
          <w:sz w:val="28"/>
          <w:szCs w:val="28"/>
          <w:lang w:val="ru-RU"/>
        </w:rPr>
        <w:t xml:space="preserve"> </w:t>
      </w:r>
      <w:r w:rsidRPr="00066CBA">
        <w:rPr>
          <w:rFonts w:eastAsia="Calibri"/>
          <w:b/>
          <w:sz w:val="28"/>
          <w:szCs w:val="28"/>
          <w:lang w:val="ru-RU"/>
        </w:rPr>
        <w:t>окремого</w:t>
      </w:r>
      <w:r w:rsidR="00066CBA">
        <w:rPr>
          <w:rFonts w:eastAsia="Calibri"/>
          <w:b/>
          <w:sz w:val="28"/>
          <w:szCs w:val="28"/>
          <w:lang w:val="ru-RU"/>
        </w:rPr>
        <w:t xml:space="preserve"> </w:t>
      </w:r>
      <w:r w:rsidRPr="00066CBA">
        <w:rPr>
          <w:rFonts w:eastAsia="Calibri"/>
          <w:b/>
          <w:sz w:val="28"/>
          <w:szCs w:val="28"/>
          <w:lang w:val="ru-RU"/>
        </w:rPr>
        <w:t>приміщення для роботи?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б) ні;</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shd w:val="clear" w:color="auto" w:fill="FFFFFF"/>
        <w:spacing w:before="0" w:beforeAutospacing="0" w:after="0" w:afterAutospacing="0" w:line="360" w:lineRule="auto"/>
        <w:ind w:firstLine="851"/>
        <w:jc w:val="both"/>
        <w:rPr>
          <w:b/>
          <w:sz w:val="28"/>
          <w:szCs w:val="28"/>
        </w:rPr>
      </w:pPr>
      <w:r w:rsidRPr="00066CBA">
        <w:rPr>
          <w:b/>
          <w:sz w:val="28"/>
          <w:szCs w:val="28"/>
        </w:rPr>
        <w:t>8. Чи їли б Ви разом з одного посуду з людиною, якщо Ви знаєте, що вона ВІЛ-інфікована?</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Default="00333EE3" w:rsidP="00333EE3">
      <w:pPr>
        <w:pStyle w:val="a3"/>
        <w:shd w:val="clear" w:color="auto" w:fill="FFFFFF"/>
        <w:spacing w:before="0" w:beforeAutospacing="0" w:after="0" w:afterAutospacing="0" w:line="360" w:lineRule="auto"/>
        <w:ind w:firstLine="851"/>
        <w:jc w:val="both"/>
        <w:rPr>
          <w:rFonts w:eastAsia="Calibri"/>
          <w:sz w:val="28"/>
          <w:szCs w:val="28"/>
          <w:lang w:val="ru-RU"/>
        </w:rPr>
      </w:pPr>
      <w:r w:rsidRPr="00066CBA">
        <w:rPr>
          <w:rFonts w:eastAsia="Calibri"/>
          <w:sz w:val="28"/>
          <w:szCs w:val="28"/>
        </w:rPr>
        <w:t>в) важко відповісти</w:t>
      </w:r>
    </w:p>
    <w:p w:rsidR="00EF775D" w:rsidRPr="00EF775D" w:rsidRDefault="00EF775D" w:rsidP="00333EE3">
      <w:pPr>
        <w:pStyle w:val="a3"/>
        <w:shd w:val="clear" w:color="auto" w:fill="FFFFFF"/>
        <w:spacing w:before="0" w:beforeAutospacing="0" w:after="0" w:afterAutospacing="0" w:line="360" w:lineRule="auto"/>
        <w:ind w:firstLine="851"/>
        <w:jc w:val="both"/>
        <w:rPr>
          <w:sz w:val="28"/>
          <w:szCs w:val="28"/>
          <w:lang w:val="ru-RU"/>
        </w:rPr>
      </w:pPr>
      <w:bookmarkStart w:id="0" w:name="_GoBack"/>
      <w:bookmarkEnd w:id="0"/>
    </w:p>
    <w:p w:rsidR="00333EE3" w:rsidRPr="00066CBA" w:rsidRDefault="00333EE3" w:rsidP="00333EE3">
      <w:pPr>
        <w:pStyle w:val="a3"/>
        <w:shd w:val="clear" w:color="auto" w:fill="FFFFFF"/>
        <w:spacing w:before="0" w:beforeAutospacing="0" w:after="0" w:afterAutospacing="0" w:line="360" w:lineRule="auto"/>
        <w:ind w:firstLine="851"/>
        <w:jc w:val="both"/>
        <w:rPr>
          <w:b/>
          <w:sz w:val="28"/>
          <w:szCs w:val="28"/>
        </w:rPr>
      </w:pPr>
      <w:r w:rsidRPr="00066CBA">
        <w:rPr>
          <w:b/>
          <w:sz w:val="28"/>
          <w:szCs w:val="28"/>
        </w:rPr>
        <w:t xml:space="preserve">9. </w:t>
      </w:r>
      <w:r w:rsidRPr="00066CBA">
        <w:rPr>
          <w:rFonts w:eastAsia="Calibri"/>
          <w:b/>
          <w:sz w:val="28"/>
          <w:szCs w:val="28"/>
          <w:lang w:val="ru-RU"/>
        </w:rPr>
        <w:t>Чи будете Ви купувати</w:t>
      </w:r>
      <w:r w:rsidR="00066CBA">
        <w:rPr>
          <w:rFonts w:eastAsia="Calibri"/>
          <w:b/>
          <w:sz w:val="28"/>
          <w:szCs w:val="28"/>
          <w:lang w:val="ru-RU"/>
        </w:rPr>
        <w:t xml:space="preserve"> </w:t>
      </w:r>
      <w:r w:rsidRPr="00066CBA">
        <w:rPr>
          <w:rFonts w:eastAsia="Calibri"/>
          <w:b/>
          <w:sz w:val="28"/>
          <w:szCs w:val="28"/>
          <w:lang w:val="ru-RU"/>
        </w:rPr>
        <w:t>продукти/товари у продавця, знаючи, що</w:t>
      </w:r>
      <w:r w:rsidR="00066CBA">
        <w:rPr>
          <w:rFonts w:eastAsia="Calibri"/>
          <w:b/>
          <w:sz w:val="28"/>
          <w:szCs w:val="28"/>
          <w:lang w:val="ru-RU"/>
        </w:rPr>
        <w:t xml:space="preserve"> </w:t>
      </w:r>
      <w:r w:rsidRPr="00066CBA">
        <w:rPr>
          <w:rFonts w:eastAsia="Calibri"/>
          <w:b/>
          <w:sz w:val="28"/>
          <w:szCs w:val="28"/>
          <w:lang w:val="ru-RU"/>
        </w:rPr>
        <w:t>він/вона  інфіковани</w:t>
      </w:r>
      <w:proofErr w:type="gramStart"/>
      <w:r w:rsidRPr="00066CBA">
        <w:rPr>
          <w:rFonts w:eastAsia="Calibri"/>
          <w:b/>
          <w:sz w:val="28"/>
          <w:szCs w:val="28"/>
          <w:lang w:val="ru-RU"/>
        </w:rPr>
        <w:t>й(</w:t>
      </w:r>
      <w:proofErr w:type="gramEnd"/>
      <w:r w:rsidRPr="00066CBA">
        <w:rPr>
          <w:rFonts w:eastAsia="Calibri"/>
          <w:b/>
          <w:sz w:val="28"/>
          <w:szCs w:val="28"/>
          <w:lang w:val="ru-RU"/>
        </w:rPr>
        <w:t>на) ВІЛ?</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9"/>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lang w:val="ru-RU"/>
        </w:rPr>
        <w:t>Роботодавцю</w:t>
      </w:r>
      <w:r w:rsidR="00066CBA">
        <w:rPr>
          <w:rFonts w:eastAsia="Calibri"/>
          <w:b/>
          <w:sz w:val="28"/>
          <w:szCs w:val="28"/>
          <w:lang w:val="ru-RU"/>
        </w:rPr>
        <w:t xml:space="preserve"> </w:t>
      </w:r>
      <w:r w:rsidRPr="00066CBA">
        <w:rPr>
          <w:rFonts w:eastAsia="Calibri"/>
          <w:b/>
          <w:sz w:val="28"/>
          <w:szCs w:val="28"/>
          <w:lang w:val="ru-RU"/>
        </w:rPr>
        <w:t>необхідно знати</w:t>
      </w:r>
      <w:proofErr w:type="gramStart"/>
      <w:r w:rsidRPr="00066CBA">
        <w:rPr>
          <w:rFonts w:eastAsia="Calibri"/>
          <w:b/>
          <w:sz w:val="28"/>
          <w:szCs w:val="28"/>
          <w:lang w:val="ru-RU"/>
        </w:rPr>
        <w:t xml:space="preserve"> В</w:t>
      </w:r>
      <w:proofErr w:type="gramEnd"/>
      <w:r w:rsidRPr="00066CBA">
        <w:rPr>
          <w:rFonts w:eastAsia="Calibri"/>
          <w:b/>
          <w:sz w:val="28"/>
          <w:szCs w:val="28"/>
          <w:lang w:val="ru-RU"/>
        </w:rPr>
        <w:t>ІЛ-статус своїх</w:t>
      </w:r>
      <w:r w:rsidR="00066CBA">
        <w:rPr>
          <w:rFonts w:eastAsia="Calibri"/>
          <w:b/>
          <w:sz w:val="28"/>
          <w:szCs w:val="28"/>
          <w:lang w:val="ru-RU"/>
        </w:rPr>
        <w:t xml:space="preserve"> </w:t>
      </w:r>
      <w:r w:rsidRPr="00066CBA">
        <w:rPr>
          <w:rFonts w:eastAsia="Calibri"/>
          <w:b/>
          <w:sz w:val="28"/>
          <w:szCs w:val="28"/>
          <w:lang w:val="ru-RU"/>
        </w:rPr>
        <w:t>працівників.</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numPr>
          <w:ilvl w:val="0"/>
          <w:numId w:val="9"/>
        </w:numPr>
        <w:shd w:val="clear" w:color="auto" w:fill="FFFFFF"/>
        <w:spacing w:before="0" w:beforeAutospacing="0" w:after="0" w:afterAutospacing="0" w:line="360" w:lineRule="auto"/>
        <w:ind w:left="0" w:firstLine="851"/>
        <w:jc w:val="both"/>
        <w:rPr>
          <w:b/>
          <w:sz w:val="28"/>
          <w:szCs w:val="28"/>
        </w:rPr>
      </w:pPr>
      <w:r w:rsidRPr="00066CBA">
        <w:rPr>
          <w:rFonts w:eastAsia="Calibri"/>
          <w:b/>
          <w:sz w:val="28"/>
          <w:szCs w:val="28"/>
        </w:rPr>
        <w:t>Спільне</w:t>
      </w:r>
      <w:r w:rsidR="00066CBA">
        <w:rPr>
          <w:rFonts w:eastAsia="Calibri"/>
          <w:b/>
          <w:sz w:val="28"/>
          <w:szCs w:val="28"/>
        </w:rPr>
        <w:t xml:space="preserve"> </w:t>
      </w:r>
      <w:r w:rsidRPr="00066CBA">
        <w:rPr>
          <w:rFonts w:eastAsia="Calibri"/>
          <w:b/>
          <w:sz w:val="28"/>
          <w:szCs w:val="28"/>
        </w:rPr>
        <w:t>використання</w:t>
      </w:r>
      <w:r w:rsidR="00066CBA">
        <w:rPr>
          <w:rFonts w:eastAsia="Calibri"/>
          <w:b/>
          <w:sz w:val="28"/>
          <w:szCs w:val="28"/>
        </w:rPr>
        <w:t xml:space="preserve"> </w:t>
      </w:r>
      <w:r w:rsidRPr="00066CBA">
        <w:rPr>
          <w:rFonts w:eastAsia="Calibri"/>
          <w:b/>
          <w:sz w:val="28"/>
          <w:szCs w:val="28"/>
        </w:rPr>
        <w:t>голки для пірсингу/татуювання</w:t>
      </w:r>
      <w:r w:rsidR="00066CBA">
        <w:rPr>
          <w:rFonts w:eastAsia="Calibri"/>
          <w:b/>
          <w:sz w:val="28"/>
          <w:szCs w:val="28"/>
        </w:rPr>
        <w:t xml:space="preserve"> </w:t>
      </w:r>
      <w:r w:rsidRPr="00066CBA">
        <w:rPr>
          <w:rFonts w:eastAsia="Calibri"/>
          <w:b/>
          <w:sz w:val="28"/>
          <w:szCs w:val="28"/>
        </w:rPr>
        <w:t>значно</w:t>
      </w:r>
      <w:r w:rsidR="00066CBA">
        <w:rPr>
          <w:rFonts w:eastAsia="Calibri"/>
          <w:b/>
          <w:sz w:val="28"/>
          <w:szCs w:val="28"/>
        </w:rPr>
        <w:t xml:space="preserve"> </w:t>
      </w:r>
      <w:r w:rsidRPr="00066CBA">
        <w:rPr>
          <w:rFonts w:eastAsia="Calibri"/>
          <w:b/>
          <w:sz w:val="28"/>
          <w:szCs w:val="28"/>
        </w:rPr>
        <w:t>збільшує</w:t>
      </w:r>
      <w:r w:rsidR="00066CBA">
        <w:rPr>
          <w:rFonts w:eastAsia="Calibri"/>
          <w:b/>
          <w:sz w:val="28"/>
          <w:szCs w:val="28"/>
        </w:rPr>
        <w:t xml:space="preserve"> </w:t>
      </w:r>
      <w:r w:rsidRPr="00066CBA">
        <w:rPr>
          <w:rFonts w:eastAsia="Calibri"/>
          <w:b/>
          <w:sz w:val="28"/>
          <w:szCs w:val="28"/>
        </w:rPr>
        <w:t>ризик</w:t>
      </w:r>
      <w:r w:rsidR="00066CBA">
        <w:rPr>
          <w:rFonts w:eastAsia="Calibri"/>
          <w:b/>
          <w:sz w:val="28"/>
          <w:szCs w:val="28"/>
        </w:rPr>
        <w:t xml:space="preserve"> </w:t>
      </w:r>
      <w:r w:rsidRPr="00066CBA">
        <w:rPr>
          <w:rFonts w:eastAsia="Calibri"/>
          <w:b/>
          <w:sz w:val="28"/>
          <w:szCs w:val="28"/>
        </w:rPr>
        <w:t>інфікування ВІЛ.</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lastRenderedPageBreak/>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numPr>
          <w:ilvl w:val="0"/>
          <w:numId w:val="9"/>
        </w:numPr>
        <w:shd w:val="clear" w:color="auto" w:fill="FFFFFF"/>
        <w:spacing w:before="0" w:beforeAutospacing="0" w:after="0" w:afterAutospacing="0" w:line="360" w:lineRule="auto"/>
        <w:ind w:left="0" w:firstLine="851"/>
        <w:jc w:val="both"/>
        <w:rPr>
          <w:b/>
          <w:sz w:val="28"/>
          <w:szCs w:val="28"/>
        </w:rPr>
      </w:pPr>
      <w:r w:rsidRPr="00066CBA">
        <w:rPr>
          <w:b/>
          <w:sz w:val="28"/>
          <w:szCs w:val="28"/>
        </w:rPr>
        <w:t>Якщо в студента виявили ВІЛ</w:t>
      </w:r>
      <w:r w:rsidR="00066CBA">
        <w:rPr>
          <w:b/>
          <w:sz w:val="28"/>
          <w:szCs w:val="28"/>
        </w:rPr>
        <w:t>-</w:t>
      </w:r>
      <w:r w:rsidRPr="00066CBA">
        <w:rPr>
          <w:b/>
          <w:sz w:val="28"/>
          <w:szCs w:val="28"/>
        </w:rPr>
        <w:t>інфекцію, при цьому він не хворийна СНІД, чи можна йомувідвідувати навчальний заклад?</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а) так;</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б) ні</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shd w:val="clear" w:color="auto" w:fill="FFFFFF"/>
        <w:spacing w:before="0" w:beforeAutospacing="0" w:after="0" w:afterAutospacing="0" w:line="360" w:lineRule="auto"/>
        <w:ind w:firstLine="851"/>
        <w:jc w:val="both"/>
        <w:rPr>
          <w:b/>
          <w:sz w:val="28"/>
          <w:szCs w:val="28"/>
        </w:rPr>
      </w:pPr>
      <w:r w:rsidRPr="00066CBA">
        <w:rPr>
          <w:rFonts w:eastAsia="Calibri"/>
          <w:b/>
          <w:sz w:val="28"/>
          <w:szCs w:val="28"/>
        </w:rPr>
        <w:t>13. Якщо Ви дізнаєтесь, що близька Вам людина інфікувалась ВІЛ, то Ви будете продовжувати з нею спілкуватися?</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numPr>
          <w:ilvl w:val="0"/>
          <w:numId w:val="10"/>
        </w:numPr>
        <w:shd w:val="clear" w:color="auto" w:fill="FFFFFF"/>
        <w:spacing w:before="0" w:beforeAutospacing="0" w:after="0" w:afterAutospacing="0" w:line="360" w:lineRule="auto"/>
        <w:ind w:left="0" w:firstLine="851"/>
        <w:jc w:val="both"/>
        <w:rPr>
          <w:b/>
          <w:sz w:val="28"/>
          <w:szCs w:val="28"/>
        </w:rPr>
      </w:pPr>
      <w:r w:rsidRPr="00066CBA">
        <w:rPr>
          <w:b/>
          <w:sz w:val="28"/>
          <w:szCs w:val="28"/>
        </w:rPr>
        <w:t>Якщо викладач є ВІЛ-інфікованим, але не хворим на СНІД, чи має право він працювати в закладі освіти?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б) ні;</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numPr>
          <w:ilvl w:val="0"/>
          <w:numId w:val="10"/>
        </w:numPr>
        <w:shd w:val="clear" w:color="auto" w:fill="FFFFFF"/>
        <w:spacing w:before="0" w:beforeAutospacing="0" w:after="0" w:afterAutospacing="0" w:line="360" w:lineRule="auto"/>
        <w:ind w:left="0" w:firstLine="851"/>
        <w:jc w:val="both"/>
        <w:rPr>
          <w:rFonts w:eastAsia="Calibri"/>
          <w:b/>
          <w:sz w:val="28"/>
          <w:szCs w:val="28"/>
        </w:rPr>
      </w:pPr>
      <w:r w:rsidRPr="00066CBA">
        <w:rPr>
          <w:b/>
          <w:sz w:val="28"/>
          <w:szCs w:val="28"/>
        </w:rPr>
        <w:t>Якщо член Вашої родини був би ВІЛ-інфікованим, чи хотіли б Ви це тримати в секреті?</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б) ні;</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numPr>
          <w:ilvl w:val="0"/>
          <w:numId w:val="10"/>
        </w:numPr>
        <w:shd w:val="clear" w:color="auto" w:fill="FFFFFF"/>
        <w:spacing w:before="0" w:beforeAutospacing="0" w:after="0" w:afterAutospacing="0" w:line="360" w:lineRule="auto"/>
        <w:ind w:left="0" w:firstLine="851"/>
        <w:jc w:val="both"/>
        <w:rPr>
          <w:b/>
          <w:sz w:val="28"/>
          <w:szCs w:val="28"/>
        </w:rPr>
      </w:pPr>
      <w:r w:rsidRPr="00066CBA">
        <w:rPr>
          <w:b/>
          <w:sz w:val="28"/>
          <w:szCs w:val="28"/>
        </w:rPr>
        <w:t>Чи продовжували б ви жити злюдиною в одній кімнаті</w:t>
      </w:r>
      <w:r w:rsidRPr="00066CBA">
        <w:rPr>
          <w:b/>
          <w:sz w:val="28"/>
          <w:szCs w:val="28"/>
        </w:rPr>
        <w:br/>
        <w:t>гуртожитку, коли б ви дізналисяпро її ВІЛ-позитивний статус?</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 xml:space="preserve">а) так;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lastRenderedPageBreak/>
        <w:t xml:space="preserve">б) ні; </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r w:rsidRPr="00066CBA">
        <w:rPr>
          <w:rFonts w:eastAsia="Calibri"/>
          <w:sz w:val="28"/>
          <w:szCs w:val="28"/>
        </w:rPr>
        <w:t>в) важко відповісти</w:t>
      </w: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sz w:val="28"/>
          <w:szCs w:val="28"/>
        </w:rPr>
      </w:pPr>
    </w:p>
    <w:p w:rsidR="00333EE3" w:rsidRPr="00066CBA" w:rsidRDefault="00333EE3" w:rsidP="00333EE3">
      <w:pPr>
        <w:pStyle w:val="a3"/>
        <w:shd w:val="clear" w:color="auto" w:fill="FFFFFF"/>
        <w:spacing w:before="0" w:beforeAutospacing="0" w:after="0" w:afterAutospacing="0" w:line="360" w:lineRule="auto"/>
        <w:ind w:firstLine="851"/>
        <w:jc w:val="both"/>
        <w:rPr>
          <w:rFonts w:eastAsia="Calibri"/>
          <w:b/>
          <w:sz w:val="28"/>
          <w:szCs w:val="28"/>
        </w:rPr>
      </w:pPr>
      <w:r w:rsidRPr="00066CBA">
        <w:rPr>
          <w:rFonts w:eastAsia="Calibri"/>
          <w:b/>
          <w:sz w:val="28"/>
          <w:szCs w:val="28"/>
        </w:rPr>
        <w:t>17.</w:t>
      </w:r>
      <w:r w:rsidR="007508EC" w:rsidRPr="00066CBA">
        <w:rPr>
          <w:rFonts w:eastAsia="Calibri"/>
          <w:b/>
          <w:sz w:val="28"/>
          <w:szCs w:val="28"/>
        </w:rPr>
        <w:t xml:space="preserve"> </w:t>
      </w:r>
      <w:r w:rsidRPr="00066CBA">
        <w:rPr>
          <w:b/>
          <w:sz w:val="28"/>
          <w:szCs w:val="28"/>
        </w:rPr>
        <w:t>Як ви вважаєте,</w:t>
      </w:r>
      <w:r w:rsidR="00066CBA">
        <w:rPr>
          <w:b/>
          <w:sz w:val="28"/>
          <w:szCs w:val="28"/>
        </w:rPr>
        <w:t xml:space="preserve"> </w:t>
      </w:r>
      <w:r w:rsidRPr="00066CBA">
        <w:rPr>
          <w:b/>
          <w:sz w:val="28"/>
          <w:szCs w:val="28"/>
        </w:rPr>
        <w:t>наскільки епідемія ВІЛ</w:t>
      </w:r>
      <w:r w:rsidRPr="00066CBA">
        <w:rPr>
          <w:b/>
          <w:sz w:val="28"/>
          <w:szCs w:val="28"/>
        </w:rPr>
        <w:br/>
        <w:t>інфекції загрожує Вашому місту?</w:t>
      </w:r>
    </w:p>
    <w:p w:rsidR="00333EE3" w:rsidRPr="00066CBA" w:rsidRDefault="00333EE3" w:rsidP="00333EE3">
      <w:pPr>
        <w:pStyle w:val="a3"/>
        <w:numPr>
          <w:ilvl w:val="0"/>
          <w:numId w:val="8"/>
        </w:numPr>
        <w:shd w:val="clear" w:color="auto" w:fill="FFFFFF"/>
        <w:spacing w:before="0" w:beforeAutospacing="0" w:after="0" w:afterAutospacing="0" w:line="360" w:lineRule="auto"/>
        <w:ind w:left="0" w:firstLine="851"/>
        <w:jc w:val="both"/>
        <w:rPr>
          <w:sz w:val="28"/>
          <w:szCs w:val="28"/>
        </w:rPr>
      </w:pPr>
      <w:r w:rsidRPr="00066CBA">
        <w:rPr>
          <w:sz w:val="28"/>
          <w:szCs w:val="28"/>
        </w:rPr>
        <w:t>зовсім незагрожує;</w:t>
      </w:r>
    </w:p>
    <w:p w:rsidR="00333EE3" w:rsidRPr="00066CBA" w:rsidRDefault="00333EE3" w:rsidP="00333EE3">
      <w:pPr>
        <w:pStyle w:val="a3"/>
        <w:numPr>
          <w:ilvl w:val="0"/>
          <w:numId w:val="8"/>
        </w:numPr>
        <w:shd w:val="clear" w:color="auto" w:fill="FFFFFF"/>
        <w:spacing w:before="0" w:beforeAutospacing="0" w:after="0" w:afterAutospacing="0" w:line="360" w:lineRule="auto"/>
        <w:ind w:left="0" w:firstLine="851"/>
        <w:jc w:val="both"/>
        <w:rPr>
          <w:sz w:val="28"/>
          <w:szCs w:val="28"/>
        </w:rPr>
      </w:pPr>
      <w:r w:rsidRPr="00066CBA">
        <w:rPr>
          <w:sz w:val="28"/>
          <w:szCs w:val="28"/>
        </w:rPr>
        <w:t>невеликазагроза;</w:t>
      </w:r>
    </w:p>
    <w:p w:rsidR="00333EE3" w:rsidRPr="00066CBA" w:rsidRDefault="00333EE3" w:rsidP="00333EE3">
      <w:pPr>
        <w:pStyle w:val="a3"/>
        <w:numPr>
          <w:ilvl w:val="0"/>
          <w:numId w:val="8"/>
        </w:numPr>
        <w:shd w:val="clear" w:color="auto" w:fill="FFFFFF"/>
        <w:spacing w:before="0" w:beforeAutospacing="0" w:after="0" w:afterAutospacing="0" w:line="360" w:lineRule="auto"/>
        <w:ind w:left="0" w:firstLine="851"/>
        <w:jc w:val="both"/>
        <w:rPr>
          <w:sz w:val="28"/>
          <w:szCs w:val="28"/>
        </w:rPr>
      </w:pPr>
      <w:r w:rsidRPr="00066CBA">
        <w:rPr>
          <w:sz w:val="28"/>
          <w:szCs w:val="28"/>
        </w:rPr>
        <w:t xml:space="preserve">серйозназагроза; </w:t>
      </w:r>
    </w:p>
    <w:p w:rsidR="00333EE3" w:rsidRPr="00066CBA" w:rsidRDefault="00333EE3" w:rsidP="00333EE3">
      <w:pPr>
        <w:pStyle w:val="a3"/>
        <w:numPr>
          <w:ilvl w:val="0"/>
          <w:numId w:val="8"/>
        </w:numPr>
        <w:shd w:val="clear" w:color="auto" w:fill="FFFFFF"/>
        <w:spacing w:before="0" w:beforeAutospacing="0" w:after="0" w:afterAutospacing="0" w:line="360" w:lineRule="auto"/>
        <w:ind w:left="0" w:firstLine="851"/>
        <w:jc w:val="both"/>
        <w:rPr>
          <w:sz w:val="28"/>
          <w:szCs w:val="28"/>
        </w:rPr>
      </w:pPr>
      <w:r w:rsidRPr="00066CBA">
        <w:rPr>
          <w:sz w:val="28"/>
          <w:szCs w:val="28"/>
        </w:rPr>
        <w:t>не визначився</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b/>
          <w:sz w:val="28"/>
          <w:szCs w:val="28"/>
        </w:rPr>
        <w:t>18.  Як Ви вважаєте, наскільки реальним для Вас особисто є ризик ВІЛ-інфікування?</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 xml:space="preserve">1)  Цілком реальний </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2) П’ятдесят на п’ятдесят</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3) Малоймовірно</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4) Мені це абсолютно не загрожує</w:t>
      </w:r>
    </w:p>
    <w:p w:rsidR="00333EE3" w:rsidRPr="00066CBA" w:rsidRDefault="00333EE3" w:rsidP="00333EE3">
      <w:pPr>
        <w:pStyle w:val="a3"/>
        <w:shd w:val="clear" w:color="auto" w:fill="FFFFFF"/>
        <w:spacing w:before="0" w:beforeAutospacing="0" w:after="0" w:afterAutospacing="0" w:line="360" w:lineRule="auto"/>
        <w:ind w:firstLine="851"/>
        <w:jc w:val="both"/>
        <w:rPr>
          <w:sz w:val="28"/>
          <w:szCs w:val="28"/>
        </w:rPr>
      </w:pPr>
      <w:r w:rsidRPr="00066CBA">
        <w:rPr>
          <w:sz w:val="28"/>
          <w:szCs w:val="28"/>
        </w:rPr>
        <w:t>5) Важко відповісти</w:t>
      </w:r>
    </w:p>
    <w:p w:rsidR="00333EE3" w:rsidRDefault="00333EE3" w:rsidP="00333EE3">
      <w:pPr>
        <w:pStyle w:val="a3"/>
        <w:shd w:val="clear" w:color="auto" w:fill="FFFFFF"/>
        <w:spacing w:before="0" w:beforeAutospacing="0" w:after="150" w:afterAutospacing="0"/>
        <w:jc w:val="both"/>
        <w:rPr>
          <w:rFonts w:asciiTheme="minorHAnsi" w:hAnsiTheme="minorHAnsi" w:cs="Helvetica"/>
        </w:rPr>
      </w:pPr>
    </w:p>
    <w:p w:rsidR="007E4DB0" w:rsidRPr="007E4DB0" w:rsidRDefault="007E4DB0" w:rsidP="007E4DB0">
      <w:pPr>
        <w:pStyle w:val="a3"/>
        <w:shd w:val="clear" w:color="auto" w:fill="FFFFFF"/>
        <w:spacing w:before="0" w:beforeAutospacing="0" w:after="150" w:afterAutospacing="0"/>
        <w:jc w:val="center"/>
        <w:rPr>
          <w:sz w:val="28"/>
          <w:szCs w:val="28"/>
        </w:rPr>
      </w:pPr>
      <w:r w:rsidRPr="007E4DB0">
        <w:rPr>
          <w:sz w:val="28"/>
          <w:szCs w:val="28"/>
        </w:rPr>
        <w:t>Дякуємо за співпрацю!</w:t>
      </w:r>
    </w:p>
    <w:p w:rsidR="001C6BA1" w:rsidRPr="00066CBA" w:rsidRDefault="001C6BA1" w:rsidP="00333EE3">
      <w:pPr>
        <w:pStyle w:val="a3"/>
        <w:shd w:val="clear" w:color="auto" w:fill="FFFFFF"/>
        <w:spacing w:before="0" w:beforeAutospacing="0" w:after="150" w:afterAutospacing="0"/>
        <w:jc w:val="both"/>
        <w:rPr>
          <w:rFonts w:ascii="Helvetica" w:hAnsi="Helvetica" w:cs="Helvetica"/>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Default="001C6BA1" w:rsidP="00333EE3">
      <w:pPr>
        <w:pStyle w:val="a3"/>
        <w:shd w:val="clear" w:color="auto" w:fill="FFFFFF"/>
        <w:spacing w:before="0" w:beforeAutospacing="0" w:after="150" w:afterAutospacing="0"/>
        <w:jc w:val="both"/>
        <w:rPr>
          <w:rFonts w:ascii="Helvetica" w:hAnsi="Helvetica" w:cs="Helvetica"/>
          <w:color w:val="333333"/>
        </w:rPr>
      </w:pPr>
    </w:p>
    <w:p w:rsidR="001C6BA1" w:rsidRPr="007E4DB0" w:rsidRDefault="001C6BA1" w:rsidP="00333EE3">
      <w:pPr>
        <w:pStyle w:val="a3"/>
        <w:shd w:val="clear" w:color="auto" w:fill="FFFFFF"/>
        <w:spacing w:before="0" w:beforeAutospacing="0" w:after="150" w:afterAutospacing="0"/>
        <w:jc w:val="both"/>
        <w:rPr>
          <w:rFonts w:asciiTheme="minorHAnsi" w:hAnsiTheme="minorHAnsi" w:cs="Helvetica"/>
          <w:color w:val="333333"/>
        </w:rPr>
      </w:pPr>
    </w:p>
    <w:p w:rsidR="001C6BA1" w:rsidRPr="007E4DB0" w:rsidRDefault="001C6BA1" w:rsidP="001C6BA1">
      <w:pPr>
        <w:pStyle w:val="1"/>
        <w:spacing w:line="360" w:lineRule="auto"/>
        <w:jc w:val="center"/>
        <w:rPr>
          <w:rFonts w:ascii="Times New Roman" w:hAnsi="Times New Roman" w:cs="Times New Roman"/>
          <w:color w:val="auto"/>
          <w:lang w:val="uk-UA"/>
        </w:rPr>
      </w:pPr>
      <w:bookmarkStart w:id="1" w:name="_Toc413750436"/>
      <w:bookmarkStart w:id="2" w:name="_Toc414134550"/>
      <w:bookmarkStart w:id="3" w:name="_Toc156577699"/>
      <w:r w:rsidRPr="007E4DB0">
        <w:rPr>
          <w:rFonts w:ascii="Times New Roman" w:hAnsi="Times New Roman" w:cs="Times New Roman"/>
          <w:color w:val="auto"/>
        </w:rPr>
        <w:t>СПИСОК ВИКОРИСТАНИХ ДЖЕРЕЛ</w:t>
      </w:r>
      <w:bookmarkEnd w:id="1"/>
      <w:bookmarkEnd w:id="2"/>
    </w:p>
    <w:p w:rsidR="007E4DB0" w:rsidRPr="007E4DB0" w:rsidRDefault="007E4DB0" w:rsidP="007E4DB0">
      <w:pPr>
        <w:rPr>
          <w:lang w:eastAsia="ru-RU"/>
        </w:rPr>
      </w:pPr>
    </w:p>
    <w:p w:rsidR="003856C0" w:rsidRPr="007E4DB0" w:rsidRDefault="001C6BA1" w:rsidP="007E4DB0">
      <w:pPr>
        <w:pStyle w:val="HTML"/>
        <w:numPr>
          <w:ilvl w:val="0"/>
          <w:numId w:val="21"/>
        </w:numPr>
        <w:shd w:val="clear" w:color="auto" w:fill="FFFFFF"/>
        <w:tabs>
          <w:tab w:val="clear" w:pos="720"/>
          <w:tab w:val="num" w:pos="0"/>
        </w:tabs>
        <w:spacing w:line="360" w:lineRule="auto"/>
        <w:ind w:left="567" w:hanging="567"/>
        <w:jc w:val="both"/>
        <w:rPr>
          <w:rFonts w:ascii="Times New Roman" w:hAnsi="Times New Roman" w:cs="Times New Roman"/>
          <w:sz w:val="28"/>
          <w:szCs w:val="28"/>
        </w:rPr>
      </w:pPr>
      <w:r w:rsidRPr="007E4DB0">
        <w:rPr>
          <w:rFonts w:ascii="Times New Roman" w:hAnsi="Times New Roman" w:cs="Times New Roman"/>
          <w:bCs/>
          <w:sz w:val="28"/>
          <w:szCs w:val="28"/>
        </w:rPr>
        <w:t>З</w:t>
      </w:r>
      <w:r w:rsidR="003856C0" w:rsidRPr="007E4DB0">
        <w:rPr>
          <w:rFonts w:ascii="Times New Roman" w:hAnsi="Times New Roman" w:cs="Times New Roman"/>
          <w:bCs/>
          <w:sz w:val="28"/>
          <w:szCs w:val="28"/>
        </w:rPr>
        <w:t>акон України</w:t>
      </w:r>
      <w:bookmarkStart w:id="4" w:name="o2"/>
      <w:bookmarkEnd w:id="4"/>
      <w:r w:rsidR="003856C0" w:rsidRPr="007E4DB0">
        <w:rPr>
          <w:rFonts w:ascii="Times New Roman" w:hAnsi="Times New Roman" w:cs="Times New Roman"/>
          <w:bCs/>
          <w:sz w:val="28"/>
          <w:szCs w:val="28"/>
        </w:rPr>
        <w:t>«</w:t>
      </w:r>
      <w:r w:rsidRPr="007E4DB0">
        <w:rPr>
          <w:rFonts w:ascii="Times New Roman" w:hAnsi="Times New Roman" w:cs="Times New Roman"/>
          <w:bCs/>
          <w:sz w:val="28"/>
          <w:szCs w:val="28"/>
        </w:rPr>
        <w:t>Про протидію поширенню хвороб, зумовлених вірусом імунодефіциту людини (ВІЛ), та правовий і соціальнийзахист людей, які живуть з ВІЛ</w:t>
      </w:r>
      <w:r w:rsidR="003856C0" w:rsidRPr="007E4DB0">
        <w:rPr>
          <w:rFonts w:ascii="Times New Roman" w:hAnsi="Times New Roman" w:cs="Times New Roman"/>
          <w:bCs/>
          <w:sz w:val="28"/>
          <w:szCs w:val="28"/>
        </w:rPr>
        <w:t>»(</w:t>
      </w:r>
      <w:r w:rsidR="003856C0" w:rsidRPr="007E4DB0">
        <w:rPr>
          <w:rFonts w:ascii="Times New Roman" w:hAnsi="Times New Roman" w:cs="Times New Roman"/>
          <w:sz w:val="28"/>
          <w:szCs w:val="28"/>
        </w:rPr>
        <w:t>№ 1972-XII</w:t>
      </w:r>
      <w:r w:rsidRPr="007E4DB0">
        <w:rPr>
          <w:rFonts w:ascii="Times New Roman" w:hAnsi="Times New Roman" w:cs="Times New Roman"/>
          <w:bCs/>
          <w:sz w:val="28"/>
          <w:szCs w:val="28"/>
        </w:rPr>
        <w:t xml:space="preserve">від </w:t>
      </w:r>
      <w:r w:rsidRPr="007E4DB0">
        <w:rPr>
          <w:rFonts w:ascii="Times New Roman" w:hAnsi="Times New Roman" w:cs="Times New Roman"/>
          <w:sz w:val="28"/>
          <w:szCs w:val="28"/>
        </w:rPr>
        <w:t>12 грудня 1991 року</w:t>
      </w:r>
      <w:r w:rsidR="003856C0" w:rsidRPr="007E4DB0">
        <w:rPr>
          <w:rFonts w:ascii="Times New Roman" w:hAnsi="Times New Roman" w:cs="Times New Roman"/>
          <w:sz w:val="28"/>
          <w:szCs w:val="28"/>
        </w:rPr>
        <w:t>) [Електронний ресурс] // Режим доступу:</w:t>
      </w:r>
      <w:hyperlink r:id="rId34" w:history="1">
        <w:r w:rsidR="003856C0" w:rsidRPr="007E4DB0">
          <w:rPr>
            <w:rStyle w:val="af3"/>
            <w:rFonts w:ascii="Times New Roman" w:hAnsi="Times New Roman" w:cs="Times New Roman"/>
            <w:color w:val="auto"/>
            <w:sz w:val="28"/>
            <w:szCs w:val="28"/>
            <w:u w:val="none"/>
          </w:rPr>
          <w:t>https://zakon.rada.gov.ua/laws/show/1972-12</w:t>
        </w:r>
      </w:hyperlink>
      <w:r w:rsidR="003856C0" w:rsidRPr="007E4DB0">
        <w:rPr>
          <w:rFonts w:ascii="Times New Roman" w:hAnsi="Times New Roman" w:cs="Times New Roman"/>
          <w:sz w:val="28"/>
          <w:szCs w:val="28"/>
        </w:rPr>
        <w:t>.</w:t>
      </w:r>
    </w:p>
    <w:p w:rsidR="00252093" w:rsidRPr="007E4DB0" w:rsidRDefault="003856C0" w:rsidP="007E4DB0">
      <w:pPr>
        <w:pStyle w:val="HTML"/>
        <w:numPr>
          <w:ilvl w:val="0"/>
          <w:numId w:val="21"/>
        </w:numPr>
        <w:shd w:val="clear" w:color="auto" w:fill="FFFFFF"/>
        <w:tabs>
          <w:tab w:val="clear" w:pos="720"/>
          <w:tab w:val="clear" w:pos="916"/>
          <w:tab w:val="clear" w:pos="1832"/>
          <w:tab w:val="clear" w:pos="2748"/>
          <w:tab w:val="clear" w:pos="3664"/>
          <w:tab w:val="clear" w:pos="4580"/>
          <w:tab w:val="clear" w:pos="5496"/>
          <w:tab w:val="clear" w:pos="6412"/>
          <w:tab w:val="clear" w:pos="7328"/>
          <w:tab w:val="clear" w:pos="8244"/>
          <w:tab w:val="clear" w:pos="9160"/>
          <w:tab w:val="left" w:pos="0"/>
        </w:tabs>
        <w:spacing w:line="360" w:lineRule="auto"/>
        <w:ind w:left="567" w:hanging="567"/>
        <w:jc w:val="both"/>
        <w:rPr>
          <w:rFonts w:ascii="Times New Roman" w:hAnsi="Times New Roman" w:cs="Times New Roman"/>
          <w:sz w:val="28"/>
          <w:szCs w:val="28"/>
        </w:rPr>
      </w:pPr>
      <w:r w:rsidRPr="007E4DB0">
        <w:rPr>
          <w:rFonts w:ascii="Times New Roman" w:hAnsi="Times New Roman" w:cs="Times New Roman"/>
          <w:bCs/>
          <w:sz w:val="28"/>
          <w:szCs w:val="28"/>
        </w:rPr>
        <w:t>Закон України</w:t>
      </w:r>
      <w:r w:rsidRPr="007E4DB0">
        <w:rPr>
          <w:rFonts w:ascii="Times New Roman" w:hAnsi="Times New Roman" w:cs="Times New Roman"/>
          <w:sz w:val="28"/>
          <w:szCs w:val="28"/>
        </w:rPr>
        <w:t xml:space="preserve"> «Про невідкладні заходи щодо запобігання поширенню ВІЛ-інфекції/СНІДу» (№ 1182/2000» 1 листопада 2000 року</w:t>
      </w:r>
      <w:r w:rsidR="00252093" w:rsidRPr="007E4DB0">
        <w:rPr>
          <w:rFonts w:ascii="Times New Roman" w:hAnsi="Times New Roman" w:cs="Times New Roman"/>
          <w:sz w:val="28"/>
          <w:szCs w:val="28"/>
        </w:rPr>
        <w:t>) [Електронний ресурс] // Режим доступу:</w:t>
      </w:r>
      <w:r w:rsidR="007E4DB0">
        <w:rPr>
          <w:rFonts w:ascii="Times New Roman" w:hAnsi="Times New Roman" w:cs="Times New Roman"/>
          <w:sz w:val="28"/>
          <w:szCs w:val="28"/>
        </w:rPr>
        <w:t xml:space="preserve"> </w:t>
      </w:r>
      <w:hyperlink r:id="rId35" w:history="1">
        <w:r w:rsidR="00252093" w:rsidRPr="007E4DB0">
          <w:rPr>
            <w:rStyle w:val="af3"/>
            <w:rFonts w:ascii="Times New Roman" w:hAnsi="Times New Roman" w:cs="Times New Roman"/>
            <w:color w:val="auto"/>
            <w:sz w:val="28"/>
            <w:szCs w:val="28"/>
            <w:u w:val="none"/>
          </w:rPr>
          <w:t>https://zakon.rada.gov.ua/cgi-bin/laws/main.cgi?nreg=1182%2F2000</w:t>
        </w:r>
      </w:hyperlink>
      <w:r w:rsidR="00252093" w:rsidRPr="007E4DB0">
        <w:rPr>
          <w:rFonts w:ascii="Times New Roman" w:hAnsi="Times New Roman" w:cs="Times New Roman"/>
          <w:sz w:val="28"/>
          <w:szCs w:val="28"/>
        </w:rPr>
        <w:t>.</w:t>
      </w:r>
    </w:p>
    <w:p w:rsidR="00252093" w:rsidRPr="007E4DB0" w:rsidRDefault="00252093" w:rsidP="007E4DB0">
      <w:pPr>
        <w:pStyle w:val="HTML"/>
        <w:numPr>
          <w:ilvl w:val="0"/>
          <w:numId w:val="21"/>
        </w:numPr>
        <w:shd w:val="clear" w:color="auto" w:fill="FFFFFF"/>
        <w:tabs>
          <w:tab w:val="clear" w:pos="720"/>
          <w:tab w:val="num" w:pos="0"/>
        </w:tabs>
        <w:spacing w:line="360" w:lineRule="auto"/>
        <w:ind w:left="567" w:hanging="567"/>
        <w:jc w:val="both"/>
        <w:rPr>
          <w:rFonts w:ascii="Times New Roman" w:hAnsi="Times New Roman" w:cs="Times New Roman"/>
          <w:sz w:val="28"/>
          <w:szCs w:val="28"/>
        </w:rPr>
      </w:pPr>
      <w:r w:rsidRPr="007E4DB0">
        <w:rPr>
          <w:rFonts w:ascii="Times New Roman" w:hAnsi="Times New Roman" w:cs="Times New Roman"/>
          <w:bCs/>
          <w:sz w:val="28"/>
          <w:szCs w:val="28"/>
        </w:rPr>
        <w:t>Постанова Кабінету Міністрів України</w:t>
      </w:r>
      <w:r w:rsidRPr="007E4DB0">
        <w:rPr>
          <w:rFonts w:ascii="Times New Roman" w:hAnsi="Times New Roman" w:cs="Times New Roman"/>
          <w:sz w:val="28"/>
          <w:szCs w:val="28"/>
        </w:rPr>
        <w:t xml:space="preserve"> «</w:t>
      </w:r>
      <w:r w:rsidRPr="007E4DB0">
        <w:rPr>
          <w:rFonts w:ascii="Times New Roman" w:hAnsi="Times New Roman" w:cs="Times New Roman"/>
          <w:color w:val="333333"/>
          <w:sz w:val="28"/>
          <w:szCs w:val="28"/>
        </w:rPr>
        <w:t>Питання запобігання та захисту населення від ВІЛ-інфекції та СНІД» (</w:t>
      </w:r>
      <w:r w:rsidRPr="007E4DB0">
        <w:rPr>
          <w:rFonts w:ascii="Times New Roman" w:hAnsi="Times New Roman" w:cs="Times New Roman"/>
          <w:bCs/>
          <w:color w:val="000000"/>
          <w:sz w:val="28"/>
          <w:szCs w:val="28"/>
          <w:shd w:val="clear" w:color="auto" w:fill="FFFFFF"/>
        </w:rPr>
        <w:t>№ 2026 від 18.12.1998 р.)</w:t>
      </w:r>
      <w:r w:rsidR="007E4DB0">
        <w:rPr>
          <w:rFonts w:ascii="Times New Roman" w:hAnsi="Times New Roman" w:cs="Times New Roman"/>
          <w:bCs/>
          <w:color w:val="000000"/>
          <w:sz w:val="28"/>
          <w:szCs w:val="28"/>
          <w:shd w:val="clear" w:color="auto" w:fill="FFFFFF"/>
        </w:rPr>
        <w:t xml:space="preserve"> </w:t>
      </w:r>
      <w:r w:rsidRPr="007E4DB0">
        <w:rPr>
          <w:rFonts w:ascii="Times New Roman" w:hAnsi="Times New Roman" w:cs="Times New Roman"/>
          <w:sz w:val="28"/>
          <w:szCs w:val="28"/>
        </w:rPr>
        <w:t>[Електронний ресурс] // Режим доступу:</w:t>
      </w:r>
      <w:r w:rsidR="007E4DB0">
        <w:rPr>
          <w:rFonts w:ascii="Times New Roman" w:hAnsi="Times New Roman" w:cs="Times New Roman"/>
          <w:sz w:val="28"/>
          <w:szCs w:val="28"/>
        </w:rPr>
        <w:t xml:space="preserve"> </w:t>
      </w:r>
      <w:hyperlink r:id="rId36" w:history="1">
        <w:r w:rsidRPr="007E4DB0">
          <w:rPr>
            <w:rStyle w:val="af3"/>
            <w:rFonts w:ascii="Times New Roman" w:hAnsi="Times New Roman" w:cs="Times New Roman"/>
            <w:color w:val="auto"/>
            <w:sz w:val="28"/>
            <w:szCs w:val="28"/>
            <w:u w:val="none"/>
          </w:rPr>
          <w:t>https://zakon.rada.gov.ua/cgi-bin/laws/main.cgi?nreg=2026-98-%EF</w:t>
        </w:r>
      </w:hyperlink>
      <w:r w:rsidR="00D67FBA" w:rsidRPr="007E4DB0">
        <w:rPr>
          <w:rFonts w:ascii="Times New Roman" w:hAnsi="Times New Roman" w:cs="Times New Roman"/>
          <w:sz w:val="28"/>
          <w:szCs w:val="28"/>
        </w:rPr>
        <w:t>.</w:t>
      </w:r>
    </w:p>
    <w:p w:rsidR="00D67FBA" w:rsidRPr="007E4DB0" w:rsidRDefault="00D67FBA" w:rsidP="007E4DB0">
      <w:pPr>
        <w:pStyle w:val="HTML"/>
        <w:numPr>
          <w:ilvl w:val="0"/>
          <w:numId w:val="21"/>
        </w:numPr>
        <w:shd w:val="clear" w:color="auto" w:fill="FFFFFF"/>
        <w:tabs>
          <w:tab w:val="clear" w:pos="720"/>
          <w:tab w:val="num" w:pos="0"/>
        </w:tabs>
        <w:spacing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Баранова Н. Соціально-економічні наслідки епідемії ВІ</w:t>
      </w:r>
      <w:r w:rsidR="00374098" w:rsidRPr="007E4DB0">
        <w:rPr>
          <w:rFonts w:ascii="Times New Roman" w:hAnsi="Times New Roman" w:cs="Times New Roman"/>
          <w:sz w:val="28"/>
          <w:szCs w:val="28"/>
        </w:rPr>
        <w:t>Л/СНІД в Україні: прогнозування, моделювання, оцінка // Україна: аспекти праці. – 2010. - №1. – 63 с.</w:t>
      </w:r>
    </w:p>
    <w:p w:rsidR="001C6BA1" w:rsidRPr="007E4DB0" w:rsidRDefault="001C6BA1" w:rsidP="007E4DB0">
      <w:pPr>
        <w:pStyle w:val="HTML"/>
        <w:numPr>
          <w:ilvl w:val="0"/>
          <w:numId w:val="21"/>
        </w:numPr>
        <w:shd w:val="clear" w:color="auto" w:fill="FFFFFF"/>
        <w:tabs>
          <w:tab w:val="clear" w:pos="720"/>
          <w:tab w:val="num" w:pos="0"/>
        </w:tabs>
        <w:spacing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Бернадська Л. В. Соціально-педагогічні та психологічні передумови виховання толерантності в учнів 5-7 класів шкіл-інтернатів / Л.В. Бернадська. – К.: НПУ ім. М. Драгоманова, 2006. –  98 с.</w:t>
      </w:r>
    </w:p>
    <w:p w:rsidR="00AA4802" w:rsidRPr="007E4DB0" w:rsidRDefault="00AA4802" w:rsidP="007E4DB0">
      <w:pPr>
        <w:pStyle w:val="HTML"/>
        <w:numPr>
          <w:ilvl w:val="0"/>
          <w:numId w:val="21"/>
        </w:numPr>
        <w:shd w:val="clear" w:color="auto" w:fill="FFFFFF"/>
        <w:tabs>
          <w:tab w:val="clear" w:pos="720"/>
          <w:tab w:val="num" w:pos="0"/>
        </w:tabs>
        <w:spacing w:line="360" w:lineRule="auto"/>
        <w:ind w:left="567" w:hanging="567"/>
        <w:jc w:val="both"/>
        <w:rPr>
          <w:rFonts w:ascii="Times New Roman" w:hAnsi="Times New Roman" w:cs="Times New Roman"/>
          <w:sz w:val="28"/>
          <w:szCs w:val="28"/>
        </w:rPr>
      </w:pPr>
      <w:r w:rsidRPr="007E4DB0">
        <w:rPr>
          <w:rFonts w:ascii="Times New Roman" w:eastAsiaTheme="minorHAnsi" w:hAnsi="Times New Roman" w:cs="Times New Roman"/>
          <w:color w:val="000000"/>
          <w:sz w:val="28"/>
          <w:szCs w:val="28"/>
          <w:lang w:eastAsia="en-US"/>
        </w:rPr>
        <w:t>Безпека життєдіяльності : навч. посіб. / В. В. Березуцький,</w:t>
      </w:r>
      <w:r w:rsidRPr="007E4DB0">
        <w:rPr>
          <w:rFonts w:ascii="Times New Roman" w:eastAsiaTheme="minorHAnsi" w:hAnsi="Times New Roman" w:cs="Times New Roman"/>
          <w:color w:val="000000"/>
          <w:sz w:val="28"/>
          <w:szCs w:val="28"/>
          <w:lang w:eastAsia="en-US"/>
        </w:rPr>
        <w:br/>
        <w:t>Л. А. Васьковець, Н. П. Вершиніна [та ін.] ; Нац. техн. ун-т “Харків.</w:t>
      </w:r>
      <w:r w:rsidRPr="007E4DB0">
        <w:rPr>
          <w:rFonts w:ascii="Times New Roman" w:eastAsiaTheme="minorHAnsi" w:hAnsi="Times New Roman" w:cs="Times New Roman"/>
          <w:color w:val="000000"/>
          <w:sz w:val="28"/>
          <w:szCs w:val="28"/>
          <w:lang w:eastAsia="en-US"/>
        </w:rPr>
        <w:br/>
        <w:t>політехн. інститут”. – Харків : Факт, 2007. – 384 c.</w:t>
      </w:r>
    </w:p>
    <w:p w:rsidR="002C291B" w:rsidRPr="007E4DB0" w:rsidRDefault="002C291B" w:rsidP="007E4DB0">
      <w:pPr>
        <w:pStyle w:val="a6"/>
        <w:keepNext/>
        <w:numPr>
          <w:ilvl w:val="0"/>
          <w:numId w:val="21"/>
        </w:numPr>
        <w:tabs>
          <w:tab w:val="num" w:pos="1080"/>
        </w:tabs>
        <w:spacing w:after="0" w:line="288" w:lineRule="auto"/>
        <w:ind w:left="567" w:hanging="567"/>
        <w:contextualSpacing w:val="0"/>
        <w:jc w:val="both"/>
        <w:rPr>
          <w:rFonts w:ascii="Times New Roman" w:hAnsi="Times New Roman" w:cs="Times New Roman"/>
          <w:sz w:val="28"/>
          <w:szCs w:val="28"/>
        </w:rPr>
      </w:pPr>
      <w:r w:rsidRPr="007E4DB0">
        <w:rPr>
          <w:rFonts w:ascii="Times New Roman" w:hAnsi="Times New Roman" w:cs="Times New Roman"/>
          <w:sz w:val="28"/>
          <w:szCs w:val="28"/>
          <w:lang w:eastAsia="uk-UA"/>
        </w:rPr>
        <w:t>Бойко А. Епідемія ВІЛ серед уразливих груп в Україні: огляд вторинних даних</w:t>
      </w:r>
      <w:r w:rsidRPr="007E4DB0">
        <w:rPr>
          <w:rFonts w:ascii="Times New Roman" w:hAnsi="Times New Roman" w:cs="Times New Roman"/>
          <w:spacing w:val="-2"/>
          <w:sz w:val="28"/>
          <w:szCs w:val="28"/>
        </w:rPr>
        <w:t xml:space="preserve"> / А. Бойко, М. ДіКарло, О. Дорошенко [та ін.]. – К.: Агенство США з між нар. розвитку, 2013. – 100 с.</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Бойко А.М. Соціальна робота з клієнтами, інфікованими ВІЛ та хворими на СНІД: Метод. рекомендації з навчального курсу для магістеріуму / </w:t>
      </w:r>
      <w:r w:rsidRPr="007E4DB0">
        <w:rPr>
          <w:rFonts w:ascii="Times New Roman" w:hAnsi="Times New Roman" w:cs="Times New Roman"/>
          <w:sz w:val="28"/>
          <w:szCs w:val="28"/>
        </w:rPr>
        <w:lastRenderedPageBreak/>
        <w:t>А.М. Бойко. -  Національний університет «Києво-Могилянська Академія», 2000. – 64 с.</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Бутузова Л.П. Психологічні особливості особистісних ставлень підлітків до небезпеки ураження ВІЛ статевим шляхом: дис. канд. пед. наук: 19.00.07 / Л.П. Бутузова.  – О., 2004. –265 с.</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Буяджи Д. Вразливі групи в контексті епідемії ВІЛ/</w:t>
      </w:r>
      <w:r w:rsidRPr="007E4DB0">
        <w:rPr>
          <w:rFonts w:ascii="Times New Roman" w:hAnsi="Times New Roman" w:cs="Times New Roman"/>
          <w:color w:val="000000"/>
          <w:sz w:val="28"/>
          <w:szCs w:val="28"/>
        </w:rPr>
        <w:br/>
        <w:t>СНІДу. Виклик та подолання: ВІЛ/СНІД та права</w:t>
      </w:r>
      <w:r w:rsidRPr="007E4DB0">
        <w:rPr>
          <w:rFonts w:ascii="Times New Roman" w:hAnsi="Times New Roman" w:cs="Times New Roman"/>
          <w:color w:val="000000"/>
          <w:sz w:val="28"/>
          <w:szCs w:val="28"/>
        </w:rPr>
        <w:br/>
        <w:t>людини в Україні</w:t>
      </w:r>
      <w:r w:rsidR="007E4DB0">
        <w:rPr>
          <w:rFonts w:ascii="Times New Roman" w:hAnsi="Times New Roman" w:cs="Times New Roman"/>
          <w:color w:val="000000"/>
          <w:sz w:val="28"/>
          <w:szCs w:val="28"/>
        </w:rPr>
        <w:t xml:space="preserve"> / Д. Буяджи, Т. Семіта. – Київ</w:t>
      </w:r>
      <w:r w:rsidRPr="007E4DB0">
        <w:rPr>
          <w:rFonts w:ascii="Times New Roman" w:hAnsi="Times New Roman" w:cs="Times New Roman"/>
          <w:color w:val="000000"/>
          <w:sz w:val="28"/>
          <w:szCs w:val="28"/>
        </w:rPr>
        <w:t>:</w:t>
      </w:r>
      <w:r w:rsidRPr="007E4DB0">
        <w:rPr>
          <w:rFonts w:ascii="Times New Roman" w:hAnsi="Times New Roman" w:cs="Times New Roman"/>
          <w:color w:val="000000"/>
          <w:sz w:val="28"/>
          <w:szCs w:val="28"/>
        </w:rPr>
        <w:br/>
        <w:t>ПРООН в Україні, 2008. – С. 24–32.</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Вакуленко О.В. Здоровий спосіб життя як соціально-педагогічна умова становлення особистості у підлітковому віці: дис.канд. пед. наук: 13.00.05 / О.В. Вакуленко. – К., 2001. – 20 с.</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Варбан М. Ю. Політики та програми боротьби з</w:t>
      </w:r>
      <w:r w:rsidRPr="007E4DB0">
        <w:rPr>
          <w:rFonts w:ascii="Times New Roman" w:hAnsi="Times New Roman" w:cs="Times New Roman"/>
          <w:color w:val="000000"/>
          <w:sz w:val="28"/>
          <w:szCs w:val="28"/>
        </w:rPr>
        <w:br/>
        <w:t>ВІЛ/СНІД на робочих місцях / М. Ю.</w:t>
      </w:r>
      <w:r w:rsidR="007E4DB0">
        <w:rPr>
          <w:rFonts w:ascii="Times New Roman" w:hAnsi="Times New Roman" w:cs="Times New Roman"/>
          <w:color w:val="000000"/>
          <w:sz w:val="28"/>
          <w:szCs w:val="28"/>
        </w:rPr>
        <w:t xml:space="preserve"> Варбан,</w:t>
      </w:r>
      <w:r w:rsidR="007E4DB0">
        <w:rPr>
          <w:rFonts w:ascii="Times New Roman" w:hAnsi="Times New Roman" w:cs="Times New Roman"/>
          <w:color w:val="000000"/>
          <w:sz w:val="28"/>
          <w:szCs w:val="28"/>
        </w:rPr>
        <w:br/>
        <w:t>І. Л. Демченко. – Київ</w:t>
      </w:r>
      <w:r w:rsidRPr="007E4DB0">
        <w:rPr>
          <w:rFonts w:ascii="Times New Roman" w:hAnsi="Times New Roman" w:cs="Times New Roman"/>
          <w:color w:val="000000"/>
          <w:sz w:val="28"/>
          <w:szCs w:val="28"/>
        </w:rPr>
        <w:t>: МБФ “Міжнародний Альянс</w:t>
      </w:r>
      <w:r w:rsidRPr="007E4DB0">
        <w:rPr>
          <w:rFonts w:ascii="Times New Roman" w:hAnsi="Times New Roman" w:cs="Times New Roman"/>
          <w:color w:val="000000"/>
          <w:sz w:val="28"/>
          <w:szCs w:val="28"/>
        </w:rPr>
        <w:br/>
        <w:t>з ВІЛ/СНІД в Україні”, 2005.</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Введення у стратегічне планування у сфері формування здорового способу життя і профілактики ВІЛ/СНІДу серед молоді: міжсекторальний підхід / Тренінгів курс для підготовки спеціалістів сфери освіти, охорони здоров’я і соціального забезпечення. – К., SOFRECO, -2006. – 82 с.</w:t>
      </w:r>
    </w:p>
    <w:p w:rsidR="007E4DB0" w:rsidRDefault="00252093"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Великий тлумачний словник сучасної української мови / [уклад. і гол. ред. В. Т. Бусел]. – К., Ірпінь : ВТФ «Перун», 2004. – 1440 с. </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ВІЛ-інфекція в Україні. Інформаційний бюлетень №30. </w:t>
      </w:r>
      <w:r w:rsidRPr="007E4DB0">
        <w:rPr>
          <w:rFonts w:ascii="Times New Roman" w:hAnsi="Times New Roman" w:cs="Times New Roman"/>
          <w:spacing w:val="-2"/>
          <w:sz w:val="28"/>
          <w:szCs w:val="28"/>
        </w:rPr>
        <w:t>–</w:t>
      </w:r>
      <w:r w:rsidR="007E4DB0">
        <w:rPr>
          <w:rFonts w:ascii="Times New Roman" w:hAnsi="Times New Roman" w:cs="Times New Roman"/>
          <w:sz w:val="28"/>
          <w:szCs w:val="28"/>
        </w:rPr>
        <w:t xml:space="preserve"> К.: МОЗ України, Укр</w:t>
      </w:r>
      <w:r w:rsidRPr="007E4DB0">
        <w:rPr>
          <w:rFonts w:ascii="Times New Roman" w:hAnsi="Times New Roman" w:cs="Times New Roman"/>
          <w:sz w:val="28"/>
          <w:szCs w:val="28"/>
        </w:rPr>
        <w:t xml:space="preserve">. центр профілактики і боротьби зі СНІД, 2008. </w:t>
      </w:r>
      <w:r w:rsidRPr="007E4DB0">
        <w:rPr>
          <w:rFonts w:ascii="Times New Roman" w:hAnsi="Times New Roman" w:cs="Times New Roman"/>
          <w:spacing w:val="-2"/>
          <w:sz w:val="28"/>
          <w:szCs w:val="28"/>
        </w:rPr>
        <w:t>–</w:t>
      </w:r>
      <w:r w:rsidRPr="007E4DB0">
        <w:rPr>
          <w:rFonts w:ascii="Times New Roman" w:hAnsi="Times New Roman" w:cs="Times New Roman"/>
          <w:sz w:val="28"/>
          <w:szCs w:val="28"/>
        </w:rPr>
        <w:t xml:space="preserve"> 19 с.</w:t>
      </w:r>
    </w:p>
    <w:p w:rsidR="007E4DB0" w:rsidRDefault="00252093"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2"/>
          <w:sz w:val="28"/>
          <w:szCs w:val="28"/>
        </w:rPr>
        <w:t xml:space="preserve">ВІЛ-інфекція в Україні: інформаційний бюлетень  №43. – К.: МОЗ України, </w:t>
      </w:r>
      <w:r w:rsidRPr="007E4DB0">
        <w:rPr>
          <w:rFonts w:ascii="Times New Roman" w:hAnsi="Times New Roman" w:cs="Times New Roman"/>
          <w:sz w:val="28"/>
          <w:szCs w:val="28"/>
        </w:rPr>
        <w:t>Укр. центр контролю за соціально небезпечними хворобами, – 2015.</w:t>
      </w:r>
      <w:r w:rsidRPr="007E4DB0">
        <w:rPr>
          <w:rFonts w:ascii="Times New Roman" w:hAnsi="Times New Roman" w:cs="Times New Roman"/>
          <w:spacing w:val="-2"/>
          <w:sz w:val="28"/>
          <w:szCs w:val="28"/>
        </w:rPr>
        <w:t xml:space="preserve"> – 109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 xml:space="preserve">ВІЛ-інфекція та СНІД в Україні. </w:t>
      </w:r>
      <w:r w:rsidR="007E4DB0">
        <w:rPr>
          <w:rFonts w:ascii="Times New Roman" w:hAnsi="Times New Roman" w:cs="Times New Roman"/>
          <w:spacing w:val="-4"/>
          <w:sz w:val="28"/>
          <w:szCs w:val="28"/>
        </w:rPr>
        <w:t>Аналіз, профілактика, лікування</w:t>
      </w:r>
      <w:r w:rsidRPr="007E4DB0">
        <w:rPr>
          <w:rFonts w:ascii="Times New Roman" w:hAnsi="Times New Roman" w:cs="Times New Roman"/>
          <w:spacing w:val="-4"/>
          <w:sz w:val="28"/>
          <w:szCs w:val="28"/>
        </w:rPr>
        <w:t xml:space="preserve">: зб. матеріалів з актуальних проблем протидії епідемії / за ред. </w:t>
      </w:r>
      <w:r w:rsidRPr="007E4DB0">
        <w:rPr>
          <w:rFonts w:ascii="Times New Roman" w:hAnsi="Times New Roman" w:cs="Times New Roman"/>
          <w:spacing w:val="-4"/>
          <w:sz w:val="28"/>
          <w:szCs w:val="28"/>
        </w:rPr>
        <w:lastRenderedPageBreak/>
        <w:t xml:space="preserve">А. М. Щербинської // МОЗ України, Укр. центр профілактики і боротьби зі СНІДом. </w:t>
      </w:r>
      <w:r w:rsidRPr="007E4DB0">
        <w:rPr>
          <w:rFonts w:ascii="Times New Roman" w:hAnsi="Times New Roman" w:cs="Times New Roman"/>
          <w:spacing w:val="-2"/>
          <w:sz w:val="28"/>
          <w:szCs w:val="28"/>
        </w:rPr>
        <w:t>–</w:t>
      </w:r>
      <w:r w:rsidRPr="007E4DB0">
        <w:rPr>
          <w:rFonts w:ascii="Times New Roman" w:hAnsi="Times New Roman" w:cs="Times New Roman"/>
          <w:spacing w:val="-4"/>
          <w:sz w:val="28"/>
          <w:szCs w:val="28"/>
        </w:rPr>
        <w:t xml:space="preserve"> К.: Поліграфія, 2001. </w:t>
      </w:r>
      <w:r w:rsidRPr="007E4DB0">
        <w:rPr>
          <w:rFonts w:ascii="Times New Roman" w:hAnsi="Times New Roman" w:cs="Times New Roman"/>
          <w:spacing w:val="-2"/>
          <w:sz w:val="28"/>
          <w:szCs w:val="28"/>
        </w:rPr>
        <w:t>–</w:t>
      </w:r>
      <w:r w:rsidRPr="007E4DB0">
        <w:rPr>
          <w:rFonts w:ascii="Times New Roman" w:hAnsi="Times New Roman" w:cs="Times New Roman"/>
          <w:spacing w:val="-4"/>
          <w:sz w:val="28"/>
          <w:szCs w:val="28"/>
        </w:rPr>
        <w:t xml:space="preserve"> 208 с.</w:t>
      </w:r>
    </w:p>
    <w:p w:rsidR="007E4DB0" w:rsidRP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 xml:space="preserve">ВІЛ/СНІД: політика, </w:t>
      </w:r>
      <w:r w:rsidRPr="007E4DB0">
        <w:rPr>
          <w:rFonts w:ascii="Times New Roman" w:hAnsi="Times New Roman" w:cs="Times New Roman"/>
          <w:sz w:val="28"/>
          <w:szCs w:val="28"/>
        </w:rPr>
        <w:t>профілактика, догляд : метод. посіб. до курсу /</w:t>
      </w:r>
      <w:r w:rsidRPr="007E4DB0">
        <w:rPr>
          <w:rFonts w:ascii="Times New Roman" w:hAnsi="Times New Roman" w:cs="Times New Roman"/>
          <w:sz w:val="28"/>
          <w:szCs w:val="28"/>
        </w:rPr>
        <w:br/>
        <w:t>Д. Богдан, І. Грига, І. Зубець [та ін.] ; Нац. ун-т “Києво-Могилян.</w:t>
      </w:r>
      <w:r w:rsidRPr="007E4DB0">
        <w:rPr>
          <w:rFonts w:ascii="Times New Roman" w:hAnsi="Times New Roman" w:cs="Times New Roman"/>
          <w:sz w:val="28"/>
          <w:szCs w:val="28"/>
        </w:rPr>
        <w:br/>
        <w:t>академія”. – Київ : Вид. дім “Києво-Могилян. акад.”, 2006. – 140 c.</w:t>
      </w:r>
    </w:p>
    <w:p w:rsidR="007E4DB0" w:rsidRP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Виклик та подолання: ВІЛ/СНІД та права людини в Україні : посібник /</w:t>
      </w:r>
      <w:r w:rsidRPr="007E4DB0">
        <w:rPr>
          <w:rFonts w:ascii="Times New Roman" w:hAnsi="Times New Roman" w:cs="Times New Roman"/>
          <w:sz w:val="28"/>
          <w:szCs w:val="28"/>
        </w:rPr>
        <w:br/>
        <w:t>ред. А. Скурбаті. – Київ, 2008. – 191 c.</w:t>
      </w:r>
    </w:p>
    <w:p w:rsidR="007E4DB0" w:rsidRPr="007E4DB0" w:rsidRDefault="00C63A39"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ВІЛ</w:t>
      </w:r>
      <w:r w:rsidRPr="007E4DB0">
        <w:rPr>
          <w:rFonts w:ascii="Times New Roman" w:eastAsia="TimesNewRomanPSMT" w:hAnsi="Times New Roman" w:cs="Times New Roman"/>
          <w:sz w:val="28"/>
          <w:szCs w:val="28"/>
        </w:rPr>
        <w:t>-</w:t>
      </w:r>
      <w:r w:rsidRPr="007E4DB0">
        <w:rPr>
          <w:rFonts w:ascii="Times New Roman" w:hAnsi="Times New Roman" w:cs="Times New Roman"/>
          <w:sz w:val="28"/>
          <w:szCs w:val="28"/>
        </w:rPr>
        <w:t>інфіковані діти: медичний догляд, психологічна підтримка,</w:t>
      </w:r>
      <w:r w:rsidRPr="007E4DB0">
        <w:rPr>
          <w:rFonts w:ascii="Times New Roman" w:hAnsi="Times New Roman" w:cs="Times New Roman"/>
          <w:sz w:val="28"/>
          <w:szCs w:val="28"/>
        </w:rPr>
        <w:br/>
        <w:t>соціальний супровід, правовий захист / Котова Н. В., Старець О. О.,</w:t>
      </w:r>
      <w:r w:rsidRPr="007E4DB0">
        <w:rPr>
          <w:rFonts w:ascii="Times New Roman" w:hAnsi="Times New Roman" w:cs="Times New Roman"/>
          <w:sz w:val="28"/>
          <w:szCs w:val="28"/>
        </w:rPr>
        <w:br/>
        <w:t>Пурік О. П. та ін. – К. : ТОВ “К. І. С.”, 2010. – 176 с.</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Виховна година «СНІД та венеричні захворювання – небезпечні хвороби ХХ століття» // Позакласний час. – 2010. - №21/22. – с.41-42.</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Войтенко В. П. ВІЛ/СНІД в Україні / В. П. Войтенко. – Київ :</w:t>
      </w:r>
      <w:r w:rsidRPr="007E4DB0">
        <w:rPr>
          <w:rFonts w:ascii="Times New Roman" w:hAnsi="Times New Roman" w:cs="Times New Roman"/>
          <w:color w:val="000000"/>
          <w:sz w:val="28"/>
          <w:szCs w:val="28"/>
        </w:rPr>
        <w:br/>
        <w:t>Фітосоціоцентр, 2008. – 262 c.</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napToGrid w:val="0"/>
          <w:spacing w:val="-4"/>
          <w:sz w:val="28"/>
          <w:szCs w:val="28"/>
        </w:rPr>
        <w:t>Волошина О.В. Генезис становлення толерантності як педагогічної проблеми. Наукові записки / О.В. Волошина  // Педагогічний вісник. – Вінниця: ВДПУ, 2007. – Вип. 19. – С. 65-71.</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napToGrid w:val="0"/>
          <w:sz w:val="28"/>
          <w:szCs w:val="28"/>
        </w:rPr>
        <w:t>Волошина О.В. Про показники та рівні сформованості толерантності в старших підлітків. Наукові записки / О.В. Волошина // Педагогічний вісник. – Вінниця: ВДПУ, 2006. - Вип. 16. – С. 133-138.</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iCs/>
          <w:sz w:val="28"/>
          <w:szCs w:val="28"/>
        </w:rPr>
        <w:t>Галустян Ю. М.</w:t>
      </w:r>
      <w:r w:rsidRPr="007E4DB0">
        <w:rPr>
          <w:rFonts w:ascii="Times New Roman" w:hAnsi="Times New Roman" w:cs="Times New Roman"/>
          <w:i/>
          <w:iCs/>
          <w:sz w:val="28"/>
          <w:szCs w:val="28"/>
        </w:rPr>
        <w:t xml:space="preserve"> </w:t>
      </w:r>
      <w:r w:rsidRPr="007E4DB0">
        <w:rPr>
          <w:rFonts w:ascii="Times New Roman" w:hAnsi="Times New Roman" w:cs="Times New Roman"/>
          <w:sz w:val="28"/>
          <w:szCs w:val="28"/>
        </w:rPr>
        <w:t>Методичні рекомендації з узагальнення досвіду соц</w:t>
      </w:r>
      <w:r w:rsidR="00EF775D">
        <w:rPr>
          <w:rFonts w:ascii="Times New Roman" w:hAnsi="Times New Roman" w:cs="Times New Roman"/>
          <w:sz w:val="28"/>
          <w:szCs w:val="28"/>
        </w:rPr>
        <w:t>іального супроводу та підтримки</w:t>
      </w:r>
      <w:r w:rsidR="00EF775D" w:rsidRPr="00EF775D">
        <w:rPr>
          <w:rFonts w:ascii="Times New Roman" w:hAnsi="Times New Roman" w:cs="Times New Roman"/>
          <w:sz w:val="28"/>
          <w:szCs w:val="28"/>
        </w:rPr>
        <w:t xml:space="preserve"> </w:t>
      </w:r>
      <w:r w:rsidRPr="007E4DB0">
        <w:rPr>
          <w:rFonts w:ascii="Times New Roman" w:hAnsi="Times New Roman" w:cs="Times New Roman"/>
          <w:sz w:val="28"/>
          <w:szCs w:val="28"/>
        </w:rPr>
        <w:t>сімей, які виховують ВІЛ-інфіковану дитину / Ю. М. Галустян, Б. П. Лазоренко, В. П. Новиць</w:t>
      </w:r>
      <w:r w:rsidR="007E4DB0">
        <w:rPr>
          <w:rFonts w:ascii="Times New Roman" w:hAnsi="Times New Roman" w:cs="Times New Roman"/>
          <w:sz w:val="28"/>
          <w:szCs w:val="28"/>
        </w:rPr>
        <w:t xml:space="preserve">ка, </w:t>
      </w:r>
      <w:r w:rsidRPr="007E4DB0">
        <w:rPr>
          <w:rFonts w:ascii="Times New Roman" w:hAnsi="Times New Roman" w:cs="Times New Roman"/>
          <w:sz w:val="28"/>
          <w:szCs w:val="28"/>
        </w:rPr>
        <w:t>О. М. Панфілова. — К., 2005. — 63 с.</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Гейдар Л. Соціальна реклама та інформування</w:t>
      </w:r>
      <w:r w:rsidRPr="007E4DB0">
        <w:rPr>
          <w:rFonts w:ascii="Times New Roman" w:hAnsi="Times New Roman" w:cs="Times New Roman"/>
          <w:sz w:val="28"/>
          <w:szCs w:val="28"/>
        </w:rPr>
        <w:br/>
        <w:t>з проблеми ВІЛ/СНІД в Україні: можливості впливу на зміни в пове</w:t>
      </w:r>
      <w:r w:rsidR="007E4DB0">
        <w:rPr>
          <w:rFonts w:ascii="Times New Roman" w:hAnsi="Times New Roman" w:cs="Times New Roman"/>
          <w:sz w:val="28"/>
          <w:szCs w:val="28"/>
        </w:rPr>
        <w:t xml:space="preserve">дінкових практиках / Л. Гейдар, </w:t>
      </w:r>
      <w:r w:rsidRPr="007E4DB0">
        <w:rPr>
          <w:rFonts w:ascii="Times New Roman" w:hAnsi="Times New Roman" w:cs="Times New Roman"/>
          <w:sz w:val="28"/>
          <w:szCs w:val="28"/>
        </w:rPr>
        <w:t>Г. Довбах // Соціал</w:t>
      </w:r>
      <w:r w:rsidR="007E4DB0">
        <w:rPr>
          <w:rFonts w:ascii="Times New Roman" w:hAnsi="Times New Roman" w:cs="Times New Roman"/>
          <w:sz w:val="28"/>
          <w:szCs w:val="28"/>
        </w:rPr>
        <w:t xml:space="preserve">ьна реклама в Україні: сучасний </w:t>
      </w:r>
      <w:r w:rsidRPr="007E4DB0">
        <w:rPr>
          <w:rFonts w:ascii="Times New Roman" w:hAnsi="Times New Roman" w:cs="Times New Roman"/>
          <w:sz w:val="28"/>
          <w:szCs w:val="28"/>
        </w:rPr>
        <w:t>стан та перспективи розвитку : матеріали конференції. – Київ: Фоліант, 2004.</w:t>
      </w:r>
    </w:p>
    <w:p w:rsidR="007E4DB0" w:rsidRDefault="00374098"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lastRenderedPageBreak/>
        <w:t>Говорун Т.В., Ворник Б.М. Сексуальність та статева поведінка в Україні. Проблеми сьогодення та перспективи. – К.: Міський центр сексології., 2016. – 124 с.</w:t>
      </w:r>
    </w:p>
    <w:p w:rsidR="007E4DB0" w:rsidRDefault="00252093"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Грива О. А. Соціально-педагогічні основи формування толерантності у дітей і молоді в умовах полікультурного середовища / О. Грива. – Київ.: ПАРАПАН, 2005. – 227 с.</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Гриценок Л. І. Подолання стигматизації і дискримінації людей (дітей),</w:t>
      </w:r>
      <w:r w:rsidRPr="007E4DB0">
        <w:rPr>
          <w:rFonts w:ascii="Times New Roman" w:hAnsi="Times New Roman" w:cs="Times New Roman"/>
          <w:color w:val="000000"/>
          <w:sz w:val="28"/>
          <w:szCs w:val="28"/>
        </w:rPr>
        <w:br/>
        <w:t>які живуть з ВІЛ / Л. І. Гриценок, І. І. Ткачук ; Укр. наук.-метод. центр</w:t>
      </w:r>
      <w:r w:rsidRPr="007E4DB0">
        <w:rPr>
          <w:rFonts w:ascii="Times New Roman" w:hAnsi="Times New Roman" w:cs="Times New Roman"/>
          <w:color w:val="000000"/>
          <w:sz w:val="28"/>
          <w:szCs w:val="28"/>
        </w:rPr>
        <w:br/>
        <w:t>практ. психології і соц. роботи АПН України. – Київ : Ніка-Центр,</w:t>
      </w:r>
      <w:r w:rsidRPr="007E4DB0">
        <w:rPr>
          <w:rFonts w:ascii="Times New Roman" w:hAnsi="Times New Roman" w:cs="Times New Roman"/>
          <w:color w:val="000000"/>
          <w:sz w:val="28"/>
          <w:szCs w:val="28"/>
        </w:rPr>
        <w:br/>
        <w:t>2005. – 156 c.</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Гриценок Л. І. Попередження стигматизації і дискримінації ВІЛпозитивних учнів у навчальних закладах</w:t>
      </w:r>
      <w:r w:rsidR="007E4DB0">
        <w:rPr>
          <w:rFonts w:ascii="Times New Roman" w:hAnsi="Times New Roman" w:cs="Times New Roman"/>
          <w:color w:val="000000"/>
          <w:sz w:val="28"/>
          <w:szCs w:val="28"/>
        </w:rPr>
        <w:t xml:space="preserve"> / Л. І. Гриценок, І. І. Ткачук</w:t>
      </w:r>
      <w:r w:rsidRPr="007E4DB0">
        <w:rPr>
          <w:rFonts w:ascii="Times New Roman" w:hAnsi="Times New Roman" w:cs="Times New Roman"/>
          <w:color w:val="000000"/>
          <w:sz w:val="28"/>
          <w:szCs w:val="28"/>
        </w:rPr>
        <w:t>;</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АПН України, Укр. наук.-метод. центр практ. психології і соц. роботи,</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МБФ “Міжнар. альянс з ВІЛ/СНІД в Україні”. – Київ : Ніка-Центр,</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2006. – 140 c.</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Делідон С. Превентивне виховання учнівської молоді / С.Делідон // Позакласний час. – 2005. - № 3/4 (лют.). – с. 25-27.</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Десятниченко Н. Загроза людської успішності: Моделі навчально-виховних заходів із профілактики ВІЛ/СНІДу для учнів 9-11 класів/ Н. Десятниченко // Шкільний світ. – 2003. – груд. (№46/47). - с. 11-13.</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Довідник з навчання консультуванню з ВІЛ/СНІДу / Всесвітня Організація Охорони Здоров’я. Глобальна програма зі СНІДу. – Львів: Кальварія, 2000. – 80 с.</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Доклад о развитииглобальнойэпидемии ВИЧ/СПИДа / Женева, Швейцария, 2009. – 131 с.</w:t>
      </w:r>
    </w:p>
    <w:p w:rsidR="007E4DB0" w:rsidRDefault="00C76214"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bCs/>
          <w:sz w:val="28"/>
          <w:szCs w:val="28"/>
        </w:rPr>
        <w:t>Досвід</w:t>
      </w:r>
      <w:r w:rsidRPr="007E4DB0">
        <w:rPr>
          <w:rFonts w:ascii="Times New Roman" w:hAnsi="Times New Roman" w:cs="Times New Roman"/>
          <w:sz w:val="28"/>
          <w:szCs w:val="28"/>
        </w:rPr>
        <w:t>реалізації проекту «Профілактика ВІЛ/СНІДу серед молоді»</w:t>
      </w:r>
      <w:r w:rsidRPr="007E4DB0">
        <w:rPr>
          <w:rFonts w:ascii="Times New Roman" w:hAnsi="Times New Roman" w:cs="Times New Roman"/>
          <w:sz w:val="28"/>
          <w:szCs w:val="28"/>
        </w:rPr>
        <w:br/>
        <w:t xml:space="preserve">2003–2005 </w:t>
      </w:r>
      <w:r w:rsidRPr="007E4DB0">
        <w:rPr>
          <w:rFonts w:ascii="Times New Roman" w:hAnsi="Times New Roman" w:cs="Times New Roman"/>
          <w:b/>
          <w:bCs/>
          <w:sz w:val="28"/>
          <w:szCs w:val="28"/>
        </w:rPr>
        <w:t xml:space="preserve">/ </w:t>
      </w:r>
      <w:r w:rsidRPr="007E4DB0">
        <w:rPr>
          <w:rFonts w:ascii="Times New Roman" w:hAnsi="Times New Roman" w:cs="Times New Roman"/>
          <w:sz w:val="28"/>
          <w:szCs w:val="28"/>
        </w:rPr>
        <w:t>О.М. Балакірєва, Р.Я. Левін, Т.І. Сосідко. – К.:</w:t>
      </w:r>
      <w:r w:rsidRPr="007E4DB0">
        <w:rPr>
          <w:rFonts w:ascii="Times New Roman" w:hAnsi="Times New Roman" w:cs="Times New Roman"/>
          <w:sz w:val="28"/>
          <w:szCs w:val="28"/>
        </w:rPr>
        <w:br/>
        <w:t>Український інститут соціальних досліджень, 2006. – 129 с</w:t>
      </w:r>
      <w:r w:rsidR="007E4DB0">
        <w:rPr>
          <w:rFonts w:ascii="Times New Roman" w:hAnsi="Times New Roman" w:cs="Times New Roman"/>
          <w:sz w:val="28"/>
          <w:szCs w:val="28"/>
        </w:rPr>
        <w:t>.</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Style w:val="ac"/>
          <w:rFonts w:ascii="Times New Roman" w:hAnsi="Times New Roman" w:cs="Times New Roman"/>
          <w:b w:val="0"/>
          <w:spacing w:val="-2"/>
          <w:sz w:val="28"/>
          <w:szCs w:val="28"/>
        </w:rPr>
        <w:lastRenderedPageBreak/>
        <w:t>Дуб Ю. М.</w:t>
      </w:r>
      <w:r w:rsidRPr="007E4DB0">
        <w:rPr>
          <w:rFonts w:ascii="Times New Roman" w:hAnsi="Times New Roman" w:cs="Times New Roman"/>
          <w:spacing w:val="-2"/>
          <w:sz w:val="28"/>
          <w:szCs w:val="28"/>
        </w:rPr>
        <w:t xml:space="preserve">Міжнародний досвід профілактики ВІЛ-інфекції у жіночого населення </w:t>
      </w:r>
      <w:r w:rsidRPr="007E4DB0">
        <w:rPr>
          <w:rStyle w:val="ac"/>
          <w:rFonts w:ascii="Times New Roman" w:hAnsi="Times New Roman" w:cs="Times New Roman"/>
          <w:b w:val="0"/>
          <w:spacing w:val="-2"/>
          <w:sz w:val="28"/>
          <w:szCs w:val="28"/>
        </w:rPr>
        <w:t xml:space="preserve">(аналітичний огляд наукової літератури) / Ю. М. Дуб // </w:t>
      </w:r>
      <w:r w:rsidRPr="007E4DB0">
        <w:rPr>
          <w:rFonts w:ascii="Times New Roman" w:hAnsi="Times New Roman" w:cs="Times New Roman"/>
          <w:spacing w:val="-2"/>
          <w:sz w:val="28"/>
          <w:szCs w:val="28"/>
        </w:rPr>
        <w:t>Здоровье</w:t>
      </w:r>
      <w:r w:rsidR="007E4DB0">
        <w:rPr>
          <w:rFonts w:ascii="Times New Roman" w:hAnsi="Times New Roman" w:cs="Times New Roman"/>
          <w:spacing w:val="-2"/>
          <w:sz w:val="28"/>
          <w:szCs w:val="28"/>
        </w:rPr>
        <w:t xml:space="preserve"> </w:t>
      </w:r>
      <w:r w:rsidRPr="007E4DB0">
        <w:rPr>
          <w:rFonts w:ascii="Times New Roman" w:hAnsi="Times New Roman" w:cs="Times New Roman"/>
          <w:spacing w:val="-2"/>
          <w:sz w:val="28"/>
          <w:szCs w:val="28"/>
        </w:rPr>
        <w:t>женщины. – 2013. – № 8. – С. 48–52.</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Ефективні форми роботи з попередження епідемії ВІЛ/СНІДу серед дітей та молоді / Український інститут соціальних досліджень, 2002. – 149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 xml:space="preserve">Епідемія ВІЛ-інфекції в Україні та організація протидії її розвитку / </w:t>
      </w:r>
      <w:r w:rsidRPr="007E4DB0">
        <w:rPr>
          <w:rFonts w:ascii="Times New Roman" w:hAnsi="Times New Roman" w:cs="Times New Roman"/>
          <w:spacing w:val="-4"/>
          <w:sz w:val="28"/>
          <w:szCs w:val="28"/>
        </w:rPr>
        <w:br/>
      </w:r>
      <w:r w:rsidRPr="007E4DB0">
        <w:rPr>
          <w:rFonts w:ascii="Times New Roman" w:hAnsi="Times New Roman" w:cs="Times New Roman"/>
          <w:sz w:val="28"/>
          <w:szCs w:val="28"/>
        </w:rPr>
        <w:t xml:space="preserve">А. М. Щербинська, </w:t>
      </w:r>
      <w:r w:rsidRPr="007E4DB0">
        <w:rPr>
          <w:rFonts w:ascii="Times New Roman" w:hAnsi="Times New Roman" w:cs="Times New Roman"/>
          <w:spacing w:val="-4"/>
          <w:sz w:val="28"/>
          <w:szCs w:val="28"/>
        </w:rPr>
        <w:t xml:space="preserve">Н. М.Нізова, </w:t>
      </w:r>
      <w:r w:rsidRPr="007E4DB0">
        <w:rPr>
          <w:rFonts w:ascii="Times New Roman" w:hAnsi="Times New Roman" w:cs="Times New Roman"/>
          <w:sz w:val="28"/>
          <w:szCs w:val="28"/>
        </w:rPr>
        <w:t>Л. В. Бочкова [та ін.] // Щорічна доповідь про стан здоров’я населення, санітарно-епідемічну ситуацію та результати діяльності системи охорони здоров’я України. 2011. – К., 2012. – С. 118–127.</w:t>
      </w:r>
    </w:p>
    <w:p w:rsidR="007E4DB0" w:rsidRDefault="00C76214"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Жилка Н. Я. </w:t>
      </w:r>
      <w:r w:rsidRPr="007E4DB0">
        <w:rPr>
          <w:rFonts w:ascii="Times New Roman" w:hAnsi="Times New Roman" w:cs="Times New Roman"/>
          <w:bCs/>
          <w:sz w:val="28"/>
          <w:szCs w:val="28"/>
        </w:rPr>
        <w:t>Деякі питання підготовки акушерів-гінекологів  до проведення роботи з профілактики вертикальної трансмісії ВІЛ від матері до дитини /</w:t>
      </w:r>
      <w:r w:rsidRPr="007E4DB0">
        <w:rPr>
          <w:rFonts w:ascii="Times New Roman" w:hAnsi="Times New Roman" w:cs="Times New Roman"/>
          <w:sz w:val="28"/>
          <w:szCs w:val="28"/>
        </w:rPr>
        <w:t xml:space="preserve"> Н. Я. Жилка, Т. І. Тарасова, Г. О.Слабкий </w:t>
      </w:r>
      <w:r w:rsidRPr="007E4DB0">
        <w:rPr>
          <w:rFonts w:ascii="Times New Roman" w:hAnsi="Times New Roman" w:cs="Times New Roman"/>
          <w:bCs/>
          <w:sz w:val="28"/>
          <w:szCs w:val="28"/>
        </w:rPr>
        <w:t>//</w:t>
      </w:r>
      <w:r w:rsidRPr="007E4DB0">
        <w:rPr>
          <w:rFonts w:ascii="Times New Roman" w:hAnsi="Times New Roman" w:cs="Times New Roman"/>
          <w:sz w:val="28"/>
          <w:szCs w:val="28"/>
          <w:lang w:eastAsia="zh-TW"/>
        </w:rPr>
        <w:t>Здоровье</w:t>
      </w:r>
      <w:r w:rsidR="00EF775D">
        <w:rPr>
          <w:rFonts w:ascii="Times New Roman" w:hAnsi="Times New Roman" w:cs="Times New Roman"/>
          <w:sz w:val="28"/>
          <w:szCs w:val="28"/>
          <w:lang w:val="ru-RU" w:eastAsia="zh-TW"/>
        </w:rPr>
        <w:t xml:space="preserve"> </w:t>
      </w:r>
      <w:r w:rsidRPr="007E4DB0">
        <w:rPr>
          <w:rFonts w:ascii="Times New Roman" w:hAnsi="Times New Roman" w:cs="Times New Roman"/>
          <w:sz w:val="28"/>
          <w:szCs w:val="28"/>
          <w:lang w:eastAsia="zh-TW"/>
        </w:rPr>
        <w:t xml:space="preserve">женщины. – 2007. – № 2 (30). – С. 26–28 </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Законодавство України про соціальний захист населення (4-е вид.) / О.М. Роїна. – К.: КНТ, 2005. – 488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Запорожан В. М. ВІЛ-інфекція і СНІД / В. М. Запорожан, Н. Л. Аряєв. –</w:t>
      </w:r>
      <w:r w:rsidR="007E4DB0">
        <w:rPr>
          <w:rFonts w:ascii="Times New Roman" w:hAnsi="Times New Roman" w:cs="Times New Roman"/>
          <w:spacing w:val="-4"/>
          <w:sz w:val="28"/>
          <w:szCs w:val="28"/>
        </w:rPr>
        <w:t xml:space="preserve"> 2-е вид., перероб. і доп. – К.</w:t>
      </w:r>
      <w:r w:rsidRPr="007E4DB0">
        <w:rPr>
          <w:rFonts w:ascii="Times New Roman" w:hAnsi="Times New Roman" w:cs="Times New Roman"/>
          <w:spacing w:val="-4"/>
          <w:sz w:val="28"/>
          <w:szCs w:val="28"/>
        </w:rPr>
        <w:t>: Здоров’я, 2004. – 634 с.</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Інфекційні хвороби: ВІЛ-інфекція/СНІД : зб. нормат. док. / упоряд. та</w:t>
      </w:r>
      <w:r w:rsidRPr="007E4DB0">
        <w:rPr>
          <w:rFonts w:ascii="Times New Roman" w:hAnsi="Times New Roman" w:cs="Times New Roman"/>
          <w:color w:val="000000"/>
          <w:sz w:val="28"/>
          <w:szCs w:val="28"/>
        </w:rPr>
        <w:br/>
        <w:t>голов. ред. В. М. Заболотько ; Голов. упр. охорони здоров’я та мед.</w:t>
      </w:r>
      <w:r w:rsidRPr="007E4DB0">
        <w:rPr>
          <w:rFonts w:ascii="Times New Roman" w:hAnsi="Times New Roman" w:cs="Times New Roman"/>
          <w:color w:val="000000"/>
          <w:sz w:val="28"/>
          <w:szCs w:val="28"/>
        </w:rPr>
        <w:br/>
        <w:t>забезп. м. Києва, Київ. міськ. наук. інформ.-аналіт. центр мед.</w:t>
      </w:r>
      <w:r w:rsidRPr="007E4DB0">
        <w:rPr>
          <w:rFonts w:ascii="Times New Roman" w:hAnsi="Times New Roman" w:cs="Times New Roman"/>
          <w:color w:val="000000"/>
          <w:sz w:val="28"/>
          <w:szCs w:val="28"/>
        </w:rPr>
        <w:br/>
        <w:t>статистики.</w:t>
      </w:r>
      <w:r w:rsidR="007E4DB0">
        <w:rPr>
          <w:rFonts w:ascii="Times New Roman" w:hAnsi="Times New Roman" w:cs="Times New Roman"/>
          <w:color w:val="000000"/>
          <w:sz w:val="28"/>
          <w:szCs w:val="28"/>
        </w:rPr>
        <w:t xml:space="preserve"> – Київ : МНІАЦ мед. статистики</w:t>
      </w:r>
      <w:r w:rsidRPr="007E4DB0">
        <w:rPr>
          <w:rFonts w:ascii="Times New Roman" w:hAnsi="Times New Roman" w:cs="Times New Roman"/>
          <w:color w:val="000000"/>
          <w:sz w:val="28"/>
          <w:szCs w:val="28"/>
        </w:rPr>
        <w:t>; МВЦ “Медінформ”,</w:t>
      </w:r>
      <w:r w:rsidRPr="007E4DB0">
        <w:rPr>
          <w:rFonts w:ascii="Times New Roman" w:hAnsi="Times New Roman" w:cs="Times New Roman"/>
          <w:color w:val="000000"/>
          <w:sz w:val="28"/>
          <w:szCs w:val="28"/>
        </w:rPr>
        <w:br/>
        <w:t>2017. – 408 c</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 xml:space="preserve">Кальченко А. М. </w:t>
      </w:r>
      <w:r w:rsidR="007E4DB0">
        <w:rPr>
          <w:rFonts w:ascii="Times New Roman" w:hAnsi="Times New Roman" w:cs="Times New Roman"/>
          <w:color w:val="000000"/>
          <w:sz w:val="28"/>
          <w:szCs w:val="28"/>
        </w:rPr>
        <w:t xml:space="preserve">Оцінка рівнів стигматизаці ї та </w:t>
      </w:r>
      <w:r w:rsidRPr="007E4DB0">
        <w:rPr>
          <w:rFonts w:ascii="Times New Roman" w:hAnsi="Times New Roman" w:cs="Times New Roman"/>
          <w:color w:val="000000"/>
          <w:sz w:val="28"/>
          <w:szCs w:val="28"/>
        </w:rPr>
        <w:t>дискримінації ВІ</w:t>
      </w:r>
      <w:r w:rsidR="007E4DB0">
        <w:rPr>
          <w:rFonts w:ascii="Times New Roman" w:hAnsi="Times New Roman" w:cs="Times New Roman"/>
          <w:color w:val="000000"/>
          <w:sz w:val="28"/>
          <w:szCs w:val="28"/>
        </w:rPr>
        <w:t xml:space="preserve">Л-інфікованих та хворих на СНІД </w:t>
      </w:r>
      <w:r w:rsidRPr="007E4DB0">
        <w:rPr>
          <w:rFonts w:ascii="Times New Roman" w:hAnsi="Times New Roman" w:cs="Times New Roman"/>
          <w:color w:val="000000"/>
          <w:sz w:val="28"/>
          <w:szCs w:val="28"/>
        </w:rPr>
        <w:t>серед праців</w:t>
      </w:r>
      <w:r w:rsidR="007E4DB0">
        <w:rPr>
          <w:rFonts w:ascii="Times New Roman" w:hAnsi="Times New Roman" w:cs="Times New Roman"/>
          <w:color w:val="000000"/>
          <w:sz w:val="28"/>
          <w:szCs w:val="28"/>
        </w:rPr>
        <w:t xml:space="preserve">ників лікувально-профілактичних </w:t>
      </w:r>
      <w:r w:rsidRPr="007E4DB0">
        <w:rPr>
          <w:rFonts w:ascii="Times New Roman" w:hAnsi="Times New Roman" w:cs="Times New Roman"/>
          <w:color w:val="000000"/>
          <w:sz w:val="28"/>
          <w:szCs w:val="28"/>
        </w:rPr>
        <w:t>установ України / А</w:t>
      </w:r>
      <w:r w:rsidR="007E4DB0">
        <w:rPr>
          <w:rFonts w:ascii="Times New Roman" w:hAnsi="Times New Roman" w:cs="Times New Roman"/>
          <w:color w:val="000000"/>
          <w:sz w:val="28"/>
          <w:szCs w:val="28"/>
        </w:rPr>
        <w:t xml:space="preserve">. М. Кальченко // Зб. наук. пр. </w:t>
      </w:r>
      <w:r w:rsidRPr="007E4DB0">
        <w:rPr>
          <w:rFonts w:ascii="Times New Roman" w:hAnsi="Times New Roman" w:cs="Times New Roman"/>
          <w:color w:val="000000"/>
          <w:sz w:val="28"/>
          <w:szCs w:val="28"/>
        </w:rPr>
        <w:t>співробіт. НМАПО імені П.Л.Шупика. – 2013. –</w:t>
      </w:r>
      <w:r w:rsidRPr="007E4DB0">
        <w:rPr>
          <w:rFonts w:ascii="Times New Roman" w:hAnsi="Times New Roman" w:cs="Times New Roman"/>
          <w:color w:val="000000"/>
          <w:sz w:val="28"/>
          <w:szCs w:val="28"/>
        </w:rPr>
        <w:br/>
        <w:t>Вип. 22 (4). – С. 129–135.</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iCs/>
          <w:sz w:val="28"/>
          <w:szCs w:val="28"/>
        </w:rPr>
        <w:lastRenderedPageBreak/>
        <w:t xml:space="preserve">Котова Н. В. </w:t>
      </w:r>
      <w:r w:rsidRPr="007E4DB0">
        <w:rPr>
          <w:rFonts w:ascii="Times New Roman" w:hAnsi="Times New Roman" w:cs="Times New Roman"/>
          <w:sz w:val="28"/>
          <w:szCs w:val="28"/>
        </w:rPr>
        <w:t>ВІЛ-інфіковані діти: медичний догляд, психологічна підтримка, соціальний супровід, правовий захист / Н. В. Котова, О. О. Старець, О. П. Пурік, Н. В. Леончук, О. М. Панфілова та ін. — К. : ТОВ</w:t>
      </w:r>
      <w:r w:rsidRPr="007E4DB0">
        <w:rPr>
          <w:rFonts w:ascii="Times New Roman" w:hAnsi="Times New Roman" w:cs="Times New Roman"/>
          <w:sz w:val="28"/>
          <w:szCs w:val="28"/>
        </w:rPr>
        <w:br/>
        <w:t>«К. І. С.», 2010. — 176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Коулі Пітер, Акказієва</w:t>
      </w:r>
      <w:r w:rsidR="00EF775D">
        <w:rPr>
          <w:rFonts w:ascii="Times New Roman" w:hAnsi="Times New Roman" w:cs="Times New Roman"/>
          <w:sz w:val="28"/>
          <w:szCs w:val="28"/>
          <w:lang w:val="ru-RU"/>
        </w:rPr>
        <w:t xml:space="preserve"> </w:t>
      </w:r>
      <w:r w:rsidRPr="007E4DB0">
        <w:rPr>
          <w:rFonts w:ascii="Times New Roman" w:hAnsi="Times New Roman" w:cs="Times New Roman"/>
          <w:sz w:val="28"/>
          <w:szCs w:val="28"/>
        </w:rPr>
        <w:t xml:space="preserve">Бактигул. Червень 2012 року. Оптимізація послуг, пов’язаних з ВІЛ/СНІД в контексті реформи системи охорони здоров’я в Україні. Бетесда, MD: Проект системи охорони здоров’я 20/20, AbtAssociatesInc. – 38 c. </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 xml:space="preserve">Лехан В. М. Вивчення експертної думки щодо шляхів перетворень у системі надання допомоги пацієнтам з ВІЛ-інфекцією в рамках започаткованих реформ, спрямованих на зміцнення системи охорони здоров’я в Україні / В. М. Лехан, </w:t>
      </w:r>
      <w:r w:rsidR="007E4DB0">
        <w:rPr>
          <w:rFonts w:ascii="Times New Roman" w:hAnsi="Times New Roman" w:cs="Times New Roman"/>
          <w:spacing w:val="-4"/>
          <w:sz w:val="28"/>
          <w:szCs w:val="28"/>
        </w:rPr>
        <w:t>А. П. Гук, М. В. Шевченко. – К.</w:t>
      </w:r>
      <w:r w:rsidRPr="007E4DB0">
        <w:rPr>
          <w:rFonts w:ascii="Times New Roman" w:hAnsi="Times New Roman" w:cs="Times New Roman"/>
          <w:spacing w:val="-4"/>
          <w:sz w:val="28"/>
          <w:szCs w:val="28"/>
        </w:rPr>
        <w:t>: Вид-во Раєвського, 2014. – 62 с.</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Лось В. Право на</w:t>
      </w:r>
      <w:r w:rsidR="00EF775D">
        <w:rPr>
          <w:rFonts w:ascii="Times New Roman" w:hAnsi="Times New Roman" w:cs="Times New Roman"/>
          <w:color w:val="000000"/>
          <w:sz w:val="28"/>
          <w:szCs w:val="28"/>
        </w:rPr>
        <w:t xml:space="preserve"> недискримінацію у сфері праці.</w:t>
      </w:r>
      <w:r w:rsidR="00EF775D">
        <w:rPr>
          <w:rFonts w:ascii="Times New Roman" w:hAnsi="Times New Roman" w:cs="Times New Roman"/>
          <w:color w:val="000000"/>
          <w:sz w:val="28"/>
          <w:szCs w:val="28"/>
          <w:lang w:val="ru-RU"/>
        </w:rPr>
        <w:t xml:space="preserve"> </w:t>
      </w:r>
      <w:r w:rsidRPr="007E4DB0">
        <w:rPr>
          <w:rFonts w:ascii="Times New Roman" w:hAnsi="Times New Roman" w:cs="Times New Roman"/>
          <w:color w:val="000000"/>
          <w:sz w:val="28"/>
          <w:szCs w:val="28"/>
        </w:rPr>
        <w:t>Виклик та подолання: ВІЛ/СНІД та права людини</w:t>
      </w:r>
      <w:r w:rsidR="00EF775D">
        <w:rPr>
          <w:rFonts w:ascii="Times New Roman" w:hAnsi="Times New Roman" w:cs="Times New Roman"/>
          <w:color w:val="000000"/>
          <w:sz w:val="28"/>
          <w:szCs w:val="28"/>
        </w:rPr>
        <w:t xml:space="preserve"> в</w:t>
      </w:r>
      <w:r w:rsidR="00EF775D">
        <w:rPr>
          <w:rFonts w:ascii="Times New Roman" w:hAnsi="Times New Roman" w:cs="Times New Roman"/>
          <w:color w:val="000000"/>
          <w:sz w:val="28"/>
          <w:szCs w:val="28"/>
          <w:lang w:val="ru-RU"/>
        </w:rPr>
        <w:t xml:space="preserve"> </w:t>
      </w:r>
      <w:r w:rsidRPr="007E4DB0">
        <w:rPr>
          <w:rFonts w:ascii="Times New Roman" w:hAnsi="Times New Roman" w:cs="Times New Roman"/>
          <w:color w:val="000000"/>
          <w:sz w:val="28"/>
          <w:szCs w:val="28"/>
        </w:rPr>
        <w:t>Україні / В. Лось. –</w:t>
      </w:r>
      <w:r w:rsidR="00EF775D">
        <w:rPr>
          <w:rFonts w:ascii="Times New Roman" w:hAnsi="Times New Roman" w:cs="Times New Roman"/>
          <w:color w:val="000000"/>
          <w:sz w:val="28"/>
          <w:szCs w:val="28"/>
        </w:rPr>
        <w:t xml:space="preserve"> Київ: ПРООН в Україні, 2008. –</w:t>
      </w:r>
      <w:r w:rsidR="00EF775D">
        <w:rPr>
          <w:rFonts w:ascii="Times New Roman" w:hAnsi="Times New Roman" w:cs="Times New Roman"/>
          <w:color w:val="000000"/>
          <w:sz w:val="28"/>
          <w:szCs w:val="28"/>
          <w:lang w:val="ru-RU"/>
        </w:rPr>
        <w:t xml:space="preserve"> </w:t>
      </w:r>
      <w:r w:rsidRPr="007E4DB0">
        <w:rPr>
          <w:rFonts w:ascii="Times New Roman" w:hAnsi="Times New Roman" w:cs="Times New Roman"/>
          <w:color w:val="000000"/>
          <w:sz w:val="28"/>
          <w:szCs w:val="28"/>
        </w:rPr>
        <w:t>С. 110–121.</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Лучинська О. В. Шляхи удосконалення державно-громадської</w:t>
      </w:r>
      <w:r w:rsidRPr="007E4DB0">
        <w:rPr>
          <w:rFonts w:ascii="Times New Roman" w:hAnsi="Times New Roman" w:cs="Times New Roman"/>
          <w:color w:val="000000"/>
          <w:sz w:val="28"/>
          <w:szCs w:val="28"/>
        </w:rPr>
        <w:br/>
        <w:t xml:space="preserve">взаємодії у сфері протидії ВІЛ/СНІДу в Україні. </w:t>
      </w:r>
      <w:r w:rsidRPr="007E4DB0">
        <w:rPr>
          <w:rFonts w:ascii="Times New Roman" w:hAnsi="Times New Roman" w:cs="Times New Roman"/>
          <w:iCs/>
          <w:color w:val="000000"/>
          <w:sz w:val="28"/>
          <w:szCs w:val="28"/>
        </w:rPr>
        <w:t>Інвестиції: практика та</w:t>
      </w:r>
      <w:r w:rsidRPr="007E4DB0">
        <w:rPr>
          <w:rFonts w:ascii="Times New Roman" w:hAnsi="Times New Roman" w:cs="Times New Roman"/>
          <w:iCs/>
          <w:color w:val="000000"/>
          <w:sz w:val="28"/>
          <w:szCs w:val="28"/>
        </w:rPr>
        <w:br/>
        <w:t>досвід</w:t>
      </w:r>
      <w:r w:rsidRPr="007E4DB0">
        <w:rPr>
          <w:rFonts w:ascii="Times New Roman" w:hAnsi="Times New Roman" w:cs="Times New Roman"/>
          <w:color w:val="000000"/>
          <w:sz w:val="28"/>
          <w:szCs w:val="28"/>
        </w:rPr>
        <w:t>: наук.-практ. журн. Київ, 2017. № 17. С. 124–131</w:t>
      </w:r>
      <w:r w:rsidR="007E4DB0">
        <w:rPr>
          <w:rFonts w:ascii="Times New Roman" w:hAnsi="Times New Roman" w:cs="Times New Roman"/>
          <w:color w:val="000000"/>
          <w:sz w:val="28"/>
          <w:szCs w:val="28"/>
        </w:rPr>
        <w:t>.</w:t>
      </w:r>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Матеріали для проведення групової роботи з формування здорового способу життя та профілактики негативних явищ в молодіжному середовищі м. Києва / [за заг. ред. К.С.Шендеровського, І.Я. Ткач, К.В. Савченко, І.О. Бєлова]. – К.: КМЦСССДМ, 2005.- 216 с.</w:t>
      </w:r>
    </w:p>
    <w:p w:rsidR="007E4DB0" w:rsidRDefault="00374098"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Мезеря І.В. Виховання культури стосунків статей – превентивний захід боротьби з підлітковою проституцією та СНІДом // Проблеми освіти. – К.: Держсоцслужба, 2015. – 204 с.</w:t>
      </w:r>
    </w:p>
    <w:p w:rsidR="007E4DB0" w:rsidRDefault="00D67FBA"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Методичні рекомендації з питань ВІЛ для соціальних працівників:</w:t>
      </w:r>
      <w:r w:rsidR="00EF775D">
        <w:rPr>
          <w:rFonts w:ascii="Times New Roman" w:hAnsi="Times New Roman" w:cs="Times New Roman"/>
          <w:color w:val="000000"/>
          <w:sz w:val="28"/>
          <w:szCs w:val="28"/>
          <w:lang w:val="ru-RU"/>
        </w:rPr>
        <w:t xml:space="preserve"> </w:t>
      </w:r>
      <w:r w:rsidRPr="007E4DB0">
        <w:rPr>
          <w:rFonts w:ascii="Times New Roman" w:hAnsi="Times New Roman" w:cs="Times New Roman"/>
          <w:color w:val="000000"/>
          <w:sz w:val="28"/>
          <w:szCs w:val="28"/>
        </w:rPr>
        <w:t>метод. посіб. /Банас О. В. [та ін.] ; за ред. Шеремета С. П. – Київ., 2011. - 80 с.</w:t>
      </w:r>
    </w:p>
    <w:p w:rsidR="007E4DB0" w:rsidRDefault="00252093"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lastRenderedPageBreak/>
        <w:t>Мириманова М. Толерантностькак проблема воспитания / М. Мириманова // Развитие</w:t>
      </w:r>
      <w:r w:rsidR="00EF775D">
        <w:rPr>
          <w:rFonts w:ascii="Times New Roman" w:hAnsi="Times New Roman" w:cs="Times New Roman"/>
          <w:sz w:val="28"/>
          <w:szCs w:val="28"/>
          <w:lang w:val="ru-RU"/>
        </w:rPr>
        <w:t xml:space="preserve"> </w:t>
      </w:r>
      <w:r w:rsidRPr="007E4DB0">
        <w:rPr>
          <w:rFonts w:ascii="Times New Roman" w:hAnsi="Times New Roman" w:cs="Times New Roman"/>
          <w:sz w:val="28"/>
          <w:szCs w:val="28"/>
        </w:rPr>
        <w:t xml:space="preserve">личности. – 2002. – № 2. – С. 104–116. </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Миронюк І. С. Результати розробки та впровадження моделі підвищення впливу медичної галузі на розширення доступності послуг добровільного консультування та тестування на ВІЛ населення на прикладі Закарпатської області / І. С. Миронюк, В. В. Брич // Медичні перспективи. – 2008. – Т. ХII, № 4. – С. 94–99</w:t>
      </w:r>
      <w:r w:rsidRPr="007E4DB0">
        <w:rPr>
          <w:rFonts w:ascii="Times New Roman" w:hAnsi="Times New Roman" w:cs="Times New Roman"/>
          <w:i/>
          <w:sz w:val="28"/>
          <w:szCs w:val="28"/>
        </w:rPr>
        <w:t>.</w:t>
      </w:r>
      <w:bookmarkStart w:id="5" w:name="_Ref393707209"/>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Моніторинг епідемії ВІЛ/СНІДУ. Оцінка ефективності протидії</w:t>
      </w:r>
      <w:r w:rsidRPr="007E4DB0">
        <w:rPr>
          <w:rFonts w:ascii="Times New Roman" w:hAnsi="Times New Roman" w:cs="Times New Roman"/>
          <w:color w:val="000000"/>
          <w:sz w:val="28"/>
          <w:szCs w:val="28"/>
        </w:rPr>
        <w:br/>
        <w:t>(соціальний аспект) / Ю. І. Саєнко, І. Л. Демченко, В. І. Жуков [та ін.] ;</w:t>
      </w:r>
      <w:r w:rsidRPr="007E4DB0">
        <w:rPr>
          <w:rFonts w:ascii="Times New Roman" w:hAnsi="Times New Roman" w:cs="Times New Roman"/>
          <w:color w:val="000000"/>
          <w:sz w:val="28"/>
          <w:szCs w:val="28"/>
        </w:rPr>
        <w:br/>
        <w:t>Фонд “Інтелект. перспектива”. – Київ : Полігр. центр “Фоліант”, 2016. –</w:t>
      </w:r>
      <w:r w:rsidRPr="007E4DB0">
        <w:rPr>
          <w:rFonts w:ascii="Times New Roman" w:hAnsi="Times New Roman" w:cs="Times New Roman"/>
          <w:color w:val="000000"/>
          <w:sz w:val="28"/>
          <w:szCs w:val="28"/>
        </w:rPr>
        <w:br/>
        <w:t>416 c.</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Мойсеєнко Р. О. </w:t>
      </w:r>
      <w:r w:rsidRPr="007E4DB0">
        <w:rPr>
          <w:rStyle w:val="FontStyle36"/>
          <w:b w:val="0"/>
          <w:i w:val="0"/>
          <w:sz w:val="28"/>
          <w:szCs w:val="28"/>
          <w:lang w:eastAsia="uk-UA"/>
        </w:rPr>
        <w:t>О</w:t>
      </w:r>
      <w:r w:rsidRPr="007E4DB0">
        <w:rPr>
          <w:rFonts w:ascii="Times New Roman" w:hAnsi="Times New Roman" w:cs="Times New Roman"/>
          <w:sz w:val="28"/>
          <w:szCs w:val="28"/>
        </w:rPr>
        <w:t xml:space="preserve">птимізація системи </w:t>
      </w:r>
      <w:r w:rsidR="00EF775D">
        <w:rPr>
          <w:rFonts w:ascii="Times New Roman" w:hAnsi="Times New Roman" w:cs="Times New Roman"/>
          <w:sz w:val="28"/>
          <w:szCs w:val="28"/>
        </w:rPr>
        <w:t>надання медичної допомоги дітям</w:t>
      </w:r>
      <w:r w:rsidR="00EF775D" w:rsidRPr="00EF775D">
        <w:rPr>
          <w:rFonts w:ascii="Times New Roman" w:hAnsi="Times New Roman" w:cs="Times New Roman"/>
          <w:sz w:val="28"/>
          <w:szCs w:val="28"/>
        </w:rPr>
        <w:t xml:space="preserve"> </w:t>
      </w:r>
      <w:r w:rsidRPr="007E4DB0">
        <w:rPr>
          <w:rFonts w:ascii="Times New Roman" w:hAnsi="Times New Roman" w:cs="Times New Roman"/>
          <w:sz w:val="28"/>
          <w:szCs w:val="28"/>
        </w:rPr>
        <w:t>і матерям в Україні: реал</w:t>
      </w:r>
      <w:r w:rsidR="00EF775D">
        <w:rPr>
          <w:rFonts w:ascii="Times New Roman" w:hAnsi="Times New Roman" w:cs="Times New Roman"/>
          <w:sz w:val="28"/>
          <w:szCs w:val="28"/>
        </w:rPr>
        <w:t xml:space="preserve">ії і перспективи: монографія / </w:t>
      </w:r>
      <w:r w:rsidR="00EF775D" w:rsidRPr="00EF775D">
        <w:rPr>
          <w:rFonts w:ascii="Times New Roman" w:hAnsi="Times New Roman" w:cs="Times New Roman"/>
          <w:sz w:val="28"/>
          <w:szCs w:val="28"/>
        </w:rPr>
        <w:t xml:space="preserve"> </w:t>
      </w:r>
      <w:r w:rsidRPr="007E4DB0">
        <w:rPr>
          <w:rFonts w:ascii="Times New Roman" w:hAnsi="Times New Roman" w:cs="Times New Roman"/>
          <w:sz w:val="28"/>
          <w:szCs w:val="28"/>
        </w:rPr>
        <w:t>Р. О. Моісеєнко. – Київ : Логос, 2013. – 232 с.</w:t>
      </w:r>
      <w:bookmarkEnd w:id="5"/>
    </w:p>
    <w:p w:rsidR="007E4DB0" w:rsidRDefault="001C6B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Мудрик А.В. Социальнаяпедагогика: Учеб. для студ. пед. вузов / [под ред. В.А.Сластенина]. – М.: Издательский центр «Академия», 1999. – 184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Особливості перебігу ВІЛ-інфекції/СНІДу в Україні: аналіз стадії безсимптомногоносійства / А</w:t>
      </w:r>
      <w:r w:rsidR="00EF775D">
        <w:rPr>
          <w:rFonts w:ascii="Times New Roman" w:hAnsi="Times New Roman" w:cs="Times New Roman"/>
          <w:spacing w:val="-4"/>
          <w:sz w:val="28"/>
          <w:szCs w:val="28"/>
        </w:rPr>
        <w:t>. М. Щербінська, М. Г. Люльчук,</w:t>
      </w:r>
      <w:r w:rsidR="00EF775D" w:rsidRPr="00EF775D">
        <w:rPr>
          <w:rFonts w:ascii="Times New Roman" w:hAnsi="Times New Roman" w:cs="Times New Roman"/>
          <w:spacing w:val="-4"/>
          <w:sz w:val="28"/>
          <w:szCs w:val="28"/>
        </w:rPr>
        <w:t xml:space="preserve"> </w:t>
      </w:r>
      <w:r w:rsidRPr="007E4DB0">
        <w:rPr>
          <w:rFonts w:ascii="Times New Roman" w:hAnsi="Times New Roman" w:cs="Times New Roman"/>
          <w:spacing w:val="-4"/>
          <w:sz w:val="28"/>
          <w:szCs w:val="28"/>
        </w:rPr>
        <w:t>С. В. Антоненко [та ін.] // СНІД і дерматовенерологія. – 2002. – № 1. – С. 98–100.</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Оцінка чисельності груп підвищеного ризику інфікування ВІЛ в Україні: аналітичний звіт за результатами дослідження. – К. : Київський міжнар. ін-т соціоло</w:t>
      </w:r>
      <w:r w:rsidR="00EF775D">
        <w:rPr>
          <w:rFonts w:ascii="Times New Roman" w:hAnsi="Times New Roman" w:cs="Times New Roman"/>
          <w:sz w:val="28"/>
          <w:szCs w:val="28"/>
        </w:rPr>
        <w:t xml:space="preserve">гії, Укр. ін-т соц. досліджень </w:t>
      </w:r>
      <w:r w:rsidR="00EF775D" w:rsidRPr="00EF775D">
        <w:rPr>
          <w:rFonts w:ascii="Times New Roman" w:hAnsi="Times New Roman" w:cs="Times New Roman"/>
          <w:sz w:val="28"/>
          <w:szCs w:val="28"/>
        </w:rPr>
        <w:t xml:space="preserve"> </w:t>
      </w:r>
      <w:r w:rsidRPr="007E4DB0">
        <w:rPr>
          <w:rFonts w:ascii="Times New Roman" w:hAnsi="Times New Roman" w:cs="Times New Roman"/>
          <w:sz w:val="28"/>
          <w:szCs w:val="28"/>
        </w:rPr>
        <w:t>ім. О. Яременка, 2006. – 26 с.</w:t>
      </w:r>
    </w:p>
    <w:p w:rsidR="007E4DB0" w:rsidRDefault="00D67FBA"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Пальчевський С.С. Соціальна педагогіка: Навчальний посібник – К.: Кондор, 2005. – 560 с.</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Педагогічним працівникам про ВІЛ/СНІД : навч.-метод. посіб. : в 2 т. /</w:t>
      </w:r>
      <w:r w:rsidRPr="007E4DB0">
        <w:rPr>
          <w:rFonts w:ascii="Times New Roman" w:hAnsi="Times New Roman" w:cs="Times New Roman"/>
          <w:color w:val="000000"/>
          <w:sz w:val="28"/>
          <w:szCs w:val="28"/>
        </w:rPr>
        <w:br/>
        <w:t>упоряд.: Л. І. Гриценюк, А. С. Терніченко, І. І. Ткачук ; Укр. наук.-</w:t>
      </w:r>
      <w:r w:rsidRPr="007E4DB0">
        <w:rPr>
          <w:rFonts w:ascii="Times New Roman" w:hAnsi="Times New Roman" w:cs="Times New Roman"/>
          <w:color w:val="000000"/>
          <w:sz w:val="28"/>
          <w:szCs w:val="28"/>
        </w:rPr>
        <w:br/>
        <w:t>метод. центр практ. психології і соц. роботи АПН України, МБФ</w:t>
      </w:r>
      <w:r w:rsidRPr="007E4DB0">
        <w:rPr>
          <w:rFonts w:ascii="Times New Roman" w:hAnsi="Times New Roman" w:cs="Times New Roman"/>
          <w:color w:val="000000"/>
          <w:sz w:val="28"/>
          <w:szCs w:val="28"/>
        </w:rPr>
        <w:br/>
      </w:r>
      <w:r w:rsidRPr="007E4DB0">
        <w:rPr>
          <w:rFonts w:ascii="Times New Roman" w:hAnsi="Times New Roman" w:cs="Times New Roman"/>
          <w:color w:val="000000"/>
          <w:sz w:val="28"/>
          <w:szCs w:val="28"/>
        </w:rPr>
        <w:lastRenderedPageBreak/>
        <w:t>“Міжнар. альянс з ВІЛ/СНІД в Україні”. – Київ : Ніка-Центр, 2005. –</w:t>
      </w:r>
      <w:r w:rsidRPr="007E4DB0">
        <w:rPr>
          <w:rFonts w:ascii="Times New Roman" w:hAnsi="Times New Roman" w:cs="Times New Roman"/>
          <w:color w:val="000000"/>
          <w:sz w:val="28"/>
          <w:szCs w:val="28"/>
        </w:rPr>
        <w:br/>
        <w:t>Т. 1. – 228 c.</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Педагогічним працівникам про ВІЛ/СНІД : навч.-метод. посіб. : в 2 т. /</w:t>
      </w:r>
      <w:r w:rsidRPr="007E4DB0">
        <w:rPr>
          <w:rFonts w:ascii="Times New Roman" w:hAnsi="Times New Roman" w:cs="Times New Roman"/>
          <w:color w:val="000000"/>
          <w:sz w:val="28"/>
          <w:szCs w:val="28"/>
        </w:rPr>
        <w:br/>
        <w:t>упоряд. : Л. І. Гриценюк, А. С. Терніченко, І. І. Ткачук ; Укр. наук.-</w:t>
      </w:r>
      <w:r w:rsidRPr="007E4DB0">
        <w:rPr>
          <w:rFonts w:ascii="Times New Roman" w:hAnsi="Times New Roman" w:cs="Times New Roman"/>
          <w:color w:val="000000"/>
          <w:sz w:val="28"/>
          <w:szCs w:val="28"/>
        </w:rPr>
        <w:br/>
        <w:t>метод. центр практ. психології і соц. роботи АПН України, МБФ</w:t>
      </w:r>
      <w:r w:rsidR="00EF775D" w:rsidRPr="00EF775D">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“Міжнар. альянс з ВІЛ/СНІД в Україні”. – Київ : Ніка-Центр, 2005. –</w:t>
      </w:r>
      <w:r w:rsidRPr="007E4DB0">
        <w:rPr>
          <w:rFonts w:ascii="Times New Roman" w:hAnsi="Times New Roman" w:cs="Times New Roman"/>
          <w:color w:val="000000"/>
          <w:sz w:val="28"/>
          <w:szCs w:val="28"/>
        </w:rPr>
        <w:br/>
        <w:t>Т. 2. – 204 c.</w:t>
      </w:r>
    </w:p>
    <w:p w:rsidR="007E4DB0" w:rsidRDefault="00252093"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Погодіна А. А. Толерантность: термин, позиция, смысл, программа / А. А. Погодина // История. «Первоесентября». – 2002. – № 11. – С. 4–5.</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Попередження стиг</w:t>
      </w:r>
      <w:r w:rsidR="007E4DB0">
        <w:rPr>
          <w:rFonts w:ascii="Times New Roman" w:hAnsi="Times New Roman" w:cs="Times New Roman"/>
          <w:color w:val="000000"/>
          <w:sz w:val="28"/>
          <w:szCs w:val="28"/>
        </w:rPr>
        <w:t xml:space="preserve">ми та дискримінації у зв’язку з </w:t>
      </w:r>
      <w:r w:rsidRPr="007E4DB0">
        <w:rPr>
          <w:rFonts w:ascii="Times New Roman" w:hAnsi="Times New Roman" w:cs="Times New Roman"/>
          <w:color w:val="000000"/>
          <w:sz w:val="28"/>
          <w:szCs w:val="28"/>
        </w:rPr>
        <w:t>ВІЛ по відношенню до медичних працівників т</w:t>
      </w:r>
      <w:r w:rsidR="007E4DB0">
        <w:rPr>
          <w:rFonts w:ascii="Times New Roman" w:hAnsi="Times New Roman" w:cs="Times New Roman"/>
          <w:color w:val="000000"/>
          <w:sz w:val="28"/>
          <w:szCs w:val="28"/>
        </w:rPr>
        <w:t>а пацієнтів медичних закладів</w:t>
      </w:r>
      <w:r w:rsidRPr="007E4DB0">
        <w:rPr>
          <w:rFonts w:ascii="Times New Roman" w:hAnsi="Times New Roman" w:cs="Times New Roman"/>
          <w:color w:val="000000"/>
          <w:sz w:val="28"/>
          <w:szCs w:val="28"/>
        </w:rPr>
        <w:t>: керівництво для викладачів і матеріали дл</w:t>
      </w:r>
      <w:r w:rsidR="007E4DB0">
        <w:rPr>
          <w:rFonts w:ascii="Times New Roman" w:hAnsi="Times New Roman" w:cs="Times New Roman"/>
          <w:color w:val="000000"/>
          <w:sz w:val="28"/>
          <w:szCs w:val="28"/>
        </w:rPr>
        <w:t xml:space="preserve">я учасників тренінгів / Міжнар. </w:t>
      </w:r>
      <w:r w:rsidRPr="007E4DB0">
        <w:rPr>
          <w:rFonts w:ascii="Times New Roman" w:hAnsi="Times New Roman" w:cs="Times New Roman"/>
          <w:color w:val="000000"/>
          <w:sz w:val="28"/>
          <w:szCs w:val="28"/>
        </w:rPr>
        <w:t>організація праці</w:t>
      </w:r>
      <w:r w:rsidR="007E4DB0">
        <w:rPr>
          <w:rFonts w:ascii="Times New Roman" w:hAnsi="Times New Roman" w:cs="Times New Roman"/>
          <w:color w:val="000000"/>
          <w:sz w:val="28"/>
          <w:szCs w:val="28"/>
        </w:rPr>
        <w:t>. Об’єднана програма ООН з ВІЛ/</w:t>
      </w:r>
      <w:r w:rsidRPr="007E4DB0">
        <w:rPr>
          <w:rFonts w:ascii="Times New Roman" w:hAnsi="Times New Roman" w:cs="Times New Roman"/>
          <w:color w:val="000000"/>
          <w:sz w:val="28"/>
          <w:szCs w:val="28"/>
        </w:rPr>
        <w:t>СНІД, 2012.</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Потапова Л. В. Профілактика ВІЛ-СНІДу, наркоманії та алкоголізму :</w:t>
      </w:r>
      <w:r w:rsidRPr="007E4DB0">
        <w:rPr>
          <w:rFonts w:ascii="Times New Roman" w:hAnsi="Times New Roman" w:cs="Times New Roman"/>
          <w:color w:val="000000"/>
          <w:sz w:val="28"/>
          <w:szCs w:val="28"/>
        </w:rPr>
        <w:br/>
        <w:t>підруч. для вищ. навч. закл. / Л. В. Потапова ; Запоріз. держ.</w:t>
      </w:r>
      <w:r w:rsidRPr="007E4DB0">
        <w:rPr>
          <w:rFonts w:ascii="Times New Roman" w:hAnsi="Times New Roman" w:cs="Times New Roman"/>
          <w:color w:val="000000"/>
          <w:sz w:val="28"/>
          <w:szCs w:val="28"/>
        </w:rPr>
        <w:br/>
        <w:t>університет. – Запоріжжя, 2010. – 108 c.</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 xml:space="preserve">Проблеми ВІЛ-інфекції, наркоманії та інфекцій, що передаються статевим шляхом : інформ. бюлетень / Укр. Центр профілактики і боротьби зі СНІДом МОЗ України. – К., 2003. – 46 с. </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iCs/>
          <w:color w:val="000000"/>
          <w:sz w:val="28"/>
          <w:szCs w:val="28"/>
        </w:rPr>
        <w:t>Прогресс, достигнутый в осуществлении</w:t>
      </w:r>
      <w:r w:rsidR="007E4DB0">
        <w:rPr>
          <w:rFonts w:ascii="Times New Roman" w:hAnsi="Times New Roman" w:cs="Times New Roman"/>
          <w:iCs/>
          <w:color w:val="000000"/>
          <w:sz w:val="28"/>
          <w:szCs w:val="28"/>
        </w:rPr>
        <w:t xml:space="preserve"> </w:t>
      </w:r>
      <w:r w:rsidRPr="007E4DB0">
        <w:rPr>
          <w:rFonts w:ascii="Times New Roman" w:hAnsi="Times New Roman" w:cs="Times New Roman"/>
          <w:iCs/>
          <w:color w:val="000000"/>
          <w:sz w:val="28"/>
          <w:szCs w:val="28"/>
        </w:rPr>
        <w:t>Декларации о приверженности</w:t>
      </w:r>
      <w:r w:rsidR="007E4DB0">
        <w:rPr>
          <w:rFonts w:ascii="Times New Roman" w:hAnsi="Times New Roman" w:cs="Times New Roman"/>
          <w:iCs/>
          <w:color w:val="000000"/>
          <w:sz w:val="28"/>
          <w:szCs w:val="28"/>
        </w:rPr>
        <w:t xml:space="preserve"> </w:t>
      </w:r>
      <w:r w:rsidRPr="007E4DB0">
        <w:rPr>
          <w:rFonts w:ascii="Times New Roman" w:hAnsi="Times New Roman" w:cs="Times New Roman"/>
          <w:iCs/>
          <w:color w:val="000000"/>
          <w:sz w:val="28"/>
          <w:szCs w:val="28"/>
        </w:rPr>
        <w:t>делу</w:t>
      </w:r>
      <w:r w:rsidR="007E4DB0">
        <w:rPr>
          <w:rFonts w:ascii="Times New Roman" w:hAnsi="Times New Roman" w:cs="Times New Roman"/>
          <w:iCs/>
          <w:color w:val="000000"/>
          <w:sz w:val="28"/>
          <w:szCs w:val="28"/>
        </w:rPr>
        <w:t xml:space="preserve"> </w:t>
      </w:r>
      <w:r w:rsidRPr="007E4DB0">
        <w:rPr>
          <w:rFonts w:ascii="Times New Roman" w:hAnsi="Times New Roman" w:cs="Times New Roman"/>
          <w:iCs/>
          <w:color w:val="000000"/>
          <w:sz w:val="28"/>
          <w:szCs w:val="28"/>
        </w:rPr>
        <w:t>борьбы с ВИЧ/СПИДом и Политической</w:t>
      </w:r>
      <w:r w:rsidR="007E4DB0">
        <w:rPr>
          <w:rFonts w:ascii="Times New Roman" w:hAnsi="Times New Roman" w:cs="Times New Roman"/>
          <w:iCs/>
          <w:color w:val="000000"/>
          <w:sz w:val="28"/>
          <w:szCs w:val="28"/>
        </w:rPr>
        <w:t xml:space="preserve"> </w:t>
      </w:r>
      <w:r w:rsidRPr="007E4DB0">
        <w:rPr>
          <w:rFonts w:ascii="Times New Roman" w:hAnsi="Times New Roman" w:cs="Times New Roman"/>
          <w:iCs/>
          <w:color w:val="000000"/>
          <w:sz w:val="28"/>
          <w:szCs w:val="28"/>
        </w:rPr>
        <w:t>декларации по ВИЧ/СПИДу</w:t>
      </w:r>
      <w:r w:rsidRPr="007E4DB0">
        <w:rPr>
          <w:rFonts w:ascii="Times New Roman" w:hAnsi="Times New Roman" w:cs="Times New Roman"/>
          <w:color w:val="000000"/>
          <w:sz w:val="28"/>
          <w:szCs w:val="28"/>
        </w:rPr>
        <w:t xml:space="preserve">. </w:t>
      </w:r>
      <w:r w:rsidRPr="007E4DB0">
        <w:rPr>
          <w:rFonts w:ascii="Times New Roman" w:hAnsi="Times New Roman" w:cs="Times New Roman"/>
          <w:iCs/>
          <w:color w:val="000000"/>
          <w:sz w:val="28"/>
          <w:szCs w:val="28"/>
        </w:rPr>
        <w:t>Доклад Генерального секретаря. –</w:t>
      </w:r>
      <w:r w:rsidR="007E4DB0">
        <w:rPr>
          <w:rFonts w:ascii="Times New Roman" w:hAnsi="Times New Roman" w:cs="Times New Roman"/>
          <w:iCs/>
          <w:color w:val="000000"/>
          <w:sz w:val="28"/>
          <w:szCs w:val="28"/>
        </w:rPr>
        <w:t xml:space="preserve"> </w:t>
      </w:r>
      <w:r w:rsidR="007E4DB0">
        <w:rPr>
          <w:rFonts w:ascii="Times New Roman" w:hAnsi="Times New Roman" w:cs="Times New Roman"/>
          <w:color w:val="000000"/>
          <w:sz w:val="28"/>
          <w:szCs w:val="28"/>
        </w:rPr>
        <w:t>Нью-Йорк</w:t>
      </w:r>
      <w:r w:rsidRPr="007E4DB0">
        <w:rPr>
          <w:rFonts w:ascii="Times New Roman" w:hAnsi="Times New Roman" w:cs="Times New Roman"/>
          <w:color w:val="000000"/>
          <w:sz w:val="28"/>
          <w:szCs w:val="28"/>
        </w:rPr>
        <w:t>: Организация</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Объединенных</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Наций, 2009.</w:t>
      </w:r>
    </w:p>
    <w:p w:rsidR="007E4DB0" w:rsidRDefault="005C78A1"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Протидія епідемії ВІЛ/СНІДу в молодіжному середовищі / О. М. Балакірєва, М. Ю. Варбан, О. Р. Артюх. – Київ : П</w:t>
      </w:r>
      <w:r w:rsidR="007E4DB0">
        <w:rPr>
          <w:rFonts w:ascii="Times New Roman" w:hAnsi="Times New Roman" w:cs="Times New Roman"/>
          <w:color w:val="000000"/>
          <w:sz w:val="28"/>
          <w:szCs w:val="28"/>
        </w:rPr>
        <w:t xml:space="preserve">редставництво ЮНІСЕФ в Україні; </w:t>
      </w:r>
      <w:r w:rsidRPr="007E4DB0">
        <w:rPr>
          <w:rFonts w:ascii="Times New Roman" w:hAnsi="Times New Roman" w:cs="Times New Roman"/>
          <w:color w:val="000000"/>
          <w:sz w:val="28"/>
          <w:szCs w:val="28"/>
        </w:rPr>
        <w:t>Держ. центр соціал. служб для молоді ; Укр. ін-т соціал. дослідж., 2001. – 80 с.</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Профілактика ВІЛ/СНІД в учнівському та молодіжному середовищі :</w:t>
      </w:r>
      <w:r w:rsidRPr="007E4DB0">
        <w:rPr>
          <w:rFonts w:ascii="Times New Roman" w:hAnsi="Times New Roman" w:cs="Times New Roman"/>
          <w:color w:val="000000"/>
          <w:sz w:val="28"/>
          <w:szCs w:val="28"/>
        </w:rPr>
        <w:br/>
        <w:t>довід. для соц. працівників, вчителів, шкіл. психологів, батьків / за</w:t>
      </w:r>
      <w:r w:rsidRPr="007E4DB0">
        <w:rPr>
          <w:rFonts w:ascii="Times New Roman" w:hAnsi="Times New Roman" w:cs="Times New Roman"/>
          <w:color w:val="000000"/>
          <w:sz w:val="28"/>
          <w:szCs w:val="28"/>
        </w:rPr>
        <w:br/>
      </w:r>
      <w:r w:rsidR="007E4DB0">
        <w:rPr>
          <w:rFonts w:ascii="Times New Roman" w:hAnsi="Times New Roman" w:cs="Times New Roman"/>
          <w:color w:val="000000"/>
          <w:sz w:val="28"/>
          <w:szCs w:val="28"/>
        </w:rPr>
        <w:t>ред.</w:t>
      </w:r>
      <w:r w:rsidRPr="007E4DB0">
        <w:rPr>
          <w:rFonts w:ascii="Times New Roman" w:hAnsi="Times New Roman" w:cs="Times New Roman"/>
          <w:color w:val="000000"/>
          <w:sz w:val="28"/>
          <w:szCs w:val="28"/>
        </w:rPr>
        <w:t>: І. Ф. Ільїнської, Б. П. Лазоренка ; Держ. соц. служба для сім’ї,</w:t>
      </w:r>
      <w:r w:rsidRPr="007E4DB0">
        <w:rPr>
          <w:rFonts w:ascii="Times New Roman" w:hAnsi="Times New Roman" w:cs="Times New Roman"/>
          <w:color w:val="000000"/>
          <w:sz w:val="28"/>
          <w:szCs w:val="28"/>
        </w:rPr>
        <w:br/>
      </w:r>
      <w:r w:rsidRPr="007E4DB0">
        <w:rPr>
          <w:rFonts w:ascii="Times New Roman" w:hAnsi="Times New Roman" w:cs="Times New Roman"/>
          <w:color w:val="000000"/>
          <w:sz w:val="28"/>
          <w:szCs w:val="28"/>
        </w:rPr>
        <w:lastRenderedPageBreak/>
        <w:t>дітей та молоді М-ва України у справах молоді та спорту, Ін-т соц. та</w:t>
      </w:r>
      <w:r w:rsidRPr="007E4DB0">
        <w:rPr>
          <w:rFonts w:ascii="Times New Roman" w:hAnsi="Times New Roman" w:cs="Times New Roman"/>
          <w:color w:val="000000"/>
          <w:sz w:val="28"/>
          <w:szCs w:val="28"/>
        </w:rPr>
        <w:br/>
        <w:t>політ. психології АПН України, Укр. центр профілактики і боротьби зі</w:t>
      </w:r>
      <w:r w:rsidRPr="007E4DB0">
        <w:rPr>
          <w:rFonts w:ascii="Times New Roman" w:hAnsi="Times New Roman" w:cs="Times New Roman"/>
          <w:color w:val="000000"/>
          <w:sz w:val="28"/>
          <w:szCs w:val="28"/>
        </w:rPr>
        <w:br/>
        <w:t>СНІД МОЗ України. – Київ : Держсоцслужба, 2005. – 204 c.</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Регіональний проект з тріангуляції даних у сфері протидії ВІЛ-інфекції/СНІДу в місті Києві / Х .А зман, Ж. Антоненко, Н. Бугаєнко [та ін.]. – К., 2015. – 70 с.</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t xml:space="preserve">Річний звіт МБФ «Міжнародний Альянс з ВІЛ/СНІДу в Україні», 2005. </w:t>
      </w:r>
      <w:r w:rsidRPr="007E4DB0">
        <w:rPr>
          <w:rFonts w:ascii="Times New Roman" w:hAnsi="Times New Roman" w:cs="Times New Roman"/>
          <w:spacing w:val="-2"/>
          <w:sz w:val="28"/>
          <w:szCs w:val="28"/>
        </w:rPr>
        <w:t>–</w:t>
      </w:r>
      <w:r w:rsidRPr="007E4DB0">
        <w:rPr>
          <w:rFonts w:ascii="Times New Roman" w:hAnsi="Times New Roman" w:cs="Times New Roman"/>
          <w:spacing w:val="-4"/>
          <w:sz w:val="28"/>
          <w:szCs w:val="28"/>
        </w:rPr>
        <w:t xml:space="preserve"> К.: МБФ «Міжнародний Альянс з ВІЛ/СНІДу в Україні», 2018. </w:t>
      </w:r>
      <w:r w:rsidRPr="007E4DB0">
        <w:rPr>
          <w:rFonts w:ascii="Times New Roman" w:hAnsi="Times New Roman" w:cs="Times New Roman"/>
          <w:spacing w:val="-2"/>
          <w:sz w:val="28"/>
          <w:szCs w:val="28"/>
        </w:rPr>
        <w:t>–</w:t>
      </w:r>
      <w:r w:rsidRPr="007E4DB0">
        <w:rPr>
          <w:rFonts w:ascii="Times New Roman" w:hAnsi="Times New Roman" w:cs="Times New Roman"/>
          <w:spacing w:val="-4"/>
          <w:sz w:val="28"/>
          <w:szCs w:val="28"/>
        </w:rPr>
        <w:t xml:space="preserve"> 62 с.</w:t>
      </w:r>
    </w:p>
    <w:p w:rsidR="007E4DB0" w:rsidRDefault="00AA4802"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Риков С. О. Організація офтальмологічної допомоги ВІЛ-інфікованим</w:t>
      </w:r>
      <w:r w:rsidRPr="007E4DB0">
        <w:rPr>
          <w:rFonts w:ascii="Times New Roman" w:hAnsi="Times New Roman" w:cs="Times New Roman"/>
          <w:color w:val="000000"/>
          <w:sz w:val="28"/>
          <w:szCs w:val="28"/>
        </w:rPr>
        <w:br/>
        <w:t>та хворим на СНІД в Україні / С. О. Риков, Д. В. Варивончик ; Асоц.</w:t>
      </w:r>
      <w:r w:rsidRPr="007E4DB0">
        <w:rPr>
          <w:rFonts w:ascii="Times New Roman" w:hAnsi="Times New Roman" w:cs="Times New Roman"/>
          <w:color w:val="000000"/>
          <w:sz w:val="28"/>
          <w:szCs w:val="28"/>
        </w:rPr>
        <w:br/>
        <w:t>дит. офтальмологів України. – Київ : Логос, 2002. – 88 c.</w:t>
      </w:r>
    </w:p>
    <w:p w:rsidR="007E4DB0" w:rsidRDefault="00C63A39"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Рудий В. М. Законодавство України у сфері боротьби з ВІЛ/СНІДом:</w:t>
      </w:r>
      <w:r w:rsidRPr="007E4DB0">
        <w:rPr>
          <w:rFonts w:ascii="Times New Roman" w:hAnsi="Times New Roman" w:cs="Times New Roman"/>
          <w:color w:val="000000"/>
          <w:sz w:val="28"/>
          <w:szCs w:val="28"/>
        </w:rPr>
        <w:br/>
        <w:t>сучасний стан і шляхи вдосконалення / В. М. Рудий ; Всеукр. асоц.</w:t>
      </w:r>
      <w:r w:rsidRPr="007E4DB0">
        <w:rPr>
          <w:rFonts w:ascii="Times New Roman" w:hAnsi="Times New Roman" w:cs="Times New Roman"/>
          <w:color w:val="000000"/>
          <w:sz w:val="28"/>
          <w:szCs w:val="28"/>
        </w:rPr>
        <w:br/>
        <w:t>зменшення шкоди, Міжнар. фонд “Відродження”. – Київ : Сфера,</w:t>
      </w:r>
      <w:r w:rsidRPr="007E4DB0">
        <w:rPr>
          <w:rFonts w:ascii="Times New Roman" w:hAnsi="Times New Roman" w:cs="Times New Roman"/>
          <w:color w:val="000000"/>
          <w:sz w:val="28"/>
          <w:szCs w:val="28"/>
        </w:rPr>
        <w:br/>
        <w:t>2016. – 180 c.</w:t>
      </w:r>
    </w:p>
    <w:p w:rsidR="007E4DB0" w:rsidRDefault="00C63A39"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Семигіна Т. Політика протидії епідемії ВІЛ/СНІДу в Україні: роль</w:t>
      </w:r>
      <w:r w:rsidRPr="007E4DB0">
        <w:rPr>
          <w:rFonts w:ascii="Times New Roman" w:hAnsi="Times New Roman" w:cs="Times New Roman"/>
          <w:color w:val="000000"/>
          <w:sz w:val="28"/>
          <w:szCs w:val="28"/>
        </w:rPr>
        <w:br/>
        <w:t>міжнародної допомоги : за матеріалами дослідження глобальних</w:t>
      </w:r>
      <w:r w:rsidRPr="007E4DB0">
        <w:rPr>
          <w:rFonts w:ascii="Times New Roman" w:hAnsi="Times New Roman" w:cs="Times New Roman"/>
          <w:color w:val="000000"/>
          <w:sz w:val="28"/>
          <w:szCs w:val="28"/>
        </w:rPr>
        <w:br/>
        <w:t xml:space="preserve">ініціатив у сфері </w:t>
      </w:r>
      <w:r w:rsidR="007E4DB0">
        <w:rPr>
          <w:rFonts w:ascii="Times New Roman" w:hAnsi="Times New Roman" w:cs="Times New Roman"/>
          <w:color w:val="000000"/>
          <w:sz w:val="28"/>
          <w:szCs w:val="28"/>
        </w:rPr>
        <w:t>ВІЛ/СНІДу / Т. Семигіна. – Київ</w:t>
      </w:r>
      <w:r w:rsidRPr="007E4DB0">
        <w:rPr>
          <w:rFonts w:ascii="Times New Roman" w:hAnsi="Times New Roman" w:cs="Times New Roman"/>
          <w:color w:val="000000"/>
          <w:sz w:val="28"/>
          <w:szCs w:val="28"/>
        </w:rPr>
        <w:t>: Агентство</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“Україна”, 2009. – 144 c.</w:t>
      </w:r>
    </w:p>
    <w:p w:rsidR="007E4DB0" w:rsidRPr="007E4DB0" w:rsidRDefault="00C63A39"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color w:val="000000"/>
          <w:sz w:val="28"/>
          <w:szCs w:val="28"/>
        </w:rPr>
        <w:t>Скороход Т. В. Формування здорового способу життя молоді :</w:t>
      </w:r>
      <w:r w:rsidRPr="007E4DB0">
        <w:rPr>
          <w:rFonts w:ascii="Times New Roman" w:hAnsi="Times New Roman" w:cs="Times New Roman"/>
          <w:color w:val="000000"/>
          <w:sz w:val="28"/>
          <w:szCs w:val="28"/>
        </w:rPr>
        <w:br/>
      </w:r>
      <w:r w:rsidR="007E4DB0">
        <w:rPr>
          <w:rFonts w:ascii="Times New Roman" w:hAnsi="Times New Roman" w:cs="Times New Roman"/>
          <w:color w:val="000000"/>
          <w:sz w:val="28"/>
          <w:szCs w:val="28"/>
        </w:rPr>
        <w:t>посібник / Т. В. Скороход</w:t>
      </w:r>
      <w:r w:rsidRPr="007E4DB0">
        <w:rPr>
          <w:rFonts w:ascii="Times New Roman" w:hAnsi="Times New Roman" w:cs="Times New Roman"/>
          <w:color w:val="000000"/>
          <w:sz w:val="28"/>
          <w:szCs w:val="28"/>
        </w:rPr>
        <w:t>; Кіровогр. держ. пед. ун-т ім.</w:t>
      </w:r>
      <w:r w:rsidR="007E4DB0">
        <w:rPr>
          <w:rFonts w:ascii="Times New Roman" w:hAnsi="Times New Roman" w:cs="Times New Roman"/>
          <w:color w:val="000000"/>
          <w:sz w:val="28"/>
          <w:szCs w:val="28"/>
        </w:rPr>
        <w:t xml:space="preserve"> </w:t>
      </w:r>
      <w:r w:rsidRPr="007E4DB0">
        <w:rPr>
          <w:rFonts w:ascii="Times New Roman" w:hAnsi="Times New Roman" w:cs="Times New Roman"/>
          <w:color w:val="000000"/>
          <w:sz w:val="28"/>
          <w:szCs w:val="28"/>
        </w:rPr>
        <w:t>В. Винниченка. – Кіровоград, 2007. – 216 c.</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 xml:space="preserve">Слабкий Г. О. Пріоритетний розвиток первинної медико-санітарної допомоги на засадах сімейної медицини / Г. О. Слабкий, І. С. Зозуля, А. І.  Зозуля // Сімейна медицина. 2014. – № 3 (53). – С. 25–27. </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z w:val="28"/>
          <w:szCs w:val="28"/>
        </w:rPr>
        <w:t>Слабкий Г. О. Аналіз епідеміологічної ситуації з ВІЛ-інфекції/СНІДу в Закарпатській області / Г. О. Слабкий, В. Й. Білак–Лук’янчук // Україна. Здоров’я нації. – 2016. – № 3 (39). – С. 76–84.</w:t>
      </w:r>
    </w:p>
    <w:p w:rsidR="007E4DB0" w:rsidRDefault="002C291B" w:rsidP="007E4DB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7E4DB0">
        <w:rPr>
          <w:rFonts w:ascii="Times New Roman" w:hAnsi="Times New Roman" w:cs="Times New Roman"/>
          <w:spacing w:val="-4"/>
          <w:sz w:val="28"/>
          <w:szCs w:val="28"/>
        </w:rPr>
        <w:lastRenderedPageBreak/>
        <w:t xml:space="preserve">Соціально-економічні наслідки епідемії ВІЛ-інфекції/СНІДу в Україні / – К. : МОЗ України, Світовий банк, Міжнар. Альянс з ВІЛ/СНІД в Україні, 2004. </w:t>
      </w:r>
      <w:r w:rsidRPr="007E4DB0">
        <w:rPr>
          <w:rFonts w:ascii="Times New Roman" w:hAnsi="Times New Roman" w:cs="Times New Roman"/>
          <w:spacing w:val="-2"/>
          <w:sz w:val="28"/>
          <w:szCs w:val="28"/>
        </w:rPr>
        <w:t>–</w:t>
      </w:r>
      <w:r w:rsidRPr="007E4DB0">
        <w:rPr>
          <w:rFonts w:ascii="Times New Roman" w:hAnsi="Times New Roman" w:cs="Times New Roman"/>
          <w:spacing w:val="-4"/>
          <w:sz w:val="28"/>
          <w:szCs w:val="28"/>
        </w:rPr>
        <w:t xml:space="preserve"> 112 с.</w:t>
      </w:r>
    </w:p>
    <w:p w:rsidR="004F3480" w:rsidRDefault="007E4DB0"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Pr>
          <w:rFonts w:ascii="Times New Roman" w:hAnsi="Times New Roman" w:cs="Times New Roman"/>
          <w:color w:val="000000"/>
          <w:sz w:val="28"/>
          <w:szCs w:val="28"/>
        </w:rPr>
        <w:t xml:space="preserve">Соціальна робота з людьми з </w:t>
      </w:r>
      <w:r w:rsidR="005C78A1" w:rsidRPr="007E4DB0">
        <w:rPr>
          <w:rFonts w:ascii="Times New Roman" w:hAnsi="Times New Roman" w:cs="Times New Roman"/>
          <w:color w:val="000000"/>
          <w:sz w:val="28"/>
          <w:szCs w:val="28"/>
        </w:rPr>
        <w:t xml:space="preserve">ВІЛ/СНІДом : метод. </w:t>
      </w:r>
      <w:r>
        <w:rPr>
          <w:rFonts w:ascii="Times New Roman" w:hAnsi="Times New Roman" w:cs="Times New Roman"/>
          <w:color w:val="000000"/>
          <w:sz w:val="28"/>
          <w:szCs w:val="28"/>
        </w:rPr>
        <w:t xml:space="preserve">посіб. / Т. Семигіна, О. Банас, </w:t>
      </w:r>
      <w:r w:rsidR="005C78A1" w:rsidRPr="007E4DB0">
        <w:rPr>
          <w:rFonts w:ascii="Times New Roman" w:hAnsi="Times New Roman" w:cs="Times New Roman"/>
          <w:color w:val="000000"/>
          <w:sz w:val="28"/>
          <w:szCs w:val="28"/>
        </w:rPr>
        <w:t>Н. Венедиктова та ін. – Київ, 2007.</w:t>
      </w:r>
    </w:p>
    <w:p w:rsidR="004F3480" w:rsidRDefault="00D67FBA"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color w:val="000000"/>
          <w:sz w:val="28"/>
          <w:szCs w:val="28"/>
        </w:rPr>
        <w:t>Соціальна робота з людьми, які живуть з ВІЛ/СНІДом: Методичний посібник для проведення курсів підвищення кваліфікації. – К., 2017. – 135 с.</w:t>
      </w:r>
    </w:p>
    <w:p w:rsidR="004F3480" w:rsidRDefault="005C78A1"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color w:val="000000"/>
          <w:sz w:val="28"/>
          <w:szCs w:val="28"/>
        </w:rPr>
        <w:t>Ставлення суспільства до людей, які живуть з ВІЛ.</w:t>
      </w:r>
      <w:r w:rsidRPr="004F3480">
        <w:rPr>
          <w:rFonts w:ascii="Times New Roman" w:hAnsi="Times New Roman" w:cs="Times New Roman"/>
          <w:color w:val="000000"/>
          <w:sz w:val="28"/>
          <w:szCs w:val="28"/>
        </w:rPr>
        <w:br/>
        <w:t>Доступність послуг та права людей, які живуть з ВІЛ</w:t>
      </w:r>
      <w:r w:rsidRPr="004F3480">
        <w:rPr>
          <w:rFonts w:ascii="Times New Roman" w:hAnsi="Times New Roman" w:cs="Times New Roman"/>
          <w:color w:val="000000"/>
          <w:sz w:val="28"/>
          <w:szCs w:val="28"/>
        </w:rPr>
        <w:br/>
        <w:t>в Україні: резуль</w:t>
      </w:r>
      <w:r w:rsidR="004F3480">
        <w:rPr>
          <w:rFonts w:ascii="Times New Roman" w:hAnsi="Times New Roman" w:cs="Times New Roman"/>
          <w:color w:val="000000"/>
          <w:sz w:val="28"/>
          <w:szCs w:val="28"/>
        </w:rPr>
        <w:t xml:space="preserve">тати соціального дослідження. – </w:t>
      </w:r>
      <w:r w:rsidRPr="004F3480">
        <w:rPr>
          <w:rFonts w:ascii="Times New Roman" w:hAnsi="Times New Roman" w:cs="Times New Roman"/>
          <w:color w:val="000000"/>
          <w:sz w:val="28"/>
          <w:szCs w:val="28"/>
        </w:rPr>
        <w:t>Київ, 2004.</w:t>
      </w:r>
    </w:p>
    <w:p w:rsidR="004F3480" w:rsidRDefault="002C291B"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spacing w:val="8"/>
          <w:sz w:val="28"/>
          <w:szCs w:val="28"/>
        </w:rPr>
        <w:t xml:space="preserve">Стан епідемії ВІЛ/СНІДу в Києві та аналіз заходів протидії :  Ситуаційний аналіз. / </w:t>
      </w:r>
      <w:r w:rsidRPr="004F3480">
        <w:rPr>
          <w:rFonts w:ascii="Times New Roman" w:hAnsi="Times New Roman" w:cs="Times New Roman"/>
          <w:spacing w:val="9"/>
          <w:sz w:val="28"/>
          <w:szCs w:val="28"/>
        </w:rPr>
        <w:t>О. Балакірєва, Л. Бочкова Л, Н. Жилка [та ін].</w:t>
      </w:r>
      <w:r w:rsidRPr="004F3480">
        <w:rPr>
          <w:rFonts w:ascii="Times New Roman" w:hAnsi="Times New Roman" w:cs="Times New Roman"/>
          <w:spacing w:val="8"/>
          <w:sz w:val="28"/>
          <w:szCs w:val="28"/>
        </w:rPr>
        <w:t xml:space="preserve">// </w:t>
      </w:r>
      <w:r w:rsidR="004F3480">
        <w:rPr>
          <w:rFonts w:ascii="Times New Roman" w:hAnsi="Times New Roman" w:cs="Times New Roman"/>
          <w:spacing w:val="9"/>
          <w:sz w:val="28"/>
          <w:szCs w:val="28"/>
        </w:rPr>
        <w:t>К.</w:t>
      </w:r>
      <w:r w:rsidRPr="004F3480">
        <w:rPr>
          <w:rFonts w:ascii="Times New Roman" w:hAnsi="Times New Roman" w:cs="Times New Roman"/>
          <w:spacing w:val="9"/>
          <w:sz w:val="28"/>
          <w:szCs w:val="28"/>
        </w:rPr>
        <w:t xml:space="preserve">: Вид-во </w:t>
      </w:r>
      <w:r w:rsidRPr="004F3480">
        <w:rPr>
          <w:rFonts w:ascii="Times New Roman" w:hAnsi="Times New Roman" w:cs="Times New Roman"/>
          <w:spacing w:val="2"/>
          <w:sz w:val="28"/>
          <w:szCs w:val="28"/>
        </w:rPr>
        <w:t>Раєвського, 2006. – 136 с.</w:t>
      </w:r>
    </w:p>
    <w:p w:rsidR="004F3480" w:rsidRDefault="001C6BA1"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sz w:val="28"/>
          <w:szCs w:val="28"/>
        </w:rPr>
        <w:t>Структура профілактики як метод запобігання новим випадкам ВІЛ-інфікування та покращення якості життя людей, які живуть з ВІЛ/СНІД: Методичні матеріали для тренера / Автори-упоряд.: В.В. Молочний, Т.П.Цюман, В.В. Лях; За заг. ред. І.Д. Звєрєвої. – К.: Наук. світ, 2006. – 93 с.</w:t>
      </w:r>
    </w:p>
    <w:p w:rsidR="004F3480" w:rsidRDefault="005C78A1"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color w:val="231F20"/>
          <w:sz w:val="28"/>
          <w:szCs w:val="28"/>
        </w:rPr>
        <w:t>Формування толерантного ставлення до ВІЛ-позитивних дітей у системі шкільної та дошкільної освіти: Програма тренінгу.</w:t>
      </w:r>
      <w:r w:rsidR="004F3480">
        <w:rPr>
          <w:rFonts w:ascii="Times New Roman" w:hAnsi="Times New Roman" w:cs="Times New Roman"/>
          <w:color w:val="231F20"/>
          <w:sz w:val="28"/>
          <w:szCs w:val="28"/>
        </w:rPr>
        <w:t xml:space="preserve"> </w:t>
      </w:r>
      <w:r w:rsidRPr="004F3480">
        <w:rPr>
          <w:rFonts w:ascii="Times New Roman" w:hAnsi="Times New Roman" w:cs="Times New Roman"/>
          <w:bCs/>
          <w:color w:val="231F20"/>
          <w:sz w:val="28"/>
          <w:szCs w:val="28"/>
        </w:rPr>
        <w:t>Розробники:</w:t>
      </w:r>
      <w:r w:rsidR="004F3480">
        <w:rPr>
          <w:rFonts w:ascii="Times New Roman" w:hAnsi="Times New Roman" w:cs="Times New Roman"/>
          <w:color w:val="231F20"/>
          <w:sz w:val="28"/>
          <w:szCs w:val="28"/>
        </w:rPr>
        <w:t xml:space="preserve"> </w:t>
      </w:r>
      <w:r w:rsidRPr="004F3480">
        <w:rPr>
          <w:rFonts w:ascii="Times New Roman" w:hAnsi="Times New Roman" w:cs="Times New Roman"/>
          <w:color w:val="231F20"/>
          <w:sz w:val="28"/>
          <w:szCs w:val="28"/>
        </w:rPr>
        <w:t>А. М. Бойко, А. О. Войтюк, О. А. Виноградова, О. С. Брижовата, О. В. Дудіна – К., 2009. – 76 с.</w:t>
      </w:r>
    </w:p>
    <w:p w:rsidR="004F3480" w:rsidRDefault="00AA4802"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color w:val="231F20"/>
          <w:sz w:val="28"/>
          <w:szCs w:val="28"/>
        </w:rPr>
        <w:t>Формування толерантного ставлення до дітей, яких</w:t>
      </w:r>
      <w:r w:rsidR="004F3480">
        <w:rPr>
          <w:rFonts w:ascii="Times New Roman" w:hAnsi="Times New Roman" w:cs="Times New Roman"/>
          <w:color w:val="231F20"/>
          <w:sz w:val="28"/>
          <w:szCs w:val="28"/>
        </w:rPr>
        <w:t xml:space="preserve"> торкнулася проблема ВІЛ/СНІДу: </w:t>
      </w:r>
      <w:r w:rsidRPr="004F3480">
        <w:rPr>
          <w:rFonts w:ascii="Times New Roman" w:hAnsi="Times New Roman" w:cs="Times New Roman"/>
          <w:color w:val="231F20"/>
          <w:sz w:val="28"/>
          <w:szCs w:val="28"/>
        </w:rPr>
        <w:t>особливості підготовки волонтерів / Гусак Н., Дмитришина Н.</w:t>
      </w:r>
      <w:r w:rsidR="004F3480">
        <w:rPr>
          <w:rFonts w:ascii="Times New Roman" w:hAnsi="Times New Roman" w:cs="Times New Roman"/>
          <w:color w:val="231F20"/>
          <w:sz w:val="28"/>
          <w:szCs w:val="28"/>
        </w:rPr>
        <w:t xml:space="preserve">, Довбах Г., Жарук І., Зінченко </w:t>
      </w:r>
      <w:r w:rsidRPr="004F3480">
        <w:rPr>
          <w:rFonts w:ascii="Times New Roman" w:hAnsi="Times New Roman" w:cs="Times New Roman"/>
          <w:color w:val="231F20"/>
          <w:sz w:val="28"/>
          <w:szCs w:val="28"/>
        </w:rPr>
        <w:t>А., Матіяш О., Назарук В., Панфілова О., Романова Н. — К.: МБФ «Міжнародний Альянс з</w:t>
      </w:r>
      <w:r w:rsidRPr="004F3480">
        <w:rPr>
          <w:rFonts w:ascii="Times New Roman" w:hAnsi="Times New Roman" w:cs="Times New Roman"/>
          <w:color w:val="231F20"/>
          <w:sz w:val="28"/>
          <w:szCs w:val="28"/>
        </w:rPr>
        <w:br/>
        <w:t>ВІЛ/СНІД в Україні», 2011. — 128 с.</w:t>
      </w:r>
    </w:p>
    <w:p w:rsidR="004F3480" w:rsidRDefault="005C78A1"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sz w:val="28"/>
          <w:szCs w:val="28"/>
        </w:rPr>
        <w:lastRenderedPageBreak/>
        <w:t>Хожило І І. Стан епідемії ВІЛ/СНІДу в Україні та Дніпропетровській області / І. І. Хожило // Епідемія ВІЛ/СНІД в Україні. – К.: Академперіодика, 2018. – С. 55 – 63.</w:t>
      </w:r>
    </w:p>
    <w:p w:rsidR="004F3480" w:rsidRDefault="00AA4802"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Fonts w:ascii="Times New Roman" w:hAnsi="Times New Roman" w:cs="Times New Roman"/>
          <w:color w:val="000000"/>
          <w:sz w:val="28"/>
          <w:szCs w:val="28"/>
        </w:rPr>
        <w:t>Якобчук А. В. Періодизація національної нормативно-правової</w:t>
      </w:r>
      <w:r w:rsidRPr="004F3480">
        <w:rPr>
          <w:rFonts w:ascii="Times New Roman" w:hAnsi="Times New Roman" w:cs="Times New Roman"/>
          <w:color w:val="000000"/>
          <w:sz w:val="28"/>
          <w:szCs w:val="28"/>
        </w:rPr>
        <w:br/>
        <w:t xml:space="preserve">бази з питань протидії ВІЛ/СНІДу. </w:t>
      </w:r>
      <w:r w:rsidRPr="004F3480">
        <w:rPr>
          <w:rFonts w:ascii="Times New Roman" w:hAnsi="Times New Roman" w:cs="Times New Roman"/>
          <w:iCs/>
          <w:color w:val="000000"/>
          <w:sz w:val="28"/>
          <w:szCs w:val="28"/>
        </w:rPr>
        <w:t>Вісник соціальноъ гігієни та організації</w:t>
      </w:r>
      <w:r w:rsidRPr="004F3480">
        <w:rPr>
          <w:rFonts w:ascii="Times New Roman" w:hAnsi="Times New Roman" w:cs="Times New Roman"/>
          <w:iCs/>
          <w:color w:val="000000"/>
          <w:sz w:val="28"/>
          <w:szCs w:val="28"/>
        </w:rPr>
        <w:br/>
        <w:t>охорони здоров’я України</w:t>
      </w:r>
      <w:r w:rsidRPr="004F3480">
        <w:rPr>
          <w:rFonts w:ascii="Times New Roman" w:hAnsi="Times New Roman" w:cs="Times New Roman"/>
          <w:color w:val="000000"/>
          <w:sz w:val="28"/>
          <w:szCs w:val="28"/>
        </w:rPr>
        <w:t>: наук.-практ. журнал. Тернопіль, 2013. № 1.</w:t>
      </w:r>
      <w:r w:rsidR="00C63A39" w:rsidRPr="004F3480">
        <w:rPr>
          <w:rFonts w:ascii="Times New Roman" w:hAnsi="Times New Roman" w:cs="Times New Roman"/>
          <w:color w:val="000000"/>
          <w:sz w:val="28"/>
          <w:szCs w:val="28"/>
        </w:rPr>
        <w:t xml:space="preserve"> 129 с.</w:t>
      </w:r>
    </w:p>
    <w:p w:rsidR="004F3480" w:rsidRDefault="001C6BA1"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r w:rsidRPr="004F3480">
        <w:rPr>
          <w:rStyle w:val="citation"/>
          <w:rFonts w:ascii="Times New Roman" w:hAnsi="Times New Roman"/>
          <w:sz w:val="28"/>
          <w:szCs w:val="28"/>
        </w:rPr>
        <w:t xml:space="preserve">Kuhn L. Participationoftheschoolcommunityin AIDS education: anevaluationof a highschoolprogram / L. Kuhn, M. Steinberg, С. Mathews //  </w:t>
      </w:r>
      <w:r w:rsidRPr="004F3480">
        <w:rPr>
          <w:rStyle w:val="ref-journal"/>
          <w:rFonts w:ascii="Times New Roman" w:eastAsia="Lucida Sans Unicode" w:hAnsi="Times New Roman"/>
          <w:sz w:val="28"/>
          <w:szCs w:val="28"/>
        </w:rPr>
        <w:t xml:space="preserve">AIDS Care. </w:t>
      </w:r>
      <w:r w:rsidRPr="004F3480">
        <w:rPr>
          <w:rStyle w:val="citation"/>
          <w:rFonts w:ascii="Times New Roman" w:hAnsi="Times New Roman"/>
          <w:sz w:val="28"/>
          <w:szCs w:val="28"/>
        </w:rPr>
        <w:t xml:space="preserve">– 1994. - № </w:t>
      </w:r>
      <w:r w:rsidRPr="004F3480">
        <w:rPr>
          <w:rStyle w:val="ref-vol"/>
          <w:rFonts w:ascii="Times New Roman" w:hAnsi="Times New Roman"/>
          <w:sz w:val="28"/>
          <w:szCs w:val="28"/>
        </w:rPr>
        <w:t>6</w:t>
      </w:r>
      <w:r w:rsidRPr="004F3480">
        <w:rPr>
          <w:rStyle w:val="citation"/>
          <w:rFonts w:ascii="Times New Roman" w:hAnsi="Times New Roman"/>
          <w:sz w:val="28"/>
          <w:szCs w:val="28"/>
        </w:rPr>
        <w:t>. – 161 p.</w:t>
      </w:r>
    </w:p>
    <w:p w:rsidR="001C6BA1" w:rsidRPr="004F3480" w:rsidRDefault="00EF775D" w:rsidP="004F3480">
      <w:pPr>
        <w:numPr>
          <w:ilvl w:val="0"/>
          <w:numId w:val="21"/>
        </w:numPr>
        <w:tabs>
          <w:tab w:val="clear" w:pos="720"/>
          <w:tab w:val="num" w:pos="0"/>
        </w:tabs>
        <w:spacing w:after="0" w:line="360" w:lineRule="auto"/>
        <w:ind w:left="567" w:hanging="567"/>
        <w:jc w:val="both"/>
        <w:rPr>
          <w:rFonts w:ascii="Times New Roman" w:hAnsi="Times New Roman" w:cs="Times New Roman"/>
          <w:sz w:val="28"/>
          <w:szCs w:val="28"/>
        </w:rPr>
      </w:pPr>
      <w:hyperlink r:id="rId37" w:history="1">
        <w:r w:rsidR="001C6BA1" w:rsidRPr="004F3480">
          <w:rPr>
            <w:rStyle w:val="af3"/>
            <w:rFonts w:ascii="Times New Roman" w:hAnsi="Times New Roman" w:cs="Times New Roman"/>
            <w:color w:val="auto"/>
            <w:sz w:val="28"/>
            <w:szCs w:val="28"/>
            <w:u w:val="none"/>
          </w:rPr>
          <w:t>Survey</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about</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discriminations</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against</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people</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living</w:t>
        </w:r>
        <w:r w:rsidR="004F3480" w:rsidRPr="004F3480">
          <w:rPr>
            <w:rStyle w:val="af3"/>
            <w:rFonts w:ascii="Times New Roman" w:hAnsi="Times New Roman" w:cs="Times New Roman"/>
            <w:color w:val="auto"/>
            <w:sz w:val="28"/>
            <w:szCs w:val="28"/>
            <w:u w:val="none"/>
          </w:rPr>
          <w:t xml:space="preserve"> </w:t>
        </w:r>
        <w:r w:rsidR="001C6BA1" w:rsidRPr="004F3480">
          <w:rPr>
            <w:rStyle w:val="af3"/>
            <w:rFonts w:ascii="Times New Roman" w:hAnsi="Times New Roman" w:cs="Times New Roman"/>
            <w:color w:val="auto"/>
            <w:sz w:val="28"/>
            <w:szCs w:val="28"/>
            <w:u w:val="none"/>
          </w:rPr>
          <w:t>with HIV. –</w:t>
        </w:r>
      </w:hyperlink>
      <w:r w:rsidR="004F3480" w:rsidRPr="004F3480">
        <w:rPr>
          <w:rFonts w:ascii="Times New Roman" w:hAnsi="Times New Roman" w:cs="Times New Roman"/>
          <w:sz w:val="28"/>
          <w:szCs w:val="28"/>
        </w:rPr>
        <w:t xml:space="preserve"> </w:t>
      </w:r>
      <w:r w:rsidR="001C6BA1" w:rsidRPr="004F3480">
        <w:rPr>
          <w:rFonts w:ascii="Times New Roman" w:hAnsi="Times New Roman" w:cs="Times New Roman"/>
          <w:sz w:val="28"/>
          <w:szCs w:val="28"/>
        </w:rPr>
        <w:t>France</w:t>
      </w:r>
      <w:r w:rsidR="001C6BA1" w:rsidRPr="004F3480">
        <w:rPr>
          <w:rFonts w:ascii="Times New Roman" w:hAnsi="Times New Roman" w:cs="Times New Roman"/>
          <w:iCs/>
          <w:sz w:val="28"/>
          <w:szCs w:val="28"/>
        </w:rPr>
        <w:t>: SIDA InformationService</w:t>
      </w:r>
      <w:r w:rsidR="001C6BA1" w:rsidRPr="004F3480">
        <w:rPr>
          <w:rFonts w:ascii="Times New Roman" w:hAnsi="Times New Roman" w:cs="Times New Roman"/>
          <w:sz w:val="28"/>
          <w:szCs w:val="28"/>
        </w:rPr>
        <w:t xml:space="preserve">, 2009 – 45 p. </w:t>
      </w:r>
      <w:bookmarkEnd w:id="3"/>
    </w:p>
    <w:p w:rsidR="001C6BA1" w:rsidRPr="007E4DB0" w:rsidRDefault="001C6BA1" w:rsidP="007E4DB0">
      <w:pPr>
        <w:pStyle w:val="a3"/>
        <w:shd w:val="clear" w:color="auto" w:fill="FFFFFF"/>
        <w:spacing w:before="0" w:beforeAutospacing="0" w:after="150" w:afterAutospacing="0"/>
        <w:jc w:val="both"/>
        <w:rPr>
          <w:sz w:val="28"/>
          <w:szCs w:val="28"/>
        </w:rPr>
      </w:pPr>
    </w:p>
    <w:p w:rsidR="00252093" w:rsidRPr="001C6BA1" w:rsidRDefault="00252093" w:rsidP="008440ED">
      <w:pPr>
        <w:rPr>
          <w:rFonts w:ascii="Times New Roman" w:eastAsia="Times New Roman" w:hAnsi="Times New Roman" w:cs="Times New Roman"/>
          <w:sz w:val="28"/>
          <w:szCs w:val="28"/>
          <w:lang w:eastAsia="uk-UA"/>
        </w:rPr>
      </w:pPr>
    </w:p>
    <w:sectPr w:rsidR="00252093" w:rsidRPr="001C6BA1" w:rsidSect="00333EE3">
      <w:headerReference w:type="default" r:id="rId3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BA" w:rsidRDefault="00066CBA" w:rsidP="00333EE3">
      <w:pPr>
        <w:spacing w:after="0" w:line="240" w:lineRule="auto"/>
      </w:pPr>
      <w:r>
        <w:separator/>
      </w:r>
    </w:p>
  </w:endnote>
  <w:endnote w:type="continuationSeparator" w:id="0">
    <w:p w:rsidR="00066CBA" w:rsidRDefault="00066CBA" w:rsidP="003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eeSetC">
    <w:altName w:val="Cambria"/>
    <w:panose1 w:val="00000000000000000000"/>
    <w:charset w:val="00"/>
    <w:family w:val="roman"/>
    <w:notTrueType/>
    <w:pitch w:val="default"/>
  </w:font>
  <w:font w:name="MyriadPro-Regular">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BA" w:rsidRDefault="00066CBA" w:rsidP="00333EE3">
      <w:pPr>
        <w:spacing w:after="0" w:line="240" w:lineRule="auto"/>
      </w:pPr>
      <w:r>
        <w:separator/>
      </w:r>
    </w:p>
  </w:footnote>
  <w:footnote w:type="continuationSeparator" w:id="0">
    <w:p w:rsidR="00066CBA" w:rsidRDefault="00066CBA" w:rsidP="00333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471"/>
      <w:docPartObj>
        <w:docPartGallery w:val="Page Numbers (Top of Page)"/>
        <w:docPartUnique/>
      </w:docPartObj>
    </w:sdtPr>
    <w:sdtEndPr/>
    <w:sdtContent>
      <w:p w:rsidR="00066CBA" w:rsidRDefault="00EF775D">
        <w:pPr>
          <w:pStyle w:val="af4"/>
          <w:jc w:val="right"/>
        </w:pPr>
        <w:r>
          <w:fldChar w:fldCharType="begin"/>
        </w:r>
        <w:r>
          <w:instrText>PAGE   \* MERGEFORMAT</w:instrText>
        </w:r>
        <w:r>
          <w:fldChar w:fldCharType="separate"/>
        </w:r>
        <w:r w:rsidRPr="00EF775D">
          <w:rPr>
            <w:noProof/>
            <w:lang w:val="ru-RU"/>
          </w:rPr>
          <w:t>127</w:t>
        </w:r>
        <w:r>
          <w:rPr>
            <w:noProof/>
            <w:lang w:val="ru-RU"/>
          </w:rPr>
          <w:fldChar w:fldCharType="end"/>
        </w:r>
      </w:p>
    </w:sdtContent>
  </w:sdt>
  <w:p w:rsidR="00066CBA" w:rsidRDefault="00066CB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87F"/>
    <w:multiLevelType w:val="hybridMultilevel"/>
    <w:tmpl w:val="5E683DEE"/>
    <w:lvl w:ilvl="0" w:tplc="0422000F">
      <w:start w:val="1"/>
      <w:numFmt w:val="decimal"/>
      <w:lvlText w:val="%1."/>
      <w:lvlJc w:val="left"/>
      <w:pPr>
        <w:ind w:left="394" w:hanging="360"/>
      </w:p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1">
    <w:nsid w:val="08653AE6"/>
    <w:multiLevelType w:val="multilevel"/>
    <w:tmpl w:val="B8AE9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E1789"/>
    <w:multiLevelType w:val="hybridMultilevel"/>
    <w:tmpl w:val="0EB6A9CC"/>
    <w:lvl w:ilvl="0" w:tplc="40D0C744">
      <w:start w:val="1"/>
      <w:numFmt w:val="decimal"/>
      <w:lvlText w:val="%1."/>
      <w:lvlJc w:val="left"/>
      <w:pPr>
        <w:tabs>
          <w:tab w:val="num" w:pos="1335"/>
        </w:tabs>
        <w:ind w:left="133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AE716B"/>
    <w:multiLevelType w:val="hybridMultilevel"/>
    <w:tmpl w:val="DEDAF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924EE8"/>
    <w:multiLevelType w:val="multilevel"/>
    <w:tmpl w:val="A6800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52D2C"/>
    <w:multiLevelType w:val="hybridMultilevel"/>
    <w:tmpl w:val="8AE6371A"/>
    <w:lvl w:ilvl="0" w:tplc="BF20D03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22EF7408"/>
    <w:multiLevelType w:val="hybridMultilevel"/>
    <w:tmpl w:val="67ACA9AC"/>
    <w:lvl w:ilvl="0" w:tplc="98987CF6">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875808"/>
    <w:multiLevelType w:val="multilevel"/>
    <w:tmpl w:val="DEF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13E07"/>
    <w:multiLevelType w:val="hybridMultilevel"/>
    <w:tmpl w:val="A2B45422"/>
    <w:lvl w:ilvl="0" w:tplc="9AE269F4">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3BA209C"/>
    <w:multiLevelType w:val="multilevel"/>
    <w:tmpl w:val="51E06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C34DB"/>
    <w:multiLevelType w:val="multilevel"/>
    <w:tmpl w:val="88883874"/>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833" w:hanging="1080"/>
      </w:pPr>
      <w:rPr>
        <w:rFonts w:hint="default"/>
      </w:rPr>
    </w:lvl>
    <w:lvl w:ilvl="4">
      <w:start w:val="1"/>
      <w:numFmt w:val="decimal"/>
      <w:isLgl/>
      <w:lvlText w:val="%1.%2.%3.%4.%5."/>
      <w:lvlJc w:val="left"/>
      <w:pPr>
        <w:ind w:left="3284"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906" w:hanging="1800"/>
      </w:pPr>
      <w:rPr>
        <w:rFonts w:hint="default"/>
      </w:rPr>
    </w:lvl>
    <w:lvl w:ilvl="7">
      <w:start w:val="1"/>
      <w:numFmt w:val="decimal"/>
      <w:isLgl/>
      <w:lvlText w:val="%1.%2.%3.%4.%5.%6.%7.%8."/>
      <w:lvlJc w:val="left"/>
      <w:pPr>
        <w:ind w:left="5357" w:hanging="1800"/>
      </w:pPr>
      <w:rPr>
        <w:rFonts w:hint="default"/>
      </w:rPr>
    </w:lvl>
    <w:lvl w:ilvl="8">
      <w:start w:val="1"/>
      <w:numFmt w:val="decimal"/>
      <w:isLgl/>
      <w:lvlText w:val="%1.%2.%3.%4.%5.%6.%7.%8.%9."/>
      <w:lvlJc w:val="left"/>
      <w:pPr>
        <w:ind w:left="6168" w:hanging="2160"/>
      </w:pPr>
      <w:rPr>
        <w:rFonts w:hint="default"/>
      </w:rPr>
    </w:lvl>
  </w:abstractNum>
  <w:abstractNum w:abstractNumId="11">
    <w:nsid w:val="44400ABA"/>
    <w:multiLevelType w:val="hybridMultilevel"/>
    <w:tmpl w:val="70D88238"/>
    <w:lvl w:ilvl="0" w:tplc="B4DAAD5E">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44C4573F"/>
    <w:multiLevelType w:val="multilevel"/>
    <w:tmpl w:val="CD7499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EB2A94"/>
    <w:multiLevelType w:val="multilevel"/>
    <w:tmpl w:val="5EAE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FF4D24"/>
    <w:multiLevelType w:val="multilevel"/>
    <w:tmpl w:val="D99E0EC0"/>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5">
    <w:nsid w:val="59F26BB1"/>
    <w:multiLevelType w:val="hybridMultilevel"/>
    <w:tmpl w:val="15B89322"/>
    <w:lvl w:ilvl="0" w:tplc="8FE02C12">
      <w:start w:val="3"/>
      <w:numFmt w:val="bullet"/>
      <w:lvlText w:val="-"/>
      <w:lvlJc w:val="left"/>
      <w:pPr>
        <w:ind w:left="1211" w:hanging="360"/>
      </w:pPr>
      <w:rPr>
        <w:rFonts w:ascii="Times New Roman" w:eastAsia="Calibri" w:hAnsi="Times New Roman" w:cs="Times New Roman" w:hint="default"/>
        <w:color w:val="auto"/>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63270830"/>
    <w:multiLevelType w:val="hybridMultilevel"/>
    <w:tmpl w:val="A7A6F8D0"/>
    <w:lvl w:ilvl="0" w:tplc="DC7C3446">
      <w:start w:val="1"/>
      <w:numFmt w:val="decimal"/>
      <w:lvlText w:val="%1."/>
      <w:lvlJc w:val="left"/>
      <w:pPr>
        <w:ind w:left="928" w:hanging="360"/>
      </w:pPr>
      <w:rPr>
        <w:rFonts w:ascii="Times New Roman" w:eastAsia="Calibri"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3B71EBB"/>
    <w:multiLevelType w:val="hybridMultilevel"/>
    <w:tmpl w:val="4B1A7B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3BB5749"/>
    <w:multiLevelType w:val="hybridMultilevel"/>
    <w:tmpl w:val="9A900D5E"/>
    <w:lvl w:ilvl="0" w:tplc="828CCBE4">
      <w:start w:val="10"/>
      <w:numFmt w:val="decimal"/>
      <w:lvlText w:val="%1."/>
      <w:lvlJc w:val="left"/>
      <w:pPr>
        <w:ind w:left="943" w:hanging="375"/>
      </w:pPr>
      <w:rPr>
        <w:rFonts w:eastAsia="Calibri" w:hint="default"/>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9">
    <w:nsid w:val="64A140CD"/>
    <w:multiLevelType w:val="multilevel"/>
    <w:tmpl w:val="578ACB9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7DA749E"/>
    <w:multiLevelType w:val="hybridMultilevel"/>
    <w:tmpl w:val="FA00548A"/>
    <w:lvl w:ilvl="0" w:tplc="CD8CF6A0">
      <w:start w:val="14"/>
      <w:numFmt w:val="decimal"/>
      <w:lvlText w:val="%1."/>
      <w:lvlJc w:val="left"/>
      <w:pPr>
        <w:ind w:left="943" w:hanging="375"/>
      </w:pPr>
      <w:rPr>
        <w:rFonts w:hint="default"/>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1">
    <w:nsid w:val="6EBB5881"/>
    <w:multiLevelType w:val="multilevel"/>
    <w:tmpl w:val="394211F8"/>
    <w:lvl w:ilvl="0">
      <w:start w:val="1"/>
      <w:numFmt w:val="decimal"/>
      <w:lvlText w:val="%1."/>
      <w:lvlJc w:val="left"/>
      <w:pPr>
        <w:ind w:left="540" w:hanging="540"/>
      </w:pPr>
      <w:rPr>
        <w:rFonts w:ascii="Times New Roman" w:hAnsi="Times New Roman" w:cs="Times New Roman"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abstractNum w:abstractNumId="22">
    <w:nsid w:val="73B072AA"/>
    <w:multiLevelType w:val="multilevel"/>
    <w:tmpl w:val="C07CF756"/>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95"/>
        </w:tabs>
        <w:ind w:left="1095" w:hanging="735"/>
      </w:pPr>
      <w:rPr>
        <w:rFonts w:cs="Times New Roman" w:hint="default"/>
      </w:rPr>
    </w:lvl>
    <w:lvl w:ilvl="2">
      <w:start w:val="1"/>
      <w:numFmt w:val="decimal"/>
      <w:isLgl/>
      <w:lvlText w:val="%1.%2.%3."/>
      <w:lvlJc w:val="left"/>
      <w:pPr>
        <w:tabs>
          <w:tab w:val="num" w:pos="1095"/>
        </w:tabs>
        <w:ind w:left="1095" w:hanging="73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75562D59"/>
    <w:multiLevelType w:val="multilevel"/>
    <w:tmpl w:val="E17CCD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1"/>
  </w:num>
  <w:num w:numId="3">
    <w:abstractNumId w:val="9"/>
  </w:num>
  <w:num w:numId="4">
    <w:abstractNumId w:val="4"/>
  </w:num>
  <w:num w:numId="5">
    <w:abstractNumId w:val="21"/>
  </w:num>
  <w:num w:numId="6">
    <w:abstractNumId w:val="0"/>
  </w:num>
  <w:num w:numId="7">
    <w:abstractNumId w:val="16"/>
  </w:num>
  <w:num w:numId="8">
    <w:abstractNumId w:val="5"/>
  </w:num>
  <w:num w:numId="9">
    <w:abstractNumId w:val="18"/>
  </w:num>
  <w:num w:numId="10">
    <w:abstractNumId w:val="20"/>
  </w:num>
  <w:num w:numId="11">
    <w:abstractNumId w:val="6"/>
  </w:num>
  <w:num w:numId="12">
    <w:abstractNumId w:val="12"/>
  </w:num>
  <w:num w:numId="13">
    <w:abstractNumId w:val="19"/>
  </w:num>
  <w:num w:numId="14">
    <w:abstractNumId w:val="23"/>
  </w:num>
  <w:num w:numId="15">
    <w:abstractNumId w:val="10"/>
  </w:num>
  <w:num w:numId="16">
    <w:abstractNumId w:val="15"/>
  </w:num>
  <w:num w:numId="17">
    <w:abstractNumId w:val="7"/>
  </w:num>
  <w:num w:numId="18">
    <w:abstractNumId w:val="8"/>
  </w:num>
  <w:num w:numId="19">
    <w:abstractNumId w:val="22"/>
  </w:num>
  <w:num w:numId="20">
    <w:abstractNumId w:val="11"/>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5498"/>
    <w:rsid w:val="00005279"/>
    <w:rsid w:val="000210DA"/>
    <w:rsid w:val="00021562"/>
    <w:rsid w:val="000341B2"/>
    <w:rsid w:val="000362D4"/>
    <w:rsid w:val="0003684D"/>
    <w:rsid w:val="00052412"/>
    <w:rsid w:val="000622C1"/>
    <w:rsid w:val="00064479"/>
    <w:rsid w:val="00065AE0"/>
    <w:rsid w:val="00066CBA"/>
    <w:rsid w:val="000B3F79"/>
    <w:rsid w:val="000B57B9"/>
    <w:rsid w:val="00103E81"/>
    <w:rsid w:val="00110724"/>
    <w:rsid w:val="00127F22"/>
    <w:rsid w:val="001711C3"/>
    <w:rsid w:val="001856C5"/>
    <w:rsid w:val="00191082"/>
    <w:rsid w:val="001C6BA1"/>
    <w:rsid w:val="001C7F65"/>
    <w:rsid w:val="002101C5"/>
    <w:rsid w:val="002228B8"/>
    <w:rsid w:val="002331CD"/>
    <w:rsid w:val="002429F9"/>
    <w:rsid w:val="00252093"/>
    <w:rsid w:val="0027697A"/>
    <w:rsid w:val="00276FAF"/>
    <w:rsid w:val="002B4D6B"/>
    <w:rsid w:val="002B62D6"/>
    <w:rsid w:val="002C291B"/>
    <w:rsid w:val="002D7FBB"/>
    <w:rsid w:val="00333B68"/>
    <w:rsid w:val="00333EE3"/>
    <w:rsid w:val="00374098"/>
    <w:rsid w:val="003856C0"/>
    <w:rsid w:val="003A1AD0"/>
    <w:rsid w:val="003E1F3A"/>
    <w:rsid w:val="00444C8E"/>
    <w:rsid w:val="0049391A"/>
    <w:rsid w:val="004A20EF"/>
    <w:rsid w:val="004D35BC"/>
    <w:rsid w:val="004E008B"/>
    <w:rsid w:val="004E009A"/>
    <w:rsid w:val="004F3480"/>
    <w:rsid w:val="005146D0"/>
    <w:rsid w:val="005240A4"/>
    <w:rsid w:val="0058139A"/>
    <w:rsid w:val="00585A11"/>
    <w:rsid w:val="00595E83"/>
    <w:rsid w:val="005B13D3"/>
    <w:rsid w:val="005C20D4"/>
    <w:rsid w:val="005C78A1"/>
    <w:rsid w:val="005C7B42"/>
    <w:rsid w:val="005D2227"/>
    <w:rsid w:val="005F45B8"/>
    <w:rsid w:val="00614B3D"/>
    <w:rsid w:val="00617162"/>
    <w:rsid w:val="00636375"/>
    <w:rsid w:val="006433DA"/>
    <w:rsid w:val="00694A3F"/>
    <w:rsid w:val="006965F1"/>
    <w:rsid w:val="006D20D0"/>
    <w:rsid w:val="006E5942"/>
    <w:rsid w:val="006F366E"/>
    <w:rsid w:val="006F6993"/>
    <w:rsid w:val="00701D1D"/>
    <w:rsid w:val="00721403"/>
    <w:rsid w:val="007308DF"/>
    <w:rsid w:val="007324CD"/>
    <w:rsid w:val="007508EC"/>
    <w:rsid w:val="0077081B"/>
    <w:rsid w:val="00781747"/>
    <w:rsid w:val="00794043"/>
    <w:rsid w:val="007B51CF"/>
    <w:rsid w:val="007D5261"/>
    <w:rsid w:val="007E4DB0"/>
    <w:rsid w:val="007E4F4F"/>
    <w:rsid w:val="00803B81"/>
    <w:rsid w:val="008244FC"/>
    <w:rsid w:val="008440ED"/>
    <w:rsid w:val="008532AE"/>
    <w:rsid w:val="00860C5E"/>
    <w:rsid w:val="00881AF9"/>
    <w:rsid w:val="008A0649"/>
    <w:rsid w:val="008A357D"/>
    <w:rsid w:val="008C02B1"/>
    <w:rsid w:val="008C4D8A"/>
    <w:rsid w:val="00927BA5"/>
    <w:rsid w:val="00944D9B"/>
    <w:rsid w:val="00951943"/>
    <w:rsid w:val="00954E05"/>
    <w:rsid w:val="009556BB"/>
    <w:rsid w:val="00956784"/>
    <w:rsid w:val="00977885"/>
    <w:rsid w:val="00991B68"/>
    <w:rsid w:val="00997BA8"/>
    <w:rsid w:val="009A05F3"/>
    <w:rsid w:val="009B2AC3"/>
    <w:rsid w:val="009C1A6E"/>
    <w:rsid w:val="009E2583"/>
    <w:rsid w:val="009E4A52"/>
    <w:rsid w:val="009F3AE6"/>
    <w:rsid w:val="00A07355"/>
    <w:rsid w:val="00A15B98"/>
    <w:rsid w:val="00A16512"/>
    <w:rsid w:val="00A74EF7"/>
    <w:rsid w:val="00A92BF3"/>
    <w:rsid w:val="00AA4802"/>
    <w:rsid w:val="00AA7518"/>
    <w:rsid w:val="00AB7F60"/>
    <w:rsid w:val="00AC14DA"/>
    <w:rsid w:val="00AD3926"/>
    <w:rsid w:val="00AF78DD"/>
    <w:rsid w:val="00B1112E"/>
    <w:rsid w:val="00B251EF"/>
    <w:rsid w:val="00B47158"/>
    <w:rsid w:val="00B850A6"/>
    <w:rsid w:val="00B85BBB"/>
    <w:rsid w:val="00B97EF0"/>
    <w:rsid w:val="00BA1101"/>
    <w:rsid w:val="00BB6864"/>
    <w:rsid w:val="00C246C2"/>
    <w:rsid w:val="00C3030F"/>
    <w:rsid w:val="00C34AED"/>
    <w:rsid w:val="00C36354"/>
    <w:rsid w:val="00C55498"/>
    <w:rsid w:val="00C6018E"/>
    <w:rsid w:val="00C63A39"/>
    <w:rsid w:val="00C76214"/>
    <w:rsid w:val="00C8246F"/>
    <w:rsid w:val="00C83D70"/>
    <w:rsid w:val="00C86FB9"/>
    <w:rsid w:val="00C87817"/>
    <w:rsid w:val="00C94F8A"/>
    <w:rsid w:val="00CA50EC"/>
    <w:rsid w:val="00CD5F51"/>
    <w:rsid w:val="00CF4C89"/>
    <w:rsid w:val="00D31B6C"/>
    <w:rsid w:val="00D404FC"/>
    <w:rsid w:val="00D62DF5"/>
    <w:rsid w:val="00D64BDF"/>
    <w:rsid w:val="00D67FBA"/>
    <w:rsid w:val="00DA3E4D"/>
    <w:rsid w:val="00DB2BAD"/>
    <w:rsid w:val="00DD209E"/>
    <w:rsid w:val="00DE2ACB"/>
    <w:rsid w:val="00DE6730"/>
    <w:rsid w:val="00DF2660"/>
    <w:rsid w:val="00E45374"/>
    <w:rsid w:val="00E61896"/>
    <w:rsid w:val="00E877EE"/>
    <w:rsid w:val="00EA3DB7"/>
    <w:rsid w:val="00EC2BBC"/>
    <w:rsid w:val="00EF775D"/>
    <w:rsid w:val="00F1363F"/>
    <w:rsid w:val="00F226DA"/>
    <w:rsid w:val="00F2316E"/>
    <w:rsid w:val="00F34960"/>
    <w:rsid w:val="00F34C56"/>
    <w:rsid w:val="00F46AA8"/>
    <w:rsid w:val="00F477DC"/>
    <w:rsid w:val="00F53825"/>
    <w:rsid w:val="00F8380A"/>
    <w:rsid w:val="00F95A8A"/>
    <w:rsid w:val="00F96FF3"/>
    <w:rsid w:val="00FD2119"/>
    <w:rsid w:val="00FE460D"/>
    <w:rsid w:val="00FE5A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EF"/>
  </w:style>
  <w:style w:type="paragraph" w:styleId="1">
    <w:name w:val="heading 1"/>
    <w:basedOn w:val="a"/>
    <w:next w:val="a"/>
    <w:link w:val="10"/>
    <w:uiPriority w:val="9"/>
    <w:qFormat/>
    <w:rsid w:val="008440E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ru-RU" w:eastAsia="ru-RU"/>
    </w:rPr>
  </w:style>
  <w:style w:type="paragraph" w:styleId="2">
    <w:name w:val="heading 2"/>
    <w:basedOn w:val="a"/>
    <w:next w:val="a"/>
    <w:link w:val="20"/>
    <w:uiPriority w:val="9"/>
    <w:semiHidden/>
    <w:unhideWhenUsed/>
    <w:qFormat/>
    <w:rsid w:val="00881AF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69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165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6512"/>
    <w:rPr>
      <w:rFonts w:ascii="Segoe UI" w:hAnsi="Segoe UI" w:cs="Segoe UI"/>
      <w:sz w:val="18"/>
      <w:szCs w:val="18"/>
    </w:rPr>
  </w:style>
  <w:style w:type="character" w:customStyle="1" w:styleId="fontstyle01">
    <w:name w:val="fontstyle01"/>
    <w:basedOn w:val="a0"/>
    <w:rsid w:val="00A16512"/>
    <w:rPr>
      <w:rFonts w:ascii="Times New Roman" w:hAnsi="Times New Roman" w:cs="Times New Roman" w:hint="default"/>
      <w:b/>
      <w:bCs/>
      <w:i w:val="0"/>
      <w:iCs w:val="0"/>
      <w:color w:val="000000"/>
      <w:sz w:val="28"/>
      <w:szCs w:val="28"/>
    </w:rPr>
  </w:style>
  <w:style w:type="character" w:customStyle="1" w:styleId="fontstyle21">
    <w:name w:val="fontstyle21"/>
    <w:basedOn w:val="a0"/>
    <w:rsid w:val="00A16512"/>
    <w:rPr>
      <w:rFonts w:ascii="Times New Roman" w:hAnsi="Times New Roman" w:cs="Times New Roman" w:hint="default"/>
      <w:b w:val="0"/>
      <w:bCs w:val="0"/>
      <w:i w:val="0"/>
      <w:iCs w:val="0"/>
      <w:color w:val="000000"/>
      <w:sz w:val="28"/>
      <w:szCs w:val="28"/>
    </w:rPr>
  </w:style>
  <w:style w:type="paragraph" w:styleId="a6">
    <w:name w:val="List Paragraph"/>
    <w:basedOn w:val="a"/>
    <w:uiPriority w:val="34"/>
    <w:qFormat/>
    <w:rsid w:val="00991B68"/>
    <w:pPr>
      <w:ind w:left="720"/>
      <w:contextualSpacing/>
    </w:pPr>
  </w:style>
  <w:style w:type="paragraph" w:styleId="11">
    <w:name w:val="toc 1"/>
    <w:basedOn w:val="a"/>
    <w:next w:val="a"/>
    <w:autoRedefine/>
    <w:uiPriority w:val="39"/>
    <w:semiHidden/>
    <w:unhideWhenUsed/>
    <w:rsid w:val="00AC14DA"/>
    <w:pPr>
      <w:tabs>
        <w:tab w:val="right" w:leader="dot" w:pos="9628"/>
      </w:tabs>
      <w:autoSpaceDE w:val="0"/>
      <w:autoSpaceDN w:val="0"/>
      <w:spacing w:after="100" w:line="244" w:lineRule="auto"/>
      <w:ind w:firstLine="680"/>
      <w:jc w:val="both"/>
    </w:pPr>
    <w:rPr>
      <w:rFonts w:ascii="Times New Roman" w:eastAsia="Calibri" w:hAnsi="Times New Roman" w:cs="Times New Roman"/>
      <w:noProof/>
      <w:sz w:val="30"/>
      <w:szCs w:val="30"/>
      <w:lang w:eastAsia="ru-RU"/>
    </w:rPr>
  </w:style>
  <w:style w:type="paragraph" w:styleId="21">
    <w:name w:val="toc 2"/>
    <w:basedOn w:val="a"/>
    <w:next w:val="a"/>
    <w:autoRedefine/>
    <w:uiPriority w:val="39"/>
    <w:semiHidden/>
    <w:unhideWhenUsed/>
    <w:rsid w:val="00AC14DA"/>
    <w:pPr>
      <w:autoSpaceDE w:val="0"/>
      <w:autoSpaceDN w:val="0"/>
      <w:spacing w:after="100" w:line="244" w:lineRule="auto"/>
      <w:ind w:left="300" w:firstLine="680"/>
      <w:jc w:val="both"/>
    </w:pPr>
    <w:rPr>
      <w:rFonts w:ascii="Times New Roman" w:eastAsia="Calibri" w:hAnsi="Times New Roman" w:cs="Times New Roman"/>
      <w:sz w:val="30"/>
      <w:szCs w:val="30"/>
      <w:lang w:eastAsia="ru-RU"/>
    </w:rPr>
  </w:style>
  <w:style w:type="paragraph" w:customStyle="1" w:styleId="ListParagraph1">
    <w:name w:val="List Paragraph1"/>
    <w:basedOn w:val="a"/>
    <w:uiPriority w:val="34"/>
    <w:qFormat/>
    <w:rsid w:val="00E45374"/>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8440ED"/>
    <w:rPr>
      <w:rFonts w:asciiTheme="majorHAnsi" w:eastAsiaTheme="majorEastAsia" w:hAnsiTheme="majorHAnsi" w:cstheme="majorBidi"/>
      <w:b/>
      <w:bCs/>
      <w:color w:val="2F5496" w:themeColor="accent1" w:themeShade="BF"/>
      <w:sz w:val="28"/>
      <w:szCs w:val="28"/>
      <w:lang w:val="ru-RU" w:eastAsia="ru-RU"/>
    </w:rPr>
  </w:style>
  <w:style w:type="table" w:styleId="a7">
    <w:name w:val="Table Grid"/>
    <w:basedOn w:val="a1"/>
    <w:uiPriority w:val="59"/>
    <w:rsid w:val="008440ED"/>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a0"/>
    <w:rsid w:val="00944D9B"/>
    <w:rPr>
      <w:rFonts w:ascii="Calibri" w:hAnsi="Calibri" w:cs="Calibri" w:hint="default"/>
      <w:b w:val="0"/>
      <w:bCs w:val="0"/>
      <w:i w:val="0"/>
      <w:iCs w:val="0"/>
      <w:color w:val="000000"/>
      <w:sz w:val="22"/>
      <w:szCs w:val="22"/>
    </w:rPr>
  </w:style>
  <w:style w:type="paragraph" w:styleId="a8">
    <w:name w:val="Body Text"/>
    <w:basedOn w:val="a"/>
    <w:link w:val="a9"/>
    <w:uiPriority w:val="99"/>
    <w:semiHidden/>
    <w:unhideWhenUsed/>
    <w:rsid w:val="00B97EF0"/>
    <w:pPr>
      <w:spacing w:after="120"/>
    </w:pPr>
  </w:style>
  <w:style w:type="character" w:customStyle="1" w:styleId="a9">
    <w:name w:val="Основной текст Знак"/>
    <w:basedOn w:val="a0"/>
    <w:link w:val="a8"/>
    <w:uiPriority w:val="99"/>
    <w:semiHidden/>
    <w:rsid w:val="00B97EF0"/>
  </w:style>
  <w:style w:type="paragraph" w:styleId="aa">
    <w:name w:val="Body Text First Indent"/>
    <w:basedOn w:val="a8"/>
    <w:link w:val="ab"/>
    <w:rsid w:val="00B97EF0"/>
    <w:pPr>
      <w:autoSpaceDE w:val="0"/>
      <w:autoSpaceDN w:val="0"/>
      <w:spacing w:after="0" w:line="247" w:lineRule="auto"/>
      <w:ind w:firstLine="360"/>
      <w:jc w:val="both"/>
    </w:pPr>
    <w:rPr>
      <w:rFonts w:ascii="Times New Roman" w:eastAsia="Calibri" w:hAnsi="Times New Roman" w:cs="Times New Roman"/>
      <w:sz w:val="30"/>
      <w:szCs w:val="30"/>
      <w:lang w:eastAsia="ru-RU"/>
    </w:rPr>
  </w:style>
  <w:style w:type="character" w:customStyle="1" w:styleId="ab">
    <w:name w:val="Красная строка Знак"/>
    <w:basedOn w:val="a9"/>
    <w:link w:val="aa"/>
    <w:rsid w:val="00B97EF0"/>
    <w:rPr>
      <w:rFonts w:ascii="Times New Roman" w:eastAsia="Calibri" w:hAnsi="Times New Roman" w:cs="Times New Roman"/>
      <w:sz w:val="30"/>
      <w:szCs w:val="30"/>
      <w:lang w:eastAsia="ru-RU"/>
    </w:rPr>
  </w:style>
  <w:style w:type="character" w:styleId="ac">
    <w:name w:val="Strong"/>
    <w:uiPriority w:val="22"/>
    <w:qFormat/>
    <w:rsid w:val="00881AF9"/>
    <w:rPr>
      <w:b/>
      <w:bCs/>
    </w:rPr>
  </w:style>
  <w:style w:type="character" w:customStyle="1" w:styleId="20">
    <w:name w:val="Заголовок 2 Знак"/>
    <w:basedOn w:val="a0"/>
    <w:link w:val="2"/>
    <w:uiPriority w:val="9"/>
    <w:semiHidden/>
    <w:rsid w:val="00881AF9"/>
    <w:rPr>
      <w:rFonts w:asciiTheme="majorHAnsi" w:eastAsiaTheme="majorEastAsia" w:hAnsiTheme="majorHAnsi" w:cstheme="majorBidi"/>
      <w:b/>
      <w:bCs/>
      <w:color w:val="4472C4" w:themeColor="accent1"/>
      <w:sz w:val="26"/>
      <w:szCs w:val="26"/>
    </w:rPr>
  </w:style>
  <w:style w:type="paragraph" w:customStyle="1" w:styleId="ad">
    <w:name w:val="Содержимое таблицы"/>
    <w:basedOn w:val="a"/>
    <w:rsid w:val="00881AF9"/>
    <w:pPr>
      <w:widowControl w:val="0"/>
      <w:suppressLineNumbers/>
      <w:suppressAutoHyphens/>
      <w:spacing w:after="0" w:line="240" w:lineRule="auto"/>
    </w:pPr>
    <w:rPr>
      <w:rFonts w:ascii="Times New Roman" w:eastAsia="Times New Roman" w:hAnsi="Times New Roman" w:cs="Times New Roman"/>
      <w:sz w:val="24"/>
      <w:szCs w:val="24"/>
      <w:lang w:val="ru-RU" w:eastAsia="ru-RU"/>
    </w:rPr>
  </w:style>
  <w:style w:type="paragraph" w:customStyle="1" w:styleId="ae">
    <w:name w:val="Заголовок таблицы"/>
    <w:basedOn w:val="ad"/>
    <w:rsid w:val="00881AF9"/>
    <w:pPr>
      <w:jc w:val="center"/>
    </w:pPr>
    <w:rPr>
      <w:b/>
      <w:bCs/>
      <w:i/>
      <w:iCs/>
    </w:rPr>
  </w:style>
  <w:style w:type="paragraph" w:styleId="22">
    <w:name w:val="Body Text Indent 2"/>
    <w:basedOn w:val="a"/>
    <w:link w:val="23"/>
    <w:rsid w:val="00FE5A13"/>
    <w:pPr>
      <w:autoSpaceDE w:val="0"/>
      <w:autoSpaceDN w:val="0"/>
      <w:spacing w:after="120" w:line="480" w:lineRule="auto"/>
      <w:ind w:left="283" w:firstLine="680"/>
      <w:jc w:val="both"/>
    </w:pPr>
    <w:rPr>
      <w:rFonts w:ascii="Times New Roman" w:eastAsia="Calibri" w:hAnsi="Times New Roman" w:cs="Times New Roman"/>
      <w:sz w:val="30"/>
      <w:szCs w:val="30"/>
      <w:lang w:eastAsia="ru-RU"/>
    </w:rPr>
  </w:style>
  <w:style w:type="character" w:customStyle="1" w:styleId="23">
    <w:name w:val="Основной текст с отступом 2 Знак"/>
    <w:basedOn w:val="a0"/>
    <w:link w:val="22"/>
    <w:rsid w:val="00FE5A13"/>
    <w:rPr>
      <w:rFonts w:ascii="Times New Roman" w:eastAsia="Calibri" w:hAnsi="Times New Roman" w:cs="Times New Roman"/>
      <w:sz w:val="30"/>
      <w:szCs w:val="30"/>
      <w:lang w:eastAsia="ru-RU"/>
    </w:rPr>
  </w:style>
  <w:style w:type="paragraph" w:customStyle="1" w:styleId="12">
    <w:name w:val="Абзац списка1"/>
    <w:basedOn w:val="a"/>
    <w:rsid w:val="00FE5A13"/>
    <w:pPr>
      <w:autoSpaceDE w:val="0"/>
      <w:autoSpaceDN w:val="0"/>
      <w:spacing w:after="0" w:line="247" w:lineRule="auto"/>
      <w:ind w:left="720" w:firstLine="680"/>
      <w:jc w:val="both"/>
    </w:pPr>
    <w:rPr>
      <w:rFonts w:ascii="Times New Roman" w:eastAsia="Calibri" w:hAnsi="Times New Roman" w:cs="Times New Roman"/>
      <w:sz w:val="30"/>
      <w:szCs w:val="30"/>
      <w:lang w:eastAsia="ru-RU"/>
    </w:rPr>
  </w:style>
  <w:style w:type="paragraph" w:styleId="af">
    <w:name w:val="Subtitle"/>
    <w:basedOn w:val="a"/>
    <w:next w:val="a"/>
    <w:link w:val="af0"/>
    <w:qFormat/>
    <w:rsid w:val="00FE5A13"/>
    <w:pPr>
      <w:numPr>
        <w:ilvl w:val="1"/>
      </w:numPr>
      <w:autoSpaceDE w:val="0"/>
      <w:autoSpaceDN w:val="0"/>
      <w:spacing w:after="0" w:line="247" w:lineRule="auto"/>
      <w:ind w:firstLine="680"/>
      <w:jc w:val="both"/>
    </w:pPr>
    <w:rPr>
      <w:rFonts w:ascii="Cambria" w:eastAsia="Calibri" w:hAnsi="Cambria" w:cs="Times New Roman"/>
      <w:i/>
      <w:iCs/>
      <w:color w:val="4F81BD"/>
      <w:spacing w:val="15"/>
      <w:sz w:val="24"/>
      <w:szCs w:val="24"/>
      <w:lang w:eastAsia="ru-RU"/>
    </w:rPr>
  </w:style>
  <w:style w:type="character" w:customStyle="1" w:styleId="af0">
    <w:name w:val="Подзаголовок Знак"/>
    <w:basedOn w:val="a0"/>
    <w:link w:val="af"/>
    <w:rsid w:val="00FE5A13"/>
    <w:rPr>
      <w:rFonts w:ascii="Cambria" w:eastAsia="Calibri" w:hAnsi="Cambria" w:cs="Times New Roman"/>
      <w:i/>
      <w:iCs/>
      <w:color w:val="4F81BD"/>
      <w:spacing w:val="15"/>
      <w:sz w:val="24"/>
      <w:szCs w:val="24"/>
      <w:lang w:eastAsia="ru-RU"/>
    </w:rPr>
  </w:style>
  <w:style w:type="paragraph" w:customStyle="1" w:styleId="24">
    <w:name w:val="Абзац списка2"/>
    <w:basedOn w:val="a"/>
    <w:rsid w:val="008C02B1"/>
    <w:pPr>
      <w:spacing w:after="0" w:line="240" w:lineRule="auto"/>
      <w:ind w:left="720"/>
      <w:contextualSpacing/>
    </w:pPr>
    <w:rPr>
      <w:rFonts w:ascii="Times New Roman" w:eastAsia="Calibri" w:hAnsi="Times New Roman" w:cs="Times New Roman"/>
      <w:sz w:val="24"/>
      <w:szCs w:val="24"/>
      <w:lang w:val="ru-RU" w:eastAsia="ru-RU"/>
    </w:rPr>
  </w:style>
  <w:style w:type="paragraph" w:styleId="af1">
    <w:name w:val="Body Text Indent"/>
    <w:basedOn w:val="a"/>
    <w:link w:val="af2"/>
    <w:uiPriority w:val="99"/>
    <w:semiHidden/>
    <w:unhideWhenUsed/>
    <w:rsid w:val="008C4D8A"/>
    <w:pPr>
      <w:spacing w:after="120"/>
      <w:ind w:left="283"/>
    </w:pPr>
  </w:style>
  <w:style w:type="character" w:customStyle="1" w:styleId="af2">
    <w:name w:val="Основной текст с отступом Знак"/>
    <w:basedOn w:val="a0"/>
    <w:link w:val="af1"/>
    <w:uiPriority w:val="99"/>
    <w:semiHidden/>
    <w:rsid w:val="008C4D8A"/>
  </w:style>
  <w:style w:type="paragraph" w:styleId="HTML">
    <w:name w:val="HTML Preformatted"/>
    <w:basedOn w:val="a"/>
    <w:link w:val="HTML0"/>
    <w:uiPriority w:val="99"/>
    <w:unhideWhenUsed/>
    <w:rsid w:val="00210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101C5"/>
    <w:rPr>
      <w:rFonts w:ascii="Courier New" w:eastAsia="Times New Roman" w:hAnsi="Courier New" w:cs="Courier New"/>
      <w:sz w:val="20"/>
      <w:szCs w:val="20"/>
      <w:lang w:eastAsia="uk-UA"/>
    </w:rPr>
  </w:style>
  <w:style w:type="character" w:styleId="af3">
    <w:name w:val="Hyperlink"/>
    <w:basedOn w:val="a0"/>
    <w:uiPriority w:val="99"/>
    <w:unhideWhenUsed/>
    <w:rsid w:val="00110724"/>
    <w:rPr>
      <w:color w:val="0000FF"/>
      <w:u w:val="single"/>
    </w:rPr>
  </w:style>
  <w:style w:type="paragraph" w:styleId="af4">
    <w:name w:val="header"/>
    <w:basedOn w:val="a"/>
    <w:link w:val="af5"/>
    <w:uiPriority w:val="99"/>
    <w:unhideWhenUsed/>
    <w:rsid w:val="00333EE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333EE3"/>
  </w:style>
  <w:style w:type="paragraph" w:styleId="af6">
    <w:name w:val="footer"/>
    <w:basedOn w:val="a"/>
    <w:link w:val="af7"/>
    <w:uiPriority w:val="99"/>
    <w:unhideWhenUsed/>
    <w:rsid w:val="00333EE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333EE3"/>
  </w:style>
  <w:style w:type="character" w:customStyle="1" w:styleId="citation">
    <w:name w:val="citation"/>
    <w:basedOn w:val="a0"/>
    <w:rsid w:val="001C6BA1"/>
    <w:rPr>
      <w:rFonts w:cs="Times New Roman"/>
    </w:rPr>
  </w:style>
  <w:style w:type="character" w:customStyle="1" w:styleId="ref-journal">
    <w:name w:val="ref-journal"/>
    <w:basedOn w:val="a0"/>
    <w:rsid w:val="001C6BA1"/>
    <w:rPr>
      <w:rFonts w:cs="Times New Roman"/>
    </w:rPr>
  </w:style>
  <w:style w:type="character" w:customStyle="1" w:styleId="ref-vol">
    <w:name w:val="ref-vol"/>
    <w:basedOn w:val="a0"/>
    <w:rsid w:val="001C6BA1"/>
    <w:rPr>
      <w:rFonts w:cs="Times New Roman"/>
    </w:rPr>
  </w:style>
  <w:style w:type="character" w:customStyle="1" w:styleId="UnresolvedMention">
    <w:name w:val="Unresolved Mention"/>
    <w:basedOn w:val="a0"/>
    <w:uiPriority w:val="99"/>
    <w:semiHidden/>
    <w:unhideWhenUsed/>
    <w:rsid w:val="003856C0"/>
    <w:rPr>
      <w:color w:val="605E5C"/>
      <w:shd w:val="clear" w:color="auto" w:fill="E1DFDD"/>
    </w:rPr>
  </w:style>
  <w:style w:type="paragraph" w:customStyle="1" w:styleId="Default">
    <w:name w:val="Default"/>
    <w:rsid w:val="002C291B"/>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FontStyle36">
    <w:name w:val="Font Style36"/>
    <w:rsid w:val="002C291B"/>
    <w:rPr>
      <w:rFonts w:ascii="Times New Roman" w:hAnsi="Times New Roman" w:cs="Times New Roman" w:hint="default"/>
      <w:b/>
      <w:bCs/>
      <w:i/>
      <w:iCs/>
      <w:sz w:val="24"/>
      <w:szCs w:val="24"/>
    </w:rPr>
  </w:style>
  <w:style w:type="paragraph" w:customStyle="1" w:styleId="Logotip">
    <w:name w:val="Logotip"/>
    <w:basedOn w:val="a"/>
    <w:uiPriority w:val="99"/>
    <w:rsid w:val="00C76214"/>
    <w:pPr>
      <w:autoSpaceDE w:val="0"/>
      <w:autoSpaceDN w:val="0"/>
      <w:spacing w:after="0" w:line="240" w:lineRule="auto"/>
      <w:jc w:val="center"/>
    </w:pPr>
    <w:rPr>
      <w:rFonts w:ascii="Peterburg" w:eastAsia="PMingLiU" w:hAnsi="Peterburg" w:cs="Peterburg"/>
      <w:sz w:val="28"/>
      <w:szCs w:val="28"/>
      <w:lang w:val="en-US" w:eastAsia="ru-RU"/>
    </w:rPr>
  </w:style>
  <w:style w:type="character" w:customStyle="1" w:styleId="fontstyle11">
    <w:name w:val="fontstyle11"/>
    <w:basedOn w:val="a0"/>
    <w:rsid w:val="005C78A1"/>
    <w:rPr>
      <w:rFonts w:ascii="FreeSetC" w:hAnsi="FreeSetC" w:hint="default"/>
      <w:b w:val="0"/>
      <w:bCs w:val="0"/>
      <w:i w:val="0"/>
      <w:iCs w:val="0"/>
      <w:color w:val="231F20"/>
      <w:sz w:val="18"/>
      <w:szCs w:val="18"/>
    </w:rPr>
  </w:style>
  <w:style w:type="character" w:customStyle="1" w:styleId="hps">
    <w:name w:val="hps"/>
    <w:basedOn w:val="a0"/>
    <w:rsid w:val="00B11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407">
      <w:bodyDiv w:val="1"/>
      <w:marLeft w:val="0"/>
      <w:marRight w:val="0"/>
      <w:marTop w:val="0"/>
      <w:marBottom w:val="0"/>
      <w:divBdr>
        <w:top w:val="none" w:sz="0" w:space="0" w:color="auto"/>
        <w:left w:val="none" w:sz="0" w:space="0" w:color="auto"/>
        <w:bottom w:val="none" w:sz="0" w:space="0" w:color="auto"/>
        <w:right w:val="none" w:sz="0" w:space="0" w:color="auto"/>
      </w:divBdr>
    </w:div>
    <w:div w:id="44255750">
      <w:bodyDiv w:val="1"/>
      <w:marLeft w:val="0"/>
      <w:marRight w:val="0"/>
      <w:marTop w:val="0"/>
      <w:marBottom w:val="0"/>
      <w:divBdr>
        <w:top w:val="none" w:sz="0" w:space="0" w:color="auto"/>
        <w:left w:val="none" w:sz="0" w:space="0" w:color="auto"/>
        <w:bottom w:val="none" w:sz="0" w:space="0" w:color="auto"/>
        <w:right w:val="none" w:sz="0" w:space="0" w:color="auto"/>
      </w:divBdr>
    </w:div>
    <w:div w:id="125436719">
      <w:bodyDiv w:val="1"/>
      <w:marLeft w:val="0"/>
      <w:marRight w:val="0"/>
      <w:marTop w:val="0"/>
      <w:marBottom w:val="0"/>
      <w:divBdr>
        <w:top w:val="none" w:sz="0" w:space="0" w:color="auto"/>
        <w:left w:val="none" w:sz="0" w:space="0" w:color="auto"/>
        <w:bottom w:val="none" w:sz="0" w:space="0" w:color="auto"/>
        <w:right w:val="none" w:sz="0" w:space="0" w:color="auto"/>
      </w:divBdr>
    </w:div>
    <w:div w:id="236593612">
      <w:bodyDiv w:val="1"/>
      <w:marLeft w:val="0"/>
      <w:marRight w:val="0"/>
      <w:marTop w:val="0"/>
      <w:marBottom w:val="0"/>
      <w:divBdr>
        <w:top w:val="none" w:sz="0" w:space="0" w:color="auto"/>
        <w:left w:val="none" w:sz="0" w:space="0" w:color="auto"/>
        <w:bottom w:val="none" w:sz="0" w:space="0" w:color="auto"/>
        <w:right w:val="none" w:sz="0" w:space="0" w:color="auto"/>
      </w:divBdr>
    </w:div>
    <w:div w:id="375089196">
      <w:bodyDiv w:val="1"/>
      <w:marLeft w:val="0"/>
      <w:marRight w:val="0"/>
      <w:marTop w:val="0"/>
      <w:marBottom w:val="0"/>
      <w:divBdr>
        <w:top w:val="none" w:sz="0" w:space="0" w:color="auto"/>
        <w:left w:val="none" w:sz="0" w:space="0" w:color="auto"/>
        <w:bottom w:val="none" w:sz="0" w:space="0" w:color="auto"/>
        <w:right w:val="none" w:sz="0" w:space="0" w:color="auto"/>
      </w:divBdr>
    </w:div>
    <w:div w:id="468281000">
      <w:bodyDiv w:val="1"/>
      <w:marLeft w:val="0"/>
      <w:marRight w:val="0"/>
      <w:marTop w:val="0"/>
      <w:marBottom w:val="0"/>
      <w:divBdr>
        <w:top w:val="none" w:sz="0" w:space="0" w:color="auto"/>
        <w:left w:val="none" w:sz="0" w:space="0" w:color="auto"/>
        <w:bottom w:val="none" w:sz="0" w:space="0" w:color="auto"/>
        <w:right w:val="none" w:sz="0" w:space="0" w:color="auto"/>
      </w:divBdr>
    </w:div>
    <w:div w:id="526717052">
      <w:bodyDiv w:val="1"/>
      <w:marLeft w:val="0"/>
      <w:marRight w:val="0"/>
      <w:marTop w:val="0"/>
      <w:marBottom w:val="0"/>
      <w:divBdr>
        <w:top w:val="none" w:sz="0" w:space="0" w:color="auto"/>
        <w:left w:val="none" w:sz="0" w:space="0" w:color="auto"/>
        <w:bottom w:val="none" w:sz="0" w:space="0" w:color="auto"/>
        <w:right w:val="none" w:sz="0" w:space="0" w:color="auto"/>
      </w:divBdr>
    </w:div>
    <w:div w:id="543951706">
      <w:bodyDiv w:val="1"/>
      <w:marLeft w:val="0"/>
      <w:marRight w:val="0"/>
      <w:marTop w:val="0"/>
      <w:marBottom w:val="0"/>
      <w:divBdr>
        <w:top w:val="none" w:sz="0" w:space="0" w:color="auto"/>
        <w:left w:val="none" w:sz="0" w:space="0" w:color="auto"/>
        <w:bottom w:val="none" w:sz="0" w:space="0" w:color="auto"/>
        <w:right w:val="none" w:sz="0" w:space="0" w:color="auto"/>
      </w:divBdr>
    </w:div>
    <w:div w:id="589196400">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9087969">
      <w:bodyDiv w:val="1"/>
      <w:marLeft w:val="0"/>
      <w:marRight w:val="0"/>
      <w:marTop w:val="0"/>
      <w:marBottom w:val="0"/>
      <w:divBdr>
        <w:top w:val="none" w:sz="0" w:space="0" w:color="auto"/>
        <w:left w:val="none" w:sz="0" w:space="0" w:color="auto"/>
        <w:bottom w:val="none" w:sz="0" w:space="0" w:color="auto"/>
        <w:right w:val="none" w:sz="0" w:space="0" w:color="auto"/>
      </w:divBdr>
    </w:div>
    <w:div w:id="952788535">
      <w:bodyDiv w:val="1"/>
      <w:marLeft w:val="0"/>
      <w:marRight w:val="0"/>
      <w:marTop w:val="0"/>
      <w:marBottom w:val="0"/>
      <w:divBdr>
        <w:top w:val="none" w:sz="0" w:space="0" w:color="auto"/>
        <w:left w:val="none" w:sz="0" w:space="0" w:color="auto"/>
        <w:bottom w:val="none" w:sz="0" w:space="0" w:color="auto"/>
        <w:right w:val="none" w:sz="0" w:space="0" w:color="auto"/>
      </w:divBdr>
    </w:div>
    <w:div w:id="1002322707">
      <w:bodyDiv w:val="1"/>
      <w:marLeft w:val="0"/>
      <w:marRight w:val="0"/>
      <w:marTop w:val="0"/>
      <w:marBottom w:val="0"/>
      <w:divBdr>
        <w:top w:val="none" w:sz="0" w:space="0" w:color="auto"/>
        <w:left w:val="none" w:sz="0" w:space="0" w:color="auto"/>
        <w:bottom w:val="none" w:sz="0" w:space="0" w:color="auto"/>
        <w:right w:val="none" w:sz="0" w:space="0" w:color="auto"/>
      </w:divBdr>
    </w:div>
    <w:div w:id="1152522230">
      <w:bodyDiv w:val="1"/>
      <w:marLeft w:val="0"/>
      <w:marRight w:val="0"/>
      <w:marTop w:val="0"/>
      <w:marBottom w:val="0"/>
      <w:divBdr>
        <w:top w:val="none" w:sz="0" w:space="0" w:color="auto"/>
        <w:left w:val="none" w:sz="0" w:space="0" w:color="auto"/>
        <w:bottom w:val="none" w:sz="0" w:space="0" w:color="auto"/>
        <w:right w:val="none" w:sz="0" w:space="0" w:color="auto"/>
      </w:divBdr>
    </w:div>
    <w:div w:id="1363822336">
      <w:bodyDiv w:val="1"/>
      <w:marLeft w:val="0"/>
      <w:marRight w:val="0"/>
      <w:marTop w:val="0"/>
      <w:marBottom w:val="0"/>
      <w:divBdr>
        <w:top w:val="none" w:sz="0" w:space="0" w:color="auto"/>
        <w:left w:val="none" w:sz="0" w:space="0" w:color="auto"/>
        <w:bottom w:val="none" w:sz="0" w:space="0" w:color="auto"/>
        <w:right w:val="none" w:sz="0" w:space="0" w:color="auto"/>
      </w:divBdr>
    </w:div>
    <w:div w:id="1365322242">
      <w:bodyDiv w:val="1"/>
      <w:marLeft w:val="0"/>
      <w:marRight w:val="0"/>
      <w:marTop w:val="0"/>
      <w:marBottom w:val="0"/>
      <w:divBdr>
        <w:top w:val="none" w:sz="0" w:space="0" w:color="auto"/>
        <w:left w:val="none" w:sz="0" w:space="0" w:color="auto"/>
        <w:bottom w:val="none" w:sz="0" w:space="0" w:color="auto"/>
        <w:right w:val="none" w:sz="0" w:space="0" w:color="auto"/>
      </w:divBdr>
    </w:div>
    <w:div w:id="1388794008">
      <w:bodyDiv w:val="1"/>
      <w:marLeft w:val="0"/>
      <w:marRight w:val="0"/>
      <w:marTop w:val="0"/>
      <w:marBottom w:val="0"/>
      <w:divBdr>
        <w:top w:val="none" w:sz="0" w:space="0" w:color="auto"/>
        <w:left w:val="none" w:sz="0" w:space="0" w:color="auto"/>
        <w:bottom w:val="none" w:sz="0" w:space="0" w:color="auto"/>
        <w:right w:val="none" w:sz="0" w:space="0" w:color="auto"/>
      </w:divBdr>
    </w:div>
    <w:div w:id="1459252545">
      <w:bodyDiv w:val="1"/>
      <w:marLeft w:val="0"/>
      <w:marRight w:val="0"/>
      <w:marTop w:val="0"/>
      <w:marBottom w:val="0"/>
      <w:divBdr>
        <w:top w:val="none" w:sz="0" w:space="0" w:color="auto"/>
        <w:left w:val="none" w:sz="0" w:space="0" w:color="auto"/>
        <w:bottom w:val="none" w:sz="0" w:space="0" w:color="auto"/>
        <w:right w:val="none" w:sz="0" w:space="0" w:color="auto"/>
      </w:divBdr>
    </w:div>
    <w:div w:id="1495874461">
      <w:bodyDiv w:val="1"/>
      <w:marLeft w:val="0"/>
      <w:marRight w:val="0"/>
      <w:marTop w:val="0"/>
      <w:marBottom w:val="0"/>
      <w:divBdr>
        <w:top w:val="none" w:sz="0" w:space="0" w:color="auto"/>
        <w:left w:val="none" w:sz="0" w:space="0" w:color="auto"/>
        <w:bottom w:val="none" w:sz="0" w:space="0" w:color="auto"/>
        <w:right w:val="none" w:sz="0" w:space="0" w:color="auto"/>
      </w:divBdr>
    </w:div>
    <w:div w:id="1586839865">
      <w:bodyDiv w:val="1"/>
      <w:marLeft w:val="0"/>
      <w:marRight w:val="0"/>
      <w:marTop w:val="0"/>
      <w:marBottom w:val="0"/>
      <w:divBdr>
        <w:top w:val="none" w:sz="0" w:space="0" w:color="auto"/>
        <w:left w:val="none" w:sz="0" w:space="0" w:color="auto"/>
        <w:bottom w:val="none" w:sz="0" w:space="0" w:color="auto"/>
        <w:right w:val="none" w:sz="0" w:space="0" w:color="auto"/>
      </w:divBdr>
    </w:div>
    <w:div w:id="1635521642">
      <w:bodyDiv w:val="1"/>
      <w:marLeft w:val="0"/>
      <w:marRight w:val="0"/>
      <w:marTop w:val="0"/>
      <w:marBottom w:val="0"/>
      <w:divBdr>
        <w:top w:val="none" w:sz="0" w:space="0" w:color="auto"/>
        <w:left w:val="none" w:sz="0" w:space="0" w:color="auto"/>
        <w:bottom w:val="none" w:sz="0" w:space="0" w:color="auto"/>
        <w:right w:val="none" w:sz="0" w:space="0" w:color="auto"/>
      </w:divBdr>
    </w:div>
    <w:div w:id="1672902370">
      <w:bodyDiv w:val="1"/>
      <w:marLeft w:val="0"/>
      <w:marRight w:val="0"/>
      <w:marTop w:val="0"/>
      <w:marBottom w:val="0"/>
      <w:divBdr>
        <w:top w:val="none" w:sz="0" w:space="0" w:color="auto"/>
        <w:left w:val="none" w:sz="0" w:space="0" w:color="auto"/>
        <w:bottom w:val="none" w:sz="0" w:space="0" w:color="auto"/>
        <w:right w:val="none" w:sz="0" w:space="0" w:color="auto"/>
      </w:divBdr>
    </w:div>
    <w:div w:id="1736976266">
      <w:bodyDiv w:val="1"/>
      <w:marLeft w:val="0"/>
      <w:marRight w:val="0"/>
      <w:marTop w:val="0"/>
      <w:marBottom w:val="0"/>
      <w:divBdr>
        <w:top w:val="none" w:sz="0" w:space="0" w:color="auto"/>
        <w:left w:val="none" w:sz="0" w:space="0" w:color="auto"/>
        <w:bottom w:val="none" w:sz="0" w:space="0" w:color="auto"/>
        <w:right w:val="none" w:sz="0" w:space="0" w:color="auto"/>
      </w:divBdr>
    </w:div>
    <w:div w:id="1744452403">
      <w:bodyDiv w:val="1"/>
      <w:marLeft w:val="0"/>
      <w:marRight w:val="0"/>
      <w:marTop w:val="0"/>
      <w:marBottom w:val="0"/>
      <w:divBdr>
        <w:top w:val="none" w:sz="0" w:space="0" w:color="auto"/>
        <w:left w:val="none" w:sz="0" w:space="0" w:color="auto"/>
        <w:bottom w:val="none" w:sz="0" w:space="0" w:color="auto"/>
        <w:right w:val="none" w:sz="0" w:space="0" w:color="auto"/>
      </w:divBdr>
    </w:div>
    <w:div w:id="1766920321">
      <w:bodyDiv w:val="1"/>
      <w:marLeft w:val="0"/>
      <w:marRight w:val="0"/>
      <w:marTop w:val="0"/>
      <w:marBottom w:val="0"/>
      <w:divBdr>
        <w:top w:val="none" w:sz="0" w:space="0" w:color="auto"/>
        <w:left w:val="none" w:sz="0" w:space="0" w:color="auto"/>
        <w:bottom w:val="none" w:sz="0" w:space="0" w:color="auto"/>
        <w:right w:val="none" w:sz="0" w:space="0" w:color="auto"/>
      </w:divBdr>
    </w:div>
    <w:div w:id="1933775763">
      <w:bodyDiv w:val="1"/>
      <w:marLeft w:val="0"/>
      <w:marRight w:val="0"/>
      <w:marTop w:val="0"/>
      <w:marBottom w:val="0"/>
      <w:divBdr>
        <w:top w:val="none" w:sz="0" w:space="0" w:color="auto"/>
        <w:left w:val="none" w:sz="0" w:space="0" w:color="auto"/>
        <w:bottom w:val="none" w:sz="0" w:space="0" w:color="auto"/>
        <w:right w:val="none" w:sz="0" w:space="0" w:color="auto"/>
      </w:divBdr>
    </w:div>
    <w:div w:id="1988124061">
      <w:bodyDiv w:val="1"/>
      <w:marLeft w:val="0"/>
      <w:marRight w:val="0"/>
      <w:marTop w:val="0"/>
      <w:marBottom w:val="0"/>
      <w:divBdr>
        <w:top w:val="none" w:sz="0" w:space="0" w:color="auto"/>
        <w:left w:val="none" w:sz="0" w:space="0" w:color="auto"/>
        <w:bottom w:val="none" w:sz="0" w:space="0" w:color="auto"/>
        <w:right w:val="none" w:sz="0" w:space="0" w:color="auto"/>
      </w:divBdr>
    </w:div>
    <w:div w:id="2010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0.rada.gov.ua/laws/show/z0678-11/paran41" TargetMode="External"/><Relationship Id="rId34" Type="http://schemas.openxmlformats.org/officeDocument/2006/relationships/hyperlink" Target="https://zakon.rada.gov.ua/laws/show/1972-12"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zakon0.rada.gov.ua/laws/show/z0680-11" TargetMode="Externa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www.sida-info-service.org/telechargement/sondage_discrimination_2005.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zakon.rada.gov.ua/cgi-bin/laws/main.cgi?nreg=2026-98-%EF" TargetMode="Externa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zakon0.rada.gov.ua/laws/show/z0794-12" TargetMode="Externa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yperlink" Target="https://zakon.rada.gov.ua/cgi-bin/laws/main.cgi?nreg=1182%2F2000"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0-E1D8-48BE-936D-34CD30FE583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E1D8-48BE-936D-34CD30FE583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2-E1D8-48BE-936D-34CD30FE583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ct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40</c:v>
                </c:pt>
                <c:pt idx="1">
                  <c:v>58</c:v>
                </c:pt>
                <c:pt idx="2">
                  <c:v>26</c:v>
                </c:pt>
              </c:numCache>
            </c:numRef>
          </c:val>
          <c:extLst xmlns:c16r2="http://schemas.microsoft.com/office/drawing/2015/06/chart">
            <c:ext xmlns:c16="http://schemas.microsoft.com/office/drawing/2014/chart" uri="{C3380CC4-5D6E-409C-BE32-E72D297353CC}">
              <c16:uniqueId val="{00000000-51D9-4E70-B9B8-C2D7796448A5}"/>
            </c:ext>
          </c:extLst>
        </c:ser>
        <c:ser>
          <c:idx val="1"/>
          <c:order val="1"/>
          <c:tx>
            <c:strRef>
              <c:f>Лист1!$C$1</c:f>
              <c:strCache>
                <c:ptCount val="1"/>
                <c:pt idx="0">
                  <c:v>Столбец1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E1D8-48BE-936D-34CD30FE583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4-E1D8-48BE-936D-34CD30FE583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E1D8-48BE-936D-34CD30FE5835}"/>
              </c:ext>
            </c:extLst>
          </c:dPt>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ru-RU"/>
              </a:p>
            </c:txPr>
            <c:dLblPos val="ct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Лист1!$A$2:$A$4</c:f>
              <c:strCache>
                <c:ptCount val="3"/>
                <c:pt idx="0">
                  <c:v>ТАК</c:v>
                </c:pt>
                <c:pt idx="1">
                  <c:v>НІ</c:v>
                </c:pt>
                <c:pt idx="2">
                  <c:v>ВАЖКО ВІДПОВІСТИ</c:v>
                </c:pt>
              </c:strCache>
            </c:strRef>
          </c:cat>
          <c:val>
            <c:numRef>
              <c:f>Лист1!$C$2:$C$4</c:f>
              <c:numCache>
                <c:formatCode>0.00%</c:formatCode>
                <c:ptCount val="3"/>
                <c:pt idx="0">
                  <c:v>0.32300000000000012</c:v>
                </c:pt>
                <c:pt idx="1">
                  <c:v>0.46800000000000008</c:v>
                </c:pt>
                <c:pt idx="2">
                  <c:v>0.20900000000000005</c:v>
                </c:pt>
              </c:numCache>
            </c:numRef>
          </c:val>
          <c:extLst xmlns:c16r2="http://schemas.microsoft.com/office/drawing/2015/06/chart">
            <c:ext xmlns:c16="http://schemas.microsoft.com/office/drawing/2014/chart" uri="{C3380CC4-5D6E-409C-BE32-E72D297353CC}">
              <c16:uniqueId val="{00000001-51D9-4E70-B9B8-C2D7796448A5}"/>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5.9990339749198034E-2"/>
          <c:y val="2.4216347956505443E-2"/>
          <c:w val="0.91454669728783899"/>
          <c:h val="0.85653105861767287"/>
        </c:manualLayout>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ТАК</c:v>
                </c:pt>
                <c:pt idx="1">
                  <c:v>НІ</c:v>
                </c:pt>
                <c:pt idx="2">
                  <c:v>ВАЖКО ВІДПОВІСТИ</c:v>
                </c:pt>
              </c:strCache>
            </c:strRef>
          </c:cat>
          <c:val>
            <c:numRef>
              <c:f>Лист1!$B$2:$B$4</c:f>
              <c:numCache>
                <c:formatCode>General</c:formatCode>
                <c:ptCount val="3"/>
                <c:pt idx="0">
                  <c:v>58</c:v>
                </c:pt>
                <c:pt idx="1">
                  <c:v>63</c:v>
                </c:pt>
                <c:pt idx="2">
                  <c:v>3</c:v>
                </c:pt>
              </c:numCache>
            </c:numRef>
          </c:val>
          <c:extLst xmlns:c16r2="http://schemas.microsoft.com/office/drawing/2015/06/chart">
            <c:ext xmlns:c16="http://schemas.microsoft.com/office/drawing/2014/chart" uri="{C3380CC4-5D6E-409C-BE32-E72D297353CC}">
              <c16:uniqueId val="{00000000-71AC-43E8-9598-34302E059D56}"/>
            </c:ext>
          </c:extLst>
        </c:ser>
        <c:dLbls>
          <c:showLegendKey val="0"/>
          <c:showVal val="0"/>
          <c:showCatName val="0"/>
          <c:showSerName val="0"/>
          <c:showPercent val="0"/>
          <c:showBubbleSize val="0"/>
        </c:dLbls>
        <c:gapWidth val="150"/>
        <c:shape val="cylinder"/>
        <c:axId val="77599104"/>
        <c:axId val="77600640"/>
        <c:axId val="0"/>
      </c:bar3DChart>
      <c:catAx>
        <c:axId val="77599104"/>
        <c:scaling>
          <c:orientation val="minMax"/>
        </c:scaling>
        <c:delete val="0"/>
        <c:axPos val="b"/>
        <c:numFmt formatCode="General" sourceLinked="0"/>
        <c:majorTickMark val="out"/>
        <c:minorTickMark val="none"/>
        <c:tickLblPos val="nextTo"/>
        <c:crossAx val="77600640"/>
        <c:crosses val="autoZero"/>
        <c:auto val="1"/>
        <c:lblAlgn val="ctr"/>
        <c:lblOffset val="100"/>
        <c:noMultiLvlLbl val="0"/>
      </c:catAx>
      <c:valAx>
        <c:axId val="77600640"/>
        <c:scaling>
          <c:orientation val="minMax"/>
        </c:scaling>
        <c:delete val="0"/>
        <c:axPos val="l"/>
        <c:majorGridlines/>
        <c:numFmt formatCode="General" sourceLinked="1"/>
        <c:majorTickMark val="out"/>
        <c:minorTickMark val="none"/>
        <c:tickLblPos val="nextTo"/>
        <c:crossAx val="7759910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layout>
                <c:manualLayout>
                  <c:x val="6.0248797025371829E-2"/>
                  <c:y val="-0.39622949193206541"/>
                </c:manualLayout>
              </c:layout>
              <c:spPr>
                <a:noFill/>
                <a:ln>
                  <a:noFill/>
                </a:ln>
                <a:effectLst/>
              </c:spPr>
              <c:txPr>
                <a:bodyPr wrap="square" lIns="38100" tIns="19050" rIns="38100" bIns="19050" anchor="ctr">
                  <a:spAutoFit/>
                </a:bodyPr>
                <a:lstStyle/>
                <a:p>
                  <a:pPr>
                    <a:defRPr sz="180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1F-4F98-8352-6004B163726E}"/>
                </c:ext>
              </c:extLst>
            </c:dLbl>
            <c:dLbl>
              <c:idx val="1"/>
              <c:layout/>
              <c:spPr>
                <a:noFill/>
                <a:ln>
                  <a:noFill/>
                </a:ln>
                <a:effectLst/>
              </c:spPr>
              <c:txPr>
                <a:bodyPr wrap="square" lIns="38100" tIns="19050" rIns="38100" bIns="19050" anchor="ctr">
                  <a:spAutoFit/>
                </a:bodyPr>
                <a:lstStyle/>
                <a:p>
                  <a:pPr>
                    <a:defRPr sz="180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1F-4F98-8352-6004B163726E}"/>
                </c:ext>
              </c:extLst>
            </c:dLbl>
            <c:dLbl>
              <c:idx val="2"/>
              <c:layout>
                <c:manualLayout>
                  <c:x val="3.4544874599008416E-2"/>
                  <c:y val="0.1282546382733086"/>
                </c:manualLayout>
              </c:layout>
              <c:spPr>
                <a:noFill/>
                <a:ln>
                  <a:noFill/>
                </a:ln>
                <a:effectLst/>
              </c:spPr>
              <c:txPr>
                <a:bodyPr wrap="square" lIns="38100" tIns="19050" rIns="38100" bIns="19050" anchor="ctr">
                  <a:spAutoFit/>
                </a:bodyPr>
                <a:lstStyle/>
                <a:p>
                  <a:pPr>
                    <a:defRPr sz="1800"/>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1F-4F98-8352-6004B163726E}"/>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117</c:v>
                </c:pt>
                <c:pt idx="1">
                  <c:v>1</c:v>
                </c:pt>
                <c:pt idx="2">
                  <c:v>6</c:v>
                </c:pt>
              </c:numCache>
            </c:numRef>
          </c:val>
          <c:extLst xmlns:c16r2="http://schemas.microsoft.com/office/drawing/2015/06/chart">
            <c:ext xmlns:c16="http://schemas.microsoft.com/office/drawing/2014/chart" uri="{C3380CC4-5D6E-409C-BE32-E72D297353CC}">
              <c16:uniqueId val="{00000003-8C1F-4F98-8352-6004B163726E}"/>
            </c:ext>
          </c:extLst>
        </c:ser>
        <c:dLbls>
          <c:showLegendKey val="0"/>
          <c:showVal val="0"/>
          <c:showCatName val="0"/>
          <c:showSerName val="0"/>
          <c:showPercent val="0"/>
          <c:showBubbleSize val="0"/>
          <c:showLeaderLines val="0"/>
        </c:dLbls>
      </c:pie3DChart>
    </c:plotArea>
    <c:legend>
      <c:legendPos val="r"/>
      <c:layout/>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solidFill>
              <a:srgbClr val="66FF33"/>
            </a:solidFill>
          </c:spPr>
          <c:dPt>
            <c:idx val="1"/>
            <c:bubble3D val="0"/>
            <c:spPr>
              <a:solidFill>
                <a:srgbClr val="FF66CC"/>
              </a:solidFill>
            </c:spPr>
            <c:extLst xmlns:c16r2="http://schemas.microsoft.com/office/drawing/2015/06/chart">
              <c:ext xmlns:c16="http://schemas.microsoft.com/office/drawing/2014/chart" uri="{C3380CC4-5D6E-409C-BE32-E72D297353CC}">
                <c16:uniqueId val="{00000000-12FB-4A6F-9765-BFBC4AB80348}"/>
              </c:ext>
            </c:extLst>
          </c:dPt>
          <c:dPt>
            <c:idx val="2"/>
            <c:bubble3D val="0"/>
            <c:spPr>
              <a:solidFill>
                <a:srgbClr val="0099FF"/>
              </a:solidFill>
            </c:spPr>
            <c:extLst xmlns:c16r2="http://schemas.microsoft.com/office/drawing/2015/06/chart">
              <c:ext xmlns:c16="http://schemas.microsoft.com/office/drawing/2014/chart" uri="{C3380CC4-5D6E-409C-BE32-E72D297353CC}">
                <c16:uniqueId val="{00000001-12FB-4A6F-9765-BFBC4AB80348}"/>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71</c:v>
                </c:pt>
                <c:pt idx="1">
                  <c:v>24</c:v>
                </c:pt>
                <c:pt idx="2">
                  <c:v>29</c:v>
                </c:pt>
              </c:numCache>
            </c:numRef>
          </c:val>
          <c:extLst xmlns:c16r2="http://schemas.microsoft.com/office/drawing/2015/06/chart">
            <c:ext xmlns:c16="http://schemas.microsoft.com/office/drawing/2014/chart" uri="{C3380CC4-5D6E-409C-BE32-E72D297353CC}">
              <c16:uniqueId val="{00000002-12FB-4A6F-9765-BFBC4AB80348}"/>
            </c:ext>
          </c:extLst>
        </c:ser>
        <c:dLbls>
          <c:showLegendKey val="0"/>
          <c:showVal val="0"/>
          <c:showCatName val="0"/>
          <c:showSerName val="0"/>
          <c:showPercent val="0"/>
          <c:showBubbleSize val="0"/>
          <c:showLeaderLines val="1"/>
        </c:dLbls>
      </c:pie3DChart>
    </c:plotArea>
    <c:legend>
      <c:legendPos val="r"/>
      <c:layout>
        <c:manualLayout>
          <c:xMode val="edge"/>
          <c:yMode val="edge"/>
          <c:x val="0.74920257363662879"/>
          <c:y val="0.392363454568179"/>
          <c:w val="0.23690853747448237"/>
          <c:h val="0.3184473815773029"/>
        </c:manualLayout>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spPr>
            <a:solidFill>
              <a:srgbClr val="800000"/>
            </a:solidFill>
          </c:spPr>
          <c:invertIfNegative val="0"/>
          <c:cat>
            <c:strRef>
              <c:f>Лист1!$A$2:$A$4</c:f>
              <c:strCache>
                <c:ptCount val="3"/>
                <c:pt idx="0">
                  <c:v>ТАК</c:v>
                </c:pt>
                <c:pt idx="1">
                  <c:v>НІ</c:v>
                </c:pt>
                <c:pt idx="2">
                  <c:v>ВАЖКО ВІДПОВІСТИ</c:v>
                </c:pt>
              </c:strCache>
            </c:strRef>
          </c:cat>
          <c:val>
            <c:numRef>
              <c:f>Лист1!$B$2:$B$4</c:f>
              <c:numCache>
                <c:formatCode>General</c:formatCode>
                <c:ptCount val="3"/>
                <c:pt idx="0">
                  <c:v>84</c:v>
                </c:pt>
                <c:pt idx="1">
                  <c:v>12</c:v>
                </c:pt>
                <c:pt idx="2">
                  <c:v>28</c:v>
                </c:pt>
              </c:numCache>
            </c:numRef>
          </c:val>
          <c:extLst xmlns:c16r2="http://schemas.microsoft.com/office/drawing/2015/06/chart">
            <c:ext xmlns:c16="http://schemas.microsoft.com/office/drawing/2014/chart" uri="{C3380CC4-5D6E-409C-BE32-E72D297353CC}">
              <c16:uniqueId val="{00000000-02DE-467F-B514-0C27E296CC12}"/>
            </c:ext>
          </c:extLst>
        </c:ser>
        <c:dLbls>
          <c:showLegendKey val="0"/>
          <c:showVal val="0"/>
          <c:showCatName val="0"/>
          <c:showSerName val="0"/>
          <c:showPercent val="0"/>
          <c:showBubbleSize val="0"/>
        </c:dLbls>
        <c:gapWidth val="150"/>
        <c:shape val="pyramid"/>
        <c:axId val="77401472"/>
        <c:axId val="77407360"/>
        <c:axId val="0"/>
      </c:bar3DChart>
      <c:catAx>
        <c:axId val="77401472"/>
        <c:scaling>
          <c:orientation val="minMax"/>
        </c:scaling>
        <c:delete val="0"/>
        <c:axPos val="b"/>
        <c:numFmt formatCode="General" sourceLinked="0"/>
        <c:majorTickMark val="out"/>
        <c:minorTickMark val="none"/>
        <c:tickLblPos val="nextTo"/>
        <c:crossAx val="77407360"/>
        <c:crosses val="autoZero"/>
        <c:auto val="1"/>
        <c:lblAlgn val="ctr"/>
        <c:lblOffset val="100"/>
        <c:noMultiLvlLbl val="0"/>
      </c:catAx>
      <c:valAx>
        <c:axId val="77407360"/>
        <c:scaling>
          <c:orientation val="minMax"/>
        </c:scaling>
        <c:delete val="0"/>
        <c:axPos val="l"/>
        <c:majorGridlines/>
        <c:numFmt formatCode="General" sourceLinked="1"/>
        <c:majorTickMark val="out"/>
        <c:minorTickMark val="none"/>
        <c:tickLblPos val="nextTo"/>
        <c:crossAx val="7740147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4.1397455526392526E-2"/>
                  <c:y val="-9.0498375203099654E-2"/>
                </c:manualLayout>
              </c:layout>
              <c:tx>
                <c:rich>
                  <a:bodyPr/>
                  <a:lstStyle/>
                  <a:p>
                    <a:r>
                      <a:rPr lang="uk-UA"/>
                      <a:t>32 респонденти 25,8%</a:t>
                    </a:r>
                  </a:p>
                </c:rich>
              </c:tx>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A8-4BD5-A3AD-A748954F49BD}"/>
                </c:ext>
              </c:extLst>
            </c:dLbl>
            <c:dLbl>
              <c:idx val="1"/>
              <c:layout>
                <c:manualLayout>
                  <c:x val="-0.1382072032662584"/>
                  <c:y val="-6.1439195100612427E-3"/>
                </c:manualLayout>
              </c:layout>
              <c:tx>
                <c:rich>
                  <a:bodyPr/>
                  <a:lstStyle/>
                  <a:p>
                    <a:r>
                      <a:rPr lang="uk-UA"/>
                      <a:t>69</a:t>
                    </a:r>
                    <a:r>
                      <a:rPr lang="uk-UA" baseline="0"/>
                      <a:t> респондентів</a:t>
                    </a:r>
                    <a:r>
                      <a:rPr lang="uk-UA"/>
                      <a:t> 55,6%</a:t>
                    </a:r>
                  </a:p>
                </c:rich>
              </c:tx>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A8-4BD5-A3AD-A748954F49BD}"/>
                </c:ext>
              </c:extLst>
            </c:dLbl>
            <c:dLbl>
              <c:idx val="2"/>
              <c:layout>
                <c:manualLayout>
                  <c:x val="6.0495042286380879E-4"/>
                  <c:y val="-1.4321959755030624E-2"/>
                </c:manualLayout>
              </c:layout>
              <c:tx>
                <c:rich>
                  <a:bodyPr/>
                  <a:lstStyle/>
                  <a:p>
                    <a:r>
                      <a:rPr lang="uk-UA"/>
                      <a:t>23 респонденти 18,5%</a:t>
                    </a:r>
                  </a:p>
                </c:rich>
              </c:tx>
              <c:dLblPos val="bestFit"/>
              <c:showLegendKey val="1"/>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A8-4BD5-A3AD-A748954F49BD}"/>
                </c:ext>
              </c:extLst>
            </c:dLbl>
            <c:spPr>
              <a:noFill/>
              <a:ln>
                <a:noFill/>
              </a:ln>
              <a:effectLst/>
            </c:spPr>
            <c:dLblPos val="bestFit"/>
            <c:showLegendKey val="1"/>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32</c:v>
                </c:pt>
                <c:pt idx="1">
                  <c:v>69</c:v>
                </c:pt>
                <c:pt idx="2">
                  <c:v>23</c:v>
                </c:pt>
              </c:numCache>
            </c:numRef>
          </c:val>
          <c:extLst xmlns:c16r2="http://schemas.microsoft.com/office/drawing/2015/06/chart">
            <c:ext xmlns:c16="http://schemas.microsoft.com/office/drawing/2014/chart" uri="{C3380CC4-5D6E-409C-BE32-E72D297353CC}">
              <c16:uniqueId val="{00000003-97A8-4BD5-A3AD-A748954F49BD}"/>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ln>
              <a:solidFill>
                <a:schemeClr val="accent4">
                  <a:lumMod val="60000"/>
                  <a:lumOff val="40000"/>
                </a:schemeClr>
              </a:solidFill>
            </a:ln>
          </c:spPr>
          <c:explosion val="25"/>
          <c:dPt>
            <c:idx val="0"/>
            <c:bubble3D val="0"/>
            <c:spPr>
              <a:solidFill>
                <a:schemeClr val="accent4">
                  <a:lumMod val="75000"/>
                </a:schemeClr>
              </a:solidFill>
              <a:ln>
                <a:solidFill>
                  <a:schemeClr val="accent4">
                    <a:lumMod val="60000"/>
                    <a:lumOff val="40000"/>
                  </a:schemeClr>
                </a:solidFill>
              </a:ln>
            </c:spPr>
            <c:extLst xmlns:c16r2="http://schemas.microsoft.com/office/drawing/2015/06/chart">
              <c:ext xmlns:c16="http://schemas.microsoft.com/office/drawing/2014/chart" uri="{C3380CC4-5D6E-409C-BE32-E72D297353CC}">
                <c16:uniqueId val="{00000001-FD93-4BDF-B3A0-568EB69CB70E}"/>
              </c:ext>
            </c:extLst>
          </c:dPt>
          <c:dPt>
            <c:idx val="1"/>
            <c:bubble3D val="0"/>
            <c:spPr>
              <a:solidFill>
                <a:schemeClr val="accent4">
                  <a:lumMod val="50000"/>
                </a:schemeClr>
              </a:solidFill>
              <a:ln>
                <a:solidFill>
                  <a:schemeClr val="accent4">
                    <a:lumMod val="60000"/>
                    <a:lumOff val="40000"/>
                  </a:schemeClr>
                </a:solidFill>
              </a:ln>
            </c:spPr>
            <c:extLst xmlns:c16r2="http://schemas.microsoft.com/office/drawing/2015/06/chart">
              <c:ext xmlns:c16="http://schemas.microsoft.com/office/drawing/2014/chart" uri="{C3380CC4-5D6E-409C-BE32-E72D297353CC}">
                <c16:uniqueId val="{00000003-FD93-4BDF-B3A0-568EB69CB70E}"/>
              </c:ext>
            </c:extLst>
          </c:dPt>
          <c:dPt>
            <c:idx val="2"/>
            <c:bubble3D val="0"/>
            <c:spPr>
              <a:solidFill>
                <a:schemeClr val="accent4">
                  <a:lumMod val="60000"/>
                  <a:lumOff val="40000"/>
                </a:schemeClr>
              </a:solidFill>
              <a:ln>
                <a:solidFill>
                  <a:schemeClr val="accent4">
                    <a:lumMod val="60000"/>
                    <a:lumOff val="40000"/>
                  </a:schemeClr>
                </a:solidFill>
              </a:ln>
            </c:spPr>
            <c:extLst xmlns:c16r2="http://schemas.microsoft.com/office/drawing/2015/06/chart">
              <c:ext xmlns:c16="http://schemas.microsoft.com/office/drawing/2014/chart" uri="{C3380CC4-5D6E-409C-BE32-E72D297353CC}">
                <c16:uniqueId val="{00000005-FD93-4BDF-B3A0-568EB69CB70E}"/>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93-4BDF-B3A0-568EB69CB70E}"/>
                </c:ext>
              </c:extLst>
            </c:dLbl>
            <c:dLbl>
              <c:idx val="1"/>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93-4BDF-B3A0-568EB69CB70E}"/>
                </c:ext>
              </c:extLst>
            </c:dLbl>
            <c:dLbl>
              <c:idx val="2"/>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D93-4BDF-B3A0-568EB69CB70E}"/>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49</c:v>
                </c:pt>
                <c:pt idx="1">
                  <c:v>18</c:v>
                </c:pt>
                <c:pt idx="2">
                  <c:v>57</c:v>
                </c:pt>
              </c:numCache>
            </c:numRef>
          </c:val>
          <c:extLst xmlns:c16r2="http://schemas.microsoft.com/office/drawing/2015/06/chart">
            <c:ext xmlns:c16="http://schemas.microsoft.com/office/drawing/2014/chart" uri="{C3380CC4-5D6E-409C-BE32-E72D297353CC}">
              <c16:uniqueId val="{00000006-FD93-4BDF-B3A0-568EB69CB70E}"/>
            </c:ext>
          </c:extLst>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spPr>
            <a:solidFill>
              <a:srgbClr val="66FFFF"/>
            </a:solidFill>
          </c:spPr>
          <c:invertIfNegative val="0"/>
          <c:dPt>
            <c:idx val="0"/>
            <c:invertIfNegative val="0"/>
            <c:bubble3D val="0"/>
            <c:spPr>
              <a:solidFill>
                <a:srgbClr val="FF9966"/>
              </a:solidFill>
            </c:spPr>
            <c:extLst xmlns:c16r2="http://schemas.microsoft.com/office/drawing/2015/06/chart">
              <c:ext xmlns:c16="http://schemas.microsoft.com/office/drawing/2014/chart" uri="{C3380CC4-5D6E-409C-BE32-E72D297353CC}">
                <c16:uniqueId val="{00000000-9E79-412E-9FA1-C3DEF94E89C5}"/>
              </c:ext>
            </c:extLst>
          </c:dPt>
          <c:dPt>
            <c:idx val="1"/>
            <c:invertIfNegative val="0"/>
            <c:bubble3D val="0"/>
            <c:spPr>
              <a:solidFill>
                <a:srgbClr val="9999FF"/>
              </a:solidFill>
            </c:spPr>
            <c:extLst xmlns:c16r2="http://schemas.microsoft.com/office/drawing/2015/06/chart">
              <c:ext xmlns:c16="http://schemas.microsoft.com/office/drawing/2014/chart" uri="{C3380CC4-5D6E-409C-BE32-E72D297353CC}">
                <c16:uniqueId val="{00000001-9E79-412E-9FA1-C3DEF94E89C5}"/>
              </c:ext>
            </c:extLst>
          </c:dPt>
          <c:dPt>
            <c:idx val="2"/>
            <c:invertIfNegative val="0"/>
            <c:bubble3D val="0"/>
            <c:spPr>
              <a:solidFill>
                <a:srgbClr val="FFCC66"/>
              </a:solidFill>
            </c:spPr>
            <c:extLst xmlns:c16r2="http://schemas.microsoft.com/office/drawing/2015/06/chart">
              <c:ext xmlns:c16="http://schemas.microsoft.com/office/drawing/2014/chart" uri="{C3380CC4-5D6E-409C-BE32-E72D297353CC}">
                <c16:uniqueId val="{00000002-9E79-412E-9FA1-C3DEF94E89C5}"/>
              </c:ext>
            </c:extLst>
          </c:dPt>
          <c:cat>
            <c:strRef>
              <c:f>Лист1!$A$2:$A$5</c:f>
              <c:strCache>
                <c:ptCount val="4"/>
                <c:pt idx="0">
                  <c:v>ЗОВСІМ НЕ ЗАГРОЖУЄ</c:v>
                </c:pt>
                <c:pt idx="1">
                  <c:v>НЕВЕЛИКА ЗАГРОЗА</c:v>
                </c:pt>
                <c:pt idx="2">
                  <c:v>СЕРЙОЗНА ЗАГРОЗА</c:v>
                </c:pt>
                <c:pt idx="3">
                  <c:v>НЕ ВИЗНАЧИВСЯ</c:v>
                </c:pt>
              </c:strCache>
            </c:strRef>
          </c:cat>
          <c:val>
            <c:numRef>
              <c:f>Лист1!$B$2:$B$5</c:f>
              <c:numCache>
                <c:formatCode>General</c:formatCode>
                <c:ptCount val="4"/>
                <c:pt idx="0">
                  <c:v>3</c:v>
                </c:pt>
                <c:pt idx="1">
                  <c:v>42</c:v>
                </c:pt>
                <c:pt idx="2">
                  <c:v>53</c:v>
                </c:pt>
                <c:pt idx="3">
                  <c:v>26</c:v>
                </c:pt>
              </c:numCache>
            </c:numRef>
          </c:val>
          <c:extLst xmlns:c16r2="http://schemas.microsoft.com/office/drawing/2015/06/chart">
            <c:ext xmlns:c16="http://schemas.microsoft.com/office/drawing/2014/chart" uri="{C3380CC4-5D6E-409C-BE32-E72D297353CC}">
              <c16:uniqueId val="{00000003-9E79-412E-9FA1-C3DEF94E89C5}"/>
            </c:ext>
          </c:extLst>
        </c:ser>
        <c:dLbls>
          <c:showLegendKey val="0"/>
          <c:showVal val="0"/>
          <c:showCatName val="0"/>
          <c:showSerName val="0"/>
          <c:showPercent val="0"/>
          <c:showBubbleSize val="0"/>
        </c:dLbls>
        <c:gapWidth val="150"/>
        <c:shape val="box"/>
        <c:axId val="77473664"/>
        <c:axId val="77475200"/>
        <c:axId val="0"/>
      </c:bar3DChart>
      <c:catAx>
        <c:axId val="77473664"/>
        <c:scaling>
          <c:orientation val="minMax"/>
        </c:scaling>
        <c:delete val="0"/>
        <c:axPos val="l"/>
        <c:numFmt formatCode="General" sourceLinked="1"/>
        <c:majorTickMark val="out"/>
        <c:minorTickMark val="none"/>
        <c:tickLblPos val="nextTo"/>
        <c:crossAx val="77475200"/>
        <c:crosses val="autoZero"/>
        <c:auto val="1"/>
        <c:lblAlgn val="ctr"/>
        <c:lblOffset val="100"/>
        <c:noMultiLvlLbl val="0"/>
      </c:catAx>
      <c:valAx>
        <c:axId val="77475200"/>
        <c:scaling>
          <c:orientation val="minMax"/>
        </c:scaling>
        <c:delete val="0"/>
        <c:axPos val="b"/>
        <c:majorGridlines/>
        <c:numFmt formatCode="General" sourceLinked="1"/>
        <c:majorTickMark val="out"/>
        <c:minorTickMark val="none"/>
        <c:tickLblPos val="nextTo"/>
        <c:crossAx val="7747366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rgbClr val="FFCC00"/>
            </a:solidFill>
          </c:spPr>
          <c:invertIfNegative val="0"/>
          <c:cat>
            <c:strRef>
              <c:f>Лист1!$A$2:$A$6</c:f>
              <c:strCache>
                <c:ptCount val="5"/>
                <c:pt idx="0">
                  <c:v>ЦІЛКОМ РЕАЛЬНИЙ</c:v>
                </c:pt>
                <c:pt idx="1">
                  <c:v>П'ЯТДЕСЯТ НА П'ЯТДЕСЯТ</c:v>
                </c:pt>
                <c:pt idx="2">
                  <c:v>МАЛОЙМОВІРНО</c:v>
                </c:pt>
                <c:pt idx="3">
                  <c:v>МЕНІ ЦЕ АБСОЛЮТНО НЕ ЗАГРОЖУЄ</c:v>
                </c:pt>
                <c:pt idx="4">
                  <c:v>ВАЖКО ВІДПОВІСТИ</c:v>
                </c:pt>
              </c:strCache>
            </c:strRef>
          </c:cat>
          <c:val>
            <c:numRef>
              <c:f>Лист1!$B$2:$B$6</c:f>
              <c:numCache>
                <c:formatCode>General</c:formatCode>
                <c:ptCount val="5"/>
                <c:pt idx="0">
                  <c:v>11</c:v>
                </c:pt>
                <c:pt idx="1">
                  <c:v>34</c:v>
                </c:pt>
                <c:pt idx="2">
                  <c:v>45</c:v>
                </c:pt>
                <c:pt idx="3">
                  <c:v>22</c:v>
                </c:pt>
                <c:pt idx="4">
                  <c:v>12</c:v>
                </c:pt>
              </c:numCache>
            </c:numRef>
          </c:val>
          <c:extLst xmlns:c16r2="http://schemas.microsoft.com/office/drawing/2015/06/chart">
            <c:ext xmlns:c16="http://schemas.microsoft.com/office/drawing/2014/chart" uri="{C3380CC4-5D6E-409C-BE32-E72D297353CC}">
              <c16:uniqueId val="{00000000-BA23-4582-ADAA-BFE88D015827}"/>
            </c:ext>
          </c:extLst>
        </c:ser>
        <c:dLbls>
          <c:showLegendKey val="0"/>
          <c:showVal val="0"/>
          <c:showCatName val="0"/>
          <c:showSerName val="0"/>
          <c:showPercent val="0"/>
          <c:showBubbleSize val="0"/>
        </c:dLbls>
        <c:gapWidth val="150"/>
        <c:axId val="77487488"/>
        <c:axId val="77493376"/>
      </c:barChart>
      <c:catAx>
        <c:axId val="77487488"/>
        <c:scaling>
          <c:orientation val="minMax"/>
        </c:scaling>
        <c:delete val="0"/>
        <c:axPos val="l"/>
        <c:numFmt formatCode="General" sourceLinked="0"/>
        <c:majorTickMark val="out"/>
        <c:minorTickMark val="none"/>
        <c:tickLblPos val="nextTo"/>
        <c:crossAx val="77493376"/>
        <c:crosses val="autoZero"/>
        <c:auto val="1"/>
        <c:lblAlgn val="ctr"/>
        <c:lblOffset val="100"/>
        <c:noMultiLvlLbl val="0"/>
      </c:catAx>
      <c:valAx>
        <c:axId val="77493376"/>
        <c:scaling>
          <c:orientation val="minMax"/>
        </c:scaling>
        <c:delete val="0"/>
        <c:axPos val="b"/>
        <c:majorGridlines/>
        <c:numFmt formatCode="General" sourceLinked="1"/>
        <c:majorTickMark val="out"/>
        <c:minorTickMark val="none"/>
        <c:tickLblPos val="nextTo"/>
        <c:crossAx val="77487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Лист1!$A$2:$A$11</c:f>
              <c:strCache>
                <c:ptCount val="10"/>
                <c:pt idx="0">
                  <c:v>через їжу приготовану ВІЛ-інфікованим</c:v>
                </c:pt>
                <c:pt idx="1">
                  <c:v>спільне користування ванною, туалетом з ВІЛ-інфікованим</c:v>
                </c:pt>
                <c:pt idx="2">
                  <c:v>статеві контакти без презервативу</c:v>
                </c:pt>
                <c:pt idx="3">
                  <c:v>спільне використання посуду разом з ВІЛ-інфікованим</c:v>
                </c:pt>
                <c:pt idx="4">
                  <c:v>повітряно-крапельний шлях</c:v>
                </c:pt>
                <c:pt idx="5">
                  <c:v>через кров, біологічні рідини</c:v>
                </c:pt>
                <c:pt idx="6">
                  <c:v>через поцілунок</c:v>
                </c:pt>
                <c:pt idx="7">
                  <c:v>через потиск рук, обійми</c:v>
                </c:pt>
                <c:pt idx="8">
                  <c:v>від ВІЛ-інфікованої матері до дитини</c:v>
                </c:pt>
                <c:pt idx="9">
                  <c:v>укуси комах</c:v>
                </c:pt>
              </c:strCache>
            </c:strRef>
          </c:cat>
          <c:val>
            <c:numRef>
              <c:f>Лист1!$B$2:$B$11</c:f>
              <c:numCache>
                <c:formatCode>General</c:formatCode>
                <c:ptCount val="10"/>
                <c:pt idx="0">
                  <c:v>12</c:v>
                </c:pt>
                <c:pt idx="1">
                  <c:v>21</c:v>
                </c:pt>
                <c:pt idx="2">
                  <c:v>121</c:v>
                </c:pt>
                <c:pt idx="3">
                  <c:v>23</c:v>
                </c:pt>
                <c:pt idx="4">
                  <c:v>9</c:v>
                </c:pt>
                <c:pt idx="5">
                  <c:v>124</c:v>
                </c:pt>
                <c:pt idx="6">
                  <c:v>83</c:v>
                </c:pt>
                <c:pt idx="7">
                  <c:v>4</c:v>
                </c:pt>
                <c:pt idx="8">
                  <c:v>119</c:v>
                </c:pt>
                <c:pt idx="9">
                  <c:v>7</c:v>
                </c:pt>
              </c:numCache>
            </c:numRef>
          </c:val>
          <c:extLst xmlns:c16r2="http://schemas.microsoft.com/office/drawing/2015/06/chart">
            <c:ext xmlns:c16="http://schemas.microsoft.com/office/drawing/2014/chart" uri="{C3380CC4-5D6E-409C-BE32-E72D297353CC}">
              <c16:uniqueId val="{00000000-E88B-4CCE-8251-C8A11FDDB5A6}"/>
            </c:ext>
          </c:extLst>
        </c:ser>
        <c:dLbls>
          <c:showLegendKey val="0"/>
          <c:showVal val="0"/>
          <c:showCatName val="0"/>
          <c:showSerName val="0"/>
          <c:showPercent val="0"/>
          <c:showBubbleSize val="0"/>
        </c:dLbls>
        <c:gapWidth val="150"/>
        <c:shape val="box"/>
        <c:axId val="75862784"/>
        <c:axId val="75864320"/>
        <c:axId val="0"/>
      </c:bar3DChart>
      <c:catAx>
        <c:axId val="75862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64320"/>
        <c:crosses val="autoZero"/>
        <c:auto val="1"/>
        <c:lblAlgn val="ctr"/>
        <c:lblOffset val="100"/>
        <c:noMultiLvlLbl val="0"/>
      </c:catAx>
      <c:valAx>
        <c:axId val="7586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8627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Лист1!$B$1</c:f>
              <c:strCache>
                <c:ptCount val="1"/>
                <c:pt idx="0">
                  <c:v>Ряд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ТАК</c:v>
                </c:pt>
                <c:pt idx="1">
                  <c:v>НІ</c:v>
                </c:pt>
                <c:pt idx="2">
                  <c:v>ВАЖКО ВІДПОВІСТИ</c:v>
                </c:pt>
              </c:strCache>
            </c:strRef>
          </c:cat>
          <c:val>
            <c:numRef>
              <c:f>Лист1!$B$2:$B$4</c:f>
              <c:numCache>
                <c:formatCode>General</c:formatCode>
                <c:ptCount val="3"/>
                <c:pt idx="0">
                  <c:v>62</c:v>
                </c:pt>
                <c:pt idx="1">
                  <c:v>43</c:v>
                </c:pt>
                <c:pt idx="2">
                  <c:v>19</c:v>
                </c:pt>
              </c:numCache>
            </c:numRef>
          </c:val>
          <c:extLst xmlns:c16r2="http://schemas.microsoft.com/office/drawing/2015/06/chart">
            <c:ext xmlns:c16="http://schemas.microsoft.com/office/drawing/2014/chart" uri="{C3380CC4-5D6E-409C-BE32-E72D297353CC}">
              <c16:uniqueId val="{00000000-DB61-41AC-94EC-B0C42BE3B0F3}"/>
            </c:ext>
          </c:extLst>
        </c:ser>
        <c:dLbls>
          <c:showLegendKey val="0"/>
          <c:showVal val="1"/>
          <c:showCatName val="0"/>
          <c:showSerName val="0"/>
          <c:showPercent val="0"/>
          <c:showBubbleSize val="0"/>
        </c:dLbls>
        <c:gapWidth val="219"/>
        <c:overlap val="100"/>
        <c:axId val="75934336"/>
        <c:axId val="75940224"/>
      </c:barChart>
      <c:catAx>
        <c:axId val="7593433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40224"/>
        <c:crosses val="autoZero"/>
        <c:auto val="1"/>
        <c:lblAlgn val="ctr"/>
        <c:lblOffset val="100"/>
        <c:noMultiLvlLbl val="0"/>
      </c:catAx>
      <c:valAx>
        <c:axId val="75940224"/>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343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Кількість респондентів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Лист1!$A$2:$A$5</c:f>
              <c:strCache>
                <c:ptCount val="3"/>
                <c:pt idx="0">
                  <c:v>ТАК</c:v>
                </c:pt>
                <c:pt idx="1">
                  <c:v>НІ</c:v>
                </c:pt>
                <c:pt idx="2">
                  <c:v>ВАЖКО ВІДПОВІСТИ</c:v>
                </c:pt>
              </c:strCache>
            </c:strRef>
          </c:cat>
          <c:val>
            <c:numRef>
              <c:f>Лист1!$B$2:$B$5</c:f>
              <c:numCache>
                <c:formatCode>General</c:formatCode>
                <c:ptCount val="4"/>
                <c:pt idx="0">
                  <c:v>54</c:v>
                </c:pt>
                <c:pt idx="1">
                  <c:v>39</c:v>
                </c:pt>
                <c:pt idx="2">
                  <c:v>31</c:v>
                </c:pt>
              </c:numCache>
            </c:numRef>
          </c:val>
          <c:smooth val="0"/>
          <c:extLst xmlns:c16r2="http://schemas.microsoft.com/office/drawing/2015/06/chart">
            <c:ext xmlns:c16="http://schemas.microsoft.com/office/drawing/2014/chart" uri="{C3380CC4-5D6E-409C-BE32-E72D297353CC}">
              <c16:uniqueId val="{00000000-BB4C-4BF4-8B19-31DAB30166BA}"/>
            </c:ext>
          </c:extLst>
        </c:ser>
        <c:ser>
          <c:idx val="1"/>
          <c:order val="1"/>
          <c:tx>
            <c:strRef>
              <c:f>Лист1!$C$1</c:f>
              <c:strCache>
                <c:ptCount val="1"/>
                <c:pt idx="0">
                  <c:v>Відсотковий показник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Лист1!$A$2:$A$5</c:f>
              <c:strCache>
                <c:ptCount val="3"/>
                <c:pt idx="0">
                  <c:v>ТАК</c:v>
                </c:pt>
                <c:pt idx="1">
                  <c:v>НІ</c:v>
                </c:pt>
                <c:pt idx="2">
                  <c:v>ВАЖКО ВІДПОВІСТИ</c:v>
                </c:pt>
              </c:strCache>
            </c:strRef>
          </c:cat>
          <c:val>
            <c:numRef>
              <c:f>Лист1!$C$2:$C$5</c:f>
              <c:numCache>
                <c:formatCode>0.00%</c:formatCode>
                <c:ptCount val="4"/>
                <c:pt idx="0">
                  <c:v>43.5</c:v>
                </c:pt>
                <c:pt idx="1">
                  <c:v>31.5</c:v>
                </c:pt>
                <c:pt idx="2" formatCode="0%">
                  <c:v>25</c:v>
                </c:pt>
              </c:numCache>
            </c:numRef>
          </c:val>
          <c:smooth val="0"/>
          <c:extLst xmlns:c16r2="http://schemas.microsoft.com/office/drawing/2015/06/chart">
            <c:ext xmlns:c16="http://schemas.microsoft.com/office/drawing/2014/chart" uri="{C3380CC4-5D6E-409C-BE32-E72D297353CC}">
              <c16:uniqueId val="{00000001-BB4C-4BF4-8B19-31DAB30166BA}"/>
            </c:ext>
          </c:extLst>
        </c:ser>
        <c:dLbls>
          <c:showLegendKey val="0"/>
          <c:showVal val="0"/>
          <c:showCatName val="0"/>
          <c:showSerName val="0"/>
          <c:showPercent val="0"/>
          <c:showBubbleSize val="0"/>
        </c:dLbls>
        <c:marker val="1"/>
        <c:smooth val="0"/>
        <c:axId val="75979008"/>
        <c:axId val="75988992"/>
      </c:lineChart>
      <c:catAx>
        <c:axId val="7597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88992"/>
        <c:crosses val="autoZero"/>
        <c:auto val="1"/>
        <c:lblAlgn val="ctr"/>
        <c:lblOffset val="100"/>
        <c:noMultiLvlLbl val="0"/>
      </c:catAx>
      <c:valAx>
        <c:axId val="7598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979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ТАК</c:v>
                </c:pt>
                <c:pt idx="1">
                  <c:v>НІ</c:v>
                </c:pt>
              </c:strCache>
            </c:strRef>
          </c:cat>
          <c:val>
            <c:numRef>
              <c:f>Лист1!$B$2:$B$3</c:f>
              <c:numCache>
                <c:formatCode>General</c:formatCode>
                <c:ptCount val="2"/>
                <c:pt idx="0">
                  <c:v>31</c:v>
                </c:pt>
                <c:pt idx="1">
                  <c:v>93</c:v>
                </c:pt>
              </c:numCache>
            </c:numRef>
          </c:val>
          <c:extLst xmlns:c16r2="http://schemas.microsoft.com/office/drawing/2015/06/chart">
            <c:ext xmlns:c16="http://schemas.microsoft.com/office/drawing/2014/chart" uri="{C3380CC4-5D6E-409C-BE32-E72D297353CC}">
              <c16:uniqueId val="{00000000-C249-490A-B0D2-772CC92BBEB0}"/>
            </c:ext>
          </c:extLst>
        </c:ser>
        <c:dLbls>
          <c:showLegendKey val="0"/>
          <c:showVal val="0"/>
          <c:showCatName val="0"/>
          <c:showSerName val="0"/>
          <c:showPercent val="0"/>
          <c:showBubbleSize val="0"/>
        </c:dLbls>
        <c:gapWidth val="150"/>
        <c:axId val="77111680"/>
        <c:axId val="77113216"/>
      </c:barChart>
      <c:catAx>
        <c:axId val="77111680"/>
        <c:scaling>
          <c:orientation val="minMax"/>
        </c:scaling>
        <c:delete val="0"/>
        <c:axPos val="b"/>
        <c:numFmt formatCode="General" sourceLinked="0"/>
        <c:majorTickMark val="out"/>
        <c:minorTickMark val="none"/>
        <c:tickLblPos val="nextTo"/>
        <c:crossAx val="77113216"/>
        <c:crosses val="autoZero"/>
        <c:auto val="1"/>
        <c:lblAlgn val="ctr"/>
        <c:lblOffset val="100"/>
        <c:noMultiLvlLbl val="0"/>
      </c:catAx>
      <c:valAx>
        <c:axId val="77113216"/>
        <c:scaling>
          <c:orientation val="minMax"/>
        </c:scaling>
        <c:delete val="0"/>
        <c:axPos val="l"/>
        <c:majorGridlines/>
        <c:numFmt formatCode="General" sourceLinked="1"/>
        <c:majorTickMark val="out"/>
        <c:minorTickMark val="none"/>
        <c:tickLblPos val="nextTo"/>
        <c:crossAx val="771116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ВДПОВІСТИ</c:v>
                </c:pt>
              </c:strCache>
            </c:strRef>
          </c:cat>
          <c:val>
            <c:numRef>
              <c:f>Лист1!$B$2:$B$4</c:f>
              <c:numCache>
                <c:formatCode>General</c:formatCode>
                <c:ptCount val="3"/>
                <c:pt idx="0">
                  <c:v>51</c:v>
                </c:pt>
                <c:pt idx="1">
                  <c:v>64</c:v>
                </c:pt>
                <c:pt idx="2">
                  <c:v>9</c:v>
                </c:pt>
              </c:numCache>
            </c:numRef>
          </c:val>
          <c:extLst xmlns:c16r2="http://schemas.microsoft.com/office/drawing/2015/06/chart">
            <c:ext xmlns:c16="http://schemas.microsoft.com/office/drawing/2014/chart" uri="{C3380CC4-5D6E-409C-BE32-E72D297353CC}">
              <c16:uniqueId val="{00000000-7CA0-465C-B22A-316F21C1331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982411052785085"/>
          <c:y val="0.36357736532933388"/>
          <c:w val="0.31628700058326042"/>
          <c:h val="0.32046400449943763"/>
        </c:manualLayout>
      </c:layout>
      <c:overlay val="0"/>
      <c:txPr>
        <a:bodyPr/>
        <a:lstStyle/>
        <a:p>
          <a:pPr>
            <a:defRPr sz="1400" baseline="0"/>
          </a:pPr>
          <a:endParaRPr lang="ru-RU"/>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spPr>
            <a:solidFill>
              <a:schemeClr val="accent4">
                <a:lumMod val="60000"/>
                <a:lumOff val="40000"/>
              </a:schemeClr>
            </a:solidFill>
          </c:spPr>
          <c:explosion val="25"/>
          <c:dPt>
            <c:idx val="0"/>
            <c:bubble3D val="0"/>
            <c:spPr>
              <a:solidFill>
                <a:srgbClr val="FF0000"/>
              </a:solidFill>
            </c:spPr>
            <c:extLst xmlns:c16r2="http://schemas.microsoft.com/office/drawing/2015/06/chart">
              <c:ext xmlns:c16="http://schemas.microsoft.com/office/drawing/2014/chart" uri="{C3380CC4-5D6E-409C-BE32-E72D297353CC}">
                <c16:uniqueId val="{00000000-AE00-48C0-A152-A3FD51512AFB}"/>
              </c:ext>
            </c:extLst>
          </c:dPt>
          <c:dPt>
            <c:idx val="2"/>
            <c:bubble3D val="0"/>
            <c:spPr>
              <a:solidFill>
                <a:srgbClr val="7030A0"/>
              </a:solidFill>
            </c:spPr>
            <c:extLst xmlns:c16r2="http://schemas.microsoft.com/office/drawing/2015/06/chart">
              <c:ext xmlns:c16="http://schemas.microsoft.com/office/drawing/2014/chart" uri="{C3380CC4-5D6E-409C-BE32-E72D297353CC}">
                <c16:uniqueId val="{00000001-AE00-48C0-A152-A3FD51512AFB}"/>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Лист1!$A$2:$A$4</c:f>
              <c:strCache>
                <c:ptCount val="3"/>
                <c:pt idx="0">
                  <c:v>ТАК</c:v>
                </c:pt>
                <c:pt idx="1">
                  <c:v>НІ</c:v>
                </c:pt>
                <c:pt idx="2">
                  <c:v>ВАЖКО ВІЖПОВІСТИ</c:v>
                </c:pt>
              </c:strCache>
            </c:strRef>
          </c:cat>
          <c:val>
            <c:numRef>
              <c:f>Лист1!$B$2:$B$4</c:f>
              <c:numCache>
                <c:formatCode>General</c:formatCode>
                <c:ptCount val="3"/>
                <c:pt idx="0">
                  <c:v>63</c:v>
                </c:pt>
                <c:pt idx="1">
                  <c:v>18</c:v>
                </c:pt>
                <c:pt idx="2">
                  <c:v>43</c:v>
                </c:pt>
              </c:numCache>
            </c:numRef>
          </c:val>
          <c:extLst xmlns:c16r2="http://schemas.microsoft.com/office/drawing/2015/06/chart">
            <c:ext xmlns:c16="http://schemas.microsoft.com/office/drawing/2014/chart" uri="{C3380CC4-5D6E-409C-BE32-E72D297353CC}">
              <c16:uniqueId val="{00000002-AE00-48C0-A152-A3FD51512AFB}"/>
            </c:ext>
          </c:extLst>
        </c:ser>
        <c:dLbls>
          <c:showLegendKey val="0"/>
          <c:showVal val="1"/>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strRef>
              <c:f>Лист1!$A$2:$A$4</c:f>
              <c:strCache>
                <c:ptCount val="3"/>
                <c:pt idx="0">
                  <c:v>ТАК</c:v>
                </c:pt>
                <c:pt idx="1">
                  <c:v>НІ</c:v>
                </c:pt>
                <c:pt idx="2">
                  <c:v>ВАЖКО ВІДПОВІСТИ</c:v>
                </c:pt>
              </c:strCache>
            </c:strRef>
          </c:cat>
          <c:val>
            <c:numRef>
              <c:f>Лист1!$B$2:$B$4</c:f>
              <c:numCache>
                <c:formatCode>General</c:formatCode>
                <c:ptCount val="3"/>
                <c:pt idx="0">
                  <c:v>54</c:v>
                </c:pt>
                <c:pt idx="1">
                  <c:v>62</c:v>
                </c:pt>
                <c:pt idx="2">
                  <c:v>8</c:v>
                </c:pt>
              </c:numCache>
            </c:numRef>
          </c:val>
          <c:extLst xmlns:c16r2="http://schemas.microsoft.com/office/drawing/2015/06/chart">
            <c:ext xmlns:c16="http://schemas.microsoft.com/office/drawing/2014/chart" uri="{C3380CC4-5D6E-409C-BE32-E72D297353CC}">
              <c16:uniqueId val="{00000000-53E2-449F-9D9B-60CC17653900}"/>
            </c:ext>
          </c:extLst>
        </c:ser>
        <c:dLbls>
          <c:showLegendKey val="0"/>
          <c:showVal val="0"/>
          <c:showCatName val="0"/>
          <c:showSerName val="0"/>
          <c:showPercent val="0"/>
          <c:showBubbleSize val="0"/>
        </c:dLbls>
        <c:gapWidth val="150"/>
        <c:shape val="cone"/>
        <c:axId val="77227520"/>
        <c:axId val="77229056"/>
        <c:axId val="77116736"/>
      </c:bar3DChart>
      <c:catAx>
        <c:axId val="77227520"/>
        <c:scaling>
          <c:orientation val="minMax"/>
        </c:scaling>
        <c:delete val="0"/>
        <c:axPos val="b"/>
        <c:numFmt formatCode="General" sourceLinked="0"/>
        <c:majorTickMark val="out"/>
        <c:minorTickMark val="none"/>
        <c:tickLblPos val="nextTo"/>
        <c:crossAx val="77229056"/>
        <c:crossesAt val="5"/>
        <c:auto val="1"/>
        <c:lblAlgn val="ctr"/>
        <c:lblOffset val="100"/>
        <c:noMultiLvlLbl val="0"/>
      </c:catAx>
      <c:valAx>
        <c:axId val="77229056"/>
        <c:scaling>
          <c:orientation val="minMax"/>
        </c:scaling>
        <c:delete val="0"/>
        <c:axPos val="l"/>
        <c:majorGridlines/>
        <c:minorGridlines/>
        <c:numFmt formatCode="General" sourceLinked="1"/>
        <c:majorTickMark val="out"/>
        <c:minorTickMark val="none"/>
        <c:tickLblPos val="nextTo"/>
        <c:crossAx val="77227520"/>
        <c:crosses val="autoZero"/>
        <c:crossBetween val="between"/>
      </c:valAx>
      <c:serAx>
        <c:axId val="77116736"/>
        <c:scaling>
          <c:orientation val="minMax"/>
        </c:scaling>
        <c:delete val="1"/>
        <c:axPos val="b"/>
        <c:majorTickMark val="out"/>
        <c:minorTickMark val="none"/>
        <c:tickLblPos val="nextTo"/>
        <c:crossAx val="77229056"/>
        <c:crossesAt val="5"/>
      </c:ser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cat>
            <c:strRef>
              <c:f>Лист1!$A$2:$A$4</c:f>
              <c:strCache>
                <c:ptCount val="3"/>
                <c:pt idx="0">
                  <c:v>ТАК</c:v>
                </c:pt>
                <c:pt idx="1">
                  <c:v>НІ</c:v>
                </c:pt>
                <c:pt idx="2">
                  <c:v>ВАЖКО ВІДПОВІСТИ</c:v>
                </c:pt>
              </c:strCache>
            </c:strRef>
          </c:cat>
          <c:val>
            <c:numRef>
              <c:f>Лист1!$B$2:$B$4</c:f>
              <c:numCache>
                <c:formatCode>General</c:formatCode>
                <c:ptCount val="3"/>
                <c:pt idx="0">
                  <c:v>73</c:v>
                </c:pt>
                <c:pt idx="1">
                  <c:v>28</c:v>
                </c:pt>
                <c:pt idx="2">
                  <c:v>23</c:v>
                </c:pt>
              </c:numCache>
            </c:numRef>
          </c:val>
          <c:extLst xmlns:c16r2="http://schemas.microsoft.com/office/drawing/2015/06/chart">
            <c:ext xmlns:c16="http://schemas.microsoft.com/office/drawing/2014/chart" uri="{C3380CC4-5D6E-409C-BE32-E72D297353CC}">
              <c16:uniqueId val="{00000000-B25E-415A-8F6C-39B5D0FB4EDF}"/>
            </c:ext>
          </c:extLst>
        </c:ser>
        <c:ser>
          <c:idx val="1"/>
          <c:order val="1"/>
          <c:tx>
            <c:strRef>
              <c:f>Лист1!$C$1</c:f>
              <c:strCache>
                <c:ptCount val="1"/>
                <c:pt idx="0">
                  <c:v>Ряд 2</c:v>
                </c:pt>
              </c:strCache>
            </c:strRef>
          </c:tx>
          <c:invertIfNegative val="0"/>
          <c:cat>
            <c:strRef>
              <c:f>Лист1!$A$2:$A$4</c:f>
              <c:strCache>
                <c:ptCount val="3"/>
                <c:pt idx="0">
                  <c:v>ТАК</c:v>
                </c:pt>
                <c:pt idx="1">
                  <c:v>НІ</c:v>
                </c:pt>
                <c:pt idx="2">
                  <c:v>ВАЖКО ВІДПОВІСТИ</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B25E-415A-8F6C-39B5D0FB4EDF}"/>
            </c:ext>
          </c:extLst>
        </c:ser>
        <c:dLbls>
          <c:showLegendKey val="0"/>
          <c:showVal val="0"/>
          <c:showCatName val="0"/>
          <c:showSerName val="0"/>
          <c:showPercent val="0"/>
          <c:showBubbleSize val="0"/>
        </c:dLbls>
        <c:gapWidth val="150"/>
        <c:shape val="cylinder"/>
        <c:axId val="77257344"/>
        <c:axId val="77275520"/>
        <c:axId val="0"/>
      </c:bar3DChart>
      <c:catAx>
        <c:axId val="77257344"/>
        <c:scaling>
          <c:orientation val="minMax"/>
        </c:scaling>
        <c:delete val="0"/>
        <c:axPos val="b"/>
        <c:numFmt formatCode="General" sourceLinked="0"/>
        <c:majorTickMark val="out"/>
        <c:minorTickMark val="none"/>
        <c:tickLblPos val="nextTo"/>
        <c:crossAx val="77275520"/>
        <c:crosses val="autoZero"/>
        <c:auto val="1"/>
        <c:lblAlgn val="ctr"/>
        <c:lblOffset val="100"/>
        <c:noMultiLvlLbl val="0"/>
      </c:catAx>
      <c:valAx>
        <c:axId val="77275520"/>
        <c:scaling>
          <c:orientation val="minMax"/>
        </c:scaling>
        <c:delete val="0"/>
        <c:axPos val="l"/>
        <c:majorGridlines/>
        <c:numFmt formatCode="General" sourceLinked="1"/>
        <c:majorTickMark val="out"/>
        <c:minorTickMark val="none"/>
        <c:tickLblPos val="nextTo"/>
        <c:crossAx val="7725734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AEB0-9FE0-4A4E-84E9-1B1AEED2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29769</Words>
  <Characters>169685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cp:lastModifiedBy>
  <cp:revision>4</cp:revision>
  <dcterms:created xsi:type="dcterms:W3CDTF">2020-01-31T11:43:00Z</dcterms:created>
  <dcterms:modified xsi:type="dcterms:W3CDTF">2020-01-31T12:18:00Z</dcterms:modified>
</cp:coreProperties>
</file>