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EC" w:rsidRPr="003C20EC" w:rsidRDefault="003C20EC" w:rsidP="003C20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0EC">
        <w:rPr>
          <w:rFonts w:ascii="Times New Roman" w:hAnsi="Times New Roman" w:cs="Times New Roman"/>
          <w:b/>
          <w:sz w:val="28"/>
          <w:szCs w:val="28"/>
          <w:lang w:val="uk-UA"/>
        </w:rPr>
        <w:t>РЕФЕРАТ</w:t>
      </w:r>
    </w:p>
    <w:p w:rsidR="003C20EC" w:rsidRPr="003C20EC" w:rsidRDefault="003C20EC" w:rsidP="003C20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0EC">
        <w:rPr>
          <w:rFonts w:ascii="Times New Roman" w:hAnsi="Times New Roman" w:cs="Times New Roman"/>
          <w:b/>
          <w:sz w:val="28"/>
          <w:szCs w:val="28"/>
          <w:lang w:val="uk-UA"/>
        </w:rPr>
        <w:t>ТЕОРЕТИЧНІ ОСНОВИ ТА МЕТОДИКА ДОСЛІДЖЕННЯ ПСИХОЛОГІЧНОГО КОНСУЛЬТУВАННЯ У СОЦІАЛЬНІЙ РОБОТІ</w:t>
      </w:r>
    </w:p>
    <w:p w:rsidR="003C20EC" w:rsidRPr="003C20EC" w:rsidRDefault="003C20EC" w:rsidP="003C20EC">
      <w:pPr>
        <w:pStyle w:val="a3"/>
        <w:spacing w:after="0" w:line="360" w:lineRule="auto"/>
        <w:ind w:firstLine="426"/>
        <w:jc w:val="both"/>
        <w:rPr>
          <w:bCs/>
          <w:sz w:val="28"/>
          <w:szCs w:val="28"/>
        </w:rPr>
      </w:pPr>
      <w:r w:rsidRPr="003C20EC">
        <w:rPr>
          <w:rFonts w:eastAsia="Times New Roman"/>
          <w:bCs/>
          <w:sz w:val="28"/>
          <w:szCs w:val="28"/>
        </w:rPr>
        <w:tab/>
        <w:t>Магістерська робота містить:  118с., 11 рис., 7 табл., 6 додатків, 85 джерел.</w:t>
      </w:r>
    </w:p>
    <w:p w:rsidR="003C20EC" w:rsidRPr="003C20EC" w:rsidRDefault="003C20EC" w:rsidP="003C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0EC">
        <w:rPr>
          <w:rFonts w:ascii="Times New Roman" w:hAnsi="Times New Roman" w:cs="Times New Roman"/>
          <w:b/>
          <w:sz w:val="28"/>
          <w:szCs w:val="28"/>
          <w:lang w:val="uk-UA"/>
        </w:rPr>
        <w:t>Мета дипломної роботи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 дослідити проблеми психологічного консультування у соціальній роботі, шляхом постановки наступних </w:t>
      </w:r>
      <w:r w:rsidRPr="003C20EC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</w:t>
      </w:r>
      <w:r w:rsidRPr="003C2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>соціальне та психологічне консультування як складові професійної діяльності в галузі соціальної роботи; визначити сутність та різновиди психологічного консультування у соціальній роботі; узагальнити методологічні проблеми консультування у психосоціальній роботі; проаналізувати девіантну поведінку підлітків з позиції результатів неблагополучного дорослішання; здійснити вторинний аналіз вивчення психологічних особливостей девіантних підлітків; провести емпіричне дослідження з організації психологічного консультування девіантної поведінки підлітків; розробити рекомендації з організації роботи із підлітками з девіантною поведінкою.</w:t>
      </w:r>
    </w:p>
    <w:p w:rsidR="003C20EC" w:rsidRPr="003C20EC" w:rsidRDefault="003C20EC" w:rsidP="003C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20EC">
        <w:rPr>
          <w:rFonts w:ascii="Times New Roman" w:hAnsi="Times New Roman" w:cs="Times New Roman"/>
          <w:b/>
          <w:sz w:val="28"/>
          <w:szCs w:val="28"/>
        </w:rPr>
        <w:t>Об’єкт</w:t>
      </w:r>
      <w:proofErr w:type="spellEnd"/>
      <w:r w:rsidRPr="003C20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C20EC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3C20EC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3C20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C20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C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EC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3C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EC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3C20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20EC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3C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E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C20EC">
        <w:rPr>
          <w:rFonts w:ascii="Times New Roman" w:hAnsi="Times New Roman" w:cs="Times New Roman"/>
          <w:sz w:val="28"/>
          <w:szCs w:val="28"/>
        </w:rPr>
        <w:t>.</w:t>
      </w:r>
    </w:p>
    <w:p w:rsidR="003C20EC" w:rsidRPr="003C20EC" w:rsidRDefault="003C20EC" w:rsidP="003C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E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proofErr w:type="gramStart"/>
      <w:r w:rsidRPr="003C20EC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3C20EC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3C20E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C20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0E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3C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EC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3C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EC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3C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EC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3C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EC">
        <w:rPr>
          <w:rFonts w:ascii="Times New Roman" w:hAnsi="Times New Roman" w:cs="Times New Roman"/>
          <w:sz w:val="28"/>
          <w:szCs w:val="28"/>
        </w:rPr>
        <w:t>девіантною</w:t>
      </w:r>
      <w:proofErr w:type="spellEnd"/>
      <w:r w:rsidRPr="003C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0EC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3C20EC">
        <w:rPr>
          <w:rFonts w:ascii="Times New Roman" w:hAnsi="Times New Roman" w:cs="Times New Roman"/>
          <w:sz w:val="28"/>
          <w:szCs w:val="28"/>
        </w:rPr>
        <w:t>.</w:t>
      </w:r>
    </w:p>
    <w:p w:rsidR="003C20EC" w:rsidRPr="003C20EC" w:rsidRDefault="003C20EC" w:rsidP="003C20EC">
      <w:pPr>
        <w:widowControl w:val="0"/>
        <w:tabs>
          <w:tab w:val="right" w:pos="66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Методи дослідження: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способів і прийомів, за допомогою яких досягається вирішення завдання: </w:t>
      </w:r>
      <w:r w:rsidRPr="003C20E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загально</w:t>
      </w:r>
      <w:r w:rsidR="0084594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методо</w:t>
      </w:r>
      <w:r w:rsidRPr="003C20E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логічні методи і прийоми дослідження (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 xml:space="preserve">метод аналізу літератури, системний і структурний підхід у вивченні психологічного консультування у соціальній роботі); </w:t>
      </w:r>
      <w:r w:rsidRPr="003C20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bidi="uk-UA"/>
        </w:rPr>
        <w:t>методи емпіричного дослідження</w:t>
      </w:r>
      <w:r w:rsidRPr="003C2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 xml:space="preserve">було здійснено емпіричне дослідження з організації психологічного консультування девіантної поведінки підлітків); </w:t>
      </w:r>
      <w:r w:rsidRPr="003C20E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методи теоретичного пізнання (</w:t>
      </w:r>
      <w:r w:rsidRPr="003C20EC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гіпотетико-дедуктивний);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0E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метод, сходження від абстрактного до конкретного і від конкретного до абстрактного, 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використовувалися методи порівняльного аналізу та узагальнення щодо 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теоретичного матеріалу з даної теми.</w:t>
      </w:r>
    </w:p>
    <w:p w:rsidR="003C20EC" w:rsidRPr="003C20EC" w:rsidRDefault="003C20EC" w:rsidP="003C20EC">
      <w:pPr>
        <w:tabs>
          <w:tab w:val="left" w:pos="259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0EC">
        <w:rPr>
          <w:rFonts w:ascii="Times New Roman" w:eastAsia="Times New Roman" w:hAnsi="Times New Roman" w:cs="Times New Roman"/>
          <w:sz w:val="28"/>
          <w:szCs w:val="28"/>
          <w:lang w:val="uk-UA"/>
        </w:rPr>
        <w:t>В першому розділі: вивчен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3C2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>теоретичні основи соціального та 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>ічного консультування;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проаналізован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методологічні проблеми консультування у  психосоціальній роботі.</w:t>
      </w:r>
    </w:p>
    <w:p w:rsidR="003C20EC" w:rsidRPr="003C20EC" w:rsidRDefault="003C20EC" w:rsidP="003C20EC">
      <w:pPr>
        <w:tabs>
          <w:tab w:val="left" w:pos="259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другому розділі:  розглянуто </w:t>
      </w:r>
      <w:r w:rsidRPr="003C20E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критерії девіантних поведінкових проявів,</w:t>
      </w:r>
      <w:r w:rsidRPr="003C20EC">
        <w:rPr>
          <w:rFonts w:ascii="Times New Roman" w:eastAsia="Times New Roman,Bold" w:hAnsi="Times New Roman" w:cs="Times New Roman"/>
          <w:bCs/>
          <w:iCs/>
          <w:sz w:val="28"/>
          <w:szCs w:val="28"/>
          <w:lang w:val="uk-UA"/>
        </w:rPr>
        <w:t xml:space="preserve"> теорії формування девіантної поведінки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>, основні види девіант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поведінки неповнолітніх; 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>в рамках роботи була відзначена кореляція між девіантною поведінкою і неблагополучним дорослішанням.</w:t>
      </w:r>
    </w:p>
    <w:p w:rsidR="003C20EC" w:rsidRPr="003C20EC" w:rsidRDefault="003C20EC" w:rsidP="003C20EC">
      <w:pPr>
        <w:tabs>
          <w:tab w:val="left" w:pos="259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0EC">
        <w:rPr>
          <w:rFonts w:ascii="Times New Roman" w:eastAsia="Times New Roman" w:hAnsi="Times New Roman" w:cs="Times New Roman"/>
          <w:sz w:val="28"/>
          <w:szCs w:val="28"/>
          <w:lang w:val="uk-UA"/>
        </w:rPr>
        <w:t>В третьому розділі: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 xml:space="preserve"> було проаналізовано </w:t>
      </w:r>
      <w:r w:rsidRPr="003C2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>емпіричне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 xml:space="preserve"> яке здійснювалося на базі </w:t>
      </w:r>
      <w:proofErr w:type="spellStart"/>
      <w:r w:rsidR="00845944">
        <w:rPr>
          <w:rFonts w:ascii="Times New Roman" w:hAnsi="Times New Roman" w:cs="Times New Roman"/>
          <w:sz w:val="28"/>
          <w:szCs w:val="28"/>
          <w:lang w:val="uk-UA"/>
        </w:rPr>
        <w:t>Новокаховської</w:t>
      </w:r>
      <w:proofErr w:type="spellEnd"/>
      <w:r w:rsidR="00845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№7, та надані рекомендації з організації роботи із підлітками з девіантною поведінкою.</w:t>
      </w:r>
    </w:p>
    <w:p w:rsidR="003C20EC" w:rsidRPr="003C20EC" w:rsidRDefault="003C20EC" w:rsidP="003C20E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0EC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3C2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СОЦІАЛЬНА РОБОТА, ПСИХОЛОГІЧНЕ КОНСУЛЬТУВАННЯ, ПІДЛІТОК, ДЕВІАЦІЯ, ДЕВІАНТНА ПОВЕДІНКА</w:t>
      </w:r>
      <w:r w:rsidRPr="003C2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EC" w:rsidRPr="003C20EC" w:rsidRDefault="003C20EC" w:rsidP="003C20EC">
      <w:pPr>
        <w:tabs>
          <w:tab w:val="left" w:pos="259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20EC" w:rsidRPr="003C20EC" w:rsidRDefault="003C20EC" w:rsidP="003C2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778" w:rsidRPr="003C20EC" w:rsidRDefault="0045377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778" w:rsidRPr="003C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0EC"/>
    <w:rsid w:val="003C20EC"/>
    <w:rsid w:val="00453778"/>
    <w:rsid w:val="00845944"/>
    <w:rsid w:val="00E4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0EC"/>
    <w:pPr>
      <w:widowControl w:val="0"/>
      <w:suppressAutoHyphens/>
      <w:spacing w:after="12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val="uk-UA" w:eastAsia="hi-IN" w:bidi="hi-IN"/>
    </w:rPr>
  </w:style>
  <w:style w:type="character" w:customStyle="1" w:styleId="a4">
    <w:name w:val="Основной текст Знак"/>
    <w:basedOn w:val="a0"/>
    <w:link w:val="a3"/>
    <w:rsid w:val="003C20EC"/>
    <w:rPr>
      <w:rFonts w:ascii="Times New Roman" w:eastAsia="Droid Sans Fallback" w:hAnsi="Times New Roman" w:cs="Times New Roman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metodek</dc:creator>
  <cp:keywords/>
  <dc:description/>
  <cp:lastModifiedBy>metodek</cp:lastModifiedBy>
  <cp:revision>2</cp:revision>
  <cp:lastPrinted>2021-02-19T08:48:00Z</cp:lastPrinted>
  <dcterms:created xsi:type="dcterms:W3CDTF">2021-02-19T08:46:00Z</dcterms:created>
  <dcterms:modified xsi:type="dcterms:W3CDTF">2021-02-19T09:09:00Z</dcterms:modified>
</cp:coreProperties>
</file>