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6F" w:rsidRPr="005769DB" w:rsidRDefault="005769DB" w:rsidP="005769DB">
      <w:pPr>
        <w:jc w:val="center"/>
        <w:rPr>
          <w:rFonts w:ascii="Times New Roman" w:hAnsi="Times New Roman" w:cs="Times New Roman"/>
          <w:b/>
          <w:sz w:val="28"/>
          <w:szCs w:val="28"/>
          <w:lang w:val="uk-UA"/>
        </w:rPr>
      </w:pPr>
      <w:r w:rsidRPr="005769DB">
        <w:rPr>
          <w:rFonts w:ascii="Times New Roman" w:hAnsi="Times New Roman" w:cs="Times New Roman"/>
          <w:b/>
          <w:sz w:val="28"/>
          <w:szCs w:val="28"/>
          <w:lang w:val="uk-UA"/>
        </w:rPr>
        <w:t>Самостійна робота №3</w:t>
      </w:r>
    </w:p>
    <w:p w:rsidR="005769DB" w:rsidRDefault="005769DB" w:rsidP="005769DB">
      <w:pPr>
        <w:jc w:val="center"/>
        <w:rPr>
          <w:rFonts w:ascii="Times New Roman" w:hAnsi="Times New Roman" w:cs="Times New Roman"/>
          <w:b/>
          <w:sz w:val="28"/>
          <w:szCs w:val="28"/>
          <w:lang w:val="uk-UA"/>
        </w:rPr>
      </w:pPr>
      <w:r w:rsidRPr="005769DB">
        <w:rPr>
          <w:rFonts w:ascii="Times New Roman" w:hAnsi="Times New Roman" w:cs="Times New Roman"/>
          <w:b/>
          <w:sz w:val="28"/>
          <w:szCs w:val="28"/>
          <w:lang w:val="uk-UA"/>
        </w:rPr>
        <w:t>Тема: «</w:t>
      </w:r>
      <w:proofErr w:type="spellStart"/>
      <w:r w:rsidRPr="005769DB">
        <w:rPr>
          <w:rFonts w:ascii="Times New Roman" w:hAnsi="Times New Roman" w:cs="Times New Roman"/>
          <w:b/>
          <w:color w:val="000000"/>
          <w:sz w:val="28"/>
          <w:szCs w:val="28"/>
          <w:lang w:eastAsia="uk-UA"/>
        </w:rPr>
        <w:t>Правові</w:t>
      </w:r>
      <w:proofErr w:type="spellEnd"/>
      <w:r w:rsidRPr="005769DB">
        <w:rPr>
          <w:rFonts w:ascii="Times New Roman" w:hAnsi="Times New Roman" w:cs="Times New Roman"/>
          <w:b/>
          <w:color w:val="000000"/>
          <w:sz w:val="28"/>
          <w:szCs w:val="28"/>
          <w:lang w:eastAsia="uk-UA"/>
        </w:rPr>
        <w:t xml:space="preserve">   </w:t>
      </w:r>
      <w:proofErr w:type="spellStart"/>
      <w:r w:rsidRPr="005769DB">
        <w:rPr>
          <w:rFonts w:ascii="Times New Roman" w:hAnsi="Times New Roman" w:cs="Times New Roman"/>
          <w:b/>
          <w:color w:val="000000"/>
          <w:sz w:val="28"/>
          <w:szCs w:val="28"/>
          <w:lang w:eastAsia="uk-UA"/>
        </w:rPr>
        <w:t>основи</w:t>
      </w:r>
      <w:proofErr w:type="spellEnd"/>
      <w:r w:rsidRPr="005769DB">
        <w:rPr>
          <w:rFonts w:ascii="Times New Roman" w:hAnsi="Times New Roman" w:cs="Times New Roman"/>
          <w:b/>
          <w:color w:val="000000"/>
          <w:sz w:val="28"/>
          <w:szCs w:val="28"/>
          <w:lang w:eastAsia="uk-UA"/>
        </w:rPr>
        <w:t xml:space="preserve">   </w:t>
      </w:r>
      <w:proofErr w:type="spellStart"/>
      <w:r w:rsidRPr="005769DB">
        <w:rPr>
          <w:rFonts w:ascii="Times New Roman" w:hAnsi="Times New Roman" w:cs="Times New Roman"/>
          <w:b/>
          <w:color w:val="000000"/>
          <w:sz w:val="28"/>
          <w:szCs w:val="28"/>
          <w:lang w:eastAsia="uk-UA"/>
        </w:rPr>
        <w:t>банківського</w:t>
      </w:r>
      <w:proofErr w:type="spellEnd"/>
      <w:r w:rsidRPr="005769DB">
        <w:rPr>
          <w:rFonts w:ascii="Times New Roman" w:hAnsi="Times New Roman" w:cs="Times New Roman"/>
          <w:b/>
          <w:color w:val="000000"/>
          <w:sz w:val="28"/>
          <w:szCs w:val="28"/>
          <w:lang w:eastAsia="uk-UA"/>
        </w:rPr>
        <w:t xml:space="preserve"> </w:t>
      </w:r>
      <w:proofErr w:type="spellStart"/>
      <w:r w:rsidRPr="005769DB">
        <w:rPr>
          <w:rFonts w:ascii="Times New Roman" w:hAnsi="Times New Roman" w:cs="Times New Roman"/>
          <w:b/>
          <w:color w:val="000000"/>
          <w:sz w:val="28"/>
          <w:szCs w:val="28"/>
          <w:lang w:eastAsia="uk-UA"/>
        </w:rPr>
        <w:t>регулювання</w:t>
      </w:r>
      <w:proofErr w:type="spellEnd"/>
      <w:r w:rsidRPr="005769DB">
        <w:rPr>
          <w:rFonts w:ascii="Times New Roman" w:hAnsi="Times New Roman" w:cs="Times New Roman"/>
          <w:b/>
          <w:color w:val="000000"/>
          <w:sz w:val="28"/>
          <w:szCs w:val="28"/>
          <w:lang w:eastAsia="uk-UA"/>
        </w:rPr>
        <w:t xml:space="preserve"> та </w:t>
      </w:r>
      <w:proofErr w:type="spellStart"/>
      <w:r w:rsidRPr="005769DB">
        <w:rPr>
          <w:rFonts w:ascii="Times New Roman" w:hAnsi="Times New Roman" w:cs="Times New Roman"/>
          <w:b/>
          <w:color w:val="000000"/>
          <w:sz w:val="28"/>
          <w:szCs w:val="28"/>
          <w:lang w:eastAsia="uk-UA"/>
        </w:rPr>
        <w:t>банків</w:t>
      </w:r>
      <w:r w:rsidRPr="005769DB">
        <w:rPr>
          <w:rFonts w:ascii="Times New Roman" w:hAnsi="Times New Roman" w:cs="Times New Roman"/>
          <w:b/>
          <w:color w:val="000000"/>
          <w:sz w:val="28"/>
          <w:szCs w:val="28"/>
          <w:lang w:eastAsia="uk-UA"/>
        </w:rPr>
        <w:softHyphen/>
        <w:t>ського</w:t>
      </w:r>
      <w:proofErr w:type="spellEnd"/>
      <w:r w:rsidRPr="005769DB">
        <w:rPr>
          <w:rFonts w:ascii="Times New Roman" w:hAnsi="Times New Roman" w:cs="Times New Roman"/>
          <w:b/>
          <w:color w:val="000000"/>
          <w:sz w:val="28"/>
          <w:szCs w:val="28"/>
          <w:lang w:eastAsia="uk-UA"/>
        </w:rPr>
        <w:t xml:space="preserve"> </w:t>
      </w:r>
      <w:proofErr w:type="spellStart"/>
      <w:r w:rsidRPr="005769DB">
        <w:rPr>
          <w:rFonts w:ascii="Times New Roman" w:hAnsi="Times New Roman" w:cs="Times New Roman"/>
          <w:b/>
          <w:color w:val="000000"/>
          <w:sz w:val="28"/>
          <w:szCs w:val="28"/>
          <w:lang w:eastAsia="uk-UA"/>
        </w:rPr>
        <w:t>нагляду</w:t>
      </w:r>
      <w:proofErr w:type="spellEnd"/>
      <w:r w:rsidRPr="005769DB">
        <w:rPr>
          <w:rFonts w:ascii="Times New Roman" w:hAnsi="Times New Roman" w:cs="Times New Roman"/>
          <w:b/>
          <w:sz w:val="28"/>
          <w:szCs w:val="28"/>
          <w:lang w:val="uk-UA"/>
        </w:rPr>
        <w:t>»</w:t>
      </w:r>
    </w:p>
    <w:p w:rsidR="005769DB" w:rsidRDefault="005769DB" w:rsidP="00C71D7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5769DB" w:rsidRDefault="005769DB" w:rsidP="00C71D7D">
      <w:pPr>
        <w:spacing w:after="0"/>
        <w:rPr>
          <w:rFonts w:ascii="Times New Roman" w:hAnsi="Times New Roman" w:cs="Times New Roman"/>
          <w:b/>
          <w:sz w:val="28"/>
          <w:szCs w:val="28"/>
          <w:lang w:val="uk-UA"/>
        </w:rPr>
      </w:pPr>
      <w:r w:rsidRPr="005769DB">
        <w:rPr>
          <w:rFonts w:ascii="Times New Roman" w:hAnsi="Times New Roman" w:cs="Times New Roman"/>
          <w:sz w:val="28"/>
          <w:szCs w:val="28"/>
        </w:rPr>
        <w:t xml:space="preserve">1. Порядок </w:t>
      </w:r>
      <w:proofErr w:type="spellStart"/>
      <w:r w:rsidRPr="005769DB">
        <w:rPr>
          <w:rFonts w:ascii="Times New Roman" w:hAnsi="Times New Roman" w:cs="Times New Roman"/>
          <w:sz w:val="28"/>
          <w:szCs w:val="28"/>
        </w:rPr>
        <w:t>здійснення</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заходів</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впливу</w:t>
      </w:r>
      <w:proofErr w:type="spellEnd"/>
      <w:r w:rsidRPr="005769DB">
        <w:rPr>
          <w:rFonts w:ascii="Times New Roman" w:hAnsi="Times New Roman" w:cs="Times New Roman"/>
          <w:sz w:val="28"/>
          <w:szCs w:val="28"/>
        </w:rPr>
        <w:t xml:space="preserve"> та </w:t>
      </w:r>
      <w:proofErr w:type="spellStart"/>
      <w:r w:rsidRPr="005769DB">
        <w:rPr>
          <w:rFonts w:ascii="Times New Roman" w:hAnsi="Times New Roman" w:cs="Times New Roman"/>
          <w:sz w:val="28"/>
          <w:szCs w:val="28"/>
        </w:rPr>
        <w:t>санкцій</w:t>
      </w:r>
      <w:proofErr w:type="spellEnd"/>
      <w:r w:rsidRPr="005769DB">
        <w:rPr>
          <w:rFonts w:ascii="Times New Roman" w:hAnsi="Times New Roman" w:cs="Times New Roman"/>
          <w:sz w:val="28"/>
          <w:szCs w:val="28"/>
        </w:rPr>
        <w:t xml:space="preserve"> за </w:t>
      </w:r>
      <w:proofErr w:type="spellStart"/>
      <w:r w:rsidRPr="005769DB">
        <w:rPr>
          <w:rFonts w:ascii="Times New Roman" w:hAnsi="Times New Roman" w:cs="Times New Roman"/>
          <w:sz w:val="28"/>
          <w:szCs w:val="28"/>
        </w:rPr>
        <w:t>порушення</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банківського</w:t>
      </w:r>
      <w:proofErr w:type="spellEnd"/>
      <w:r w:rsidRPr="005769DB">
        <w:rPr>
          <w:rFonts w:ascii="Times New Roman" w:hAnsi="Times New Roman" w:cs="Times New Roman"/>
          <w:sz w:val="28"/>
          <w:szCs w:val="28"/>
        </w:rPr>
        <w:t xml:space="preserve"> законодавства.</w:t>
      </w:r>
    </w:p>
    <w:p w:rsidR="005769DB" w:rsidRDefault="005769DB" w:rsidP="00C71D7D">
      <w:pPr>
        <w:spacing w:after="0"/>
        <w:rPr>
          <w:rFonts w:ascii="Times New Roman" w:hAnsi="Times New Roman" w:cs="Times New Roman"/>
          <w:b/>
          <w:sz w:val="28"/>
          <w:szCs w:val="28"/>
          <w:lang w:val="uk-UA"/>
        </w:rPr>
      </w:pPr>
      <w:r w:rsidRPr="005769DB">
        <w:rPr>
          <w:rFonts w:ascii="Times New Roman" w:hAnsi="Times New Roman" w:cs="Times New Roman"/>
          <w:sz w:val="28"/>
          <w:szCs w:val="28"/>
        </w:rPr>
        <w:t xml:space="preserve">2. Особи, </w:t>
      </w:r>
      <w:proofErr w:type="spellStart"/>
      <w:r w:rsidRPr="005769DB">
        <w:rPr>
          <w:rFonts w:ascii="Times New Roman" w:hAnsi="Times New Roman" w:cs="Times New Roman"/>
          <w:sz w:val="28"/>
          <w:szCs w:val="28"/>
        </w:rPr>
        <w:t>які</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охоплюються</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наглядовою</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діяльністю</w:t>
      </w:r>
      <w:proofErr w:type="spellEnd"/>
      <w:r w:rsidRPr="005769DB">
        <w:rPr>
          <w:rFonts w:ascii="Times New Roman" w:hAnsi="Times New Roman" w:cs="Times New Roman"/>
          <w:sz w:val="28"/>
          <w:szCs w:val="28"/>
        </w:rPr>
        <w:t xml:space="preserve"> НБУ.</w:t>
      </w:r>
    </w:p>
    <w:p w:rsidR="005769DB" w:rsidRDefault="005769DB" w:rsidP="00C71D7D">
      <w:pPr>
        <w:spacing w:after="0"/>
        <w:rPr>
          <w:rFonts w:ascii="Times New Roman" w:hAnsi="Times New Roman" w:cs="Times New Roman"/>
          <w:b/>
          <w:sz w:val="28"/>
          <w:szCs w:val="28"/>
          <w:lang w:val="uk-UA"/>
        </w:rPr>
      </w:pPr>
      <w:r w:rsidRPr="005769DB">
        <w:rPr>
          <w:rFonts w:ascii="Times New Roman" w:hAnsi="Times New Roman" w:cs="Times New Roman"/>
          <w:sz w:val="28"/>
          <w:szCs w:val="28"/>
        </w:rPr>
        <w:t xml:space="preserve">3. </w:t>
      </w:r>
      <w:proofErr w:type="spellStart"/>
      <w:r w:rsidRPr="005769DB">
        <w:rPr>
          <w:rFonts w:ascii="Times New Roman" w:hAnsi="Times New Roman" w:cs="Times New Roman"/>
          <w:sz w:val="28"/>
          <w:szCs w:val="28"/>
        </w:rPr>
        <w:t>Загальні</w:t>
      </w:r>
      <w:proofErr w:type="spellEnd"/>
      <w:r w:rsidRPr="005769DB">
        <w:rPr>
          <w:rFonts w:ascii="Times New Roman" w:hAnsi="Times New Roman" w:cs="Times New Roman"/>
          <w:sz w:val="28"/>
          <w:szCs w:val="28"/>
        </w:rPr>
        <w:t xml:space="preserve"> засади </w:t>
      </w:r>
      <w:proofErr w:type="spellStart"/>
      <w:r w:rsidRPr="005769DB">
        <w:rPr>
          <w:rFonts w:ascii="Times New Roman" w:hAnsi="Times New Roman" w:cs="Times New Roman"/>
          <w:sz w:val="28"/>
          <w:szCs w:val="28"/>
        </w:rPr>
        <w:t>ведення</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банківського</w:t>
      </w:r>
      <w:proofErr w:type="spellEnd"/>
      <w:r w:rsidRPr="005769DB">
        <w:rPr>
          <w:rFonts w:ascii="Times New Roman" w:hAnsi="Times New Roman" w:cs="Times New Roman"/>
          <w:sz w:val="28"/>
          <w:szCs w:val="28"/>
        </w:rPr>
        <w:t xml:space="preserve"> </w:t>
      </w:r>
      <w:proofErr w:type="spellStart"/>
      <w:proofErr w:type="gramStart"/>
      <w:r w:rsidRPr="005769DB">
        <w:rPr>
          <w:rFonts w:ascii="Times New Roman" w:hAnsi="Times New Roman" w:cs="Times New Roman"/>
          <w:sz w:val="28"/>
          <w:szCs w:val="28"/>
        </w:rPr>
        <w:t>обл</w:t>
      </w:r>
      <w:proofErr w:type="gramEnd"/>
      <w:r w:rsidRPr="005769DB">
        <w:rPr>
          <w:rFonts w:ascii="Times New Roman" w:hAnsi="Times New Roman" w:cs="Times New Roman"/>
          <w:sz w:val="28"/>
          <w:szCs w:val="28"/>
        </w:rPr>
        <w:t>іку</w:t>
      </w:r>
      <w:proofErr w:type="spellEnd"/>
      <w:r w:rsidRPr="005769DB">
        <w:rPr>
          <w:rFonts w:ascii="Times New Roman" w:hAnsi="Times New Roman" w:cs="Times New Roman"/>
          <w:sz w:val="28"/>
          <w:szCs w:val="28"/>
        </w:rPr>
        <w:t xml:space="preserve"> та </w:t>
      </w:r>
      <w:proofErr w:type="spellStart"/>
      <w:r w:rsidRPr="005769DB">
        <w:rPr>
          <w:rFonts w:ascii="Times New Roman" w:hAnsi="Times New Roman" w:cs="Times New Roman"/>
          <w:sz w:val="28"/>
          <w:szCs w:val="28"/>
        </w:rPr>
        <w:t>звітності</w:t>
      </w:r>
      <w:proofErr w:type="spellEnd"/>
      <w:r w:rsidRPr="005769DB">
        <w:rPr>
          <w:rFonts w:ascii="Times New Roman" w:hAnsi="Times New Roman" w:cs="Times New Roman"/>
          <w:sz w:val="28"/>
          <w:szCs w:val="28"/>
        </w:rPr>
        <w:t xml:space="preserve"> в банках.</w:t>
      </w:r>
    </w:p>
    <w:p w:rsidR="005769DB" w:rsidRDefault="005769DB" w:rsidP="00C71D7D">
      <w:pPr>
        <w:spacing w:after="0"/>
        <w:rPr>
          <w:rFonts w:ascii="Times New Roman" w:hAnsi="Times New Roman" w:cs="Times New Roman"/>
          <w:sz w:val="28"/>
          <w:szCs w:val="28"/>
          <w:lang w:val="uk-UA"/>
        </w:rPr>
      </w:pPr>
      <w:r w:rsidRPr="005769DB">
        <w:rPr>
          <w:rFonts w:ascii="Times New Roman" w:hAnsi="Times New Roman" w:cs="Times New Roman"/>
          <w:sz w:val="28"/>
          <w:szCs w:val="28"/>
        </w:rPr>
        <w:t xml:space="preserve">4. </w:t>
      </w:r>
      <w:proofErr w:type="spellStart"/>
      <w:r w:rsidRPr="005769DB">
        <w:rPr>
          <w:rFonts w:ascii="Times New Roman" w:hAnsi="Times New Roman" w:cs="Times New Roman"/>
          <w:sz w:val="28"/>
          <w:szCs w:val="28"/>
        </w:rPr>
        <w:t>Інспекційні</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перевірки</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банкі</w:t>
      </w:r>
      <w:proofErr w:type="gramStart"/>
      <w:r w:rsidRPr="005769DB">
        <w:rPr>
          <w:rFonts w:ascii="Times New Roman" w:hAnsi="Times New Roman" w:cs="Times New Roman"/>
          <w:sz w:val="28"/>
          <w:szCs w:val="28"/>
        </w:rPr>
        <w:t>в</w:t>
      </w:r>
      <w:proofErr w:type="spellEnd"/>
      <w:proofErr w:type="gramEnd"/>
      <w:r w:rsidRPr="005769DB">
        <w:rPr>
          <w:rFonts w:ascii="Times New Roman" w:hAnsi="Times New Roman" w:cs="Times New Roman"/>
          <w:sz w:val="28"/>
          <w:szCs w:val="28"/>
        </w:rPr>
        <w:t xml:space="preserve"> та </w:t>
      </w:r>
      <w:proofErr w:type="spellStart"/>
      <w:r w:rsidRPr="005769DB">
        <w:rPr>
          <w:rFonts w:ascii="Times New Roman" w:hAnsi="Times New Roman" w:cs="Times New Roman"/>
          <w:sz w:val="28"/>
          <w:szCs w:val="28"/>
        </w:rPr>
        <w:t>їх</w:t>
      </w:r>
      <w:proofErr w:type="spellEnd"/>
      <w:r w:rsidRPr="005769DB">
        <w:rPr>
          <w:rFonts w:ascii="Times New Roman" w:hAnsi="Times New Roman" w:cs="Times New Roman"/>
          <w:sz w:val="28"/>
          <w:szCs w:val="28"/>
        </w:rPr>
        <w:t xml:space="preserve"> </w:t>
      </w:r>
      <w:proofErr w:type="spellStart"/>
      <w:r w:rsidRPr="005769DB">
        <w:rPr>
          <w:rFonts w:ascii="Times New Roman" w:hAnsi="Times New Roman" w:cs="Times New Roman"/>
          <w:sz w:val="28"/>
          <w:szCs w:val="28"/>
        </w:rPr>
        <w:t>види</w:t>
      </w:r>
      <w:proofErr w:type="spellEnd"/>
      <w:r w:rsidRPr="005769DB">
        <w:rPr>
          <w:rFonts w:ascii="Times New Roman" w:hAnsi="Times New Roman" w:cs="Times New Roman"/>
          <w:sz w:val="28"/>
          <w:szCs w:val="28"/>
        </w:rPr>
        <w:t>.</w:t>
      </w:r>
    </w:p>
    <w:p w:rsidR="00C71D7D" w:rsidRPr="00C71D7D" w:rsidRDefault="00C71D7D" w:rsidP="00C71D7D">
      <w:pPr>
        <w:spacing w:after="0"/>
        <w:rPr>
          <w:rFonts w:ascii="Times New Roman" w:hAnsi="Times New Roman" w:cs="Times New Roman"/>
          <w:b/>
          <w:sz w:val="28"/>
          <w:szCs w:val="28"/>
          <w:lang w:val="uk-UA"/>
        </w:rPr>
      </w:pPr>
    </w:p>
    <w:p w:rsidR="005769DB" w:rsidRPr="005769DB" w:rsidRDefault="005769DB" w:rsidP="00C71D7D">
      <w:pPr>
        <w:spacing w:after="0"/>
        <w:jc w:val="center"/>
        <w:rPr>
          <w:rFonts w:ascii="Times New Roman" w:hAnsi="Times New Roman" w:cs="Times New Roman"/>
          <w:b/>
          <w:sz w:val="28"/>
          <w:szCs w:val="28"/>
          <w:lang w:val="uk-UA"/>
        </w:rPr>
      </w:pPr>
      <w:r w:rsidRPr="005769DB">
        <w:rPr>
          <w:rFonts w:ascii="Times New Roman" w:hAnsi="Times New Roman" w:cs="Times New Roman"/>
          <w:b/>
          <w:sz w:val="28"/>
          <w:szCs w:val="28"/>
        </w:rPr>
        <w:t xml:space="preserve">1. Порядок </w:t>
      </w:r>
      <w:proofErr w:type="spellStart"/>
      <w:r w:rsidRPr="005769DB">
        <w:rPr>
          <w:rFonts w:ascii="Times New Roman" w:hAnsi="Times New Roman" w:cs="Times New Roman"/>
          <w:b/>
          <w:sz w:val="28"/>
          <w:szCs w:val="28"/>
        </w:rPr>
        <w:t>здійснення</w:t>
      </w:r>
      <w:proofErr w:type="spellEnd"/>
      <w:r w:rsidRPr="005769DB">
        <w:rPr>
          <w:rFonts w:ascii="Times New Roman" w:hAnsi="Times New Roman" w:cs="Times New Roman"/>
          <w:b/>
          <w:sz w:val="28"/>
          <w:szCs w:val="28"/>
        </w:rPr>
        <w:t xml:space="preserve"> </w:t>
      </w:r>
      <w:proofErr w:type="spellStart"/>
      <w:r w:rsidRPr="005769DB">
        <w:rPr>
          <w:rFonts w:ascii="Times New Roman" w:hAnsi="Times New Roman" w:cs="Times New Roman"/>
          <w:b/>
          <w:sz w:val="28"/>
          <w:szCs w:val="28"/>
        </w:rPr>
        <w:t>заходів</w:t>
      </w:r>
      <w:proofErr w:type="spellEnd"/>
      <w:r w:rsidRPr="005769DB">
        <w:rPr>
          <w:rFonts w:ascii="Times New Roman" w:hAnsi="Times New Roman" w:cs="Times New Roman"/>
          <w:b/>
          <w:sz w:val="28"/>
          <w:szCs w:val="28"/>
        </w:rPr>
        <w:t xml:space="preserve"> </w:t>
      </w:r>
      <w:proofErr w:type="spellStart"/>
      <w:r w:rsidRPr="005769DB">
        <w:rPr>
          <w:rFonts w:ascii="Times New Roman" w:hAnsi="Times New Roman" w:cs="Times New Roman"/>
          <w:b/>
          <w:sz w:val="28"/>
          <w:szCs w:val="28"/>
        </w:rPr>
        <w:t>впливу</w:t>
      </w:r>
      <w:proofErr w:type="spellEnd"/>
      <w:r w:rsidRPr="005769DB">
        <w:rPr>
          <w:rFonts w:ascii="Times New Roman" w:hAnsi="Times New Roman" w:cs="Times New Roman"/>
          <w:b/>
          <w:sz w:val="28"/>
          <w:szCs w:val="28"/>
        </w:rPr>
        <w:t xml:space="preserve"> та </w:t>
      </w:r>
      <w:proofErr w:type="spellStart"/>
      <w:r w:rsidRPr="005769DB">
        <w:rPr>
          <w:rFonts w:ascii="Times New Roman" w:hAnsi="Times New Roman" w:cs="Times New Roman"/>
          <w:b/>
          <w:sz w:val="28"/>
          <w:szCs w:val="28"/>
        </w:rPr>
        <w:t>санкцій</w:t>
      </w:r>
      <w:proofErr w:type="spellEnd"/>
      <w:r w:rsidRPr="005769DB">
        <w:rPr>
          <w:rFonts w:ascii="Times New Roman" w:hAnsi="Times New Roman" w:cs="Times New Roman"/>
          <w:b/>
          <w:sz w:val="28"/>
          <w:szCs w:val="28"/>
        </w:rPr>
        <w:t xml:space="preserve"> за </w:t>
      </w:r>
      <w:proofErr w:type="spellStart"/>
      <w:r w:rsidRPr="005769DB">
        <w:rPr>
          <w:rFonts w:ascii="Times New Roman" w:hAnsi="Times New Roman" w:cs="Times New Roman"/>
          <w:b/>
          <w:sz w:val="28"/>
          <w:szCs w:val="28"/>
        </w:rPr>
        <w:t>поруш</w:t>
      </w:r>
      <w:r>
        <w:rPr>
          <w:rFonts w:ascii="Times New Roman" w:hAnsi="Times New Roman" w:cs="Times New Roman"/>
          <w:b/>
          <w:sz w:val="28"/>
          <w:szCs w:val="28"/>
        </w:rPr>
        <w:t>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банківського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законодавства</w:t>
      </w:r>
      <w:proofErr w:type="spellEnd"/>
    </w:p>
    <w:p w:rsidR="005769DB" w:rsidRPr="00183DEC" w:rsidRDefault="00183DEC" w:rsidP="00183DE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gramStart"/>
      <w:r w:rsidR="005769DB" w:rsidRPr="00183DEC">
        <w:rPr>
          <w:rFonts w:ascii="Times New Roman" w:hAnsi="Times New Roman" w:cs="Times New Roman"/>
          <w:sz w:val="28"/>
          <w:szCs w:val="28"/>
        </w:rPr>
        <w:t xml:space="preserve">У </w:t>
      </w:r>
      <w:proofErr w:type="spellStart"/>
      <w:r w:rsidR="005769DB" w:rsidRPr="00183DEC">
        <w:rPr>
          <w:rFonts w:ascii="Times New Roman" w:hAnsi="Times New Roman" w:cs="Times New Roman"/>
          <w:sz w:val="28"/>
          <w:szCs w:val="28"/>
        </w:rPr>
        <w:t>разі</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порушення</w:t>
      </w:r>
      <w:proofErr w:type="spellEnd"/>
      <w:r w:rsidR="005769DB" w:rsidRPr="00183DEC">
        <w:rPr>
          <w:rFonts w:ascii="Times New Roman" w:hAnsi="Times New Roman" w:cs="Times New Roman"/>
          <w:sz w:val="28"/>
          <w:szCs w:val="28"/>
        </w:rPr>
        <w:t xml:space="preserve"> банками, </w:t>
      </w:r>
      <w:proofErr w:type="spellStart"/>
      <w:r w:rsidR="005769DB" w:rsidRPr="00183DEC">
        <w:rPr>
          <w:rFonts w:ascii="Times New Roman" w:hAnsi="Times New Roman" w:cs="Times New Roman"/>
          <w:sz w:val="28"/>
          <w:szCs w:val="28"/>
        </w:rPr>
        <w:t>філіями</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іноземних</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банків</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чи</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іншими</w:t>
      </w:r>
      <w:proofErr w:type="spellEnd"/>
      <w:r w:rsidR="005769DB" w:rsidRPr="00183DEC">
        <w:rPr>
          <w:rFonts w:ascii="Times New Roman" w:hAnsi="Times New Roman" w:cs="Times New Roman"/>
          <w:sz w:val="28"/>
          <w:szCs w:val="28"/>
        </w:rPr>
        <w:t xml:space="preserve"> особами, </w:t>
      </w:r>
      <w:proofErr w:type="spellStart"/>
      <w:r w:rsidR="005769DB" w:rsidRPr="00183DEC">
        <w:rPr>
          <w:rFonts w:ascii="Times New Roman" w:hAnsi="Times New Roman" w:cs="Times New Roman"/>
          <w:sz w:val="28"/>
          <w:szCs w:val="28"/>
        </w:rPr>
        <w:t>які</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є</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об'єктом</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перевірки</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Національного</w:t>
      </w:r>
      <w:proofErr w:type="spellEnd"/>
      <w:r w:rsidR="005769DB" w:rsidRPr="00183DEC">
        <w:rPr>
          <w:rFonts w:ascii="Times New Roman" w:hAnsi="Times New Roman" w:cs="Times New Roman"/>
          <w:sz w:val="28"/>
          <w:szCs w:val="28"/>
        </w:rPr>
        <w:t xml:space="preserve"> банку </w:t>
      </w:r>
      <w:proofErr w:type="spellStart"/>
      <w:r w:rsidR="005769DB" w:rsidRPr="00183DEC">
        <w:rPr>
          <w:rFonts w:ascii="Times New Roman" w:hAnsi="Times New Roman" w:cs="Times New Roman"/>
          <w:sz w:val="28"/>
          <w:szCs w:val="28"/>
        </w:rPr>
        <w:t>згідно</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з</w:t>
      </w:r>
      <w:proofErr w:type="spellEnd"/>
      <w:r w:rsidR="005769DB" w:rsidRPr="00183DEC">
        <w:rPr>
          <w:rFonts w:ascii="Times New Roman" w:hAnsi="Times New Roman" w:cs="Times New Roman"/>
          <w:sz w:val="28"/>
          <w:szCs w:val="28"/>
        </w:rPr>
        <w:t xml:space="preserve"> Законом про банки (</w:t>
      </w:r>
      <w:proofErr w:type="spellStart"/>
      <w:r w:rsidR="005769DB" w:rsidRPr="00183DEC">
        <w:rPr>
          <w:rFonts w:ascii="Times New Roman" w:hAnsi="Times New Roman" w:cs="Times New Roman"/>
          <w:sz w:val="28"/>
          <w:szCs w:val="28"/>
        </w:rPr>
        <w:t>далі</w:t>
      </w:r>
      <w:proofErr w:type="spellEnd"/>
      <w:r w:rsidR="005769DB" w:rsidRPr="00183DEC">
        <w:rPr>
          <w:rFonts w:ascii="Times New Roman" w:hAnsi="Times New Roman" w:cs="Times New Roman"/>
          <w:sz w:val="28"/>
          <w:szCs w:val="28"/>
        </w:rPr>
        <w:t xml:space="preserve"> - банки), </w:t>
      </w:r>
      <w:proofErr w:type="spellStart"/>
      <w:r w:rsidR="005769DB" w:rsidRPr="00183DEC">
        <w:rPr>
          <w:rFonts w:ascii="Times New Roman" w:hAnsi="Times New Roman" w:cs="Times New Roman"/>
          <w:sz w:val="28"/>
          <w:szCs w:val="28"/>
        </w:rPr>
        <w:t>вимог</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банківського</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законодавства</w:t>
      </w:r>
      <w:proofErr w:type="spellEnd"/>
      <w:r w:rsidR="005769DB" w:rsidRPr="00183DEC">
        <w:rPr>
          <w:rFonts w:ascii="Times New Roman" w:hAnsi="Times New Roman" w:cs="Times New Roman"/>
          <w:sz w:val="28"/>
          <w:szCs w:val="28"/>
        </w:rPr>
        <w:t xml:space="preserve"> та </w:t>
      </w:r>
      <w:proofErr w:type="spellStart"/>
      <w:r w:rsidR="005769DB" w:rsidRPr="00183DEC">
        <w:rPr>
          <w:rFonts w:ascii="Times New Roman" w:hAnsi="Times New Roman" w:cs="Times New Roman"/>
          <w:sz w:val="28"/>
          <w:szCs w:val="28"/>
        </w:rPr>
        <w:t>нормативно-правових</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актів</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Національного</w:t>
      </w:r>
      <w:proofErr w:type="spellEnd"/>
      <w:r w:rsidR="005769DB" w:rsidRPr="00183DEC">
        <w:rPr>
          <w:rFonts w:ascii="Times New Roman" w:hAnsi="Times New Roman" w:cs="Times New Roman"/>
          <w:sz w:val="28"/>
          <w:szCs w:val="28"/>
        </w:rPr>
        <w:t xml:space="preserve"> банку </w:t>
      </w:r>
      <w:proofErr w:type="spellStart"/>
      <w:r w:rsidR="005769DB" w:rsidRPr="00183DEC">
        <w:rPr>
          <w:rFonts w:ascii="Times New Roman" w:hAnsi="Times New Roman" w:cs="Times New Roman"/>
          <w:sz w:val="28"/>
          <w:szCs w:val="28"/>
        </w:rPr>
        <w:t>або</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здійснення</w:t>
      </w:r>
      <w:proofErr w:type="spellEnd"/>
      <w:r w:rsidR="005769DB" w:rsidRPr="00183DEC">
        <w:rPr>
          <w:rFonts w:ascii="Times New Roman" w:hAnsi="Times New Roman" w:cs="Times New Roman"/>
          <w:sz w:val="28"/>
          <w:szCs w:val="28"/>
        </w:rPr>
        <w:t xml:space="preserve"> ними </w:t>
      </w:r>
      <w:proofErr w:type="spellStart"/>
      <w:r w:rsidR="005769DB" w:rsidRPr="00183DEC">
        <w:rPr>
          <w:rFonts w:ascii="Times New Roman" w:hAnsi="Times New Roman" w:cs="Times New Roman"/>
          <w:sz w:val="28"/>
          <w:szCs w:val="28"/>
        </w:rPr>
        <w:t>ризикових</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операцій</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які</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загрожують</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інтересам</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вкладників</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чи</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інших</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кредиторів</w:t>
      </w:r>
      <w:proofErr w:type="spellEnd"/>
      <w:r w:rsidR="005769DB" w:rsidRPr="00183DEC">
        <w:rPr>
          <w:rFonts w:ascii="Times New Roman" w:hAnsi="Times New Roman" w:cs="Times New Roman"/>
          <w:sz w:val="28"/>
          <w:szCs w:val="28"/>
        </w:rPr>
        <w:t xml:space="preserve"> банку, </w:t>
      </w:r>
      <w:proofErr w:type="spellStart"/>
      <w:r w:rsidR="005769DB" w:rsidRPr="00183DEC">
        <w:rPr>
          <w:rFonts w:ascii="Times New Roman" w:hAnsi="Times New Roman" w:cs="Times New Roman"/>
          <w:sz w:val="28"/>
          <w:szCs w:val="28"/>
        </w:rPr>
        <w:t>Національний</w:t>
      </w:r>
      <w:proofErr w:type="spellEnd"/>
      <w:r w:rsidR="005769DB" w:rsidRPr="00183DEC">
        <w:rPr>
          <w:rFonts w:ascii="Times New Roman" w:hAnsi="Times New Roman" w:cs="Times New Roman"/>
          <w:sz w:val="28"/>
          <w:szCs w:val="28"/>
        </w:rPr>
        <w:t xml:space="preserve"> банк</w:t>
      </w:r>
      <w:proofErr w:type="gram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застосовує</w:t>
      </w:r>
      <w:proofErr w:type="spellEnd"/>
      <w:r w:rsidR="005769DB" w:rsidRPr="00183DEC">
        <w:rPr>
          <w:rFonts w:ascii="Times New Roman" w:hAnsi="Times New Roman" w:cs="Times New Roman"/>
          <w:sz w:val="28"/>
          <w:szCs w:val="28"/>
        </w:rPr>
        <w:t xml:space="preserve"> заходи </w:t>
      </w:r>
      <w:proofErr w:type="spellStart"/>
      <w:r w:rsidR="005769DB" w:rsidRPr="00183DEC">
        <w:rPr>
          <w:rFonts w:ascii="Times New Roman" w:hAnsi="Times New Roman" w:cs="Times New Roman"/>
          <w:sz w:val="28"/>
          <w:szCs w:val="28"/>
        </w:rPr>
        <w:t>впливу</w:t>
      </w:r>
      <w:proofErr w:type="spellEnd"/>
      <w:r w:rsidR="005769DB" w:rsidRPr="00183DEC">
        <w:rPr>
          <w:rFonts w:ascii="Times New Roman" w:hAnsi="Times New Roman" w:cs="Times New Roman"/>
          <w:sz w:val="28"/>
          <w:szCs w:val="28"/>
        </w:rPr>
        <w:t xml:space="preserve"> адекватно </w:t>
      </w:r>
      <w:proofErr w:type="spellStart"/>
      <w:r w:rsidR="005769DB" w:rsidRPr="00183DEC">
        <w:rPr>
          <w:rFonts w:ascii="Times New Roman" w:hAnsi="Times New Roman" w:cs="Times New Roman"/>
          <w:sz w:val="28"/>
          <w:szCs w:val="28"/>
        </w:rPr>
        <w:t>допущеним</w:t>
      </w:r>
      <w:proofErr w:type="spellEnd"/>
      <w:r w:rsidR="005769DB"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порушенн</w:t>
      </w:r>
      <w:r w:rsidRPr="00183DEC">
        <w:rPr>
          <w:rFonts w:ascii="Times New Roman" w:hAnsi="Times New Roman" w:cs="Times New Roman"/>
          <w:sz w:val="28"/>
          <w:szCs w:val="28"/>
        </w:rPr>
        <w:t>ям</w:t>
      </w:r>
      <w:proofErr w:type="spellEnd"/>
      <w:r w:rsidRPr="00183DEC">
        <w:rPr>
          <w:rFonts w:ascii="Times New Roman" w:hAnsi="Times New Roman" w:cs="Times New Roman"/>
          <w:sz w:val="28"/>
          <w:szCs w:val="28"/>
        </w:rPr>
        <w:t xml:space="preserve"> у порядку, </w:t>
      </w:r>
      <w:proofErr w:type="spellStart"/>
      <w:r w:rsidRPr="00183DEC">
        <w:rPr>
          <w:rFonts w:ascii="Times New Roman" w:hAnsi="Times New Roman" w:cs="Times New Roman"/>
          <w:sz w:val="28"/>
          <w:szCs w:val="28"/>
        </w:rPr>
        <w:t>установленому</w:t>
      </w:r>
      <w:proofErr w:type="spellEnd"/>
      <w:r w:rsidRPr="00183DEC">
        <w:rPr>
          <w:rFonts w:ascii="Times New Roman" w:hAnsi="Times New Roman" w:cs="Times New Roman"/>
          <w:sz w:val="28"/>
          <w:szCs w:val="28"/>
        </w:rPr>
        <w:t xml:space="preserve"> </w:t>
      </w:r>
      <w:proofErr w:type="spellStart"/>
      <w:r w:rsidR="005769DB" w:rsidRPr="00183DEC">
        <w:rPr>
          <w:rFonts w:ascii="Times New Roman" w:hAnsi="Times New Roman" w:cs="Times New Roman"/>
          <w:sz w:val="28"/>
          <w:szCs w:val="28"/>
        </w:rPr>
        <w:t>Положенням</w:t>
      </w:r>
      <w:proofErr w:type="spellEnd"/>
      <w:r w:rsidRPr="00183DEC">
        <w:rPr>
          <w:rFonts w:ascii="Times New Roman" w:hAnsi="Times New Roman" w:cs="Times New Roman"/>
          <w:sz w:val="28"/>
          <w:szCs w:val="28"/>
          <w:lang w:val="uk-UA"/>
        </w:rPr>
        <w:t xml:space="preserve"> про застосування Національним банком України заходів впливу за порушення банківського законодавства</w:t>
      </w:r>
      <w:r w:rsidR="005769DB" w:rsidRPr="00183DEC">
        <w:rPr>
          <w:rFonts w:ascii="Times New Roman" w:hAnsi="Times New Roman" w:cs="Times New Roman"/>
          <w:sz w:val="28"/>
          <w:szCs w:val="28"/>
        </w:rPr>
        <w:t>.</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r w:rsidRPr="00183DEC">
        <w:rPr>
          <w:sz w:val="28"/>
          <w:szCs w:val="28"/>
        </w:rPr>
        <w:t>Національний</w:t>
      </w:r>
      <w:proofErr w:type="spellEnd"/>
      <w:r w:rsidRPr="00183DEC">
        <w:rPr>
          <w:sz w:val="28"/>
          <w:szCs w:val="28"/>
        </w:rPr>
        <w:t xml:space="preserve"> банк </w:t>
      </w:r>
      <w:proofErr w:type="spellStart"/>
      <w:r w:rsidRPr="00183DEC">
        <w:rPr>
          <w:sz w:val="28"/>
          <w:szCs w:val="28"/>
        </w:rPr>
        <w:t>застосовує</w:t>
      </w:r>
      <w:proofErr w:type="spellEnd"/>
      <w:r w:rsidRPr="00183DEC">
        <w:rPr>
          <w:sz w:val="28"/>
          <w:szCs w:val="28"/>
        </w:rPr>
        <w:t xml:space="preserve"> </w:t>
      </w:r>
      <w:proofErr w:type="gramStart"/>
      <w:r w:rsidRPr="00183DEC">
        <w:rPr>
          <w:sz w:val="28"/>
          <w:szCs w:val="28"/>
        </w:rPr>
        <w:t>до</w:t>
      </w:r>
      <w:proofErr w:type="gramEnd"/>
      <w:r w:rsidRPr="00183DEC">
        <w:rPr>
          <w:sz w:val="28"/>
          <w:szCs w:val="28"/>
        </w:rPr>
        <w:t xml:space="preserve"> </w:t>
      </w:r>
      <w:proofErr w:type="spellStart"/>
      <w:r w:rsidRPr="00183DEC">
        <w:rPr>
          <w:sz w:val="28"/>
          <w:szCs w:val="28"/>
        </w:rPr>
        <w:t>банків</w:t>
      </w:r>
      <w:proofErr w:type="spellEnd"/>
      <w:r w:rsidRPr="00183DEC">
        <w:rPr>
          <w:sz w:val="28"/>
          <w:szCs w:val="28"/>
        </w:rPr>
        <w:t xml:space="preserve"> заходи </w:t>
      </w:r>
      <w:proofErr w:type="spellStart"/>
      <w:r w:rsidRPr="00183DEC">
        <w:rPr>
          <w:sz w:val="28"/>
          <w:szCs w:val="28"/>
        </w:rPr>
        <w:t>впливу</w:t>
      </w:r>
      <w:proofErr w:type="spellEnd"/>
      <w:r w:rsidRPr="00183DEC">
        <w:rPr>
          <w:sz w:val="28"/>
          <w:szCs w:val="28"/>
        </w:rPr>
        <w:t xml:space="preserve">, до </w:t>
      </w:r>
      <w:proofErr w:type="spellStart"/>
      <w:r w:rsidRPr="00183DEC">
        <w:rPr>
          <w:sz w:val="28"/>
          <w:szCs w:val="28"/>
        </w:rPr>
        <w:t>яких</w:t>
      </w:r>
      <w:proofErr w:type="spellEnd"/>
      <w:r w:rsidRPr="00183DEC">
        <w:rPr>
          <w:sz w:val="28"/>
          <w:szCs w:val="28"/>
        </w:rPr>
        <w:t xml:space="preserve"> належать:</w:t>
      </w:r>
    </w:p>
    <w:p w:rsidR="00183DEC" w:rsidRPr="00183DEC" w:rsidRDefault="00183DEC" w:rsidP="00183DEC">
      <w:pPr>
        <w:pStyle w:val="a3"/>
        <w:spacing w:before="0" w:beforeAutospacing="0" w:after="0" w:afterAutospacing="0" w:line="276" w:lineRule="auto"/>
        <w:jc w:val="both"/>
        <w:rPr>
          <w:sz w:val="28"/>
          <w:szCs w:val="28"/>
          <w:lang w:val="uk-UA"/>
        </w:rPr>
      </w:pPr>
      <w:r>
        <w:rPr>
          <w:sz w:val="28"/>
          <w:szCs w:val="28"/>
          <w:lang w:val="uk-UA"/>
        </w:rPr>
        <w:tab/>
      </w:r>
      <w:r w:rsidRPr="00183DEC">
        <w:rPr>
          <w:sz w:val="28"/>
          <w:szCs w:val="28"/>
          <w:lang w:val="uk-UA"/>
        </w:rPr>
        <w:t>а) письмове застереження щодо припинення порушення та вжиття необхідних заходів для виправлення ситуації, зменшення невиправданих витрат банку, обмеження невиправдано високих процентних виплат за залученими коштами, зменшення чи відчуження неефективних інвестицій;</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r w:rsidRPr="00183DEC">
        <w:rPr>
          <w:sz w:val="28"/>
          <w:szCs w:val="28"/>
        </w:rPr>
        <w:t xml:space="preserve">б) </w:t>
      </w:r>
      <w:proofErr w:type="spellStart"/>
      <w:r w:rsidRPr="00183DEC">
        <w:rPr>
          <w:sz w:val="28"/>
          <w:szCs w:val="28"/>
        </w:rPr>
        <w:t>скликання</w:t>
      </w:r>
      <w:proofErr w:type="spellEnd"/>
      <w:r w:rsidRPr="00183DEC">
        <w:rPr>
          <w:sz w:val="28"/>
          <w:szCs w:val="28"/>
        </w:rPr>
        <w:t xml:space="preserve"> </w:t>
      </w:r>
      <w:proofErr w:type="spellStart"/>
      <w:r w:rsidRPr="00183DEC">
        <w:rPr>
          <w:sz w:val="28"/>
          <w:szCs w:val="28"/>
        </w:rPr>
        <w:t>загальних</w:t>
      </w:r>
      <w:proofErr w:type="spellEnd"/>
      <w:r w:rsidRPr="00183DEC">
        <w:rPr>
          <w:sz w:val="28"/>
          <w:szCs w:val="28"/>
        </w:rPr>
        <w:t xml:space="preserve"> </w:t>
      </w:r>
      <w:proofErr w:type="spellStart"/>
      <w:r w:rsidRPr="00183DEC">
        <w:rPr>
          <w:sz w:val="28"/>
          <w:szCs w:val="28"/>
        </w:rPr>
        <w:t>зборів</w:t>
      </w:r>
      <w:proofErr w:type="spellEnd"/>
      <w:r w:rsidRPr="00183DEC">
        <w:rPr>
          <w:sz w:val="28"/>
          <w:szCs w:val="28"/>
        </w:rPr>
        <w:t xml:space="preserve"> </w:t>
      </w:r>
      <w:proofErr w:type="spellStart"/>
      <w:r w:rsidRPr="00183DEC">
        <w:rPr>
          <w:sz w:val="28"/>
          <w:szCs w:val="28"/>
        </w:rPr>
        <w:t>учасників</w:t>
      </w:r>
      <w:proofErr w:type="spellEnd"/>
      <w:r w:rsidRPr="00183DEC">
        <w:rPr>
          <w:sz w:val="28"/>
          <w:szCs w:val="28"/>
        </w:rPr>
        <w:t xml:space="preserve">, </w:t>
      </w:r>
      <w:proofErr w:type="spellStart"/>
      <w:r w:rsidRPr="00183DEC">
        <w:rPr>
          <w:sz w:val="28"/>
          <w:szCs w:val="28"/>
        </w:rPr>
        <w:t>спостережної</w:t>
      </w:r>
      <w:proofErr w:type="spellEnd"/>
      <w:r w:rsidRPr="00183DEC">
        <w:rPr>
          <w:sz w:val="28"/>
          <w:szCs w:val="28"/>
        </w:rPr>
        <w:t xml:space="preserve"> </w:t>
      </w:r>
      <w:proofErr w:type="gramStart"/>
      <w:r w:rsidRPr="00183DEC">
        <w:rPr>
          <w:sz w:val="28"/>
          <w:szCs w:val="28"/>
        </w:rPr>
        <w:t>ради</w:t>
      </w:r>
      <w:proofErr w:type="gramEnd"/>
      <w:r w:rsidRPr="00183DEC">
        <w:rPr>
          <w:sz w:val="28"/>
          <w:szCs w:val="28"/>
        </w:rPr>
        <w:t xml:space="preserve"> банку, </w:t>
      </w:r>
      <w:proofErr w:type="spellStart"/>
      <w:r w:rsidRPr="00183DEC">
        <w:rPr>
          <w:sz w:val="28"/>
          <w:szCs w:val="28"/>
        </w:rPr>
        <w:t>правління</w:t>
      </w:r>
      <w:proofErr w:type="spellEnd"/>
      <w:r w:rsidRPr="00183DEC">
        <w:rPr>
          <w:sz w:val="28"/>
          <w:szCs w:val="28"/>
        </w:rPr>
        <w:t xml:space="preserve"> (ради </w:t>
      </w:r>
      <w:proofErr w:type="spellStart"/>
      <w:r w:rsidRPr="00183DEC">
        <w:rPr>
          <w:sz w:val="28"/>
          <w:szCs w:val="28"/>
        </w:rPr>
        <w:t>директорів</w:t>
      </w:r>
      <w:proofErr w:type="spellEnd"/>
      <w:r w:rsidRPr="00183DEC">
        <w:rPr>
          <w:sz w:val="28"/>
          <w:szCs w:val="28"/>
        </w:rPr>
        <w:t xml:space="preserve">) банку для </w:t>
      </w:r>
      <w:proofErr w:type="spellStart"/>
      <w:r w:rsidRPr="00183DEC">
        <w:rPr>
          <w:sz w:val="28"/>
          <w:szCs w:val="28"/>
        </w:rPr>
        <w:t>прийняття</w:t>
      </w:r>
      <w:proofErr w:type="spellEnd"/>
      <w:r w:rsidRPr="00183DEC">
        <w:rPr>
          <w:sz w:val="28"/>
          <w:szCs w:val="28"/>
        </w:rPr>
        <w:t xml:space="preserve"> </w:t>
      </w:r>
      <w:proofErr w:type="spellStart"/>
      <w:r w:rsidRPr="00183DEC">
        <w:rPr>
          <w:sz w:val="28"/>
          <w:szCs w:val="28"/>
        </w:rPr>
        <w:t>програми</w:t>
      </w:r>
      <w:proofErr w:type="spellEnd"/>
      <w:r w:rsidRPr="00183DEC">
        <w:rPr>
          <w:sz w:val="28"/>
          <w:szCs w:val="28"/>
        </w:rPr>
        <w:t xml:space="preserve"> </w:t>
      </w:r>
      <w:proofErr w:type="spellStart"/>
      <w:r w:rsidRPr="00183DEC">
        <w:rPr>
          <w:sz w:val="28"/>
          <w:szCs w:val="28"/>
        </w:rPr>
        <w:t>фінансового</w:t>
      </w:r>
      <w:proofErr w:type="spellEnd"/>
      <w:r w:rsidRPr="00183DEC">
        <w:rPr>
          <w:sz w:val="28"/>
          <w:szCs w:val="28"/>
        </w:rPr>
        <w:t xml:space="preserve"> </w:t>
      </w:r>
      <w:proofErr w:type="spellStart"/>
      <w:r w:rsidRPr="00183DEC">
        <w:rPr>
          <w:sz w:val="28"/>
          <w:szCs w:val="28"/>
        </w:rPr>
        <w:t>оздоровлення</w:t>
      </w:r>
      <w:proofErr w:type="spellEnd"/>
      <w:r w:rsidRPr="00183DEC">
        <w:rPr>
          <w:sz w:val="28"/>
          <w:szCs w:val="28"/>
        </w:rPr>
        <w:t xml:space="preserve"> </w:t>
      </w:r>
      <w:proofErr w:type="spellStart"/>
      <w:r w:rsidRPr="00183DEC">
        <w:rPr>
          <w:sz w:val="28"/>
          <w:szCs w:val="28"/>
        </w:rPr>
        <w:t>або</w:t>
      </w:r>
      <w:proofErr w:type="spellEnd"/>
      <w:r w:rsidRPr="00183DEC">
        <w:rPr>
          <w:sz w:val="28"/>
          <w:szCs w:val="28"/>
        </w:rPr>
        <w:t xml:space="preserve"> плану </w:t>
      </w:r>
      <w:proofErr w:type="spellStart"/>
      <w:r w:rsidRPr="00183DEC">
        <w:rPr>
          <w:sz w:val="28"/>
          <w:szCs w:val="28"/>
        </w:rPr>
        <w:t>реорганізації</w:t>
      </w:r>
      <w:proofErr w:type="spellEnd"/>
      <w:r w:rsidRPr="00183DEC">
        <w:rPr>
          <w:sz w:val="28"/>
          <w:szCs w:val="28"/>
        </w:rPr>
        <w:t xml:space="preserve"> банку;</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r w:rsidRPr="00183DEC">
        <w:rPr>
          <w:sz w:val="28"/>
          <w:szCs w:val="28"/>
        </w:rPr>
        <w:t xml:space="preserve">в) </w:t>
      </w:r>
      <w:proofErr w:type="spellStart"/>
      <w:r w:rsidRPr="00183DEC">
        <w:rPr>
          <w:sz w:val="28"/>
          <w:szCs w:val="28"/>
        </w:rPr>
        <w:t>укладення</w:t>
      </w:r>
      <w:proofErr w:type="spellEnd"/>
      <w:r w:rsidRPr="00183DEC">
        <w:rPr>
          <w:sz w:val="28"/>
          <w:szCs w:val="28"/>
        </w:rPr>
        <w:t xml:space="preserve"> </w:t>
      </w:r>
      <w:proofErr w:type="spellStart"/>
      <w:r w:rsidRPr="00183DEC">
        <w:rPr>
          <w:sz w:val="28"/>
          <w:szCs w:val="28"/>
        </w:rPr>
        <w:t>письмової</w:t>
      </w:r>
      <w:proofErr w:type="spellEnd"/>
      <w:r w:rsidRPr="00183DEC">
        <w:rPr>
          <w:sz w:val="28"/>
          <w:szCs w:val="28"/>
        </w:rPr>
        <w:t xml:space="preserve"> угоди </w:t>
      </w:r>
      <w:proofErr w:type="spellStart"/>
      <w:r w:rsidRPr="00183DEC">
        <w:rPr>
          <w:sz w:val="28"/>
          <w:szCs w:val="28"/>
        </w:rPr>
        <w:t>з</w:t>
      </w:r>
      <w:proofErr w:type="spellEnd"/>
      <w:r w:rsidRPr="00183DEC">
        <w:rPr>
          <w:sz w:val="28"/>
          <w:szCs w:val="28"/>
        </w:rPr>
        <w:t xml:space="preserve"> банком, за </w:t>
      </w:r>
      <w:proofErr w:type="spellStart"/>
      <w:r w:rsidRPr="00183DEC">
        <w:rPr>
          <w:sz w:val="28"/>
          <w:szCs w:val="28"/>
        </w:rPr>
        <w:t>якою</w:t>
      </w:r>
      <w:proofErr w:type="spellEnd"/>
      <w:r w:rsidRPr="00183DEC">
        <w:rPr>
          <w:sz w:val="28"/>
          <w:szCs w:val="28"/>
        </w:rPr>
        <w:t xml:space="preserve"> банк </w:t>
      </w:r>
      <w:proofErr w:type="spellStart"/>
      <w:r w:rsidRPr="00183DEC">
        <w:rPr>
          <w:sz w:val="28"/>
          <w:szCs w:val="28"/>
        </w:rPr>
        <w:t>чи</w:t>
      </w:r>
      <w:proofErr w:type="spellEnd"/>
      <w:r w:rsidRPr="00183DEC">
        <w:rPr>
          <w:sz w:val="28"/>
          <w:szCs w:val="28"/>
        </w:rPr>
        <w:t xml:space="preserve"> </w:t>
      </w:r>
      <w:proofErr w:type="spellStart"/>
      <w:r w:rsidRPr="00183DEC">
        <w:rPr>
          <w:sz w:val="28"/>
          <w:szCs w:val="28"/>
        </w:rPr>
        <w:t>визначена</w:t>
      </w:r>
      <w:proofErr w:type="spellEnd"/>
      <w:r w:rsidRPr="00183DEC">
        <w:rPr>
          <w:sz w:val="28"/>
          <w:szCs w:val="28"/>
        </w:rPr>
        <w:t xml:space="preserve"> угодою особа </w:t>
      </w:r>
      <w:proofErr w:type="spellStart"/>
      <w:r w:rsidRPr="00183DEC">
        <w:rPr>
          <w:sz w:val="28"/>
          <w:szCs w:val="28"/>
        </w:rPr>
        <w:t>зобов'язується</w:t>
      </w:r>
      <w:proofErr w:type="spellEnd"/>
      <w:r w:rsidRPr="00183DEC">
        <w:rPr>
          <w:sz w:val="28"/>
          <w:szCs w:val="28"/>
        </w:rPr>
        <w:t xml:space="preserve"> </w:t>
      </w:r>
      <w:proofErr w:type="spellStart"/>
      <w:r w:rsidRPr="00183DEC">
        <w:rPr>
          <w:sz w:val="28"/>
          <w:szCs w:val="28"/>
        </w:rPr>
        <w:t>вжити</w:t>
      </w:r>
      <w:proofErr w:type="spellEnd"/>
      <w:r w:rsidRPr="00183DEC">
        <w:rPr>
          <w:sz w:val="28"/>
          <w:szCs w:val="28"/>
        </w:rPr>
        <w:t xml:space="preserve"> </w:t>
      </w:r>
      <w:proofErr w:type="spellStart"/>
      <w:r w:rsidRPr="00183DEC">
        <w:rPr>
          <w:sz w:val="28"/>
          <w:szCs w:val="28"/>
        </w:rPr>
        <w:t>заходів</w:t>
      </w:r>
      <w:proofErr w:type="spellEnd"/>
      <w:r w:rsidRPr="00183DEC">
        <w:rPr>
          <w:sz w:val="28"/>
          <w:szCs w:val="28"/>
        </w:rPr>
        <w:t xml:space="preserve"> для </w:t>
      </w:r>
      <w:proofErr w:type="spellStart"/>
      <w:r w:rsidRPr="00183DEC">
        <w:rPr>
          <w:sz w:val="28"/>
          <w:szCs w:val="28"/>
        </w:rPr>
        <w:t>усунення</w:t>
      </w:r>
      <w:proofErr w:type="spellEnd"/>
      <w:r w:rsidRPr="00183DEC">
        <w:rPr>
          <w:sz w:val="28"/>
          <w:szCs w:val="28"/>
        </w:rPr>
        <w:t xml:space="preserve"> </w:t>
      </w:r>
      <w:proofErr w:type="spellStart"/>
      <w:r w:rsidRPr="00183DEC">
        <w:rPr>
          <w:sz w:val="28"/>
          <w:szCs w:val="28"/>
        </w:rPr>
        <w:t>порушень</w:t>
      </w:r>
      <w:proofErr w:type="spellEnd"/>
      <w:r w:rsidRPr="00183DEC">
        <w:rPr>
          <w:sz w:val="28"/>
          <w:szCs w:val="28"/>
        </w:rPr>
        <w:t xml:space="preserve">, </w:t>
      </w:r>
      <w:proofErr w:type="spellStart"/>
      <w:r w:rsidRPr="00183DEC">
        <w:rPr>
          <w:sz w:val="28"/>
          <w:szCs w:val="28"/>
        </w:rPr>
        <w:t>поліпшення</w:t>
      </w:r>
      <w:proofErr w:type="spellEnd"/>
      <w:r w:rsidRPr="00183DEC">
        <w:rPr>
          <w:sz w:val="28"/>
          <w:szCs w:val="28"/>
        </w:rPr>
        <w:t xml:space="preserve"> </w:t>
      </w:r>
      <w:proofErr w:type="spellStart"/>
      <w:r w:rsidRPr="00183DEC">
        <w:rPr>
          <w:sz w:val="28"/>
          <w:szCs w:val="28"/>
        </w:rPr>
        <w:t>фінансового</w:t>
      </w:r>
      <w:proofErr w:type="spellEnd"/>
      <w:r w:rsidRPr="00183DEC">
        <w:rPr>
          <w:sz w:val="28"/>
          <w:szCs w:val="28"/>
        </w:rPr>
        <w:t xml:space="preserve"> стану банку </w:t>
      </w:r>
      <w:proofErr w:type="spellStart"/>
      <w:r w:rsidRPr="00183DEC">
        <w:rPr>
          <w:sz w:val="28"/>
          <w:szCs w:val="28"/>
        </w:rPr>
        <w:t>тощо</w:t>
      </w:r>
      <w:proofErr w:type="spellEnd"/>
      <w:r w:rsidRPr="00183DEC">
        <w:rPr>
          <w:sz w:val="28"/>
          <w:szCs w:val="28"/>
        </w:rPr>
        <w:t>;</w:t>
      </w:r>
    </w:p>
    <w:p w:rsidR="00183DEC" w:rsidRPr="00183DEC" w:rsidRDefault="00183DEC" w:rsidP="00183DEC">
      <w:pPr>
        <w:pStyle w:val="a3"/>
        <w:spacing w:before="0" w:beforeAutospacing="0" w:after="0" w:afterAutospacing="0" w:line="276" w:lineRule="auto"/>
        <w:jc w:val="both"/>
        <w:rPr>
          <w:sz w:val="28"/>
          <w:szCs w:val="28"/>
          <w:lang w:val="uk-UA"/>
        </w:rPr>
      </w:pPr>
      <w:r>
        <w:rPr>
          <w:sz w:val="28"/>
          <w:szCs w:val="28"/>
          <w:lang w:val="uk-UA"/>
        </w:rPr>
        <w:tab/>
      </w:r>
      <w:r w:rsidRPr="00183DEC">
        <w:rPr>
          <w:sz w:val="28"/>
          <w:szCs w:val="28"/>
          <w:lang w:val="uk-UA"/>
        </w:rPr>
        <w:t>г) розпорядження щодо зупинення виплати дивідендів чи розподілу капіталу в будь-якій іншій формі;</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r w:rsidRPr="00183DEC">
        <w:rPr>
          <w:sz w:val="28"/>
          <w:szCs w:val="28"/>
        </w:rPr>
        <w:t>ґ</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встановлення</w:t>
      </w:r>
      <w:proofErr w:type="spellEnd"/>
      <w:r w:rsidRPr="00183DEC">
        <w:rPr>
          <w:sz w:val="28"/>
          <w:szCs w:val="28"/>
        </w:rPr>
        <w:t xml:space="preserve"> для банку </w:t>
      </w:r>
      <w:proofErr w:type="spellStart"/>
      <w:proofErr w:type="gramStart"/>
      <w:r w:rsidRPr="00183DEC">
        <w:rPr>
          <w:sz w:val="28"/>
          <w:szCs w:val="28"/>
        </w:rPr>
        <w:t>п</w:t>
      </w:r>
      <w:proofErr w:type="gramEnd"/>
      <w:r w:rsidRPr="00183DEC">
        <w:rPr>
          <w:sz w:val="28"/>
          <w:szCs w:val="28"/>
        </w:rPr>
        <w:t>ідвищених</w:t>
      </w:r>
      <w:proofErr w:type="spellEnd"/>
      <w:r w:rsidRPr="00183DEC">
        <w:rPr>
          <w:sz w:val="28"/>
          <w:szCs w:val="28"/>
        </w:rPr>
        <w:t xml:space="preserve"> </w:t>
      </w:r>
      <w:proofErr w:type="spellStart"/>
      <w:r w:rsidRPr="00183DEC">
        <w:rPr>
          <w:sz w:val="28"/>
          <w:szCs w:val="28"/>
        </w:rPr>
        <w:t>економічних</w:t>
      </w:r>
      <w:proofErr w:type="spellEnd"/>
      <w:r w:rsidRPr="00183DEC">
        <w:rPr>
          <w:sz w:val="28"/>
          <w:szCs w:val="28"/>
        </w:rPr>
        <w:t xml:space="preserve"> </w:t>
      </w:r>
      <w:proofErr w:type="spellStart"/>
      <w:r w:rsidRPr="00183DEC">
        <w:rPr>
          <w:sz w:val="28"/>
          <w:szCs w:val="28"/>
        </w:rPr>
        <w:t>нормативів</w:t>
      </w:r>
      <w:proofErr w:type="spellEnd"/>
      <w:r w:rsidRPr="00183DEC">
        <w:rPr>
          <w:sz w:val="28"/>
          <w:szCs w:val="28"/>
        </w:rPr>
        <w:t>;</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lastRenderedPageBreak/>
        <w:tab/>
      </w:r>
      <w:proofErr w:type="spellStart"/>
      <w:r w:rsidRPr="00183DEC">
        <w:rPr>
          <w:sz w:val="28"/>
          <w:szCs w:val="28"/>
        </w:rPr>
        <w:t>д</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proofErr w:type="gramStart"/>
      <w:r w:rsidRPr="00183DEC">
        <w:rPr>
          <w:sz w:val="28"/>
          <w:szCs w:val="28"/>
        </w:rPr>
        <w:t>п</w:t>
      </w:r>
      <w:proofErr w:type="gramEnd"/>
      <w:r w:rsidRPr="00183DEC">
        <w:rPr>
          <w:sz w:val="28"/>
          <w:szCs w:val="28"/>
        </w:rPr>
        <w:t>ідвищення</w:t>
      </w:r>
      <w:proofErr w:type="spellEnd"/>
      <w:r w:rsidRPr="00183DEC">
        <w:rPr>
          <w:sz w:val="28"/>
          <w:szCs w:val="28"/>
        </w:rPr>
        <w:t xml:space="preserve"> </w:t>
      </w:r>
      <w:proofErr w:type="spellStart"/>
      <w:r w:rsidRPr="00183DEC">
        <w:rPr>
          <w:sz w:val="28"/>
          <w:szCs w:val="28"/>
        </w:rPr>
        <w:t>резервів</w:t>
      </w:r>
      <w:proofErr w:type="spellEnd"/>
      <w:r w:rsidRPr="00183DEC">
        <w:rPr>
          <w:sz w:val="28"/>
          <w:szCs w:val="28"/>
        </w:rPr>
        <w:t xml:space="preserve"> на </w:t>
      </w:r>
      <w:proofErr w:type="spellStart"/>
      <w:r w:rsidRPr="00183DEC">
        <w:rPr>
          <w:sz w:val="28"/>
          <w:szCs w:val="28"/>
        </w:rPr>
        <w:t>покриття</w:t>
      </w:r>
      <w:proofErr w:type="spellEnd"/>
      <w:r w:rsidRPr="00183DEC">
        <w:rPr>
          <w:sz w:val="28"/>
          <w:szCs w:val="28"/>
        </w:rPr>
        <w:t xml:space="preserve"> </w:t>
      </w:r>
      <w:proofErr w:type="spellStart"/>
      <w:r w:rsidRPr="00183DEC">
        <w:rPr>
          <w:sz w:val="28"/>
          <w:szCs w:val="28"/>
        </w:rPr>
        <w:t>можливих</w:t>
      </w:r>
      <w:proofErr w:type="spellEnd"/>
      <w:r w:rsidRPr="00183DEC">
        <w:rPr>
          <w:sz w:val="28"/>
          <w:szCs w:val="28"/>
        </w:rPr>
        <w:t xml:space="preserve"> </w:t>
      </w:r>
      <w:proofErr w:type="spellStart"/>
      <w:r w:rsidRPr="00183DEC">
        <w:rPr>
          <w:sz w:val="28"/>
          <w:szCs w:val="28"/>
        </w:rPr>
        <w:t>збитків</w:t>
      </w:r>
      <w:proofErr w:type="spellEnd"/>
      <w:r w:rsidRPr="00183DEC">
        <w:rPr>
          <w:sz w:val="28"/>
          <w:szCs w:val="28"/>
        </w:rPr>
        <w:t xml:space="preserve"> за кредитами та </w:t>
      </w:r>
      <w:proofErr w:type="spellStart"/>
      <w:r w:rsidRPr="00183DEC">
        <w:rPr>
          <w:sz w:val="28"/>
          <w:szCs w:val="28"/>
        </w:rPr>
        <w:t>іншими</w:t>
      </w:r>
      <w:proofErr w:type="spellEnd"/>
      <w:r w:rsidRPr="00183DEC">
        <w:rPr>
          <w:sz w:val="28"/>
          <w:szCs w:val="28"/>
        </w:rPr>
        <w:t xml:space="preserve"> активами;</w:t>
      </w:r>
    </w:p>
    <w:p w:rsidR="00183DEC" w:rsidRPr="00183DEC" w:rsidRDefault="00183DEC" w:rsidP="00183DEC">
      <w:pPr>
        <w:pStyle w:val="a3"/>
        <w:spacing w:before="0" w:beforeAutospacing="0" w:after="0" w:afterAutospacing="0" w:line="276" w:lineRule="auto"/>
        <w:jc w:val="both"/>
        <w:rPr>
          <w:sz w:val="28"/>
          <w:szCs w:val="28"/>
          <w:lang w:val="uk-UA"/>
        </w:rPr>
      </w:pPr>
      <w:r>
        <w:rPr>
          <w:sz w:val="28"/>
          <w:szCs w:val="28"/>
          <w:lang w:val="uk-UA"/>
        </w:rPr>
        <w:tab/>
      </w:r>
      <w:r w:rsidRPr="00183DEC">
        <w:rPr>
          <w:sz w:val="28"/>
          <w:szCs w:val="28"/>
          <w:lang w:val="uk-UA"/>
        </w:rPr>
        <w:t>е) розпорядження щодо обмеження, зупинення чи припинення здійснення окремих видів здійснюваних банком операцій з високим рівнем ризику;</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proofErr w:type="gramStart"/>
      <w:r w:rsidRPr="00183DEC">
        <w:rPr>
          <w:sz w:val="28"/>
          <w:szCs w:val="28"/>
        </w:rPr>
        <w:t>є</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заборони </w:t>
      </w:r>
      <w:proofErr w:type="spellStart"/>
      <w:r w:rsidRPr="00183DEC">
        <w:rPr>
          <w:sz w:val="28"/>
          <w:szCs w:val="28"/>
        </w:rPr>
        <w:t>надавати</w:t>
      </w:r>
      <w:proofErr w:type="spellEnd"/>
      <w:r w:rsidRPr="00183DEC">
        <w:rPr>
          <w:sz w:val="28"/>
          <w:szCs w:val="28"/>
        </w:rPr>
        <w:t xml:space="preserve"> </w:t>
      </w:r>
      <w:proofErr w:type="spellStart"/>
      <w:r w:rsidRPr="00183DEC">
        <w:rPr>
          <w:sz w:val="28"/>
          <w:szCs w:val="28"/>
        </w:rPr>
        <w:t>бланкові</w:t>
      </w:r>
      <w:proofErr w:type="spellEnd"/>
      <w:r w:rsidRPr="00183DEC">
        <w:rPr>
          <w:sz w:val="28"/>
          <w:szCs w:val="28"/>
        </w:rPr>
        <w:t xml:space="preserve"> </w:t>
      </w:r>
      <w:proofErr w:type="spellStart"/>
      <w:r w:rsidRPr="00183DEC">
        <w:rPr>
          <w:sz w:val="28"/>
          <w:szCs w:val="28"/>
        </w:rPr>
        <w:t>кредити</w:t>
      </w:r>
      <w:proofErr w:type="spellEnd"/>
      <w:r w:rsidRPr="00183DEC">
        <w:rPr>
          <w:sz w:val="28"/>
          <w:szCs w:val="28"/>
        </w:rPr>
        <w:t>;</w:t>
      </w:r>
      <w:proofErr w:type="gramEnd"/>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r w:rsidRPr="00183DEC">
        <w:rPr>
          <w:sz w:val="28"/>
          <w:szCs w:val="28"/>
        </w:rPr>
        <w:t xml:space="preserve">ж)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накладання</w:t>
      </w:r>
      <w:proofErr w:type="spellEnd"/>
      <w:r w:rsidRPr="00183DEC">
        <w:rPr>
          <w:sz w:val="28"/>
          <w:szCs w:val="28"/>
        </w:rPr>
        <w:t xml:space="preserve"> </w:t>
      </w:r>
      <w:proofErr w:type="spellStart"/>
      <w:r w:rsidRPr="00183DEC">
        <w:rPr>
          <w:sz w:val="28"/>
          <w:szCs w:val="28"/>
        </w:rPr>
        <w:t>штрафі</w:t>
      </w:r>
      <w:proofErr w:type="gramStart"/>
      <w:r w:rsidRPr="00183DEC">
        <w:rPr>
          <w:sz w:val="28"/>
          <w:szCs w:val="28"/>
        </w:rPr>
        <w:t>в</w:t>
      </w:r>
      <w:proofErr w:type="spellEnd"/>
      <w:proofErr w:type="gramEnd"/>
      <w:r w:rsidRPr="00183DEC">
        <w:rPr>
          <w:sz w:val="28"/>
          <w:szCs w:val="28"/>
        </w:rPr>
        <w:t xml:space="preserve"> на:</w:t>
      </w:r>
    </w:p>
    <w:p w:rsidR="00183DEC" w:rsidRPr="00183DEC" w:rsidRDefault="00183DEC" w:rsidP="00183DEC">
      <w:pPr>
        <w:pStyle w:val="a3"/>
        <w:spacing w:before="0" w:beforeAutospacing="0" w:after="0" w:afterAutospacing="0" w:line="276" w:lineRule="auto"/>
        <w:jc w:val="both"/>
        <w:rPr>
          <w:sz w:val="28"/>
          <w:szCs w:val="28"/>
        </w:rPr>
      </w:pPr>
      <w:proofErr w:type="spellStart"/>
      <w:r w:rsidRPr="00183DEC">
        <w:rPr>
          <w:sz w:val="28"/>
          <w:szCs w:val="28"/>
        </w:rPr>
        <w:t>керівників</w:t>
      </w:r>
      <w:proofErr w:type="spellEnd"/>
      <w:r w:rsidRPr="00183DEC">
        <w:rPr>
          <w:sz w:val="28"/>
          <w:szCs w:val="28"/>
        </w:rPr>
        <w:t xml:space="preserve"> </w:t>
      </w:r>
      <w:proofErr w:type="spellStart"/>
      <w:r w:rsidRPr="00183DEC">
        <w:rPr>
          <w:sz w:val="28"/>
          <w:szCs w:val="28"/>
        </w:rPr>
        <w:t>банків</w:t>
      </w:r>
      <w:proofErr w:type="spellEnd"/>
      <w:r w:rsidRPr="00183DEC">
        <w:rPr>
          <w:sz w:val="28"/>
          <w:szCs w:val="28"/>
        </w:rPr>
        <w:t xml:space="preserve"> у </w:t>
      </w:r>
      <w:proofErr w:type="spellStart"/>
      <w:r w:rsidRPr="00183DEC">
        <w:rPr>
          <w:sz w:val="28"/>
          <w:szCs w:val="28"/>
        </w:rPr>
        <w:t>розмі</w:t>
      </w:r>
      <w:proofErr w:type="gramStart"/>
      <w:r w:rsidRPr="00183DEC">
        <w:rPr>
          <w:sz w:val="28"/>
          <w:szCs w:val="28"/>
        </w:rPr>
        <w:t>р</w:t>
      </w:r>
      <w:proofErr w:type="gramEnd"/>
      <w:r w:rsidRPr="00183DEC">
        <w:rPr>
          <w:sz w:val="28"/>
          <w:szCs w:val="28"/>
        </w:rPr>
        <w:t>і</w:t>
      </w:r>
      <w:proofErr w:type="spellEnd"/>
      <w:r w:rsidRPr="00183DEC">
        <w:rPr>
          <w:sz w:val="28"/>
          <w:szCs w:val="28"/>
        </w:rPr>
        <w:t xml:space="preserve"> до ста </w:t>
      </w:r>
      <w:proofErr w:type="spellStart"/>
      <w:r w:rsidRPr="00183DEC">
        <w:rPr>
          <w:sz w:val="28"/>
          <w:szCs w:val="28"/>
        </w:rPr>
        <w:t>неоподатковуваних</w:t>
      </w:r>
      <w:proofErr w:type="spellEnd"/>
      <w:r w:rsidRPr="00183DEC">
        <w:rPr>
          <w:sz w:val="28"/>
          <w:szCs w:val="28"/>
        </w:rPr>
        <w:t xml:space="preserve"> </w:t>
      </w:r>
      <w:proofErr w:type="spellStart"/>
      <w:r w:rsidRPr="00183DEC">
        <w:rPr>
          <w:sz w:val="28"/>
          <w:szCs w:val="28"/>
        </w:rPr>
        <w:t>мінімумів</w:t>
      </w:r>
      <w:proofErr w:type="spellEnd"/>
      <w:r w:rsidRPr="00183DEC">
        <w:rPr>
          <w:sz w:val="28"/>
          <w:szCs w:val="28"/>
        </w:rPr>
        <w:t xml:space="preserve"> </w:t>
      </w:r>
      <w:proofErr w:type="spellStart"/>
      <w:r w:rsidRPr="00183DEC">
        <w:rPr>
          <w:sz w:val="28"/>
          <w:szCs w:val="28"/>
        </w:rPr>
        <w:t>доходів</w:t>
      </w:r>
      <w:proofErr w:type="spellEnd"/>
      <w:r w:rsidRPr="00183DEC">
        <w:rPr>
          <w:sz w:val="28"/>
          <w:szCs w:val="28"/>
        </w:rPr>
        <w:t xml:space="preserve"> </w:t>
      </w:r>
      <w:proofErr w:type="spellStart"/>
      <w:r w:rsidRPr="00183DEC">
        <w:rPr>
          <w:sz w:val="28"/>
          <w:szCs w:val="28"/>
        </w:rPr>
        <w:t>громадян</w:t>
      </w:r>
      <w:proofErr w:type="spellEnd"/>
      <w:r w:rsidRPr="00183DEC">
        <w:rPr>
          <w:sz w:val="28"/>
          <w:szCs w:val="28"/>
        </w:rPr>
        <w:t>,</w:t>
      </w:r>
    </w:p>
    <w:p w:rsidR="00183DEC" w:rsidRPr="00183DEC" w:rsidRDefault="00183DEC" w:rsidP="00183DEC">
      <w:pPr>
        <w:pStyle w:val="a3"/>
        <w:spacing w:before="0" w:beforeAutospacing="0" w:after="0" w:afterAutospacing="0" w:line="276" w:lineRule="auto"/>
        <w:jc w:val="both"/>
        <w:rPr>
          <w:sz w:val="28"/>
          <w:szCs w:val="28"/>
        </w:rPr>
      </w:pPr>
      <w:r w:rsidRPr="00183DEC">
        <w:rPr>
          <w:sz w:val="28"/>
          <w:szCs w:val="28"/>
        </w:rPr>
        <w:t xml:space="preserve">банки в </w:t>
      </w:r>
      <w:proofErr w:type="spellStart"/>
      <w:r w:rsidRPr="00183DEC">
        <w:rPr>
          <w:sz w:val="28"/>
          <w:szCs w:val="28"/>
        </w:rPr>
        <w:t>розмі</w:t>
      </w:r>
      <w:proofErr w:type="gramStart"/>
      <w:r w:rsidRPr="00183DEC">
        <w:rPr>
          <w:sz w:val="28"/>
          <w:szCs w:val="28"/>
        </w:rPr>
        <w:t>р</w:t>
      </w:r>
      <w:proofErr w:type="gramEnd"/>
      <w:r w:rsidRPr="00183DEC">
        <w:rPr>
          <w:sz w:val="28"/>
          <w:szCs w:val="28"/>
        </w:rPr>
        <w:t>і</w:t>
      </w:r>
      <w:proofErr w:type="spellEnd"/>
      <w:r w:rsidRPr="00183DEC">
        <w:rPr>
          <w:sz w:val="28"/>
          <w:szCs w:val="28"/>
        </w:rPr>
        <w:t xml:space="preserve"> не </w:t>
      </w:r>
      <w:proofErr w:type="spellStart"/>
      <w:r w:rsidRPr="00183DEC">
        <w:rPr>
          <w:sz w:val="28"/>
          <w:szCs w:val="28"/>
        </w:rPr>
        <w:t>більше</w:t>
      </w:r>
      <w:proofErr w:type="spellEnd"/>
      <w:r w:rsidRPr="00183DEC">
        <w:rPr>
          <w:sz w:val="28"/>
          <w:szCs w:val="28"/>
        </w:rPr>
        <w:t xml:space="preserve"> одного </w:t>
      </w:r>
      <w:proofErr w:type="spellStart"/>
      <w:r w:rsidRPr="00183DEC">
        <w:rPr>
          <w:sz w:val="28"/>
          <w:szCs w:val="28"/>
        </w:rPr>
        <w:t>відсотка</w:t>
      </w:r>
      <w:proofErr w:type="spellEnd"/>
      <w:r w:rsidRPr="00183DEC">
        <w:rPr>
          <w:sz w:val="28"/>
          <w:szCs w:val="28"/>
        </w:rPr>
        <w:t xml:space="preserve"> </w:t>
      </w:r>
      <w:proofErr w:type="spellStart"/>
      <w:r w:rsidRPr="00183DEC">
        <w:rPr>
          <w:sz w:val="28"/>
          <w:szCs w:val="28"/>
        </w:rPr>
        <w:t>від</w:t>
      </w:r>
      <w:proofErr w:type="spellEnd"/>
      <w:r w:rsidRPr="00183DEC">
        <w:rPr>
          <w:sz w:val="28"/>
          <w:szCs w:val="28"/>
        </w:rPr>
        <w:t xml:space="preserve"> </w:t>
      </w:r>
      <w:proofErr w:type="spellStart"/>
      <w:r w:rsidRPr="00183DEC">
        <w:rPr>
          <w:sz w:val="28"/>
          <w:szCs w:val="28"/>
        </w:rPr>
        <w:t>суми</w:t>
      </w:r>
      <w:proofErr w:type="spellEnd"/>
      <w:r w:rsidRPr="00183DEC">
        <w:rPr>
          <w:sz w:val="28"/>
          <w:szCs w:val="28"/>
        </w:rPr>
        <w:t xml:space="preserve"> </w:t>
      </w:r>
      <w:proofErr w:type="spellStart"/>
      <w:r w:rsidRPr="00183DEC">
        <w:rPr>
          <w:sz w:val="28"/>
          <w:szCs w:val="28"/>
        </w:rPr>
        <w:t>зареєстрованого</w:t>
      </w:r>
      <w:proofErr w:type="spellEnd"/>
      <w:r w:rsidRPr="00183DEC">
        <w:rPr>
          <w:sz w:val="28"/>
          <w:szCs w:val="28"/>
        </w:rPr>
        <w:t xml:space="preserve"> статутного фонду;</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r w:rsidRPr="00183DEC">
        <w:rPr>
          <w:sz w:val="28"/>
          <w:szCs w:val="28"/>
        </w:rPr>
        <w:t>з</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тимчасової</w:t>
      </w:r>
      <w:proofErr w:type="spellEnd"/>
      <w:r w:rsidRPr="00183DEC">
        <w:rPr>
          <w:sz w:val="28"/>
          <w:szCs w:val="28"/>
        </w:rPr>
        <w:t xml:space="preserve">, до </w:t>
      </w:r>
      <w:proofErr w:type="spellStart"/>
      <w:r w:rsidRPr="00183DEC">
        <w:rPr>
          <w:sz w:val="28"/>
          <w:szCs w:val="28"/>
        </w:rPr>
        <w:t>усунення</w:t>
      </w:r>
      <w:proofErr w:type="spellEnd"/>
      <w:r w:rsidRPr="00183DEC">
        <w:rPr>
          <w:sz w:val="28"/>
          <w:szCs w:val="28"/>
        </w:rPr>
        <w:t xml:space="preserve"> </w:t>
      </w:r>
      <w:proofErr w:type="spellStart"/>
      <w:r w:rsidRPr="00183DEC">
        <w:rPr>
          <w:sz w:val="28"/>
          <w:szCs w:val="28"/>
        </w:rPr>
        <w:t>порушення</w:t>
      </w:r>
      <w:proofErr w:type="spellEnd"/>
      <w:r w:rsidRPr="00183DEC">
        <w:rPr>
          <w:sz w:val="28"/>
          <w:szCs w:val="28"/>
        </w:rPr>
        <w:t xml:space="preserve">, заборони </w:t>
      </w:r>
      <w:proofErr w:type="spellStart"/>
      <w:r w:rsidRPr="00183DEC">
        <w:rPr>
          <w:sz w:val="28"/>
          <w:szCs w:val="28"/>
        </w:rPr>
        <w:t>власнику</w:t>
      </w:r>
      <w:proofErr w:type="spellEnd"/>
      <w:r w:rsidRPr="00183DEC">
        <w:rPr>
          <w:sz w:val="28"/>
          <w:szCs w:val="28"/>
        </w:rPr>
        <w:t xml:space="preserve"> </w:t>
      </w:r>
      <w:proofErr w:type="spellStart"/>
      <w:r w:rsidRPr="00183DEC">
        <w:rPr>
          <w:sz w:val="28"/>
          <w:szCs w:val="28"/>
        </w:rPr>
        <w:t>істотної</w:t>
      </w:r>
      <w:proofErr w:type="spellEnd"/>
      <w:r w:rsidRPr="00183DEC">
        <w:rPr>
          <w:sz w:val="28"/>
          <w:szCs w:val="28"/>
        </w:rPr>
        <w:t xml:space="preserve"> </w:t>
      </w:r>
      <w:proofErr w:type="spellStart"/>
      <w:r w:rsidRPr="00183DEC">
        <w:rPr>
          <w:sz w:val="28"/>
          <w:szCs w:val="28"/>
        </w:rPr>
        <w:t>участі</w:t>
      </w:r>
      <w:proofErr w:type="spellEnd"/>
      <w:r w:rsidRPr="00183DEC">
        <w:rPr>
          <w:sz w:val="28"/>
          <w:szCs w:val="28"/>
        </w:rPr>
        <w:t xml:space="preserve"> в банку, </w:t>
      </w:r>
      <w:proofErr w:type="spellStart"/>
      <w:r w:rsidRPr="00183DEC">
        <w:rPr>
          <w:sz w:val="28"/>
          <w:szCs w:val="28"/>
        </w:rPr>
        <w:t>використовувати</w:t>
      </w:r>
      <w:proofErr w:type="spellEnd"/>
      <w:r w:rsidRPr="00183DEC">
        <w:rPr>
          <w:sz w:val="28"/>
          <w:szCs w:val="28"/>
        </w:rPr>
        <w:t xml:space="preserve"> право голосу </w:t>
      </w:r>
      <w:proofErr w:type="spellStart"/>
      <w:r w:rsidRPr="00183DEC">
        <w:rPr>
          <w:sz w:val="28"/>
          <w:szCs w:val="28"/>
        </w:rPr>
        <w:t>придбаних</w:t>
      </w:r>
      <w:proofErr w:type="spellEnd"/>
      <w:r w:rsidRPr="00183DEC">
        <w:rPr>
          <w:sz w:val="28"/>
          <w:szCs w:val="28"/>
        </w:rPr>
        <w:t xml:space="preserve"> </w:t>
      </w:r>
      <w:proofErr w:type="spellStart"/>
      <w:r w:rsidRPr="00183DEC">
        <w:rPr>
          <w:sz w:val="28"/>
          <w:szCs w:val="28"/>
        </w:rPr>
        <w:t>акцій</w:t>
      </w:r>
      <w:proofErr w:type="spellEnd"/>
      <w:r w:rsidRPr="00183DEC">
        <w:rPr>
          <w:sz w:val="28"/>
          <w:szCs w:val="28"/>
        </w:rPr>
        <w:t xml:space="preserve"> (</w:t>
      </w:r>
      <w:proofErr w:type="spellStart"/>
      <w:r w:rsidRPr="00183DEC">
        <w:rPr>
          <w:sz w:val="28"/>
          <w:szCs w:val="28"/>
        </w:rPr>
        <w:t>часток</w:t>
      </w:r>
      <w:proofErr w:type="spellEnd"/>
      <w:r w:rsidRPr="00183DEC">
        <w:rPr>
          <w:sz w:val="28"/>
          <w:szCs w:val="28"/>
        </w:rPr>
        <w:t>/</w:t>
      </w:r>
      <w:proofErr w:type="spellStart"/>
      <w:r w:rsidRPr="00183DEC">
        <w:rPr>
          <w:sz w:val="28"/>
          <w:szCs w:val="28"/>
        </w:rPr>
        <w:t>паїв</w:t>
      </w:r>
      <w:proofErr w:type="spellEnd"/>
      <w:r w:rsidRPr="00183DEC">
        <w:rPr>
          <w:sz w:val="28"/>
          <w:szCs w:val="28"/>
        </w:rPr>
        <w:t xml:space="preserve">) </w:t>
      </w:r>
      <w:proofErr w:type="gramStart"/>
      <w:r w:rsidRPr="00183DEC">
        <w:rPr>
          <w:sz w:val="28"/>
          <w:szCs w:val="28"/>
        </w:rPr>
        <w:t>у</w:t>
      </w:r>
      <w:proofErr w:type="gramEnd"/>
      <w:r w:rsidRPr="00183DEC">
        <w:rPr>
          <w:sz w:val="28"/>
          <w:szCs w:val="28"/>
        </w:rPr>
        <w:t xml:space="preserve"> </w:t>
      </w:r>
      <w:proofErr w:type="spellStart"/>
      <w:r w:rsidRPr="00183DEC">
        <w:rPr>
          <w:sz w:val="28"/>
          <w:szCs w:val="28"/>
        </w:rPr>
        <w:t>разі</w:t>
      </w:r>
      <w:proofErr w:type="spellEnd"/>
      <w:r w:rsidRPr="00183DEC">
        <w:rPr>
          <w:sz w:val="28"/>
          <w:szCs w:val="28"/>
        </w:rPr>
        <w:t xml:space="preserve"> грубого </w:t>
      </w:r>
      <w:proofErr w:type="spellStart"/>
      <w:r w:rsidRPr="00183DEC">
        <w:rPr>
          <w:sz w:val="28"/>
          <w:szCs w:val="28"/>
        </w:rPr>
        <w:t>чи</w:t>
      </w:r>
      <w:proofErr w:type="spellEnd"/>
      <w:r w:rsidRPr="00183DEC">
        <w:rPr>
          <w:sz w:val="28"/>
          <w:szCs w:val="28"/>
        </w:rPr>
        <w:t xml:space="preserve"> систематичного </w:t>
      </w:r>
      <w:proofErr w:type="spellStart"/>
      <w:r w:rsidRPr="00183DEC">
        <w:rPr>
          <w:sz w:val="28"/>
          <w:szCs w:val="28"/>
        </w:rPr>
        <w:t>порушення</w:t>
      </w:r>
      <w:proofErr w:type="spellEnd"/>
      <w:r w:rsidRPr="00183DEC">
        <w:rPr>
          <w:sz w:val="28"/>
          <w:szCs w:val="28"/>
        </w:rPr>
        <w:t xml:space="preserve"> ним </w:t>
      </w:r>
      <w:proofErr w:type="spellStart"/>
      <w:r w:rsidRPr="00183DEC">
        <w:rPr>
          <w:sz w:val="28"/>
          <w:szCs w:val="28"/>
        </w:rPr>
        <w:t>вимог</w:t>
      </w:r>
      <w:proofErr w:type="spellEnd"/>
      <w:r w:rsidRPr="00183DEC">
        <w:rPr>
          <w:sz w:val="28"/>
          <w:szCs w:val="28"/>
        </w:rPr>
        <w:t xml:space="preserve"> Закону про банки </w:t>
      </w:r>
      <w:proofErr w:type="spellStart"/>
      <w:r w:rsidRPr="00183DEC">
        <w:rPr>
          <w:sz w:val="28"/>
          <w:szCs w:val="28"/>
        </w:rPr>
        <w:t>або</w:t>
      </w:r>
      <w:proofErr w:type="spellEnd"/>
      <w:r w:rsidRPr="00183DEC">
        <w:rPr>
          <w:sz w:val="28"/>
          <w:szCs w:val="28"/>
        </w:rPr>
        <w:t xml:space="preserve"> </w:t>
      </w:r>
      <w:proofErr w:type="spellStart"/>
      <w:r w:rsidRPr="00183DEC">
        <w:rPr>
          <w:sz w:val="28"/>
          <w:szCs w:val="28"/>
        </w:rPr>
        <w:t>нормативно-правових</w:t>
      </w:r>
      <w:proofErr w:type="spellEnd"/>
      <w:r w:rsidRPr="00183DEC">
        <w:rPr>
          <w:sz w:val="28"/>
          <w:szCs w:val="28"/>
        </w:rPr>
        <w:t xml:space="preserve"> </w:t>
      </w:r>
      <w:proofErr w:type="spellStart"/>
      <w:r w:rsidRPr="00183DEC">
        <w:rPr>
          <w:sz w:val="28"/>
          <w:szCs w:val="28"/>
        </w:rPr>
        <w:t>актів</w:t>
      </w:r>
      <w:proofErr w:type="spellEnd"/>
      <w:r w:rsidRPr="00183DEC">
        <w:rPr>
          <w:sz w:val="28"/>
          <w:szCs w:val="28"/>
        </w:rPr>
        <w:t xml:space="preserve"> </w:t>
      </w:r>
      <w:proofErr w:type="spellStart"/>
      <w:r w:rsidRPr="00183DEC">
        <w:rPr>
          <w:sz w:val="28"/>
          <w:szCs w:val="28"/>
        </w:rPr>
        <w:t>Національного</w:t>
      </w:r>
      <w:proofErr w:type="spellEnd"/>
      <w:r w:rsidRPr="00183DEC">
        <w:rPr>
          <w:sz w:val="28"/>
          <w:szCs w:val="28"/>
        </w:rPr>
        <w:t xml:space="preserve"> банку;</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r w:rsidRPr="00183DEC">
        <w:rPr>
          <w:sz w:val="28"/>
          <w:szCs w:val="28"/>
        </w:rPr>
        <w:t xml:space="preserve">и)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тимчасового</w:t>
      </w:r>
      <w:proofErr w:type="spellEnd"/>
      <w:r w:rsidRPr="00183DEC">
        <w:rPr>
          <w:sz w:val="28"/>
          <w:szCs w:val="28"/>
        </w:rPr>
        <w:t xml:space="preserve">, до </w:t>
      </w:r>
      <w:proofErr w:type="spellStart"/>
      <w:r w:rsidRPr="00183DEC">
        <w:rPr>
          <w:sz w:val="28"/>
          <w:szCs w:val="28"/>
        </w:rPr>
        <w:t>усунення</w:t>
      </w:r>
      <w:proofErr w:type="spellEnd"/>
      <w:r w:rsidRPr="00183DEC">
        <w:rPr>
          <w:sz w:val="28"/>
          <w:szCs w:val="28"/>
        </w:rPr>
        <w:t xml:space="preserve"> </w:t>
      </w:r>
      <w:proofErr w:type="spellStart"/>
      <w:r w:rsidRPr="00183DEC">
        <w:rPr>
          <w:sz w:val="28"/>
          <w:szCs w:val="28"/>
        </w:rPr>
        <w:t>порушення</w:t>
      </w:r>
      <w:proofErr w:type="spellEnd"/>
      <w:r w:rsidRPr="00183DEC">
        <w:rPr>
          <w:sz w:val="28"/>
          <w:szCs w:val="28"/>
        </w:rPr>
        <w:t xml:space="preserve">, </w:t>
      </w:r>
      <w:proofErr w:type="spellStart"/>
      <w:r w:rsidRPr="00183DEC">
        <w:rPr>
          <w:sz w:val="28"/>
          <w:szCs w:val="28"/>
        </w:rPr>
        <w:t>відсторонення</w:t>
      </w:r>
      <w:proofErr w:type="spellEnd"/>
      <w:r w:rsidRPr="00183DEC">
        <w:rPr>
          <w:sz w:val="28"/>
          <w:szCs w:val="28"/>
        </w:rPr>
        <w:t xml:space="preserve"> </w:t>
      </w:r>
      <w:proofErr w:type="spellStart"/>
      <w:r w:rsidRPr="00183DEC">
        <w:rPr>
          <w:sz w:val="28"/>
          <w:szCs w:val="28"/>
        </w:rPr>
        <w:t>посадової</w:t>
      </w:r>
      <w:proofErr w:type="spellEnd"/>
      <w:r w:rsidRPr="00183DEC">
        <w:rPr>
          <w:sz w:val="28"/>
          <w:szCs w:val="28"/>
        </w:rPr>
        <w:t xml:space="preserve"> особи банку </w:t>
      </w:r>
      <w:proofErr w:type="spellStart"/>
      <w:r w:rsidRPr="00183DEC">
        <w:rPr>
          <w:sz w:val="28"/>
          <w:szCs w:val="28"/>
        </w:rPr>
        <w:t>від</w:t>
      </w:r>
      <w:proofErr w:type="spellEnd"/>
      <w:r w:rsidRPr="00183DEC">
        <w:rPr>
          <w:sz w:val="28"/>
          <w:szCs w:val="28"/>
        </w:rPr>
        <w:t xml:space="preserve"> посади у </w:t>
      </w:r>
      <w:proofErr w:type="spellStart"/>
      <w:r w:rsidRPr="00183DEC">
        <w:rPr>
          <w:sz w:val="28"/>
          <w:szCs w:val="28"/>
        </w:rPr>
        <w:t>разі</w:t>
      </w:r>
      <w:proofErr w:type="spellEnd"/>
      <w:r w:rsidRPr="00183DEC">
        <w:rPr>
          <w:sz w:val="28"/>
          <w:szCs w:val="28"/>
        </w:rPr>
        <w:t xml:space="preserve"> </w:t>
      </w:r>
      <w:proofErr w:type="gramStart"/>
      <w:r w:rsidRPr="00183DEC">
        <w:rPr>
          <w:sz w:val="28"/>
          <w:szCs w:val="28"/>
        </w:rPr>
        <w:t>грубого</w:t>
      </w:r>
      <w:proofErr w:type="gramEnd"/>
      <w:r w:rsidRPr="00183DEC">
        <w:rPr>
          <w:sz w:val="28"/>
          <w:szCs w:val="28"/>
        </w:rPr>
        <w:t xml:space="preserve"> </w:t>
      </w:r>
      <w:proofErr w:type="spellStart"/>
      <w:r w:rsidRPr="00183DEC">
        <w:rPr>
          <w:sz w:val="28"/>
          <w:szCs w:val="28"/>
        </w:rPr>
        <w:t>чи</w:t>
      </w:r>
      <w:proofErr w:type="spellEnd"/>
      <w:r w:rsidRPr="00183DEC">
        <w:rPr>
          <w:sz w:val="28"/>
          <w:szCs w:val="28"/>
        </w:rPr>
        <w:t xml:space="preserve"> систематичного </w:t>
      </w:r>
      <w:proofErr w:type="spellStart"/>
      <w:r w:rsidRPr="00183DEC">
        <w:rPr>
          <w:sz w:val="28"/>
          <w:szCs w:val="28"/>
        </w:rPr>
        <w:t>порушення</w:t>
      </w:r>
      <w:proofErr w:type="spellEnd"/>
      <w:r w:rsidRPr="00183DEC">
        <w:rPr>
          <w:sz w:val="28"/>
          <w:szCs w:val="28"/>
        </w:rPr>
        <w:t xml:space="preserve"> </w:t>
      </w:r>
      <w:proofErr w:type="spellStart"/>
      <w:r w:rsidRPr="00183DEC">
        <w:rPr>
          <w:sz w:val="28"/>
          <w:szCs w:val="28"/>
        </w:rPr>
        <w:t>цією</w:t>
      </w:r>
      <w:proofErr w:type="spellEnd"/>
      <w:r w:rsidRPr="00183DEC">
        <w:rPr>
          <w:sz w:val="28"/>
          <w:szCs w:val="28"/>
        </w:rPr>
        <w:t xml:space="preserve"> особою </w:t>
      </w:r>
      <w:proofErr w:type="spellStart"/>
      <w:r w:rsidRPr="00183DEC">
        <w:rPr>
          <w:sz w:val="28"/>
          <w:szCs w:val="28"/>
        </w:rPr>
        <w:t>вимог</w:t>
      </w:r>
      <w:proofErr w:type="spellEnd"/>
      <w:r w:rsidRPr="00183DEC">
        <w:rPr>
          <w:sz w:val="28"/>
          <w:szCs w:val="28"/>
        </w:rPr>
        <w:t xml:space="preserve"> Закону про банки </w:t>
      </w:r>
      <w:proofErr w:type="spellStart"/>
      <w:r w:rsidRPr="00183DEC">
        <w:rPr>
          <w:sz w:val="28"/>
          <w:szCs w:val="28"/>
        </w:rPr>
        <w:t>або</w:t>
      </w:r>
      <w:proofErr w:type="spellEnd"/>
      <w:r w:rsidRPr="00183DEC">
        <w:rPr>
          <w:sz w:val="28"/>
          <w:szCs w:val="28"/>
        </w:rPr>
        <w:t xml:space="preserve"> </w:t>
      </w:r>
      <w:proofErr w:type="spellStart"/>
      <w:r w:rsidRPr="00183DEC">
        <w:rPr>
          <w:sz w:val="28"/>
          <w:szCs w:val="28"/>
        </w:rPr>
        <w:t>нормативно-правових</w:t>
      </w:r>
      <w:proofErr w:type="spellEnd"/>
      <w:r w:rsidRPr="00183DEC">
        <w:rPr>
          <w:sz w:val="28"/>
          <w:szCs w:val="28"/>
        </w:rPr>
        <w:t xml:space="preserve"> </w:t>
      </w:r>
      <w:proofErr w:type="spellStart"/>
      <w:r w:rsidRPr="00183DEC">
        <w:rPr>
          <w:sz w:val="28"/>
          <w:szCs w:val="28"/>
        </w:rPr>
        <w:t>актів</w:t>
      </w:r>
      <w:proofErr w:type="spellEnd"/>
      <w:r w:rsidRPr="00183DEC">
        <w:rPr>
          <w:sz w:val="28"/>
          <w:szCs w:val="28"/>
        </w:rPr>
        <w:t xml:space="preserve"> </w:t>
      </w:r>
      <w:proofErr w:type="spellStart"/>
      <w:r w:rsidRPr="00183DEC">
        <w:rPr>
          <w:sz w:val="28"/>
          <w:szCs w:val="28"/>
        </w:rPr>
        <w:t>Національного</w:t>
      </w:r>
      <w:proofErr w:type="spellEnd"/>
      <w:r w:rsidRPr="00183DEC">
        <w:rPr>
          <w:sz w:val="28"/>
          <w:szCs w:val="28"/>
        </w:rPr>
        <w:t xml:space="preserve"> банку;</w:t>
      </w:r>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proofErr w:type="gramStart"/>
      <w:r w:rsidRPr="00183DEC">
        <w:rPr>
          <w:sz w:val="28"/>
          <w:szCs w:val="28"/>
        </w:rPr>
        <w:t>і</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примусової</w:t>
      </w:r>
      <w:proofErr w:type="spellEnd"/>
      <w:r w:rsidRPr="00183DEC">
        <w:rPr>
          <w:sz w:val="28"/>
          <w:szCs w:val="28"/>
        </w:rPr>
        <w:t xml:space="preserve"> </w:t>
      </w:r>
      <w:proofErr w:type="spellStart"/>
      <w:r w:rsidRPr="00183DEC">
        <w:rPr>
          <w:sz w:val="28"/>
          <w:szCs w:val="28"/>
        </w:rPr>
        <w:t>реорганізації</w:t>
      </w:r>
      <w:proofErr w:type="spellEnd"/>
      <w:r w:rsidRPr="00183DEC">
        <w:rPr>
          <w:sz w:val="28"/>
          <w:szCs w:val="28"/>
        </w:rPr>
        <w:t xml:space="preserve"> банку;</w:t>
      </w:r>
      <w:proofErr w:type="gramEnd"/>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proofErr w:type="gramStart"/>
      <w:r w:rsidRPr="00183DEC">
        <w:rPr>
          <w:sz w:val="28"/>
          <w:szCs w:val="28"/>
        </w:rPr>
        <w:t>ї</w:t>
      </w:r>
      <w:proofErr w:type="spellEnd"/>
      <w:r w:rsidRPr="00183DEC">
        <w:rPr>
          <w:sz w:val="28"/>
          <w:szCs w:val="28"/>
        </w:rPr>
        <w:t xml:space="preserve">) </w:t>
      </w:r>
      <w:proofErr w:type="spellStart"/>
      <w:r w:rsidRPr="00183DEC">
        <w:rPr>
          <w:sz w:val="28"/>
          <w:szCs w:val="28"/>
        </w:rPr>
        <w:t>розпорядження</w:t>
      </w:r>
      <w:proofErr w:type="spellEnd"/>
      <w:r w:rsidRPr="00183DEC">
        <w:rPr>
          <w:sz w:val="28"/>
          <w:szCs w:val="28"/>
        </w:rPr>
        <w:t xml:space="preserve"> </w:t>
      </w:r>
      <w:proofErr w:type="spellStart"/>
      <w:r w:rsidRPr="00183DEC">
        <w:rPr>
          <w:sz w:val="28"/>
          <w:szCs w:val="28"/>
        </w:rPr>
        <w:t>щодо</w:t>
      </w:r>
      <w:proofErr w:type="spellEnd"/>
      <w:r w:rsidRPr="00183DEC">
        <w:rPr>
          <w:sz w:val="28"/>
          <w:szCs w:val="28"/>
        </w:rPr>
        <w:t xml:space="preserve"> </w:t>
      </w:r>
      <w:proofErr w:type="spellStart"/>
      <w:r w:rsidRPr="00183DEC">
        <w:rPr>
          <w:sz w:val="28"/>
          <w:szCs w:val="28"/>
        </w:rPr>
        <w:t>призначення</w:t>
      </w:r>
      <w:proofErr w:type="spellEnd"/>
      <w:r w:rsidRPr="00183DEC">
        <w:rPr>
          <w:sz w:val="28"/>
          <w:szCs w:val="28"/>
        </w:rPr>
        <w:t xml:space="preserve"> </w:t>
      </w:r>
      <w:proofErr w:type="spellStart"/>
      <w:r w:rsidRPr="00183DEC">
        <w:rPr>
          <w:sz w:val="28"/>
          <w:szCs w:val="28"/>
        </w:rPr>
        <w:t>тимчасової</w:t>
      </w:r>
      <w:proofErr w:type="spellEnd"/>
      <w:r w:rsidRPr="00183DEC">
        <w:rPr>
          <w:sz w:val="28"/>
          <w:szCs w:val="28"/>
        </w:rPr>
        <w:t xml:space="preserve"> </w:t>
      </w:r>
      <w:proofErr w:type="spellStart"/>
      <w:r w:rsidRPr="00183DEC">
        <w:rPr>
          <w:sz w:val="28"/>
          <w:szCs w:val="28"/>
        </w:rPr>
        <w:t>адміністрації</w:t>
      </w:r>
      <w:proofErr w:type="spellEnd"/>
      <w:r w:rsidRPr="00183DEC">
        <w:rPr>
          <w:sz w:val="28"/>
          <w:szCs w:val="28"/>
        </w:rPr>
        <w:t>;</w:t>
      </w:r>
      <w:proofErr w:type="gramEnd"/>
    </w:p>
    <w:p w:rsidR="00183DEC" w:rsidRPr="00183DEC" w:rsidRDefault="00183DEC" w:rsidP="00183DEC">
      <w:pPr>
        <w:pStyle w:val="a3"/>
        <w:spacing w:before="0" w:beforeAutospacing="0" w:after="0" w:afterAutospacing="0" w:line="276" w:lineRule="auto"/>
        <w:jc w:val="both"/>
        <w:rPr>
          <w:sz w:val="28"/>
          <w:szCs w:val="28"/>
        </w:rPr>
      </w:pPr>
      <w:r>
        <w:rPr>
          <w:sz w:val="28"/>
          <w:szCs w:val="28"/>
          <w:lang w:val="uk-UA"/>
        </w:rPr>
        <w:tab/>
      </w:r>
      <w:proofErr w:type="spellStart"/>
      <w:r w:rsidRPr="00183DEC">
        <w:rPr>
          <w:sz w:val="28"/>
          <w:szCs w:val="28"/>
        </w:rPr>
        <w:t>й</w:t>
      </w:r>
      <w:proofErr w:type="spellEnd"/>
      <w:r w:rsidRPr="00183DEC">
        <w:rPr>
          <w:sz w:val="28"/>
          <w:szCs w:val="28"/>
        </w:rPr>
        <w:t xml:space="preserve">) </w:t>
      </w:r>
      <w:proofErr w:type="spellStart"/>
      <w:r w:rsidRPr="00183DEC">
        <w:rPr>
          <w:sz w:val="28"/>
          <w:szCs w:val="28"/>
        </w:rPr>
        <w:t>відкликання</w:t>
      </w:r>
      <w:proofErr w:type="spellEnd"/>
      <w:r w:rsidRPr="00183DEC">
        <w:rPr>
          <w:sz w:val="28"/>
          <w:szCs w:val="28"/>
        </w:rPr>
        <w:t xml:space="preserve"> </w:t>
      </w:r>
      <w:proofErr w:type="spellStart"/>
      <w:r w:rsidRPr="00183DEC">
        <w:rPr>
          <w:sz w:val="28"/>
          <w:szCs w:val="28"/>
        </w:rPr>
        <w:t>банківської</w:t>
      </w:r>
      <w:proofErr w:type="spellEnd"/>
      <w:r w:rsidRPr="00183DEC">
        <w:rPr>
          <w:sz w:val="28"/>
          <w:szCs w:val="28"/>
        </w:rPr>
        <w:t xml:space="preserve"> </w:t>
      </w:r>
      <w:proofErr w:type="spellStart"/>
      <w:r w:rsidRPr="00183DEC">
        <w:rPr>
          <w:sz w:val="28"/>
          <w:szCs w:val="28"/>
        </w:rPr>
        <w:t>ліцензії</w:t>
      </w:r>
      <w:proofErr w:type="spellEnd"/>
      <w:r w:rsidRPr="00183DEC">
        <w:rPr>
          <w:sz w:val="28"/>
          <w:szCs w:val="28"/>
        </w:rPr>
        <w:t xml:space="preserve"> та </w:t>
      </w:r>
      <w:proofErr w:type="spellStart"/>
      <w:r w:rsidRPr="00183DEC">
        <w:rPr>
          <w:sz w:val="28"/>
          <w:szCs w:val="28"/>
        </w:rPr>
        <w:t>ініціювання</w:t>
      </w:r>
      <w:proofErr w:type="spellEnd"/>
      <w:r w:rsidRPr="00183DEC">
        <w:rPr>
          <w:sz w:val="28"/>
          <w:szCs w:val="28"/>
        </w:rPr>
        <w:t xml:space="preserve"> </w:t>
      </w:r>
      <w:proofErr w:type="spellStart"/>
      <w:r w:rsidRPr="00183DEC">
        <w:rPr>
          <w:sz w:val="28"/>
          <w:szCs w:val="28"/>
        </w:rPr>
        <w:t>процедури</w:t>
      </w:r>
      <w:proofErr w:type="spellEnd"/>
      <w:r w:rsidRPr="00183DEC">
        <w:rPr>
          <w:sz w:val="28"/>
          <w:szCs w:val="28"/>
        </w:rPr>
        <w:t xml:space="preserve"> </w:t>
      </w:r>
      <w:proofErr w:type="spellStart"/>
      <w:r w:rsidRPr="00183DEC">
        <w:rPr>
          <w:sz w:val="28"/>
          <w:szCs w:val="28"/>
        </w:rPr>
        <w:t>ліквідації</w:t>
      </w:r>
      <w:proofErr w:type="spellEnd"/>
      <w:r w:rsidRPr="00183DEC">
        <w:rPr>
          <w:sz w:val="28"/>
          <w:szCs w:val="28"/>
        </w:rPr>
        <w:t xml:space="preserve"> банку.</w:t>
      </w:r>
    </w:p>
    <w:p w:rsidR="00183DEC" w:rsidRPr="00183DEC" w:rsidRDefault="00183DEC" w:rsidP="00183DEC">
      <w:pPr>
        <w:pStyle w:val="a3"/>
        <w:spacing w:before="0" w:beforeAutospacing="0" w:after="0" w:afterAutospacing="0" w:line="276" w:lineRule="auto"/>
        <w:jc w:val="both"/>
        <w:rPr>
          <w:sz w:val="28"/>
          <w:szCs w:val="28"/>
        </w:rPr>
      </w:pPr>
      <w:r w:rsidRPr="00183DEC">
        <w:rPr>
          <w:sz w:val="28"/>
          <w:szCs w:val="28"/>
        </w:rPr>
        <w:t xml:space="preserve">До </w:t>
      </w:r>
      <w:proofErr w:type="spellStart"/>
      <w:r w:rsidRPr="00183DEC">
        <w:rPr>
          <w:sz w:val="28"/>
          <w:szCs w:val="28"/>
        </w:rPr>
        <w:t>філій</w:t>
      </w:r>
      <w:proofErr w:type="spellEnd"/>
      <w:r w:rsidRPr="00183DEC">
        <w:rPr>
          <w:sz w:val="28"/>
          <w:szCs w:val="28"/>
        </w:rPr>
        <w:t xml:space="preserve"> </w:t>
      </w:r>
      <w:proofErr w:type="spellStart"/>
      <w:r w:rsidRPr="00183DEC">
        <w:rPr>
          <w:sz w:val="28"/>
          <w:szCs w:val="28"/>
        </w:rPr>
        <w:t>іноземних</w:t>
      </w:r>
      <w:proofErr w:type="spellEnd"/>
      <w:r w:rsidRPr="00183DEC">
        <w:rPr>
          <w:sz w:val="28"/>
          <w:szCs w:val="28"/>
        </w:rPr>
        <w:t xml:space="preserve"> </w:t>
      </w:r>
      <w:proofErr w:type="spellStart"/>
      <w:r w:rsidRPr="00183DEC">
        <w:rPr>
          <w:sz w:val="28"/>
          <w:szCs w:val="28"/>
        </w:rPr>
        <w:t>банків</w:t>
      </w:r>
      <w:proofErr w:type="spellEnd"/>
      <w:r w:rsidRPr="00183DEC">
        <w:rPr>
          <w:sz w:val="28"/>
          <w:szCs w:val="28"/>
        </w:rPr>
        <w:t xml:space="preserve"> </w:t>
      </w:r>
      <w:proofErr w:type="spellStart"/>
      <w:r w:rsidRPr="00183DEC">
        <w:rPr>
          <w:sz w:val="28"/>
          <w:szCs w:val="28"/>
        </w:rPr>
        <w:t>вимоги</w:t>
      </w:r>
      <w:proofErr w:type="spellEnd"/>
      <w:r w:rsidRPr="00183DEC">
        <w:rPr>
          <w:sz w:val="28"/>
          <w:szCs w:val="28"/>
        </w:rPr>
        <w:t xml:space="preserve"> </w:t>
      </w:r>
      <w:proofErr w:type="spellStart"/>
      <w:proofErr w:type="gramStart"/>
      <w:r w:rsidRPr="00183DEC">
        <w:rPr>
          <w:sz w:val="28"/>
          <w:szCs w:val="28"/>
        </w:rPr>
        <w:t>п</w:t>
      </w:r>
      <w:proofErr w:type="gramEnd"/>
      <w:r w:rsidRPr="00183DEC">
        <w:rPr>
          <w:sz w:val="28"/>
          <w:szCs w:val="28"/>
        </w:rPr>
        <w:t>ідпунктів</w:t>
      </w:r>
      <w:proofErr w:type="spellEnd"/>
      <w:r w:rsidRPr="00183DEC">
        <w:rPr>
          <w:sz w:val="28"/>
          <w:szCs w:val="28"/>
        </w:rPr>
        <w:t xml:space="preserve"> "б", "г", "</w:t>
      </w:r>
      <w:proofErr w:type="spellStart"/>
      <w:r w:rsidRPr="00183DEC">
        <w:rPr>
          <w:sz w:val="28"/>
          <w:szCs w:val="28"/>
        </w:rPr>
        <w:t>з</w:t>
      </w:r>
      <w:proofErr w:type="spellEnd"/>
      <w:r w:rsidRPr="00183DEC">
        <w:rPr>
          <w:sz w:val="28"/>
          <w:szCs w:val="28"/>
        </w:rPr>
        <w:t>", "</w:t>
      </w:r>
      <w:proofErr w:type="spellStart"/>
      <w:r w:rsidRPr="00183DEC">
        <w:rPr>
          <w:sz w:val="28"/>
          <w:szCs w:val="28"/>
        </w:rPr>
        <w:t>і</w:t>
      </w:r>
      <w:proofErr w:type="spellEnd"/>
      <w:r w:rsidRPr="00183DEC">
        <w:rPr>
          <w:sz w:val="28"/>
          <w:szCs w:val="28"/>
        </w:rPr>
        <w:t xml:space="preserve">" не </w:t>
      </w:r>
      <w:proofErr w:type="spellStart"/>
      <w:r w:rsidRPr="00183DEC">
        <w:rPr>
          <w:sz w:val="28"/>
          <w:szCs w:val="28"/>
        </w:rPr>
        <w:t>застосовуються</w:t>
      </w:r>
      <w:proofErr w:type="spellEnd"/>
      <w:r w:rsidRPr="00183DEC">
        <w:rPr>
          <w:sz w:val="28"/>
          <w:szCs w:val="28"/>
        </w:rPr>
        <w:t>.</w:t>
      </w:r>
    </w:p>
    <w:p w:rsidR="00183DEC" w:rsidRDefault="00050A45" w:rsidP="00183DEC">
      <w:pPr>
        <w:spacing w:after="0"/>
        <w:rPr>
          <w:rFonts w:ascii="Times New Roman" w:hAnsi="Times New Roman" w:cs="Times New Roman"/>
          <w:sz w:val="28"/>
          <w:szCs w:val="28"/>
          <w:lang w:val="uk-UA"/>
        </w:rPr>
      </w:pPr>
      <w:r>
        <w:rPr>
          <w:rFonts w:ascii="Times New Roman" w:hAnsi="Times New Roman" w:cs="Times New Roman"/>
          <w:sz w:val="28"/>
          <w:szCs w:val="28"/>
          <w:lang w:val="uk-UA"/>
        </w:rPr>
        <w:tab/>
        <w:t>Слід Зазначити, що заходи впливу, які застосовуються НБУ до банків, мають бути адекватними конкретним порушенням, які ними були допущені. Вибір адекватних заходів впливу, які застосовуються до банків відповідно до банківського законодавства та вказаного вище Положення, має здійснюватися з урахуванням:</w:t>
      </w:r>
    </w:p>
    <w:p w:rsidR="00050A45" w:rsidRDefault="00050A45" w:rsidP="00050A45">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Характеру допущених банком порушень;</w:t>
      </w:r>
    </w:p>
    <w:p w:rsidR="00050A45" w:rsidRDefault="00050A45" w:rsidP="00050A45">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Причин, які зумовили виникнення виявлених порушень;</w:t>
      </w:r>
    </w:p>
    <w:p w:rsidR="00050A45" w:rsidRDefault="00050A45" w:rsidP="00050A45">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Загального фінансового стану банку та рівня достатності капіталу;</w:t>
      </w:r>
    </w:p>
    <w:p w:rsidR="00050A45" w:rsidRDefault="00050A45" w:rsidP="00050A45">
      <w:pPr>
        <w:pStyle w:val="a4"/>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Розміру можливих негативних наслідків для кредиторів і вкладників.</w:t>
      </w:r>
    </w:p>
    <w:p w:rsidR="00050A45" w:rsidRDefault="00050A45" w:rsidP="00050A45">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050A45">
        <w:rPr>
          <w:rFonts w:ascii="Times New Roman" w:hAnsi="Times New Roman" w:cs="Times New Roman"/>
          <w:b/>
          <w:sz w:val="28"/>
          <w:szCs w:val="28"/>
        </w:rPr>
        <w:lastRenderedPageBreak/>
        <w:t xml:space="preserve">2. Особи, </w:t>
      </w:r>
      <w:proofErr w:type="spellStart"/>
      <w:r w:rsidRPr="00050A45">
        <w:rPr>
          <w:rFonts w:ascii="Times New Roman" w:hAnsi="Times New Roman" w:cs="Times New Roman"/>
          <w:b/>
          <w:sz w:val="28"/>
          <w:szCs w:val="28"/>
        </w:rPr>
        <w:t>які</w:t>
      </w:r>
      <w:proofErr w:type="spellEnd"/>
      <w:r w:rsidRPr="00050A45">
        <w:rPr>
          <w:rFonts w:ascii="Times New Roman" w:hAnsi="Times New Roman" w:cs="Times New Roman"/>
          <w:b/>
          <w:sz w:val="28"/>
          <w:szCs w:val="28"/>
        </w:rPr>
        <w:t xml:space="preserve"> </w:t>
      </w:r>
      <w:proofErr w:type="spellStart"/>
      <w:r w:rsidRPr="00050A45">
        <w:rPr>
          <w:rFonts w:ascii="Times New Roman" w:hAnsi="Times New Roman" w:cs="Times New Roman"/>
          <w:b/>
          <w:sz w:val="28"/>
          <w:szCs w:val="28"/>
        </w:rPr>
        <w:t>охоплю</w:t>
      </w:r>
      <w:r>
        <w:rPr>
          <w:rFonts w:ascii="Times New Roman" w:hAnsi="Times New Roman" w:cs="Times New Roman"/>
          <w:b/>
          <w:sz w:val="28"/>
          <w:szCs w:val="28"/>
        </w:rPr>
        <w:t>ються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наглядовою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діяльністю</w:t>
      </w:r>
      <w:proofErr w:type="spellEnd"/>
      <w:r>
        <w:rPr>
          <w:rFonts w:ascii="Times New Roman" w:hAnsi="Times New Roman" w:cs="Times New Roman"/>
          <w:b/>
          <w:sz w:val="28"/>
          <w:szCs w:val="28"/>
        </w:rPr>
        <w:t xml:space="preserve"> НБУ</w:t>
      </w:r>
    </w:p>
    <w:p w:rsidR="000376C6" w:rsidRPr="000376C6" w:rsidRDefault="000376C6" w:rsidP="000376C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376C6">
        <w:rPr>
          <w:rFonts w:ascii="Times New Roman" w:eastAsia="Times New Roman" w:hAnsi="Times New Roman" w:cs="Times New Roman"/>
          <w:sz w:val="28"/>
          <w:szCs w:val="28"/>
          <w:lang w:val="uk-UA" w:eastAsia="ru-RU"/>
        </w:rPr>
        <w:t>Наглядова діяльність Національного банку України охоплює всі банки, їх відокремлені підрозділи, афілійованих та споріднених осіб банків на території України та за кордоном, установи іноземних банків в Україні, а також інших юридичних та фізичних осіб у частині дотримання вимог Закону України "Про банки і банківську діяльність" щодо здійснення банківської діяльності.</w:t>
      </w:r>
      <w:r w:rsidRPr="000376C6">
        <w:rPr>
          <w:rFonts w:ascii="Times New Roman" w:eastAsia="Times New Roman" w:hAnsi="Times New Roman" w:cs="Times New Roman"/>
          <w:sz w:val="28"/>
          <w:szCs w:val="28"/>
          <w:lang w:val="en-US" w:eastAsia="ru-RU"/>
        </w:rPr>
        <w:t> </w:t>
      </w:r>
    </w:p>
    <w:p w:rsidR="000376C6" w:rsidRPr="000376C6" w:rsidRDefault="000376C6" w:rsidP="000376C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376C6">
        <w:rPr>
          <w:rFonts w:ascii="Times New Roman" w:eastAsia="Times New Roman" w:hAnsi="Times New Roman" w:cs="Times New Roman"/>
          <w:sz w:val="28"/>
          <w:szCs w:val="28"/>
          <w:lang w:val="uk-UA" w:eastAsia="ru-RU"/>
        </w:rPr>
        <w:t>Для здійснення своїх функцій Національний банк України має право безоплатно одержувати від банків, банківських об’єднань та юридичних осіб, які отримали ліцензію Національного банку України, а також від осіб, стосовно яких Національний банк України здійснює наглядову діяльність відповідно до Закону України "Про банки і банківську діяльність", інформацію про їх діяльність та пояснення стосовно отриманої інформації і проведених операцій.</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lang w:val="uk-UA"/>
        </w:rPr>
        <w:tab/>
      </w:r>
      <w:r w:rsidRPr="000376C6">
        <w:rPr>
          <w:sz w:val="28"/>
          <w:szCs w:val="28"/>
        </w:rPr>
        <w:t xml:space="preserve">До </w:t>
      </w:r>
      <w:proofErr w:type="spellStart"/>
      <w:proofErr w:type="gramStart"/>
      <w:r w:rsidRPr="000376C6">
        <w:rPr>
          <w:sz w:val="28"/>
          <w:szCs w:val="28"/>
        </w:rPr>
        <w:t>осіб</w:t>
      </w:r>
      <w:proofErr w:type="spellEnd"/>
      <w:proofErr w:type="gramEnd"/>
      <w:r w:rsidRPr="000376C6">
        <w:rPr>
          <w:sz w:val="28"/>
          <w:szCs w:val="28"/>
        </w:rPr>
        <w:t xml:space="preserve">, </w:t>
      </w:r>
      <w:proofErr w:type="spellStart"/>
      <w:r w:rsidRPr="000376C6">
        <w:rPr>
          <w:sz w:val="28"/>
          <w:szCs w:val="28"/>
        </w:rPr>
        <w:t>які</w:t>
      </w:r>
      <w:proofErr w:type="spellEnd"/>
      <w:r w:rsidRPr="000376C6">
        <w:rPr>
          <w:sz w:val="28"/>
          <w:szCs w:val="28"/>
        </w:rPr>
        <w:t xml:space="preserve"> </w:t>
      </w:r>
      <w:proofErr w:type="spellStart"/>
      <w:r w:rsidRPr="000376C6">
        <w:rPr>
          <w:sz w:val="28"/>
          <w:szCs w:val="28"/>
        </w:rPr>
        <w:t>можуть</w:t>
      </w:r>
      <w:proofErr w:type="spellEnd"/>
      <w:r w:rsidRPr="000376C6">
        <w:rPr>
          <w:sz w:val="28"/>
          <w:szCs w:val="28"/>
        </w:rPr>
        <w:t xml:space="preserve"> бути </w:t>
      </w:r>
      <w:proofErr w:type="spellStart"/>
      <w:r w:rsidRPr="000376C6">
        <w:rPr>
          <w:sz w:val="28"/>
          <w:szCs w:val="28"/>
        </w:rPr>
        <w:t>об'єктом</w:t>
      </w:r>
      <w:proofErr w:type="spellEnd"/>
      <w:r w:rsidRPr="000376C6">
        <w:rPr>
          <w:sz w:val="28"/>
          <w:szCs w:val="28"/>
        </w:rPr>
        <w:t xml:space="preserve"> </w:t>
      </w:r>
      <w:proofErr w:type="spellStart"/>
      <w:r w:rsidRPr="000376C6">
        <w:rPr>
          <w:sz w:val="28"/>
          <w:szCs w:val="28"/>
        </w:rPr>
        <w:t>перевірки</w:t>
      </w:r>
      <w:proofErr w:type="spellEnd"/>
      <w:r w:rsidRPr="000376C6">
        <w:rPr>
          <w:sz w:val="28"/>
          <w:szCs w:val="28"/>
        </w:rPr>
        <w:t xml:space="preserve"> </w:t>
      </w:r>
      <w:proofErr w:type="spellStart"/>
      <w:r w:rsidRPr="000376C6">
        <w:rPr>
          <w:sz w:val="28"/>
          <w:szCs w:val="28"/>
        </w:rPr>
        <w:t>Національного</w:t>
      </w:r>
      <w:proofErr w:type="spellEnd"/>
      <w:r w:rsidRPr="000376C6">
        <w:rPr>
          <w:sz w:val="28"/>
          <w:szCs w:val="28"/>
        </w:rPr>
        <w:t xml:space="preserve"> банку </w:t>
      </w:r>
      <w:proofErr w:type="spellStart"/>
      <w:r w:rsidRPr="000376C6">
        <w:rPr>
          <w:sz w:val="28"/>
          <w:szCs w:val="28"/>
        </w:rPr>
        <w:t>України</w:t>
      </w:r>
      <w:proofErr w:type="spellEnd"/>
      <w:r w:rsidRPr="000376C6">
        <w:rPr>
          <w:sz w:val="28"/>
          <w:szCs w:val="28"/>
        </w:rPr>
        <w:t xml:space="preserve">, </w:t>
      </w:r>
      <w:proofErr w:type="spellStart"/>
      <w:r w:rsidRPr="000376C6">
        <w:rPr>
          <w:sz w:val="28"/>
          <w:szCs w:val="28"/>
        </w:rPr>
        <w:t>відносяться</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lang w:val="uk-UA"/>
        </w:rPr>
      </w:pPr>
      <w:r>
        <w:rPr>
          <w:sz w:val="28"/>
          <w:szCs w:val="28"/>
          <w:lang w:val="uk-UA"/>
        </w:rPr>
        <w:tab/>
      </w:r>
      <w:r w:rsidRPr="000376C6">
        <w:rPr>
          <w:sz w:val="28"/>
          <w:szCs w:val="28"/>
          <w:lang w:val="uk-UA"/>
        </w:rPr>
        <w:t xml:space="preserve">1) власник істотної участі у банку, якщо Національний банк України вважає, що він не відповідає вимогам, встановленим цим Законом щодо істотної участі, або негативно впливає на фінансову безпеку і стабільність банку; </w:t>
      </w:r>
    </w:p>
    <w:p w:rsidR="000376C6" w:rsidRPr="000376C6" w:rsidRDefault="000376C6" w:rsidP="000376C6">
      <w:pPr>
        <w:pStyle w:val="a3"/>
        <w:spacing w:before="0" w:beforeAutospacing="0" w:after="0" w:afterAutospacing="0" w:line="276" w:lineRule="auto"/>
        <w:jc w:val="both"/>
        <w:rPr>
          <w:sz w:val="28"/>
          <w:szCs w:val="28"/>
        </w:rPr>
      </w:pPr>
      <w:r>
        <w:rPr>
          <w:sz w:val="28"/>
          <w:szCs w:val="28"/>
          <w:lang w:val="uk-UA"/>
        </w:rPr>
        <w:tab/>
      </w:r>
      <w:r w:rsidRPr="000376C6">
        <w:rPr>
          <w:sz w:val="28"/>
          <w:szCs w:val="28"/>
        </w:rPr>
        <w:t xml:space="preserve">2) особа, </w:t>
      </w:r>
      <w:proofErr w:type="spellStart"/>
      <w:r w:rsidRPr="000376C6">
        <w:rPr>
          <w:sz w:val="28"/>
          <w:szCs w:val="28"/>
        </w:rPr>
        <w:t>що</w:t>
      </w:r>
      <w:proofErr w:type="spellEnd"/>
      <w:r w:rsidRPr="000376C6">
        <w:rPr>
          <w:sz w:val="28"/>
          <w:szCs w:val="28"/>
        </w:rPr>
        <w:t xml:space="preserve"> </w:t>
      </w:r>
      <w:proofErr w:type="spellStart"/>
      <w:r w:rsidRPr="000376C6">
        <w:rPr>
          <w:sz w:val="28"/>
          <w:szCs w:val="28"/>
        </w:rPr>
        <w:t>придбала</w:t>
      </w:r>
      <w:proofErr w:type="spellEnd"/>
      <w:r w:rsidRPr="000376C6">
        <w:rPr>
          <w:sz w:val="28"/>
          <w:szCs w:val="28"/>
        </w:rPr>
        <w:t xml:space="preserve"> </w:t>
      </w:r>
      <w:proofErr w:type="spellStart"/>
      <w:r w:rsidRPr="000376C6">
        <w:rPr>
          <w:sz w:val="28"/>
          <w:szCs w:val="28"/>
        </w:rPr>
        <w:t>істотну</w:t>
      </w:r>
      <w:proofErr w:type="spellEnd"/>
      <w:r w:rsidRPr="000376C6">
        <w:rPr>
          <w:sz w:val="28"/>
          <w:szCs w:val="28"/>
        </w:rPr>
        <w:t xml:space="preserve"> участь </w:t>
      </w:r>
      <w:proofErr w:type="gramStart"/>
      <w:r w:rsidRPr="000376C6">
        <w:rPr>
          <w:sz w:val="28"/>
          <w:szCs w:val="28"/>
        </w:rPr>
        <w:t>у</w:t>
      </w:r>
      <w:proofErr w:type="gramEnd"/>
      <w:r w:rsidRPr="000376C6">
        <w:rPr>
          <w:sz w:val="28"/>
          <w:szCs w:val="28"/>
        </w:rPr>
        <w:t xml:space="preserve"> банку без </w:t>
      </w:r>
      <w:proofErr w:type="spellStart"/>
      <w:r w:rsidRPr="000376C6">
        <w:rPr>
          <w:sz w:val="28"/>
          <w:szCs w:val="28"/>
        </w:rPr>
        <w:t>письмового</w:t>
      </w:r>
      <w:proofErr w:type="spellEnd"/>
      <w:r w:rsidRPr="000376C6">
        <w:rPr>
          <w:sz w:val="28"/>
          <w:szCs w:val="28"/>
        </w:rPr>
        <w:t xml:space="preserve"> </w:t>
      </w:r>
      <w:proofErr w:type="spellStart"/>
      <w:r w:rsidRPr="000376C6">
        <w:rPr>
          <w:sz w:val="28"/>
          <w:szCs w:val="28"/>
        </w:rPr>
        <w:t>дозволу</w:t>
      </w:r>
      <w:proofErr w:type="spellEnd"/>
      <w:r w:rsidRPr="000376C6">
        <w:rPr>
          <w:sz w:val="28"/>
          <w:szCs w:val="28"/>
        </w:rPr>
        <w:t xml:space="preserve"> </w:t>
      </w:r>
      <w:proofErr w:type="spellStart"/>
      <w:r w:rsidRPr="000376C6">
        <w:rPr>
          <w:sz w:val="28"/>
          <w:szCs w:val="28"/>
        </w:rPr>
        <w:t>Національного</w:t>
      </w:r>
      <w:proofErr w:type="spellEnd"/>
      <w:r w:rsidRPr="000376C6">
        <w:rPr>
          <w:sz w:val="28"/>
          <w:szCs w:val="28"/>
        </w:rPr>
        <w:t xml:space="preserve"> банку </w:t>
      </w:r>
      <w:proofErr w:type="spellStart"/>
      <w:r w:rsidRPr="000376C6">
        <w:rPr>
          <w:sz w:val="28"/>
          <w:szCs w:val="28"/>
        </w:rPr>
        <w:t>України</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lang w:val="uk-UA"/>
        </w:rPr>
      </w:pPr>
      <w:r>
        <w:rPr>
          <w:sz w:val="28"/>
          <w:szCs w:val="28"/>
          <w:lang w:val="uk-UA"/>
        </w:rPr>
        <w:tab/>
      </w:r>
      <w:r w:rsidRPr="000376C6">
        <w:rPr>
          <w:sz w:val="28"/>
          <w:szCs w:val="28"/>
          <w:lang w:val="uk-UA"/>
        </w:rPr>
        <w:t xml:space="preserve">Об'єктом перевірки Національного банку України може бути також особа, щодо якої є достовірна інформація про здійснення цією особою банківської діяльності без банківської ліцензії. </w:t>
      </w:r>
    </w:p>
    <w:p w:rsidR="00050A45" w:rsidRPr="000376C6" w:rsidRDefault="00050A45" w:rsidP="000376C6">
      <w:pPr>
        <w:spacing w:after="0"/>
        <w:rPr>
          <w:rFonts w:ascii="Times New Roman" w:hAnsi="Times New Roman" w:cs="Times New Roman"/>
          <w:sz w:val="28"/>
          <w:szCs w:val="28"/>
          <w:lang w:val="uk-UA"/>
        </w:rPr>
      </w:pPr>
    </w:p>
    <w:p w:rsidR="000376C6" w:rsidRPr="000376C6" w:rsidRDefault="000376C6" w:rsidP="000376C6">
      <w:pPr>
        <w:jc w:val="center"/>
        <w:rPr>
          <w:rFonts w:ascii="Times New Roman" w:hAnsi="Times New Roman" w:cs="Times New Roman"/>
          <w:b/>
          <w:sz w:val="28"/>
          <w:szCs w:val="28"/>
          <w:lang w:val="uk-UA"/>
        </w:rPr>
      </w:pPr>
      <w:r w:rsidRPr="000376C6">
        <w:rPr>
          <w:rFonts w:ascii="Times New Roman" w:hAnsi="Times New Roman" w:cs="Times New Roman"/>
          <w:b/>
          <w:sz w:val="28"/>
          <w:szCs w:val="28"/>
        </w:rPr>
        <w:t xml:space="preserve">3. </w:t>
      </w:r>
      <w:proofErr w:type="spellStart"/>
      <w:r w:rsidRPr="000376C6">
        <w:rPr>
          <w:rFonts w:ascii="Times New Roman" w:hAnsi="Times New Roman" w:cs="Times New Roman"/>
          <w:b/>
          <w:sz w:val="28"/>
          <w:szCs w:val="28"/>
        </w:rPr>
        <w:t>Загальні</w:t>
      </w:r>
      <w:proofErr w:type="spellEnd"/>
      <w:r w:rsidRPr="000376C6">
        <w:rPr>
          <w:rFonts w:ascii="Times New Roman" w:hAnsi="Times New Roman" w:cs="Times New Roman"/>
          <w:b/>
          <w:sz w:val="28"/>
          <w:szCs w:val="28"/>
        </w:rPr>
        <w:t xml:space="preserve"> засади </w:t>
      </w:r>
      <w:proofErr w:type="spellStart"/>
      <w:r w:rsidRPr="000376C6">
        <w:rPr>
          <w:rFonts w:ascii="Times New Roman" w:hAnsi="Times New Roman" w:cs="Times New Roman"/>
          <w:b/>
          <w:sz w:val="28"/>
          <w:szCs w:val="28"/>
        </w:rPr>
        <w:t>ведення</w:t>
      </w:r>
      <w:proofErr w:type="spellEnd"/>
      <w:r w:rsidRPr="000376C6">
        <w:rPr>
          <w:rFonts w:ascii="Times New Roman" w:hAnsi="Times New Roman" w:cs="Times New Roman"/>
          <w:b/>
          <w:sz w:val="28"/>
          <w:szCs w:val="28"/>
        </w:rPr>
        <w:t xml:space="preserve"> </w:t>
      </w:r>
      <w:proofErr w:type="spellStart"/>
      <w:r w:rsidRPr="000376C6">
        <w:rPr>
          <w:rFonts w:ascii="Times New Roman" w:hAnsi="Times New Roman" w:cs="Times New Roman"/>
          <w:b/>
          <w:sz w:val="28"/>
          <w:szCs w:val="28"/>
        </w:rPr>
        <w:t>банківського</w:t>
      </w:r>
      <w:proofErr w:type="spellEnd"/>
      <w:r w:rsidRPr="000376C6">
        <w:rPr>
          <w:rFonts w:ascii="Times New Roman" w:hAnsi="Times New Roman" w:cs="Times New Roman"/>
          <w:b/>
          <w:sz w:val="28"/>
          <w:szCs w:val="28"/>
        </w:rPr>
        <w:t xml:space="preserve"> </w:t>
      </w:r>
      <w:proofErr w:type="spellStart"/>
      <w:proofErr w:type="gramStart"/>
      <w:r w:rsidRPr="000376C6">
        <w:rPr>
          <w:rFonts w:ascii="Times New Roman" w:hAnsi="Times New Roman" w:cs="Times New Roman"/>
          <w:b/>
          <w:sz w:val="28"/>
          <w:szCs w:val="28"/>
        </w:rPr>
        <w:t>обл</w:t>
      </w:r>
      <w:proofErr w:type="gramEnd"/>
      <w:r w:rsidRPr="000376C6">
        <w:rPr>
          <w:rFonts w:ascii="Times New Roman" w:hAnsi="Times New Roman" w:cs="Times New Roman"/>
          <w:b/>
          <w:sz w:val="28"/>
          <w:szCs w:val="28"/>
        </w:rPr>
        <w:t>іку</w:t>
      </w:r>
      <w:proofErr w:type="spellEnd"/>
      <w:r w:rsidRPr="000376C6">
        <w:rPr>
          <w:rFonts w:ascii="Times New Roman" w:hAnsi="Times New Roman" w:cs="Times New Roman"/>
          <w:b/>
          <w:sz w:val="28"/>
          <w:szCs w:val="28"/>
        </w:rPr>
        <w:t xml:space="preserve"> та </w:t>
      </w:r>
      <w:proofErr w:type="spellStart"/>
      <w:r w:rsidRPr="000376C6">
        <w:rPr>
          <w:rFonts w:ascii="Times New Roman" w:hAnsi="Times New Roman" w:cs="Times New Roman"/>
          <w:b/>
          <w:sz w:val="28"/>
          <w:szCs w:val="28"/>
        </w:rPr>
        <w:t>звітності</w:t>
      </w:r>
      <w:proofErr w:type="spellEnd"/>
      <w:r w:rsidRPr="000376C6">
        <w:rPr>
          <w:rFonts w:ascii="Times New Roman" w:hAnsi="Times New Roman" w:cs="Times New Roman"/>
          <w:b/>
          <w:sz w:val="28"/>
          <w:szCs w:val="28"/>
        </w:rPr>
        <w:t xml:space="preserve"> в банках</w:t>
      </w:r>
    </w:p>
    <w:p w:rsidR="000376C6" w:rsidRPr="000376C6" w:rsidRDefault="000376C6" w:rsidP="000376C6">
      <w:pPr>
        <w:pStyle w:val="a3"/>
        <w:spacing w:before="0" w:beforeAutospacing="0" w:after="0" w:afterAutospacing="0" w:line="276" w:lineRule="auto"/>
        <w:jc w:val="both"/>
        <w:rPr>
          <w:sz w:val="28"/>
          <w:szCs w:val="28"/>
          <w:lang w:val="uk-UA"/>
        </w:rPr>
      </w:pPr>
      <w:r>
        <w:rPr>
          <w:sz w:val="28"/>
          <w:szCs w:val="28"/>
          <w:lang w:val="uk-UA"/>
        </w:rPr>
        <w:tab/>
      </w:r>
      <w:r w:rsidRPr="000376C6">
        <w:rPr>
          <w:sz w:val="28"/>
          <w:szCs w:val="28"/>
          <w:lang w:val="uk-UA"/>
        </w:rPr>
        <w:t xml:space="preserve">Банки організовують бухгалтерський облік відповідно до внутрішньої облікової політики, розробленої на підставі правил, встановлених Національним банком України відповідно до міжнародних стандартів бухгалтерського обліку та положень (стандартів) України. </w:t>
      </w:r>
    </w:p>
    <w:p w:rsidR="000376C6" w:rsidRPr="000376C6" w:rsidRDefault="000376C6" w:rsidP="000376C6">
      <w:pPr>
        <w:pStyle w:val="a3"/>
        <w:spacing w:before="0" w:beforeAutospacing="0" w:after="0" w:afterAutospacing="0" w:line="276" w:lineRule="auto"/>
        <w:jc w:val="both"/>
        <w:rPr>
          <w:sz w:val="28"/>
          <w:szCs w:val="28"/>
          <w:lang w:val="uk-UA"/>
        </w:rPr>
      </w:pPr>
      <w:r>
        <w:rPr>
          <w:sz w:val="28"/>
          <w:szCs w:val="28"/>
          <w:lang w:val="uk-UA"/>
        </w:rPr>
        <w:tab/>
      </w:r>
      <w:r w:rsidRPr="000376C6">
        <w:rPr>
          <w:sz w:val="28"/>
          <w:szCs w:val="28"/>
          <w:lang w:val="uk-UA"/>
        </w:rPr>
        <w:t xml:space="preserve">Бухгалтерський облік має забезпечувати своєчасне та повне відображення всіх банківських операцій та надання користувачам достовірної інформації про стан активів і зобов'язань, результати фінансової діяльності та їх зміни. </w:t>
      </w:r>
    </w:p>
    <w:p w:rsidR="000376C6" w:rsidRPr="000376C6" w:rsidRDefault="000376C6" w:rsidP="000376C6">
      <w:pPr>
        <w:pStyle w:val="a3"/>
        <w:spacing w:before="0" w:beforeAutospacing="0" w:after="0" w:afterAutospacing="0" w:line="276" w:lineRule="auto"/>
        <w:jc w:val="both"/>
        <w:rPr>
          <w:sz w:val="28"/>
          <w:szCs w:val="28"/>
        </w:rPr>
      </w:pPr>
      <w:r>
        <w:rPr>
          <w:sz w:val="28"/>
          <w:szCs w:val="28"/>
          <w:lang w:val="uk-UA"/>
        </w:rPr>
        <w:tab/>
      </w:r>
      <w:r w:rsidRPr="000376C6">
        <w:rPr>
          <w:sz w:val="28"/>
          <w:szCs w:val="28"/>
        </w:rPr>
        <w:t xml:space="preserve">У </w:t>
      </w:r>
      <w:proofErr w:type="spellStart"/>
      <w:r w:rsidRPr="000376C6">
        <w:rPr>
          <w:sz w:val="28"/>
          <w:szCs w:val="28"/>
        </w:rPr>
        <w:t>фінансових</w:t>
      </w:r>
      <w:proofErr w:type="spellEnd"/>
      <w:r w:rsidRPr="000376C6">
        <w:rPr>
          <w:sz w:val="28"/>
          <w:szCs w:val="28"/>
        </w:rPr>
        <w:t xml:space="preserve"> </w:t>
      </w:r>
      <w:proofErr w:type="spellStart"/>
      <w:r w:rsidRPr="000376C6">
        <w:rPr>
          <w:sz w:val="28"/>
          <w:szCs w:val="28"/>
        </w:rPr>
        <w:t>звітах</w:t>
      </w:r>
      <w:proofErr w:type="spellEnd"/>
      <w:r w:rsidRPr="000376C6">
        <w:rPr>
          <w:sz w:val="28"/>
          <w:szCs w:val="28"/>
        </w:rPr>
        <w:t xml:space="preserve"> </w:t>
      </w:r>
      <w:proofErr w:type="gramStart"/>
      <w:r w:rsidRPr="000376C6">
        <w:rPr>
          <w:sz w:val="28"/>
          <w:szCs w:val="28"/>
        </w:rPr>
        <w:t>кожного</w:t>
      </w:r>
      <w:proofErr w:type="gramEnd"/>
      <w:r w:rsidRPr="000376C6">
        <w:rPr>
          <w:sz w:val="28"/>
          <w:szCs w:val="28"/>
        </w:rPr>
        <w:t xml:space="preserve"> банку </w:t>
      </w:r>
      <w:proofErr w:type="spellStart"/>
      <w:r w:rsidRPr="000376C6">
        <w:rPr>
          <w:sz w:val="28"/>
          <w:szCs w:val="28"/>
        </w:rPr>
        <w:t>відображаються</w:t>
      </w:r>
      <w:proofErr w:type="spellEnd"/>
      <w:r w:rsidRPr="000376C6">
        <w:rPr>
          <w:sz w:val="28"/>
          <w:szCs w:val="28"/>
        </w:rPr>
        <w:t xml:space="preserve"> </w:t>
      </w:r>
      <w:proofErr w:type="spellStart"/>
      <w:r w:rsidRPr="000376C6">
        <w:rPr>
          <w:sz w:val="28"/>
          <w:szCs w:val="28"/>
        </w:rPr>
        <w:t>результати</w:t>
      </w:r>
      <w:proofErr w:type="spellEnd"/>
      <w:r w:rsidRPr="000376C6">
        <w:rPr>
          <w:sz w:val="28"/>
          <w:szCs w:val="28"/>
        </w:rPr>
        <w:t xml:space="preserve"> </w:t>
      </w:r>
      <w:proofErr w:type="spellStart"/>
      <w:r w:rsidRPr="000376C6">
        <w:rPr>
          <w:sz w:val="28"/>
          <w:szCs w:val="28"/>
        </w:rPr>
        <w:t>його</w:t>
      </w:r>
      <w:proofErr w:type="spellEnd"/>
      <w:r w:rsidRPr="000376C6">
        <w:rPr>
          <w:sz w:val="28"/>
          <w:szCs w:val="28"/>
        </w:rPr>
        <w:t xml:space="preserve"> </w:t>
      </w:r>
      <w:proofErr w:type="spellStart"/>
      <w:r w:rsidRPr="000376C6">
        <w:rPr>
          <w:sz w:val="28"/>
          <w:szCs w:val="28"/>
        </w:rPr>
        <w:t>діяльності</w:t>
      </w:r>
      <w:proofErr w:type="spellEnd"/>
      <w:r w:rsidRPr="000376C6">
        <w:rPr>
          <w:sz w:val="28"/>
          <w:szCs w:val="28"/>
        </w:rPr>
        <w:t xml:space="preserve"> за </w:t>
      </w:r>
      <w:proofErr w:type="spellStart"/>
      <w:r w:rsidRPr="000376C6">
        <w:rPr>
          <w:sz w:val="28"/>
          <w:szCs w:val="28"/>
        </w:rPr>
        <w:t>звітний</w:t>
      </w:r>
      <w:proofErr w:type="spellEnd"/>
      <w:r w:rsidRPr="000376C6">
        <w:rPr>
          <w:sz w:val="28"/>
          <w:szCs w:val="28"/>
        </w:rPr>
        <w:t xml:space="preserve"> </w:t>
      </w:r>
      <w:proofErr w:type="spellStart"/>
      <w:r w:rsidRPr="000376C6">
        <w:rPr>
          <w:sz w:val="28"/>
          <w:szCs w:val="28"/>
        </w:rPr>
        <w:t>період</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lang w:val="uk-UA"/>
        </w:rPr>
      </w:pPr>
      <w:r>
        <w:rPr>
          <w:sz w:val="28"/>
          <w:szCs w:val="28"/>
          <w:lang w:val="uk-UA"/>
        </w:rPr>
        <w:lastRenderedPageBreak/>
        <w:tab/>
      </w:r>
      <w:r w:rsidRPr="000376C6">
        <w:rPr>
          <w:sz w:val="28"/>
          <w:szCs w:val="28"/>
          <w:lang w:val="uk-UA"/>
        </w:rPr>
        <w:t xml:space="preserve">Банк зобов'язаний подавати Національному банку України фінансову і статистичну звітність щодо роботи банку, його операцій, ліквідності, платоспроможності, прибутковості, а також інформацію афілійованих осіб банку з метою оцінки фінансового стану банку. </w:t>
      </w:r>
    </w:p>
    <w:p w:rsidR="000376C6" w:rsidRPr="000376C6" w:rsidRDefault="000376C6" w:rsidP="000376C6">
      <w:pPr>
        <w:pStyle w:val="a3"/>
        <w:spacing w:before="0" w:beforeAutospacing="0" w:after="0" w:afterAutospacing="0" w:line="276" w:lineRule="auto"/>
        <w:jc w:val="both"/>
        <w:rPr>
          <w:sz w:val="28"/>
          <w:szCs w:val="28"/>
        </w:rPr>
      </w:pPr>
      <w:r>
        <w:rPr>
          <w:sz w:val="28"/>
          <w:szCs w:val="28"/>
          <w:lang w:val="uk-UA"/>
        </w:rPr>
        <w:tab/>
      </w:r>
      <w:proofErr w:type="spellStart"/>
      <w:r w:rsidRPr="000376C6">
        <w:rPr>
          <w:sz w:val="28"/>
          <w:szCs w:val="28"/>
        </w:rPr>
        <w:t>Національний</w:t>
      </w:r>
      <w:proofErr w:type="spellEnd"/>
      <w:r w:rsidRPr="000376C6">
        <w:rPr>
          <w:sz w:val="28"/>
          <w:szCs w:val="28"/>
        </w:rPr>
        <w:t xml:space="preserve"> банк </w:t>
      </w:r>
      <w:proofErr w:type="spellStart"/>
      <w:r w:rsidRPr="000376C6">
        <w:rPr>
          <w:sz w:val="28"/>
          <w:szCs w:val="28"/>
        </w:rPr>
        <w:t>України</w:t>
      </w:r>
      <w:proofErr w:type="spellEnd"/>
      <w:r w:rsidRPr="000376C6">
        <w:rPr>
          <w:sz w:val="28"/>
          <w:szCs w:val="28"/>
        </w:rPr>
        <w:t xml:space="preserve"> </w:t>
      </w:r>
      <w:proofErr w:type="spellStart"/>
      <w:r w:rsidRPr="000376C6">
        <w:rPr>
          <w:sz w:val="28"/>
          <w:szCs w:val="28"/>
        </w:rPr>
        <w:t>має</w:t>
      </w:r>
      <w:proofErr w:type="spellEnd"/>
      <w:r w:rsidRPr="000376C6">
        <w:rPr>
          <w:sz w:val="28"/>
          <w:szCs w:val="28"/>
        </w:rPr>
        <w:t xml:space="preserve"> право </w:t>
      </w:r>
      <w:proofErr w:type="spellStart"/>
      <w:r w:rsidRPr="000376C6">
        <w:rPr>
          <w:sz w:val="28"/>
          <w:szCs w:val="28"/>
        </w:rPr>
        <w:t>вимагати</w:t>
      </w:r>
      <w:proofErr w:type="spellEnd"/>
      <w:r w:rsidRPr="000376C6">
        <w:rPr>
          <w:sz w:val="28"/>
          <w:szCs w:val="28"/>
        </w:rPr>
        <w:t xml:space="preserve"> </w:t>
      </w:r>
      <w:proofErr w:type="spellStart"/>
      <w:r w:rsidRPr="000376C6">
        <w:rPr>
          <w:sz w:val="28"/>
          <w:szCs w:val="28"/>
        </w:rPr>
        <w:t>від</w:t>
      </w:r>
      <w:proofErr w:type="spellEnd"/>
      <w:r w:rsidRPr="000376C6">
        <w:rPr>
          <w:sz w:val="28"/>
          <w:szCs w:val="28"/>
        </w:rPr>
        <w:t xml:space="preserve"> банку </w:t>
      </w:r>
      <w:proofErr w:type="spellStart"/>
      <w:r w:rsidRPr="000376C6">
        <w:rPr>
          <w:sz w:val="28"/>
          <w:szCs w:val="28"/>
        </w:rPr>
        <w:t>подання</w:t>
      </w:r>
      <w:proofErr w:type="spellEnd"/>
      <w:r w:rsidRPr="000376C6">
        <w:rPr>
          <w:sz w:val="28"/>
          <w:szCs w:val="28"/>
        </w:rPr>
        <w:t xml:space="preserve"> </w:t>
      </w:r>
      <w:proofErr w:type="spellStart"/>
      <w:r w:rsidRPr="000376C6">
        <w:rPr>
          <w:sz w:val="28"/>
          <w:szCs w:val="28"/>
        </w:rPr>
        <w:t>консолідованої</w:t>
      </w:r>
      <w:proofErr w:type="spellEnd"/>
      <w:r w:rsidRPr="000376C6">
        <w:rPr>
          <w:sz w:val="28"/>
          <w:szCs w:val="28"/>
        </w:rPr>
        <w:t xml:space="preserve"> </w:t>
      </w:r>
      <w:proofErr w:type="spellStart"/>
      <w:r w:rsidRPr="000376C6">
        <w:rPr>
          <w:sz w:val="28"/>
          <w:szCs w:val="28"/>
        </w:rPr>
        <w:t>звітності</w:t>
      </w:r>
      <w:proofErr w:type="spellEnd"/>
      <w:r w:rsidRPr="000376C6">
        <w:rPr>
          <w:sz w:val="28"/>
          <w:szCs w:val="28"/>
        </w:rPr>
        <w:t xml:space="preserve">. </w:t>
      </w:r>
    </w:p>
    <w:p w:rsidR="000376C6" w:rsidRPr="00C71D7D" w:rsidRDefault="000376C6" w:rsidP="000376C6">
      <w:pPr>
        <w:pStyle w:val="a3"/>
        <w:spacing w:before="0" w:beforeAutospacing="0" w:after="0" w:afterAutospacing="0" w:line="276" w:lineRule="auto"/>
        <w:jc w:val="both"/>
        <w:rPr>
          <w:b/>
          <w:sz w:val="28"/>
          <w:szCs w:val="28"/>
        </w:rPr>
      </w:pPr>
      <w:proofErr w:type="spellStart"/>
      <w:r w:rsidRPr="00C71D7D">
        <w:rPr>
          <w:b/>
          <w:sz w:val="28"/>
          <w:szCs w:val="28"/>
        </w:rPr>
        <w:t>Національний</w:t>
      </w:r>
      <w:proofErr w:type="spellEnd"/>
      <w:r w:rsidRPr="00C71D7D">
        <w:rPr>
          <w:b/>
          <w:sz w:val="28"/>
          <w:szCs w:val="28"/>
        </w:rPr>
        <w:t xml:space="preserve"> банк </w:t>
      </w:r>
      <w:proofErr w:type="spellStart"/>
      <w:r w:rsidRPr="00C71D7D">
        <w:rPr>
          <w:b/>
          <w:sz w:val="28"/>
          <w:szCs w:val="28"/>
        </w:rPr>
        <w:t>України</w:t>
      </w:r>
      <w:proofErr w:type="spellEnd"/>
      <w:r w:rsidRPr="00C71D7D">
        <w:rPr>
          <w:b/>
          <w:sz w:val="28"/>
          <w:szCs w:val="28"/>
        </w:rPr>
        <w:t xml:space="preserve"> </w:t>
      </w:r>
      <w:proofErr w:type="spellStart"/>
      <w:r w:rsidRPr="00C71D7D">
        <w:rPr>
          <w:b/>
          <w:sz w:val="28"/>
          <w:szCs w:val="28"/>
        </w:rPr>
        <w:t>встановлює</w:t>
      </w:r>
      <w:proofErr w:type="spellEnd"/>
      <w:r w:rsidRPr="00C71D7D">
        <w:rPr>
          <w:b/>
          <w:sz w:val="28"/>
          <w:szCs w:val="28"/>
        </w:rPr>
        <w:t xml:space="preserve"> </w:t>
      </w:r>
      <w:proofErr w:type="gramStart"/>
      <w:r w:rsidRPr="00C71D7D">
        <w:rPr>
          <w:b/>
          <w:sz w:val="28"/>
          <w:szCs w:val="28"/>
        </w:rPr>
        <w:t>для</w:t>
      </w:r>
      <w:proofErr w:type="gramEnd"/>
      <w:r w:rsidRPr="00C71D7D">
        <w:rPr>
          <w:b/>
          <w:sz w:val="28"/>
          <w:szCs w:val="28"/>
        </w:rPr>
        <w:t xml:space="preserve"> </w:t>
      </w:r>
      <w:proofErr w:type="spellStart"/>
      <w:r w:rsidRPr="00C71D7D">
        <w:rPr>
          <w:b/>
          <w:sz w:val="28"/>
          <w:szCs w:val="28"/>
        </w:rPr>
        <w:t>банків</w:t>
      </w:r>
      <w:proofErr w:type="spellEnd"/>
      <w:r w:rsidRPr="00C71D7D">
        <w:rPr>
          <w:b/>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1) </w:t>
      </w:r>
      <w:proofErr w:type="spellStart"/>
      <w:r w:rsidRPr="000376C6">
        <w:rPr>
          <w:sz w:val="28"/>
          <w:szCs w:val="28"/>
        </w:rPr>
        <w:t>форми</w:t>
      </w:r>
      <w:proofErr w:type="spellEnd"/>
      <w:r w:rsidRPr="000376C6">
        <w:rPr>
          <w:sz w:val="28"/>
          <w:szCs w:val="28"/>
        </w:rPr>
        <w:t xml:space="preserve"> </w:t>
      </w:r>
      <w:proofErr w:type="spellStart"/>
      <w:r w:rsidRPr="000376C6">
        <w:rPr>
          <w:sz w:val="28"/>
          <w:szCs w:val="28"/>
        </w:rPr>
        <w:t>звітності</w:t>
      </w:r>
      <w:proofErr w:type="spellEnd"/>
      <w:r w:rsidRPr="000376C6">
        <w:rPr>
          <w:sz w:val="28"/>
          <w:szCs w:val="28"/>
        </w:rPr>
        <w:t xml:space="preserve"> та методику </w:t>
      </w:r>
      <w:proofErr w:type="spellStart"/>
      <w:r w:rsidRPr="000376C6">
        <w:rPr>
          <w:sz w:val="28"/>
          <w:szCs w:val="28"/>
        </w:rPr>
        <w:t>її</w:t>
      </w:r>
      <w:proofErr w:type="spellEnd"/>
      <w:r w:rsidRPr="000376C6">
        <w:rPr>
          <w:sz w:val="28"/>
          <w:szCs w:val="28"/>
        </w:rPr>
        <w:t xml:space="preserve"> </w:t>
      </w:r>
      <w:proofErr w:type="spellStart"/>
      <w:r w:rsidRPr="000376C6">
        <w:rPr>
          <w:sz w:val="28"/>
          <w:szCs w:val="28"/>
        </w:rPr>
        <w:t>складання</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2) </w:t>
      </w:r>
      <w:proofErr w:type="spellStart"/>
      <w:r w:rsidRPr="000376C6">
        <w:rPr>
          <w:sz w:val="28"/>
          <w:szCs w:val="28"/>
        </w:rPr>
        <w:t>періодичність</w:t>
      </w:r>
      <w:proofErr w:type="spellEnd"/>
      <w:r w:rsidRPr="000376C6">
        <w:rPr>
          <w:sz w:val="28"/>
          <w:szCs w:val="28"/>
        </w:rPr>
        <w:t xml:space="preserve"> та строки </w:t>
      </w:r>
      <w:proofErr w:type="spellStart"/>
      <w:r w:rsidRPr="000376C6">
        <w:rPr>
          <w:sz w:val="28"/>
          <w:szCs w:val="28"/>
        </w:rPr>
        <w:t>подання</w:t>
      </w:r>
      <w:proofErr w:type="spellEnd"/>
      <w:r w:rsidRPr="000376C6">
        <w:rPr>
          <w:sz w:val="28"/>
          <w:szCs w:val="28"/>
        </w:rPr>
        <w:t xml:space="preserve"> </w:t>
      </w:r>
      <w:proofErr w:type="spellStart"/>
      <w:r w:rsidRPr="000376C6">
        <w:rPr>
          <w:sz w:val="28"/>
          <w:szCs w:val="28"/>
        </w:rPr>
        <w:t>звітності</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3) структуру </w:t>
      </w:r>
      <w:proofErr w:type="spellStart"/>
      <w:r w:rsidRPr="000376C6">
        <w:rPr>
          <w:sz w:val="28"/>
          <w:szCs w:val="28"/>
        </w:rPr>
        <w:t>пояснювальної</w:t>
      </w:r>
      <w:proofErr w:type="spellEnd"/>
      <w:r w:rsidRPr="000376C6">
        <w:rPr>
          <w:sz w:val="28"/>
          <w:szCs w:val="28"/>
        </w:rPr>
        <w:t xml:space="preserve"> записки;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4) </w:t>
      </w:r>
      <w:proofErr w:type="spellStart"/>
      <w:r w:rsidRPr="000376C6">
        <w:rPr>
          <w:sz w:val="28"/>
          <w:szCs w:val="28"/>
        </w:rPr>
        <w:t>мінімум</w:t>
      </w:r>
      <w:proofErr w:type="spellEnd"/>
      <w:r w:rsidRPr="000376C6">
        <w:rPr>
          <w:sz w:val="28"/>
          <w:szCs w:val="28"/>
        </w:rPr>
        <w:t xml:space="preserve"> </w:t>
      </w:r>
      <w:proofErr w:type="spellStart"/>
      <w:r w:rsidRPr="000376C6">
        <w:rPr>
          <w:sz w:val="28"/>
          <w:szCs w:val="28"/>
        </w:rPr>
        <w:t>відомостей</w:t>
      </w:r>
      <w:proofErr w:type="spellEnd"/>
      <w:r w:rsidRPr="000376C6">
        <w:rPr>
          <w:sz w:val="28"/>
          <w:szCs w:val="28"/>
        </w:rPr>
        <w:t xml:space="preserve">, </w:t>
      </w:r>
      <w:proofErr w:type="spellStart"/>
      <w:r w:rsidRPr="000376C6">
        <w:rPr>
          <w:sz w:val="28"/>
          <w:szCs w:val="28"/>
        </w:rPr>
        <w:t>що</w:t>
      </w:r>
      <w:proofErr w:type="spellEnd"/>
      <w:r w:rsidRPr="000376C6">
        <w:rPr>
          <w:sz w:val="28"/>
          <w:szCs w:val="28"/>
        </w:rPr>
        <w:t xml:space="preserve"> </w:t>
      </w:r>
      <w:proofErr w:type="spellStart"/>
      <w:proofErr w:type="gramStart"/>
      <w:r w:rsidRPr="000376C6">
        <w:rPr>
          <w:sz w:val="28"/>
          <w:szCs w:val="28"/>
        </w:rPr>
        <w:t>п</w:t>
      </w:r>
      <w:proofErr w:type="gramEnd"/>
      <w:r w:rsidRPr="000376C6">
        <w:rPr>
          <w:sz w:val="28"/>
          <w:szCs w:val="28"/>
        </w:rPr>
        <w:t>ідлягають</w:t>
      </w:r>
      <w:proofErr w:type="spellEnd"/>
      <w:r w:rsidRPr="000376C6">
        <w:rPr>
          <w:sz w:val="28"/>
          <w:szCs w:val="28"/>
        </w:rPr>
        <w:t xml:space="preserve"> </w:t>
      </w:r>
      <w:proofErr w:type="spellStart"/>
      <w:r w:rsidRPr="000376C6">
        <w:rPr>
          <w:sz w:val="28"/>
          <w:szCs w:val="28"/>
        </w:rPr>
        <w:t>опублікуванню</w:t>
      </w:r>
      <w:proofErr w:type="spellEnd"/>
      <w:r w:rsidRPr="000376C6">
        <w:rPr>
          <w:sz w:val="28"/>
          <w:szCs w:val="28"/>
        </w:rPr>
        <w:t xml:space="preserve">, та строки </w:t>
      </w:r>
      <w:proofErr w:type="spellStart"/>
      <w:r w:rsidRPr="000376C6">
        <w:rPr>
          <w:sz w:val="28"/>
          <w:szCs w:val="28"/>
        </w:rPr>
        <w:t>їх</w:t>
      </w:r>
      <w:proofErr w:type="spellEnd"/>
      <w:r w:rsidRPr="000376C6">
        <w:rPr>
          <w:sz w:val="28"/>
          <w:szCs w:val="28"/>
        </w:rPr>
        <w:t xml:space="preserve"> </w:t>
      </w:r>
      <w:proofErr w:type="spellStart"/>
      <w:r w:rsidRPr="000376C6">
        <w:rPr>
          <w:sz w:val="28"/>
          <w:szCs w:val="28"/>
        </w:rPr>
        <w:t>подання</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5) методику </w:t>
      </w:r>
      <w:proofErr w:type="spellStart"/>
      <w:r w:rsidRPr="000376C6">
        <w:rPr>
          <w:sz w:val="28"/>
          <w:szCs w:val="28"/>
        </w:rPr>
        <w:t>складання</w:t>
      </w:r>
      <w:proofErr w:type="spellEnd"/>
      <w:r w:rsidRPr="000376C6">
        <w:rPr>
          <w:sz w:val="28"/>
          <w:szCs w:val="28"/>
        </w:rPr>
        <w:t xml:space="preserve"> </w:t>
      </w:r>
      <w:proofErr w:type="spellStart"/>
      <w:r w:rsidRPr="000376C6">
        <w:rPr>
          <w:sz w:val="28"/>
          <w:szCs w:val="28"/>
        </w:rPr>
        <w:t>консолідованої</w:t>
      </w:r>
      <w:proofErr w:type="spellEnd"/>
      <w:r w:rsidRPr="000376C6">
        <w:rPr>
          <w:sz w:val="28"/>
          <w:szCs w:val="28"/>
        </w:rPr>
        <w:t xml:space="preserve"> </w:t>
      </w:r>
      <w:proofErr w:type="spellStart"/>
      <w:r w:rsidRPr="000376C6">
        <w:rPr>
          <w:sz w:val="28"/>
          <w:szCs w:val="28"/>
        </w:rPr>
        <w:t>звітності</w:t>
      </w:r>
      <w:proofErr w:type="spellEnd"/>
      <w:r w:rsidRPr="000376C6">
        <w:rPr>
          <w:sz w:val="28"/>
          <w:szCs w:val="28"/>
        </w:rPr>
        <w:t xml:space="preserve">. </w:t>
      </w:r>
    </w:p>
    <w:p w:rsidR="000376C6" w:rsidRPr="000376C6" w:rsidRDefault="00C71D7D" w:rsidP="000376C6">
      <w:pPr>
        <w:pStyle w:val="a3"/>
        <w:spacing w:before="0" w:beforeAutospacing="0" w:after="0" w:afterAutospacing="0" w:line="276" w:lineRule="auto"/>
        <w:jc w:val="both"/>
        <w:rPr>
          <w:sz w:val="28"/>
          <w:szCs w:val="28"/>
        </w:rPr>
      </w:pPr>
      <w:r>
        <w:rPr>
          <w:sz w:val="28"/>
          <w:szCs w:val="28"/>
          <w:lang w:val="uk-UA"/>
        </w:rPr>
        <w:tab/>
      </w:r>
      <w:proofErr w:type="spellStart"/>
      <w:r w:rsidR="000376C6" w:rsidRPr="000376C6">
        <w:rPr>
          <w:sz w:val="28"/>
          <w:szCs w:val="28"/>
        </w:rPr>
        <w:t>Національний</w:t>
      </w:r>
      <w:proofErr w:type="spellEnd"/>
      <w:r w:rsidR="000376C6" w:rsidRPr="000376C6">
        <w:rPr>
          <w:sz w:val="28"/>
          <w:szCs w:val="28"/>
        </w:rPr>
        <w:t xml:space="preserve"> банк </w:t>
      </w:r>
      <w:proofErr w:type="spellStart"/>
      <w:r w:rsidR="000376C6" w:rsidRPr="000376C6">
        <w:rPr>
          <w:sz w:val="28"/>
          <w:szCs w:val="28"/>
        </w:rPr>
        <w:t>України</w:t>
      </w:r>
      <w:proofErr w:type="spellEnd"/>
      <w:r w:rsidR="000376C6" w:rsidRPr="000376C6">
        <w:rPr>
          <w:sz w:val="28"/>
          <w:szCs w:val="28"/>
        </w:rPr>
        <w:t xml:space="preserve"> </w:t>
      </w:r>
      <w:proofErr w:type="spellStart"/>
      <w:r w:rsidR="000376C6" w:rsidRPr="000376C6">
        <w:rPr>
          <w:sz w:val="28"/>
          <w:szCs w:val="28"/>
        </w:rPr>
        <w:t>має</w:t>
      </w:r>
      <w:proofErr w:type="spellEnd"/>
      <w:r w:rsidR="000376C6" w:rsidRPr="000376C6">
        <w:rPr>
          <w:sz w:val="28"/>
          <w:szCs w:val="28"/>
        </w:rPr>
        <w:t xml:space="preserve"> право в </w:t>
      </w:r>
      <w:proofErr w:type="spellStart"/>
      <w:r w:rsidR="000376C6" w:rsidRPr="000376C6">
        <w:rPr>
          <w:sz w:val="28"/>
          <w:szCs w:val="28"/>
        </w:rPr>
        <w:t>окремих</w:t>
      </w:r>
      <w:proofErr w:type="spellEnd"/>
      <w:r w:rsidR="000376C6" w:rsidRPr="000376C6">
        <w:rPr>
          <w:sz w:val="28"/>
          <w:szCs w:val="28"/>
        </w:rPr>
        <w:t xml:space="preserve"> </w:t>
      </w:r>
      <w:proofErr w:type="spellStart"/>
      <w:r w:rsidR="000376C6" w:rsidRPr="000376C6">
        <w:rPr>
          <w:sz w:val="28"/>
          <w:szCs w:val="28"/>
        </w:rPr>
        <w:t>випадках</w:t>
      </w:r>
      <w:proofErr w:type="spellEnd"/>
      <w:r w:rsidR="000376C6" w:rsidRPr="000376C6">
        <w:rPr>
          <w:sz w:val="28"/>
          <w:szCs w:val="28"/>
        </w:rPr>
        <w:t xml:space="preserve"> </w:t>
      </w:r>
      <w:proofErr w:type="spellStart"/>
      <w:r w:rsidR="000376C6" w:rsidRPr="000376C6">
        <w:rPr>
          <w:sz w:val="28"/>
          <w:szCs w:val="28"/>
        </w:rPr>
        <w:t>вимагати</w:t>
      </w:r>
      <w:proofErr w:type="spellEnd"/>
      <w:r w:rsidR="000376C6" w:rsidRPr="000376C6">
        <w:rPr>
          <w:sz w:val="28"/>
          <w:szCs w:val="28"/>
        </w:rPr>
        <w:t xml:space="preserve"> </w:t>
      </w:r>
      <w:proofErr w:type="spellStart"/>
      <w:r w:rsidR="000376C6" w:rsidRPr="000376C6">
        <w:rPr>
          <w:sz w:val="28"/>
          <w:szCs w:val="28"/>
        </w:rPr>
        <w:t>подання</w:t>
      </w:r>
      <w:proofErr w:type="spellEnd"/>
      <w:r w:rsidR="000376C6" w:rsidRPr="000376C6">
        <w:rPr>
          <w:sz w:val="28"/>
          <w:szCs w:val="28"/>
        </w:rPr>
        <w:t xml:space="preserve"> </w:t>
      </w:r>
      <w:proofErr w:type="spellStart"/>
      <w:r w:rsidR="000376C6" w:rsidRPr="000376C6">
        <w:rPr>
          <w:sz w:val="28"/>
          <w:szCs w:val="28"/>
        </w:rPr>
        <w:t>разової</w:t>
      </w:r>
      <w:proofErr w:type="spellEnd"/>
      <w:r w:rsidR="000376C6" w:rsidRPr="000376C6">
        <w:rPr>
          <w:sz w:val="28"/>
          <w:szCs w:val="28"/>
        </w:rPr>
        <w:t xml:space="preserve"> та </w:t>
      </w:r>
      <w:proofErr w:type="spellStart"/>
      <w:r w:rsidR="000376C6" w:rsidRPr="000376C6">
        <w:rPr>
          <w:sz w:val="28"/>
          <w:szCs w:val="28"/>
        </w:rPr>
        <w:t>тимчасової</w:t>
      </w:r>
      <w:proofErr w:type="spellEnd"/>
      <w:r w:rsidR="000376C6" w:rsidRPr="000376C6">
        <w:rPr>
          <w:sz w:val="28"/>
          <w:szCs w:val="28"/>
        </w:rPr>
        <w:t xml:space="preserve"> </w:t>
      </w:r>
      <w:proofErr w:type="spellStart"/>
      <w:r w:rsidR="000376C6" w:rsidRPr="000376C6">
        <w:rPr>
          <w:sz w:val="28"/>
          <w:szCs w:val="28"/>
        </w:rPr>
        <w:t>звітності</w:t>
      </w:r>
      <w:proofErr w:type="spellEnd"/>
      <w:r w:rsidR="000376C6" w:rsidRPr="000376C6">
        <w:rPr>
          <w:sz w:val="28"/>
          <w:szCs w:val="28"/>
        </w:rPr>
        <w:t xml:space="preserve">. </w:t>
      </w:r>
    </w:p>
    <w:p w:rsidR="000376C6" w:rsidRPr="00C71D7D" w:rsidRDefault="00C71D7D" w:rsidP="000376C6">
      <w:pPr>
        <w:pStyle w:val="a3"/>
        <w:spacing w:before="0" w:beforeAutospacing="0" w:after="0" w:afterAutospacing="0" w:line="276" w:lineRule="auto"/>
        <w:jc w:val="both"/>
        <w:rPr>
          <w:sz w:val="28"/>
          <w:szCs w:val="28"/>
        </w:rPr>
      </w:pPr>
      <w:r w:rsidRPr="00C71D7D">
        <w:rPr>
          <w:sz w:val="28"/>
          <w:szCs w:val="28"/>
          <w:lang w:val="uk-UA"/>
        </w:rPr>
        <w:tab/>
      </w:r>
      <w:proofErr w:type="spellStart"/>
      <w:r w:rsidR="000376C6" w:rsidRPr="00C71D7D">
        <w:rPr>
          <w:sz w:val="28"/>
          <w:szCs w:val="28"/>
        </w:rPr>
        <w:t>Кожний</w:t>
      </w:r>
      <w:proofErr w:type="spellEnd"/>
      <w:r w:rsidR="000376C6" w:rsidRPr="00C71D7D">
        <w:rPr>
          <w:sz w:val="28"/>
          <w:szCs w:val="28"/>
        </w:rPr>
        <w:t xml:space="preserve"> </w:t>
      </w:r>
      <w:proofErr w:type="spellStart"/>
      <w:r w:rsidR="000376C6" w:rsidRPr="00C71D7D">
        <w:rPr>
          <w:sz w:val="28"/>
          <w:szCs w:val="28"/>
        </w:rPr>
        <w:t>власник</w:t>
      </w:r>
      <w:proofErr w:type="spellEnd"/>
      <w:r w:rsidR="000376C6" w:rsidRPr="00C71D7D">
        <w:rPr>
          <w:sz w:val="28"/>
          <w:szCs w:val="28"/>
        </w:rPr>
        <w:t xml:space="preserve"> </w:t>
      </w:r>
      <w:proofErr w:type="spellStart"/>
      <w:r w:rsidR="000376C6" w:rsidRPr="00C71D7D">
        <w:rPr>
          <w:sz w:val="28"/>
          <w:szCs w:val="28"/>
        </w:rPr>
        <w:t>істотної</w:t>
      </w:r>
      <w:proofErr w:type="spellEnd"/>
      <w:r w:rsidR="000376C6" w:rsidRPr="00C71D7D">
        <w:rPr>
          <w:sz w:val="28"/>
          <w:szCs w:val="28"/>
        </w:rPr>
        <w:t xml:space="preserve"> </w:t>
      </w:r>
      <w:proofErr w:type="spellStart"/>
      <w:r w:rsidR="000376C6" w:rsidRPr="00C71D7D">
        <w:rPr>
          <w:sz w:val="28"/>
          <w:szCs w:val="28"/>
        </w:rPr>
        <w:t>участі</w:t>
      </w:r>
      <w:proofErr w:type="spellEnd"/>
      <w:r w:rsidR="000376C6" w:rsidRPr="00C71D7D">
        <w:rPr>
          <w:sz w:val="28"/>
          <w:szCs w:val="28"/>
        </w:rPr>
        <w:t xml:space="preserve"> в банку, </w:t>
      </w:r>
      <w:proofErr w:type="spellStart"/>
      <w:r w:rsidR="000376C6" w:rsidRPr="00C71D7D">
        <w:rPr>
          <w:sz w:val="28"/>
          <w:szCs w:val="28"/>
        </w:rPr>
        <w:t>який</w:t>
      </w:r>
      <w:proofErr w:type="spellEnd"/>
      <w:r w:rsidR="000376C6" w:rsidRPr="00C71D7D">
        <w:rPr>
          <w:sz w:val="28"/>
          <w:szCs w:val="28"/>
        </w:rPr>
        <w:t xml:space="preserve"> </w:t>
      </w:r>
      <w:proofErr w:type="spellStart"/>
      <w:r w:rsidR="000376C6" w:rsidRPr="00C71D7D">
        <w:rPr>
          <w:sz w:val="28"/>
          <w:szCs w:val="28"/>
        </w:rPr>
        <w:t>є</w:t>
      </w:r>
      <w:proofErr w:type="spellEnd"/>
      <w:r w:rsidR="000376C6" w:rsidRPr="00C71D7D">
        <w:rPr>
          <w:sz w:val="28"/>
          <w:szCs w:val="28"/>
        </w:rPr>
        <w:t xml:space="preserve"> </w:t>
      </w:r>
      <w:proofErr w:type="spellStart"/>
      <w:r w:rsidR="000376C6" w:rsidRPr="00C71D7D">
        <w:rPr>
          <w:sz w:val="28"/>
          <w:szCs w:val="28"/>
        </w:rPr>
        <w:t>юридичною</w:t>
      </w:r>
      <w:proofErr w:type="spellEnd"/>
      <w:r w:rsidR="000376C6" w:rsidRPr="00C71D7D">
        <w:rPr>
          <w:sz w:val="28"/>
          <w:szCs w:val="28"/>
        </w:rPr>
        <w:t xml:space="preserve"> особою, </w:t>
      </w:r>
      <w:proofErr w:type="spellStart"/>
      <w:r w:rsidR="000376C6" w:rsidRPr="00C71D7D">
        <w:rPr>
          <w:sz w:val="28"/>
          <w:szCs w:val="28"/>
        </w:rPr>
        <w:t>зобов'язаний</w:t>
      </w:r>
      <w:proofErr w:type="spellEnd"/>
      <w:r w:rsidR="000376C6" w:rsidRPr="00C71D7D">
        <w:rPr>
          <w:sz w:val="28"/>
          <w:szCs w:val="28"/>
        </w:rPr>
        <w:t xml:space="preserve"> подати </w:t>
      </w:r>
      <w:proofErr w:type="spellStart"/>
      <w:r w:rsidR="000376C6" w:rsidRPr="00C71D7D">
        <w:rPr>
          <w:sz w:val="28"/>
          <w:szCs w:val="28"/>
        </w:rPr>
        <w:t>Національному</w:t>
      </w:r>
      <w:proofErr w:type="spellEnd"/>
      <w:r w:rsidR="000376C6" w:rsidRPr="00C71D7D">
        <w:rPr>
          <w:sz w:val="28"/>
          <w:szCs w:val="28"/>
        </w:rPr>
        <w:t xml:space="preserve"> банку </w:t>
      </w:r>
      <w:proofErr w:type="spellStart"/>
      <w:r w:rsidR="000376C6" w:rsidRPr="00C71D7D">
        <w:rPr>
          <w:sz w:val="28"/>
          <w:szCs w:val="28"/>
        </w:rPr>
        <w:t>України</w:t>
      </w:r>
      <w:proofErr w:type="spellEnd"/>
      <w:r w:rsidR="000376C6" w:rsidRPr="00C71D7D">
        <w:rPr>
          <w:sz w:val="28"/>
          <w:szCs w:val="28"/>
        </w:rPr>
        <w:t xml:space="preserve"> у </w:t>
      </w:r>
      <w:proofErr w:type="spellStart"/>
      <w:r w:rsidR="000376C6" w:rsidRPr="00C71D7D">
        <w:rPr>
          <w:sz w:val="28"/>
          <w:szCs w:val="28"/>
        </w:rPr>
        <w:t>встановлений</w:t>
      </w:r>
      <w:proofErr w:type="spellEnd"/>
      <w:r w:rsidR="000376C6" w:rsidRPr="00C71D7D">
        <w:rPr>
          <w:sz w:val="28"/>
          <w:szCs w:val="28"/>
        </w:rPr>
        <w:t xml:space="preserve"> ним строк </w:t>
      </w:r>
      <w:proofErr w:type="spellStart"/>
      <w:proofErr w:type="gramStart"/>
      <w:r w:rsidR="000376C6" w:rsidRPr="00C71D7D">
        <w:rPr>
          <w:sz w:val="28"/>
          <w:szCs w:val="28"/>
        </w:rPr>
        <w:t>р</w:t>
      </w:r>
      <w:proofErr w:type="gramEnd"/>
      <w:r w:rsidR="000376C6" w:rsidRPr="00C71D7D">
        <w:rPr>
          <w:sz w:val="28"/>
          <w:szCs w:val="28"/>
        </w:rPr>
        <w:t>ічний</w:t>
      </w:r>
      <w:proofErr w:type="spellEnd"/>
      <w:r w:rsidR="000376C6" w:rsidRPr="00C71D7D">
        <w:rPr>
          <w:sz w:val="28"/>
          <w:szCs w:val="28"/>
        </w:rPr>
        <w:t xml:space="preserve"> </w:t>
      </w:r>
      <w:proofErr w:type="spellStart"/>
      <w:r w:rsidR="000376C6" w:rsidRPr="00C71D7D">
        <w:rPr>
          <w:sz w:val="28"/>
          <w:szCs w:val="28"/>
        </w:rPr>
        <w:t>звіт</w:t>
      </w:r>
      <w:proofErr w:type="spellEnd"/>
      <w:r w:rsidR="000376C6" w:rsidRPr="00C71D7D">
        <w:rPr>
          <w:sz w:val="28"/>
          <w:szCs w:val="28"/>
        </w:rPr>
        <w:t xml:space="preserve"> про свою </w:t>
      </w:r>
      <w:proofErr w:type="spellStart"/>
      <w:r w:rsidR="000376C6" w:rsidRPr="00C71D7D">
        <w:rPr>
          <w:sz w:val="28"/>
          <w:szCs w:val="28"/>
        </w:rPr>
        <w:t>діяльність</w:t>
      </w:r>
      <w:proofErr w:type="spellEnd"/>
      <w:r w:rsidR="000376C6" w:rsidRPr="00C71D7D">
        <w:rPr>
          <w:sz w:val="28"/>
          <w:szCs w:val="28"/>
        </w:rPr>
        <w:t xml:space="preserve">. </w:t>
      </w:r>
      <w:proofErr w:type="spellStart"/>
      <w:r w:rsidR="000376C6" w:rsidRPr="00C71D7D">
        <w:rPr>
          <w:sz w:val="28"/>
          <w:szCs w:val="28"/>
        </w:rPr>
        <w:t>Звіт</w:t>
      </w:r>
      <w:proofErr w:type="spellEnd"/>
      <w:r w:rsidR="000376C6" w:rsidRPr="00C71D7D">
        <w:rPr>
          <w:sz w:val="28"/>
          <w:szCs w:val="28"/>
        </w:rPr>
        <w:t xml:space="preserve"> повинен </w:t>
      </w:r>
      <w:proofErr w:type="spellStart"/>
      <w:r w:rsidR="000376C6" w:rsidRPr="00C71D7D">
        <w:rPr>
          <w:sz w:val="28"/>
          <w:szCs w:val="28"/>
        </w:rPr>
        <w:t>містити</w:t>
      </w:r>
      <w:proofErr w:type="spellEnd"/>
      <w:r w:rsidR="000376C6" w:rsidRPr="00C71D7D">
        <w:rPr>
          <w:sz w:val="28"/>
          <w:szCs w:val="28"/>
        </w:rPr>
        <w:t xml:space="preserve"> </w:t>
      </w:r>
      <w:proofErr w:type="spellStart"/>
      <w:r w:rsidR="000376C6" w:rsidRPr="00C71D7D">
        <w:rPr>
          <w:sz w:val="28"/>
          <w:szCs w:val="28"/>
        </w:rPr>
        <w:t>таку</w:t>
      </w:r>
      <w:proofErr w:type="spellEnd"/>
      <w:r w:rsidR="000376C6" w:rsidRPr="00C71D7D">
        <w:rPr>
          <w:sz w:val="28"/>
          <w:szCs w:val="28"/>
        </w:rPr>
        <w:t xml:space="preserve"> </w:t>
      </w:r>
      <w:proofErr w:type="spellStart"/>
      <w:r w:rsidR="000376C6" w:rsidRPr="00C71D7D">
        <w:rPr>
          <w:sz w:val="28"/>
          <w:szCs w:val="28"/>
        </w:rPr>
        <w:t>інформацію</w:t>
      </w:r>
      <w:proofErr w:type="spellEnd"/>
      <w:r w:rsidR="000376C6" w:rsidRPr="00C71D7D">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1) </w:t>
      </w:r>
      <w:proofErr w:type="spellStart"/>
      <w:r w:rsidRPr="000376C6">
        <w:rPr>
          <w:sz w:val="28"/>
          <w:szCs w:val="28"/>
        </w:rPr>
        <w:t>види</w:t>
      </w:r>
      <w:proofErr w:type="spellEnd"/>
      <w:r w:rsidRPr="000376C6">
        <w:rPr>
          <w:sz w:val="28"/>
          <w:szCs w:val="28"/>
        </w:rPr>
        <w:t xml:space="preserve"> </w:t>
      </w:r>
      <w:proofErr w:type="spellStart"/>
      <w:r w:rsidRPr="000376C6">
        <w:rPr>
          <w:sz w:val="28"/>
          <w:szCs w:val="28"/>
        </w:rPr>
        <w:t>діяльності</w:t>
      </w:r>
      <w:proofErr w:type="spellEnd"/>
      <w:r w:rsidRPr="000376C6">
        <w:rPr>
          <w:sz w:val="28"/>
          <w:szCs w:val="28"/>
        </w:rPr>
        <w:t xml:space="preserve">, </w:t>
      </w:r>
      <w:proofErr w:type="spellStart"/>
      <w:r w:rsidRPr="000376C6">
        <w:rPr>
          <w:sz w:val="28"/>
          <w:szCs w:val="28"/>
        </w:rPr>
        <w:t>які</w:t>
      </w:r>
      <w:proofErr w:type="spellEnd"/>
      <w:r w:rsidRPr="000376C6">
        <w:rPr>
          <w:sz w:val="28"/>
          <w:szCs w:val="28"/>
        </w:rPr>
        <w:t xml:space="preserve"> </w:t>
      </w:r>
      <w:proofErr w:type="spellStart"/>
      <w:r w:rsidRPr="000376C6">
        <w:rPr>
          <w:sz w:val="28"/>
          <w:szCs w:val="28"/>
        </w:rPr>
        <w:t>здійснює</w:t>
      </w:r>
      <w:proofErr w:type="spellEnd"/>
      <w:r w:rsidRPr="000376C6">
        <w:rPr>
          <w:sz w:val="28"/>
          <w:szCs w:val="28"/>
        </w:rPr>
        <w:t xml:space="preserve"> </w:t>
      </w:r>
      <w:proofErr w:type="spellStart"/>
      <w:r w:rsidRPr="000376C6">
        <w:rPr>
          <w:sz w:val="28"/>
          <w:szCs w:val="28"/>
        </w:rPr>
        <w:t>юридична</w:t>
      </w:r>
      <w:proofErr w:type="spellEnd"/>
      <w:r w:rsidRPr="000376C6">
        <w:rPr>
          <w:sz w:val="28"/>
          <w:szCs w:val="28"/>
        </w:rPr>
        <w:t xml:space="preserve"> особа;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2) </w:t>
      </w:r>
      <w:proofErr w:type="spellStart"/>
      <w:r w:rsidRPr="000376C6">
        <w:rPr>
          <w:sz w:val="28"/>
          <w:szCs w:val="28"/>
        </w:rPr>
        <w:t>інформація</w:t>
      </w:r>
      <w:proofErr w:type="spellEnd"/>
      <w:r w:rsidRPr="000376C6">
        <w:rPr>
          <w:sz w:val="28"/>
          <w:szCs w:val="28"/>
        </w:rPr>
        <w:t xml:space="preserve"> </w:t>
      </w:r>
      <w:proofErr w:type="spellStart"/>
      <w:r w:rsidRPr="000376C6">
        <w:rPr>
          <w:sz w:val="28"/>
          <w:szCs w:val="28"/>
        </w:rPr>
        <w:t>щодо</w:t>
      </w:r>
      <w:proofErr w:type="spellEnd"/>
      <w:r w:rsidRPr="000376C6">
        <w:rPr>
          <w:sz w:val="28"/>
          <w:szCs w:val="28"/>
        </w:rPr>
        <w:t xml:space="preserve"> </w:t>
      </w:r>
      <w:proofErr w:type="spellStart"/>
      <w:r w:rsidRPr="000376C6">
        <w:rPr>
          <w:sz w:val="28"/>
          <w:szCs w:val="28"/>
        </w:rPr>
        <w:t>суб'єктів</w:t>
      </w:r>
      <w:proofErr w:type="spellEnd"/>
      <w:r w:rsidRPr="000376C6">
        <w:rPr>
          <w:sz w:val="28"/>
          <w:szCs w:val="28"/>
        </w:rPr>
        <w:t xml:space="preserve"> </w:t>
      </w:r>
      <w:proofErr w:type="spellStart"/>
      <w:r w:rsidRPr="000376C6">
        <w:rPr>
          <w:sz w:val="28"/>
          <w:szCs w:val="28"/>
        </w:rPr>
        <w:t>господарювання</w:t>
      </w:r>
      <w:proofErr w:type="spellEnd"/>
      <w:r w:rsidRPr="000376C6">
        <w:rPr>
          <w:sz w:val="28"/>
          <w:szCs w:val="28"/>
        </w:rPr>
        <w:t xml:space="preserve">, в </w:t>
      </w:r>
      <w:proofErr w:type="spellStart"/>
      <w:r w:rsidRPr="000376C6">
        <w:rPr>
          <w:sz w:val="28"/>
          <w:szCs w:val="28"/>
        </w:rPr>
        <w:t>яких</w:t>
      </w:r>
      <w:proofErr w:type="spellEnd"/>
      <w:r w:rsidRPr="000376C6">
        <w:rPr>
          <w:sz w:val="28"/>
          <w:szCs w:val="28"/>
        </w:rPr>
        <w:t xml:space="preserve"> особа </w:t>
      </w:r>
      <w:proofErr w:type="spellStart"/>
      <w:r w:rsidRPr="000376C6">
        <w:rPr>
          <w:sz w:val="28"/>
          <w:szCs w:val="28"/>
        </w:rPr>
        <w:t>має</w:t>
      </w:r>
      <w:proofErr w:type="spellEnd"/>
      <w:r w:rsidRPr="000376C6">
        <w:rPr>
          <w:sz w:val="28"/>
          <w:szCs w:val="28"/>
        </w:rPr>
        <w:t xml:space="preserve"> участь, </w:t>
      </w:r>
      <w:proofErr w:type="spellStart"/>
      <w:r w:rsidRPr="000376C6">
        <w:rPr>
          <w:sz w:val="28"/>
          <w:szCs w:val="28"/>
        </w:rPr>
        <w:t>що</w:t>
      </w:r>
      <w:proofErr w:type="spellEnd"/>
      <w:r w:rsidRPr="000376C6">
        <w:rPr>
          <w:sz w:val="28"/>
          <w:szCs w:val="28"/>
        </w:rPr>
        <w:t xml:space="preserve"> </w:t>
      </w:r>
      <w:proofErr w:type="spellStart"/>
      <w:r w:rsidRPr="000376C6">
        <w:rPr>
          <w:sz w:val="28"/>
          <w:szCs w:val="28"/>
        </w:rPr>
        <w:t>перевищує</w:t>
      </w:r>
      <w:proofErr w:type="spellEnd"/>
      <w:r w:rsidRPr="000376C6">
        <w:rPr>
          <w:sz w:val="28"/>
          <w:szCs w:val="28"/>
        </w:rPr>
        <w:t xml:space="preserve"> 10 </w:t>
      </w:r>
      <w:proofErr w:type="spellStart"/>
      <w:r w:rsidRPr="000376C6">
        <w:rPr>
          <w:sz w:val="28"/>
          <w:szCs w:val="28"/>
        </w:rPr>
        <w:t>відсотків</w:t>
      </w:r>
      <w:proofErr w:type="spellEnd"/>
      <w:r w:rsidRPr="000376C6">
        <w:rPr>
          <w:sz w:val="28"/>
          <w:szCs w:val="28"/>
        </w:rPr>
        <w:t xml:space="preserve">, </w:t>
      </w:r>
      <w:proofErr w:type="spellStart"/>
      <w:r w:rsidRPr="000376C6">
        <w:rPr>
          <w:sz w:val="28"/>
          <w:szCs w:val="28"/>
        </w:rPr>
        <w:t>зокрема</w:t>
      </w:r>
      <w:proofErr w:type="spellEnd"/>
      <w:r w:rsidRPr="000376C6">
        <w:rPr>
          <w:sz w:val="28"/>
          <w:szCs w:val="28"/>
        </w:rPr>
        <w:t xml:space="preserve">: </w:t>
      </w:r>
      <w:proofErr w:type="spellStart"/>
      <w:r w:rsidRPr="000376C6">
        <w:rPr>
          <w:sz w:val="28"/>
          <w:szCs w:val="28"/>
        </w:rPr>
        <w:t>найменування</w:t>
      </w:r>
      <w:proofErr w:type="spellEnd"/>
      <w:r w:rsidRPr="000376C6">
        <w:rPr>
          <w:sz w:val="28"/>
          <w:szCs w:val="28"/>
        </w:rPr>
        <w:t xml:space="preserve"> та </w:t>
      </w:r>
      <w:proofErr w:type="spellStart"/>
      <w:r w:rsidRPr="000376C6">
        <w:rPr>
          <w:sz w:val="28"/>
          <w:szCs w:val="28"/>
        </w:rPr>
        <w:t>місцезнаходження</w:t>
      </w:r>
      <w:proofErr w:type="spellEnd"/>
      <w:r w:rsidRPr="000376C6">
        <w:rPr>
          <w:sz w:val="28"/>
          <w:szCs w:val="28"/>
        </w:rPr>
        <w:t xml:space="preserve"> </w:t>
      </w:r>
      <w:proofErr w:type="spellStart"/>
      <w:r w:rsidRPr="000376C6">
        <w:rPr>
          <w:sz w:val="28"/>
          <w:szCs w:val="28"/>
        </w:rPr>
        <w:t>юридичної</w:t>
      </w:r>
      <w:proofErr w:type="spellEnd"/>
      <w:r w:rsidRPr="000376C6">
        <w:rPr>
          <w:sz w:val="28"/>
          <w:szCs w:val="28"/>
        </w:rPr>
        <w:t xml:space="preserve"> особи, </w:t>
      </w:r>
      <w:proofErr w:type="spellStart"/>
      <w:r w:rsidRPr="000376C6">
        <w:rPr>
          <w:sz w:val="28"/>
          <w:szCs w:val="28"/>
        </w:rPr>
        <w:t>розмі</w:t>
      </w:r>
      <w:proofErr w:type="gramStart"/>
      <w:r w:rsidRPr="000376C6">
        <w:rPr>
          <w:sz w:val="28"/>
          <w:szCs w:val="28"/>
        </w:rPr>
        <w:t>р</w:t>
      </w:r>
      <w:proofErr w:type="spellEnd"/>
      <w:proofErr w:type="gramEnd"/>
      <w:r w:rsidRPr="000376C6">
        <w:rPr>
          <w:sz w:val="28"/>
          <w:szCs w:val="28"/>
        </w:rPr>
        <w:t xml:space="preserve"> </w:t>
      </w:r>
      <w:proofErr w:type="spellStart"/>
      <w:r w:rsidRPr="000376C6">
        <w:rPr>
          <w:sz w:val="28"/>
          <w:szCs w:val="28"/>
        </w:rPr>
        <w:t>частки</w:t>
      </w:r>
      <w:proofErr w:type="spellEnd"/>
      <w:r w:rsidRPr="000376C6">
        <w:rPr>
          <w:sz w:val="28"/>
          <w:szCs w:val="28"/>
        </w:rPr>
        <w:t xml:space="preserve">, </w:t>
      </w:r>
      <w:proofErr w:type="spellStart"/>
      <w:r w:rsidRPr="000376C6">
        <w:rPr>
          <w:sz w:val="28"/>
          <w:szCs w:val="28"/>
        </w:rPr>
        <w:t>що</w:t>
      </w:r>
      <w:proofErr w:type="spellEnd"/>
      <w:r w:rsidRPr="000376C6">
        <w:rPr>
          <w:sz w:val="28"/>
          <w:szCs w:val="28"/>
        </w:rPr>
        <w:t xml:space="preserve"> </w:t>
      </w:r>
      <w:proofErr w:type="spellStart"/>
      <w:r w:rsidRPr="000376C6">
        <w:rPr>
          <w:sz w:val="28"/>
          <w:szCs w:val="28"/>
        </w:rPr>
        <w:t>знаходиться</w:t>
      </w:r>
      <w:proofErr w:type="spellEnd"/>
      <w:r w:rsidRPr="000376C6">
        <w:rPr>
          <w:sz w:val="28"/>
          <w:szCs w:val="28"/>
        </w:rPr>
        <w:t xml:space="preserve"> у </w:t>
      </w:r>
      <w:proofErr w:type="spellStart"/>
      <w:r w:rsidRPr="000376C6">
        <w:rPr>
          <w:sz w:val="28"/>
          <w:szCs w:val="28"/>
        </w:rPr>
        <w:t>власності</w:t>
      </w:r>
      <w:proofErr w:type="spellEnd"/>
      <w:r w:rsidRPr="000376C6">
        <w:rPr>
          <w:sz w:val="28"/>
          <w:szCs w:val="28"/>
        </w:rPr>
        <w:t xml:space="preserve"> </w:t>
      </w:r>
      <w:proofErr w:type="spellStart"/>
      <w:r w:rsidRPr="000376C6">
        <w:rPr>
          <w:sz w:val="28"/>
          <w:szCs w:val="28"/>
        </w:rPr>
        <w:t>цієї</w:t>
      </w:r>
      <w:proofErr w:type="spellEnd"/>
      <w:r w:rsidRPr="000376C6">
        <w:rPr>
          <w:sz w:val="28"/>
          <w:szCs w:val="28"/>
        </w:rPr>
        <w:t xml:space="preserve"> особи, </w:t>
      </w:r>
      <w:proofErr w:type="spellStart"/>
      <w:r w:rsidRPr="000376C6">
        <w:rPr>
          <w:sz w:val="28"/>
          <w:szCs w:val="28"/>
        </w:rPr>
        <w:t>види</w:t>
      </w:r>
      <w:proofErr w:type="spellEnd"/>
      <w:r w:rsidRPr="000376C6">
        <w:rPr>
          <w:sz w:val="28"/>
          <w:szCs w:val="28"/>
        </w:rPr>
        <w:t xml:space="preserve"> </w:t>
      </w:r>
      <w:proofErr w:type="spellStart"/>
      <w:r w:rsidRPr="000376C6">
        <w:rPr>
          <w:sz w:val="28"/>
          <w:szCs w:val="28"/>
        </w:rPr>
        <w:t>діяльності</w:t>
      </w:r>
      <w:proofErr w:type="spellEnd"/>
      <w:r w:rsidRPr="000376C6">
        <w:rPr>
          <w:sz w:val="28"/>
          <w:szCs w:val="28"/>
        </w:rPr>
        <w:t xml:space="preserve">; </w:t>
      </w:r>
    </w:p>
    <w:p w:rsidR="00C71D7D" w:rsidRDefault="000376C6" w:rsidP="00C71D7D">
      <w:pPr>
        <w:pStyle w:val="a3"/>
        <w:spacing w:before="0" w:beforeAutospacing="0" w:after="0" w:afterAutospacing="0" w:line="276" w:lineRule="auto"/>
        <w:jc w:val="both"/>
        <w:rPr>
          <w:sz w:val="28"/>
          <w:szCs w:val="28"/>
          <w:lang w:val="uk-UA"/>
        </w:rPr>
      </w:pPr>
      <w:r w:rsidRPr="000376C6">
        <w:rPr>
          <w:sz w:val="28"/>
          <w:szCs w:val="28"/>
        </w:rPr>
        <w:t xml:space="preserve">3) баланс та </w:t>
      </w:r>
      <w:proofErr w:type="spellStart"/>
      <w:r w:rsidRPr="000376C6">
        <w:rPr>
          <w:sz w:val="28"/>
          <w:szCs w:val="28"/>
        </w:rPr>
        <w:t>звіт</w:t>
      </w:r>
      <w:proofErr w:type="spellEnd"/>
      <w:r w:rsidRPr="000376C6">
        <w:rPr>
          <w:sz w:val="28"/>
          <w:szCs w:val="28"/>
        </w:rPr>
        <w:t xml:space="preserve"> про </w:t>
      </w:r>
      <w:proofErr w:type="spellStart"/>
      <w:r w:rsidRPr="000376C6">
        <w:rPr>
          <w:sz w:val="28"/>
          <w:szCs w:val="28"/>
        </w:rPr>
        <w:t>прибутки</w:t>
      </w:r>
      <w:proofErr w:type="spellEnd"/>
      <w:r w:rsidRPr="000376C6">
        <w:rPr>
          <w:sz w:val="28"/>
          <w:szCs w:val="28"/>
        </w:rPr>
        <w:t xml:space="preserve"> </w:t>
      </w:r>
      <w:proofErr w:type="spellStart"/>
      <w:r w:rsidRPr="000376C6">
        <w:rPr>
          <w:sz w:val="28"/>
          <w:szCs w:val="28"/>
        </w:rPr>
        <w:t>цієї</w:t>
      </w:r>
      <w:proofErr w:type="spellEnd"/>
      <w:r w:rsidRPr="000376C6">
        <w:rPr>
          <w:sz w:val="28"/>
          <w:szCs w:val="28"/>
        </w:rPr>
        <w:t xml:space="preserve"> особи </w:t>
      </w:r>
      <w:proofErr w:type="gramStart"/>
      <w:r w:rsidRPr="000376C6">
        <w:rPr>
          <w:sz w:val="28"/>
          <w:szCs w:val="28"/>
        </w:rPr>
        <w:t>на</w:t>
      </w:r>
      <w:proofErr w:type="gramEnd"/>
      <w:r w:rsidRPr="000376C6">
        <w:rPr>
          <w:sz w:val="28"/>
          <w:szCs w:val="28"/>
        </w:rPr>
        <w:t xml:space="preserve"> </w:t>
      </w:r>
      <w:proofErr w:type="spellStart"/>
      <w:r w:rsidRPr="000376C6">
        <w:rPr>
          <w:sz w:val="28"/>
          <w:szCs w:val="28"/>
        </w:rPr>
        <w:t>кінець</w:t>
      </w:r>
      <w:proofErr w:type="spellEnd"/>
      <w:r w:rsidRPr="000376C6">
        <w:rPr>
          <w:sz w:val="28"/>
          <w:szCs w:val="28"/>
        </w:rPr>
        <w:t xml:space="preserve"> </w:t>
      </w:r>
      <w:proofErr w:type="spellStart"/>
      <w:r w:rsidRPr="000376C6">
        <w:rPr>
          <w:sz w:val="28"/>
          <w:szCs w:val="28"/>
        </w:rPr>
        <w:t>останнього</w:t>
      </w:r>
      <w:proofErr w:type="spellEnd"/>
      <w:r w:rsidRPr="000376C6">
        <w:rPr>
          <w:sz w:val="28"/>
          <w:szCs w:val="28"/>
        </w:rPr>
        <w:t xml:space="preserve"> </w:t>
      </w:r>
      <w:proofErr w:type="spellStart"/>
      <w:r w:rsidRPr="000376C6">
        <w:rPr>
          <w:sz w:val="28"/>
          <w:szCs w:val="28"/>
        </w:rPr>
        <w:t>фінансового</w:t>
      </w:r>
      <w:proofErr w:type="spellEnd"/>
      <w:r w:rsidRPr="000376C6">
        <w:rPr>
          <w:sz w:val="28"/>
          <w:szCs w:val="28"/>
        </w:rPr>
        <w:t xml:space="preserve"> року. </w:t>
      </w:r>
    </w:p>
    <w:p w:rsidR="000376C6" w:rsidRPr="00C71D7D" w:rsidRDefault="00C71D7D" w:rsidP="000376C6">
      <w:pPr>
        <w:pStyle w:val="a3"/>
        <w:spacing w:before="0" w:beforeAutospacing="0" w:after="0" w:afterAutospacing="0" w:line="276" w:lineRule="auto"/>
        <w:jc w:val="both"/>
        <w:rPr>
          <w:sz w:val="28"/>
          <w:szCs w:val="28"/>
          <w:lang w:val="uk-UA"/>
        </w:rPr>
      </w:pPr>
      <w:r>
        <w:rPr>
          <w:sz w:val="28"/>
          <w:szCs w:val="28"/>
          <w:lang w:val="uk-UA"/>
        </w:rPr>
        <w:tab/>
      </w:r>
      <w:r w:rsidR="000376C6" w:rsidRPr="00C71D7D">
        <w:rPr>
          <w:sz w:val="28"/>
          <w:szCs w:val="28"/>
          <w:lang w:val="uk-UA"/>
        </w:rPr>
        <w:t>Національний банк України має право вимагати подання інших періодичних звітів чи інформації від власників істотної участі в банку з метою здійснення нагляду за безпекою і надійністю фінансового стану банку та забезпечення дотримання положень</w:t>
      </w:r>
      <w:r>
        <w:rPr>
          <w:sz w:val="28"/>
          <w:szCs w:val="28"/>
          <w:lang w:val="uk-UA"/>
        </w:rPr>
        <w:t xml:space="preserve"> закону</w:t>
      </w:r>
      <w:r w:rsidR="000376C6" w:rsidRPr="00C71D7D">
        <w:rPr>
          <w:sz w:val="28"/>
          <w:szCs w:val="28"/>
          <w:lang w:val="uk-UA"/>
        </w:rPr>
        <w:t xml:space="preserve"> </w:t>
      </w:r>
      <w:r>
        <w:rPr>
          <w:sz w:val="28"/>
          <w:szCs w:val="28"/>
          <w:lang w:val="uk-UA"/>
        </w:rPr>
        <w:t>«</w:t>
      </w:r>
      <w:r w:rsidRPr="00C71D7D">
        <w:rPr>
          <w:sz w:val="28"/>
          <w:szCs w:val="28"/>
          <w:lang w:val="uk-UA"/>
        </w:rPr>
        <w:t>Про банки і банківську діяльність</w:t>
      </w:r>
      <w:r>
        <w:rPr>
          <w:sz w:val="28"/>
          <w:szCs w:val="28"/>
          <w:lang w:val="uk-UA"/>
        </w:rPr>
        <w:t>».</w:t>
      </w:r>
      <w:r w:rsidR="000376C6" w:rsidRPr="00C71D7D">
        <w:rPr>
          <w:sz w:val="28"/>
          <w:szCs w:val="28"/>
          <w:lang w:val="uk-UA"/>
        </w:rPr>
        <w:t xml:space="preserve"> </w:t>
      </w:r>
    </w:p>
    <w:p w:rsidR="000376C6" w:rsidRPr="00C71D7D" w:rsidRDefault="00C71D7D" w:rsidP="000376C6">
      <w:pPr>
        <w:pStyle w:val="a3"/>
        <w:spacing w:before="0" w:beforeAutospacing="0" w:after="0" w:afterAutospacing="0" w:line="276" w:lineRule="auto"/>
        <w:jc w:val="both"/>
        <w:rPr>
          <w:sz w:val="28"/>
          <w:szCs w:val="28"/>
          <w:lang w:val="uk-UA"/>
        </w:rPr>
      </w:pPr>
      <w:r>
        <w:rPr>
          <w:sz w:val="28"/>
          <w:szCs w:val="28"/>
          <w:lang w:val="uk-UA"/>
        </w:rPr>
        <w:tab/>
      </w:r>
      <w:r w:rsidR="000376C6" w:rsidRPr="00C71D7D">
        <w:rPr>
          <w:sz w:val="28"/>
          <w:szCs w:val="28"/>
          <w:lang w:val="uk-UA"/>
        </w:rPr>
        <w:t xml:space="preserve">Фінансовим роком банку вважається календарний рік, який починається 1 січня. </w:t>
      </w:r>
    </w:p>
    <w:p w:rsidR="000376C6" w:rsidRPr="000376C6" w:rsidRDefault="00C71D7D" w:rsidP="000376C6">
      <w:pPr>
        <w:pStyle w:val="a3"/>
        <w:spacing w:before="0" w:beforeAutospacing="0" w:after="0" w:afterAutospacing="0" w:line="276" w:lineRule="auto"/>
        <w:jc w:val="both"/>
        <w:rPr>
          <w:sz w:val="28"/>
          <w:szCs w:val="28"/>
        </w:rPr>
      </w:pPr>
      <w:r>
        <w:rPr>
          <w:sz w:val="28"/>
          <w:szCs w:val="28"/>
          <w:lang w:val="uk-UA"/>
        </w:rPr>
        <w:tab/>
      </w:r>
      <w:proofErr w:type="spellStart"/>
      <w:r w:rsidR="000376C6" w:rsidRPr="000376C6">
        <w:rPr>
          <w:sz w:val="28"/>
          <w:szCs w:val="28"/>
        </w:rPr>
        <w:t>Фінансова</w:t>
      </w:r>
      <w:proofErr w:type="spellEnd"/>
      <w:r w:rsidR="000376C6" w:rsidRPr="000376C6">
        <w:rPr>
          <w:sz w:val="28"/>
          <w:szCs w:val="28"/>
        </w:rPr>
        <w:t xml:space="preserve"> </w:t>
      </w:r>
      <w:proofErr w:type="spellStart"/>
      <w:r w:rsidR="000376C6" w:rsidRPr="000376C6">
        <w:rPr>
          <w:sz w:val="28"/>
          <w:szCs w:val="28"/>
        </w:rPr>
        <w:t>звітність</w:t>
      </w:r>
      <w:proofErr w:type="spellEnd"/>
      <w:r w:rsidR="000376C6" w:rsidRPr="000376C6">
        <w:rPr>
          <w:sz w:val="28"/>
          <w:szCs w:val="28"/>
        </w:rPr>
        <w:t xml:space="preserve"> </w:t>
      </w:r>
      <w:proofErr w:type="spellStart"/>
      <w:r w:rsidR="000376C6" w:rsidRPr="000376C6">
        <w:rPr>
          <w:sz w:val="28"/>
          <w:szCs w:val="28"/>
        </w:rPr>
        <w:t>банків</w:t>
      </w:r>
      <w:proofErr w:type="spellEnd"/>
      <w:r w:rsidR="000376C6" w:rsidRPr="000376C6">
        <w:rPr>
          <w:sz w:val="28"/>
          <w:szCs w:val="28"/>
        </w:rPr>
        <w:t xml:space="preserve">, </w:t>
      </w:r>
      <w:proofErr w:type="spellStart"/>
      <w:r w:rsidR="000376C6" w:rsidRPr="000376C6">
        <w:rPr>
          <w:sz w:val="28"/>
          <w:szCs w:val="28"/>
        </w:rPr>
        <w:t>що</w:t>
      </w:r>
      <w:proofErr w:type="spellEnd"/>
      <w:r w:rsidR="000376C6" w:rsidRPr="000376C6">
        <w:rPr>
          <w:sz w:val="28"/>
          <w:szCs w:val="28"/>
        </w:rPr>
        <w:t xml:space="preserve"> </w:t>
      </w:r>
      <w:proofErr w:type="spellStart"/>
      <w:proofErr w:type="gramStart"/>
      <w:r w:rsidR="000376C6" w:rsidRPr="000376C6">
        <w:rPr>
          <w:sz w:val="28"/>
          <w:szCs w:val="28"/>
        </w:rPr>
        <w:t>подається</w:t>
      </w:r>
      <w:proofErr w:type="spellEnd"/>
      <w:proofErr w:type="gramEnd"/>
      <w:r w:rsidR="000376C6" w:rsidRPr="000376C6">
        <w:rPr>
          <w:sz w:val="28"/>
          <w:szCs w:val="28"/>
        </w:rPr>
        <w:t xml:space="preserve"> до </w:t>
      </w:r>
      <w:proofErr w:type="spellStart"/>
      <w:r w:rsidR="000376C6" w:rsidRPr="000376C6">
        <w:rPr>
          <w:sz w:val="28"/>
          <w:szCs w:val="28"/>
        </w:rPr>
        <w:t>Національного</w:t>
      </w:r>
      <w:proofErr w:type="spellEnd"/>
      <w:r w:rsidR="000376C6" w:rsidRPr="000376C6">
        <w:rPr>
          <w:sz w:val="28"/>
          <w:szCs w:val="28"/>
        </w:rPr>
        <w:t xml:space="preserve"> банку </w:t>
      </w:r>
      <w:proofErr w:type="spellStart"/>
      <w:r w:rsidR="000376C6" w:rsidRPr="000376C6">
        <w:rPr>
          <w:sz w:val="28"/>
          <w:szCs w:val="28"/>
        </w:rPr>
        <w:t>України</w:t>
      </w:r>
      <w:proofErr w:type="spellEnd"/>
      <w:r w:rsidR="000376C6" w:rsidRPr="000376C6">
        <w:rPr>
          <w:sz w:val="28"/>
          <w:szCs w:val="28"/>
        </w:rPr>
        <w:t xml:space="preserve">, </w:t>
      </w:r>
      <w:proofErr w:type="spellStart"/>
      <w:r w:rsidR="000376C6" w:rsidRPr="000376C6">
        <w:rPr>
          <w:sz w:val="28"/>
          <w:szCs w:val="28"/>
        </w:rPr>
        <w:t>має</w:t>
      </w:r>
      <w:proofErr w:type="spellEnd"/>
      <w:r w:rsidR="000376C6" w:rsidRPr="000376C6">
        <w:rPr>
          <w:sz w:val="28"/>
          <w:szCs w:val="28"/>
        </w:rPr>
        <w:t xml:space="preserve"> бути </w:t>
      </w:r>
      <w:proofErr w:type="spellStart"/>
      <w:r w:rsidR="000376C6" w:rsidRPr="000376C6">
        <w:rPr>
          <w:sz w:val="28"/>
          <w:szCs w:val="28"/>
        </w:rPr>
        <w:t>щорічно</w:t>
      </w:r>
      <w:proofErr w:type="spellEnd"/>
      <w:r w:rsidR="000376C6" w:rsidRPr="000376C6">
        <w:rPr>
          <w:sz w:val="28"/>
          <w:szCs w:val="28"/>
        </w:rPr>
        <w:t xml:space="preserve"> </w:t>
      </w:r>
      <w:proofErr w:type="spellStart"/>
      <w:r w:rsidR="000376C6" w:rsidRPr="000376C6">
        <w:rPr>
          <w:sz w:val="28"/>
          <w:szCs w:val="28"/>
        </w:rPr>
        <w:t>перевірена</w:t>
      </w:r>
      <w:proofErr w:type="spellEnd"/>
      <w:r w:rsidR="000376C6" w:rsidRPr="000376C6">
        <w:rPr>
          <w:sz w:val="28"/>
          <w:szCs w:val="28"/>
        </w:rPr>
        <w:t xml:space="preserve"> аудитором. </w:t>
      </w:r>
      <w:proofErr w:type="spellStart"/>
      <w:r w:rsidR="000376C6" w:rsidRPr="00C71D7D">
        <w:rPr>
          <w:sz w:val="28"/>
          <w:szCs w:val="28"/>
        </w:rPr>
        <w:t>Аудиторська</w:t>
      </w:r>
      <w:proofErr w:type="spellEnd"/>
      <w:r w:rsidR="000376C6" w:rsidRPr="00C71D7D">
        <w:rPr>
          <w:sz w:val="28"/>
          <w:szCs w:val="28"/>
        </w:rPr>
        <w:t xml:space="preserve"> </w:t>
      </w:r>
      <w:proofErr w:type="spellStart"/>
      <w:proofErr w:type="gramStart"/>
      <w:r w:rsidR="000376C6" w:rsidRPr="00C71D7D">
        <w:rPr>
          <w:sz w:val="28"/>
          <w:szCs w:val="28"/>
        </w:rPr>
        <w:t>перев</w:t>
      </w:r>
      <w:proofErr w:type="gramEnd"/>
      <w:r w:rsidR="000376C6" w:rsidRPr="00C71D7D">
        <w:rPr>
          <w:sz w:val="28"/>
          <w:szCs w:val="28"/>
        </w:rPr>
        <w:t>ірка</w:t>
      </w:r>
      <w:proofErr w:type="spellEnd"/>
      <w:r w:rsidR="000376C6" w:rsidRPr="00C71D7D">
        <w:rPr>
          <w:sz w:val="28"/>
          <w:szCs w:val="28"/>
        </w:rPr>
        <w:t xml:space="preserve"> банку </w:t>
      </w:r>
      <w:proofErr w:type="spellStart"/>
      <w:r w:rsidR="000376C6" w:rsidRPr="00C71D7D">
        <w:rPr>
          <w:sz w:val="28"/>
          <w:szCs w:val="28"/>
        </w:rPr>
        <w:t>здійснюється</w:t>
      </w:r>
      <w:proofErr w:type="spellEnd"/>
      <w:r w:rsidR="000376C6" w:rsidRPr="00C71D7D">
        <w:rPr>
          <w:sz w:val="28"/>
          <w:szCs w:val="28"/>
        </w:rPr>
        <w:t xml:space="preserve"> аудитором, </w:t>
      </w:r>
      <w:proofErr w:type="spellStart"/>
      <w:r w:rsidR="000376C6" w:rsidRPr="00C71D7D">
        <w:rPr>
          <w:sz w:val="28"/>
          <w:szCs w:val="28"/>
        </w:rPr>
        <w:t>який</w:t>
      </w:r>
      <w:proofErr w:type="spellEnd"/>
      <w:r w:rsidR="000376C6" w:rsidRPr="00C71D7D">
        <w:rPr>
          <w:sz w:val="28"/>
          <w:szCs w:val="28"/>
        </w:rPr>
        <w:t xml:space="preserve"> </w:t>
      </w:r>
      <w:proofErr w:type="spellStart"/>
      <w:r w:rsidR="000376C6" w:rsidRPr="00C71D7D">
        <w:rPr>
          <w:sz w:val="28"/>
          <w:szCs w:val="28"/>
        </w:rPr>
        <w:t>має</w:t>
      </w:r>
      <w:proofErr w:type="spellEnd"/>
      <w:r w:rsidR="000376C6" w:rsidRPr="00C71D7D">
        <w:rPr>
          <w:sz w:val="28"/>
          <w:szCs w:val="28"/>
        </w:rPr>
        <w:t xml:space="preserve"> </w:t>
      </w:r>
      <w:proofErr w:type="spellStart"/>
      <w:r w:rsidR="000376C6" w:rsidRPr="00C71D7D">
        <w:rPr>
          <w:sz w:val="28"/>
          <w:szCs w:val="28"/>
        </w:rPr>
        <w:t>сертифікат</w:t>
      </w:r>
      <w:proofErr w:type="spellEnd"/>
      <w:r w:rsidR="000376C6" w:rsidRPr="00C71D7D">
        <w:rPr>
          <w:sz w:val="28"/>
          <w:szCs w:val="28"/>
        </w:rPr>
        <w:t xml:space="preserve"> </w:t>
      </w:r>
      <w:proofErr w:type="spellStart"/>
      <w:r w:rsidR="000376C6" w:rsidRPr="00C71D7D">
        <w:rPr>
          <w:sz w:val="28"/>
          <w:szCs w:val="28"/>
        </w:rPr>
        <w:t>Національного</w:t>
      </w:r>
      <w:proofErr w:type="spellEnd"/>
      <w:r w:rsidR="000376C6" w:rsidRPr="00C71D7D">
        <w:rPr>
          <w:sz w:val="28"/>
          <w:szCs w:val="28"/>
        </w:rPr>
        <w:t xml:space="preserve"> банку </w:t>
      </w:r>
      <w:proofErr w:type="spellStart"/>
      <w:r w:rsidR="000376C6" w:rsidRPr="00C71D7D">
        <w:rPr>
          <w:sz w:val="28"/>
          <w:szCs w:val="28"/>
        </w:rPr>
        <w:t>України</w:t>
      </w:r>
      <w:proofErr w:type="spellEnd"/>
      <w:r w:rsidR="000376C6" w:rsidRPr="00C71D7D">
        <w:rPr>
          <w:sz w:val="28"/>
          <w:szCs w:val="28"/>
        </w:rPr>
        <w:t xml:space="preserve"> на </w:t>
      </w:r>
      <w:proofErr w:type="spellStart"/>
      <w:r w:rsidR="000376C6" w:rsidRPr="00C71D7D">
        <w:rPr>
          <w:sz w:val="28"/>
          <w:szCs w:val="28"/>
        </w:rPr>
        <w:t>аудиторську</w:t>
      </w:r>
      <w:proofErr w:type="spellEnd"/>
      <w:r w:rsidR="000376C6" w:rsidRPr="00C71D7D">
        <w:rPr>
          <w:sz w:val="28"/>
          <w:szCs w:val="28"/>
        </w:rPr>
        <w:t xml:space="preserve"> </w:t>
      </w:r>
      <w:proofErr w:type="spellStart"/>
      <w:r w:rsidR="000376C6" w:rsidRPr="00C71D7D">
        <w:rPr>
          <w:sz w:val="28"/>
          <w:szCs w:val="28"/>
        </w:rPr>
        <w:t>перевірку</w:t>
      </w:r>
      <w:proofErr w:type="spellEnd"/>
      <w:r w:rsidR="000376C6" w:rsidRPr="00C71D7D">
        <w:rPr>
          <w:sz w:val="28"/>
          <w:szCs w:val="28"/>
        </w:rPr>
        <w:t xml:space="preserve"> </w:t>
      </w:r>
      <w:proofErr w:type="spellStart"/>
      <w:r w:rsidR="000376C6" w:rsidRPr="00C71D7D">
        <w:rPr>
          <w:sz w:val="28"/>
          <w:szCs w:val="28"/>
        </w:rPr>
        <w:t>банківських</w:t>
      </w:r>
      <w:proofErr w:type="spellEnd"/>
      <w:r w:rsidR="000376C6" w:rsidRPr="00C71D7D">
        <w:rPr>
          <w:sz w:val="28"/>
          <w:szCs w:val="28"/>
        </w:rPr>
        <w:t xml:space="preserve"> </w:t>
      </w:r>
      <w:proofErr w:type="spellStart"/>
      <w:r w:rsidR="000376C6" w:rsidRPr="00C71D7D">
        <w:rPr>
          <w:sz w:val="28"/>
          <w:szCs w:val="28"/>
        </w:rPr>
        <w:t>установ</w:t>
      </w:r>
      <w:proofErr w:type="spellEnd"/>
      <w:r w:rsidR="000376C6" w:rsidRPr="00C71D7D">
        <w:rPr>
          <w:sz w:val="28"/>
          <w:szCs w:val="28"/>
        </w:rPr>
        <w:t>.</w:t>
      </w:r>
      <w:r w:rsidR="000376C6" w:rsidRPr="000376C6">
        <w:rPr>
          <w:sz w:val="28"/>
          <w:szCs w:val="28"/>
        </w:rPr>
        <w:t xml:space="preserve"> </w:t>
      </w:r>
    </w:p>
    <w:p w:rsidR="000376C6" w:rsidRPr="00C71D7D" w:rsidRDefault="000376C6" w:rsidP="000376C6">
      <w:pPr>
        <w:pStyle w:val="a3"/>
        <w:spacing w:before="0" w:beforeAutospacing="0" w:after="0" w:afterAutospacing="0" w:line="276" w:lineRule="auto"/>
        <w:jc w:val="both"/>
        <w:rPr>
          <w:b/>
          <w:sz w:val="28"/>
          <w:szCs w:val="28"/>
        </w:rPr>
      </w:pPr>
      <w:proofErr w:type="spellStart"/>
      <w:r w:rsidRPr="00C71D7D">
        <w:rPr>
          <w:b/>
          <w:sz w:val="28"/>
          <w:szCs w:val="28"/>
        </w:rPr>
        <w:t>Аудиторський</w:t>
      </w:r>
      <w:proofErr w:type="spellEnd"/>
      <w:r w:rsidRPr="00C71D7D">
        <w:rPr>
          <w:b/>
          <w:sz w:val="28"/>
          <w:szCs w:val="28"/>
        </w:rPr>
        <w:t xml:space="preserve"> </w:t>
      </w:r>
      <w:proofErr w:type="spellStart"/>
      <w:r w:rsidRPr="00C71D7D">
        <w:rPr>
          <w:b/>
          <w:sz w:val="28"/>
          <w:szCs w:val="28"/>
        </w:rPr>
        <w:t>звіт</w:t>
      </w:r>
      <w:proofErr w:type="spellEnd"/>
      <w:r w:rsidRPr="00C71D7D">
        <w:rPr>
          <w:b/>
          <w:sz w:val="28"/>
          <w:szCs w:val="28"/>
        </w:rPr>
        <w:t xml:space="preserve"> </w:t>
      </w:r>
      <w:proofErr w:type="spellStart"/>
      <w:r w:rsidRPr="00C71D7D">
        <w:rPr>
          <w:b/>
          <w:sz w:val="28"/>
          <w:szCs w:val="28"/>
        </w:rPr>
        <w:t>має</w:t>
      </w:r>
      <w:proofErr w:type="spellEnd"/>
      <w:r w:rsidRPr="00C71D7D">
        <w:rPr>
          <w:b/>
          <w:sz w:val="28"/>
          <w:szCs w:val="28"/>
        </w:rPr>
        <w:t xml:space="preserve"> </w:t>
      </w:r>
      <w:proofErr w:type="spellStart"/>
      <w:r w:rsidRPr="00C71D7D">
        <w:rPr>
          <w:b/>
          <w:sz w:val="28"/>
          <w:szCs w:val="28"/>
        </w:rPr>
        <w:t>містити</w:t>
      </w:r>
      <w:proofErr w:type="spellEnd"/>
      <w:r w:rsidRPr="00C71D7D">
        <w:rPr>
          <w:b/>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1) баланс банку;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2) </w:t>
      </w:r>
      <w:proofErr w:type="spellStart"/>
      <w:r w:rsidRPr="000376C6">
        <w:rPr>
          <w:sz w:val="28"/>
          <w:szCs w:val="28"/>
        </w:rPr>
        <w:t>звіт</w:t>
      </w:r>
      <w:proofErr w:type="spellEnd"/>
      <w:r w:rsidRPr="000376C6">
        <w:rPr>
          <w:sz w:val="28"/>
          <w:szCs w:val="28"/>
        </w:rPr>
        <w:t xml:space="preserve"> про </w:t>
      </w:r>
      <w:proofErr w:type="spellStart"/>
      <w:r w:rsidRPr="000376C6">
        <w:rPr>
          <w:sz w:val="28"/>
          <w:szCs w:val="28"/>
        </w:rPr>
        <w:t>рахунки</w:t>
      </w:r>
      <w:proofErr w:type="spellEnd"/>
      <w:r w:rsidRPr="000376C6">
        <w:rPr>
          <w:sz w:val="28"/>
          <w:szCs w:val="28"/>
        </w:rPr>
        <w:t xml:space="preserve"> </w:t>
      </w:r>
      <w:proofErr w:type="spellStart"/>
      <w:r w:rsidRPr="000376C6">
        <w:rPr>
          <w:sz w:val="28"/>
          <w:szCs w:val="28"/>
        </w:rPr>
        <w:t>доході</w:t>
      </w:r>
      <w:proofErr w:type="gramStart"/>
      <w:r w:rsidRPr="000376C6">
        <w:rPr>
          <w:sz w:val="28"/>
          <w:szCs w:val="28"/>
        </w:rPr>
        <w:t>в</w:t>
      </w:r>
      <w:proofErr w:type="spellEnd"/>
      <w:proofErr w:type="gramEnd"/>
      <w:r w:rsidRPr="000376C6">
        <w:rPr>
          <w:sz w:val="28"/>
          <w:szCs w:val="28"/>
        </w:rPr>
        <w:t xml:space="preserve"> та </w:t>
      </w:r>
      <w:proofErr w:type="spellStart"/>
      <w:r w:rsidRPr="000376C6">
        <w:rPr>
          <w:sz w:val="28"/>
          <w:szCs w:val="28"/>
        </w:rPr>
        <w:t>витрат</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3) </w:t>
      </w:r>
      <w:proofErr w:type="spellStart"/>
      <w:r w:rsidRPr="000376C6">
        <w:rPr>
          <w:sz w:val="28"/>
          <w:szCs w:val="28"/>
        </w:rPr>
        <w:t>звіт</w:t>
      </w:r>
      <w:proofErr w:type="spellEnd"/>
      <w:r w:rsidRPr="000376C6">
        <w:rPr>
          <w:sz w:val="28"/>
          <w:szCs w:val="28"/>
        </w:rPr>
        <w:t xml:space="preserve"> про </w:t>
      </w:r>
      <w:proofErr w:type="spellStart"/>
      <w:r w:rsidRPr="000376C6">
        <w:rPr>
          <w:sz w:val="28"/>
          <w:szCs w:val="28"/>
        </w:rPr>
        <w:t>рух</w:t>
      </w:r>
      <w:proofErr w:type="spellEnd"/>
      <w:r w:rsidRPr="000376C6">
        <w:rPr>
          <w:sz w:val="28"/>
          <w:szCs w:val="28"/>
        </w:rPr>
        <w:t xml:space="preserve"> </w:t>
      </w:r>
      <w:proofErr w:type="spellStart"/>
      <w:r w:rsidRPr="000376C6">
        <w:rPr>
          <w:sz w:val="28"/>
          <w:szCs w:val="28"/>
        </w:rPr>
        <w:t>капіталу</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lastRenderedPageBreak/>
        <w:t xml:space="preserve">4) </w:t>
      </w:r>
      <w:proofErr w:type="spellStart"/>
      <w:r w:rsidRPr="000376C6">
        <w:rPr>
          <w:sz w:val="28"/>
          <w:szCs w:val="28"/>
        </w:rPr>
        <w:t>таблицю</w:t>
      </w:r>
      <w:proofErr w:type="spellEnd"/>
      <w:r w:rsidRPr="000376C6">
        <w:rPr>
          <w:sz w:val="28"/>
          <w:szCs w:val="28"/>
        </w:rPr>
        <w:t xml:space="preserve"> </w:t>
      </w:r>
      <w:proofErr w:type="spellStart"/>
      <w:r w:rsidRPr="000376C6">
        <w:rPr>
          <w:sz w:val="28"/>
          <w:szCs w:val="28"/>
        </w:rPr>
        <w:t>строків</w:t>
      </w:r>
      <w:proofErr w:type="spellEnd"/>
      <w:r w:rsidRPr="000376C6">
        <w:rPr>
          <w:sz w:val="28"/>
          <w:szCs w:val="28"/>
        </w:rPr>
        <w:t xml:space="preserve"> </w:t>
      </w:r>
      <w:proofErr w:type="spellStart"/>
      <w:r w:rsidRPr="000376C6">
        <w:rPr>
          <w:sz w:val="28"/>
          <w:szCs w:val="28"/>
        </w:rPr>
        <w:t>активі</w:t>
      </w:r>
      <w:proofErr w:type="gramStart"/>
      <w:r w:rsidRPr="000376C6">
        <w:rPr>
          <w:sz w:val="28"/>
          <w:szCs w:val="28"/>
        </w:rPr>
        <w:t>в</w:t>
      </w:r>
      <w:proofErr w:type="spellEnd"/>
      <w:proofErr w:type="gramEnd"/>
      <w:r w:rsidRPr="000376C6">
        <w:rPr>
          <w:sz w:val="28"/>
          <w:szCs w:val="28"/>
        </w:rPr>
        <w:t xml:space="preserve"> та </w:t>
      </w:r>
      <w:proofErr w:type="spellStart"/>
      <w:r w:rsidRPr="000376C6">
        <w:rPr>
          <w:sz w:val="28"/>
          <w:szCs w:val="28"/>
        </w:rPr>
        <w:t>пасивів</w:t>
      </w:r>
      <w:proofErr w:type="spellEnd"/>
      <w:r w:rsidRPr="000376C6">
        <w:rPr>
          <w:sz w:val="28"/>
          <w:szCs w:val="28"/>
        </w:rPr>
        <w:t xml:space="preserve">;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5) </w:t>
      </w:r>
      <w:proofErr w:type="spellStart"/>
      <w:r w:rsidRPr="000376C6">
        <w:rPr>
          <w:sz w:val="28"/>
          <w:szCs w:val="28"/>
        </w:rPr>
        <w:t>інформацію</w:t>
      </w:r>
      <w:proofErr w:type="spellEnd"/>
      <w:r w:rsidRPr="000376C6">
        <w:rPr>
          <w:sz w:val="28"/>
          <w:szCs w:val="28"/>
        </w:rPr>
        <w:t xml:space="preserve"> </w:t>
      </w:r>
      <w:proofErr w:type="spellStart"/>
      <w:r w:rsidRPr="000376C6">
        <w:rPr>
          <w:sz w:val="28"/>
          <w:szCs w:val="28"/>
        </w:rPr>
        <w:t>стосовно</w:t>
      </w:r>
      <w:proofErr w:type="spellEnd"/>
      <w:r w:rsidRPr="000376C6">
        <w:rPr>
          <w:sz w:val="28"/>
          <w:szCs w:val="28"/>
        </w:rPr>
        <w:t xml:space="preserve"> </w:t>
      </w:r>
      <w:proofErr w:type="spellStart"/>
      <w:r w:rsidRPr="000376C6">
        <w:rPr>
          <w:sz w:val="28"/>
          <w:szCs w:val="28"/>
        </w:rPr>
        <w:t>достатності</w:t>
      </w:r>
      <w:proofErr w:type="spellEnd"/>
      <w:r w:rsidRPr="000376C6">
        <w:rPr>
          <w:sz w:val="28"/>
          <w:szCs w:val="28"/>
        </w:rPr>
        <w:t xml:space="preserve"> </w:t>
      </w:r>
      <w:proofErr w:type="spellStart"/>
      <w:r w:rsidRPr="000376C6">
        <w:rPr>
          <w:sz w:val="28"/>
          <w:szCs w:val="28"/>
        </w:rPr>
        <w:t>резерві</w:t>
      </w:r>
      <w:proofErr w:type="gramStart"/>
      <w:r w:rsidRPr="000376C6">
        <w:rPr>
          <w:sz w:val="28"/>
          <w:szCs w:val="28"/>
        </w:rPr>
        <w:t>в</w:t>
      </w:r>
      <w:proofErr w:type="spellEnd"/>
      <w:proofErr w:type="gramEnd"/>
      <w:r w:rsidRPr="000376C6">
        <w:rPr>
          <w:sz w:val="28"/>
          <w:szCs w:val="28"/>
        </w:rPr>
        <w:t xml:space="preserve"> </w:t>
      </w:r>
      <w:proofErr w:type="gramStart"/>
      <w:r w:rsidRPr="000376C6">
        <w:rPr>
          <w:sz w:val="28"/>
          <w:szCs w:val="28"/>
        </w:rPr>
        <w:t>та</w:t>
      </w:r>
      <w:proofErr w:type="gramEnd"/>
      <w:r w:rsidRPr="000376C6">
        <w:rPr>
          <w:sz w:val="28"/>
          <w:szCs w:val="28"/>
        </w:rPr>
        <w:t xml:space="preserve"> </w:t>
      </w:r>
      <w:proofErr w:type="spellStart"/>
      <w:r w:rsidRPr="000376C6">
        <w:rPr>
          <w:sz w:val="28"/>
          <w:szCs w:val="28"/>
        </w:rPr>
        <w:t>капіталу</w:t>
      </w:r>
      <w:proofErr w:type="spellEnd"/>
      <w:r w:rsidRPr="000376C6">
        <w:rPr>
          <w:sz w:val="28"/>
          <w:szCs w:val="28"/>
        </w:rPr>
        <w:t xml:space="preserve"> банку;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6) </w:t>
      </w:r>
      <w:proofErr w:type="spellStart"/>
      <w:r w:rsidRPr="000376C6">
        <w:rPr>
          <w:sz w:val="28"/>
          <w:szCs w:val="28"/>
        </w:rPr>
        <w:t>інформацію</w:t>
      </w:r>
      <w:proofErr w:type="spellEnd"/>
      <w:r w:rsidRPr="000376C6">
        <w:rPr>
          <w:sz w:val="28"/>
          <w:szCs w:val="28"/>
        </w:rPr>
        <w:t xml:space="preserve"> </w:t>
      </w:r>
      <w:proofErr w:type="spellStart"/>
      <w:r w:rsidRPr="000376C6">
        <w:rPr>
          <w:sz w:val="28"/>
          <w:szCs w:val="28"/>
        </w:rPr>
        <w:t>стосовно</w:t>
      </w:r>
      <w:proofErr w:type="spellEnd"/>
      <w:r w:rsidRPr="000376C6">
        <w:rPr>
          <w:sz w:val="28"/>
          <w:szCs w:val="28"/>
        </w:rPr>
        <w:t xml:space="preserve"> </w:t>
      </w:r>
      <w:proofErr w:type="spellStart"/>
      <w:r w:rsidRPr="000376C6">
        <w:rPr>
          <w:sz w:val="28"/>
          <w:szCs w:val="28"/>
        </w:rPr>
        <w:t>адекватності</w:t>
      </w:r>
      <w:proofErr w:type="spellEnd"/>
      <w:r w:rsidRPr="000376C6">
        <w:rPr>
          <w:sz w:val="28"/>
          <w:szCs w:val="28"/>
        </w:rPr>
        <w:t xml:space="preserve"> </w:t>
      </w:r>
      <w:proofErr w:type="spellStart"/>
      <w:r w:rsidRPr="000376C6">
        <w:rPr>
          <w:sz w:val="28"/>
          <w:szCs w:val="28"/>
        </w:rPr>
        <w:t>бухгалтерського</w:t>
      </w:r>
      <w:proofErr w:type="spellEnd"/>
      <w:r w:rsidRPr="000376C6">
        <w:rPr>
          <w:sz w:val="28"/>
          <w:szCs w:val="28"/>
        </w:rPr>
        <w:t xml:space="preserve"> </w:t>
      </w:r>
      <w:proofErr w:type="spellStart"/>
      <w:proofErr w:type="gramStart"/>
      <w:r w:rsidRPr="000376C6">
        <w:rPr>
          <w:sz w:val="28"/>
          <w:szCs w:val="28"/>
        </w:rPr>
        <w:t>обл</w:t>
      </w:r>
      <w:proofErr w:type="gramEnd"/>
      <w:r w:rsidRPr="000376C6">
        <w:rPr>
          <w:sz w:val="28"/>
          <w:szCs w:val="28"/>
        </w:rPr>
        <w:t>іку</w:t>
      </w:r>
      <w:proofErr w:type="spellEnd"/>
      <w:r w:rsidRPr="000376C6">
        <w:rPr>
          <w:sz w:val="28"/>
          <w:szCs w:val="28"/>
        </w:rPr>
        <w:t xml:space="preserve">, </w:t>
      </w:r>
      <w:proofErr w:type="spellStart"/>
      <w:r w:rsidRPr="000376C6">
        <w:rPr>
          <w:sz w:val="28"/>
          <w:szCs w:val="28"/>
        </w:rPr>
        <w:t>процедури</w:t>
      </w:r>
      <w:proofErr w:type="spellEnd"/>
      <w:r w:rsidRPr="000376C6">
        <w:rPr>
          <w:sz w:val="28"/>
          <w:szCs w:val="28"/>
        </w:rPr>
        <w:t xml:space="preserve"> </w:t>
      </w:r>
      <w:proofErr w:type="spellStart"/>
      <w:r w:rsidRPr="000376C6">
        <w:rPr>
          <w:sz w:val="28"/>
          <w:szCs w:val="28"/>
        </w:rPr>
        <w:t>внутрішнього</w:t>
      </w:r>
      <w:proofErr w:type="spellEnd"/>
      <w:r w:rsidRPr="000376C6">
        <w:rPr>
          <w:sz w:val="28"/>
          <w:szCs w:val="28"/>
        </w:rPr>
        <w:t xml:space="preserve"> аудиту та </w:t>
      </w:r>
      <w:proofErr w:type="spellStart"/>
      <w:r w:rsidRPr="000376C6">
        <w:rPr>
          <w:sz w:val="28"/>
          <w:szCs w:val="28"/>
        </w:rPr>
        <w:t>заходів</w:t>
      </w:r>
      <w:proofErr w:type="spellEnd"/>
      <w:r w:rsidRPr="000376C6">
        <w:rPr>
          <w:sz w:val="28"/>
          <w:szCs w:val="28"/>
        </w:rPr>
        <w:t xml:space="preserve"> контролю банку; </w:t>
      </w:r>
    </w:p>
    <w:p w:rsidR="000376C6" w:rsidRPr="000376C6" w:rsidRDefault="000376C6" w:rsidP="000376C6">
      <w:pPr>
        <w:pStyle w:val="a3"/>
        <w:spacing w:before="0" w:beforeAutospacing="0" w:after="0" w:afterAutospacing="0" w:line="276" w:lineRule="auto"/>
        <w:jc w:val="both"/>
        <w:rPr>
          <w:sz w:val="28"/>
          <w:szCs w:val="28"/>
        </w:rPr>
      </w:pPr>
      <w:r w:rsidRPr="000376C6">
        <w:rPr>
          <w:sz w:val="28"/>
          <w:szCs w:val="28"/>
        </w:rPr>
        <w:t xml:space="preserve">7) </w:t>
      </w:r>
      <w:proofErr w:type="spellStart"/>
      <w:r w:rsidRPr="000376C6">
        <w:rPr>
          <w:sz w:val="28"/>
          <w:szCs w:val="28"/>
        </w:rPr>
        <w:t>висновок</w:t>
      </w:r>
      <w:proofErr w:type="spellEnd"/>
      <w:r w:rsidRPr="000376C6">
        <w:rPr>
          <w:sz w:val="28"/>
          <w:szCs w:val="28"/>
        </w:rPr>
        <w:t xml:space="preserve"> про те, </w:t>
      </w:r>
      <w:proofErr w:type="spellStart"/>
      <w:r w:rsidRPr="000376C6">
        <w:rPr>
          <w:sz w:val="28"/>
          <w:szCs w:val="28"/>
        </w:rPr>
        <w:t>чи</w:t>
      </w:r>
      <w:proofErr w:type="spellEnd"/>
      <w:r w:rsidRPr="000376C6">
        <w:rPr>
          <w:sz w:val="28"/>
          <w:szCs w:val="28"/>
        </w:rPr>
        <w:t xml:space="preserve"> </w:t>
      </w:r>
      <w:proofErr w:type="spellStart"/>
      <w:r w:rsidRPr="000376C6">
        <w:rPr>
          <w:sz w:val="28"/>
          <w:szCs w:val="28"/>
        </w:rPr>
        <w:t>відображує</w:t>
      </w:r>
      <w:proofErr w:type="spellEnd"/>
      <w:r w:rsidRPr="000376C6">
        <w:rPr>
          <w:sz w:val="28"/>
          <w:szCs w:val="28"/>
        </w:rPr>
        <w:t xml:space="preserve"> </w:t>
      </w:r>
      <w:proofErr w:type="spellStart"/>
      <w:r w:rsidRPr="000376C6">
        <w:rPr>
          <w:sz w:val="28"/>
          <w:szCs w:val="28"/>
        </w:rPr>
        <w:t>наданий</w:t>
      </w:r>
      <w:proofErr w:type="spellEnd"/>
      <w:r w:rsidRPr="000376C6">
        <w:rPr>
          <w:sz w:val="28"/>
          <w:szCs w:val="28"/>
        </w:rPr>
        <w:t xml:space="preserve"> банком </w:t>
      </w:r>
      <w:proofErr w:type="spellStart"/>
      <w:r w:rsidRPr="000376C6">
        <w:rPr>
          <w:sz w:val="28"/>
          <w:szCs w:val="28"/>
        </w:rPr>
        <w:t>фінансовий</w:t>
      </w:r>
      <w:proofErr w:type="spellEnd"/>
      <w:r w:rsidRPr="000376C6">
        <w:rPr>
          <w:sz w:val="28"/>
          <w:szCs w:val="28"/>
        </w:rPr>
        <w:t xml:space="preserve"> </w:t>
      </w:r>
      <w:proofErr w:type="spellStart"/>
      <w:r w:rsidRPr="000376C6">
        <w:rPr>
          <w:sz w:val="28"/>
          <w:szCs w:val="28"/>
        </w:rPr>
        <w:t>звіт</w:t>
      </w:r>
      <w:proofErr w:type="spellEnd"/>
      <w:r w:rsidRPr="000376C6">
        <w:rPr>
          <w:sz w:val="28"/>
          <w:szCs w:val="28"/>
        </w:rPr>
        <w:t xml:space="preserve"> </w:t>
      </w:r>
      <w:proofErr w:type="spellStart"/>
      <w:r w:rsidRPr="000376C6">
        <w:rPr>
          <w:sz w:val="28"/>
          <w:szCs w:val="28"/>
        </w:rPr>
        <w:t>дійсний</w:t>
      </w:r>
      <w:proofErr w:type="spellEnd"/>
      <w:r w:rsidRPr="000376C6">
        <w:rPr>
          <w:sz w:val="28"/>
          <w:szCs w:val="28"/>
        </w:rPr>
        <w:t xml:space="preserve"> </w:t>
      </w:r>
      <w:proofErr w:type="spellStart"/>
      <w:r w:rsidRPr="000376C6">
        <w:rPr>
          <w:sz w:val="28"/>
          <w:szCs w:val="28"/>
        </w:rPr>
        <w:t>фінансовий</w:t>
      </w:r>
      <w:proofErr w:type="spellEnd"/>
      <w:r w:rsidRPr="000376C6">
        <w:rPr>
          <w:sz w:val="28"/>
          <w:szCs w:val="28"/>
        </w:rPr>
        <w:t xml:space="preserve"> стан банку. </w:t>
      </w:r>
    </w:p>
    <w:p w:rsidR="000376C6" w:rsidRDefault="000376C6" w:rsidP="000376C6">
      <w:pPr>
        <w:spacing w:after="0"/>
        <w:rPr>
          <w:rFonts w:ascii="Times New Roman" w:hAnsi="Times New Roman" w:cs="Times New Roman"/>
          <w:sz w:val="28"/>
          <w:szCs w:val="28"/>
          <w:lang w:val="uk-UA"/>
        </w:rPr>
      </w:pPr>
    </w:p>
    <w:p w:rsidR="00C71D7D" w:rsidRPr="00C71D7D" w:rsidRDefault="00C71D7D" w:rsidP="00C71D7D">
      <w:pPr>
        <w:jc w:val="center"/>
        <w:rPr>
          <w:rFonts w:ascii="Times New Roman" w:hAnsi="Times New Roman" w:cs="Times New Roman"/>
          <w:b/>
          <w:sz w:val="28"/>
          <w:szCs w:val="28"/>
        </w:rPr>
      </w:pPr>
      <w:r w:rsidRPr="00C71D7D">
        <w:rPr>
          <w:rFonts w:ascii="Times New Roman" w:hAnsi="Times New Roman" w:cs="Times New Roman"/>
          <w:b/>
          <w:sz w:val="28"/>
          <w:szCs w:val="28"/>
        </w:rPr>
        <w:t xml:space="preserve">4. </w:t>
      </w:r>
      <w:proofErr w:type="spellStart"/>
      <w:r w:rsidRPr="00C71D7D">
        <w:rPr>
          <w:rFonts w:ascii="Times New Roman" w:hAnsi="Times New Roman" w:cs="Times New Roman"/>
          <w:b/>
          <w:sz w:val="28"/>
          <w:szCs w:val="28"/>
        </w:rPr>
        <w:t>Інспекці</w:t>
      </w:r>
      <w:r>
        <w:rPr>
          <w:rFonts w:ascii="Times New Roman" w:hAnsi="Times New Roman" w:cs="Times New Roman"/>
          <w:b/>
          <w:sz w:val="28"/>
          <w:szCs w:val="28"/>
        </w:rPr>
        <w:t>йні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перевірки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банкі</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їх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види</w:t>
      </w:r>
      <w:proofErr w:type="spellEnd"/>
    </w:p>
    <w:p w:rsidR="00C71D7D" w:rsidRPr="00C71D7D" w:rsidRDefault="00C71D7D" w:rsidP="00C71D7D">
      <w:pPr>
        <w:pStyle w:val="a3"/>
        <w:spacing w:before="0" w:beforeAutospacing="0" w:after="0" w:afterAutospacing="0" w:line="276" w:lineRule="auto"/>
        <w:jc w:val="both"/>
        <w:rPr>
          <w:sz w:val="28"/>
          <w:szCs w:val="28"/>
          <w:lang w:val="uk-UA"/>
        </w:rPr>
      </w:pPr>
      <w:r>
        <w:rPr>
          <w:sz w:val="28"/>
          <w:szCs w:val="28"/>
          <w:lang w:val="uk-UA"/>
        </w:rPr>
        <w:tab/>
      </w:r>
      <w:proofErr w:type="spellStart"/>
      <w:r w:rsidRPr="00C71D7D">
        <w:rPr>
          <w:sz w:val="28"/>
          <w:szCs w:val="28"/>
        </w:rPr>
        <w:t>Кожний</w:t>
      </w:r>
      <w:proofErr w:type="spellEnd"/>
      <w:r w:rsidRPr="00C71D7D">
        <w:rPr>
          <w:sz w:val="28"/>
          <w:szCs w:val="28"/>
        </w:rPr>
        <w:t xml:space="preserve"> банк </w:t>
      </w:r>
      <w:proofErr w:type="spellStart"/>
      <w:r w:rsidRPr="00C71D7D">
        <w:rPr>
          <w:sz w:val="28"/>
          <w:szCs w:val="28"/>
        </w:rPr>
        <w:t>є</w:t>
      </w:r>
      <w:proofErr w:type="spellEnd"/>
      <w:r w:rsidRPr="00C71D7D">
        <w:rPr>
          <w:sz w:val="28"/>
          <w:szCs w:val="28"/>
        </w:rPr>
        <w:t xml:space="preserve"> </w:t>
      </w:r>
      <w:proofErr w:type="spellStart"/>
      <w:r w:rsidRPr="00C71D7D">
        <w:rPr>
          <w:sz w:val="28"/>
          <w:szCs w:val="28"/>
        </w:rPr>
        <w:t>об'єктом</w:t>
      </w:r>
      <w:proofErr w:type="spellEnd"/>
      <w:r w:rsidRPr="00C71D7D">
        <w:rPr>
          <w:sz w:val="28"/>
          <w:szCs w:val="28"/>
        </w:rPr>
        <w:t xml:space="preserve"> </w:t>
      </w:r>
      <w:proofErr w:type="spellStart"/>
      <w:r w:rsidRPr="00C71D7D">
        <w:rPr>
          <w:sz w:val="28"/>
          <w:szCs w:val="28"/>
        </w:rPr>
        <w:t>перевірки</w:t>
      </w:r>
      <w:proofErr w:type="spellEnd"/>
      <w:r w:rsidRPr="00C71D7D">
        <w:rPr>
          <w:sz w:val="28"/>
          <w:szCs w:val="28"/>
        </w:rPr>
        <w:t xml:space="preserve"> на </w:t>
      </w:r>
      <w:proofErr w:type="spellStart"/>
      <w:proofErr w:type="gramStart"/>
      <w:r w:rsidRPr="00C71D7D">
        <w:rPr>
          <w:sz w:val="28"/>
          <w:szCs w:val="28"/>
        </w:rPr>
        <w:t>м</w:t>
      </w:r>
      <w:proofErr w:type="gramEnd"/>
      <w:r w:rsidRPr="00C71D7D">
        <w:rPr>
          <w:sz w:val="28"/>
          <w:szCs w:val="28"/>
        </w:rPr>
        <w:t>ісці</w:t>
      </w:r>
      <w:proofErr w:type="spellEnd"/>
      <w:r w:rsidRPr="00C71D7D">
        <w:rPr>
          <w:sz w:val="28"/>
          <w:szCs w:val="28"/>
        </w:rPr>
        <w:t xml:space="preserve"> </w:t>
      </w:r>
      <w:proofErr w:type="spellStart"/>
      <w:r w:rsidRPr="00C71D7D">
        <w:rPr>
          <w:sz w:val="28"/>
          <w:szCs w:val="28"/>
        </w:rPr>
        <w:t>інспекторами</w:t>
      </w:r>
      <w:proofErr w:type="spellEnd"/>
      <w:r w:rsidRPr="00C71D7D">
        <w:rPr>
          <w:sz w:val="28"/>
          <w:szCs w:val="28"/>
        </w:rPr>
        <w:t xml:space="preserve"> </w:t>
      </w:r>
      <w:proofErr w:type="spellStart"/>
      <w:r w:rsidRPr="00C71D7D">
        <w:rPr>
          <w:sz w:val="28"/>
          <w:szCs w:val="28"/>
        </w:rPr>
        <w:t>Національного</w:t>
      </w:r>
      <w:proofErr w:type="spellEnd"/>
      <w:r w:rsidRPr="00C71D7D">
        <w:rPr>
          <w:sz w:val="28"/>
          <w:szCs w:val="28"/>
        </w:rPr>
        <w:t xml:space="preserve"> банку </w:t>
      </w:r>
      <w:proofErr w:type="spellStart"/>
      <w:r w:rsidRPr="00C71D7D">
        <w:rPr>
          <w:sz w:val="28"/>
          <w:szCs w:val="28"/>
        </w:rPr>
        <w:t>України</w:t>
      </w:r>
      <w:proofErr w:type="spellEnd"/>
      <w:r w:rsidRPr="00C71D7D">
        <w:rPr>
          <w:sz w:val="28"/>
          <w:szCs w:val="28"/>
        </w:rPr>
        <w:t xml:space="preserve"> </w:t>
      </w:r>
      <w:proofErr w:type="spellStart"/>
      <w:r w:rsidRPr="00C71D7D">
        <w:rPr>
          <w:sz w:val="28"/>
          <w:szCs w:val="28"/>
        </w:rPr>
        <w:t>чи</w:t>
      </w:r>
      <w:proofErr w:type="spellEnd"/>
      <w:r w:rsidRPr="00C71D7D">
        <w:rPr>
          <w:sz w:val="28"/>
          <w:szCs w:val="28"/>
        </w:rPr>
        <w:t xml:space="preserve"> аудиторами, </w:t>
      </w:r>
      <w:proofErr w:type="spellStart"/>
      <w:r w:rsidRPr="00C71D7D">
        <w:rPr>
          <w:sz w:val="28"/>
          <w:szCs w:val="28"/>
        </w:rPr>
        <w:t>призначеними</w:t>
      </w:r>
      <w:proofErr w:type="spellEnd"/>
      <w:r w:rsidRPr="00C71D7D">
        <w:rPr>
          <w:sz w:val="28"/>
          <w:szCs w:val="28"/>
        </w:rPr>
        <w:t xml:space="preserve"> </w:t>
      </w:r>
      <w:proofErr w:type="spellStart"/>
      <w:r w:rsidRPr="00C71D7D">
        <w:rPr>
          <w:sz w:val="28"/>
          <w:szCs w:val="28"/>
        </w:rPr>
        <w:t>Національним</w:t>
      </w:r>
      <w:proofErr w:type="spellEnd"/>
      <w:r w:rsidRPr="00C71D7D">
        <w:rPr>
          <w:sz w:val="28"/>
          <w:szCs w:val="28"/>
        </w:rPr>
        <w:t xml:space="preserve"> банком </w:t>
      </w:r>
      <w:proofErr w:type="spellStart"/>
      <w:r w:rsidRPr="00C71D7D">
        <w:rPr>
          <w:sz w:val="28"/>
          <w:szCs w:val="28"/>
        </w:rPr>
        <w:t>України</w:t>
      </w:r>
      <w:proofErr w:type="spellEnd"/>
      <w:r w:rsidRPr="00C71D7D">
        <w:rPr>
          <w:sz w:val="28"/>
          <w:szCs w:val="28"/>
        </w:rPr>
        <w:t>.</w:t>
      </w:r>
    </w:p>
    <w:p w:rsidR="00C71D7D" w:rsidRPr="00C71D7D" w:rsidRDefault="00C71D7D" w:rsidP="00C71D7D">
      <w:pPr>
        <w:pStyle w:val="a3"/>
        <w:spacing w:before="0" w:beforeAutospacing="0" w:after="0" w:afterAutospacing="0" w:line="276" w:lineRule="auto"/>
        <w:jc w:val="both"/>
        <w:rPr>
          <w:sz w:val="28"/>
          <w:szCs w:val="28"/>
        </w:rPr>
      </w:pPr>
      <w:r>
        <w:rPr>
          <w:sz w:val="28"/>
          <w:szCs w:val="28"/>
          <w:lang w:val="uk-UA"/>
        </w:rPr>
        <w:tab/>
      </w:r>
      <w:proofErr w:type="spellStart"/>
      <w:r w:rsidRPr="00C71D7D">
        <w:rPr>
          <w:sz w:val="28"/>
          <w:szCs w:val="28"/>
        </w:rPr>
        <w:t>Інспекційні</w:t>
      </w:r>
      <w:proofErr w:type="spellEnd"/>
      <w:r w:rsidRPr="00C71D7D">
        <w:rPr>
          <w:sz w:val="28"/>
          <w:szCs w:val="28"/>
        </w:rPr>
        <w:t xml:space="preserve"> </w:t>
      </w:r>
      <w:proofErr w:type="spellStart"/>
      <w:r w:rsidRPr="00C71D7D">
        <w:rPr>
          <w:sz w:val="28"/>
          <w:szCs w:val="28"/>
        </w:rPr>
        <w:t>перевірки</w:t>
      </w:r>
      <w:proofErr w:type="spellEnd"/>
      <w:r w:rsidRPr="00C71D7D">
        <w:rPr>
          <w:sz w:val="28"/>
          <w:szCs w:val="28"/>
        </w:rPr>
        <w:t xml:space="preserve"> </w:t>
      </w:r>
      <w:proofErr w:type="spellStart"/>
      <w:r w:rsidRPr="00C71D7D">
        <w:rPr>
          <w:sz w:val="28"/>
          <w:szCs w:val="28"/>
        </w:rPr>
        <w:t>банків</w:t>
      </w:r>
      <w:proofErr w:type="spellEnd"/>
      <w:r w:rsidRPr="00C71D7D">
        <w:rPr>
          <w:sz w:val="28"/>
          <w:szCs w:val="28"/>
        </w:rPr>
        <w:t xml:space="preserve"> </w:t>
      </w:r>
      <w:proofErr w:type="gramStart"/>
      <w:r w:rsidRPr="00C71D7D">
        <w:rPr>
          <w:sz w:val="28"/>
          <w:szCs w:val="28"/>
        </w:rPr>
        <w:t>в</w:t>
      </w:r>
      <w:proofErr w:type="gramEnd"/>
      <w:r w:rsidRPr="00C71D7D">
        <w:rPr>
          <w:sz w:val="28"/>
          <w:szCs w:val="28"/>
        </w:rPr>
        <w:t xml:space="preserve"> </w:t>
      </w:r>
      <w:proofErr w:type="spellStart"/>
      <w:r w:rsidRPr="00C71D7D">
        <w:rPr>
          <w:sz w:val="28"/>
          <w:szCs w:val="28"/>
        </w:rPr>
        <w:t>Україні</w:t>
      </w:r>
      <w:proofErr w:type="spellEnd"/>
      <w:r w:rsidRPr="00C71D7D">
        <w:rPr>
          <w:sz w:val="28"/>
          <w:szCs w:val="28"/>
        </w:rPr>
        <w:t xml:space="preserve"> </w:t>
      </w:r>
      <w:proofErr w:type="spellStart"/>
      <w:r w:rsidRPr="00C71D7D">
        <w:rPr>
          <w:sz w:val="28"/>
          <w:szCs w:val="28"/>
        </w:rPr>
        <w:t>здійснюються</w:t>
      </w:r>
      <w:proofErr w:type="spellEnd"/>
      <w:r w:rsidRPr="00C71D7D">
        <w:rPr>
          <w:sz w:val="28"/>
          <w:szCs w:val="28"/>
        </w:rPr>
        <w:t xml:space="preserve"> на </w:t>
      </w:r>
      <w:proofErr w:type="spellStart"/>
      <w:r w:rsidRPr="00C71D7D">
        <w:rPr>
          <w:sz w:val="28"/>
          <w:szCs w:val="28"/>
        </w:rPr>
        <w:t>основі</w:t>
      </w:r>
      <w:proofErr w:type="spellEnd"/>
      <w:r w:rsidRPr="00C71D7D">
        <w:rPr>
          <w:sz w:val="28"/>
          <w:szCs w:val="28"/>
        </w:rPr>
        <w:t xml:space="preserve"> </w:t>
      </w:r>
      <w:proofErr w:type="spellStart"/>
      <w:r w:rsidRPr="00C71D7D">
        <w:rPr>
          <w:sz w:val="28"/>
          <w:szCs w:val="28"/>
        </w:rPr>
        <w:t>Положення</w:t>
      </w:r>
      <w:proofErr w:type="spellEnd"/>
      <w:r w:rsidRPr="00C71D7D">
        <w:rPr>
          <w:sz w:val="28"/>
          <w:szCs w:val="28"/>
        </w:rPr>
        <w:t xml:space="preserve"> про </w:t>
      </w:r>
      <w:proofErr w:type="spellStart"/>
      <w:r w:rsidRPr="00C71D7D">
        <w:rPr>
          <w:sz w:val="28"/>
          <w:szCs w:val="28"/>
        </w:rPr>
        <w:t>планування</w:t>
      </w:r>
      <w:proofErr w:type="spellEnd"/>
      <w:r w:rsidRPr="00C71D7D">
        <w:rPr>
          <w:sz w:val="28"/>
          <w:szCs w:val="28"/>
        </w:rPr>
        <w:t xml:space="preserve"> та порядок </w:t>
      </w:r>
      <w:proofErr w:type="spellStart"/>
      <w:r w:rsidRPr="00C71D7D">
        <w:rPr>
          <w:sz w:val="28"/>
          <w:szCs w:val="28"/>
        </w:rPr>
        <w:t>проведення</w:t>
      </w:r>
      <w:proofErr w:type="spellEnd"/>
      <w:r w:rsidRPr="00C71D7D">
        <w:rPr>
          <w:sz w:val="28"/>
          <w:szCs w:val="28"/>
        </w:rPr>
        <w:t xml:space="preserve"> </w:t>
      </w:r>
      <w:proofErr w:type="spellStart"/>
      <w:r w:rsidRPr="00C71D7D">
        <w:rPr>
          <w:sz w:val="28"/>
          <w:szCs w:val="28"/>
        </w:rPr>
        <w:t>інспекційних</w:t>
      </w:r>
      <w:proofErr w:type="spellEnd"/>
      <w:r w:rsidRPr="00C71D7D">
        <w:rPr>
          <w:sz w:val="28"/>
          <w:szCs w:val="28"/>
        </w:rPr>
        <w:t xml:space="preserve"> </w:t>
      </w:r>
      <w:proofErr w:type="spellStart"/>
      <w:r w:rsidRPr="00C71D7D">
        <w:rPr>
          <w:sz w:val="28"/>
          <w:szCs w:val="28"/>
        </w:rPr>
        <w:t>перевірок</w:t>
      </w:r>
      <w:proofErr w:type="spellEnd"/>
      <w:r w:rsidRPr="00C71D7D">
        <w:rPr>
          <w:sz w:val="28"/>
          <w:szCs w:val="28"/>
        </w:rPr>
        <w:t xml:space="preserve">, </w:t>
      </w:r>
      <w:proofErr w:type="spellStart"/>
      <w:r w:rsidRPr="00C71D7D">
        <w:rPr>
          <w:sz w:val="28"/>
          <w:szCs w:val="28"/>
        </w:rPr>
        <w:t>затвердженого</w:t>
      </w:r>
      <w:proofErr w:type="spellEnd"/>
      <w:r w:rsidRPr="00C71D7D">
        <w:rPr>
          <w:sz w:val="28"/>
          <w:szCs w:val="28"/>
        </w:rPr>
        <w:t xml:space="preserve"> </w:t>
      </w:r>
      <w:proofErr w:type="spellStart"/>
      <w:r w:rsidRPr="00C71D7D">
        <w:rPr>
          <w:sz w:val="28"/>
          <w:szCs w:val="28"/>
        </w:rPr>
        <w:t>постановою</w:t>
      </w:r>
      <w:proofErr w:type="spellEnd"/>
      <w:r w:rsidRPr="00C71D7D">
        <w:rPr>
          <w:sz w:val="28"/>
          <w:szCs w:val="28"/>
        </w:rPr>
        <w:t xml:space="preserve"> </w:t>
      </w:r>
      <w:proofErr w:type="spellStart"/>
      <w:r w:rsidRPr="00C71D7D">
        <w:rPr>
          <w:sz w:val="28"/>
          <w:szCs w:val="28"/>
        </w:rPr>
        <w:t>Правління</w:t>
      </w:r>
      <w:proofErr w:type="spellEnd"/>
      <w:r w:rsidRPr="00C71D7D">
        <w:rPr>
          <w:sz w:val="28"/>
          <w:szCs w:val="28"/>
        </w:rPr>
        <w:t xml:space="preserve"> </w:t>
      </w:r>
      <w:proofErr w:type="spellStart"/>
      <w:r w:rsidRPr="00C71D7D">
        <w:rPr>
          <w:sz w:val="28"/>
          <w:szCs w:val="28"/>
        </w:rPr>
        <w:t>Національного</w:t>
      </w:r>
      <w:proofErr w:type="spellEnd"/>
      <w:r w:rsidRPr="00C71D7D">
        <w:rPr>
          <w:sz w:val="28"/>
          <w:szCs w:val="28"/>
        </w:rPr>
        <w:t xml:space="preserve"> банку </w:t>
      </w:r>
      <w:proofErr w:type="spellStart"/>
      <w:r w:rsidRPr="00C71D7D">
        <w:rPr>
          <w:sz w:val="28"/>
          <w:szCs w:val="28"/>
        </w:rPr>
        <w:t>України</w:t>
      </w:r>
      <w:proofErr w:type="spellEnd"/>
      <w:r w:rsidRPr="00C71D7D">
        <w:rPr>
          <w:sz w:val="28"/>
          <w:szCs w:val="28"/>
        </w:rPr>
        <w:t xml:space="preserve"> </w:t>
      </w:r>
      <w:proofErr w:type="spellStart"/>
      <w:r w:rsidRPr="00C71D7D">
        <w:rPr>
          <w:sz w:val="28"/>
          <w:szCs w:val="28"/>
        </w:rPr>
        <w:t>від</w:t>
      </w:r>
      <w:proofErr w:type="spellEnd"/>
      <w:r w:rsidRPr="00C71D7D">
        <w:rPr>
          <w:sz w:val="28"/>
          <w:szCs w:val="28"/>
        </w:rPr>
        <w:t xml:space="preserve"> 17 </w:t>
      </w:r>
      <w:proofErr w:type="spellStart"/>
      <w:r w:rsidRPr="00C71D7D">
        <w:rPr>
          <w:sz w:val="28"/>
          <w:szCs w:val="28"/>
        </w:rPr>
        <w:t>липня</w:t>
      </w:r>
      <w:proofErr w:type="spellEnd"/>
      <w:r w:rsidRPr="00C71D7D">
        <w:rPr>
          <w:sz w:val="28"/>
          <w:szCs w:val="28"/>
        </w:rPr>
        <w:t xml:space="preserve"> 2001 р. № 276. Дане </w:t>
      </w:r>
      <w:proofErr w:type="spellStart"/>
      <w:r w:rsidRPr="00C71D7D">
        <w:rPr>
          <w:sz w:val="28"/>
          <w:szCs w:val="28"/>
        </w:rPr>
        <w:t>Положення</w:t>
      </w:r>
      <w:proofErr w:type="spellEnd"/>
      <w:r w:rsidRPr="00C71D7D">
        <w:rPr>
          <w:sz w:val="28"/>
          <w:szCs w:val="28"/>
        </w:rPr>
        <w:t xml:space="preserve"> </w:t>
      </w:r>
      <w:proofErr w:type="spellStart"/>
      <w:r w:rsidRPr="00C71D7D">
        <w:rPr>
          <w:sz w:val="28"/>
          <w:szCs w:val="28"/>
        </w:rPr>
        <w:t>регулює</w:t>
      </w:r>
      <w:proofErr w:type="spellEnd"/>
      <w:r w:rsidRPr="00C71D7D">
        <w:rPr>
          <w:sz w:val="28"/>
          <w:szCs w:val="28"/>
        </w:rPr>
        <w:t xml:space="preserve"> </w:t>
      </w:r>
      <w:proofErr w:type="spellStart"/>
      <w:r w:rsidRPr="00C71D7D">
        <w:rPr>
          <w:sz w:val="28"/>
          <w:szCs w:val="28"/>
        </w:rPr>
        <w:t>процес</w:t>
      </w:r>
      <w:proofErr w:type="spellEnd"/>
      <w:r w:rsidRPr="00C71D7D">
        <w:rPr>
          <w:sz w:val="28"/>
          <w:szCs w:val="28"/>
        </w:rPr>
        <w:t xml:space="preserve"> </w:t>
      </w:r>
      <w:proofErr w:type="spellStart"/>
      <w:r w:rsidRPr="00C71D7D">
        <w:rPr>
          <w:sz w:val="28"/>
          <w:szCs w:val="28"/>
        </w:rPr>
        <w:t>планування</w:t>
      </w:r>
      <w:proofErr w:type="spellEnd"/>
      <w:r w:rsidRPr="00C71D7D">
        <w:rPr>
          <w:sz w:val="28"/>
          <w:szCs w:val="28"/>
        </w:rPr>
        <w:t xml:space="preserve"> та </w:t>
      </w:r>
      <w:proofErr w:type="spellStart"/>
      <w:r w:rsidRPr="00C71D7D">
        <w:rPr>
          <w:sz w:val="28"/>
          <w:szCs w:val="28"/>
        </w:rPr>
        <w:t>проведення</w:t>
      </w:r>
      <w:proofErr w:type="spellEnd"/>
      <w:r w:rsidRPr="00C71D7D">
        <w:rPr>
          <w:sz w:val="28"/>
          <w:szCs w:val="28"/>
        </w:rPr>
        <w:t xml:space="preserve"> </w:t>
      </w:r>
      <w:proofErr w:type="spellStart"/>
      <w:r w:rsidRPr="00C71D7D">
        <w:rPr>
          <w:sz w:val="28"/>
          <w:szCs w:val="28"/>
        </w:rPr>
        <w:t>інспекційних</w:t>
      </w:r>
      <w:proofErr w:type="spellEnd"/>
      <w:r w:rsidRPr="00C71D7D">
        <w:rPr>
          <w:sz w:val="28"/>
          <w:szCs w:val="28"/>
        </w:rPr>
        <w:t xml:space="preserve"> </w:t>
      </w:r>
      <w:proofErr w:type="spellStart"/>
      <w:r w:rsidRPr="00C71D7D">
        <w:rPr>
          <w:sz w:val="28"/>
          <w:szCs w:val="28"/>
        </w:rPr>
        <w:t>перевірок</w:t>
      </w:r>
      <w:proofErr w:type="spellEnd"/>
      <w:r w:rsidRPr="00C71D7D">
        <w:rPr>
          <w:sz w:val="28"/>
          <w:szCs w:val="28"/>
        </w:rPr>
        <w:t xml:space="preserve"> службою </w:t>
      </w:r>
      <w:proofErr w:type="spellStart"/>
      <w:r w:rsidRPr="00C71D7D">
        <w:rPr>
          <w:sz w:val="28"/>
          <w:szCs w:val="28"/>
        </w:rPr>
        <w:t>банківського</w:t>
      </w:r>
      <w:proofErr w:type="spellEnd"/>
      <w:r w:rsidRPr="00C71D7D">
        <w:rPr>
          <w:sz w:val="28"/>
          <w:szCs w:val="28"/>
        </w:rPr>
        <w:t xml:space="preserve"> </w:t>
      </w:r>
      <w:proofErr w:type="spellStart"/>
      <w:r w:rsidRPr="00C71D7D">
        <w:rPr>
          <w:sz w:val="28"/>
          <w:szCs w:val="28"/>
        </w:rPr>
        <w:t>нагляду</w:t>
      </w:r>
      <w:proofErr w:type="spellEnd"/>
      <w:r w:rsidRPr="00C71D7D">
        <w:rPr>
          <w:sz w:val="28"/>
          <w:szCs w:val="28"/>
        </w:rPr>
        <w:t xml:space="preserve"> </w:t>
      </w:r>
      <w:proofErr w:type="spellStart"/>
      <w:r w:rsidRPr="00C71D7D">
        <w:rPr>
          <w:sz w:val="28"/>
          <w:szCs w:val="28"/>
        </w:rPr>
        <w:t>Національного</w:t>
      </w:r>
      <w:proofErr w:type="spellEnd"/>
      <w:r w:rsidRPr="00C71D7D">
        <w:rPr>
          <w:sz w:val="28"/>
          <w:szCs w:val="28"/>
        </w:rPr>
        <w:t xml:space="preserve"> банку </w:t>
      </w:r>
      <w:proofErr w:type="spellStart"/>
      <w:r w:rsidRPr="00C71D7D">
        <w:rPr>
          <w:sz w:val="28"/>
          <w:szCs w:val="28"/>
        </w:rPr>
        <w:t>України</w:t>
      </w:r>
      <w:proofErr w:type="spellEnd"/>
      <w:r w:rsidRPr="00C71D7D">
        <w:rPr>
          <w:sz w:val="28"/>
          <w:szCs w:val="28"/>
        </w:rPr>
        <w:t xml:space="preserve"> </w:t>
      </w:r>
      <w:proofErr w:type="spellStart"/>
      <w:r w:rsidRPr="00C71D7D">
        <w:rPr>
          <w:sz w:val="28"/>
          <w:szCs w:val="28"/>
        </w:rPr>
        <w:t>банкі</w:t>
      </w:r>
      <w:proofErr w:type="gramStart"/>
      <w:r w:rsidRPr="00C71D7D">
        <w:rPr>
          <w:sz w:val="28"/>
          <w:szCs w:val="28"/>
        </w:rPr>
        <w:t>в</w:t>
      </w:r>
      <w:proofErr w:type="spellEnd"/>
      <w:proofErr w:type="gramEnd"/>
      <w:r w:rsidRPr="00C71D7D">
        <w:rPr>
          <w:sz w:val="28"/>
          <w:szCs w:val="28"/>
        </w:rPr>
        <w:t xml:space="preserve"> </w:t>
      </w:r>
      <w:proofErr w:type="gramStart"/>
      <w:r w:rsidRPr="00C71D7D">
        <w:rPr>
          <w:sz w:val="28"/>
          <w:szCs w:val="28"/>
        </w:rPr>
        <w:t>та</w:t>
      </w:r>
      <w:proofErr w:type="gramEnd"/>
      <w:r w:rsidRPr="00C71D7D">
        <w:rPr>
          <w:sz w:val="28"/>
          <w:szCs w:val="28"/>
        </w:rPr>
        <w:t xml:space="preserve"> </w:t>
      </w:r>
      <w:proofErr w:type="spellStart"/>
      <w:r w:rsidRPr="00C71D7D">
        <w:rPr>
          <w:sz w:val="28"/>
          <w:szCs w:val="28"/>
        </w:rPr>
        <w:t>інших</w:t>
      </w:r>
      <w:proofErr w:type="spellEnd"/>
      <w:r w:rsidRPr="00C71D7D">
        <w:rPr>
          <w:sz w:val="28"/>
          <w:szCs w:val="28"/>
        </w:rPr>
        <w:t xml:space="preserve"> </w:t>
      </w:r>
      <w:proofErr w:type="spellStart"/>
      <w:r w:rsidRPr="00C71D7D">
        <w:rPr>
          <w:sz w:val="28"/>
          <w:szCs w:val="28"/>
        </w:rPr>
        <w:t>юридичних</w:t>
      </w:r>
      <w:proofErr w:type="spellEnd"/>
      <w:r w:rsidRPr="00C71D7D">
        <w:rPr>
          <w:sz w:val="28"/>
          <w:szCs w:val="28"/>
        </w:rPr>
        <w:t xml:space="preserve"> </w:t>
      </w:r>
      <w:proofErr w:type="spellStart"/>
      <w:r w:rsidRPr="00C71D7D">
        <w:rPr>
          <w:sz w:val="28"/>
          <w:szCs w:val="28"/>
        </w:rPr>
        <w:t>осіб</w:t>
      </w:r>
      <w:proofErr w:type="spellEnd"/>
      <w:r w:rsidRPr="00C71D7D">
        <w:rPr>
          <w:sz w:val="28"/>
          <w:szCs w:val="28"/>
        </w:rPr>
        <w:t xml:space="preserve">, </w:t>
      </w:r>
      <w:proofErr w:type="spellStart"/>
      <w:r w:rsidRPr="00C71D7D">
        <w:rPr>
          <w:sz w:val="28"/>
          <w:szCs w:val="28"/>
        </w:rPr>
        <w:t>які</w:t>
      </w:r>
      <w:proofErr w:type="spellEnd"/>
      <w:r w:rsidRPr="00C71D7D">
        <w:rPr>
          <w:sz w:val="28"/>
          <w:szCs w:val="28"/>
        </w:rPr>
        <w:t xml:space="preserve"> </w:t>
      </w:r>
      <w:proofErr w:type="spellStart"/>
      <w:r w:rsidRPr="00C71D7D">
        <w:rPr>
          <w:sz w:val="28"/>
          <w:szCs w:val="28"/>
        </w:rPr>
        <w:t>охоплюються</w:t>
      </w:r>
      <w:proofErr w:type="spellEnd"/>
      <w:r w:rsidRPr="00C71D7D">
        <w:rPr>
          <w:sz w:val="28"/>
          <w:szCs w:val="28"/>
        </w:rPr>
        <w:t xml:space="preserve"> </w:t>
      </w:r>
      <w:proofErr w:type="spellStart"/>
      <w:r w:rsidRPr="00C71D7D">
        <w:rPr>
          <w:sz w:val="28"/>
          <w:szCs w:val="28"/>
        </w:rPr>
        <w:t>наглядовою</w:t>
      </w:r>
      <w:proofErr w:type="spellEnd"/>
      <w:r w:rsidRPr="00C71D7D">
        <w:rPr>
          <w:sz w:val="28"/>
          <w:szCs w:val="28"/>
        </w:rPr>
        <w:t xml:space="preserve"> </w:t>
      </w:r>
      <w:proofErr w:type="spellStart"/>
      <w:r w:rsidRPr="00C71D7D">
        <w:rPr>
          <w:sz w:val="28"/>
          <w:szCs w:val="28"/>
        </w:rPr>
        <w:t>діяльністю</w:t>
      </w:r>
      <w:proofErr w:type="spellEnd"/>
      <w:r w:rsidRPr="00C71D7D">
        <w:rPr>
          <w:sz w:val="28"/>
          <w:szCs w:val="28"/>
        </w:rPr>
        <w:t xml:space="preserve"> НБУ.</w:t>
      </w:r>
    </w:p>
    <w:p w:rsidR="00C71D7D" w:rsidRPr="00C71D7D" w:rsidRDefault="00C71D7D" w:rsidP="00C71D7D">
      <w:pPr>
        <w:pStyle w:val="a3"/>
        <w:spacing w:before="0" w:beforeAutospacing="0" w:after="0" w:afterAutospacing="0" w:line="276" w:lineRule="auto"/>
        <w:jc w:val="both"/>
        <w:rPr>
          <w:sz w:val="28"/>
          <w:szCs w:val="28"/>
          <w:lang w:val="uk-UA"/>
        </w:rPr>
      </w:pPr>
      <w:r>
        <w:rPr>
          <w:sz w:val="28"/>
          <w:szCs w:val="28"/>
          <w:lang w:val="uk-UA"/>
        </w:rPr>
        <w:tab/>
      </w:r>
      <w:r w:rsidRPr="00C71D7D">
        <w:rPr>
          <w:sz w:val="28"/>
          <w:szCs w:val="28"/>
          <w:lang w:val="uk-UA"/>
        </w:rPr>
        <w:t>Першочерговим завданням інспекційних перевірок є перевірка достовірності інформації, наданої банками у звітах, та оцінка спроможності керівництва банків дотримуватися відповідних положень, механізмів і процедур.</w:t>
      </w:r>
    </w:p>
    <w:p w:rsidR="00C71D7D" w:rsidRPr="00C71D7D" w:rsidRDefault="00C71D7D" w:rsidP="00C71D7D">
      <w:pPr>
        <w:pStyle w:val="a3"/>
        <w:spacing w:before="0" w:beforeAutospacing="0" w:after="0" w:afterAutospacing="0" w:line="276" w:lineRule="auto"/>
        <w:jc w:val="both"/>
        <w:rPr>
          <w:sz w:val="28"/>
          <w:szCs w:val="28"/>
        </w:rPr>
      </w:pPr>
      <w:r>
        <w:rPr>
          <w:sz w:val="28"/>
          <w:szCs w:val="28"/>
          <w:lang w:val="uk-UA"/>
        </w:rPr>
        <w:tab/>
      </w:r>
      <w:r w:rsidRPr="00C71D7D">
        <w:rPr>
          <w:sz w:val="28"/>
          <w:szCs w:val="28"/>
        </w:rPr>
        <w:t xml:space="preserve">У </w:t>
      </w:r>
      <w:proofErr w:type="spellStart"/>
      <w:r w:rsidRPr="00C71D7D">
        <w:rPr>
          <w:sz w:val="28"/>
          <w:szCs w:val="28"/>
        </w:rPr>
        <w:t>результаті</w:t>
      </w:r>
      <w:proofErr w:type="spellEnd"/>
      <w:r w:rsidRPr="00C71D7D">
        <w:rPr>
          <w:sz w:val="28"/>
          <w:szCs w:val="28"/>
        </w:rPr>
        <w:t xml:space="preserve"> </w:t>
      </w:r>
      <w:proofErr w:type="spellStart"/>
      <w:r w:rsidRPr="00C71D7D">
        <w:rPr>
          <w:sz w:val="28"/>
          <w:szCs w:val="28"/>
        </w:rPr>
        <w:t>інспекційної</w:t>
      </w:r>
      <w:proofErr w:type="spellEnd"/>
      <w:r w:rsidRPr="00C71D7D">
        <w:rPr>
          <w:sz w:val="28"/>
          <w:szCs w:val="28"/>
        </w:rPr>
        <w:t xml:space="preserve"> </w:t>
      </w:r>
      <w:proofErr w:type="spellStart"/>
      <w:r w:rsidRPr="00C71D7D">
        <w:rPr>
          <w:sz w:val="28"/>
          <w:szCs w:val="28"/>
        </w:rPr>
        <w:t>перевірки</w:t>
      </w:r>
      <w:proofErr w:type="spellEnd"/>
      <w:r w:rsidRPr="00C71D7D">
        <w:rPr>
          <w:sz w:val="28"/>
          <w:szCs w:val="28"/>
        </w:rPr>
        <w:t xml:space="preserve">, яку проводить </w:t>
      </w:r>
      <w:proofErr w:type="spellStart"/>
      <w:r w:rsidRPr="00C71D7D">
        <w:rPr>
          <w:sz w:val="28"/>
          <w:szCs w:val="28"/>
        </w:rPr>
        <w:t>інспектор</w:t>
      </w:r>
      <w:proofErr w:type="spellEnd"/>
      <w:r w:rsidRPr="00C71D7D">
        <w:rPr>
          <w:sz w:val="28"/>
          <w:szCs w:val="28"/>
        </w:rPr>
        <w:t xml:space="preserve"> </w:t>
      </w:r>
      <w:proofErr w:type="spellStart"/>
      <w:r w:rsidRPr="00C71D7D">
        <w:rPr>
          <w:sz w:val="28"/>
          <w:szCs w:val="28"/>
        </w:rPr>
        <w:t>чи</w:t>
      </w:r>
      <w:proofErr w:type="spellEnd"/>
      <w:r w:rsidRPr="00C71D7D">
        <w:rPr>
          <w:sz w:val="28"/>
          <w:szCs w:val="28"/>
        </w:rPr>
        <w:t xml:space="preserve"> </w:t>
      </w:r>
      <w:proofErr w:type="spellStart"/>
      <w:r w:rsidRPr="00C71D7D">
        <w:rPr>
          <w:sz w:val="28"/>
          <w:szCs w:val="28"/>
        </w:rPr>
        <w:t>інспекційна</w:t>
      </w:r>
      <w:proofErr w:type="spellEnd"/>
      <w:r w:rsidRPr="00C71D7D">
        <w:rPr>
          <w:sz w:val="28"/>
          <w:szCs w:val="28"/>
        </w:rPr>
        <w:t xml:space="preserve"> </w:t>
      </w:r>
      <w:proofErr w:type="spellStart"/>
      <w:r w:rsidRPr="00C71D7D">
        <w:rPr>
          <w:sz w:val="28"/>
          <w:szCs w:val="28"/>
        </w:rPr>
        <w:t>група</w:t>
      </w:r>
      <w:proofErr w:type="spellEnd"/>
      <w:r w:rsidRPr="00C71D7D">
        <w:rPr>
          <w:sz w:val="28"/>
          <w:szCs w:val="28"/>
        </w:rPr>
        <w:t xml:space="preserve">, </w:t>
      </w:r>
      <w:proofErr w:type="spellStart"/>
      <w:r w:rsidRPr="00C71D7D">
        <w:rPr>
          <w:sz w:val="28"/>
          <w:szCs w:val="28"/>
        </w:rPr>
        <w:t>складається</w:t>
      </w:r>
      <w:proofErr w:type="spellEnd"/>
      <w:r w:rsidRPr="00C71D7D">
        <w:rPr>
          <w:sz w:val="28"/>
          <w:szCs w:val="28"/>
        </w:rPr>
        <w:t xml:space="preserve"> </w:t>
      </w:r>
      <w:proofErr w:type="spellStart"/>
      <w:r w:rsidRPr="00C71D7D">
        <w:rPr>
          <w:sz w:val="28"/>
          <w:szCs w:val="28"/>
        </w:rPr>
        <w:t>довідка</w:t>
      </w:r>
      <w:proofErr w:type="spellEnd"/>
      <w:r w:rsidRPr="00C71D7D">
        <w:rPr>
          <w:sz w:val="28"/>
          <w:szCs w:val="28"/>
        </w:rPr>
        <w:t xml:space="preserve"> </w:t>
      </w:r>
      <w:proofErr w:type="gramStart"/>
      <w:r w:rsidRPr="00C71D7D">
        <w:rPr>
          <w:sz w:val="28"/>
          <w:szCs w:val="28"/>
        </w:rPr>
        <w:t>про</w:t>
      </w:r>
      <w:proofErr w:type="gramEnd"/>
      <w:r w:rsidRPr="00C71D7D">
        <w:rPr>
          <w:sz w:val="28"/>
          <w:szCs w:val="28"/>
        </w:rPr>
        <w:t xml:space="preserve"> </w:t>
      </w:r>
      <w:proofErr w:type="spellStart"/>
      <w:r w:rsidRPr="00C71D7D">
        <w:rPr>
          <w:sz w:val="28"/>
          <w:szCs w:val="28"/>
        </w:rPr>
        <w:t>перевірку</w:t>
      </w:r>
      <w:proofErr w:type="spellEnd"/>
      <w:r w:rsidRPr="00C71D7D">
        <w:rPr>
          <w:sz w:val="28"/>
          <w:szCs w:val="28"/>
        </w:rPr>
        <w:t xml:space="preserve"> </w:t>
      </w:r>
      <w:proofErr w:type="spellStart"/>
      <w:r w:rsidRPr="00C71D7D">
        <w:rPr>
          <w:sz w:val="28"/>
          <w:szCs w:val="28"/>
        </w:rPr>
        <w:t>або</w:t>
      </w:r>
      <w:proofErr w:type="spellEnd"/>
      <w:r w:rsidRPr="00C71D7D">
        <w:rPr>
          <w:sz w:val="28"/>
          <w:szCs w:val="28"/>
        </w:rPr>
        <w:t xml:space="preserve"> </w:t>
      </w:r>
      <w:proofErr w:type="spellStart"/>
      <w:r w:rsidRPr="00C71D7D">
        <w:rPr>
          <w:sz w:val="28"/>
          <w:szCs w:val="28"/>
        </w:rPr>
        <w:t>звіт</w:t>
      </w:r>
      <w:proofErr w:type="spellEnd"/>
      <w:r w:rsidRPr="00C71D7D">
        <w:rPr>
          <w:sz w:val="28"/>
          <w:szCs w:val="28"/>
        </w:rPr>
        <w:t xml:space="preserve"> про </w:t>
      </w:r>
      <w:proofErr w:type="spellStart"/>
      <w:r w:rsidRPr="00C71D7D">
        <w:rPr>
          <w:sz w:val="28"/>
          <w:szCs w:val="28"/>
        </w:rPr>
        <w:t>інспектування</w:t>
      </w:r>
      <w:proofErr w:type="spellEnd"/>
      <w:r w:rsidRPr="00C71D7D">
        <w:rPr>
          <w:sz w:val="28"/>
          <w:szCs w:val="28"/>
        </w:rPr>
        <w:t>.</w:t>
      </w:r>
    </w:p>
    <w:p w:rsidR="00C71D7D" w:rsidRPr="00C71D7D" w:rsidRDefault="00C71D7D" w:rsidP="00C71D7D">
      <w:pPr>
        <w:pStyle w:val="a3"/>
        <w:spacing w:before="0" w:beforeAutospacing="0" w:after="0" w:afterAutospacing="0" w:line="276" w:lineRule="auto"/>
        <w:jc w:val="both"/>
        <w:rPr>
          <w:b/>
          <w:sz w:val="28"/>
          <w:szCs w:val="28"/>
        </w:rPr>
      </w:pPr>
      <w:proofErr w:type="spellStart"/>
      <w:r w:rsidRPr="00C71D7D">
        <w:rPr>
          <w:b/>
          <w:sz w:val="28"/>
          <w:szCs w:val="28"/>
        </w:rPr>
        <w:t>Інспектування</w:t>
      </w:r>
      <w:proofErr w:type="spellEnd"/>
      <w:r w:rsidRPr="00C71D7D">
        <w:rPr>
          <w:b/>
          <w:sz w:val="28"/>
          <w:szCs w:val="28"/>
        </w:rPr>
        <w:t xml:space="preserve"> </w:t>
      </w:r>
      <w:proofErr w:type="spellStart"/>
      <w:r w:rsidRPr="00C71D7D">
        <w:rPr>
          <w:b/>
          <w:sz w:val="28"/>
          <w:szCs w:val="28"/>
        </w:rPr>
        <w:t>банків</w:t>
      </w:r>
      <w:proofErr w:type="spellEnd"/>
      <w:r w:rsidRPr="00C71D7D">
        <w:rPr>
          <w:b/>
          <w:sz w:val="28"/>
          <w:szCs w:val="28"/>
        </w:rPr>
        <w:t xml:space="preserve"> </w:t>
      </w:r>
      <w:proofErr w:type="spellStart"/>
      <w:r w:rsidRPr="00C71D7D">
        <w:rPr>
          <w:b/>
          <w:sz w:val="28"/>
          <w:szCs w:val="28"/>
        </w:rPr>
        <w:t>може</w:t>
      </w:r>
      <w:proofErr w:type="spellEnd"/>
      <w:r w:rsidRPr="00C71D7D">
        <w:rPr>
          <w:b/>
          <w:sz w:val="28"/>
          <w:szCs w:val="28"/>
        </w:rPr>
        <w:t xml:space="preserve"> бути:</w:t>
      </w:r>
    </w:p>
    <w:p w:rsidR="00C71D7D" w:rsidRPr="00C71D7D" w:rsidRDefault="00C71D7D" w:rsidP="00C71D7D">
      <w:pPr>
        <w:pStyle w:val="a3"/>
        <w:spacing w:before="0" w:beforeAutospacing="0" w:after="0" w:afterAutospacing="0" w:line="276" w:lineRule="auto"/>
        <w:jc w:val="both"/>
        <w:rPr>
          <w:sz w:val="28"/>
          <w:szCs w:val="28"/>
        </w:rPr>
      </w:pPr>
      <w:r>
        <w:rPr>
          <w:sz w:val="28"/>
          <w:szCs w:val="28"/>
          <w:lang w:val="uk-UA"/>
        </w:rPr>
        <w:tab/>
      </w:r>
      <w:proofErr w:type="gramStart"/>
      <w:r w:rsidRPr="00C71D7D">
        <w:rPr>
          <w:sz w:val="28"/>
          <w:szCs w:val="28"/>
        </w:rPr>
        <w:t xml:space="preserve">1)   </w:t>
      </w:r>
      <w:proofErr w:type="spellStart"/>
      <w:r w:rsidRPr="00C71D7D">
        <w:rPr>
          <w:sz w:val="28"/>
          <w:szCs w:val="28"/>
        </w:rPr>
        <w:t>плановим</w:t>
      </w:r>
      <w:proofErr w:type="spellEnd"/>
      <w:r w:rsidRPr="00C71D7D">
        <w:rPr>
          <w:sz w:val="28"/>
          <w:szCs w:val="28"/>
        </w:rPr>
        <w:t xml:space="preserve"> — </w:t>
      </w:r>
      <w:proofErr w:type="spellStart"/>
      <w:r w:rsidRPr="00C71D7D">
        <w:rPr>
          <w:sz w:val="28"/>
          <w:szCs w:val="28"/>
        </w:rPr>
        <w:t>інспекційна</w:t>
      </w:r>
      <w:proofErr w:type="spellEnd"/>
      <w:r w:rsidRPr="00C71D7D">
        <w:rPr>
          <w:sz w:val="28"/>
          <w:szCs w:val="28"/>
        </w:rPr>
        <w:t xml:space="preserve"> </w:t>
      </w:r>
      <w:proofErr w:type="spellStart"/>
      <w:r w:rsidRPr="00C71D7D">
        <w:rPr>
          <w:sz w:val="28"/>
          <w:szCs w:val="28"/>
        </w:rPr>
        <w:t>перевірка</w:t>
      </w:r>
      <w:proofErr w:type="spellEnd"/>
      <w:r w:rsidRPr="00C71D7D">
        <w:rPr>
          <w:sz w:val="28"/>
          <w:szCs w:val="28"/>
        </w:rPr>
        <w:t xml:space="preserve">, </w:t>
      </w:r>
      <w:proofErr w:type="spellStart"/>
      <w:r w:rsidRPr="00C71D7D">
        <w:rPr>
          <w:sz w:val="28"/>
          <w:szCs w:val="28"/>
        </w:rPr>
        <w:t>що</w:t>
      </w:r>
      <w:proofErr w:type="spellEnd"/>
      <w:r w:rsidRPr="00C71D7D">
        <w:rPr>
          <w:sz w:val="28"/>
          <w:szCs w:val="28"/>
        </w:rPr>
        <w:t xml:space="preserve"> </w:t>
      </w:r>
      <w:proofErr w:type="spellStart"/>
      <w:r w:rsidRPr="00C71D7D">
        <w:rPr>
          <w:sz w:val="28"/>
          <w:szCs w:val="28"/>
        </w:rPr>
        <w:t>здійснюється</w:t>
      </w:r>
      <w:proofErr w:type="spellEnd"/>
      <w:r w:rsidRPr="00C71D7D">
        <w:rPr>
          <w:sz w:val="28"/>
          <w:szCs w:val="28"/>
        </w:rPr>
        <w:t xml:space="preserve"> </w:t>
      </w:r>
      <w:proofErr w:type="spellStart"/>
      <w:r w:rsidRPr="00C71D7D">
        <w:rPr>
          <w:sz w:val="28"/>
          <w:szCs w:val="28"/>
        </w:rPr>
        <w:t>відповідно</w:t>
      </w:r>
      <w:proofErr w:type="spellEnd"/>
      <w:r w:rsidRPr="00C71D7D">
        <w:rPr>
          <w:sz w:val="28"/>
          <w:szCs w:val="28"/>
        </w:rPr>
        <w:t xml:space="preserve"> до плану, </w:t>
      </w:r>
      <w:proofErr w:type="spellStart"/>
      <w:r w:rsidRPr="00C71D7D">
        <w:rPr>
          <w:sz w:val="28"/>
          <w:szCs w:val="28"/>
        </w:rPr>
        <w:t>затвердженого</w:t>
      </w:r>
      <w:proofErr w:type="spellEnd"/>
      <w:r w:rsidRPr="00C71D7D">
        <w:rPr>
          <w:sz w:val="28"/>
          <w:szCs w:val="28"/>
        </w:rPr>
        <w:t xml:space="preserve"> в порядку, </w:t>
      </w:r>
      <w:proofErr w:type="spellStart"/>
      <w:r w:rsidRPr="00C71D7D">
        <w:rPr>
          <w:sz w:val="28"/>
          <w:szCs w:val="28"/>
        </w:rPr>
        <w:t>передбаченому</w:t>
      </w:r>
      <w:proofErr w:type="spellEnd"/>
      <w:r w:rsidRPr="00C71D7D">
        <w:rPr>
          <w:sz w:val="28"/>
          <w:szCs w:val="28"/>
        </w:rPr>
        <w:t xml:space="preserve"> </w:t>
      </w:r>
      <w:proofErr w:type="spellStart"/>
      <w:r w:rsidRPr="00C71D7D">
        <w:rPr>
          <w:sz w:val="28"/>
          <w:szCs w:val="28"/>
        </w:rPr>
        <w:t>Положенням</w:t>
      </w:r>
      <w:proofErr w:type="spellEnd"/>
      <w:r w:rsidRPr="00C71D7D">
        <w:rPr>
          <w:sz w:val="28"/>
          <w:szCs w:val="28"/>
        </w:rPr>
        <w:t xml:space="preserve"> про </w:t>
      </w:r>
      <w:proofErr w:type="spellStart"/>
      <w:r w:rsidRPr="00C71D7D">
        <w:rPr>
          <w:sz w:val="28"/>
          <w:szCs w:val="28"/>
        </w:rPr>
        <w:t>планування</w:t>
      </w:r>
      <w:proofErr w:type="spellEnd"/>
      <w:r w:rsidRPr="00C71D7D">
        <w:rPr>
          <w:sz w:val="28"/>
          <w:szCs w:val="28"/>
        </w:rPr>
        <w:t xml:space="preserve"> та порядок </w:t>
      </w:r>
      <w:proofErr w:type="spellStart"/>
      <w:r w:rsidRPr="00C71D7D">
        <w:rPr>
          <w:sz w:val="28"/>
          <w:szCs w:val="28"/>
        </w:rPr>
        <w:t>проведення</w:t>
      </w:r>
      <w:proofErr w:type="spellEnd"/>
      <w:r w:rsidRPr="00C71D7D">
        <w:rPr>
          <w:sz w:val="28"/>
          <w:szCs w:val="28"/>
        </w:rPr>
        <w:t xml:space="preserve"> </w:t>
      </w:r>
      <w:proofErr w:type="spellStart"/>
      <w:r w:rsidRPr="00C71D7D">
        <w:rPr>
          <w:sz w:val="28"/>
          <w:szCs w:val="28"/>
        </w:rPr>
        <w:t>інспекційних</w:t>
      </w:r>
      <w:proofErr w:type="spellEnd"/>
      <w:r w:rsidRPr="00C71D7D">
        <w:rPr>
          <w:sz w:val="28"/>
          <w:szCs w:val="28"/>
        </w:rPr>
        <w:t xml:space="preserve"> </w:t>
      </w:r>
      <w:proofErr w:type="spellStart"/>
      <w:r w:rsidRPr="00C71D7D">
        <w:rPr>
          <w:sz w:val="28"/>
          <w:szCs w:val="28"/>
        </w:rPr>
        <w:t>перевірок</w:t>
      </w:r>
      <w:proofErr w:type="spellEnd"/>
      <w:r w:rsidRPr="00C71D7D">
        <w:rPr>
          <w:sz w:val="28"/>
          <w:szCs w:val="28"/>
        </w:rPr>
        <w:t>;</w:t>
      </w:r>
      <w:proofErr w:type="gramEnd"/>
    </w:p>
    <w:p w:rsidR="00C71D7D" w:rsidRPr="00C71D7D" w:rsidRDefault="00C71D7D" w:rsidP="00C71D7D">
      <w:pPr>
        <w:pStyle w:val="a3"/>
        <w:spacing w:before="0" w:beforeAutospacing="0" w:after="0" w:afterAutospacing="0" w:line="276" w:lineRule="auto"/>
        <w:jc w:val="both"/>
        <w:rPr>
          <w:sz w:val="28"/>
          <w:szCs w:val="28"/>
          <w:lang w:val="uk-UA"/>
        </w:rPr>
      </w:pPr>
      <w:r>
        <w:rPr>
          <w:sz w:val="28"/>
          <w:szCs w:val="28"/>
          <w:lang w:val="uk-UA"/>
        </w:rPr>
        <w:tab/>
      </w:r>
      <w:r w:rsidRPr="00C71D7D">
        <w:rPr>
          <w:sz w:val="28"/>
          <w:szCs w:val="28"/>
          <w:lang w:val="uk-UA"/>
        </w:rPr>
        <w:t>2)</w:t>
      </w:r>
      <w:r w:rsidRPr="00C71D7D">
        <w:rPr>
          <w:sz w:val="28"/>
          <w:szCs w:val="28"/>
        </w:rPr>
        <w:t>  </w:t>
      </w:r>
      <w:r w:rsidRPr="00C71D7D">
        <w:rPr>
          <w:sz w:val="28"/>
          <w:szCs w:val="28"/>
          <w:lang w:val="uk-UA"/>
        </w:rPr>
        <w:t xml:space="preserve"> спеціальним — інспекційна перевірка за письмовим зверненням Міністерства внутрішніх справ України, Служби безпеки України, Генеральної прокуратури України, Державної податкової адміністрації, Координаційного комітету з боротьби з корупцією та організованою злочинністю при Президентові України;</w:t>
      </w:r>
    </w:p>
    <w:p w:rsidR="00C71D7D" w:rsidRPr="00C71D7D" w:rsidRDefault="00C71D7D" w:rsidP="00C71D7D">
      <w:pPr>
        <w:pStyle w:val="a3"/>
        <w:spacing w:before="0" w:beforeAutospacing="0" w:after="0" w:afterAutospacing="0" w:line="276" w:lineRule="auto"/>
        <w:jc w:val="both"/>
        <w:rPr>
          <w:sz w:val="28"/>
          <w:szCs w:val="28"/>
        </w:rPr>
      </w:pPr>
      <w:r>
        <w:rPr>
          <w:sz w:val="28"/>
          <w:szCs w:val="28"/>
          <w:lang w:val="uk-UA"/>
        </w:rPr>
        <w:tab/>
      </w:r>
      <w:r w:rsidRPr="00C71D7D">
        <w:rPr>
          <w:sz w:val="28"/>
          <w:szCs w:val="28"/>
          <w:lang w:val="uk-UA"/>
        </w:rPr>
        <w:t>3)</w:t>
      </w:r>
      <w:r w:rsidRPr="00C71D7D">
        <w:rPr>
          <w:sz w:val="28"/>
          <w:szCs w:val="28"/>
        </w:rPr>
        <w:t>  </w:t>
      </w:r>
      <w:r w:rsidRPr="00C71D7D">
        <w:rPr>
          <w:sz w:val="28"/>
          <w:szCs w:val="28"/>
          <w:lang w:val="uk-UA"/>
        </w:rPr>
        <w:t xml:space="preserve"> тематичним — інспекційна перевірка окремої сфери діяльності банку, його філії або іншої особи, що охоплюються наглядовою діяльністю </w:t>
      </w:r>
      <w:proofErr w:type="spellStart"/>
      <w:r w:rsidRPr="00C71D7D">
        <w:rPr>
          <w:sz w:val="28"/>
          <w:szCs w:val="28"/>
        </w:rPr>
        <w:t>Національного</w:t>
      </w:r>
      <w:proofErr w:type="spellEnd"/>
      <w:r w:rsidRPr="00C71D7D">
        <w:rPr>
          <w:sz w:val="28"/>
          <w:szCs w:val="28"/>
        </w:rPr>
        <w:t xml:space="preserve"> банку.</w:t>
      </w:r>
    </w:p>
    <w:p w:rsidR="00C71D7D" w:rsidRPr="00C71D7D" w:rsidRDefault="00C71D7D" w:rsidP="00C71D7D">
      <w:pPr>
        <w:pStyle w:val="a3"/>
        <w:spacing w:before="0" w:beforeAutospacing="0" w:after="0" w:afterAutospacing="0" w:line="276" w:lineRule="auto"/>
        <w:jc w:val="both"/>
        <w:rPr>
          <w:sz w:val="28"/>
          <w:szCs w:val="28"/>
          <w:lang w:val="uk-UA"/>
        </w:rPr>
      </w:pPr>
      <w:r>
        <w:rPr>
          <w:sz w:val="28"/>
          <w:szCs w:val="28"/>
          <w:lang w:val="uk-UA"/>
        </w:rPr>
        <w:lastRenderedPageBreak/>
        <w:tab/>
      </w:r>
      <w:r w:rsidRPr="00C71D7D">
        <w:rPr>
          <w:sz w:val="28"/>
          <w:szCs w:val="28"/>
          <w:lang w:val="uk-UA"/>
        </w:rPr>
        <w:t>Об’єктами перевірки служби банківського нагляду Національного банку є: банки; філії банків; власники істотної участі в банку; юридичні особи, що здійснюють банківську діяльність без банківської ліцензії.</w:t>
      </w:r>
    </w:p>
    <w:p w:rsidR="00C71D7D" w:rsidRPr="00C71D7D" w:rsidRDefault="00C71D7D" w:rsidP="00C71D7D">
      <w:pPr>
        <w:pStyle w:val="a3"/>
        <w:spacing w:before="0" w:beforeAutospacing="0" w:after="0" w:afterAutospacing="0" w:line="276" w:lineRule="auto"/>
        <w:jc w:val="both"/>
        <w:rPr>
          <w:sz w:val="28"/>
          <w:szCs w:val="28"/>
          <w:lang w:val="uk-UA"/>
        </w:rPr>
      </w:pPr>
      <w:r>
        <w:rPr>
          <w:sz w:val="28"/>
          <w:szCs w:val="28"/>
          <w:lang w:val="uk-UA"/>
        </w:rPr>
        <w:tab/>
      </w:r>
      <w:r w:rsidRPr="00C71D7D">
        <w:rPr>
          <w:sz w:val="28"/>
          <w:szCs w:val="28"/>
          <w:lang w:val="uk-UA"/>
        </w:rPr>
        <w:t>Перевірки здійснюються з метою визначення ризиків, притаманних банку, рівня безпеки і стабільності його операцій, достовірності звітності банку і дотримання банком законодавства України про банки і банківську діяльність, а також нормативно-правових актів Національного банку.</w:t>
      </w:r>
    </w:p>
    <w:p w:rsidR="00C71D7D" w:rsidRPr="00C71D7D" w:rsidRDefault="00C71D7D" w:rsidP="00C71D7D">
      <w:pPr>
        <w:spacing w:after="0"/>
        <w:rPr>
          <w:rFonts w:ascii="Times New Roman" w:hAnsi="Times New Roman" w:cs="Times New Roman"/>
          <w:sz w:val="28"/>
          <w:szCs w:val="28"/>
          <w:lang w:val="uk-UA"/>
        </w:rPr>
      </w:pPr>
    </w:p>
    <w:sectPr w:rsidR="00C71D7D" w:rsidRPr="00C71D7D" w:rsidSect="0064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496F"/>
    <w:multiLevelType w:val="hybridMultilevel"/>
    <w:tmpl w:val="DB8C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769DB"/>
    <w:rsid w:val="000376C6"/>
    <w:rsid w:val="00050A45"/>
    <w:rsid w:val="00183DEC"/>
    <w:rsid w:val="005769DB"/>
    <w:rsid w:val="0064726F"/>
    <w:rsid w:val="00C71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6F"/>
  </w:style>
  <w:style w:type="paragraph" w:styleId="2">
    <w:name w:val="heading 2"/>
    <w:basedOn w:val="a"/>
    <w:link w:val="20"/>
    <w:uiPriority w:val="9"/>
    <w:qFormat/>
    <w:rsid w:val="00C71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0A45"/>
    <w:pPr>
      <w:ind w:left="720"/>
      <w:contextualSpacing/>
    </w:pPr>
  </w:style>
  <w:style w:type="character" w:customStyle="1" w:styleId="20">
    <w:name w:val="Заголовок 2 Знак"/>
    <w:basedOn w:val="a0"/>
    <w:link w:val="2"/>
    <w:uiPriority w:val="9"/>
    <w:rsid w:val="00C71D7D"/>
    <w:rPr>
      <w:rFonts w:ascii="Times New Roman" w:eastAsia="Times New Roman" w:hAnsi="Times New Roman" w:cs="Times New Roman"/>
      <w:b/>
      <w:bCs/>
      <w:sz w:val="36"/>
      <w:szCs w:val="36"/>
      <w:lang w:eastAsia="ru-RU"/>
    </w:rPr>
  </w:style>
  <w:style w:type="character" w:styleId="a5">
    <w:name w:val="Emphasis"/>
    <w:basedOn w:val="a0"/>
    <w:uiPriority w:val="20"/>
    <w:qFormat/>
    <w:rsid w:val="00C71D7D"/>
    <w:rPr>
      <w:i/>
      <w:iCs/>
    </w:rPr>
  </w:style>
</w:styles>
</file>

<file path=word/webSettings.xml><?xml version="1.0" encoding="utf-8"?>
<w:webSettings xmlns:r="http://schemas.openxmlformats.org/officeDocument/2006/relationships" xmlns:w="http://schemas.openxmlformats.org/wordprocessingml/2006/main">
  <w:divs>
    <w:div w:id="8532608">
      <w:bodyDiv w:val="1"/>
      <w:marLeft w:val="0"/>
      <w:marRight w:val="0"/>
      <w:marTop w:val="0"/>
      <w:marBottom w:val="0"/>
      <w:divBdr>
        <w:top w:val="none" w:sz="0" w:space="0" w:color="auto"/>
        <w:left w:val="none" w:sz="0" w:space="0" w:color="auto"/>
        <w:bottom w:val="none" w:sz="0" w:space="0" w:color="auto"/>
        <w:right w:val="none" w:sz="0" w:space="0" w:color="auto"/>
      </w:divBdr>
    </w:div>
    <w:div w:id="497380813">
      <w:bodyDiv w:val="1"/>
      <w:marLeft w:val="0"/>
      <w:marRight w:val="0"/>
      <w:marTop w:val="0"/>
      <w:marBottom w:val="0"/>
      <w:divBdr>
        <w:top w:val="none" w:sz="0" w:space="0" w:color="auto"/>
        <w:left w:val="none" w:sz="0" w:space="0" w:color="auto"/>
        <w:bottom w:val="none" w:sz="0" w:space="0" w:color="auto"/>
        <w:right w:val="none" w:sz="0" w:space="0" w:color="auto"/>
      </w:divBdr>
    </w:div>
    <w:div w:id="808323037">
      <w:bodyDiv w:val="1"/>
      <w:marLeft w:val="0"/>
      <w:marRight w:val="0"/>
      <w:marTop w:val="0"/>
      <w:marBottom w:val="0"/>
      <w:divBdr>
        <w:top w:val="none" w:sz="0" w:space="0" w:color="auto"/>
        <w:left w:val="none" w:sz="0" w:space="0" w:color="auto"/>
        <w:bottom w:val="none" w:sz="0" w:space="0" w:color="auto"/>
        <w:right w:val="none" w:sz="0" w:space="0" w:color="auto"/>
      </w:divBdr>
    </w:div>
    <w:div w:id="1217014759">
      <w:bodyDiv w:val="1"/>
      <w:marLeft w:val="0"/>
      <w:marRight w:val="0"/>
      <w:marTop w:val="0"/>
      <w:marBottom w:val="0"/>
      <w:divBdr>
        <w:top w:val="none" w:sz="0" w:space="0" w:color="auto"/>
        <w:left w:val="none" w:sz="0" w:space="0" w:color="auto"/>
        <w:bottom w:val="none" w:sz="0" w:space="0" w:color="auto"/>
        <w:right w:val="none" w:sz="0" w:space="0" w:color="auto"/>
      </w:divBdr>
    </w:div>
    <w:div w:id="1463498294">
      <w:bodyDiv w:val="1"/>
      <w:marLeft w:val="0"/>
      <w:marRight w:val="0"/>
      <w:marTop w:val="0"/>
      <w:marBottom w:val="0"/>
      <w:divBdr>
        <w:top w:val="none" w:sz="0" w:space="0" w:color="auto"/>
        <w:left w:val="none" w:sz="0" w:space="0" w:color="auto"/>
        <w:bottom w:val="none" w:sz="0" w:space="0" w:color="auto"/>
        <w:right w:val="none" w:sz="0" w:space="0" w:color="auto"/>
      </w:divBdr>
    </w:div>
    <w:div w:id="183482931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6D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1</cp:revision>
  <dcterms:created xsi:type="dcterms:W3CDTF">2011-11-20T11:09:00Z</dcterms:created>
  <dcterms:modified xsi:type="dcterms:W3CDTF">2011-11-20T12:38:00Z</dcterms:modified>
</cp:coreProperties>
</file>