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0C" w:rsidRPr="00D744EF" w:rsidRDefault="001F220C" w:rsidP="006111B8">
      <w:pPr>
        <w:spacing w:line="360" w:lineRule="auto"/>
        <w:jc w:val="center"/>
        <w:rPr>
          <w:rFonts w:cs="Times New Roman"/>
          <w:b/>
        </w:rPr>
      </w:pPr>
      <w:r w:rsidRPr="00D744EF">
        <w:rPr>
          <w:rFonts w:cs="Times New Roman"/>
          <w:b/>
        </w:rPr>
        <w:t>ЗМІСТ</w:t>
      </w:r>
    </w:p>
    <w:p w:rsidR="001A6976" w:rsidRPr="00D744EF" w:rsidRDefault="001A6976" w:rsidP="006111B8">
      <w:pPr>
        <w:spacing w:line="360" w:lineRule="auto"/>
        <w:rPr>
          <w:rFonts w:cs="Times New Roman"/>
          <w:b/>
          <w:szCs w:val="28"/>
        </w:rPr>
      </w:pPr>
    </w:p>
    <w:tbl>
      <w:tblPr>
        <w:tblW w:w="0" w:type="auto"/>
        <w:tblInd w:w="-176" w:type="dxa"/>
        <w:tblLayout w:type="fixed"/>
        <w:tblLook w:val="0000" w:firstRow="0" w:lastRow="0" w:firstColumn="0" w:lastColumn="0" w:noHBand="0" w:noVBand="0"/>
      </w:tblPr>
      <w:tblGrid>
        <w:gridCol w:w="9215"/>
        <w:gridCol w:w="531"/>
      </w:tblGrid>
      <w:tr w:rsidR="006111B8" w:rsidRPr="00D744EF" w:rsidTr="002235B8">
        <w:trPr>
          <w:trHeight w:val="326"/>
        </w:trPr>
        <w:tc>
          <w:tcPr>
            <w:tcW w:w="9215" w:type="dxa"/>
          </w:tcPr>
          <w:p w:rsidR="006111B8" w:rsidRPr="00D744EF" w:rsidRDefault="006111B8" w:rsidP="00B968BA">
            <w:pPr>
              <w:spacing w:line="360" w:lineRule="auto"/>
              <w:rPr>
                <w:rFonts w:cs="Times New Roman"/>
                <w:szCs w:val="28"/>
              </w:rPr>
            </w:pPr>
            <w:r w:rsidRPr="00D744EF">
              <w:rPr>
                <w:rFonts w:cs="Times New Roman"/>
                <w:b/>
                <w:szCs w:val="28"/>
              </w:rPr>
              <w:t>ПЕРЕЛІК УМОВНИХ ПОЗНАЧЕНЬ……………………………………..</w:t>
            </w:r>
          </w:p>
        </w:tc>
        <w:tc>
          <w:tcPr>
            <w:tcW w:w="531" w:type="dxa"/>
          </w:tcPr>
          <w:p w:rsidR="006111B8" w:rsidRPr="00D744EF" w:rsidRDefault="006111B8" w:rsidP="00B968BA">
            <w:pPr>
              <w:spacing w:line="360" w:lineRule="auto"/>
              <w:jc w:val="right"/>
              <w:rPr>
                <w:rFonts w:cs="Times New Roman"/>
                <w:szCs w:val="28"/>
              </w:rPr>
            </w:pPr>
            <w:r w:rsidRPr="00D744EF">
              <w:rPr>
                <w:rFonts w:cs="Times New Roman"/>
                <w:szCs w:val="28"/>
              </w:rPr>
              <w:t>4</w:t>
            </w:r>
          </w:p>
        </w:tc>
      </w:tr>
      <w:tr w:rsidR="006111B8" w:rsidRPr="00D744EF" w:rsidTr="002235B8">
        <w:trPr>
          <w:trHeight w:val="326"/>
        </w:trPr>
        <w:tc>
          <w:tcPr>
            <w:tcW w:w="9215" w:type="dxa"/>
          </w:tcPr>
          <w:p w:rsidR="006111B8" w:rsidRPr="00D744EF" w:rsidRDefault="006111B8" w:rsidP="00B968BA">
            <w:pPr>
              <w:spacing w:line="360" w:lineRule="auto"/>
              <w:rPr>
                <w:rFonts w:cs="Times New Roman"/>
                <w:b/>
                <w:szCs w:val="28"/>
              </w:rPr>
            </w:pPr>
            <w:r w:rsidRPr="00D744EF">
              <w:rPr>
                <w:rFonts w:cs="Times New Roman"/>
                <w:b/>
                <w:szCs w:val="28"/>
              </w:rPr>
              <w:t>ВСТУП…………………………………………………………………………</w:t>
            </w:r>
          </w:p>
        </w:tc>
        <w:tc>
          <w:tcPr>
            <w:tcW w:w="531" w:type="dxa"/>
          </w:tcPr>
          <w:p w:rsidR="006111B8" w:rsidRPr="00D744EF" w:rsidRDefault="006111B8" w:rsidP="00B968BA">
            <w:pPr>
              <w:spacing w:line="360" w:lineRule="auto"/>
              <w:jc w:val="right"/>
              <w:rPr>
                <w:rFonts w:cs="Times New Roman"/>
                <w:szCs w:val="28"/>
              </w:rPr>
            </w:pPr>
            <w:r w:rsidRPr="00D744EF">
              <w:rPr>
                <w:rFonts w:cs="Times New Roman"/>
                <w:szCs w:val="28"/>
              </w:rPr>
              <w:t>5</w:t>
            </w:r>
          </w:p>
        </w:tc>
      </w:tr>
      <w:tr w:rsidR="006111B8" w:rsidRPr="00D744EF" w:rsidTr="002235B8">
        <w:trPr>
          <w:trHeight w:val="630"/>
        </w:trPr>
        <w:tc>
          <w:tcPr>
            <w:tcW w:w="9215" w:type="dxa"/>
          </w:tcPr>
          <w:p w:rsidR="006111B8" w:rsidRPr="00D744EF" w:rsidRDefault="006111B8" w:rsidP="00643A5E">
            <w:pPr>
              <w:spacing w:line="360" w:lineRule="auto"/>
              <w:ind w:left="1428" w:hanging="1428"/>
              <w:jc w:val="both"/>
              <w:rPr>
                <w:rFonts w:cs="Times New Roman"/>
                <w:b/>
                <w:szCs w:val="28"/>
              </w:rPr>
            </w:pPr>
            <w:r w:rsidRPr="00D744EF">
              <w:rPr>
                <w:rFonts w:cs="Times New Roman"/>
                <w:b/>
                <w:szCs w:val="28"/>
              </w:rPr>
              <w:t xml:space="preserve">РОЗДІЛ 1. </w:t>
            </w:r>
            <w:r w:rsidR="00643A5E">
              <w:rPr>
                <w:rFonts w:cs="Times New Roman"/>
                <w:b/>
                <w:szCs w:val="28"/>
              </w:rPr>
              <w:t xml:space="preserve">ОСОБЛИВОСТІ ПРОЯВУ </w:t>
            </w:r>
            <w:r w:rsidR="00643A5E" w:rsidRPr="00D744EF">
              <w:rPr>
                <w:b/>
                <w:szCs w:val="28"/>
              </w:rPr>
              <w:t>ЗАТРИМК</w:t>
            </w:r>
            <w:r w:rsidR="00643A5E">
              <w:rPr>
                <w:b/>
                <w:szCs w:val="28"/>
              </w:rPr>
              <w:t>И</w:t>
            </w:r>
            <w:r w:rsidR="00643A5E" w:rsidRPr="00D744EF">
              <w:rPr>
                <w:b/>
                <w:szCs w:val="28"/>
              </w:rPr>
              <w:t xml:space="preserve"> </w:t>
            </w:r>
            <w:r w:rsidRPr="00D744EF">
              <w:rPr>
                <w:b/>
                <w:szCs w:val="28"/>
              </w:rPr>
              <w:t>ПСИХІЧНОГО РОЗВИТКУ У ДІТЕЙ МОЛОДШОГО ШКІЛЬНОГО ВІКУ</w:t>
            </w:r>
          </w:p>
        </w:tc>
        <w:tc>
          <w:tcPr>
            <w:tcW w:w="531" w:type="dxa"/>
          </w:tcPr>
          <w:p w:rsidR="006111B8" w:rsidRPr="00D744EF" w:rsidRDefault="006111B8" w:rsidP="00B968BA">
            <w:pPr>
              <w:spacing w:line="360" w:lineRule="auto"/>
              <w:jc w:val="right"/>
              <w:rPr>
                <w:rFonts w:cs="Times New Roman"/>
                <w:szCs w:val="28"/>
              </w:rPr>
            </w:pPr>
          </w:p>
          <w:p w:rsidR="006111B8" w:rsidRPr="00D744EF" w:rsidRDefault="006111B8" w:rsidP="00B968BA">
            <w:pPr>
              <w:spacing w:line="360" w:lineRule="auto"/>
              <w:jc w:val="right"/>
              <w:rPr>
                <w:rFonts w:cs="Times New Roman"/>
                <w:szCs w:val="28"/>
              </w:rPr>
            </w:pPr>
            <w:r w:rsidRPr="00D744EF">
              <w:rPr>
                <w:rFonts w:cs="Times New Roman"/>
                <w:szCs w:val="28"/>
              </w:rPr>
              <w:t>9</w:t>
            </w:r>
          </w:p>
        </w:tc>
      </w:tr>
      <w:tr w:rsidR="006111B8" w:rsidRPr="00D744EF" w:rsidTr="002235B8">
        <w:trPr>
          <w:trHeight w:val="220"/>
        </w:trPr>
        <w:tc>
          <w:tcPr>
            <w:tcW w:w="9215" w:type="dxa"/>
          </w:tcPr>
          <w:p w:rsidR="006111B8" w:rsidRPr="00D744EF" w:rsidRDefault="004A17CF" w:rsidP="00D752F7">
            <w:pPr>
              <w:pStyle w:val="a7"/>
              <w:numPr>
                <w:ilvl w:val="1"/>
                <w:numId w:val="20"/>
              </w:numPr>
              <w:spacing w:line="360" w:lineRule="auto"/>
              <w:ind w:left="2161"/>
              <w:jc w:val="both"/>
              <w:rPr>
                <w:rFonts w:cs="Times New Roman"/>
                <w:szCs w:val="28"/>
              </w:rPr>
            </w:pPr>
            <w:r>
              <w:rPr>
                <w:rFonts w:eastAsia="Times New Roman" w:cs="Times New Roman"/>
                <w:bCs/>
                <w:color w:val="000000"/>
                <w:szCs w:val="28"/>
                <w:lang w:eastAsia="ru-RU"/>
              </w:rPr>
              <w:t>П</w:t>
            </w:r>
            <w:r w:rsidR="006111B8" w:rsidRPr="00D744EF">
              <w:rPr>
                <w:rFonts w:eastAsia="Times New Roman" w:cs="Times New Roman"/>
                <w:bCs/>
                <w:color w:val="000000"/>
                <w:szCs w:val="28"/>
                <w:lang w:eastAsia="ru-RU"/>
              </w:rPr>
              <w:t xml:space="preserve">ричини </w:t>
            </w:r>
            <w:r w:rsidRPr="00D744EF">
              <w:rPr>
                <w:rFonts w:eastAsia="Times New Roman" w:cs="Times New Roman"/>
                <w:bCs/>
                <w:color w:val="000000"/>
                <w:szCs w:val="28"/>
                <w:lang w:eastAsia="ru-RU"/>
              </w:rPr>
              <w:t xml:space="preserve">виникнення </w:t>
            </w:r>
            <w:r w:rsidR="00D752F7">
              <w:rPr>
                <w:rFonts w:eastAsia="Times New Roman" w:cs="Times New Roman"/>
                <w:bCs/>
                <w:color w:val="000000"/>
                <w:szCs w:val="28"/>
                <w:lang w:eastAsia="ru-RU"/>
              </w:rPr>
              <w:t xml:space="preserve">та форми </w:t>
            </w:r>
            <w:r>
              <w:rPr>
                <w:rFonts w:eastAsia="Times New Roman" w:cs="Times New Roman"/>
                <w:bCs/>
                <w:color w:val="000000"/>
                <w:szCs w:val="28"/>
                <w:lang w:eastAsia="ru-RU"/>
              </w:rPr>
              <w:t>з</w:t>
            </w:r>
            <w:r w:rsidRPr="00D744EF">
              <w:rPr>
                <w:rFonts w:eastAsia="Times New Roman" w:cs="Times New Roman"/>
                <w:bCs/>
                <w:color w:val="000000"/>
                <w:szCs w:val="28"/>
                <w:lang w:eastAsia="ru-RU"/>
              </w:rPr>
              <w:t>атримк</w:t>
            </w:r>
            <w:r>
              <w:rPr>
                <w:rFonts w:eastAsia="Times New Roman" w:cs="Times New Roman"/>
                <w:bCs/>
                <w:color w:val="000000"/>
                <w:szCs w:val="28"/>
                <w:lang w:eastAsia="ru-RU"/>
              </w:rPr>
              <w:t>и</w:t>
            </w:r>
            <w:r w:rsidRPr="00D744EF">
              <w:rPr>
                <w:rFonts w:eastAsia="Times New Roman" w:cs="Times New Roman"/>
                <w:bCs/>
                <w:color w:val="000000"/>
                <w:szCs w:val="28"/>
                <w:lang w:eastAsia="ru-RU"/>
              </w:rPr>
              <w:t xml:space="preserve"> психічного розвитку </w:t>
            </w:r>
            <w:r w:rsidR="006111B8" w:rsidRPr="00D744EF">
              <w:rPr>
                <w:rFonts w:eastAsia="Times New Roman" w:cs="Times New Roman"/>
                <w:bCs/>
                <w:color w:val="000000"/>
                <w:szCs w:val="28"/>
                <w:lang w:eastAsia="ru-RU"/>
              </w:rPr>
              <w:t>у дітей молодшого шкільного віку…………</w:t>
            </w:r>
            <w:r w:rsidR="00D744EF" w:rsidRPr="00D744EF">
              <w:rPr>
                <w:rFonts w:eastAsia="Times New Roman" w:cs="Times New Roman"/>
                <w:bCs/>
                <w:color w:val="000000"/>
                <w:szCs w:val="28"/>
                <w:lang w:eastAsia="ru-RU"/>
              </w:rPr>
              <w:t>…</w:t>
            </w:r>
            <w:r w:rsidR="00D752F7">
              <w:rPr>
                <w:rFonts w:eastAsia="Times New Roman" w:cs="Times New Roman"/>
                <w:bCs/>
                <w:color w:val="000000"/>
                <w:szCs w:val="28"/>
                <w:lang w:eastAsia="ru-RU"/>
              </w:rPr>
              <w:t>.</w:t>
            </w:r>
          </w:p>
        </w:tc>
        <w:tc>
          <w:tcPr>
            <w:tcW w:w="531" w:type="dxa"/>
          </w:tcPr>
          <w:p w:rsidR="006111B8" w:rsidRPr="00D744EF" w:rsidRDefault="006111B8" w:rsidP="00B968BA">
            <w:pPr>
              <w:spacing w:line="360" w:lineRule="auto"/>
              <w:jc w:val="right"/>
              <w:rPr>
                <w:szCs w:val="28"/>
              </w:rPr>
            </w:pPr>
          </w:p>
          <w:p w:rsidR="006111B8" w:rsidRPr="00D744EF" w:rsidRDefault="006111B8" w:rsidP="00B968BA">
            <w:pPr>
              <w:spacing w:line="360" w:lineRule="auto"/>
              <w:jc w:val="right"/>
              <w:rPr>
                <w:rFonts w:cs="Times New Roman"/>
                <w:szCs w:val="28"/>
              </w:rPr>
            </w:pPr>
            <w:r w:rsidRPr="00D744EF">
              <w:rPr>
                <w:rFonts w:cs="Times New Roman"/>
                <w:szCs w:val="28"/>
              </w:rPr>
              <w:t>9</w:t>
            </w:r>
          </w:p>
        </w:tc>
      </w:tr>
      <w:tr w:rsidR="006111B8" w:rsidRPr="00D744EF" w:rsidTr="002235B8">
        <w:trPr>
          <w:trHeight w:val="326"/>
        </w:trPr>
        <w:tc>
          <w:tcPr>
            <w:tcW w:w="9215" w:type="dxa"/>
          </w:tcPr>
          <w:p w:rsidR="006111B8" w:rsidRPr="00D744EF" w:rsidRDefault="00D744EF" w:rsidP="004A17CF">
            <w:pPr>
              <w:pStyle w:val="a7"/>
              <w:numPr>
                <w:ilvl w:val="1"/>
                <w:numId w:val="20"/>
              </w:numPr>
              <w:spacing w:line="360" w:lineRule="auto"/>
              <w:ind w:left="2161"/>
              <w:jc w:val="both"/>
              <w:rPr>
                <w:rFonts w:cs="Times New Roman"/>
                <w:szCs w:val="28"/>
              </w:rPr>
            </w:pPr>
            <w:r w:rsidRPr="00D744EF">
              <w:rPr>
                <w:rFonts w:eastAsia="Times New Roman" w:cs="Times New Roman"/>
                <w:bCs/>
                <w:color w:val="000000"/>
                <w:szCs w:val="28"/>
                <w:lang w:eastAsia="ru-RU"/>
              </w:rPr>
              <w:t>Характеристика</w:t>
            </w:r>
            <w:r w:rsidR="006111B8" w:rsidRPr="00D744EF">
              <w:rPr>
                <w:rFonts w:eastAsia="Times New Roman" w:cs="Times New Roman"/>
                <w:bCs/>
                <w:color w:val="000000"/>
                <w:szCs w:val="28"/>
                <w:lang w:eastAsia="ru-RU"/>
              </w:rPr>
              <w:t xml:space="preserve"> психофізичного стану дітей із затримкою психічного розвитку……………………</w:t>
            </w:r>
            <w:r w:rsidR="004A17CF">
              <w:rPr>
                <w:rFonts w:eastAsia="Times New Roman" w:cs="Times New Roman"/>
                <w:bCs/>
                <w:color w:val="000000"/>
                <w:szCs w:val="28"/>
                <w:lang w:eastAsia="ru-RU"/>
              </w:rPr>
              <w:t>……..</w:t>
            </w:r>
          </w:p>
        </w:tc>
        <w:tc>
          <w:tcPr>
            <w:tcW w:w="531" w:type="dxa"/>
          </w:tcPr>
          <w:p w:rsidR="006111B8" w:rsidRPr="00D744EF" w:rsidRDefault="006111B8" w:rsidP="00B968BA">
            <w:pPr>
              <w:spacing w:line="360" w:lineRule="auto"/>
              <w:jc w:val="right"/>
              <w:rPr>
                <w:rFonts w:cs="Times New Roman"/>
                <w:szCs w:val="28"/>
              </w:rPr>
            </w:pPr>
          </w:p>
          <w:p w:rsidR="006111B8" w:rsidRPr="00D744EF" w:rsidRDefault="008860F7" w:rsidP="00B968BA">
            <w:pPr>
              <w:spacing w:line="360" w:lineRule="auto"/>
              <w:jc w:val="right"/>
              <w:rPr>
                <w:rFonts w:cs="Times New Roman"/>
                <w:szCs w:val="28"/>
              </w:rPr>
            </w:pPr>
            <w:r>
              <w:rPr>
                <w:rFonts w:cs="Times New Roman"/>
                <w:szCs w:val="28"/>
              </w:rPr>
              <w:t>19</w:t>
            </w:r>
          </w:p>
        </w:tc>
      </w:tr>
      <w:tr w:rsidR="006111B8" w:rsidRPr="00D744EF" w:rsidTr="002235B8">
        <w:trPr>
          <w:trHeight w:val="326"/>
        </w:trPr>
        <w:tc>
          <w:tcPr>
            <w:tcW w:w="9215" w:type="dxa"/>
          </w:tcPr>
          <w:p w:rsidR="006111B8" w:rsidRPr="00D744EF" w:rsidRDefault="00D744EF" w:rsidP="00D744EF">
            <w:pPr>
              <w:pStyle w:val="a7"/>
              <w:numPr>
                <w:ilvl w:val="1"/>
                <w:numId w:val="20"/>
              </w:numPr>
              <w:spacing w:line="360" w:lineRule="auto"/>
              <w:ind w:left="2161"/>
              <w:jc w:val="both"/>
              <w:rPr>
                <w:rFonts w:eastAsia="Times New Roman" w:cs="Times New Roman"/>
                <w:bCs/>
                <w:color w:val="000000"/>
                <w:szCs w:val="28"/>
                <w:lang w:eastAsia="ru-RU"/>
              </w:rPr>
            </w:pPr>
            <w:r w:rsidRPr="00D744EF">
              <w:rPr>
                <w:rFonts w:cs="Times New Roman"/>
                <w:szCs w:val="28"/>
              </w:rPr>
              <w:t>Можливості</w:t>
            </w:r>
            <w:r w:rsidR="006111B8" w:rsidRPr="00D744EF">
              <w:rPr>
                <w:rFonts w:cs="Times New Roman"/>
                <w:szCs w:val="28"/>
              </w:rPr>
              <w:t xml:space="preserve"> корекції психофізичного </w:t>
            </w:r>
            <w:r w:rsidR="006111B8" w:rsidRPr="00D744EF">
              <w:rPr>
                <w:szCs w:val="28"/>
              </w:rPr>
              <w:t xml:space="preserve">стану дітей із затримкою психічного розвитку засобами </w:t>
            </w:r>
            <w:r>
              <w:rPr>
                <w:szCs w:val="28"/>
              </w:rPr>
              <w:t>адаптивної</w:t>
            </w:r>
            <w:r w:rsidR="006111B8" w:rsidRPr="00D744EF">
              <w:rPr>
                <w:szCs w:val="28"/>
              </w:rPr>
              <w:t xml:space="preserve"> фізичної культури………………………………………….</w:t>
            </w:r>
          </w:p>
        </w:tc>
        <w:tc>
          <w:tcPr>
            <w:tcW w:w="531" w:type="dxa"/>
          </w:tcPr>
          <w:p w:rsidR="006111B8" w:rsidRPr="00D744EF" w:rsidRDefault="006111B8" w:rsidP="00B968BA">
            <w:pPr>
              <w:spacing w:line="360" w:lineRule="auto"/>
              <w:jc w:val="right"/>
              <w:rPr>
                <w:szCs w:val="28"/>
              </w:rPr>
            </w:pPr>
          </w:p>
          <w:p w:rsidR="006111B8" w:rsidRPr="00D744EF" w:rsidRDefault="006111B8" w:rsidP="00B968BA">
            <w:pPr>
              <w:spacing w:line="360" w:lineRule="auto"/>
              <w:jc w:val="right"/>
              <w:rPr>
                <w:szCs w:val="28"/>
              </w:rPr>
            </w:pPr>
          </w:p>
          <w:p w:rsidR="006111B8" w:rsidRPr="00D744EF" w:rsidRDefault="006111B8" w:rsidP="004C5D5C">
            <w:pPr>
              <w:spacing w:line="360" w:lineRule="auto"/>
              <w:jc w:val="right"/>
              <w:rPr>
                <w:szCs w:val="28"/>
              </w:rPr>
            </w:pPr>
            <w:r w:rsidRPr="00D744EF">
              <w:rPr>
                <w:szCs w:val="28"/>
              </w:rPr>
              <w:t>2</w:t>
            </w:r>
            <w:r w:rsidR="004C5D5C">
              <w:rPr>
                <w:szCs w:val="28"/>
              </w:rPr>
              <w:t>7</w:t>
            </w:r>
          </w:p>
        </w:tc>
      </w:tr>
      <w:tr w:rsidR="006111B8" w:rsidRPr="00D744EF" w:rsidTr="002235B8">
        <w:trPr>
          <w:trHeight w:val="326"/>
        </w:trPr>
        <w:tc>
          <w:tcPr>
            <w:tcW w:w="9215" w:type="dxa"/>
          </w:tcPr>
          <w:p w:rsidR="006111B8" w:rsidRPr="00D744EF" w:rsidRDefault="006111B8" w:rsidP="00B968BA">
            <w:pPr>
              <w:spacing w:line="360" w:lineRule="auto"/>
              <w:ind w:left="1452"/>
              <w:rPr>
                <w:rFonts w:cs="Times New Roman"/>
                <w:szCs w:val="28"/>
              </w:rPr>
            </w:pPr>
            <w:r w:rsidRPr="00D744EF">
              <w:rPr>
                <w:rFonts w:cs="Times New Roman"/>
                <w:szCs w:val="28"/>
              </w:rPr>
              <w:t>Висновки до першого розділу……………………………………</w:t>
            </w:r>
          </w:p>
        </w:tc>
        <w:tc>
          <w:tcPr>
            <w:tcW w:w="531" w:type="dxa"/>
          </w:tcPr>
          <w:p w:rsidR="006111B8" w:rsidRPr="00D744EF" w:rsidRDefault="006111B8" w:rsidP="00B968BA">
            <w:pPr>
              <w:spacing w:line="360" w:lineRule="auto"/>
              <w:jc w:val="right"/>
              <w:rPr>
                <w:rFonts w:cs="Times New Roman"/>
                <w:szCs w:val="28"/>
              </w:rPr>
            </w:pPr>
            <w:r w:rsidRPr="00D744EF">
              <w:rPr>
                <w:rFonts w:cs="Times New Roman"/>
                <w:szCs w:val="28"/>
              </w:rPr>
              <w:t>3</w:t>
            </w:r>
            <w:r w:rsidR="009437B6">
              <w:rPr>
                <w:szCs w:val="28"/>
              </w:rPr>
              <w:t>0</w:t>
            </w:r>
          </w:p>
        </w:tc>
      </w:tr>
      <w:tr w:rsidR="006111B8" w:rsidRPr="00D744EF" w:rsidTr="002235B8">
        <w:trPr>
          <w:trHeight w:val="326"/>
        </w:trPr>
        <w:tc>
          <w:tcPr>
            <w:tcW w:w="9215" w:type="dxa"/>
          </w:tcPr>
          <w:p w:rsidR="006111B8" w:rsidRPr="00D744EF" w:rsidRDefault="006111B8" w:rsidP="00B968BA">
            <w:pPr>
              <w:spacing w:line="360" w:lineRule="auto"/>
              <w:rPr>
                <w:rFonts w:cs="Times New Roman"/>
                <w:b/>
                <w:szCs w:val="28"/>
              </w:rPr>
            </w:pPr>
            <w:r w:rsidRPr="00D744EF">
              <w:rPr>
                <w:rFonts w:cs="Times New Roman"/>
                <w:b/>
                <w:szCs w:val="28"/>
              </w:rPr>
              <w:t>РОЗДІЛ 2. МЕТОДИ ТА ОРГАНІЗАЦІЯ ДОСЛІДЖЕННЯ…………….</w:t>
            </w:r>
          </w:p>
        </w:tc>
        <w:tc>
          <w:tcPr>
            <w:tcW w:w="531" w:type="dxa"/>
          </w:tcPr>
          <w:p w:rsidR="006111B8" w:rsidRPr="00D744EF" w:rsidRDefault="006111B8" w:rsidP="00573D36">
            <w:pPr>
              <w:spacing w:line="360" w:lineRule="auto"/>
              <w:jc w:val="right"/>
              <w:rPr>
                <w:rFonts w:cs="Times New Roman"/>
                <w:szCs w:val="28"/>
              </w:rPr>
            </w:pPr>
            <w:r w:rsidRPr="00D744EF">
              <w:rPr>
                <w:rFonts w:cs="Times New Roman"/>
                <w:szCs w:val="28"/>
              </w:rPr>
              <w:t>3</w:t>
            </w:r>
            <w:r w:rsidR="00573D36">
              <w:rPr>
                <w:szCs w:val="28"/>
              </w:rPr>
              <w:t>3</w:t>
            </w:r>
          </w:p>
        </w:tc>
      </w:tr>
      <w:tr w:rsidR="006111B8" w:rsidRPr="00D744EF" w:rsidTr="002235B8">
        <w:trPr>
          <w:trHeight w:val="399"/>
        </w:trPr>
        <w:tc>
          <w:tcPr>
            <w:tcW w:w="9215" w:type="dxa"/>
          </w:tcPr>
          <w:p w:rsidR="006111B8" w:rsidRPr="00D744EF" w:rsidRDefault="006111B8" w:rsidP="00B968BA">
            <w:pPr>
              <w:spacing w:line="360" w:lineRule="auto"/>
              <w:ind w:left="2161" w:hanging="709"/>
              <w:rPr>
                <w:rFonts w:cs="Times New Roman"/>
                <w:szCs w:val="28"/>
              </w:rPr>
            </w:pPr>
            <w:r w:rsidRPr="00D744EF">
              <w:rPr>
                <w:rFonts w:cs="Times New Roman"/>
                <w:szCs w:val="28"/>
              </w:rPr>
              <w:t>2.1. Методи дослідження…………………………………………</w:t>
            </w:r>
          </w:p>
        </w:tc>
        <w:tc>
          <w:tcPr>
            <w:tcW w:w="531" w:type="dxa"/>
          </w:tcPr>
          <w:p w:rsidR="006111B8" w:rsidRPr="00D744EF" w:rsidRDefault="006111B8" w:rsidP="00573D36">
            <w:pPr>
              <w:spacing w:line="360" w:lineRule="auto"/>
              <w:jc w:val="right"/>
              <w:rPr>
                <w:rFonts w:cs="Times New Roman"/>
                <w:szCs w:val="28"/>
              </w:rPr>
            </w:pPr>
            <w:r w:rsidRPr="00D744EF">
              <w:rPr>
                <w:rFonts w:cs="Times New Roman"/>
                <w:szCs w:val="28"/>
              </w:rPr>
              <w:t>3</w:t>
            </w:r>
            <w:r w:rsidR="00573D36">
              <w:rPr>
                <w:szCs w:val="28"/>
              </w:rPr>
              <w:t>3</w:t>
            </w:r>
          </w:p>
        </w:tc>
      </w:tr>
      <w:tr w:rsidR="006111B8" w:rsidRPr="00D744EF" w:rsidTr="002235B8">
        <w:trPr>
          <w:trHeight w:val="326"/>
        </w:trPr>
        <w:tc>
          <w:tcPr>
            <w:tcW w:w="9215" w:type="dxa"/>
          </w:tcPr>
          <w:p w:rsidR="006111B8" w:rsidRPr="00D744EF" w:rsidRDefault="006111B8" w:rsidP="00F406D5">
            <w:pPr>
              <w:spacing w:line="360" w:lineRule="auto"/>
              <w:ind w:left="2586" w:hanging="709"/>
              <w:jc w:val="both"/>
              <w:rPr>
                <w:rFonts w:cs="Times New Roman"/>
                <w:szCs w:val="28"/>
              </w:rPr>
            </w:pPr>
            <w:r w:rsidRPr="00D744EF">
              <w:rPr>
                <w:rFonts w:cs="Times New Roman"/>
                <w:szCs w:val="28"/>
              </w:rPr>
              <w:t>2.1.1.</w:t>
            </w:r>
            <w:r w:rsidRPr="00D744EF">
              <w:rPr>
                <w:rFonts w:cs="Times New Roman"/>
                <w:b/>
                <w:szCs w:val="28"/>
              </w:rPr>
              <w:t xml:space="preserve"> </w:t>
            </w:r>
            <w:r w:rsidR="00F406D5">
              <w:rPr>
                <w:rFonts w:cs="Times New Roman"/>
                <w:szCs w:val="28"/>
              </w:rPr>
              <w:t>М</w:t>
            </w:r>
            <w:r w:rsidRPr="00D744EF">
              <w:rPr>
                <w:rFonts w:cs="Times New Roman"/>
                <w:szCs w:val="28"/>
              </w:rPr>
              <w:t>етоди</w:t>
            </w:r>
            <w:r w:rsidR="00F406D5" w:rsidRPr="00D744EF">
              <w:t xml:space="preserve"> теоретичного </w:t>
            </w:r>
            <w:r w:rsidR="00F406D5" w:rsidRPr="00D744EF">
              <w:rPr>
                <w:rFonts w:eastAsia="Times New Roman"/>
                <w:lang w:eastAsia="ru-RU"/>
              </w:rPr>
              <w:t>аналізу науково-методичної літератури та документальних даних</w:t>
            </w:r>
            <w:r w:rsidRPr="00D744EF">
              <w:rPr>
                <w:rFonts w:cs="Times New Roman"/>
                <w:szCs w:val="28"/>
              </w:rPr>
              <w:t>…………………</w:t>
            </w:r>
          </w:p>
        </w:tc>
        <w:tc>
          <w:tcPr>
            <w:tcW w:w="531" w:type="dxa"/>
          </w:tcPr>
          <w:p w:rsidR="00F406D5" w:rsidRDefault="00F406D5" w:rsidP="00573D36">
            <w:pPr>
              <w:spacing w:line="360" w:lineRule="auto"/>
              <w:jc w:val="right"/>
              <w:rPr>
                <w:rFonts w:cs="Times New Roman"/>
                <w:szCs w:val="28"/>
              </w:rPr>
            </w:pPr>
          </w:p>
          <w:p w:rsidR="006111B8" w:rsidRPr="00D744EF" w:rsidRDefault="006111B8" w:rsidP="00573D36">
            <w:pPr>
              <w:spacing w:line="360" w:lineRule="auto"/>
              <w:jc w:val="right"/>
              <w:rPr>
                <w:rFonts w:cs="Times New Roman"/>
                <w:szCs w:val="28"/>
              </w:rPr>
            </w:pPr>
            <w:r w:rsidRPr="00D744EF">
              <w:rPr>
                <w:rFonts w:cs="Times New Roman"/>
                <w:szCs w:val="28"/>
              </w:rPr>
              <w:t>3</w:t>
            </w:r>
            <w:r w:rsidR="00573D36">
              <w:rPr>
                <w:szCs w:val="28"/>
              </w:rPr>
              <w:t>3</w:t>
            </w:r>
          </w:p>
        </w:tc>
      </w:tr>
      <w:tr w:rsidR="006111B8" w:rsidRPr="00D744EF" w:rsidTr="002235B8">
        <w:trPr>
          <w:trHeight w:val="326"/>
        </w:trPr>
        <w:tc>
          <w:tcPr>
            <w:tcW w:w="9215" w:type="dxa"/>
          </w:tcPr>
          <w:p w:rsidR="006111B8" w:rsidRPr="00D744EF" w:rsidRDefault="006111B8" w:rsidP="00B968BA">
            <w:pPr>
              <w:spacing w:line="360" w:lineRule="auto"/>
              <w:ind w:left="2586" w:hanging="709"/>
              <w:rPr>
                <w:szCs w:val="28"/>
              </w:rPr>
            </w:pPr>
            <w:r w:rsidRPr="00D744EF">
              <w:rPr>
                <w:szCs w:val="28"/>
              </w:rPr>
              <w:t>2.1.2. Антропометричні методи………………………………</w:t>
            </w:r>
          </w:p>
        </w:tc>
        <w:tc>
          <w:tcPr>
            <w:tcW w:w="531" w:type="dxa"/>
          </w:tcPr>
          <w:p w:rsidR="006111B8" w:rsidRPr="00D744EF" w:rsidRDefault="006111B8" w:rsidP="00573D36">
            <w:pPr>
              <w:spacing w:line="360" w:lineRule="auto"/>
              <w:jc w:val="right"/>
              <w:rPr>
                <w:szCs w:val="28"/>
              </w:rPr>
            </w:pPr>
            <w:r w:rsidRPr="00D744EF">
              <w:rPr>
                <w:szCs w:val="28"/>
              </w:rPr>
              <w:t>3</w:t>
            </w:r>
            <w:r w:rsidR="00573D36">
              <w:rPr>
                <w:szCs w:val="28"/>
              </w:rPr>
              <w:t>4</w:t>
            </w:r>
          </w:p>
        </w:tc>
      </w:tr>
      <w:tr w:rsidR="006111B8" w:rsidRPr="00D744EF" w:rsidTr="002235B8">
        <w:trPr>
          <w:trHeight w:val="326"/>
        </w:trPr>
        <w:tc>
          <w:tcPr>
            <w:tcW w:w="9215" w:type="dxa"/>
          </w:tcPr>
          <w:p w:rsidR="006111B8" w:rsidRPr="00D744EF" w:rsidRDefault="006111B8" w:rsidP="00B968BA">
            <w:pPr>
              <w:spacing w:line="360" w:lineRule="auto"/>
              <w:ind w:left="2586" w:hanging="709"/>
              <w:rPr>
                <w:szCs w:val="28"/>
              </w:rPr>
            </w:pPr>
            <w:r w:rsidRPr="00D744EF">
              <w:rPr>
                <w:szCs w:val="28"/>
              </w:rPr>
              <w:t>2.1.3.</w:t>
            </w:r>
            <w:r w:rsidRPr="00D744EF">
              <w:rPr>
                <w:color w:val="000000"/>
              </w:rPr>
              <w:t xml:space="preserve"> </w:t>
            </w:r>
            <w:r w:rsidRPr="00D744EF">
              <w:rPr>
                <w:rFonts w:eastAsia="Times New Roman"/>
                <w:szCs w:val="28"/>
                <w:lang w:eastAsia="ru-RU"/>
              </w:rPr>
              <w:t>Медико-біологічні методи</w:t>
            </w:r>
            <w:r w:rsidRPr="00D744EF">
              <w:rPr>
                <w:szCs w:val="28"/>
              </w:rPr>
              <w:t>……………………………..</w:t>
            </w:r>
          </w:p>
        </w:tc>
        <w:tc>
          <w:tcPr>
            <w:tcW w:w="531" w:type="dxa"/>
          </w:tcPr>
          <w:p w:rsidR="006111B8" w:rsidRPr="00D744EF" w:rsidRDefault="006111B8" w:rsidP="00573D36">
            <w:pPr>
              <w:spacing w:line="360" w:lineRule="auto"/>
              <w:jc w:val="right"/>
              <w:rPr>
                <w:szCs w:val="28"/>
              </w:rPr>
            </w:pPr>
            <w:r w:rsidRPr="00D744EF">
              <w:rPr>
                <w:szCs w:val="28"/>
              </w:rPr>
              <w:t>3</w:t>
            </w:r>
            <w:r w:rsidR="00573D36">
              <w:rPr>
                <w:szCs w:val="28"/>
              </w:rPr>
              <w:t>4</w:t>
            </w:r>
          </w:p>
        </w:tc>
      </w:tr>
      <w:tr w:rsidR="006111B8" w:rsidRPr="00D744EF" w:rsidTr="002235B8">
        <w:trPr>
          <w:trHeight w:val="326"/>
        </w:trPr>
        <w:tc>
          <w:tcPr>
            <w:tcW w:w="9215" w:type="dxa"/>
          </w:tcPr>
          <w:p w:rsidR="006111B8" w:rsidRPr="00D744EF" w:rsidRDefault="006111B8" w:rsidP="00B968BA">
            <w:pPr>
              <w:spacing w:line="360" w:lineRule="auto"/>
              <w:ind w:left="2586" w:hanging="709"/>
              <w:rPr>
                <w:szCs w:val="28"/>
              </w:rPr>
            </w:pPr>
            <w:r w:rsidRPr="00D744EF">
              <w:rPr>
                <w:szCs w:val="28"/>
              </w:rPr>
              <w:t xml:space="preserve">2.1.4. Методи </w:t>
            </w:r>
            <w:r w:rsidRPr="00D744EF">
              <w:rPr>
                <w:rFonts w:eastAsia="Times New Roman"/>
                <w:szCs w:val="28"/>
                <w:lang w:eastAsia="ru-RU"/>
              </w:rPr>
              <w:t>тестування рівня психофізичного розвитку</w:t>
            </w:r>
            <w:r w:rsidRPr="00D744EF">
              <w:rPr>
                <w:szCs w:val="28"/>
              </w:rPr>
              <w:t>…</w:t>
            </w:r>
          </w:p>
        </w:tc>
        <w:tc>
          <w:tcPr>
            <w:tcW w:w="531" w:type="dxa"/>
          </w:tcPr>
          <w:p w:rsidR="006111B8" w:rsidRPr="00D744EF" w:rsidRDefault="006111B8" w:rsidP="00573D36">
            <w:pPr>
              <w:spacing w:line="360" w:lineRule="auto"/>
              <w:jc w:val="right"/>
              <w:rPr>
                <w:szCs w:val="28"/>
              </w:rPr>
            </w:pPr>
            <w:r w:rsidRPr="00D744EF">
              <w:rPr>
                <w:szCs w:val="28"/>
              </w:rPr>
              <w:t>3</w:t>
            </w:r>
            <w:r w:rsidR="00573D36">
              <w:rPr>
                <w:szCs w:val="28"/>
              </w:rPr>
              <w:t>6</w:t>
            </w:r>
          </w:p>
        </w:tc>
      </w:tr>
      <w:tr w:rsidR="006111B8" w:rsidRPr="00D744EF" w:rsidTr="002235B8">
        <w:trPr>
          <w:trHeight w:val="326"/>
        </w:trPr>
        <w:tc>
          <w:tcPr>
            <w:tcW w:w="9215" w:type="dxa"/>
          </w:tcPr>
          <w:p w:rsidR="006111B8" w:rsidRPr="00D744EF" w:rsidRDefault="006111B8" w:rsidP="00B968BA">
            <w:pPr>
              <w:spacing w:line="360" w:lineRule="auto"/>
              <w:ind w:left="2586" w:hanging="709"/>
              <w:rPr>
                <w:szCs w:val="28"/>
              </w:rPr>
            </w:pPr>
            <w:r w:rsidRPr="00D744EF">
              <w:rPr>
                <w:rFonts w:cs="Times New Roman"/>
                <w:szCs w:val="28"/>
              </w:rPr>
              <w:t>2.1.</w:t>
            </w:r>
            <w:r w:rsidRPr="00D744EF">
              <w:rPr>
                <w:szCs w:val="28"/>
              </w:rPr>
              <w:t>5</w:t>
            </w:r>
            <w:r w:rsidRPr="00D744EF">
              <w:rPr>
                <w:rFonts w:cs="Times New Roman"/>
                <w:szCs w:val="28"/>
              </w:rPr>
              <w:t>.</w:t>
            </w:r>
            <w:r w:rsidRPr="00D744EF">
              <w:rPr>
                <w:szCs w:val="28"/>
              </w:rPr>
              <w:t xml:space="preserve"> П</w:t>
            </w:r>
            <w:r w:rsidRPr="00D744EF">
              <w:rPr>
                <w:rFonts w:eastAsia="Times New Roman"/>
                <w:szCs w:val="28"/>
                <w:lang w:eastAsia="ru-RU"/>
              </w:rPr>
              <w:t>едагогічне спостереження</w:t>
            </w:r>
            <w:r w:rsidRPr="00D744EF">
              <w:rPr>
                <w:szCs w:val="28"/>
              </w:rPr>
              <w:t>……………………………</w:t>
            </w:r>
          </w:p>
        </w:tc>
        <w:tc>
          <w:tcPr>
            <w:tcW w:w="531" w:type="dxa"/>
          </w:tcPr>
          <w:p w:rsidR="006111B8" w:rsidRPr="00D744EF" w:rsidRDefault="00D12F30" w:rsidP="00B968BA">
            <w:pPr>
              <w:spacing w:line="360" w:lineRule="auto"/>
              <w:jc w:val="right"/>
              <w:rPr>
                <w:szCs w:val="28"/>
              </w:rPr>
            </w:pPr>
            <w:r>
              <w:rPr>
                <w:szCs w:val="28"/>
              </w:rPr>
              <w:t>40</w:t>
            </w:r>
          </w:p>
        </w:tc>
      </w:tr>
      <w:tr w:rsidR="006111B8" w:rsidRPr="00D744EF" w:rsidTr="002235B8">
        <w:trPr>
          <w:trHeight w:val="326"/>
        </w:trPr>
        <w:tc>
          <w:tcPr>
            <w:tcW w:w="9215" w:type="dxa"/>
          </w:tcPr>
          <w:p w:rsidR="006111B8" w:rsidRPr="00D744EF" w:rsidRDefault="006111B8" w:rsidP="00B968BA">
            <w:pPr>
              <w:spacing w:line="360" w:lineRule="auto"/>
              <w:ind w:left="2586" w:hanging="709"/>
              <w:rPr>
                <w:rFonts w:cs="Times New Roman"/>
                <w:szCs w:val="28"/>
              </w:rPr>
            </w:pPr>
            <w:r w:rsidRPr="00D744EF">
              <w:rPr>
                <w:szCs w:val="28"/>
              </w:rPr>
              <w:t xml:space="preserve">2.1.6. </w:t>
            </w:r>
            <w:r w:rsidRPr="00D744EF">
              <w:rPr>
                <w:rFonts w:cs="Times New Roman"/>
                <w:szCs w:val="28"/>
              </w:rPr>
              <w:t>Педагогічний експеримент…………………………….</w:t>
            </w:r>
          </w:p>
        </w:tc>
        <w:tc>
          <w:tcPr>
            <w:tcW w:w="531" w:type="dxa"/>
          </w:tcPr>
          <w:p w:rsidR="006111B8" w:rsidRPr="00D744EF" w:rsidRDefault="006111B8" w:rsidP="00573D36">
            <w:pPr>
              <w:spacing w:line="360" w:lineRule="auto"/>
              <w:jc w:val="right"/>
              <w:rPr>
                <w:rFonts w:cs="Times New Roman"/>
                <w:szCs w:val="28"/>
              </w:rPr>
            </w:pPr>
            <w:r w:rsidRPr="00D744EF">
              <w:rPr>
                <w:szCs w:val="28"/>
              </w:rPr>
              <w:t>4</w:t>
            </w:r>
            <w:r w:rsidR="00573D36">
              <w:rPr>
                <w:szCs w:val="28"/>
              </w:rPr>
              <w:t>0</w:t>
            </w:r>
          </w:p>
        </w:tc>
      </w:tr>
      <w:tr w:rsidR="006111B8" w:rsidRPr="00D744EF" w:rsidTr="002235B8">
        <w:trPr>
          <w:trHeight w:val="326"/>
        </w:trPr>
        <w:tc>
          <w:tcPr>
            <w:tcW w:w="9215" w:type="dxa"/>
          </w:tcPr>
          <w:p w:rsidR="006111B8" w:rsidRPr="00D744EF" w:rsidRDefault="006111B8" w:rsidP="00B968BA">
            <w:pPr>
              <w:spacing w:line="360" w:lineRule="auto"/>
              <w:ind w:left="2586" w:hanging="709"/>
              <w:rPr>
                <w:rFonts w:cs="Times New Roman"/>
                <w:szCs w:val="28"/>
              </w:rPr>
            </w:pPr>
            <w:r w:rsidRPr="00D744EF">
              <w:rPr>
                <w:rFonts w:cs="Times New Roman"/>
                <w:szCs w:val="28"/>
              </w:rPr>
              <w:t>2.1.</w:t>
            </w:r>
            <w:r w:rsidRPr="00D744EF">
              <w:rPr>
                <w:szCs w:val="28"/>
              </w:rPr>
              <w:t>7</w:t>
            </w:r>
            <w:r w:rsidRPr="00D744EF">
              <w:rPr>
                <w:rFonts w:cs="Times New Roman"/>
                <w:szCs w:val="28"/>
              </w:rPr>
              <w:t>. Методи математичної статистики……………………..</w:t>
            </w:r>
          </w:p>
        </w:tc>
        <w:tc>
          <w:tcPr>
            <w:tcW w:w="531" w:type="dxa"/>
          </w:tcPr>
          <w:p w:rsidR="006111B8" w:rsidRPr="00D744EF" w:rsidRDefault="006111B8" w:rsidP="004A0E54">
            <w:pPr>
              <w:spacing w:line="360" w:lineRule="auto"/>
              <w:jc w:val="right"/>
              <w:rPr>
                <w:rFonts w:cs="Times New Roman"/>
                <w:szCs w:val="28"/>
              </w:rPr>
            </w:pPr>
            <w:r w:rsidRPr="00D744EF">
              <w:rPr>
                <w:szCs w:val="28"/>
              </w:rPr>
              <w:t>4</w:t>
            </w:r>
            <w:r w:rsidR="004A0E54">
              <w:rPr>
                <w:szCs w:val="28"/>
              </w:rPr>
              <w:t>1</w:t>
            </w:r>
          </w:p>
        </w:tc>
      </w:tr>
      <w:tr w:rsidR="006111B8" w:rsidRPr="00D744EF" w:rsidTr="002235B8">
        <w:trPr>
          <w:trHeight w:val="326"/>
        </w:trPr>
        <w:tc>
          <w:tcPr>
            <w:tcW w:w="9215" w:type="dxa"/>
          </w:tcPr>
          <w:p w:rsidR="006111B8" w:rsidRPr="00D744EF" w:rsidRDefault="006111B8" w:rsidP="00B968BA">
            <w:pPr>
              <w:spacing w:line="360" w:lineRule="auto"/>
              <w:ind w:left="2161" w:hanging="709"/>
              <w:rPr>
                <w:rFonts w:cs="Times New Roman"/>
                <w:szCs w:val="28"/>
              </w:rPr>
            </w:pPr>
            <w:r w:rsidRPr="00D744EF">
              <w:rPr>
                <w:rFonts w:cs="Times New Roman"/>
                <w:szCs w:val="28"/>
              </w:rPr>
              <w:t>2.2. Організація дослідження……………………………………..</w:t>
            </w:r>
          </w:p>
        </w:tc>
        <w:tc>
          <w:tcPr>
            <w:tcW w:w="531" w:type="dxa"/>
          </w:tcPr>
          <w:p w:rsidR="006111B8" w:rsidRPr="00D744EF" w:rsidRDefault="006111B8" w:rsidP="00573D36">
            <w:pPr>
              <w:spacing w:line="360" w:lineRule="auto"/>
              <w:jc w:val="right"/>
              <w:rPr>
                <w:rFonts w:cs="Times New Roman"/>
                <w:szCs w:val="28"/>
              </w:rPr>
            </w:pPr>
            <w:r w:rsidRPr="00D744EF">
              <w:rPr>
                <w:szCs w:val="28"/>
              </w:rPr>
              <w:t>4</w:t>
            </w:r>
            <w:r w:rsidR="00573D36">
              <w:rPr>
                <w:szCs w:val="28"/>
              </w:rPr>
              <w:t>1</w:t>
            </w:r>
          </w:p>
        </w:tc>
      </w:tr>
      <w:tr w:rsidR="006111B8" w:rsidRPr="00D744EF" w:rsidTr="002235B8">
        <w:trPr>
          <w:trHeight w:val="326"/>
        </w:trPr>
        <w:tc>
          <w:tcPr>
            <w:tcW w:w="9215" w:type="dxa"/>
          </w:tcPr>
          <w:p w:rsidR="006111B8" w:rsidRPr="00D744EF" w:rsidRDefault="006111B8" w:rsidP="00D64158">
            <w:pPr>
              <w:spacing w:line="360" w:lineRule="auto"/>
              <w:ind w:left="1452" w:hanging="1418"/>
              <w:jc w:val="both"/>
              <w:rPr>
                <w:rFonts w:cs="Times New Roman"/>
                <w:b/>
                <w:szCs w:val="28"/>
              </w:rPr>
            </w:pPr>
            <w:r w:rsidRPr="00D744EF">
              <w:rPr>
                <w:rFonts w:cs="Times New Roman"/>
                <w:b/>
                <w:szCs w:val="28"/>
              </w:rPr>
              <w:t xml:space="preserve">РОЗДІЛ 3. </w:t>
            </w:r>
            <w:r w:rsidRPr="00D744EF">
              <w:rPr>
                <w:b/>
                <w:szCs w:val="28"/>
              </w:rPr>
              <w:t xml:space="preserve">МЕТОДИКА </w:t>
            </w:r>
            <w:r w:rsidR="00D64158" w:rsidRPr="00D64158">
              <w:rPr>
                <w:b/>
                <w:szCs w:val="28"/>
              </w:rPr>
              <w:t>ІНДИВІДУАЛІЗАЦІЯ ІНКЛЮЗИВНОГО НАВЧАННЯ УЧНІВ ПОЧАТКОВОЇ ШКОЛИ</w:t>
            </w:r>
            <w:r w:rsidR="00D64158" w:rsidRPr="00D744EF">
              <w:rPr>
                <w:b/>
                <w:color w:val="202124"/>
                <w:szCs w:val="28"/>
                <w:shd w:val="clear" w:color="auto" w:fill="FFFFFF"/>
              </w:rPr>
              <w:t xml:space="preserve"> </w:t>
            </w:r>
            <w:r w:rsidRPr="00D744EF">
              <w:rPr>
                <w:rFonts w:cs="Times New Roman"/>
                <w:b/>
                <w:color w:val="202124"/>
                <w:szCs w:val="28"/>
                <w:shd w:val="clear" w:color="auto" w:fill="FFFFFF"/>
              </w:rPr>
              <w:t>……</w:t>
            </w:r>
            <w:r w:rsidR="00D64158">
              <w:rPr>
                <w:b/>
                <w:color w:val="202124"/>
                <w:szCs w:val="28"/>
                <w:shd w:val="clear" w:color="auto" w:fill="FFFFFF"/>
              </w:rPr>
              <w:t>………..</w:t>
            </w:r>
          </w:p>
        </w:tc>
        <w:tc>
          <w:tcPr>
            <w:tcW w:w="531" w:type="dxa"/>
          </w:tcPr>
          <w:p w:rsidR="006111B8" w:rsidRPr="00D744EF" w:rsidRDefault="006111B8" w:rsidP="00B968BA">
            <w:pPr>
              <w:spacing w:line="360" w:lineRule="auto"/>
              <w:jc w:val="right"/>
              <w:rPr>
                <w:rFonts w:cs="Times New Roman"/>
                <w:szCs w:val="28"/>
              </w:rPr>
            </w:pPr>
          </w:p>
          <w:p w:rsidR="006111B8" w:rsidRPr="00D744EF" w:rsidRDefault="006111B8" w:rsidP="00D64158">
            <w:pPr>
              <w:spacing w:line="360" w:lineRule="auto"/>
              <w:rPr>
                <w:rFonts w:cs="Times New Roman"/>
                <w:szCs w:val="28"/>
              </w:rPr>
            </w:pPr>
            <w:r w:rsidRPr="00D744EF">
              <w:rPr>
                <w:szCs w:val="28"/>
              </w:rPr>
              <w:t>4</w:t>
            </w:r>
            <w:r w:rsidR="00573D36">
              <w:rPr>
                <w:szCs w:val="28"/>
              </w:rPr>
              <w:t>3</w:t>
            </w:r>
          </w:p>
        </w:tc>
      </w:tr>
      <w:tr w:rsidR="006111B8" w:rsidRPr="00D744EF" w:rsidTr="002235B8">
        <w:trPr>
          <w:trHeight w:val="326"/>
        </w:trPr>
        <w:tc>
          <w:tcPr>
            <w:tcW w:w="9215" w:type="dxa"/>
          </w:tcPr>
          <w:p w:rsidR="006111B8" w:rsidRPr="00D744EF" w:rsidRDefault="006111B8" w:rsidP="00A11B03">
            <w:pPr>
              <w:pStyle w:val="2"/>
              <w:tabs>
                <w:tab w:val="left" w:pos="10080"/>
              </w:tabs>
              <w:spacing w:after="0" w:line="360" w:lineRule="auto"/>
              <w:ind w:left="1877" w:hanging="459"/>
              <w:jc w:val="both"/>
              <w:rPr>
                <w:rFonts w:cs="Times New Roman"/>
                <w:szCs w:val="28"/>
              </w:rPr>
            </w:pPr>
            <w:r w:rsidRPr="00D744EF">
              <w:rPr>
                <w:rFonts w:cs="Times New Roman"/>
                <w:szCs w:val="28"/>
              </w:rPr>
              <w:t xml:space="preserve">3.1. </w:t>
            </w:r>
            <w:r w:rsidR="004A17CF">
              <w:rPr>
                <w:szCs w:val="28"/>
              </w:rPr>
              <w:t>О</w:t>
            </w:r>
            <w:r w:rsidRPr="00D744EF">
              <w:rPr>
                <w:szCs w:val="28"/>
              </w:rPr>
              <w:t xml:space="preserve">снови </w:t>
            </w:r>
            <w:r w:rsidR="00A11B03">
              <w:rPr>
                <w:szCs w:val="28"/>
              </w:rPr>
              <w:t>методики</w:t>
            </w:r>
            <w:r w:rsidR="00A11B03" w:rsidRPr="00A11B03">
              <w:rPr>
                <w:szCs w:val="28"/>
              </w:rPr>
              <w:t xml:space="preserve"> індивідуалізації інклюзивного навчання учнів початкової школи із затримкою психічного розвитку </w:t>
            </w:r>
          </w:p>
        </w:tc>
        <w:tc>
          <w:tcPr>
            <w:tcW w:w="531" w:type="dxa"/>
          </w:tcPr>
          <w:p w:rsidR="006111B8" w:rsidRPr="00D744EF" w:rsidRDefault="006111B8" w:rsidP="006111B8">
            <w:pPr>
              <w:spacing w:line="360" w:lineRule="auto"/>
              <w:jc w:val="right"/>
              <w:rPr>
                <w:rFonts w:cs="Times New Roman"/>
                <w:szCs w:val="28"/>
              </w:rPr>
            </w:pPr>
          </w:p>
          <w:p w:rsidR="006111B8" w:rsidRPr="00D744EF" w:rsidRDefault="006111B8" w:rsidP="00A11B03">
            <w:pPr>
              <w:spacing w:line="360" w:lineRule="auto"/>
              <w:rPr>
                <w:rFonts w:cs="Times New Roman"/>
                <w:szCs w:val="28"/>
              </w:rPr>
            </w:pPr>
            <w:r w:rsidRPr="00D744EF">
              <w:rPr>
                <w:szCs w:val="28"/>
              </w:rPr>
              <w:t>4</w:t>
            </w:r>
            <w:r w:rsidR="00573D36">
              <w:rPr>
                <w:szCs w:val="28"/>
              </w:rPr>
              <w:t>3</w:t>
            </w:r>
          </w:p>
        </w:tc>
      </w:tr>
      <w:tr w:rsidR="006111B8" w:rsidRPr="00D744EF" w:rsidTr="002235B8">
        <w:trPr>
          <w:trHeight w:val="326"/>
        </w:trPr>
        <w:tc>
          <w:tcPr>
            <w:tcW w:w="9215" w:type="dxa"/>
          </w:tcPr>
          <w:p w:rsidR="006111B8" w:rsidRPr="00D744EF" w:rsidRDefault="004A17CF" w:rsidP="004A17CF">
            <w:pPr>
              <w:spacing w:line="360" w:lineRule="auto"/>
              <w:ind w:left="1985" w:hanging="566"/>
              <w:jc w:val="both"/>
              <w:rPr>
                <w:rFonts w:cs="Times New Roman"/>
                <w:szCs w:val="28"/>
              </w:rPr>
            </w:pPr>
            <w:r>
              <w:rPr>
                <w:rFonts w:cs="Times New Roman"/>
                <w:szCs w:val="28"/>
              </w:rPr>
              <w:lastRenderedPageBreak/>
              <w:t>3.2. Дослідження е</w:t>
            </w:r>
            <w:r w:rsidR="006111B8" w:rsidRPr="00D744EF">
              <w:rPr>
                <w:rFonts w:cs="Times New Roman"/>
                <w:szCs w:val="28"/>
              </w:rPr>
              <w:t>фективн</w:t>
            </w:r>
            <w:r>
              <w:rPr>
                <w:rFonts w:cs="Times New Roman"/>
                <w:szCs w:val="28"/>
              </w:rPr>
              <w:t>о</w:t>
            </w:r>
            <w:r w:rsidR="006111B8" w:rsidRPr="00D744EF">
              <w:rPr>
                <w:rFonts w:cs="Times New Roman"/>
                <w:szCs w:val="28"/>
              </w:rPr>
              <w:t>ст</w:t>
            </w:r>
            <w:r>
              <w:rPr>
                <w:rFonts w:cs="Times New Roman"/>
                <w:szCs w:val="28"/>
              </w:rPr>
              <w:t>і</w:t>
            </w:r>
            <w:r w:rsidR="006111B8" w:rsidRPr="00D744EF">
              <w:rPr>
                <w:rFonts w:cs="Times New Roman"/>
                <w:szCs w:val="28"/>
              </w:rPr>
              <w:t xml:space="preserve"> </w:t>
            </w:r>
            <w:r w:rsidR="00A11B03">
              <w:rPr>
                <w:szCs w:val="28"/>
              </w:rPr>
              <w:t>методики</w:t>
            </w:r>
            <w:r w:rsidR="00A11B03" w:rsidRPr="00A11B03">
              <w:rPr>
                <w:szCs w:val="28"/>
              </w:rPr>
              <w:t xml:space="preserve"> індивідуалізації інклюзивного навчання учнів початкової школи із затримкою психічного розвитку </w:t>
            </w:r>
            <w:r w:rsidR="006111B8" w:rsidRPr="00D744EF">
              <w:rPr>
                <w:szCs w:val="28"/>
              </w:rPr>
              <w:t>………</w:t>
            </w:r>
            <w:r>
              <w:rPr>
                <w:szCs w:val="28"/>
              </w:rPr>
              <w:t>……………</w:t>
            </w:r>
            <w:r w:rsidR="00A11B03">
              <w:rPr>
                <w:szCs w:val="28"/>
              </w:rPr>
              <w:t>………</w:t>
            </w:r>
          </w:p>
        </w:tc>
        <w:tc>
          <w:tcPr>
            <w:tcW w:w="531" w:type="dxa"/>
          </w:tcPr>
          <w:p w:rsidR="006111B8" w:rsidRPr="00D744EF" w:rsidRDefault="006111B8" w:rsidP="00B968BA">
            <w:pPr>
              <w:spacing w:line="360" w:lineRule="auto"/>
              <w:jc w:val="right"/>
              <w:rPr>
                <w:rFonts w:cs="Times New Roman"/>
                <w:szCs w:val="28"/>
              </w:rPr>
            </w:pPr>
          </w:p>
          <w:p w:rsidR="006111B8" w:rsidRPr="00D744EF" w:rsidRDefault="006111B8" w:rsidP="00B968BA">
            <w:pPr>
              <w:spacing w:line="360" w:lineRule="auto"/>
              <w:jc w:val="right"/>
              <w:rPr>
                <w:rFonts w:cs="Times New Roman"/>
                <w:szCs w:val="28"/>
              </w:rPr>
            </w:pPr>
          </w:p>
          <w:p w:rsidR="006111B8" w:rsidRPr="00D744EF" w:rsidRDefault="00573D36" w:rsidP="00B968BA">
            <w:pPr>
              <w:spacing w:line="360" w:lineRule="auto"/>
              <w:jc w:val="right"/>
              <w:rPr>
                <w:rFonts w:cs="Times New Roman"/>
                <w:szCs w:val="28"/>
              </w:rPr>
            </w:pPr>
            <w:r>
              <w:rPr>
                <w:szCs w:val="28"/>
              </w:rPr>
              <w:t>49</w:t>
            </w:r>
          </w:p>
        </w:tc>
      </w:tr>
      <w:tr w:rsidR="000F1B4A" w:rsidRPr="00D744EF" w:rsidTr="002235B8">
        <w:trPr>
          <w:trHeight w:val="326"/>
        </w:trPr>
        <w:tc>
          <w:tcPr>
            <w:tcW w:w="9215" w:type="dxa"/>
          </w:tcPr>
          <w:p w:rsidR="000F1B4A" w:rsidRDefault="000F1B4A" w:rsidP="000F1B4A">
            <w:pPr>
              <w:spacing w:line="360" w:lineRule="auto"/>
              <w:ind w:left="2161" w:hanging="425"/>
              <w:jc w:val="both"/>
              <w:rPr>
                <w:rFonts w:cs="Times New Roman"/>
                <w:szCs w:val="28"/>
              </w:rPr>
            </w:pPr>
            <w:r>
              <w:rPr>
                <w:rFonts w:cs="Times New Roman"/>
                <w:szCs w:val="28"/>
              </w:rPr>
              <w:t xml:space="preserve">3.2.1. </w:t>
            </w:r>
            <w:r>
              <w:rPr>
                <w:rFonts w:eastAsia="Times New Roman"/>
                <w:color w:val="000000"/>
                <w:lang w:eastAsia="ru-RU"/>
              </w:rPr>
              <w:t xml:space="preserve">Динаміка антропометричних показників </w:t>
            </w:r>
            <w:r w:rsidRPr="00B76269">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0F1B4A" w:rsidRDefault="000F1B4A" w:rsidP="00B968BA">
            <w:pPr>
              <w:spacing w:line="360" w:lineRule="auto"/>
              <w:jc w:val="right"/>
              <w:rPr>
                <w:rFonts w:cs="Times New Roman"/>
                <w:szCs w:val="28"/>
              </w:rPr>
            </w:pPr>
          </w:p>
          <w:p w:rsidR="000F1B4A" w:rsidRDefault="000F1B4A" w:rsidP="00B968BA">
            <w:pPr>
              <w:spacing w:line="360" w:lineRule="auto"/>
              <w:jc w:val="right"/>
              <w:rPr>
                <w:rFonts w:cs="Times New Roman"/>
                <w:szCs w:val="28"/>
              </w:rPr>
            </w:pPr>
          </w:p>
          <w:p w:rsidR="000F1B4A" w:rsidRPr="00D744EF" w:rsidRDefault="000F1B4A" w:rsidP="00B968BA">
            <w:pPr>
              <w:spacing w:line="360" w:lineRule="auto"/>
              <w:jc w:val="right"/>
              <w:rPr>
                <w:rFonts w:cs="Times New Roman"/>
                <w:szCs w:val="28"/>
              </w:rPr>
            </w:pPr>
            <w:r>
              <w:rPr>
                <w:rFonts w:cs="Times New Roman"/>
                <w:szCs w:val="28"/>
              </w:rPr>
              <w:t>50</w:t>
            </w:r>
          </w:p>
        </w:tc>
      </w:tr>
      <w:tr w:rsidR="000F1B4A" w:rsidRPr="00D744EF" w:rsidTr="002235B8">
        <w:trPr>
          <w:trHeight w:val="326"/>
        </w:trPr>
        <w:tc>
          <w:tcPr>
            <w:tcW w:w="9215" w:type="dxa"/>
          </w:tcPr>
          <w:p w:rsidR="000F1B4A" w:rsidRDefault="000F1B4A" w:rsidP="000F1B4A">
            <w:pPr>
              <w:spacing w:line="360" w:lineRule="auto"/>
              <w:ind w:left="2161" w:hanging="425"/>
              <w:jc w:val="both"/>
              <w:rPr>
                <w:rFonts w:cs="Times New Roman"/>
                <w:szCs w:val="28"/>
              </w:rPr>
            </w:pPr>
            <w:r>
              <w:rPr>
                <w:rFonts w:cs="Times New Roman"/>
                <w:szCs w:val="28"/>
              </w:rPr>
              <w:t xml:space="preserve">3.2.2. </w:t>
            </w:r>
            <w:r>
              <w:rPr>
                <w:rFonts w:eastAsia="Times New Roman"/>
                <w:color w:val="000000"/>
                <w:lang w:eastAsia="ru-RU"/>
              </w:rPr>
              <w:t xml:space="preserve">Динаміка показників опорно-рухового апарату </w:t>
            </w:r>
            <w:r w:rsidRPr="00B76269">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0F1B4A" w:rsidRDefault="000F1B4A" w:rsidP="00B968BA">
            <w:pPr>
              <w:spacing w:line="360" w:lineRule="auto"/>
              <w:jc w:val="right"/>
              <w:rPr>
                <w:rFonts w:cs="Times New Roman"/>
                <w:szCs w:val="28"/>
              </w:rPr>
            </w:pPr>
          </w:p>
          <w:p w:rsidR="000F1B4A" w:rsidRDefault="000F1B4A" w:rsidP="00B968BA">
            <w:pPr>
              <w:spacing w:line="360" w:lineRule="auto"/>
              <w:jc w:val="right"/>
              <w:rPr>
                <w:rFonts w:cs="Times New Roman"/>
                <w:szCs w:val="28"/>
              </w:rPr>
            </w:pPr>
          </w:p>
          <w:p w:rsidR="000F1B4A" w:rsidRPr="00D744EF" w:rsidRDefault="000F1B4A" w:rsidP="00B968BA">
            <w:pPr>
              <w:spacing w:line="360" w:lineRule="auto"/>
              <w:jc w:val="right"/>
              <w:rPr>
                <w:rFonts w:cs="Times New Roman"/>
                <w:szCs w:val="28"/>
              </w:rPr>
            </w:pPr>
            <w:r>
              <w:rPr>
                <w:rFonts w:cs="Times New Roman"/>
                <w:szCs w:val="28"/>
              </w:rPr>
              <w:t>51</w:t>
            </w:r>
          </w:p>
        </w:tc>
      </w:tr>
      <w:tr w:rsidR="000F1B4A" w:rsidRPr="00D744EF" w:rsidTr="002235B8">
        <w:trPr>
          <w:trHeight w:val="326"/>
        </w:trPr>
        <w:tc>
          <w:tcPr>
            <w:tcW w:w="9215" w:type="dxa"/>
          </w:tcPr>
          <w:p w:rsidR="000F1B4A" w:rsidRDefault="000F1B4A" w:rsidP="000F1B4A">
            <w:pPr>
              <w:spacing w:line="360" w:lineRule="auto"/>
              <w:ind w:left="2161" w:hanging="425"/>
              <w:jc w:val="both"/>
              <w:rPr>
                <w:rFonts w:cs="Times New Roman"/>
                <w:szCs w:val="28"/>
              </w:rPr>
            </w:pPr>
            <w:r>
              <w:rPr>
                <w:rFonts w:cs="Times New Roman"/>
                <w:szCs w:val="28"/>
              </w:rPr>
              <w:t xml:space="preserve">3.2.3. </w:t>
            </w:r>
            <w:r>
              <w:rPr>
                <w:rFonts w:eastAsia="Times New Roman"/>
                <w:color w:val="000000"/>
                <w:lang w:eastAsia="ru-RU"/>
              </w:rPr>
              <w:t xml:space="preserve">Динаміка сформованості мислення </w:t>
            </w:r>
            <w:r w:rsidRPr="00B76269">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0F1B4A" w:rsidRDefault="000F1B4A" w:rsidP="00B968BA">
            <w:pPr>
              <w:spacing w:line="360" w:lineRule="auto"/>
              <w:jc w:val="right"/>
              <w:rPr>
                <w:rFonts w:cs="Times New Roman"/>
                <w:szCs w:val="28"/>
              </w:rPr>
            </w:pPr>
          </w:p>
          <w:p w:rsidR="000F1B4A" w:rsidRPr="00D744EF" w:rsidRDefault="000F1B4A" w:rsidP="00B968BA">
            <w:pPr>
              <w:spacing w:line="360" w:lineRule="auto"/>
              <w:jc w:val="right"/>
              <w:rPr>
                <w:rFonts w:cs="Times New Roman"/>
                <w:szCs w:val="28"/>
              </w:rPr>
            </w:pPr>
            <w:r>
              <w:rPr>
                <w:rFonts w:cs="Times New Roman"/>
                <w:szCs w:val="28"/>
              </w:rPr>
              <w:t>52</w:t>
            </w:r>
          </w:p>
        </w:tc>
      </w:tr>
      <w:tr w:rsidR="000F1B4A" w:rsidRPr="00D744EF" w:rsidTr="002235B8">
        <w:trPr>
          <w:trHeight w:val="326"/>
        </w:trPr>
        <w:tc>
          <w:tcPr>
            <w:tcW w:w="9215" w:type="dxa"/>
          </w:tcPr>
          <w:p w:rsidR="000F1B4A" w:rsidRDefault="00824633" w:rsidP="000F1B4A">
            <w:pPr>
              <w:spacing w:line="360" w:lineRule="auto"/>
              <w:ind w:left="2161" w:hanging="425"/>
              <w:jc w:val="both"/>
              <w:rPr>
                <w:rFonts w:cs="Times New Roman"/>
                <w:szCs w:val="28"/>
              </w:rPr>
            </w:pPr>
            <w:r>
              <w:rPr>
                <w:rFonts w:cs="Times New Roman"/>
                <w:szCs w:val="28"/>
              </w:rPr>
              <w:t xml:space="preserve">3.2.4. </w:t>
            </w:r>
            <w:r>
              <w:rPr>
                <w:rFonts w:eastAsia="Times New Roman"/>
                <w:color w:val="000000"/>
                <w:lang w:eastAsia="ru-RU"/>
              </w:rPr>
              <w:t xml:space="preserve">Динаміка рухової пам’яті </w:t>
            </w:r>
            <w:r w:rsidRPr="00B76269">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0F1B4A" w:rsidRDefault="000F1B4A" w:rsidP="00B968BA">
            <w:pPr>
              <w:spacing w:line="360" w:lineRule="auto"/>
              <w:jc w:val="right"/>
              <w:rPr>
                <w:rFonts w:cs="Times New Roman"/>
                <w:szCs w:val="28"/>
              </w:rPr>
            </w:pPr>
          </w:p>
          <w:p w:rsidR="00824633" w:rsidRPr="00D744EF" w:rsidRDefault="00824633" w:rsidP="00B968BA">
            <w:pPr>
              <w:spacing w:line="360" w:lineRule="auto"/>
              <w:jc w:val="right"/>
              <w:rPr>
                <w:rFonts w:cs="Times New Roman"/>
                <w:szCs w:val="28"/>
              </w:rPr>
            </w:pPr>
            <w:r>
              <w:rPr>
                <w:rFonts w:cs="Times New Roman"/>
                <w:szCs w:val="28"/>
              </w:rPr>
              <w:t>53</w:t>
            </w:r>
          </w:p>
        </w:tc>
      </w:tr>
      <w:tr w:rsidR="00824633" w:rsidRPr="00D744EF" w:rsidTr="002235B8">
        <w:trPr>
          <w:trHeight w:val="326"/>
        </w:trPr>
        <w:tc>
          <w:tcPr>
            <w:tcW w:w="9215" w:type="dxa"/>
          </w:tcPr>
          <w:p w:rsidR="00824633" w:rsidRDefault="00824633" w:rsidP="000F1B4A">
            <w:pPr>
              <w:spacing w:line="360" w:lineRule="auto"/>
              <w:ind w:left="2161" w:hanging="425"/>
              <w:jc w:val="both"/>
              <w:rPr>
                <w:rFonts w:cs="Times New Roman"/>
                <w:szCs w:val="28"/>
              </w:rPr>
            </w:pPr>
            <w:r>
              <w:rPr>
                <w:rFonts w:cs="Times New Roman"/>
                <w:szCs w:val="28"/>
              </w:rPr>
              <w:t>3.2.5.</w:t>
            </w:r>
            <w:r>
              <w:rPr>
                <w:rFonts w:eastAsia="Times New Roman"/>
                <w:color w:val="000000"/>
                <w:lang w:eastAsia="ru-RU"/>
              </w:rPr>
              <w:t xml:space="preserve"> Динаміка сформованості мовлення </w:t>
            </w:r>
            <w:r w:rsidRPr="00B76269">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824633" w:rsidRDefault="00824633" w:rsidP="00B968BA">
            <w:pPr>
              <w:spacing w:line="360" w:lineRule="auto"/>
              <w:jc w:val="right"/>
              <w:rPr>
                <w:rFonts w:cs="Times New Roman"/>
                <w:szCs w:val="28"/>
              </w:rPr>
            </w:pPr>
          </w:p>
          <w:p w:rsidR="00824633" w:rsidRDefault="00824633" w:rsidP="00B968BA">
            <w:pPr>
              <w:spacing w:line="360" w:lineRule="auto"/>
              <w:jc w:val="right"/>
              <w:rPr>
                <w:rFonts w:cs="Times New Roman"/>
                <w:szCs w:val="28"/>
              </w:rPr>
            </w:pPr>
            <w:r>
              <w:rPr>
                <w:rFonts w:cs="Times New Roman"/>
                <w:szCs w:val="28"/>
              </w:rPr>
              <w:t>55</w:t>
            </w:r>
          </w:p>
        </w:tc>
      </w:tr>
      <w:tr w:rsidR="00F5348C" w:rsidRPr="00D744EF" w:rsidTr="002235B8">
        <w:trPr>
          <w:trHeight w:val="326"/>
        </w:trPr>
        <w:tc>
          <w:tcPr>
            <w:tcW w:w="9215" w:type="dxa"/>
          </w:tcPr>
          <w:p w:rsidR="00F5348C" w:rsidRDefault="00F5348C" w:rsidP="000F1B4A">
            <w:pPr>
              <w:spacing w:line="360" w:lineRule="auto"/>
              <w:ind w:left="2161" w:hanging="425"/>
              <w:jc w:val="both"/>
              <w:rPr>
                <w:rFonts w:cs="Times New Roman"/>
                <w:szCs w:val="28"/>
              </w:rPr>
            </w:pPr>
            <w:r>
              <w:rPr>
                <w:rFonts w:cs="Times New Roman"/>
                <w:szCs w:val="28"/>
              </w:rPr>
              <w:t xml:space="preserve">3.2.6. </w:t>
            </w:r>
            <w:r w:rsidRPr="00F5348C">
              <w:rPr>
                <w:rFonts w:eastAsia="Times New Roman"/>
                <w:color w:val="000000"/>
                <w:lang w:eastAsia="ru-RU"/>
              </w:rPr>
              <w:t xml:space="preserve">Динаміка сформованості дрібної моторики </w:t>
            </w:r>
            <w:r w:rsidRPr="00F5348C">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F5348C" w:rsidRDefault="00F5348C" w:rsidP="00B968BA">
            <w:pPr>
              <w:spacing w:line="360" w:lineRule="auto"/>
              <w:jc w:val="right"/>
              <w:rPr>
                <w:rFonts w:cs="Times New Roman"/>
                <w:szCs w:val="28"/>
              </w:rPr>
            </w:pPr>
          </w:p>
          <w:p w:rsidR="00F5348C" w:rsidRDefault="00F5348C" w:rsidP="00B968BA">
            <w:pPr>
              <w:spacing w:line="360" w:lineRule="auto"/>
              <w:jc w:val="right"/>
              <w:rPr>
                <w:rFonts w:cs="Times New Roman"/>
                <w:szCs w:val="28"/>
              </w:rPr>
            </w:pPr>
          </w:p>
          <w:p w:rsidR="00F5348C" w:rsidRDefault="00F5348C" w:rsidP="00B968BA">
            <w:pPr>
              <w:spacing w:line="360" w:lineRule="auto"/>
              <w:jc w:val="right"/>
              <w:rPr>
                <w:rFonts w:cs="Times New Roman"/>
                <w:szCs w:val="28"/>
              </w:rPr>
            </w:pPr>
            <w:r>
              <w:rPr>
                <w:rFonts w:cs="Times New Roman"/>
                <w:szCs w:val="28"/>
              </w:rPr>
              <w:t>56</w:t>
            </w:r>
          </w:p>
        </w:tc>
      </w:tr>
      <w:tr w:rsidR="00EA3BE5" w:rsidRPr="00D744EF" w:rsidTr="002235B8">
        <w:trPr>
          <w:trHeight w:val="326"/>
        </w:trPr>
        <w:tc>
          <w:tcPr>
            <w:tcW w:w="9215" w:type="dxa"/>
          </w:tcPr>
          <w:p w:rsidR="00EA3BE5" w:rsidRDefault="00EA3BE5" w:rsidP="000F1B4A">
            <w:pPr>
              <w:spacing w:line="360" w:lineRule="auto"/>
              <w:ind w:left="2161" w:hanging="425"/>
              <w:jc w:val="both"/>
              <w:rPr>
                <w:rFonts w:cs="Times New Roman"/>
                <w:szCs w:val="28"/>
              </w:rPr>
            </w:pPr>
            <w:r>
              <w:rPr>
                <w:rFonts w:cs="Times New Roman"/>
                <w:szCs w:val="28"/>
              </w:rPr>
              <w:t>3.2.7.</w:t>
            </w:r>
            <w:r w:rsidRPr="00EA3BE5">
              <w:rPr>
                <w:rFonts w:eastAsia="Times New Roman"/>
                <w:b/>
                <w:color w:val="000000"/>
                <w:lang w:eastAsia="ru-RU"/>
              </w:rPr>
              <w:t xml:space="preserve"> </w:t>
            </w:r>
            <w:r w:rsidRPr="00EA3BE5">
              <w:rPr>
                <w:rFonts w:eastAsia="Times New Roman"/>
                <w:color w:val="000000"/>
                <w:lang w:eastAsia="ru-RU"/>
              </w:rPr>
              <w:t xml:space="preserve">Динаміка сформованості </w:t>
            </w:r>
            <w:r w:rsidRPr="00EA3BE5">
              <w:rPr>
                <w:rFonts w:eastAsia="Times New Roman"/>
                <w:lang w:eastAsia="ru-RU"/>
              </w:rPr>
              <w:t>статичної координації рухів</w:t>
            </w:r>
            <w:r w:rsidRPr="00EA3BE5">
              <w:rPr>
                <w:rFonts w:cs="Times New Roman"/>
              </w:rPr>
              <w:t xml:space="preserve"> </w:t>
            </w:r>
            <w:r w:rsidRPr="00EA3BE5">
              <w:rPr>
                <w:rFonts w:eastAsia="Calibri"/>
                <w:bCs/>
                <w:szCs w:val="28"/>
              </w:rPr>
              <w:t>дітей молодшого шкільного віку із затримкою психічного розвитку</w:t>
            </w:r>
            <w:r>
              <w:rPr>
                <w:rFonts w:eastAsia="Calibri"/>
                <w:bCs/>
                <w:szCs w:val="28"/>
              </w:rPr>
              <w:t>………………………………………..</w:t>
            </w:r>
          </w:p>
        </w:tc>
        <w:tc>
          <w:tcPr>
            <w:tcW w:w="531" w:type="dxa"/>
          </w:tcPr>
          <w:p w:rsidR="00EA3BE5" w:rsidRDefault="00EA3BE5" w:rsidP="00B968BA">
            <w:pPr>
              <w:spacing w:line="360" w:lineRule="auto"/>
              <w:jc w:val="right"/>
              <w:rPr>
                <w:rFonts w:cs="Times New Roman"/>
                <w:szCs w:val="28"/>
              </w:rPr>
            </w:pPr>
          </w:p>
          <w:p w:rsidR="00EA3BE5" w:rsidRDefault="00EA3BE5" w:rsidP="00B968BA">
            <w:pPr>
              <w:spacing w:line="360" w:lineRule="auto"/>
              <w:jc w:val="right"/>
              <w:rPr>
                <w:rFonts w:cs="Times New Roman"/>
                <w:szCs w:val="28"/>
              </w:rPr>
            </w:pPr>
          </w:p>
          <w:p w:rsidR="00EA3BE5" w:rsidRDefault="00EA3BE5" w:rsidP="00B968BA">
            <w:pPr>
              <w:spacing w:line="360" w:lineRule="auto"/>
              <w:jc w:val="right"/>
              <w:rPr>
                <w:rFonts w:cs="Times New Roman"/>
                <w:szCs w:val="28"/>
              </w:rPr>
            </w:pPr>
            <w:r>
              <w:rPr>
                <w:rFonts w:cs="Times New Roman"/>
                <w:szCs w:val="28"/>
              </w:rPr>
              <w:t>57</w:t>
            </w:r>
          </w:p>
        </w:tc>
      </w:tr>
      <w:tr w:rsidR="006111B8" w:rsidRPr="00D744EF" w:rsidTr="002235B8">
        <w:trPr>
          <w:trHeight w:val="326"/>
        </w:trPr>
        <w:tc>
          <w:tcPr>
            <w:tcW w:w="9215" w:type="dxa"/>
          </w:tcPr>
          <w:p w:rsidR="006111B8" w:rsidRPr="00D744EF" w:rsidRDefault="006111B8" w:rsidP="00B968BA">
            <w:pPr>
              <w:spacing w:line="360" w:lineRule="auto"/>
              <w:ind w:left="1452"/>
              <w:rPr>
                <w:rFonts w:cs="Times New Roman"/>
                <w:szCs w:val="28"/>
              </w:rPr>
            </w:pPr>
            <w:r w:rsidRPr="00D744EF">
              <w:rPr>
                <w:rFonts w:cs="Times New Roman"/>
                <w:szCs w:val="28"/>
              </w:rPr>
              <w:t>Висновки до третього розділу……………………………………</w:t>
            </w:r>
          </w:p>
        </w:tc>
        <w:tc>
          <w:tcPr>
            <w:tcW w:w="531" w:type="dxa"/>
          </w:tcPr>
          <w:p w:rsidR="006111B8" w:rsidRPr="00D744EF" w:rsidRDefault="006111B8" w:rsidP="00573D36">
            <w:pPr>
              <w:spacing w:line="360" w:lineRule="auto"/>
              <w:jc w:val="right"/>
              <w:rPr>
                <w:rFonts w:cs="Times New Roman"/>
                <w:szCs w:val="28"/>
              </w:rPr>
            </w:pPr>
            <w:r w:rsidRPr="00D744EF">
              <w:rPr>
                <w:szCs w:val="28"/>
              </w:rPr>
              <w:t>5</w:t>
            </w:r>
            <w:r w:rsidR="00573D36">
              <w:rPr>
                <w:szCs w:val="28"/>
              </w:rPr>
              <w:t>8</w:t>
            </w:r>
          </w:p>
        </w:tc>
      </w:tr>
      <w:tr w:rsidR="006111B8" w:rsidRPr="00D744EF" w:rsidTr="002235B8">
        <w:trPr>
          <w:trHeight w:val="326"/>
        </w:trPr>
        <w:tc>
          <w:tcPr>
            <w:tcW w:w="9215" w:type="dxa"/>
          </w:tcPr>
          <w:p w:rsidR="006111B8" w:rsidRPr="00D744EF" w:rsidRDefault="006111B8" w:rsidP="00B968BA">
            <w:pPr>
              <w:spacing w:line="360" w:lineRule="auto"/>
              <w:ind w:left="1452" w:hanging="1452"/>
              <w:rPr>
                <w:rFonts w:cs="Times New Roman"/>
                <w:b/>
                <w:szCs w:val="28"/>
              </w:rPr>
            </w:pPr>
            <w:r w:rsidRPr="00D744EF">
              <w:rPr>
                <w:rFonts w:cs="Times New Roman"/>
                <w:b/>
                <w:szCs w:val="28"/>
              </w:rPr>
              <w:t>РОЗДІЛ 4. УЗАГАЛЬНЕННЯ РЕЗУЛЬТАТІВ ДОСЛІДЖЕННЯ………</w:t>
            </w:r>
          </w:p>
        </w:tc>
        <w:tc>
          <w:tcPr>
            <w:tcW w:w="531" w:type="dxa"/>
          </w:tcPr>
          <w:p w:rsidR="006111B8" w:rsidRPr="00D744EF" w:rsidRDefault="006111B8" w:rsidP="00DE3F41">
            <w:pPr>
              <w:spacing w:line="360" w:lineRule="auto"/>
              <w:jc w:val="right"/>
              <w:rPr>
                <w:rFonts w:cs="Times New Roman"/>
                <w:szCs w:val="28"/>
              </w:rPr>
            </w:pPr>
            <w:r w:rsidRPr="00D744EF">
              <w:rPr>
                <w:rFonts w:cs="Times New Roman"/>
                <w:szCs w:val="28"/>
              </w:rPr>
              <w:t>6</w:t>
            </w:r>
            <w:r w:rsidR="00DE3F41">
              <w:rPr>
                <w:szCs w:val="28"/>
              </w:rPr>
              <w:t>1</w:t>
            </w:r>
          </w:p>
        </w:tc>
      </w:tr>
      <w:tr w:rsidR="006111B8" w:rsidRPr="00D744EF" w:rsidTr="002235B8">
        <w:trPr>
          <w:trHeight w:val="326"/>
        </w:trPr>
        <w:tc>
          <w:tcPr>
            <w:tcW w:w="9215" w:type="dxa"/>
          </w:tcPr>
          <w:p w:rsidR="006111B8" w:rsidRPr="00D744EF" w:rsidRDefault="006111B8" w:rsidP="00B968BA">
            <w:pPr>
              <w:spacing w:line="360" w:lineRule="auto"/>
              <w:ind w:left="862" w:hanging="862"/>
              <w:rPr>
                <w:rFonts w:cs="Times New Roman"/>
                <w:b/>
                <w:szCs w:val="28"/>
              </w:rPr>
            </w:pPr>
            <w:r w:rsidRPr="00D744EF">
              <w:rPr>
                <w:rFonts w:cs="Times New Roman"/>
                <w:b/>
                <w:szCs w:val="28"/>
              </w:rPr>
              <w:t>ВИСНОВКИ……………………………………………………………………</w:t>
            </w:r>
          </w:p>
        </w:tc>
        <w:tc>
          <w:tcPr>
            <w:tcW w:w="531" w:type="dxa"/>
          </w:tcPr>
          <w:p w:rsidR="006111B8" w:rsidRPr="00D744EF" w:rsidRDefault="006111B8" w:rsidP="006C4E52">
            <w:pPr>
              <w:spacing w:line="360" w:lineRule="auto"/>
              <w:jc w:val="right"/>
              <w:rPr>
                <w:rFonts w:cs="Times New Roman"/>
                <w:szCs w:val="28"/>
              </w:rPr>
            </w:pPr>
            <w:r w:rsidRPr="00D744EF">
              <w:rPr>
                <w:rFonts w:cs="Times New Roman"/>
                <w:szCs w:val="28"/>
              </w:rPr>
              <w:t>6</w:t>
            </w:r>
            <w:r w:rsidR="006C4E52">
              <w:rPr>
                <w:szCs w:val="28"/>
              </w:rPr>
              <w:t>5</w:t>
            </w:r>
          </w:p>
        </w:tc>
      </w:tr>
      <w:tr w:rsidR="006111B8" w:rsidRPr="00D744EF" w:rsidTr="002235B8">
        <w:trPr>
          <w:trHeight w:val="326"/>
        </w:trPr>
        <w:tc>
          <w:tcPr>
            <w:tcW w:w="9215" w:type="dxa"/>
          </w:tcPr>
          <w:p w:rsidR="006111B8" w:rsidRPr="00D744EF" w:rsidRDefault="006111B8" w:rsidP="00B968BA">
            <w:pPr>
              <w:spacing w:line="360" w:lineRule="auto"/>
              <w:ind w:left="862" w:hanging="862"/>
              <w:rPr>
                <w:rFonts w:cs="Times New Roman"/>
                <w:b/>
                <w:szCs w:val="28"/>
              </w:rPr>
            </w:pPr>
            <w:r w:rsidRPr="00D744EF">
              <w:rPr>
                <w:rFonts w:cs="Times New Roman"/>
                <w:b/>
                <w:szCs w:val="28"/>
              </w:rPr>
              <w:t>СПИСОК ВИКОРИСТАНИХ ДЖЕРЕЛ……………………………………</w:t>
            </w:r>
          </w:p>
        </w:tc>
        <w:tc>
          <w:tcPr>
            <w:tcW w:w="531" w:type="dxa"/>
          </w:tcPr>
          <w:p w:rsidR="006111B8" w:rsidRPr="00D744EF" w:rsidRDefault="006111B8" w:rsidP="00595A55">
            <w:pPr>
              <w:spacing w:line="360" w:lineRule="auto"/>
              <w:jc w:val="right"/>
              <w:rPr>
                <w:rFonts w:cs="Times New Roman"/>
                <w:szCs w:val="28"/>
              </w:rPr>
            </w:pPr>
            <w:r w:rsidRPr="00D744EF">
              <w:rPr>
                <w:szCs w:val="28"/>
              </w:rPr>
              <w:t>6</w:t>
            </w:r>
            <w:r w:rsidR="00595A55">
              <w:rPr>
                <w:szCs w:val="28"/>
              </w:rPr>
              <w:t>7</w:t>
            </w:r>
          </w:p>
        </w:tc>
      </w:tr>
    </w:tbl>
    <w:p w:rsidR="001A6976" w:rsidRPr="00D744EF" w:rsidRDefault="001A6976">
      <w:pPr>
        <w:rPr>
          <w:rFonts w:cs="Times New Roman"/>
          <w:b/>
        </w:rPr>
      </w:pPr>
      <w:r w:rsidRPr="00D744EF">
        <w:rPr>
          <w:rFonts w:cs="Times New Roman"/>
          <w:b/>
        </w:rPr>
        <w:br w:type="page"/>
      </w:r>
    </w:p>
    <w:p w:rsidR="00494C7D" w:rsidRPr="00D744EF" w:rsidRDefault="00494C7D" w:rsidP="00494C7D">
      <w:pPr>
        <w:spacing w:line="360" w:lineRule="auto"/>
        <w:jc w:val="center"/>
        <w:rPr>
          <w:rFonts w:cs="Times New Roman"/>
          <w:b/>
        </w:rPr>
      </w:pPr>
      <w:r w:rsidRPr="00D744EF">
        <w:rPr>
          <w:rFonts w:cs="Times New Roman"/>
          <w:b/>
        </w:rPr>
        <w:lastRenderedPageBreak/>
        <w:t>ПЕРЕЛІК УМОВНИХ ПОЗНАЧЕНЬ</w:t>
      </w:r>
    </w:p>
    <w:p w:rsidR="00494C7D" w:rsidRPr="00D744EF" w:rsidRDefault="00494C7D" w:rsidP="00494C7D">
      <w:pPr>
        <w:spacing w:line="360" w:lineRule="auto"/>
        <w:jc w:val="both"/>
        <w:rPr>
          <w:rFonts w:cs="Times New Roman"/>
        </w:rPr>
      </w:pPr>
    </w:p>
    <w:p w:rsidR="00595A55" w:rsidRDefault="00595A55" w:rsidP="00C42D57">
      <w:pPr>
        <w:spacing w:line="360" w:lineRule="auto"/>
        <w:jc w:val="both"/>
        <w:rPr>
          <w:rFonts w:eastAsia="Times New Roman" w:cs="Times New Roman"/>
          <w:color w:val="000000"/>
          <w:szCs w:val="28"/>
          <w:lang w:eastAsia="ru-RU"/>
        </w:rPr>
      </w:pPr>
      <w:r>
        <w:rPr>
          <w:rFonts w:eastAsia="Times New Roman" w:cs="Times New Roman"/>
          <w:color w:val="000000"/>
          <w:szCs w:val="28"/>
          <w:lang w:eastAsia="ru-RU"/>
        </w:rPr>
        <w:t>АФВ – адаптивне фізичне виховання;</w:t>
      </w:r>
    </w:p>
    <w:p w:rsidR="004A0E54" w:rsidRDefault="004A0E54" w:rsidP="00C42D57">
      <w:pPr>
        <w:spacing w:line="360" w:lineRule="auto"/>
        <w:jc w:val="both"/>
        <w:rPr>
          <w:rFonts w:eastAsia="Times New Roman" w:cs="Times New Roman"/>
          <w:color w:val="000000"/>
          <w:szCs w:val="28"/>
          <w:lang w:eastAsia="ru-RU"/>
        </w:rPr>
      </w:pPr>
      <w:r>
        <w:rPr>
          <w:rFonts w:eastAsia="Times New Roman" w:cs="Times New Roman"/>
          <w:color w:val="000000"/>
          <w:szCs w:val="28"/>
          <w:lang w:eastAsia="ru-RU"/>
        </w:rPr>
        <w:t>АФ</w:t>
      </w:r>
      <w:r w:rsidR="002827EB">
        <w:rPr>
          <w:rFonts w:eastAsia="Times New Roman" w:cs="Times New Roman"/>
          <w:color w:val="000000"/>
          <w:szCs w:val="28"/>
          <w:lang w:eastAsia="ru-RU"/>
        </w:rPr>
        <w:t>К</w:t>
      </w:r>
      <w:r>
        <w:rPr>
          <w:rFonts w:eastAsia="Times New Roman" w:cs="Times New Roman"/>
          <w:color w:val="000000"/>
          <w:szCs w:val="28"/>
          <w:lang w:eastAsia="ru-RU"/>
        </w:rPr>
        <w:t xml:space="preserve"> – адаптивн</w:t>
      </w:r>
      <w:r w:rsidR="002827EB">
        <w:rPr>
          <w:rFonts w:eastAsia="Times New Roman" w:cs="Times New Roman"/>
          <w:color w:val="000000"/>
          <w:szCs w:val="28"/>
          <w:lang w:eastAsia="ru-RU"/>
        </w:rPr>
        <w:t>а</w:t>
      </w:r>
      <w:r>
        <w:rPr>
          <w:rFonts w:eastAsia="Times New Roman" w:cs="Times New Roman"/>
          <w:color w:val="000000"/>
          <w:szCs w:val="28"/>
          <w:lang w:eastAsia="ru-RU"/>
        </w:rPr>
        <w:t xml:space="preserve"> фізичн</w:t>
      </w:r>
      <w:r w:rsidR="002827EB">
        <w:rPr>
          <w:rFonts w:eastAsia="Times New Roman" w:cs="Times New Roman"/>
          <w:color w:val="000000"/>
          <w:szCs w:val="28"/>
          <w:lang w:eastAsia="ru-RU"/>
        </w:rPr>
        <w:t>а</w:t>
      </w:r>
      <w:r>
        <w:rPr>
          <w:rFonts w:eastAsia="Times New Roman" w:cs="Times New Roman"/>
          <w:color w:val="000000"/>
          <w:szCs w:val="28"/>
          <w:lang w:eastAsia="ru-RU"/>
        </w:rPr>
        <w:t xml:space="preserve"> </w:t>
      </w:r>
      <w:r w:rsidR="002827EB">
        <w:rPr>
          <w:rFonts w:eastAsia="Times New Roman" w:cs="Times New Roman"/>
          <w:color w:val="000000"/>
          <w:szCs w:val="28"/>
          <w:lang w:eastAsia="ru-RU"/>
        </w:rPr>
        <w:t>культура</w:t>
      </w:r>
      <w:r>
        <w:rPr>
          <w:rFonts w:eastAsia="Times New Roman" w:cs="Times New Roman"/>
          <w:color w:val="000000"/>
          <w:szCs w:val="28"/>
          <w:lang w:eastAsia="ru-RU"/>
        </w:rPr>
        <w:t>;</w:t>
      </w:r>
    </w:p>
    <w:p w:rsidR="00C42D57" w:rsidRPr="00D744EF" w:rsidRDefault="00C42D57" w:rsidP="00C42D57">
      <w:pPr>
        <w:spacing w:line="360" w:lineRule="auto"/>
        <w:jc w:val="both"/>
      </w:pPr>
      <w:r w:rsidRPr="00D744EF">
        <w:rPr>
          <w:rFonts w:eastAsia="Times New Roman" w:cs="Times New Roman"/>
          <w:color w:val="000000"/>
          <w:szCs w:val="28"/>
          <w:lang w:eastAsia="ru-RU"/>
        </w:rPr>
        <w:t>ВНС – вегетативна нервова система;</w:t>
      </w:r>
    </w:p>
    <w:p w:rsidR="00C42D57" w:rsidRPr="00D744EF" w:rsidRDefault="00C42D57" w:rsidP="00C42D57">
      <w:pPr>
        <w:spacing w:line="360" w:lineRule="auto"/>
        <w:jc w:val="both"/>
      </w:pPr>
      <w:r w:rsidRPr="00D744EF">
        <w:t>ЕГ – експериментальна група;</w:t>
      </w:r>
    </w:p>
    <w:p w:rsidR="00C42D57" w:rsidRPr="00D744EF" w:rsidRDefault="00C42D57" w:rsidP="00C42D57">
      <w:pPr>
        <w:spacing w:line="360" w:lineRule="auto"/>
        <w:jc w:val="both"/>
      </w:pPr>
      <w:r w:rsidRPr="00D744EF">
        <w:t>ЗПР – затримка психічного розвитку;</w:t>
      </w:r>
    </w:p>
    <w:p w:rsidR="00C42D57" w:rsidRPr="00D744EF" w:rsidRDefault="00C42D57" w:rsidP="00C42D57">
      <w:pPr>
        <w:spacing w:line="360" w:lineRule="auto"/>
        <w:jc w:val="both"/>
      </w:pPr>
      <w:r w:rsidRPr="00D744EF">
        <w:t>ЗРВ – загальнорозвивальні вправи;</w:t>
      </w:r>
    </w:p>
    <w:p w:rsidR="00C42D57" w:rsidRPr="00D744EF" w:rsidRDefault="00C42D57" w:rsidP="00C42D57">
      <w:pPr>
        <w:spacing w:line="360" w:lineRule="auto"/>
        <w:jc w:val="both"/>
      </w:pPr>
      <w:r w:rsidRPr="00D744EF">
        <w:t>КГ – контрольна група;</w:t>
      </w:r>
    </w:p>
    <w:p w:rsidR="00C42D57" w:rsidRPr="00D744EF" w:rsidRDefault="00C42D57" w:rsidP="00C42D57">
      <w:pPr>
        <w:spacing w:line="360" w:lineRule="auto"/>
        <w:jc w:val="both"/>
      </w:pPr>
      <w:r w:rsidRPr="00D744EF">
        <w:t>ЛФК – лікувальна фізична культура;</w:t>
      </w:r>
    </w:p>
    <w:p w:rsidR="00C42D57" w:rsidRPr="00D744EF" w:rsidRDefault="00C42D57" w:rsidP="00C42D57">
      <w:pPr>
        <w:spacing w:line="360" w:lineRule="auto"/>
        <w:jc w:val="both"/>
      </w:pPr>
      <w:r w:rsidRPr="00D744EF">
        <w:t>ПІ – плечовий індекс;</w:t>
      </w:r>
    </w:p>
    <w:p w:rsidR="00C42D57" w:rsidRPr="00D744EF" w:rsidRDefault="00C42D57" w:rsidP="00C42D57">
      <w:pPr>
        <w:spacing w:line="360" w:lineRule="auto"/>
      </w:pPr>
      <w:r w:rsidRPr="00D744EF">
        <w:t>ЦНС – центральна нервова система.</w:t>
      </w:r>
    </w:p>
    <w:p w:rsidR="001A6976" w:rsidRPr="00D744EF" w:rsidRDefault="001A6976" w:rsidP="00A175A8">
      <w:pPr>
        <w:rPr>
          <w:rFonts w:cs="Times New Roman"/>
        </w:rPr>
      </w:pPr>
    </w:p>
    <w:p w:rsidR="001A6976" w:rsidRPr="00D744EF" w:rsidRDefault="001A6976" w:rsidP="00A175A8">
      <w:pPr>
        <w:rPr>
          <w:rFonts w:cs="Times New Roman"/>
        </w:rPr>
      </w:pPr>
    </w:p>
    <w:p w:rsidR="00A175A8" w:rsidRPr="00D744EF" w:rsidRDefault="00A175A8" w:rsidP="00A175A8">
      <w:pPr>
        <w:rPr>
          <w:rFonts w:cs="Times New Roman"/>
        </w:rPr>
      </w:pPr>
      <w:r w:rsidRPr="00D744EF">
        <w:rPr>
          <w:rFonts w:cs="Times New Roman"/>
        </w:rPr>
        <w:br w:type="page"/>
      </w:r>
    </w:p>
    <w:p w:rsidR="007222DA" w:rsidRPr="00D744EF" w:rsidRDefault="007222DA" w:rsidP="007222DA">
      <w:pPr>
        <w:spacing w:line="360" w:lineRule="auto"/>
        <w:jc w:val="center"/>
        <w:rPr>
          <w:rFonts w:cs="Times New Roman"/>
          <w:b/>
        </w:rPr>
      </w:pPr>
      <w:r w:rsidRPr="00D744EF">
        <w:rPr>
          <w:rFonts w:cs="Times New Roman"/>
          <w:b/>
        </w:rPr>
        <w:lastRenderedPageBreak/>
        <w:t>ВСТУП</w:t>
      </w:r>
    </w:p>
    <w:p w:rsidR="007222DA" w:rsidRPr="00D744EF" w:rsidRDefault="007222DA" w:rsidP="007222DA">
      <w:pPr>
        <w:spacing w:line="360" w:lineRule="auto"/>
        <w:ind w:firstLine="709"/>
        <w:jc w:val="both"/>
        <w:rPr>
          <w:rFonts w:cs="Times New Roman"/>
        </w:rPr>
      </w:pPr>
    </w:p>
    <w:p w:rsidR="00195790" w:rsidRPr="00D744EF" w:rsidRDefault="007222DA" w:rsidP="00195790">
      <w:pPr>
        <w:spacing w:line="360" w:lineRule="auto"/>
        <w:ind w:firstLine="720"/>
        <w:jc w:val="both"/>
        <w:rPr>
          <w:rFonts w:cs="Times New Roman"/>
        </w:rPr>
      </w:pPr>
      <w:r w:rsidRPr="00D744EF">
        <w:rPr>
          <w:rFonts w:cs="Times New Roman"/>
          <w:b/>
        </w:rPr>
        <w:t>Актуальність дослідження.</w:t>
      </w:r>
      <w:r w:rsidRPr="00D744EF">
        <w:rPr>
          <w:rFonts w:cs="Times New Roman"/>
          <w:szCs w:val="28"/>
        </w:rPr>
        <w:t xml:space="preserve"> </w:t>
      </w:r>
      <w:r w:rsidR="00B321C6">
        <w:rPr>
          <w:rFonts w:cs="Times New Roman"/>
          <w:szCs w:val="28"/>
        </w:rPr>
        <w:t>Останнім часом у</w:t>
      </w:r>
      <w:r w:rsidR="00195790" w:rsidRPr="00D744EF">
        <w:rPr>
          <w:rFonts w:cs="Times New Roman"/>
        </w:rPr>
        <w:t xml:space="preserve"> зв’язку з погіршенням екологічної ситуації в Україні, незадовільним станом охорони материнства, а також високим рівнем дитяч</w:t>
      </w:r>
      <w:r w:rsidR="00587143" w:rsidRPr="00D744EF">
        <w:rPr>
          <w:rFonts w:cs="Times New Roman"/>
        </w:rPr>
        <w:t>ої захворюваності і травматизму</w:t>
      </w:r>
      <w:r w:rsidR="00195790" w:rsidRPr="00D744EF">
        <w:rPr>
          <w:rFonts w:cs="Times New Roman"/>
        </w:rPr>
        <w:t xml:space="preserve"> кількість дітей із різними обмеженнями життєдіяльності має тенденцію до неухильного зростання. Значну частину серед них займають діти із затримкою психічного розвитку, тому питання, пов’язані з корекцією відхилень психофізичного </w:t>
      </w:r>
      <w:r w:rsidR="00B321C6">
        <w:rPr>
          <w:rFonts w:cs="Times New Roman"/>
        </w:rPr>
        <w:t>стан</w:t>
      </w:r>
      <w:r w:rsidR="00195790" w:rsidRPr="00D744EF">
        <w:rPr>
          <w:rFonts w:cs="Times New Roman"/>
        </w:rPr>
        <w:t xml:space="preserve">у у дітей цієї категорії, відносяться до актуальних не тільки для медицини, а й для теорії і методики </w:t>
      </w:r>
      <w:r w:rsidR="00B321C6">
        <w:rPr>
          <w:rFonts w:cs="Times New Roman"/>
        </w:rPr>
        <w:t xml:space="preserve">адаптивного </w:t>
      </w:r>
      <w:r w:rsidR="00195790" w:rsidRPr="00D744EF">
        <w:rPr>
          <w:rFonts w:cs="Times New Roman"/>
        </w:rPr>
        <w:t>фізичного виховання.</w:t>
      </w:r>
    </w:p>
    <w:p w:rsidR="00195790" w:rsidRPr="00D744EF" w:rsidRDefault="00F83A2B" w:rsidP="00195790">
      <w:pPr>
        <w:spacing w:line="360" w:lineRule="auto"/>
        <w:ind w:firstLine="720"/>
        <w:jc w:val="both"/>
        <w:rPr>
          <w:rFonts w:cs="Times New Roman"/>
        </w:rPr>
      </w:pPr>
      <w:r w:rsidRPr="00F83A2B">
        <w:rPr>
          <w:rFonts w:cs="Times New Roman"/>
        </w:rPr>
        <w:t>Поняття розумова відсталість визначається багатьма педагогами, психологами і дефектологами як прикордонний стан між нормальним і патологічним розвитком, що має тимчасове відставання відповідно до темпів біологічного дозрівання і яке піддається корекції за допомогою адекватної системи педагогічних заходів. застосовується</w:t>
      </w:r>
      <w:r w:rsidR="00195790" w:rsidRPr="00D744EF">
        <w:rPr>
          <w:rFonts w:cs="Times New Roman"/>
        </w:rPr>
        <w:t xml:space="preserve"> (</w:t>
      </w:r>
      <w:r w:rsidR="00B321C6" w:rsidRPr="00D744EF">
        <w:rPr>
          <w:rFonts w:cs="Times New Roman"/>
        </w:rPr>
        <w:t xml:space="preserve">Сермеєв Б. В., 1990; </w:t>
      </w:r>
      <w:r w:rsidR="00195790" w:rsidRPr="00D744EF">
        <w:rPr>
          <w:rFonts w:cs="Times New Roman"/>
        </w:rPr>
        <w:t>Мастюкова Є. М., 2016; Ілляшенко Т. Д., Бастун Н. А., Сак Т. В., 20</w:t>
      </w:r>
      <w:r w:rsidR="00FA716F" w:rsidRPr="00D744EF">
        <w:rPr>
          <w:rFonts w:cs="Times New Roman"/>
        </w:rPr>
        <w:t>16</w:t>
      </w:r>
      <w:r w:rsidR="00195790" w:rsidRPr="00D744EF">
        <w:rPr>
          <w:rFonts w:cs="Times New Roman"/>
        </w:rPr>
        <w:t xml:space="preserve">; </w:t>
      </w:r>
      <w:r w:rsidR="00B321C6">
        <w:rPr>
          <w:rFonts w:cs="Times New Roman"/>
        </w:rPr>
        <w:t>Лазоренко Т. М., 2020</w:t>
      </w:r>
      <w:r w:rsidR="00195790" w:rsidRPr="00D744EF">
        <w:rPr>
          <w:rFonts w:cs="Times New Roman"/>
        </w:rPr>
        <w:t>).</w:t>
      </w:r>
    </w:p>
    <w:p w:rsidR="00195790" w:rsidRPr="00D744EF" w:rsidRDefault="00195790" w:rsidP="00195790">
      <w:pPr>
        <w:spacing w:line="360" w:lineRule="auto"/>
        <w:ind w:firstLine="720"/>
        <w:jc w:val="both"/>
        <w:rPr>
          <w:rFonts w:cs="Times New Roman"/>
        </w:rPr>
      </w:pPr>
      <w:r w:rsidRPr="00D744EF">
        <w:rPr>
          <w:rFonts w:cs="Times New Roman"/>
        </w:rPr>
        <w:t>У ряді досліджень вивчався вплив фізичних вправ різної спрямованості на розвиток фізичних якостей і психічних функцій у дітей з інтелектуальними вадами (</w:t>
      </w:r>
      <w:r w:rsidR="00B321C6" w:rsidRPr="00D744EF">
        <w:rPr>
          <w:rFonts w:cs="Times New Roman"/>
        </w:rPr>
        <w:t>Шмаргун В. М., 2000; Лубовський В. І., 2012; Максимова С. Ю., 2012</w:t>
      </w:r>
      <w:r w:rsidR="00B321C6">
        <w:rPr>
          <w:rFonts w:cs="Times New Roman"/>
        </w:rPr>
        <w:t>;</w:t>
      </w:r>
      <w:r w:rsidR="00B321C6" w:rsidRPr="00B321C6">
        <w:rPr>
          <w:rFonts w:cs="Times New Roman"/>
        </w:rPr>
        <w:t xml:space="preserve"> </w:t>
      </w:r>
      <w:r w:rsidRPr="00D744EF">
        <w:rPr>
          <w:rFonts w:cs="Times New Roman"/>
        </w:rPr>
        <w:t xml:space="preserve">Самиличев А. С., 2014; </w:t>
      </w:r>
      <w:r w:rsidR="00B321C6" w:rsidRPr="00D744EF">
        <w:rPr>
          <w:rFonts w:cs="Times New Roman"/>
        </w:rPr>
        <w:t>Вісковатова Т. П., 2017</w:t>
      </w:r>
      <w:r w:rsidR="00B321C6">
        <w:rPr>
          <w:rFonts w:cs="Times New Roman"/>
        </w:rPr>
        <w:t xml:space="preserve">; </w:t>
      </w:r>
      <w:r w:rsidRPr="00D744EF">
        <w:rPr>
          <w:rFonts w:cs="Times New Roman"/>
        </w:rPr>
        <w:t xml:space="preserve">Мітрякова Л. Г., 2019). Разом із тим, у цих роботах недостатньо і фрагментарно висвітлена роль рухової діяльності в корекції психофізичного </w:t>
      </w:r>
      <w:r w:rsidR="00B321C6">
        <w:rPr>
          <w:rFonts w:cs="Times New Roman"/>
        </w:rPr>
        <w:t>стан</w:t>
      </w:r>
      <w:r w:rsidRPr="00D744EF">
        <w:rPr>
          <w:rFonts w:cs="Times New Roman"/>
        </w:rPr>
        <w:t xml:space="preserve">у дітей </w:t>
      </w:r>
      <w:r w:rsidR="00FC76D2" w:rsidRPr="00D744EF">
        <w:rPr>
          <w:rFonts w:cs="Times New Roman"/>
        </w:rPr>
        <w:t xml:space="preserve">молодшого </w:t>
      </w:r>
      <w:r w:rsidRPr="00D744EF">
        <w:rPr>
          <w:rFonts w:cs="Times New Roman"/>
        </w:rPr>
        <w:t>шкільного віку із ЗПР.</w:t>
      </w:r>
    </w:p>
    <w:p w:rsidR="00195790" w:rsidRPr="00D744EF" w:rsidRDefault="00B321C6" w:rsidP="00195790">
      <w:pPr>
        <w:spacing w:line="360" w:lineRule="auto"/>
        <w:ind w:firstLine="720"/>
        <w:jc w:val="both"/>
        <w:rPr>
          <w:rFonts w:cs="Times New Roman"/>
        </w:rPr>
      </w:pPr>
      <w:r>
        <w:rPr>
          <w:rFonts w:cs="Times New Roman"/>
        </w:rPr>
        <w:t>Аналізу</w:t>
      </w:r>
      <w:r w:rsidR="00195790" w:rsidRPr="00D744EF">
        <w:rPr>
          <w:rFonts w:cs="Times New Roman"/>
        </w:rPr>
        <w:t xml:space="preserve">ючи зміст занять з </w:t>
      </w:r>
      <w:r>
        <w:rPr>
          <w:rFonts w:cs="Times New Roman"/>
        </w:rPr>
        <w:t xml:space="preserve">адаптивного </w:t>
      </w:r>
      <w:r w:rsidR="00195790" w:rsidRPr="00D744EF">
        <w:rPr>
          <w:rFonts w:cs="Times New Roman"/>
        </w:rPr>
        <w:t xml:space="preserve">фізичного виховання </w:t>
      </w:r>
      <w:r w:rsidR="00FC4FC2" w:rsidRPr="00D744EF">
        <w:rPr>
          <w:rFonts w:cs="Times New Roman"/>
        </w:rPr>
        <w:t>учнів</w:t>
      </w:r>
      <w:r w:rsidR="00195790" w:rsidRPr="00D744EF">
        <w:rPr>
          <w:rFonts w:cs="Times New Roman"/>
        </w:rPr>
        <w:t xml:space="preserve"> із затримкою психічного розвитку, можна констатувати, що на </w:t>
      </w:r>
      <w:r>
        <w:rPr>
          <w:rFonts w:cs="Times New Roman"/>
        </w:rPr>
        <w:t>цей час</w:t>
      </w:r>
      <w:r w:rsidR="00195790" w:rsidRPr="00D744EF">
        <w:rPr>
          <w:rFonts w:cs="Times New Roman"/>
        </w:rPr>
        <w:t xml:space="preserve"> більшість програм орієнтована на «умовно» здорових дітей. Підготовка спеціалістів з </w:t>
      </w:r>
      <w:r>
        <w:rPr>
          <w:rFonts w:cs="Times New Roman"/>
        </w:rPr>
        <w:t xml:space="preserve">адаптивного </w:t>
      </w:r>
      <w:r w:rsidR="00195790" w:rsidRPr="00D744EF">
        <w:rPr>
          <w:rFonts w:cs="Times New Roman"/>
        </w:rPr>
        <w:t>фіз</w:t>
      </w:r>
      <w:r w:rsidR="00FC4FC2" w:rsidRPr="00D744EF">
        <w:rPr>
          <w:rFonts w:cs="Times New Roman"/>
        </w:rPr>
        <w:t xml:space="preserve">ичного виховання для роботи в </w:t>
      </w:r>
      <w:r>
        <w:rPr>
          <w:rFonts w:cs="Times New Roman"/>
        </w:rPr>
        <w:t>загальноосвітніх і спеціалізованих навчаль</w:t>
      </w:r>
      <w:r w:rsidR="00195790" w:rsidRPr="00D744EF">
        <w:rPr>
          <w:rFonts w:cs="Times New Roman"/>
        </w:rPr>
        <w:t xml:space="preserve">них закладах будується на вивченні методик фізичного виховання з дітьми, які не мають відхилень у </w:t>
      </w:r>
      <w:r w:rsidR="00195790" w:rsidRPr="00D744EF">
        <w:rPr>
          <w:rFonts w:cs="Times New Roman"/>
        </w:rPr>
        <w:lastRenderedPageBreak/>
        <w:t xml:space="preserve">психічному розвитку. Недостатня кількість матеріалів для організації занять з </w:t>
      </w:r>
      <w:r>
        <w:rPr>
          <w:rFonts w:cs="Times New Roman"/>
        </w:rPr>
        <w:t xml:space="preserve">адаптивного </w:t>
      </w:r>
      <w:r w:rsidR="00195790" w:rsidRPr="00D744EF">
        <w:rPr>
          <w:rFonts w:cs="Times New Roman"/>
        </w:rPr>
        <w:t>фізи</w:t>
      </w:r>
      <w:r w:rsidR="00FC4FC2" w:rsidRPr="00D744EF">
        <w:rPr>
          <w:rFonts w:cs="Times New Roman"/>
        </w:rPr>
        <w:t xml:space="preserve">чного виховання в спеціальних </w:t>
      </w:r>
      <w:r w:rsidR="00195790" w:rsidRPr="00D744EF">
        <w:rPr>
          <w:rFonts w:cs="Times New Roman"/>
        </w:rPr>
        <w:t xml:space="preserve">шкільних закладах для дітей із ЗПР змушує спеціалістів модифікувати програми, що використовуються в роботі зі здоровими дітьми відповідно </w:t>
      </w:r>
      <w:r>
        <w:rPr>
          <w:rFonts w:cs="Times New Roman"/>
        </w:rPr>
        <w:t>до</w:t>
      </w:r>
      <w:r w:rsidR="00195790" w:rsidRPr="00D744EF">
        <w:rPr>
          <w:rFonts w:cs="Times New Roman"/>
        </w:rPr>
        <w:t xml:space="preserve"> можливост</w:t>
      </w:r>
      <w:r>
        <w:rPr>
          <w:rFonts w:cs="Times New Roman"/>
        </w:rPr>
        <w:t>ей</w:t>
      </w:r>
      <w:r w:rsidR="00195790" w:rsidRPr="00D744EF">
        <w:rPr>
          <w:rFonts w:cs="Times New Roman"/>
        </w:rPr>
        <w:t xml:space="preserve"> своїх вихованців.</w:t>
      </w:r>
    </w:p>
    <w:p w:rsidR="00FC6F23" w:rsidRPr="00D744EF" w:rsidRDefault="00B321C6" w:rsidP="0089750C">
      <w:pPr>
        <w:spacing w:line="360" w:lineRule="auto"/>
        <w:ind w:firstLine="720"/>
        <w:jc w:val="both"/>
        <w:rPr>
          <w:rFonts w:cs="Times New Roman"/>
        </w:rPr>
      </w:pPr>
      <w:r>
        <w:rPr>
          <w:rFonts w:cs="Times New Roman"/>
        </w:rPr>
        <w:t>Д</w:t>
      </w:r>
      <w:r w:rsidR="00195790" w:rsidRPr="00D744EF">
        <w:rPr>
          <w:rFonts w:cs="Times New Roman"/>
        </w:rPr>
        <w:t>еякі автори відмічають, що психічний розвиток дітей обумовлюється не окремими педагогічними засобами, а їх системою, при об’єднанні різних навчальних предметів, кожен з яких вносить свій специфічний внесок у розвиток дитини (</w:t>
      </w:r>
      <w:r w:rsidRPr="00D744EF">
        <w:rPr>
          <w:rFonts w:cs="Times New Roman"/>
        </w:rPr>
        <w:t xml:space="preserve">Шмаргун В. М., 2000; </w:t>
      </w:r>
      <w:r w:rsidR="00195790" w:rsidRPr="00D744EF">
        <w:rPr>
          <w:rFonts w:cs="Times New Roman"/>
        </w:rPr>
        <w:t xml:space="preserve">Вісковатова Т. П., 2017; </w:t>
      </w:r>
      <w:r>
        <w:rPr>
          <w:rFonts w:cs="Times New Roman"/>
        </w:rPr>
        <w:t>Лазоренко </w:t>
      </w:r>
      <w:r w:rsidR="00195790" w:rsidRPr="00D744EF">
        <w:rPr>
          <w:rFonts w:cs="Times New Roman"/>
        </w:rPr>
        <w:t xml:space="preserve">Т. М., 2019), але при цьому мало уваги приділяється заняттям з </w:t>
      </w:r>
      <w:r>
        <w:rPr>
          <w:rFonts w:cs="Times New Roman"/>
        </w:rPr>
        <w:t xml:space="preserve">адаптивного </w:t>
      </w:r>
      <w:r w:rsidR="00195790" w:rsidRPr="00D744EF">
        <w:rPr>
          <w:rFonts w:cs="Times New Roman"/>
        </w:rPr>
        <w:t xml:space="preserve">фізичного виховання. У зв’язку з цим питання корекції психофізичного розвитку та фізичної підготовленості дітей </w:t>
      </w:r>
      <w:r w:rsidR="00FC4FC2" w:rsidRPr="00D744EF">
        <w:rPr>
          <w:rFonts w:cs="Times New Roman"/>
        </w:rPr>
        <w:t xml:space="preserve">молодшого </w:t>
      </w:r>
      <w:r w:rsidR="00195790" w:rsidRPr="00D744EF">
        <w:rPr>
          <w:rFonts w:cs="Times New Roman"/>
        </w:rPr>
        <w:t xml:space="preserve">шкільного віку із ЗПР у процесі занять </w:t>
      </w:r>
      <w:r w:rsidR="0089750C">
        <w:rPr>
          <w:rFonts w:cs="Times New Roman"/>
        </w:rPr>
        <w:t>адаптивним</w:t>
      </w:r>
      <w:r w:rsidR="00195790" w:rsidRPr="00D744EF">
        <w:rPr>
          <w:rFonts w:cs="Times New Roman"/>
        </w:rPr>
        <w:t xml:space="preserve"> фізичним вихованням вивчен</w:t>
      </w:r>
      <w:r w:rsidR="0089750C">
        <w:rPr>
          <w:rFonts w:cs="Times New Roman"/>
        </w:rPr>
        <w:t>і</w:t>
      </w:r>
      <w:r w:rsidR="00195790" w:rsidRPr="00D744EF">
        <w:rPr>
          <w:rFonts w:cs="Times New Roman"/>
        </w:rPr>
        <w:t xml:space="preserve"> недостатньо.</w:t>
      </w:r>
      <w:r w:rsidR="0089750C">
        <w:rPr>
          <w:rFonts w:cs="Times New Roman"/>
        </w:rPr>
        <w:t xml:space="preserve"> </w:t>
      </w:r>
      <w:r w:rsidR="003974BA" w:rsidRPr="00D744EF">
        <w:rPr>
          <w:rFonts w:cs="Times New Roman"/>
          <w:szCs w:val="28"/>
        </w:rPr>
        <w:t xml:space="preserve">Отже, </w:t>
      </w:r>
      <w:r w:rsidR="00FC4FC2" w:rsidRPr="00D744EF">
        <w:rPr>
          <w:rFonts w:cs="Times New Roman"/>
          <w:szCs w:val="28"/>
        </w:rPr>
        <w:t>а</w:t>
      </w:r>
      <w:r w:rsidR="00195790" w:rsidRPr="00D744EF">
        <w:rPr>
          <w:rFonts w:cs="Times New Roman"/>
        </w:rPr>
        <w:t xml:space="preserve">ктуальність </w:t>
      </w:r>
      <w:r w:rsidR="00FC4FC2" w:rsidRPr="00D744EF">
        <w:rPr>
          <w:rFonts w:cs="Times New Roman"/>
        </w:rPr>
        <w:t xml:space="preserve">окресленої </w:t>
      </w:r>
      <w:r w:rsidR="00195790" w:rsidRPr="00D744EF">
        <w:rPr>
          <w:rFonts w:cs="Times New Roman"/>
        </w:rPr>
        <w:t xml:space="preserve">проблеми, її соціально-педагогічне значення та недостатня розробленість у галузі </w:t>
      </w:r>
      <w:r w:rsidR="0089750C">
        <w:rPr>
          <w:rFonts w:cs="Times New Roman"/>
        </w:rPr>
        <w:t xml:space="preserve">адаптивного </w:t>
      </w:r>
      <w:r w:rsidR="00195790" w:rsidRPr="00D744EF">
        <w:rPr>
          <w:rFonts w:cs="Times New Roman"/>
        </w:rPr>
        <w:t>фізично</w:t>
      </w:r>
      <w:r w:rsidR="0089750C">
        <w:rPr>
          <w:rFonts w:cs="Times New Roman"/>
        </w:rPr>
        <w:t>го</w:t>
      </w:r>
      <w:r w:rsidR="00195790" w:rsidRPr="00D744EF">
        <w:rPr>
          <w:rFonts w:cs="Times New Roman"/>
        </w:rPr>
        <w:t xml:space="preserve"> </w:t>
      </w:r>
      <w:r w:rsidR="0089750C">
        <w:rPr>
          <w:rFonts w:cs="Times New Roman"/>
        </w:rPr>
        <w:t>виховання</w:t>
      </w:r>
      <w:r w:rsidR="00195790" w:rsidRPr="00D744EF">
        <w:rPr>
          <w:rFonts w:cs="Times New Roman"/>
        </w:rPr>
        <w:t xml:space="preserve"> і дали підставу для</w:t>
      </w:r>
      <w:r w:rsidR="003566C9" w:rsidRPr="00D744EF">
        <w:rPr>
          <w:rFonts w:cs="Times New Roman"/>
          <w:szCs w:val="28"/>
        </w:rPr>
        <w:t xml:space="preserve"> </w:t>
      </w:r>
      <w:r w:rsidR="00195790" w:rsidRPr="00D744EF">
        <w:t>обрання теми дослідження</w:t>
      </w:r>
      <w:r w:rsidR="00C74ECA" w:rsidRPr="00D744EF">
        <w:t>:</w:t>
      </w:r>
      <w:r w:rsidR="00195790" w:rsidRPr="00D744EF">
        <w:rPr>
          <w:rFonts w:cs="Times New Roman"/>
          <w:szCs w:val="28"/>
        </w:rPr>
        <w:t xml:space="preserve"> </w:t>
      </w:r>
      <w:r w:rsidR="003566C9" w:rsidRPr="00D744EF">
        <w:rPr>
          <w:rFonts w:cs="Times New Roman"/>
          <w:szCs w:val="28"/>
        </w:rPr>
        <w:t>«</w:t>
      </w:r>
      <w:r w:rsidR="001746F2" w:rsidRPr="001746F2">
        <w:rPr>
          <w:rFonts w:eastAsia="Calibri"/>
          <w:bCs/>
          <w:szCs w:val="28"/>
        </w:rPr>
        <w:t>Індивідуалізація інклюзивного навчання учнів початкової школи</w:t>
      </w:r>
      <w:r w:rsidR="003566C9" w:rsidRPr="00D744EF">
        <w:rPr>
          <w:rFonts w:cs="Times New Roman"/>
          <w:szCs w:val="28"/>
        </w:rPr>
        <w:t>».</w:t>
      </w:r>
    </w:p>
    <w:p w:rsidR="007E1464" w:rsidRPr="00D744EF" w:rsidRDefault="007E1464" w:rsidP="007E1464">
      <w:pPr>
        <w:tabs>
          <w:tab w:val="left" w:pos="0"/>
        </w:tabs>
        <w:spacing w:line="360" w:lineRule="auto"/>
        <w:ind w:firstLine="709"/>
        <w:jc w:val="both"/>
        <w:rPr>
          <w:rFonts w:cs="Times New Roman"/>
        </w:rPr>
      </w:pPr>
      <w:r w:rsidRPr="00D744EF">
        <w:rPr>
          <w:rFonts w:cs="Times New Roman"/>
          <w:b/>
        </w:rPr>
        <w:t>Об’єкт дослідження:</w:t>
      </w:r>
      <w:r w:rsidRPr="00D744EF">
        <w:rPr>
          <w:rFonts w:cs="Times New Roman"/>
        </w:rPr>
        <w:t xml:space="preserve"> </w:t>
      </w:r>
      <w:r w:rsidRPr="00D744EF">
        <w:t xml:space="preserve">процес </w:t>
      </w:r>
      <w:r>
        <w:t>адаптивного</w:t>
      </w:r>
      <w:r w:rsidRPr="00D744EF">
        <w:t xml:space="preserve"> фізичного виховання дітей </w:t>
      </w:r>
      <w:r w:rsidRPr="00D744EF">
        <w:rPr>
          <w:szCs w:val="28"/>
        </w:rPr>
        <w:t xml:space="preserve">молодшого шкільного </w:t>
      </w:r>
      <w:r w:rsidRPr="00D744EF">
        <w:t>віку із затримкою психічного розвитку</w:t>
      </w:r>
      <w:r w:rsidRPr="00D744EF">
        <w:rPr>
          <w:rFonts w:cs="Times New Roman"/>
        </w:rPr>
        <w:t>.</w:t>
      </w:r>
    </w:p>
    <w:p w:rsidR="007E1464" w:rsidRPr="00D744EF" w:rsidRDefault="007E1464" w:rsidP="007E1464">
      <w:pPr>
        <w:tabs>
          <w:tab w:val="left" w:pos="0"/>
        </w:tabs>
        <w:spacing w:line="360" w:lineRule="auto"/>
        <w:ind w:firstLine="709"/>
        <w:jc w:val="both"/>
        <w:rPr>
          <w:rFonts w:cs="Times New Roman"/>
          <w:b/>
        </w:rPr>
      </w:pPr>
      <w:r w:rsidRPr="00D744EF">
        <w:rPr>
          <w:rFonts w:cs="Times New Roman"/>
          <w:b/>
        </w:rPr>
        <w:t>Предмет дослідження:</w:t>
      </w:r>
      <w:r w:rsidRPr="00D744EF">
        <w:rPr>
          <w:rFonts w:cs="Times New Roman"/>
        </w:rPr>
        <w:t xml:space="preserve"> </w:t>
      </w:r>
      <w:r w:rsidRPr="00D744EF">
        <w:t xml:space="preserve">засоби, методи, форми занять з </w:t>
      </w:r>
      <w:r>
        <w:t>адаптивн</w:t>
      </w:r>
      <w:r w:rsidRPr="00D744EF">
        <w:t xml:space="preserve">ого фізичного виховання дітей </w:t>
      </w:r>
      <w:r w:rsidRPr="00D744EF">
        <w:rPr>
          <w:szCs w:val="28"/>
        </w:rPr>
        <w:t xml:space="preserve">молодшого шкільного </w:t>
      </w:r>
      <w:r w:rsidRPr="00D744EF">
        <w:t>віку із затримкою психічного розвитку</w:t>
      </w:r>
      <w:r w:rsidRPr="00D744EF">
        <w:rPr>
          <w:rFonts w:cs="Times New Roman"/>
        </w:rPr>
        <w:t>.</w:t>
      </w:r>
    </w:p>
    <w:p w:rsidR="007222DA" w:rsidRPr="00D744EF" w:rsidRDefault="007222DA" w:rsidP="003974BA">
      <w:pPr>
        <w:spacing w:line="360" w:lineRule="auto"/>
        <w:ind w:firstLine="709"/>
        <w:jc w:val="both"/>
        <w:rPr>
          <w:rFonts w:cs="Times New Roman"/>
        </w:rPr>
      </w:pPr>
      <w:r w:rsidRPr="00D744EF">
        <w:rPr>
          <w:rFonts w:cs="Times New Roman"/>
          <w:b/>
        </w:rPr>
        <w:t xml:space="preserve">Мета дослідження: </w:t>
      </w:r>
      <w:r w:rsidR="007E1464" w:rsidRPr="00E57ABA">
        <w:rPr>
          <w:rFonts w:cs="Times New Roman"/>
        </w:rPr>
        <w:t>теоретично</w:t>
      </w:r>
      <w:r w:rsidR="007E1464">
        <w:rPr>
          <w:rFonts w:cs="Times New Roman"/>
          <w:b/>
        </w:rPr>
        <w:t xml:space="preserve"> </w:t>
      </w:r>
      <w:r w:rsidR="00875BDE" w:rsidRPr="00D744EF">
        <w:t>обґрунтувати</w:t>
      </w:r>
      <w:r w:rsidR="00875BDE" w:rsidRPr="00D744EF">
        <w:rPr>
          <w:b/>
          <w:bCs/>
        </w:rPr>
        <w:t xml:space="preserve"> </w:t>
      </w:r>
      <w:r w:rsidR="007E7972" w:rsidRPr="00D744EF">
        <w:t xml:space="preserve">та розробити </w:t>
      </w:r>
      <w:r w:rsidR="00875BDE" w:rsidRPr="00D744EF">
        <w:t xml:space="preserve">методику занять з </w:t>
      </w:r>
      <w:r w:rsidR="007E1464">
        <w:t>адаптивн</w:t>
      </w:r>
      <w:r w:rsidR="00875BDE" w:rsidRPr="00D744EF">
        <w:t xml:space="preserve">ого фізичного виховання, спрямовану на корекцію психофізичного розвитку дітей </w:t>
      </w:r>
      <w:r w:rsidR="00FC4FC2" w:rsidRPr="00D744EF">
        <w:t xml:space="preserve">молодшого </w:t>
      </w:r>
      <w:r w:rsidR="00875BDE" w:rsidRPr="00D744EF">
        <w:t>шкільного віку із затримкою психічного розвитку</w:t>
      </w:r>
      <w:r w:rsidRPr="00D744EF">
        <w:rPr>
          <w:rFonts w:cs="Times New Roman"/>
        </w:rPr>
        <w:t>.</w:t>
      </w:r>
    </w:p>
    <w:p w:rsidR="007222DA" w:rsidRPr="00D744EF" w:rsidRDefault="007222DA" w:rsidP="003974BA">
      <w:pPr>
        <w:spacing w:line="360" w:lineRule="auto"/>
        <w:ind w:firstLine="709"/>
        <w:jc w:val="both"/>
        <w:rPr>
          <w:rFonts w:cs="Times New Roman"/>
          <w:b/>
        </w:rPr>
      </w:pPr>
      <w:r w:rsidRPr="00D744EF">
        <w:rPr>
          <w:rFonts w:cs="Times New Roman"/>
          <w:b/>
        </w:rPr>
        <w:t>Завдання дослідження:</w:t>
      </w:r>
    </w:p>
    <w:p w:rsidR="00FC19FC" w:rsidRPr="00D744EF" w:rsidRDefault="00934E29" w:rsidP="00AF47DF">
      <w:pPr>
        <w:numPr>
          <w:ilvl w:val="0"/>
          <w:numId w:val="8"/>
        </w:numPr>
        <w:tabs>
          <w:tab w:val="clear" w:pos="720"/>
          <w:tab w:val="num" w:pos="0"/>
        </w:tabs>
        <w:autoSpaceDE w:val="0"/>
        <w:autoSpaceDN w:val="0"/>
        <w:spacing w:line="360" w:lineRule="auto"/>
        <w:ind w:left="426" w:hanging="426"/>
        <w:jc w:val="both"/>
        <w:rPr>
          <w:szCs w:val="28"/>
        </w:rPr>
      </w:pPr>
      <w:r>
        <w:rPr>
          <w:szCs w:val="28"/>
        </w:rPr>
        <w:t>Досліди</w:t>
      </w:r>
      <w:r w:rsidR="00FC19FC" w:rsidRPr="00D744EF">
        <w:rPr>
          <w:szCs w:val="28"/>
        </w:rPr>
        <w:t xml:space="preserve">ти проблему корекції психофізичного розвитку дітей у теорії і практиці </w:t>
      </w:r>
      <w:r>
        <w:rPr>
          <w:szCs w:val="28"/>
        </w:rPr>
        <w:t xml:space="preserve">адаптивного </w:t>
      </w:r>
      <w:r w:rsidR="00FC19FC" w:rsidRPr="00D744EF">
        <w:rPr>
          <w:szCs w:val="28"/>
        </w:rPr>
        <w:t>фізичного виховання.</w:t>
      </w:r>
    </w:p>
    <w:p w:rsidR="00FC19FC" w:rsidRPr="00D744EF" w:rsidRDefault="00FC19FC" w:rsidP="00AF47DF">
      <w:pPr>
        <w:numPr>
          <w:ilvl w:val="0"/>
          <w:numId w:val="8"/>
        </w:numPr>
        <w:tabs>
          <w:tab w:val="clear" w:pos="720"/>
          <w:tab w:val="num" w:pos="0"/>
        </w:tabs>
        <w:autoSpaceDE w:val="0"/>
        <w:autoSpaceDN w:val="0"/>
        <w:spacing w:line="360" w:lineRule="auto"/>
        <w:ind w:left="426" w:hanging="426"/>
        <w:jc w:val="both"/>
        <w:rPr>
          <w:szCs w:val="28"/>
        </w:rPr>
      </w:pPr>
      <w:r w:rsidRPr="00D744EF">
        <w:rPr>
          <w:szCs w:val="28"/>
        </w:rPr>
        <w:t>В</w:t>
      </w:r>
      <w:r w:rsidR="00934E29">
        <w:rPr>
          <w:szCs w:val="28"/>
        </w:rPr>
        <w:t>изнач</w:t>
      </w:r>
      <w:r w:rsidR="0013792B" w:rsidRPr="00D744EF">
        <w:rPr>
          <w:szCs w:val="28"/>
        </w:rPr>
        <w:t>ити особливості рівня фізичного та</w:t>
      </w:r>
      <w:r w:rsidRPr="00D744EF">
        <w:rPr>
          <w:szCs w:val="28"/>
        </w:rPr>
        <w:t xml:space="preserve"> психічного розвитку дітей </w:t>
      </w:r>
      <w:r w:rsidR="0013792B" w:rsidRPr="00D744EF">
        <w:rPr>
          <w:szCs w:val="28"/>
        </w:rPr>
        <w:t xml:space="preserve">молодшого </w:t>
      </w:r>
      <w:r w:rsidRPr="00D744EF">
        <w:rPr>
          <w:szCs w:val="28"/>
        </w:rPr>
        <w:t>шкільного віку із затримкою психічного розвитку.</w:t>
      </w:r>
    </w:p>
    <w:p w:rsidR="00FC19FC" w:rsidRPr="00D744EF" w:rsidRDefault="00934E29" w:rsidP="00AF47DF">
      <w:pPr>
        <w:numPr>
          <w:ilvl w:val="0"/>
          <w:numId w:val="8"/>
        </w:numPr>
        <w:tabs>
          <w:tab w:val="clear" w:pos="720"/>
          <w:tab w:val="num" w:pos="0"/>
        </w:tabs>
        <w:autoSpaceDE w:val="0"/>
        <w:autoSpaceDN w:val="0"/>
        <w:spacing w:line="360" w:lineRule="auto"/>
        <w:ind w:left="426" w:hanging="426"/>
        <w:jc w:val="both"/>
        <w:rPr>
          <w:szCs w:val="28"/>
        </w:rPr>
      </w:pPr>
      <w:r>
        <w:rPr>
          <w:szCs w:val="28"/>
        </w:rPr>
        <w:lastRenderedPageBreak/>
        <w:t>Окресл</w:t>
      </w:r>
      <w:r w:rsidR="00FC19FC" w:rsidRPr="00D744EF">
        <w:rPr>
          <w:szCs w:val="28"/>
        </w:rPr>
        <w:t xml:space="preserve">ити напрями корекційної роботи на заняттях з </w:t>
      </w:r>
      <w:r>
        <w:rPr>
          <w:szCs w:val="28"/>
        </w:rPr>
        <w:t>адаптивн</w:t>
      </w:r>
      <w:r w:rsidR="00FC19FC" w:rsidRPr="00D744EF">
        <w:rPr>
          <w:szCs w:val="28"/>
        </w:rPr>
        <w:t xml:space="preserve">ого фізичного виховання та обґрунтувати використання ефективних засобів для корекції психофізичного розвитку дітей </w:t>
      </w:r>
      <w:r w:rsidR="0013792B" w:rsidRPr="00D744EF">
        <w:rPr>
          <w:szCs w:val="28"/>
        </w:rPr>
        <w:t xml:space="preserve">молодшого шкільного </w:t>
      </w:r>
      <w:r w:rsidR="00FC19FC" w:rsidRPr="00D744EF">
        <w:rPr>
          <w:szCs w:val="28"/>
        </w:rPr>
        <w:t>віку із затримкою психічного розвитку.</w:t>
      </w:r>
    </w:p>
    <w:p w:rsidR="001E7D29" w:rsidRPr="00D744EF" w:rsidRDefault="00FC19FC" w:rsidP="00A11B03">
      <w:pPr>
        <w:numPr>
          <w:ilvl w:val="0"/>
          <w:numId w:val="8"/>
        </w:numPr>
        <w:autoSpaceDE w:val="0"/>
        <w:autoSpaceDN w:val="0"/>
        <w:spacing w:line="360" w:lineRule="auto"/>
        <w:jc w:val="both"/>
        <w:rPr>
          <w:szCs w:val="28"/>
        </w:rPr>
      </w:pPr>
      <w:r w:rsidRPr="00D744EF">
        <w:rPr>
          <w:szCs w:val="28"/>
        </w:rPr>
        <w:t xml:space="preserve">Розробити </w:t>
      </w:r>
      <w:r w:rsidR="00A11B03">
        <w:rPr>
          <w:szCs w:val="28"/>
        </w:rPr>
        <w:t>методику</w:t>
      </w:r>
      <w:r w:rsidR="00A11B03" w:rsidRPr="00A11B03">
        <w:rPr>
          <w:szCs w:val="28"/>
        </w:rPr>
        <w:t xml:space="preserve"> індивідуалізації інклюзивного навчання учнів початкової школи із затримкою психічного розвитку </w:t>
      </w:r>
      <w:r w:rsidR="0013792B" w:rsidRPr="00D744EF">
        <w:rPr>
          <w:szCs w:val="28"/>
        </w:rPr>
        <w:t>та дослідити її ефективність</w:t>
      </w:r>
      <w:r w:rsidRPr="00D744EF">
        <w:rPr>
          <w:szCs w:val="28"/>
        </w:rPr>
        <w:t>.</w:t>
      </w:r>
    </w:p>
    <w:p w:rsidR="00EC12F8" w:rsidRPr="00D744EF" w:rsidRDefault="007222DA" w:rsidP="00EC12F8">
      <w:pPr>
        <w:tabs>
          <w:tab w:val="left" w:pos="0"/>
        </w:tabs>
        <w:spacing w:line="360" w:lineRule="auto"/>
        <w:ind w:firstLine="709"/>
        <w:jc w:val="both"/>
        <w:rPr>
          <w:rFonts w:cs="Times New Roman"/>
          <w:szCs w:val="28"/>
        </w:rPr>
      </w:pPr>
      <w:r w:rsidRPr="00D744EF">
        <w:rPr>
          <w:rFonts w:cs="Times New Roman"/>
          <w:b/>
        </w:rPr>
        <w:t>Методи дослідження</w:t>
      </w:r>
      <w:r w:rsidR="000F5CE1">
        <w:rPr>
          <w:rFonts w:cs="Times New Roman"/>
          <w:b/>
        </w:rPr>
        <w:t xml:space="preserve">: </w:t>
      </w:r>
      <w:r w:rsidR="009C1027" w:rsidRPr="00D744EF">
        <w:t xml:space="preserve">теоретичного </w:t>
      </w:r>
      <w:r w:rsidR="009C1027" w:rsidRPr="00D744EF">
        <w:rPr>
          <w:rFonts w:eastAsia="Times New Roman"/>
          <w:lang w:eastAsia="ru-RU"/>
        </w:rPr>
        <w:t xml:space="preserve">аналізу науково-методичної літератури та документальних даних; </w:t>
      </w:r>
      <w:r w:rsidR="001A197F" w:rsidRPr="00D744EF">
        <w:rPr>
          <w:rFonts w:eastAsia="Times New Roman"/>
          <w:lang w:eastAsia="ru-RU"/>
        </w:rPr>
        <w:t xml:space="preserve">антропометричні методи; </w:t>
      </w:r>
      <w:r w:rsidR="001975E8" w:rsidRPr="00D744EF">
        <w:rPr>
          <w:rFonts w:eastAsia="Times New Roman"/>
          <w:lang w:eastAsia="ru-RU"/>
        </w:rPr>
        <w:t>медико-біологічні методи;</w:t>
      </w:r>
      <w:r w:rsidR="009C1027" w:rsidRPr="00D744EF">
        <w:rPr>
          <w:rFonts w:eastAsia="Times New Roman"/>
          <w:lang w:eastAsia="ru-RU"/>
        </w:rPr>
        <w:t xml:space="preserve"> </w:t>
      </w:r>
      <w:r w:rsidR="002F223A" w:rsidRPr="00D744EF">
        <w:rPr>
          <w:rFonts w:eastAsia="Times New Roman"/>
          <w:lang w:eastAsia="ru-RU"/>
        </w:rPr>
        <w:t xml:space="preserve">тестування рівня психофізичного розвитку; </w:t>
      </w:r>
      <w:r w:rsidR="001A197F" w:rsidRPr="00D744EF">
        <w:rPr>
          <w:rFonts w:eastAsia="Times New Roman"/>
          <w:lang w:eastAsia="ru-RU"/>
        </w:rPr>
        <w:t xml:space="preserve">педагогічне спостереження; </w:t>
      </w:r>
      <w:r w:rsidR="009C1027" w:rsidRPr="00D744EF">
        <w:rPr>
          <w:rFonts w:eastAsia="Times New Roman"/>
          <w:lang w:eastAsia="ru-RU"/>
        </w:rPr>
        <w:t>педагогічний експеримент</w:t>
      </w:r>
      <w:r w:rsidR="001975E8" w:rsidRPr="00D744EF">
        <w:rPr>
          <w:rFonts w:eastAsia="Times New Roman"/>
          <w:lang w:eastAsia="ru-RU"/>
        </w:rPr>
        <w:t>;</w:t>
      </w:r>
      <w:r w:rsidR="009C1027" w:rsidRPr="00D744EF">
        <w:rPr>
          <w:rFonts w:eastAsia="Times New Roman"/>
          <w:lang w:eastAsia="ru-RU"/>
        </w:rPr>
        <w:t xml:space="preserve"> методи математичної статистики.</w:t>
      </w:r>
    </w:p>
    <w:p w:rsidR="007222DA" w:rsidRPr="00D744EF" w:rsidRDefault="00033D16" w:rsidP="00EC12F8">
      <w:pPr>
        <w:tabs>
          <w:tab w:val="left" w:pos="0"/>
        </w:tabs>
        <w:spacing w:line="360" w:lineRule="auto"/>
        <w:ind w:firstLine="709"/>
        <w:jc w:val="both"/>
        <w:rPr>
          <w:rFonts w:cs="Times New Roman"/>
          <w:szCs w:val="28"/>
        </w:rPr>
      </w:pPr>
      <w:r w:rsidRPr="00D744EF">
        <w:rPr>
          <w:rFonts w:cs="Times New Roman"/>
          <w:b/>
          <w:szCs w:val="28"/>
        </w:rPr>
        <w:t>Експериментальна б</w:t>
      </w:r>
      <w:r w:rsidR="007222DA" w:rsidRPr="00D744EF">
        <w:rPr>
          <w:rFonts w:cs="Times New Roman"/>
          <w:b/>
          <w:szCs w:val="28"/>
        </w:rPr>
        <w:t>аза дослідження:</w:t>
      </w:r>
      <w:r w:rsidR="007222DA" w:rsidRPr="00D744EF">
        <w:rPr>
          <w:rFonts w:cs="Times New Roman"/>
          <w:szCs w:val="28"/>
        </w:rPr>
        <w:t xml:space="preserve"> </w:t>
      </w:r>
      <w:r w:rsidR="001F765E" w:rsidRPr="003455C7">
        <w:rPr>
          <w:szCs w:val="28"/>
        </w:rPr>
        <w:t>Полтавськ</w:t>
      </w:r>
      <w:r w:rsidR="001F765E">
        <w:rPr>
          <w:szCs w:val="28"/>
        </w:rPr>
        <w:t>ий</w:t>
      </w:r>
      <w:r w:rsidR="001F765E" w:rsidRPr="003455C7">
        <w:rPr>
          <w:szCs w:val="28"/>
        </w:rPr>
        <w:t xml:space="preserve"> міськ</w:t>
      </w:r>
      <w:r w:rsidR="001F765E">
        <w:rPr>
          <w:szCs w:val="28"/>
        </w:rPr>
        <w:t>ий</w:t>
      </w:r>
      <w:r w:rsidR="001F765E" w:rsidRPr="003455C7">
        <w:rPr>
          <w:szCs w:val="28"/>
        </w:rPr>
        <w:t xml:space="preserve"> центр комплексної реабілітації осіб з інвалідністю</w:t>
      </w:r>
      <w:r w:rsidR="00EC12F8" w:rsidRPr="00D744EF">
        <w:rPr>
          <w:rFonts w:cs="Times New Roman"/>
          <w:szCs w:val="28"/>
        </w:rPr>
        <w:t>.</w:t>
      </w:r>
    </w:p>
    <w:p w:rsidR="00763C2B" w:rsidRPr="00D744EF" w:rsidRDefault="007222DA" w:rsidP="00763C2B">
      <w:pPr>
        <w:tabs>
          <w:tab w:val="num" w:pos="0"/>
        </w:tabs>
        <w:spacing w:line="360" w:lineRule="auto"/>
        <w:ind w:firstLine="720"/>
        <w:jc w:val="both"/>
      </w:pPr>
      <w:r w:rsidRPr="00D744EF">
        <w:rPr>
          <w:rFonts w:cs="Times New Roman"/>
          <w:b/>
          <w:szCs w:val="28"/>
        </w:rPr>
        <w:t>Практична значущість роботи</w:t>
      </w:r>
      <w:r w:rsidRPr="00D744EF">
        <w:rPr>
          <w:rFonts w:cs="Times New Roman"/>
          <w:szCs w:val="28"/>
        </w:rPr>
        <w:t xml:space="preserve"> полягає</w:t>
      </w:r>
      <w:r w:rsidR="00763C2B" w:rsidRPr="00D744EF">
        <w:t xml:space="preserve"> у тому, що: розроблена </w:t>
      </w:r>
      <w:r w:rsidR="00A11B03" w:rsidRPr="00A11B03">
        <w:t>методика індивідуалізації інклюзивного навчання учнів початкової школи із затримкою психічного розвитку</w:t>
      </w:r>
      <w:r w:rsidR="009E251C" w:rsidRPr="00A11B03">
        <w:t xml:space="preserve"> </w:t>
      </w:r>
      <w:r w:rsidR="00763C2B" w:rsidRPr="00D744EF">
        <w:t>з урахуванням завдань</w:t>
      </w:r>
      <w:r w:rsidR="003062BB" w:rsidRPr="00D744EF">
        <w:t xml:space="preserve"> і принципів корекційної роботи</w:t>
      </w:r>
      <w:r w:rsidR="00763C2B" w:rsidRPr="00D744EF">
        <w:t xml:space="preserve"> сприяє покращенню </w:t>
      </w:r>
      <w:r w:rsidR="0047357B" w:rsidRPr="00D744EF">
        <w:t>психо</w:t>
      </w:r>
      <w:r w:rsidR="00763C2B" w:rsidRPr="00D744EF">
        <w:t xml:space="preserve">фізичного розвитку дітей молодшого шкільного віку </w:t>
      </w:r>
      <w:r w:rsidR="009E251C">
        <w:t>окресленої нозології</w:t>
      </w:r>
      <w:r w:rsidR="00763C2B" w:rsidRPr="00D744EF">
        <w:t xml:space="preserve">; обґрунтовані напрями роботи на заняттях з </w:t>
      </w:r>
      <w:r w:rsidR="009E251C">
        <w:t xml:space="preserve">адаптивного </w:t>
      </w:r>
      <w:r w:rsidR="00763C2B" w:rsidRPr="00D744EF">
        <w:t>фізичного виховання, спрямовані на корекцію психофізичних процесів дітей цієї категорії; розроблені спеціальні комплекси вправ коригуючої спрямованості, ігри та естафети, що сприяють розвитку псих</w:t>
      </w:r>
      <w:r w:rsidR="0047357B" w:rsidRPr="00D744EF">
        <w:t>оф</w:t>
      </w:r>
      <w:r w:rsidR="00763C2B" w:rsidRPr="00D744EF">
        <w:t>і</w:t>
      </w:r>
      <w:r w:rsidR="0047357B" w:rsidRPr="00D744EF">
        <w:t>зи</w:t>
      </w:r>
      <w:r w:rsidR="00763C2B" w:rsidRPr="00D744EF">
        <w:t>чних процесів.</w:t>
      </w:r>
    </w:p>
    <w:p w:rsidR="00763C2B" w:rsidRPr="00D744EF" w:rsidRDefault="00763C2B" w:rsidP="00763C2B">
      <w:pPr>
        <w:spacing w:line="360" w:lineRule="auto"/>
        <w:ind w:firstLine="720"/>
        <w:jc w:val="both"/>
        <w:outlineLvl w:val="0"/>
      </w:pPr>
      <w:r w:rsidRPr="00D744EF">
        <w:t xml:space="preserve">Матеріали роботи можуть бути використані </w:t>
      </w:r>
      <w:r w:rsidR="00E82E0D" w:rsidRPr="00D744EF">
        <w:t>на</w:t>
      </w:r>
      <w:r w:rsidRPr="00D744EF">
        <w:t xml:space="preserve"> </w:t>
      </w:r>
      <w:r w:rsidR="00E82E0D" w:rsidRPr="00D744EF">
        <w:t xml:space="preserve">заняттях з </w:t>
      </w:r>
      <w:r w:rsidR="009E251C">
        <w:t xml:space="preserve">адаптивного </w:t>
      </w:r>
      <w:r w:rsidRPr="00D744EF">
        <w:t>фізично</w:t>
      </w:r>
      <w:r w:rsidR="00E82E0D" w:rsidRPr="00D744EF">
        <w:t>го</w:t>
      </w:r>
      <w:r w:rsidRPr="00D744EF">
        <w:t xml:space="preserve"> вихованн</w:t>
      </w:r>
      <w:r w:rsidR="0047357B" w:rsidRPr="00D744EF">
        <w:t>я</w:t>
      </w:r>
      <w:r w:rsidRPr="00D744EF">
        <w:t xml:space="preserve"> груп інтенсивної педагогічної корекції загальноосвітніх </w:t>
      </w:r>
      <w:r w:rsidR="009E251C">
        <w:t>навчаль</w:t>
      </w:r>
      <w:r w:rsidRPr="00D744EF">
        <w:t xml:space="preserve">них закладів, спеціалізованих шкільних закладів для дітей із затримкою психічного розвитку, груп спеціалізованих шкіл для дітей </w:t>
      </w:r>
      <w:r w:rsidR="00E82E0D" w:rsidRPr="00D744EF">
        <w:t>і</w:t>
      </w:r>
      <w:r w:rsidRPr="00D744EF">
        <w:t>з вадами розвитку, відділень спеціалізованих шкіл-інтернатів для дітей із затримкою психічного розвитку.</w:t>
      </w:r>
    </w:p>
    <w:p w:rsidR="0008322D" w:rsidRPr="00D744EF" w:rsidRDefault="0008322D" w:rsidP="00E21DD4">
      <w:pPr>
        <w:pStyle w:val="31"/>
        <w:tabs>
          <w:tab w:val="left" w:pos="0"/>
          <w:tab w:val="left" w:pos="1800"/>
        </w:tabs>
        <w:spacing w:after="0" w:line="360" w:lineRule="auto"/>
        <w:ind w:firstLine="709"/>
        <w:jc w:val="both"/>
        <w:rPr>
          <w:sz w:val="28"/>
          <w:szCs w:val="28"/>
          <w:lang w:val="uk-UA"/>
        </w:rPr>
      </w:pPr>
    </w:p>
    <w:p w:rsidR="007222DA" w:rsidRPr="00D744EF" w:rsidRDefault="007222DA" w:rsidP="00E21DD4">
      <w:pPr>
        <w:pStyle w:val="31"/>
        <w:tabs>
          <w:tab w:val="left" w:pos="0"/>
          <w:tab w:val="left" w:pos="1800"/>
        </w:tabs>
        <w:spacing w:after="0" w:line="360" w:lineRule="auto"/>
        <w:ind w:firstLine="709"/>
        <w:jc w:val="both"/>
        <w:rPr>
          <w:lang w:val="uk-UA"/>
        </w:rPr>
      </w:pPr>
      <w:r w:rsidRPr="00D744EF">
        <w:rPr>
          <w:szCs w:val="28"/>
          <w:bdr w:val="none" w:sz="0" w:space="0" w:color="auto" w:frame="1"/>
          <w:lang w:val="uk-UA"/>
        </w:rPr>
        <w:br w:type="page"/>
      </w:r>
    </w:p>
    <w:p w:rsidR="007222DA" w:rsidRPr="00D744EF" w:rsidRDefault="007222DA" w:rsidP="007222DA">
      <w:pPr>
        <w:spacing w:line="360" w:lineRule="auto"/>
        <w:jc w:val="center"/>
        <w:rPr>
          <w:rFonts w:cs="Times New Roman"/>
          <w:b/>
          <w:szCs w:val="28"/>
        </w:rPr>
      </w:pPr>
      <w:r w:rsidRPr="00D744EF">
        <w:rPr>
          <w:rFonts w:cs="Times New Roman"/>
          <w:b/>
          <w:szCs w:val="28"/>
        </w:rPr>
        <w:lastRenderedPageBreak/>
        <w:t>РОЗДІЛ 1</w:t>
      </w:r>
    </w:p>
    <w:p w:rsidR="007222DA" w:rsidRPr="00D744EF" w:rsidRDefault="0001038F" w:rsidP="007222DA">
      <w:pPr>
        <w:jc w:val="center"/>
        <w:rPr>
          <w:rFonts w:cs="Times New Roman"/>
          <w:b/>
          <w:szCs w:val="28"/>
        </w:rPr>
      </w:pPr>
      <w:r>
        <w:rPr>
          <w:rFonts w:cs="Times New Roman"/>
          <w:b/>
          <w:szCs w:val="28"/>
        </w:rPr>
        <w:t xml:space="preserve">ОСОБЛИВОСТІ ПРОЯВУ </w:t>
      </w:r>
      <w:r w:rsidRPr="00D744EF">
        <w:rPr>
          <w:b/>
          <w:szCs w:val="28"/>
        </w:rPr>
        <w:t>ЗАТРИМК</w:t>
      </w:r>
      <w:r>
        <w:rPr>
          <w:b/>
          <w:szCs w:val="28"/>
        </w:rPr>
        <w:t>И</w:t>
      </w:r>
      <w:r w:rsidRPr="00D744EF">
        <w:rPr>
          <w:b/>
          <w:szCs w:val="28"/>
        </w:rPr>
        <w:t xml:space="preserve"> ПСИХІЧНОГО РОЗВИТКУ У ДІТЕЙ МОЛОДШОГО ШКІЛЬНОГО ВІКУ</w:t>
      </w:r>
    </w:p>
    <w:p w:rsidR="007222DA" w:rsidRPr="00D744EF" w:rsidRDefault="007222DA" w:rsidP="007222DA">
      <w:pPr>
        <w:spacing w:line="360" w:lineRule="auto"/>
        <w:jc w:val="both"/>
        <w:rPr>
          <w:rFonts w:cs="Times New Roman"/>
          <w:b/>
          <w:i/>
          <w:szCs w:val="28"/>
        </w:rPr>
      </w:pPr>
    </w:p>
    <w:p w:rsidR="007222DA" w:rsidRPr="0001038F" w:rsidRDefault="0001038F" w:rsidP="00AF47DF">
      <w:pPr>
        <w:pStyle w:val="a7"/>
        <w:numPr>
          <w:ilvl w:val="1"/>
          <w:numId w:val="1"/>
        </w:numPr>
        <w:spacing w:line="360" w:lineRule="auto"/>
        <w:ind w:left="1276" w:hanging="567"/>
        <w:jc w:val="both"/>
        <w:rPr>
          <w:rFonts w:cs="Times New Roman"/>
          <w:b/>
          <w:szCs w:val="28"/>
        </w:rPr>
      </w:pPr>
      <w:r w:rsidRPr="0001038F">
        <w:rPr>
          <w:rFonts w:eastAsia="Times New Roman" w:cs="Times New Roman"/>
          <w:b/>
          <w:bCs/>
          <w:color w:val="000000"/>
          <w:szCs w:val="28"/>
          <w:lang w:eastAsia="ru-RU"/>
        </w:rPr>
        <w:t>Причини виникнення та форми затримки психічного розвитку у дітей молодшого шкільного віку</w:t>
      </w:r>
    </w:p>
    <w:p w:rsidR="0001038F" w:rsidRDefault="0001038F" w:rsidP="00A454BD">
      <w:pPr>
        <w:shd w:val="clear" w:color="auto" w:fill="FFFFFF"/>
        <w:spacing w:line="360" w:lineRule="auto"/>
        <w:ind w:firstLine="709"/>
        <w:jc w:val="both"/>
        <w:rPr>
          <w:rFonts w:cs="Times New Roman"/>
          <w:b/>
          <w:szCs w:val="28"/>
        </w:rPr>
      </w:pPr>
    </w:p>
    <w:p w:rsidR="00F83A2B" w:rsidRDefault="00F83A2B" w:rsidP="00A454BD">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Спектр порушень психічного розвитку у дітей досить широкий, але значно частіше зустрічається затримка психічного розвитку. Закономірності аномалій психічного розвитку, їх вивчення є необхідним завданням патопсихології, дефектології та дитячої психіатрії, оскільки саме пошук закономірностей, вивчення причин і механізмів формування того чи іншого дефекту психічного розвитку дитини є основним завданням. дозволяє своєчасно діагностувати порушення та шукати методи їх корекції [2].</w:t>
      </w:r>
    </w:p>
    <w:p w:rsidR="00A454BD" w:rsidRPr="00D744EF" w:rsidRDefault="00123BB2" w:rsidP="00A454BD">
      <w:pPr>
        <w:shd w:val="clear" w:color="auto" w:fill="FFFFFF"/>
        <w:spacing w:line="360" w:lineRule="auto"/>
        <w:ind w:firstLine="709"/>
        <w:jc w:val="both"/>
        <w:rPr>
          <w:rFonts w:eastAsia="Times New Roman" w:cs="Times New Roman"/>
          <w:szCs w:val="28"/>
          <w:lang w:eastAsia="ru-RU"/>
        </w:rPr>
      </w:pPr>
      <w:r>
        <w:rPr>
          <w:rFonts w:eastAsia="Times New Roman"/>
          <w:lang w:eastAsia="ru-RU"/>
        </w:rPr>
        <w:t>Дослідження п</w:t>
      </w:r>
      <w:r w:rsidR="00A454BD" w:rsidRPr="00D744EF">
        <w:rPr>
          <w:rFonts w:eastAsia="Times New Roman"/>
          <w:lang w:eastAsia="ru-RU"/>
        </w:rPr>
        <w:t>роблем</w:t>
      </w:r>
      <w:r>
        <w:rPr>
          <w:rFonts w:eastAsia="Times New Roman"/>
          <w:lang w:eastAsia="ru-RU"/>
        </w:rPr>
        <w:t>и</w:t>
      </w:r>
      <w:r w:rsidR="00A454BD" w:rsidRPr="00D744EF">
        <w:rPr>
          <w:rFonts w:eastAsia="Times New Roman"/>
          <w:lang w:eastAsia="ru-RU"/>
        </w:rPr>
        <w:t xml:space="preserve"> </w:t>
      </w:r>
      <w:r w:rsidR="00A454BD" w:rsidRPr="00D744EF">
        <w:rPr>
          <w:rFonts w:eastAsia="Times New Roman" w:cs="Times New Roman"/>
          <w:szCs w:val="28"/>
          <w:lang w:eastAsia="ru-RU"/>
        </w:rPr>
        <w:t>відхилень у психічному розвитку виникл</w:t>
      </w:r>
      <w:r>
        <w:rPr>
          <w:rFonts w:eastAsia="Times New Roman" w:cs="Times New Roman"/>
          <w:szCs w:val="28"/>
          <w:lang w:eastAsia="ru-RU"/>
        </w:rPr>
        <w:t>о</w:t>
      </w:r>
      <w:r w:rsidR="00A454BD" w:rsidRPr="00D744EF">
        <w:rPr>
          <w:rFonts w:eastAsia="Times New Roman" w:cs="Times New Roman"/>
          <w:szCs w:val="28"/>
          <w:lang w:eastAsia="ru-RU"/>
        </w:rPr>
        <w:t xml:space="preserve"> і здобул</w:t>
      </w:r>
      <w:r>
        <w:rPr>
          <w:rFonts w:eastAsia="Times New Roman" w:cs="Times New Roman"/>
          <w:szCs w:val="28"/>
          <w:lang w:eastAsia="ru-RU"/>
        </w:rPr>
        <w:t>о</w:t>
      </w:r>
      <w:r w:rsidR="00A454BD" w:rsidRPr="00D744EF">
        <w:rPr>
          <w:rFonts w:eastAsia="Times New Roman" w:cs="Times New Roman"/>
          <w:szCs w:val="28"/>
          <w:lang w:eastAsia="ru-RU"/>
        </w:rPr>
        <w:t xml:space="preserve"> особлив</w:t>
      </w:r>
      <w:r w:rsidR="008C5F40" w:rsidRPr="00D744EF">
        <w:rPr>
          <w:rFonts w:eastAsia="Times New Roman" w:cs="Times New Roman"/>
          <w:szCs w:val="28"/>
          <w:lang w:eastAsia="ru-RU"/>
        </w:rPr>
        <w:t xml:space="preserve">ого значення як у закордонній, так і </w:t>
      </w:r>
      <w:r w:rsidR="00A454BD" w:rsidRPr="00D744EF">
        <w:rPr>
          <w:rFonts w:eastAsia="Times New Roman" w:cs="Times New Roman"/>
          <w:szCs w:val="28"/>
          <w:lang w:eastAsia="ru-RU"/>
        </w:rPr>
        <w:t>вітчизняній науці лише в середині XX ст</w:t>
      </w:r>
      <w:r w:rsidR="008C5F40" w:rsidRPr="00D744EF">
        <w:rPr>
          <w:rFonts w:eastAsia="Times New Roman" w:cs="Times New Roman"/>
          <w:szCs w:val="28"/>
          <w:lang w:eastAsia="ru-RU"/>
        </w:rPr>
        <w:t>оліття</w:t>
      </w:r>
      <w:r w:rsidR="00A454BD" w:rsidRPr="00D744EF">
        <w:rPr>
          <w:rFonts w:eastAsia="Times New Roman" w:cs="Times New Roman"/>
          <w:szCs w:val="28"/>
          <w:lang w:eastAsia="ru-RU"/>
        </w:rPr>
        <w:t>, коли</w:t>
      </w:r>
      <w:r w:rsidR="008C5F40" w:rsidRPr="00D744EF">
        <w:rPr>
          <w:rFonts w:eastAsia="Times New Roman" w:cs="Times New Roman"/>
          <w:szCs w:val="28"/>
          <w:lang w:eastAsia="ru-RU"/>
        </w:rPr>
        <w:t>,</w:t>
      </w:r>
      <w:r w:rsidR="00A454BD" w:rsidRPr="00D744EF">
        <w:rPr>
          <w:rFonts w:eastAsia="Times New Roman" w:cs="Times New Roman"/>
          <w:szCs w:val="28"/>
          <w:lang w:eastAsia="ru-RU"/>
        </w:rPr>
        <w:t xml:space="preserve"> внаслідок бурхливого розвитку різних галузей науки і техніки </w:t>
      </w:r>
      <w:r w:rsidR="008C5F40" w:rsidRPr="00D744EF">
        <w:rPr>
          <w:rFonts w:eastAsia="Times New Roman" w:cs="Times New Roman"/>
          <w:szCs w:val="28"/>
          <w:lang w:eastAsia="ru-RU"/>
        </w:rPr>
        <w:t>й</w:t>
      </w:r>
      <w:r w:rsidR="00A454BD" w:rsidRPr="00D744EF">
        <w:rPr>
          <w:rFonts w:eastAsia="Times New Roman" w:cs="Times New Roman"/>
          <w:szCs w:val="28"/>
          <w:lang w:eastAsia="ru-RU"/>
        </w:rPr>
        <w:t xml:space="preserve"> ускладнення програм загальноосвітніх шкіл</w:t>
      </w:r>
      <w:r w:rsidR="008C5F40" w:rsidRPr="00D744EF">
        <w:rPr>
          <w:rFonts w:eastAsia="Times New Roman" w:cs="Times New Roman"/>
          <w:szCs w:val="28"/>
          <w:lang w:eastAsia="ru-RU"/>
        </w:rPr>
        <w:t>,</w:t>
      </w:r>
      <w:r w:rsidR="00A454BD" w:rsidRPr="00D744EF">
        <w:rPr>
          <w:rFonts w:eastAsia="Times New Roman" w:cs="Times New Roman"/>
          <w:szCs w:val="28"/>
          <w:lang w:eastAsia="ru-RU"/>
        </w:rPr>
        <w:t xml:space="preserve"> з</w:t>
      </w:r>
      <w:r w:rsidR="008C5F40" w:rsidRPr="00D744EF">
        <w:rPr>
          <w:rFonts w:eastAsia="Times New Roman" w:cs="Times New Roman"/>
          <w:szCs w:val="28"/>
          <w:lang w:eastAsia="ru-RU"/>
        </w:rPr>
        <w:t>’</w:t>
      </w:r>
      <w:r w:rsidR="00A454BD" w:rsidRPr="00D744EF">
        <w:rPr>
          <w:rFonts w:eastAsia="Times New Roman" w:cs="Times New Roman"/>
          <w:szCs w:val="28"/>
          <w:lang w:eastAsia="ru-RU"/>
        </w:rPr>
        <w:t xml:space="preserve">явилася </w:t>
      </w:r>
      <w:r w:rsidR="008C5F40" w:rsidRPr="00D744EF">
        <w:rPr>
          <w:rFonts w:eastAsia="Times New Roman" w:cs="Times New Roman"/>
          <w:szCs w:val="28"/>
          <w:lang w:eastAsia="ru-RU"/>
        </w:rPr>
        <w:t xml:space="preserve">достатньо </w:t>
      </w:r>
      <w:r w:rsidR="00A454BD" w:rsidRPr="00D744EF">
        <w:rPr>
          <w:rFonts w:eastAsia="Times New Roman" w:cs="Times New Roman"/>
          <w:szCs w:val="28"/>
          <w:lang w:eastAsia="ru-RU"/>
        </w:rPr>
        <w:t>велика кількість дітей, що зазнають труднощі в навчанні [</w:t>
      </w:r>
      <w:r w:rsidR="008F7AEE" w:rsidRPr="00D744EF">
        <w:rPr>
          <w:rFonts w:eastAsia="Times New Roman" w:cs="Times New Roman"/>
          <w:szCs w:val="28"/>
          <w:lang w:eastAsia="ru-RU"/>
        </w:rPr>
        <w:t>10</w:t>
      </w:r>
      <w:r w:rsidR="00A454BD" w:rsidRPr="00D744EF">
        <w:rPr>
          <w:rFonts w:eastAsia="Times New Roman" w:cs="Times New Roman"/>
          <w:szCs w:val="28"/>
          <w:lang w:eastAsia="ru-RU"/>
        </w:rPr>
        <w:t>].</w:t>
      </w:r>
      <w:r w:rsidR="008C5F40" w:rsidRPr="00D744EF">
        <w:rPr>
          <w:rFonts w:eastAsia="Times New Roman" w:cs="Times New Roman"/>
          <w:szCs w:val="28"/>
          <w:lang w:eastAsia="ru-RU"/>
        </w:rPr>
        <w:t xml:space="preserve"> </w:t>
      </w:r>
      <w:r w:rsidR="00F83A2B" w:rsidRPr="00F83A2B">
        <w:rPr>
          <w:rFonts w:eastAsia="Times New Roman" w:cs="Times New Roman"/>
          <w:szCs w:val="28"/>
          <w:lang w:eastAsia="ru-RU"/>
        </w:rPr>
        <w:t>Основою сформульованих уявлень про дітей із затримкою психічного розвитку стали комплексне клініко-психолого-педагогічне обстеження стійко невстигаючих учнів і науково-теоретичний аналіз. За всіма вивченими показниками психосоціального розвитку діти цієї категорії відрізняються від інших дизонтогенетичних розладів, з одного боку, і від «нормального» розвитку - з іншого, займаючи проміжне місце між розумово відсталими і нормально розвиненими однолітками за рівнем психічного розвитку. розвитку.</w:t>
      </w:r>
    </w:p>
    <w:p w:rsidR="00A454BD" w:rsidRPr="00D744EF" w:rsidRDefault="00A454BD" w:rsidP="00A454BD">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t>Д</w:t>
      </w:r>
      <w:r w:rsidR="00123BB2">
        <w:rPr>
          <w:rFonts w:eastAsia="Times New Roman" w:cs="Times New Roman"/>
          <w:szCs w:val="28"/>
          <w:lang w:eastAsia="ru-RU"/>
        </w:rPr>
        <w:t>и</w:t>
      </w:r>
      <w:r w:rsidRPr="00D744EF">
        <w:rPr>
          <w:rFonts w:eastAsia="Times New Roman" w:cs="Times New Roman"/>
          <w:szCs w:val="28"/>
          <w:lang w:eastAsia="ru-RU"/>
        </w:rPr>
        <w:t>ти</w:t>
      </w:r>
      <w:r w:rsidR="00123BB2">
        <w:rPr>
          <w:rFonts w:eastAsia="Times New Roman" w:cs="Times New Roman"/>
          <w:szCs w:val="28"/>
          <w:lang w:eastAsia="ru-RU"/>
        </w:rPr>
        <w:t>на</w:t>
      </w:r>
      <w:r w:rsidRPr="00D744EF">
        <w:rPr>
          <w:rFonts w:eastAsia="Times New Roman" w:cs="Times New Roman"/>
          <w:szCs w:val="28"/>
          <w:lang w:eastAsia="ru-RU"/>
        </w:rPr>
        <w:t xml:space="preserve"> із затримкою психічного розвитку </w:t>
      </w:r>
      <w:r w:rsidR="00BD7705" w:rsidRPr="00D744EF">
        <w:rPr>
          <w:rFonts w:eastAsia="Times New Roman" w:cs="Times New Roman"/>
          <w:szCs w:val="28"/>
          <w:lang w:eastAsia="ru-RU"/>
        </w:rPr>
        <w:t>характеризу</w:t>
      </w:r>
      <w:r w:rsidR="00123BB2">
        <w:rPr>
          <w:rFonts w:eastAsia="Times New Roman" w:cs="Times New Roman"/>
          <w:szCs w:val="28"/>
          <w:lang w:eastAsia="ru-RU"/>
        </w:rPr>
        <w:t>є</w:t>
      </w:r>
      <w:r w:rsidRPr="00D744EF">
        <w:rPr>
          <w:rFonts w:eastAsia="Times New Roman" w:cs="Times New Roman"/>
          <w:szCs w:val="28"/>
          <w:lang w:eastAsia="ru-RU"/>
        </w:rPr>
        <w:t xml:space="preserve">ться в </w:t>
      </w:r>
      <w:r w:rsidR="00BD7705" w:rsidRPr="00D744EF">
        <w:rPr>
          <w:rFonts w:eastAsia="Times New Roman" w:cs="Times New Roman"/>
          <w:szCs w:val="28"/>
          <w:lang w:eastAsia="ru-RU"/>
        </w:rPr>
        <w:t xml:space="preserve">спеціальній </w:t>
      </w:r>
      <w:r w:rsidRPr="00D744EF">
        <w:rPr>
          <w:rFonts w:eastAsia="Times New Roman" w:cs="Times New Roman"/>
          <w:szCs w:val="28"/>
          <w:lang w:eastAsia="ru-RU"/>
        </w:rPr>
        <w:t>літературі [</w:t>
      </w:r>
      <w:r w:rsidR="008F7AEE" w:rsidRPr="00D744EF">
        <w:rPr>
          <w:rFonts w:eastAsia="Times New Roman" w:cs="Times New Roman"/>
          <w:szCs w:val="28"/>
          <w:lang w:eastAsia="ru-RU"/>
        </w:rPr>
        <w:t>19</w:t>
      </w:r>
      <w:r w:rsidRPr="00D744EF">
        <w:rPr>
          <w:rFonts w:eastAsia="Times New Roman" w:cs="Times New Roman"/>
          <w:szCs w:val="28"/>
          <w:lang w:eastAsia="ru-RU"/>
        </w:rPr>
        <w:t xml:space="preserve">] як особлива група </w:t>
      </w:r>
      <w:r w:rsidR="00BD7705" w:rsidRPr="00D744EF">
        <w:rPr>
          <w:rFonts w:eastAsia="Times New Roman" w:cs="Times New Roman"/>
          <w:szCs w:val="28"/>
          <w:lang w:eastAsia="ru-RU"/>
        </w:rPr>
        <w:t xml:space="preserve">дітей з </w:t>
      </w:r>
      <w:r w:rsidRPr="00D744EF">
        <w:rPr>
          <w:rFonts w:eastAsia="Times New Roman" w:cs="Times New Roman"/>
          <w:szCs w:val="28"/>
          <w:lang w:eastAsia="ru-RU"/>
        </w:rPr>
        <w:t xml:space="preserve">відставанням у </w:t>
      </w:r>
      <w:r w:rsidRPr="00D744EF">
        <w:rPr>
          <w:rFonts w:eastAsia="Times New Roman" w:cs="Times New Roman"/>
          <w:szCs w:val="28"/>
          <w:lang w:eastAsia="ru-RU"/>
        </w:rPr>
        <w:lastRenderedPageBreak/>
        <w:t xml:space="preserve">психічному розвитку, </w:t>
      </w:r>
      <w:r w:rsidR="00BD7705" w:rsidRPr="00D744EF">
        <w:rPr>
          <w:rFonts w:eastAsia="Times New Roman" w:cs="Times New Roman"/>
          <w:szCs w:val="28"/>
          <w:lang w:eastAsia="ru-RU"/>
        </w:rPr>
        <w:t>які</w:t>
      </w:r>
      <w:r w:rsidRPr="00D744EF">
        <w:rPr>
          <w:rFonts w:eastAsia="Times New Roman" w:cs="Times New Roman"/>
          <w:szCs w:val="28"/>
          <w:lang w:eastAsia="ru-RU"/>
        </w:rPr>
        <w:t xml:space="preserve"> ма</w:t>
      </w:r>
      <w:r w:rsidR="00BD7705" w:rsidRPr="00D744EF">
        <w:rPr>
          <w:rFonts w:eastAsia="Times New Roman" w:cs="Times New Roman"/>
          <w:szCs w:val="28"/>
          <w:lang w:eastAsia="ru-RU"/>
        </w:rPr>
        <w:t>ють</w:t>
      </w:r>
      <w:r w:rsidRPr="00D744EF">
        <w:rPr>
          <w:rFonts w:eastAsia="Times New Roman" w:cs="Times New Roman"/>
          <w:szCs w:val="28"/>
          <w:lang w:eastAsia="ru-RU"/>
        </w:rPr>
        <w:t xml:space="preserve"> такі особливості інтелекту </w:t>
      </w:r>
      <w:r w:rsidR="00BD7705" w:rsidRPr="00D744EF">
        <w:rPr>
          <w:rFonts w:eastAsia="Times New Roman" w:cs="Times New Roman"/>
          <w:szCs w:val="28"/>
          <w:lang w:eastAsia="ru-RU"/>
        </w:rPr>
        <w:t>й</w:t>
      </w:r>
      <w:r w:rsidRPr="00D744EF">
        <w:rPr>
          <w:rFonts w:eastAsia="Times New Roman" w:cs="Times New Roman"/>
          <w:szCs w:val="28"/>
          <w:lang w:eastAsia="ru-RU"/>
        </w:rPr>
        <w:t xml:space="preserve"> особистості, </w:t>
      </w:r>
      <w:r w:rsidR="00BD7705" w:rsidRPr="00D744EF">
        <w:rPr>
          <w:rFonts w:eastAsia="Times New Roman" w:cs="Times New Roman"/>
          <w:szCs w:val="28"/>
          <w:lang w:eastAsia="ru-RU"/>
        </w:rPr>
        <w:t>що</w:t>
      </w:r>
      <w:r w:rsidRPr="00D744EF">
        <w:rPr>
          <w:rFonts w:eastAsia="Times New Roman" w:cs="Times New Roman"/>
          <w:szCs w:val="28"/>
          <w:lang w:eastAsia="ru-RU"/>
        </w:rPr>
        <w:t xml:space="preserve"> не дозволяють їм вчасно </w:t>
      </w:r>
      <w:r w:rsidR="00BD7705" w:rsidRPr="00D744EF">
        <w:rPr>
          <w:rFonts w:eastAsia="Times New Roman" w:cs="Times New Roman"/>
          <w:szCs w:val="28"/>
          <w:lang w:eastAsia="ru-RU"/>
        </w:rPr>
        <w:t>та</w:t>
      </w:r>
      <w:r w:rsidRPr="00D744EF">
        <w:rPr>
          <w:rFonts w:eastAsia="Times New Roman" w:cs="Times New Roman"/>
          <w:szCs w:val="28"/>
          <w:lang w:eastAsia="ru-RU"/>
        </w:rPr>
        <w:t xml:space="preserve"> якісно опановувати елементарн</w:t>
      </w:r>
      <w:r w:rsidR="00BD7705" w:rsidRPr="00D744EF">
        <w:rPr>
          <w:rFonts w:eastAsia="Times New Roman" w:cs="Times New Roman"/>
          <w:szCs w:val="28"/>
          <w:lang w:eastAsia="ru-RU"/>
        </w:rPr>
        <w:t>і</w:t>
      </w:r>
      <w:r w:rsidRPr="00D744EF">
        <w:rPr>
          <w:rFonts w:eastAsia="Times New Roman" w:cs="Times New Roman"/>
          <w:szCs w:val="28"/>
          <w:lang w:eastAsia="ru-RU"/>
        </w:rPr>
        <w:t xml:space="preserve"> знання.</w:t>
      </w:r>
    </w:p>
    <w:p w:rsidR="00F83A2B" w:rsidRDefault="00F83A2B" w:rsidP="00A454BD">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Затримка психічного розвитку (ЗПР) - це уповільнення темпів психічного розвитку, що виражається в недостатності загального запасу знань, обмеженості уявлень, незрілості мислення, переважанні ігрових інтересів і нездатності до інтелектуальної діяльності [4]. , 26]. Поняття «затримка психічного розвитку» використовується по відношенню до дітей зі слабко вираженою органічною або функціональною недостатністю центральної нервової системи (ЦНС). У них спостерігається поліморфна клінічна симптоматика: несформованість складних форм поведінки, цілеспрямована діяльність на тлі швидкої виснаженості, порушення працездатності та ін. Таких дітей відзначають як дітей з недостатньою здатністю до навчання [26].</w:t>
      </w:r>
    </w:p>
    <w:p w:rsidR="00A454BD" w:rsidRPr="00D744EF" w:rsidRDefault="00A454BD" w:rsidP="00A454BD">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t xml:space="preserve">Для затримки психічного розвитку характерне вповільнення темпу формування пізнавальної </w:t>
      </w:r>
      <w:r w:rsidR="000A0503" w:rsidRPr="00D744EF">
        <w:rPr>
          <w:rFonts w:eastAsia="Times New Roman" w:cs="Times New Roman"/>
          <w:szCs w:val="28"/>
          <w:lang w:eastAsia="ru-RU"/>
        </w:rPr>
        <w:t>й</w:t>
      </w:r>
      <w:r w:rsidRPr="00D744EF">
        <w:rPr>
          <w:rFonts w:eastAsia="Times New Roman" w:cs="Times New Roman"/>
          <w:szCs w:val="28"/>
          <w:lang w:eastAsia="ru-RU"/>
        </w:rPr>
        <w:t xml:space="preserve"> емоційної сфер з їх тимчасовою фіксацією на більш ранніх етапах. Характерна мозаїчність ураження, при якій</w:t>
      </w:r>
      <w:r w:rsidR="000A0503" w:rsidRPr="00D744EF">
        <w:rPr>
          <w:rFonts w:eastAsia="Times New Roman" w:cs="Times New Roman"/>
          <w:szCs w:val="28"/>
          <w:lang w:eastAsia="ru-RU"/>
        </w:rPr>
        <w:t>,</w:t>
      </w:r>
      <w:r w:rsidRPr="00D744EF">
        <w:rPr>
          <w:rFonts w:eastAsia="Times New Roman" w:cs="Times New Roman"/>
          <w:szCs w:val="28"/>
          <w:lang w:eastAsia="ru-RU"/>
        </w:rPr>
        <w:t xml:space="preserve"> поряд із дефіцитарними функціями</w:t>
      </w:r>
      <w:r w:rsidR="000A0503" w:rsidRPr="00D744EF">
        <w:rPr>
          <w:rFonts w:eastAsia="Times New Roman" w:cs="Times New Roman"/>
          <w:szCs w:val="28"/>
          <w:lang w:eastAsia="ru-RU"/>
        </w:rPr>
        <w:t>,</w:t>
      </w:r>
      <w:r w:rsidRPr="00D744EF">
        <w:rPr>
          <w:rFonts w:eastAsia="Times New Roman" w:cs="Times New Roman"/>
          <w:szCs w:val="28"/>
          <w:lang w:eastAsia="ru-RU"/>
        </w:rPr>
        <w:t xml:space="preserve"> є і збережені [5].</w:t>
      </w:r>
    </w:p>
    <w:p w:rsidR="00F83A2B" w:rsidRDefault="00F83A2B" w:rsidP="00A454BD">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Патологічна сутність ЗПР полягає у впливі ряду патологічних факторів у перинатальному, пологовому та постнатальному періодах [24]. Аналіз спеціальних даних свідчить про наявність органічних уражень головного мозку практично у всіх дітей з ДЦП. У більшості випадків при ЗПР виявляється поєднання органічного ураження у вигляді енцефалопатичних розладів і недостатності окремих психічних функцій з ознаками загального психічного недорозвинення [24].</w:t>
      </w:r>
    </w:p>
    <w:p w:rsidR="00A454BD" w:rsidRPr="00D744EF" w:rsidRDefault="001153D4" w:rsidP="00A454BD">
      <w:pPr>
        <w:shd w:val="clear" w:color="auto" w:fill="FFFFFF"/>
        <w:spacing w:line="360" w:lineRule="auto"/>
        <w:ind w:firstLine="709"/>
        <w:jc w:val="both"/>
        <w:rPr>
          <w:rFonts w:eastAsia="Times New Roman" w:cs="Times New Roman"/>
          <w:szCs w:val="28"/>
          <w:lang w:eastAsia="ru-RU"/>
        </w:rPr>
      </w:pPr>
      <w:r>
        <w:rPr>
          <w:rFonts w:eastAsia="Times New Roman" w:cs="Times New Roman"/>
          <w:szCs w:val="28"/>
          <w:lang w:eastAsia="ru-RU"/>
        </w:rPr>
        <w:t>Фахівці</w:t>
      </w:r>
      <w:r w:rsidR="00A454BD" w:rsidRPr="00D744EF">
        <w:rPr>
          <w:rFonts w:eastAsia="Times New Roman" w:cs="Times New Roman"/>
          <w:szCs w:val="28"/>
          <w:lang w:eastAsia="ru-RU"/>
        </w:rPr>
        <w:t xml:space="preserve"> [</w:t>
      </w:r>
      <w:r w:rsidR="008F7AEE" w:rsidRPr="00D744EF">
        <w:rPr>
          <w:rFonts w:eastAsia="Times New Roman" w:cs="Times New Roman"/>
          <w:szCs w:val="28"/>
          <w:lang w:eastAsia="ru-RU"/>
        </w:rPr>
        <w:t>3</w:t>
      </w:r>
      <w:r w:rsidR="00A454BD" w:rsidRPr="00D744EF">
        <w:rPr>
          <w:rFonts w:eastAsia="Times New Roman" w:cs="Times New Roman"/>
          <w:szCs w:val="28"/>
          <w:lang w:eastAsia="ru-RU"/>
        </w:rPr>
        <w:t>9</w:t>
      </w:r>
      <w:r w:rsidR="008F7AEE" w:rsidRPr="00D744EF">
        <w:rPr>
          <w:rFonts w:eastAsia="Times New Roman" w:cs="Times New Roman"/>
          <w:szCs w:val="28"/>
          <w:lang w:eastAsia="ru-RU"/>
        </w:rPr>
        <w:t>,</w:t>
      </w:r>
      <w:r w:rsidR="00A454BD" w:rsidRPr="00D744EF">
        <w:rPr>
          <w:rFonts w:eastAsia="Times New Roman" w:cs="Times New Roman"/>
          <w:szCs w:val="28"/>
          <w:lang w:eastAsia="ru-RU"/>
        </w:rPr>
        <w:t xml:space="preserve"> </w:t>
      </w:r>
      <w:r w:rsidR="008F7AEE" w:rsidRPr="00D744EF">
        <w:rPr>
          <w:rFonts w:eastAsia="Times New Roman" w:cs="Times New Roman"/>
          <w:szCs w:val="28"/>
          <w:lang w:eastAsia="ru-RU"/>
        </w:rPr>
        <w:t>4</w:t>
      </w:r>
      <w:r w:rsidR="00A454BD" w:rsidRPr="00D744EF">
        <w:rPr>
          <w:rFonts w:eastAsia="Times New Roman" w:cs="Times New Roman"/>
          <w:szCs w:val="28"/>
          <w:lang w:eastAsia="ru-RU"/>
        </w:rPr>
        <w:t xml:space="preserve">0] </w:t>
      </w:r>
      <w:r>
        <w:rPr>
          <w:rFonts w:eastAsia="Times New Roman" w:cs="Times New Roman"/>
          <w:szCs w:val="28"/>
          <w:lang w:eastAsia="ru-RU"/>
        </w:rPr>
        <w:t>окреслю</w:t>
      </w:r>
      <w:r w:rsidR="00A454BD" w:rsidRPr="00D744EF">
        <w:rPr>
          <w:rFonts w:eastAsia="Times New Roman" w:cs="Times New Roman"/>
          <w:szCs w:val="28"/>
          <w:lang w:eastAsia="ru-RU"/>
        </w:rPr>
        <w:t>ють варіабельність прояву затримки психічного розвитку. У літературі, присвячен</w:t>
      </w:r>
      <w:r w:rsidR="009B04EA" w:rsidRPr="00D744EF">
        <w:rPr>
          <w:rFonts w:eastAsia="Times New Roman" w:cs="Times New Roman"/>
          <w:szCs w:val="28"/>
          <w:lang w:eastAsia="ru-RU"/>
        </w:rPr>
        <w:t>ій</w:t>
      </w:r>
      <w:r w:rsidR="00A454BD" w:rsidRPr="00D744EF">
        <w:rPr>
          <w:rFonts w:eastAsia="Times New Roman" w:cs="Times New Roman"/>
          <w:szCs w:val="28"/>
          <w:lang w:eastAsia="ru-RU"/>
        </w:rPr>
        <w:t xml:space="preserve"> вивченню </w:t>
      </w:r>
      <w:r w:rsidR="009B04EA" w:rsidRPr="00D744EF">
        <w:rPr>
          <w:rFonts w:eastAsia="Times New Roman" w:cs="Times New Roman"/>
          <w:szCs w:val="28"/>
          <w:lang w:eastAsia="ru-RU"/>
        </w:rPr>
        <w:t xml:space="preserve">особливостей </w:t>
      </w:r>
      <w:r w:rsidR="00A454BD" w:rsidRPr="00D744EF">
        <w:rPr>
          <w:rFonts w:eastAsia="Times New Roman" w:cs="Times New Roman"/>
          <w:szCs w:val="28"/>
          <w:lang w:eastAsia="ru-RU"/>
        </w:rPr>
        <w:t xml:space="preserve">дітей із ЗПР, відзначається </w:t>
      </w:r>
      <w:r w:rsidR="009B04EA" w:rsidRPr="00D744EF">
        <w:rPr>
          <w:rFonts w:eastAsia="Times New Roman" w:cs="Times New Roman"/>
          <w:szCs w:val="28"/>
          <w:lang w:eastAsia="ru-RU"/>
        </w:rPr>
        <w:t xml:space="preserve">їхнє </w:t>
      </w:r>
      <w:r w:rsidR="00A454BD" w:rsidRPr="00D744EF">
        <w:rPr>
          <w:rFonts w:eastAsia="Times New Roman" w:cs="Times New Roman"/>
          <w:szCs w:val="28"/>
          <w:lang w:eastAsia="ru-RU"/>
        </w:rPr>
        <w:t>відставання в розвитку пізнавальних процесів, порушенн</w:t>
      </w:r>
      <w:r w:rsidR="009B04EA" w:rsidRPr="00D744EF">
        <w:rPr>
          <w:rFonts w:eastAsia="Times New Roman" w:cs="Times New Roman"/>
          <w:szCs w:val="28"/>
          <w:lang w:eastAsia="ru-RU"/>
        </w:rPr>
        <w:t>і</w:t>
      </w:r>
      <w:r w:rsidR="00A454BD" w:rsidRPr="00D744EF">
        <w:rPr>
          <w:rFonts w:eastAsia="Times New Roman" w:cs="Times New Roman"/>
          <w:szCs w:val="28"/>
          <w:lang w:eastAsia="ru-RU"/>
        </w:rPr>
        <w:t xml:space="preserve"> функції активної уваги, загальн</w:t>
      </w:r>
      <w:r w:rsidR="009B04EA" w:rsidRPr="00D744EF">
        <w:rPr>
          <w:rFonts w:eastAsia="Times New Roman" w:cs="Times New Roman"/>
          <w:szCs w:val="28"/>
          <w:lang w:eastAsia="ru-RU"/>
        </w:rPr>
        <w:t>ій</w:t>
      </w:r>
      <w:r w:rsidR="00A454BD" w:rsidRPr="00D744EF">
        <w:rPr>
          <w:rFonts w:eastAsia="Times New Roman" w:cs="Times New Roman"/>
          <w:szCs w:val="28"/>
          <w:lang w:eastAsia="ru-RU"/>
        </w:rPr>
        <w:t xml:space="preserve"> неорганізован</w:t>
      </w:r>
      <w:r w:rsidR="009B04EA" w:rsidRPr="00D744EF">
        <w:rPr>
          <w:rFonts w:eastAsia="Times New Roman" w:cs="Times New Roman"/>
          <w:szCs w:val="28"/>
          <w:lang w:eastAsia="ru-RU"/>
        </w:rPr>
        <w:t>о</w:t>
      </w:r>
      <w:r w:rsidR="00A454BD" w:rsidRPr="00D744EF">
        <w:rPr>
          <w:rFonts w:eastAsia="Times New Roman" w:cs="Times New Roman"/>
          <w:szCs w:val="28"/>
          <w:lang w:eastAsia="ru-RU"/>
        </w:rPr>
        <w:t>ст</w:t>
      </w:r>
      <w:r w:rsidR="009B04EA" w:rsidRPr="00D744EF">
        <w:rPr>
          <w:rFonts w:eastAsia="Times New Roman" w:cs="Times New Roman"/>
          <w:szCs w:val="28"/>
          <w:lang w:eastAsia="ru-RU"/>
        </w:rPr>
        <w:t>і</w:t>
      </w:r>
      <w:r w:rsidR="00A454BD" w:rsidRPr="00D744EF">
        <w:rPr>
          <w:rFonts w:eastAsia="Times New Roman" w:cs="Times New Roman"/>
          <w:szCs w:val="28"/>
          <w:lang w:eastAsia="ru-RU"/>
        </w:rPr>
        <w:t xml:space="preserve"> діяльності, перева</w:t>
      </w:r>
      <w:r w:rsidR="009B04EA" w:rsidRPr="00D744EF">
        <w:rPr>
          <w:rFonts w:eastAsia="Times New Roman" w:cs="Times New Roman"/>
          <w:szCs w:val="28"/>
          <w:lang w:eastAsia="ru-RU"/>
        </w:rPr>
        <w:t>зі</w:t>
      </w:r>
      <w:r w:rsidR="00A454BD" w:rsidRPr="00D744EF">
        <w:rPr>
          <w:rFonts w:eastAsia="Times New Roman" w:cs="Times New Roman"/>
          <w:szCs w:val="28"/>
          <w:lang w:eastAsia="ru-RU"/>
        </w:rPr>
        <w:t xml:space="preserve"> ігрових мотивів і малої здатності до вольов</w:t>
      </w:r>
      <w:r w:rsidR="009B04EA" w:rsidRPr="00D744EF">
        <w:rPr>
          <w:rFonts w:eastAsia="Times New Roman" w:cs="Times New Roman"/>
          <w:szCs w:val="28"/>
          <w:lang w:eastAsia="ru-RU"/>
        </w:rPr>
        <w:t>их</w:t>
      </w:r>
      <w:r w:rsidR="00A454BD" w:rsidRPr="00D744EF">
        <w:rPr>
          <w:rFonts w:eastAsia="Times New Roman" w:cs="Times New Roman"/>
          <w:szCs w:val="28"/>
          <w:lang w:eastAsia="ru-RU"/>
        </w:rPr>
        <w:t xml:space="preserve"> зусил</w:t>
      </w:r>
      <w:r w:rsidR="009B04EA" w:rsidRPr="00D744EF">
        <w:rPr>
          <w:rFonts w:eastAsia="Times New Roman" w:cs="Times New Roman"/>
          <w:szCs w:val="28"/>
          <w:lang w:eastAsia="ru-RU"/>
        </w:rPr>
        <w:t>ь</w:t>
      </w:r>
      <w:r w:rsidR="00A454BD" w:rsidRPr="00D744EF">
        <w:rPr>
          <w:rFonts w:eastAsia="Times New Roman" w:cs="Times New Roman"/>
          <w:szCs w:val="28"/>
          <w:lang w:eastAsia="ru-RU"/>
        </w:rPr>
        <w:t>, недостатн</w:t>
      </w:r>
      <w:r w:rsidR="009B04EA" w:rsidRPr="00D744EF">
        <w:rPr>
          <w:rFonts w:eastAsia="Times New Roman" w:cs="Times New Roman"/>
          <w:szCs w:val="28"/>
          <w:lang w:eastAsia="ru-RU"/>
        </w:rPr>
        <w:t>о</w:t>
      </w:r>
      <w:r w:rsidR="00A454BD" w:rsidRPr="00D744EF">
        <w:rPr>
          <w:rFonts w:eastAsia="Times New Roman" w:cs="Times New Roman"/>
          <w:szCs w:val="28"/>
          <w:lang w:eastAsia="ru-RU"/>
        </w:rPr>
        <w:t>ст</w:t>
      </w:r>
      <w:r w:rsidR="009B04EA" w:rsidRPr="00D744EF">
        <w:rPr>
          <w:rFonts w:eastAsia="Times New Roman" w:cs="Times New Roman"/>
          <w:szCs w:val="28"/>
          <w:lang w:eastAsia="ru-RU"/>
        </w:rPr>
        <w:t>і</w:t>
      </w:r>
      <w:r w:rsidR="00A454BD" w:rsidRPr="00D744EF">
        <w:rPr>
          <w:rFonts w:eastAsia="Times New Roman" w:cs="Times New Roman"/>
          <w:szCs w:val="28"/>
          <w:lang w:eastAsia="ru-RU"/>
        </w:rPr>
        <w:t xml:space="preserve"> загального запасу знань, обмежен</w:t>
      </w:r>
      <w:r w:rsidR="009B04EA" w:rsidRPr="00D744EF">
        <w:rPr>
          <w:rFonts w:eastAsia="Times New Roman" w:cs="Times New Roman"/>
          <w:szCs w:val="28"/>
          <w:lang w:eastAsia="ru-RU"/>
        </w:rPr>
        <w:t>о</w:t>
      </w:r>
      <w:r w:rsidR="00A454BD" w:rsidRPr="00D744EF">
        <w:rPr>
          <w:rFonts w:eastAsia="Times New Roman" w:cs="Times New Roman"/>
          <w:szCs w:val="28"/>
          <w:lang w:eastAsia="ru-RU"/>
        </w:rPr>
        <w:t>ст</w:t>
      </w:r>
      <w:r w:rsidR="009B04EA" w:rsidRPr="00D744EF">
        <w:rPr>
          <w:rFonts w:eastAsia="Times New Roman" w:cs="Times New Roman"/>
          <w:szCs w:val="28"/>
          <w:lang w:eastAsia="ru-RU"/>
        </w:rPr>
        <w:t>і</w:t>
      </w:r>
      <w:r w:rsidR="00A454BD" w:rsidRPr="00D744EF">
        <w:rPr>
          <w:rFonts w:eastAsia="Times New Roman" w:cs="Times New Roman"/>
          <w:szCs w:val="28"/>
          <w:lang w:eastAsia="ru-RU"/>
        </w:rPr>
        <w:t xml:space="preserve"> уявлень, слабк</w:t>
      </w:r>
      <w:r w:rsidR="009B04EA" w:rsidRPr="00D744EF">
        <w:rPr>
          <w:rFonts w:eastAsia="Times New Roman" w:cs="Times New Roman"/>
          <w:szCs w:val="28"/>
          <w:lang w:eastAsia="ru-RU"/>
        </w:rPr>
        <w:t>ій</w:t>
      </w:r>
      <w:r w:rsidR="00A454BD" w:rsidRPr="00D744EF">
        <w:rPr>
          <w:rFonts w:eastAsia="Times New Roman" w:cs="Times New Roman"/>
          <w:szCs w:val="28"/>
          <w:lang w:eastAsia="ru-RU"/>
        </w:rPr>
        <w:t xml:space="preserve"> працездатн</w:t>
      </w:r>
      <w:r w:rsidR="009B04EA" w:rsidRPr="00D744EF">
        <w:rPr>
          <w:rFonts w:eastAsia="Times New Roman" w:cs="Times New Roman"/>
          <w:szCs w:val="28"/>
          <w:lang w:eastAsia="ru-RU"/>
        </w:rPr>
        <w:t>о</w:t>
      </w:r>
      <w:r w:rsidR="00A454BD" w:rsidRPr="00D744EF">
        <w:rPr>
          <w:rFonts w:eastAsia="Times New Roman" w:cs="Times New Roman"/>
          <w:szCs w:val="28"/>
          <w:lang w:eastAsia="ru-RU"/>
        </w:rPr>
        <w:t>ст</w:t>
      </w:r>
      <w:r w:rsidR="009B04EA" w:rsidRPr="00D744EF">
        <w:rPr>
          <w:rFonts w:eastAsia="Times New Roman" w:cs="Times New Roman"/>
          <w:szCs w:val="28"/>
          <w:lang w:eastAsia="ru-RU"/>
        </w:rPr>
        <w:t>і</w:t>
      </w:r>
      <w:r w:rsidR="00A454BD" w:rsidRPr="00D744EF">
        <w:rPr>
          <w:rFonts w:eastAsia="Times New Roman" w:cs="Times New Roman"/>
          <w:szCs w:val="28"/>
          <w:lang w:eastAsia="ru-RU"/>
        </w:rPr>
        <w:t xml:space="preserve"> [</w:t>
      </w:r>
      <w:r w:rsidR="008F7AEE" w:rsidRPr="00D744EF">
        <w:rPr>
          <w:rFonts w:eastAsia="Times New Roman" w:cs="Times New Roman"/>
          <w:szCs w:val="28"/>
          <w:lang w:eastAsia="ru-RU"/>
        </w:rPr>
        <w:t>6</w:t>
      </w:r>
      <w:r w:rsidR="00A454BD" w:rsidRPr="00D744EF">
        <w:rPr>
          <w:rFonts w:eastAsia="Times New Roman" w:cs="Times New Roman"/>
          <w:szCs w:val="28"/>
          <w:lang w:eastAsia="ru-RU"/>
        </w:rPr>
        <w:t>2].</w:t>
      </w:r>
    </w:p>
    <w:p w:rsidR="00A454BD" w:rsidRPr="00D744EF" w:rsidRDefault="00A454BD" w:rsidP="00A454BD">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lastRenderedPageBreak/>
        <w:t>У робот</w:t>
      </w:r>
      <w:r w:rsidR="00CE61B6" w:rsidRPr="00D744EF">
        <w:rPr>
          <w:rFonts w:eastAsia="Times New Roman" w:cs="Times New Roman"/>
          <w:szCs w:val="28"/>
          <w:lang w:eastAsia="ru-RU"/>
        </w:rPr>
        <w:t>ах</w:t>
      </w:r>
      <w:r w:rsidRPr="00D744EF">
        <w:rPr>
          <w:rFonts w:eastAsia="Times New Roman" w:cs="Times New Roman"/>
          <w:szCs w:val="28"/>
          <w:lang w:eastAsia="ru-RU"/>
        </w:rPr>
        <w:t xml:space="preserve"> </w:t>
      </w:r>
      <w:r w:rsidR="001153D4">
        <w:rPr>
          <w:rFonts w:eastAsia="Times New Roman" w:cs="Times New Roman"/>
          <w:szCs w:val="28"/>
          <w:lang w:eastAsia="ru-RU"/>
        </w:rPr>
        <w:t>дослідників</w:t>
      </w:r>
      <w:r w:rsidRPr="00D744EF">
        <w:rPr>
          <w:rFonts w:eastAsia="Times New Roman" w:cs="Times New Roman"/>
          <w:szCs w:val="28"/>
          <w:lang w:eastAsia="ru-RU"/>
        </w:rPr>
        <w:t xml:space="preserve"> [</w:t>
      </w:r>
      <w:r w:rsidR="008F7AEE" w:rsidRPr="00D744EF">
        <w:rPr>
          <w:rFonts w:eastAsia="Times New Roman" w:cs="Times New Roman"/>
          <w:szCs w:val="28"/>
          <w:lang w:eastAsia="ru-RU"/>
        </w:rPr>
        <w:t>44, 51</w:t>
      </w:r>
      <w:r w:rsidRPr="00D744EF">
        <w:rPr>
          <w:rFonts w:eastAsia="Times New Roman" w:cs="Times New Roman"/>
          <w:szCs w:val="28"/>
          <w:lang w:eastAsia="ru-RU"/>
        </w:rPr>
        <w:t>] узагальнен</w:t>
      </w:r>
      <w:r w:rsidR="00CE61B6" w:rsidRPr="00D744EF">
        <w:rPr>
          <w:rFonts w:eastAsia="Times New Roman" w:cs="Times New Roman"/>
          <w:szCs w:val="28"/>
          <w:lang w:eastAsia="ru-RU"/>
        </w:rPr>
        <w:t xml:space="preserve">і </w:t>
      </w:r>
      <w:r w:rsidRPr="00D744EF">
        <w:rPr>
          <w:rFonts w:eastAsia="Times New Roman" w:cs="Times New Roman"/>
          <w:szCs w:val="28"/>
          <w:lang w:eastAsia="ru-RU"/>
        </w:rPr>
        <w:t xml:space="preserve">дані про причини виникнення ЗПР. Затримка може бути обумовлена генетичними </w:t>
      </w:r>
      <w:r w:rsidR="00CE61B6" w:rsidRPr="00D744EF">
        <w:rPr>
          <w:rFonts w:eastAsia="Times New Roman" w:cs="Times New Roman"/>
          <w:szCs w:val="28"/>
          <w:lang w:eastAsia="ru-RU"/>
        </w:rPr>
        <w:t>та</w:t>
      </w:r>
      <w:r w:rsidRPr="00D744EF">
        <w:rPr>
          <w:rFonts w:eastAsia="Times New Roman" w:cs="Times New Roman"/>
          <w:szCs w:val="28"/>
          <w:lang w:eastAsia="ru-RU"/>
        </w:rPr>
        <w:t xml:space="preserve"> екзогенними </w:t>
      </w:r>
      <w:r w:rsidR="00CE61B6" w:rsidRPr="00D744EF">
        <w:rPr>
          <w:rFonts w:eastAsia="Times New Roman" w:cs="Times New Roman"/>
          <w:szCs w:val="28"/>
          <w:lang w:eastAsia="ru-RU"/>
        </w:rPr>
        <w:t>факторами</w:t>
      </w:r>
      <w:r w:rsidRPr="00D744EF">
        <w:rPr>
          <w:rFonts w:eastAsia="Times New Roman" w:cs="Times New Roman"/>
          <w:szCs w:val="28"/>
          <w:lang w:eastAsia="ru-RU"/>
        </w:rPr>
        <w:t xml:space="preserve">, що впливають на центральну нервову систему. </w:t>
      </w:r>
      <w:r w:rsidR="00F83A2B" w:rsidRPr="00F83A2B">
        <w:rPr>
          <w:rFonts w:eastAsia="Times New Roman" w:cs="Times New Roman"/>
          <w:szCs w:val="28"/>
          <w:lang w:eastAsia="ru-RU"/>
        </w:rPr>
        <w:t>Причинами ЗПР також можуть бути патології вагітності, асфіксія та травми під час пологів, постнатальні нейроінфекції, тривалі токсико-дистрофічні захворювання перших років життя.</w:t>
      </w:r>
    </w:p>
    <w:p w:rsidR="00A454BD" w:rsidRPr="00D744EF" w:rsidRDefault="00A454BD" w:rsidP="00A454BD">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t>Серед різних класифікацій ЗПР найпоширен</w:t>
      </w:r>
      <w:r w:rsidR="00CE61B6" w:rsidRPr="00D744EF">
        <w:rPr>
          <w:rFonts w:eastAsia="Times New Roman" w:cs="Times New Roman"/>
          <w:szCs w:val="28"/>
          <w:lang w:eastAsia="ru-RU"/>
        </w:rPr>
        <w:t>іш</w:t>
      </w:r>
      <w:r w:rsidRPr="00D744EF">
        <w:rPr>
          <w:rFonts w:eastAsia="Times New Roman" w:cs="Times New Roman"/>
          <w:szCs w:val="28"/>
          <w:lang w:eastAsia="ru-RU"/>
        </w:rPr>
        <w:t>ою є класифікація, розроблена на основі ет</w:t>
      </w:r>
      <w:r w:rsidR="00CE61B6" w:rsidRPr="00D744EF">
        <w:rPr>
          <w:rFonts w:eastAsia="Times New Roman" w:cs="Times New Roman"/>
          <w:szCs w:val="28"/>
          <w:lang w:eastAsia="ru-RU"/>
        </w:rPr>
        <w:t>і</w:t>
      </w:r>
      <w:r w:rsidRPr="00D744EF">
        <w:rPr>
          <w:rFonts w:eastAsia="Times New Roman" w:cs="Times New Roman"/>
          <w:szCs w:val="28"/>
          <w:lang w:eastAsia="ru-RU"/>
        </w:rPr>
        <w:t xml:space="preserve">опатогенетичного підходу, відповідно </w:t>
      </w:r>
      <w:r w:rsidR="00CE61B6" w:rsidRPr="00D744EF">
        <w:rPr>
          <w:rFonts w:eastAsia="Times New Roman" w:cs="Times New Roman"/>
          <w:szCs w:val="28"/>
          <w:lang w:eastAsia="ru-RU"/>
        </w:rPr>
        <w:t>до</w:t>
      </w:r>
      <w:r w:rsidRPr="00D744EF">
        <w:rPr>
          <w:rFonts w:eastAsia="Times New Roman" w:cs="Times New Roman"/>
          <w:szCs w:val="28"/>
          <w:lang w:eastAsia="ru-RU"/>
        </w:rPr>
        <w:t xml:space="preserve"> як</w:t>
      </w:r>
      <w:r w:rsidR="00CE61B6" w:rsidRPr="00D744EF">
        <w:rPr>
          <w:rFonts w:eastAsia="Times New Roman" w:cs="Times New Roman"/>
          <w:szCs w:val="28"/>
          <w:lang w:eastAsia="ru-RU"/>
        </w:rPr>
        <w:t>ої</w:t>
      </w:r>
      <w:r w:rsidRPr="00D744EF">
        <w:rPr>
          <w:rFonts w:eastAsia="Times New Roman" w:cs="Times New Roman"/>
          <w:szCs w:val="28"/>
          <w:lang w:eastAsia="ru-RU"/>
        </w:rPr>
        <w:t xml:space="preserve"> розрізняють 4 основних в</w:t>
      </w:r>
      <w:r w:rsidR="00CE61B6" w:rsidRPr="00D744EF">
        <w:rPr>
          <w:rFonts w:eastAsia="Times New Roman" w:cs="Times New Roman"/>
          <w:szCs w:val="28"/>
          <w:lang w:eastAsia="ru-RU"/>
        </w:rPr>
        <w:t>ид</w:t>
      </w:r>
      <w:r w:rsidRPr="00D744EF">
        <w:rPr>
          <w:rFonts w:eastAsia="Times New Roman" w:cs="Times New Roman"/>
          <w:szCs w:val="28"/>
          <w:lang w:eastAsia="ru-RU"/>
        </w:rPr>
        <w:t>и ЗПР:</w:t>
      </w:r>
    </w:p>
    <w:p w:rsidR="00A454BD" w:rsidRPr="00D744EF" w:rsidRDefault="00A454BD" w:rsidP="00AF47DF">
      <w:pPr>
        <w:pStyle w:val="a7"/>
        <w:numPr>
          <w:ilvl w:val="3"/>
          <w:numId w:val="8"/>
        </w:numPr>
        <w:shd w:val="clear" w:color="auto" w:fill="FFFFFF"/>
        <w:tabs>
          <w:tab w:val="clear" w:pos="288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ЗПР конституційного походження. До цього </w:t>
      </w:r>
      <w:r w:rsidR="00CE61B6" w:rsidRPr="00D744EF">
        <w:rPr>
          <w:rFonts w:eastAsia="Times New Roman" w:cs="Times New Roman"/>
          <w:szCs w:val="28"/>
          <w:lang w:eastAsia="ru-RU"/>
        </w:rPr>
        <w:t>виду</w:t>
      </w:r>
      <w:r w:rsidRPr="00D744EF">
        <w:rPr>
          <w:rFonts w:eastAsia="Times New Roman" w:cs="Times New Roman"/>
          <w:szCs w:val="28"/>
          <w:lang w:eastAsia="ru-RU"/>
        </w:rPr>
        <w:t xml:space="preserve"> відносяться діти із психічним і психофізичним інфантилізмом;</w:t>
      </w:r>
    </w:p>
    <w:p w:rsidR="00A454BD" w:rsidRPr="00D744EF" w:rsidRDefault="00A454BD" w:rsidP="00AF47DF">
      <w:pPr>
        <w:pStyle w:val="a7"/>
        <w:numPr>
          <w:ilvl w:val="3"/>
          <w:numId w:val="8"/>
        </w:numPr>
        <w:shd w:val="clear" w:color="auto" w:fill="FFFFFF"/>
        <w:tabs>
          <w:tab w:val="clear" w:pos="288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ЗПР соматогенного походження, при якому в дітей відзначається фізична </w:t>
      </w:r>
      <w:r w:rsidR="00CE61B6" w:rsidRPr="00D744EF">
        <w:rPr>
          <w:rFonts w:eastAsia="Times New Roman" w:cs="Times New Roman"/>
          <w:szCs w:val="28"/>
          <w:lang w:eastAsia="ru-RU"/>
        </w:rPr>
        <w:t>та</w:t>
      </w:r>
      <w:r w:rsidRPr="00D744EF">
        <w:rPr>
          <w:rFonts w:eastAsia="Times New Roman" w:cs="Times New Roman"/>
          <w:szCs w:val="28"/>
          <w:lang w:eastAsia="ru-RU"/>
        </w:rPr>
        <w:t xml:space="preserve"> психічна астенія;</w:t>
      </w:r>
    </w:p>
    <w:p w:rsidR="00CE61B6" w:rsidRPr="00D744EF" w:rsidRDefault="00A454BD" w:rsidP="00AF47DF">
      <w:pPr>
        <w:pStyle w:val="a7"/>
        <w:numPr>
          <w:ilvl w:val="3"/>
          <w:numId w:val="8"/>
        </w:numPr>
        <w:shd w:val="clear" w:color="auto" w:fill="FFFFFF"/>
        <w:tabs>
          <w:tab w:val="clear" w:pos="288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ЗПР психогенного </w:t>
      </w:r>
      <w:r w:rsidR="00CE61B6" w:rsidRPr="00D744EF">
        <w:rPr>
          <w:rFonts w:eastAsia="Times New Roman" w:cs="Times New Roman"/>
          <w:szCs w:val="28"/>
          <w:lang w:eastAsia="ru-RU"/>
        </w:rPr>
        <w:t>ґенезу</w:t>
      </w:r>
      <w:r w:rsidRPr="00D744EF">
        <w:rPr>
          <w:rFonts w:eastAsia="Times New Roman" w:cs="Times New Roman"/>
          <w:szCs w:val="28"/>
          <w:lang w:eastAsia="ru-RU"/>
        </w:rPr>
        <w:t>, при якому</w:t>
      </w:r>
      <w:r w:rsidR="00CE61B6" w:rsidRPr="00D744EF">
        <w:rPr>
          <w:rFonts w:eastAsia="Times New Roman" w:cs="Times New Roman"/>
          <w:szCs w:val="28"/>
          <w:lang w:eastAsia="ru-RU"/>
        </w:rPr>
        <w:t>,</w:t>
      </w:r>
      <w:r w:rsidRPr="00D744EF">
        <w:rPr>
          <w:rFonts w:eastAsia="Times New Roman" w:cs="Times New Roman"/>
          <w:szCs w:val="28"/>
          <w:lang w:eastAsia="ru-RU"/>
        </w:rPr>
        <w:t xml:space="preserve"> переважно</w:t>
      </w:r>
      <w:r w:rsidR="00CE61B6" w:rsidRPr="00D744EF">
        <w:rPr>
          <w:rFonts w:eastAsia="Times New Roman" w:cs="Times New Roman"/>
          <w:szCs w:val="28"/>
          <w:lang w:eastAsia="ru-RU"/>
        </w:rPr>
        <w:t>,</w:t>
      </w:r>
      <w:r w:rsidRPr="00D744EF">
        <w:rPr>
          <w:rFonts w:eastAsia="Times New Roman" w:cs="Times New Roman"/>
          <w:szCs w:val="28"/>
          <w:lang w:eastAsia="ru-RU"/>
        </w:rPr>
        <w:t xml:space="preserve"> порушується емоційно-вольова сфера;</w:t>
      </w:r>
    </w:p>
    <w:p w:rsidR="00A454BD" w:rsidRPr="00D744EF" w:rsidRDefault="00A454BD" w:rsidP="00AF47DF">
      <w:pPr>
        <w:pStyle w:val="a7"/>
        <w:numPr>
          <w:ilvl w:val="3"/>
          <w:numId w:val="8"/>
        </w:numPr>
        <w:shd w:val="clear" w:color="auto" w:fill="FFFFFF"/>
        <w:tabs>
          <w:tab w:val="clear" w:pos="288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ЗПР церебрально-органічного </w:t>
      </w:r>
      <w:r w:rsidR="00CE61B6" w:rsidRPr="00D744EF">
        <w:rPr>
          <w:rFonts w:eastAsia="Times New Roman" w:cs="Times New Roman"/>
          <w:szCs w:val="28"/>
          <w:lang w:eastAsia="ru-RU"/>
        </w:rPr>
        <w:t>ґенезу</w:t>
      </w:r>
      <w:r w:rsidRPr="00D744EF">
        <w:rPr>
          <w:rFonts w:eastAsia="Times New Roman" w:cs="Times New Roman"/>
          <w:szCs w:val="28"/>
          <w:lang w:eastAsia="ru-RU"/>
        </w:rPr>
        <w:t xml:space="preserve"> з перевагою органічного інфантилізму з порушенням</w:t>
      </w:r>
      <w:r w:rsidR="00CE61B6" w:rsidRPr="00D744EF">
        <w:rPr>
          <w:rFonts w:eastAsia="Times New Roman" w:cs="Times New Roman"/>
          <w:szCs w:val="28"/>
          <w:lang w:eastAsia="ru-RU"/>
        </w:rPr>
        <w:t>и</w:t>
      </w:r>
      <w:r w:rsidRPr="00D744EF">
        <w:rPr>
          <w:rFonts w:eastAsia="Times New Roman" w:cs="Times New Roman"/>
          <w:szCs w:val="28"/>
          <w:lang w:eastAsia="ru-RU"/>
        </w:rPr>
        <w:t xml:space="preserve"> пізнавальної діяльності</w:t>
      </w:r>
      <w:r w:rsidR="001153D4">
        <w:rPr>
          <w:rFonts w:eastAsia="Times New Roman" w:cs="Times New Roman"/>
          <w:szCs w:val="28"/>
          <w:lang w:eastAsia="ru-RU"/>
        </w:rPr>
        <w:t xml:space="preserve"> </w:t>
      </w:r>
      <w:r w:rsidR="001153D4" w:rsidRPr="00D744EF">
        <w:rPr>
          <w:rFonts w:eastAsia="Times New Roman" w:cs="Times New Roman"/>
          <w:szCs w:val="28"/>
          <w:lang w:eastAsia="ru-RU"/>
        </w:rPr>
        <w:t>[61]</w:t>
      </w:r>
      <w:r w:rsidRPr="00D744EF">
        <w:rPr>
          <w:rFonts w:eastAsia="Times New Roman" w:cs="Times New Roman"/>
          <w:szCs w:val="28"/>
          <w:lang w:eastAsia="ru-RU"/>
        </w:rPr>
        <w:t>.</w:t>
      </w:r>
    </w:p>
    <w:p w:rsidR="00F83A2B" w:rsidRDefault="00F83A2B" w:rsidP="00A454BD">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Для дітей молодшого шкільного віку із ЗПР характерні такі особливості, як незрілість емоційно-вольової сфери, швидка стомлюваність, коливання працездатності, виснаженість нервових процесів [54]. Порівняно з однолітками, діти з ООП потребують більш тривалого періоду для отримання та обробки сенсорної інформації. Крім того, у них спостерігається зниження як довготривалої, так і короткочасної пам'яті, довільного і мимовільного запам'ятовування.</w:t>
      </w:r>
      <w:r>
        <w:rPr>
          <w:rFonts w:eastAsia="Times New Roman" w:cs="Times New Roman"/>
          <w:szCs w:val="28"/>
          <w:lang w:eastAsia="ru-RU"/>
        </w:rPr>
        <w:t xml:space="preserve"> </w:t>
      </w:r>
      <w:r w:rsidRPr="00F83A2B">
        <w:rPr>
          <w:rFonts w:eastAsia="Times New Roman" w:cs="Times New Roman"/>
          <w:szCs w:val="28"/>
          <w:lang w:eastAsia="ru-RU"/>
        </w:rPr>
        <w:t>Характерні також низька продуктивність і стійкість пам'яті, слабкий розвиток опосередкованого запам'ятовування, зниження його під час інтелектуальної діяльності [63]. Також клінічні спостереження та психологічні дослідження свідчать про недостатній розвиток емоційно-вольової сфери. Затримка розвитку включає емоційний компонент, який суттєво впливає на їх емоційну активність [13].</w:t>
      </w:r>
    </w:p>
    <w:p w:rsidR="00A454BD" w:rsidRPr="00D744EF" w:rsidRDefault="00A454BD" w:rsidP="00A454BD">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lastRenderedPageBreak/>
        <w:t>Характеризуючи в цілому дітей із ЗПР, зазнач</w:t>
      </w:r>
      <w:r w:rsidR="002B2E67" w:rsidRPr="00D744EF">
        <w:rPr>
          <w:rFonts w:eastAsia="Times New Roman" w:cs="Times New Roman"/>
          <w:szCs w:val="28"/>
          <w:lang w:eastAsia="ru-RU"/>
        </w:rPr>
        <w:t>ається</w:t>
      </w:r>
      <w:r w:rsidRPr="00D744EF">
        <w:rPr>
          <w:rFonts w:eastAsia="Times New Roman" w:cs="Times New Roman"/>
          <w:szCs w:val="28"/>
          <w:lang w:eastAsia="ru-RU"/>
        </w:rPr>
        <w:t xml:space="preserve"> нерівномірність порушень різних психічних функцій [</w:t>
      </w:r>
      <w:r w:rsidR="00B968BA" w:rsidRPr="00D744EF">
        <w:rPr>
          <w:rFonts w:eastAsia="Times New Roman" w:cs="Times New Roman"/>
          <w:szCs w:val="28"/>
          <w:lang w:eastAsia="ru-RU"/>
        </w:rPr>
        <w:t>63</w:t>
      </w:r>
      <w:r w:rsidRPr="00D744EF">
        <w:rPr>
          <w:rFonts w:eastAsia="Times New Roman" w:cs="Times New Roman"/>
          <w:szCs w:val="28"/>
          <w:lang w:eastAsia="ru-RU"/>
        </w:rPr>
        <w:t xml:space="preserve">]. Функції, </w:t>
      </w:r>
      <w:r w:rsidR="002B2E67" w:rsidRPr="00D744EF">
        <w:rPr>
          <w:rFonts w:eastAsia="Times New Roman" w:cs="Times New Roman"/>
          <w:szCs w:val="28"/>
          <w:lang w:eastAsia="ru-RU"/>
        </w:rPr>
        <w:t>що</w:t>
      </w:r>
      <w:r w:rsidRPr="00D744EF">
        <w:rPr>
          <w:rFonts w:eastAsia="Times New Roman" w:cs="Times New Roman"/>
          <w:szCs w:val="28"/>
          <w:lang w:eastAsia="ru-RU"/>
        </w:rPr>
        <w:t xml:space="preserve"> інтенсивно розвиваються в більш ранні періоди, страждають сильніше, ніж функції, формування яких відбувається пізніше [</w:t>
      </w:r>
      <w:r w:rsidR="00B968BA" w:rsidRPr="00D744EF">
        <w:rPr>
          <w:rFonts w:eastAsia="Times New Roman" w:cs="Times New Roman"/>
          <w:szCs w:val="28"/>
          <w:lang w:eastAsia="ru-RU"/>
        </w:rPr>
        <w:t>20</w:t>
      </w:r>
      <w:r w:rsidRPr="00D744EF">
        <w:rPr>
          <w:rFonts w:eastAsia="Times New Roman" w:cs="Times New Roman"/>
          <w:szCs w:val="28"/>
          <w:lang w:eastAsia="ru-RU"/>
        </w:rPr>
        <w:t>]. Для дітей і</w:t>
      </w:r>
      <w:r w:rsidR="002B2E67" w:rsidRPr="00D744EF">
        <w:rPr>
          <w:rFonts w:eastAsia="Times New Roman" w:cs="Times New Roman"/>
          <w:szCs w:val="28"/>
          <w:lang w:eastAsia="ru-RU"/>
        </w:rPr>
        <w:t>з</w:t>
      </w:r>
      <w:r w:rsidRPr="00D744EF">
        <w:rPr>
          <w:rFonts w:eastAsia="Times New Roman" w:cs="Times New Roman"/>
          <w:szCs w:val="28"/>
          <w:lang w:eastAsia="ru-RU"/>
        </w:rPr>
        <w:t xml:space="preserve"> ЗПР одним із частих проявів є синдром дефіциту уваги з гіперактивністю [</w:t>
      </w:r>
      <w:r w:rsidR="003D4D9F" w:rsidRPr="00D744EF">
        <w:rPr>
          <w:rFonts w:eastAsia="Times New Roman" w:cs="Times New Roman"/>
          <w:szCs w:val="28"/>
          <w:lang w:eastAsia="ru-RU"/>
        </w:rPr>
        <w:t>44</w:t>
      </w:r>
      <w:r w:rsidRPr="00D744EF">
        <w:rPr>
          <w:rFonts w:eastAsia="Times New Roman" w:cs="Times New Roman"/>
          <w:szCs w:val="28"/>
          <w:lang w:eastAsia="ru-RU"/>
        </w:rPr>
        <w:t>].</w:t>
      </w:r>
    </w:p>
    <w:p w:rsidR="00F83A2B" w:rsidRDefault="00F83A2B" w:rsidP="00A454BD">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Розглядаючи діяльність дітей з ООП, варто відзначити дослідження, проведені під керівництвом В. І. Лубовського [40], які свідчать про те, що діти з ООП відчувають труднощі у довільній організації діяльності, не вміють виконувати вказівки вчителя чи вихователь, перемикатися з одного виду діяльності на інший.</w:t>
      </w:r>
    </w:p>
    <w:p w:rsidR="00F83A2B" w:rsidRPr="00F83A2B" w:rsidRDefault="00F83A2B" w:rsidP="00F83A2B">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Діти з ООП швидко втомлюються, знижується працездатність, а інколи взагалі відмовляються завершувати розпочату роботу. Відзначено [35], що недостатня працездатність і підвищена стомлюваність у поєднанні з низьким рівнем пізнавальної активності призводять до того, що будь-який новий вид роботи або необхідність зміни способу дії викликає їх значні ускладнення. У стані втоми різко знижується працездатність і увага, виникають імпульсивні, необдумані дії. Знижена працездатність дітей з ООП у процесі навчальної діяльності пов'язана з недостатнім рівнем активності симпатичного відділу вегетативної нервової системи (ВНС).</w:t>
      </w:r>
    </w:p>
    <w:p w:rsidR="00A454BD" w:rsidRPr="00D744EF" w:rsidRDefault="00F83A2B" w:rsidP="00F83A2B">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Психоемоційне напруження дітей з ООП, на відміну від їхніх здорових однолітків, залишається на колишньому рівні, не підвищуючись у періоди втоми. Діяльність дітей з ООП характеризується загальною неорганізованістю, імпульсивністю, недостатньою цілеспрямованістю, слабкою орієнтацією у завданні, що призводить до численних помилкових дій [17]. Такі діти припускаються непотрібних, не завжди адекватних помилок, не намагаються знайти раціональні прийоми роботи.</w:t>
      </w:r>
      <w:r>
        <w:rPr>
          <w:rFonts w:eastAsia="Times New Roman" w:cs="Times New Roman"/>
          <w:szCs w:val="28"/>
          <w:lang w:eastAsia="ru-RU"/>
        </w:rPr>
        <w:t xml:space="preserve"> </w:t>
      </w:r>
      <w:r w:rsidR="002B2E67" w:rsidRPr="00D744EF">
        <w:rPr>
          <w:rFonts w:eastAsia="Times New Roman" w:cs="Times New Roman"/>
          <w:szCs w:val="28"/>
          <w:lang w:eastAsia="ru-RU"/>
        </w:rPr>
        <w:t xml:space="preserve">Однією </w:t>
      </w:r>
      <w:r w:rsidR="00A454BD" w:rsidRPr="00D744EF">
        <w:rPr>
          <w:rFonts w:eastAsia="Times New Roman" w:cs="Times New Roman"/>
          <w:szCs w:val="28"/>
          <w:lang w:eastAsia="ru-RU"/>
        </w:rPr>
        <w:t xml:space="preserve">з особливостей діяльності дітей із ЗПР є </w:t>
      </w:r>
      <w:r w:rsidR="002B2E67" w:rsidRPr="00D744EF">
        <w:rPr>
          <w:rFonts w:eastAsia="Times New Roman" w:cs="Times New Roman"/>
          <w:szCs w:val="28"/>
          <w:lang w:eastAsia="ru-RU"/>
        </w:rPr>
        <w:t xml:space="preserve">її </w:t>
      </w:r>
      <w:r w:rsidR="00A454BD" w:rsidRPr="00D744EF">
        <w:rPr>
          <w:rFonts w:eastAsia="Times New Roman" w:cs="Times New Roman"/>
          <w:szCs w:val="28"/>
          <w:lang w:eastAsia="ru-RU"/>
        </w:rPr>
        <w:t xml:space="preserve">недостатня регуляція за допомогою мовлення. Це виражається в тому, що діти </w:t>
      </w:r>
      <w:r w:rsidR="002B2E67" w:rsidRPr="00D744EF">
        <w:rPr>
          <w:rFonts w:eastAsia="Times New Roman" w:cs="Times New Roman"/>
          <w:szCs w:val="28"/>
          <w:lang w:eastAsia="ru-RU"/>
        </w:rPr>
        <w:t>ціє</w:t>
      </w:r>
      <w:r w:rsidR="00A454BD" w:rsidRPr="00D744EF">
        <w:rPr>
          <w:rFonts w:eastAsia="Times New Roman" w:cs="Times New Roman"/>
          <w:szCs w:val="28"/>
          <w:lang w:eastAsia="ru-RU"/>
        </w:rPr>
        <w:t xml:space="preserve">ї категорії </w:t>
      </w:r>
      <w:r w:rsidR="00A66409" w:rsidRPr="00D744EF">
        <w:rPr>
          <w:rFonts w:eastAsia="Times New Roman" w:cs="Times New Roman"/>
          <w:szCs w:val="28"/>
          <w:lang w:eastAsia="ru-RU"/>
        </w:rPr>
        <w:t xml:space="preserve">мають </w:t>
      </w:r>
      <w:r w:rsidR="00A454BD" w:rsidRPr="00D744EF">
        <w:rPr>
          <w:rFonts w:eastAsia="Times New Roman" w:cs="Times New Roman"/>
          <w:szCs w:val="28"/>
          <w:lang w:eastAsia="ru-RU"/>
        </w:rPr>
        <w:t>у</w:t>
      </w:r>
      <w:r w:rsidR="00A66409" w:rsidRPr="00D744EF">
        <w:rPr>
          <w:rFonts w:eastAsia="Times New Roman" w:cs="Times New Roman"/>
          <w:szCs w:val="28"/>
          <w:lang w:eastAsia="ru-RU"/>
        </w:rPr>
        <w:t>складненн</w:t>
      </w:r>
      <w:r w:rsidR="00A454BD" w:rsidRPr="00D744EF">
        <w:rPr>
          <w:rFonts w:eastAsia="Times New Roman" w:cs="Times New Roman"/>
          <w:szCs w:val="28"/>
          <w:lang w:eastAsia="ru-RU"/>
        </w:rPr>
        <w:t>я в адекватному словесному позначенні дій і точному виконанні запропонованих мовних інструкцій</w:t>
      </w:r>
      <w:r w:rsidR="00A66409" w:rsidRPr="00D744EF">
        <w:rPr>
          <w:rFonts w:cs="Times New Roman"/>
        </w:rPr>
        <w:t xml:space="preserve"> [</w:t>
      </w:r>
      <w:r w:rsidR="003D4D9F" w:rsidRPr="00D744EF">
        <w:rPr>
          <w:rFonts w:cs="Times New Roman"/>
        </w:rPr>
        <w:t>4</w:t>
      </w:r>
      <w:r w:rsidR="00A66409" w:rsidRPr="00D744EF">
        <w:rPr>
          <w:rFonts w:cs="Times New Roman"/>
        </w:rPr>
        <w:t>]</w:t>
      </w:r>
      <w:r w:rsidR="00A454BD" w:rsidRPr="00D744EF">
        <w:rPr>
          <w:rFonts w:eastAsia="Times New Roman" w:cs="Times New Roman"/>
          <w:szCs w:val="28"/>
          <w:lang w:eastAsia="ru-RU"/>
        </w:rPr>
        <w:t>.</w:t>
      </w:r>
    </w:p>
    <w:p w:rsidR="00F83A2B" w:rsidRPr="00F83A2B" w:rsidRDefault="001153D4" w:rsidP="00F83A2B">
      <w:pPr>
        <w:shd w:val="clear" w:color="auto" w:fill="FFFFFF"/>
        <w:spacing w:line="360" w:lineRule="auto"/>
        <w:ind w:firstLine="709"/>
        <w:jc w:val="both"/>
        <w:rPr>
          <w:rFonts w:eastAsia="Times New Roman" w:cs="Times New Roman"/>
          <w:szCs w:val="28"/>
          <w:lang w:eastAsia="ru-RU"/>
        </w:rPr>
      </w:pPr>
      <w:r>
        <w:rPr>
          <w:rFonts w:eastAsia="Times New Roman" w:cs="Times New Roman"/>
          <w:szCs w:val="28"/>
          <w:lang w:eastAsia="ru-RU"/>
        </w:rPr>
        <w:lastRenderedPageBreak/>
        <w:t>П</w:t>
      </w:r>
      <w:r w:rsidR="003455F0" w:rsidRPr="00D744EF">
        <w:rPr>
          <w:rFonts w:eastAsia="Times New Roman" w:cs="Times New Roman"/>
          <w:szCs w:val="28"/>
          <w:lang w:eastAsia="ru-RU"/>
        </w:rPr>
        <w:t>сихіатрами [</w:t>
      </w:r>
      <w:r w:rsidR="003D4D9F" w:rsidRPr="00D744EF">
        <w:rPr>
          <w:rFonts w:eastAsia="Times New Roman" w:cs="Times New Roman"/>
          <w:szCs w:val="28"/>
          <w:lang w:eastAsia="ru-RU"/>
        </w:rPr>
        <w:t>17, 24</w:t>
      </w:r>
      <w:r w:rsidR="003455F0" w:rsidRPr="00D744EF">
        <w:rPr>
          <w:rFonts w:eastAsia="Times New Roman" w:cs="Times New Roman"/>
          <w:szCs w:val="28"/>
          <w:lang w:eastAsia="ru-RU"/>
        </w:rPr>
        <w:t>] розроблен</w:t>
      </w:r>
      <w:r w:rsidR="00F76AD1" w:rsidRPr="00D744EF">
        <w:rPr>
          <w:rFonts w:eastAsia="Times New Roman" w:cs="Times New Roman"/>
          <w:szCs w:val="28"/>
          <w:lang w:eastAsia="ru-RU"/>
        </w:rPr>
        <w:t>ий</w:t>
      </w:r>
      <w:r w:rsidR="003455F0" w:rsidRPr="00D744EF">
        <w:rPr>
          <w:rFonts w:eastAsia="Times New Roman" w:cs="Times New Roman"/>
          <w:szCs w:val="28"/>
          <w:lang w:eastAsia="ru-RU"/>
        </w:rPr>
        <w:t xml:space="preserve"> ряд класифікацій затримки психічного розвитку дітей, </w:t>
      </w:r>
      <w:r w:rsidR="00365ED3" w:rsidRPr="00D744EF">
        <w:rPr>
          <w:rFonts w:eastAsia="Times New Roman" w:cs="Times New Roman"/>
          <w:szCs w:val="28"/>
          <w:lang w:eastAsia="ru-RU"/>
        </w:rPr>
        <w:t>прослідковані</w:t>
      </w:r>
      <w:r w:rsidR="003455F0" w:rsidRPr="00D744EF">
        <w:rPr>
          <w:rFonts w:eastAsia="Times New Roman" w:cs="Times New Roman"/>
          <w:szCs w:val="28"/>
          <w:lang w:eastAsia="ru-RU"/>
        </w:rPr>
        <w:t xml:space="preserve"> причини виникнення, виявлен</w:t>
      </w:r>
      <w:r w:rsidR="00F76AD1" w:rsidRPr="00D744EF">
        <w:rPr>
          <w:rFonts w:eastAsia="Times New Roman" w:cs="Times New Roman"/>
          <w:szCs w:val="28"/>
          <w:lang w:eastAsia="ru-RU"/>
        </w:rPr>
        <w:t>а</w:t>
      </w:r>
      <w:r w:rsidR="00365ED3" w:rsidRPr="00D744EF">
        <w:rPr>
          <w:rFonts w:eastAsia="Times New Roman" w:cs="Times New Roman"/>
          <w:szCs w:val="28"/>
          <w:lang w:eastAsia="ru-RU"/>
        </w:rPr>
        <w:t xml:space="preserve"> </w:t>
      </w:r>
      <w:r w:rsidR="003455F0" w:rsidRPr="00D744EF">
        <w:rPr>
          <w:rFonts w:eastAsia="Times New Roman" w:cs="Times New Roman"/>
          <w:szCs w:val="28"/>
          <w:lang w:eastAsia="ru-RU"/>
        </w:rPr>
        <w:t>динамік</w:t>
      </w:r>
      <w:r w:rsidR="00F76AD1" w:rsidRPr="00D744EF">
        <w:rPr>
          <w:rFonts w:eastAsia="Times New Roman" w:cs="Times New Roman"/>
          <w:szCs w:val="28"/>
          <w:lang w:eastAsia="ru-RU"/>
        </w:rPr>
        <w:t>а</w:t>
      </w:r>
      <w:r w:rsidR="003455F0" w:rsidRPr="00D744EF">
        <w:rPr>
          <w:rFonts w:eastAsia="Times New Roman" w:cs="Times New Roman"/>
          <w:szCs w:val="28"/>
          <w:lang w:eastAsia="ru-RU"/>
        </w:rPr>
        <w:t>, а також прог</w:t>
      </w:r>
      <w:r w:rsidR="00365ED3" w:rsidRPr="00D744EF">
        <w:rPr>
          <w:rFonts w:eastAsia="Times New Roman" w:cs="Times New Roman"/>
          <w:szCs w:val="28"/>
          <w:lang w:eastAsia="ru-RU"/>
        </w:rPr>
        <w:t xml:space="preserve">ноз і можливості </w:t>
      </w:r>
      <w:r w:rsidR="003455F0" w:rsidRPr="00D744EF">
        <w:rPr>
          <w:rFonts w:eastAsia="Times New Roman" w:cs="Times New Roman"/>
          <w:szCs w:val="28"/>
          <w:lang w:eastAsia="ru-RU"/>
        </w:rPr>
        <w:t>корекції.</w:t>
      </w:r>
      <w:r>
        <w:rPr>
          <w:rFonts w:eastAsia="Times New Roman" w:cs="Times New Roman"/>
          <w:szCs w:val="28"/>
          <w:lang w:eastAsia="ru-RU"/>
        </w:rPr>
        <w:t xml:space="preserve"> </w:t>
      </w:r>
      <w:r w:rsidR="00F83A2B" w:rsidRPr="00F83A2B">
        <w:rPr>
          <w:rFonts w:eastAsia="Times New Roman" w:cs="Times New Roman"/>
          <w:szCs w:val="28"/>
          <w:lang w:eastAsia="ru-RU"/>
        </w:rPr>
        <w:t>Причиною відхилення у розвитку є вплив на мозок дитини зовнішнього або внутрішнього несприятливого фактора, що визначає специфіку ураження або порушення розвитку психомоторних функцій [24, 53].</w:t>
      </w:r>
    </w:p>
    <w:p w:rsidR="00F83A2B" w:rsidRPr="00F83A2B" w:rsidRDefault="00F83A2B" w:rsidP="00F83A2B">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До факторів, що призводять до ЗПР, належать біологічні та соціальні (психогенні, соціогенні) фактори.</w:t>
      </w:r>
    </w:p>
    <w:p w:rsidR="000041C6" w:rsidRDefault="00F83A2B" w:rsidP="003455F0">
      <w:pPr>
        <w:shd w:val="clear" w:color="auto" w:fill="FFFFFF"/>
        <w:spacing w:line="360" w:lineRule="auto"/>
        <w:ind w:firstLine="709"/>
        <w:jc w:val="both"/>
        <w:rPr>
          <w:rFonts w:eastAsia="Times New Roman" w:cs="Times New Roman"/>
          <w:szCs w:val="28"/>
          <w:lang w:eastAsia="ru-RU"/>
        </w:rPr>
      </w:pPr>
      <w:r w:rsidRPr="00F83A2B">
        <w:rPr>
          <w:rFonts w:eastAsia="Times New Roman" w:cs="Times New Roman"/>
          <w:szCs w:val="28"/>
          <w:lang w:eastAsia="ru-RU"/>
        </w:rPr>
        <w:t>Біологічні фактори дуже різноманітні. Зазначається, що в даному випадку йдеться про генетично обумовлену затримку дозрівання різних систем організму дитини, в тому числі нервової. Такі діти, не маючи ознак захворювання, фізично і розумово відстають від вікової норми, що виявляється під час перевірки на шкільну зрілість.</w:t>
      </w:r>
      <w:r w:rsidR="003455F0" w:rsidRPr="00D744EF">
        <w:rPr>
          <w:rFonts w:eastAsia="Times New Roman" w:cs="Times New Roman"/>
          <w:szCs w:val="28"/>
          <w:lang w:eastAsia="ru-RU"/>
        </w:rPr>
        <w:t xml:space="preserve"> </w:t>
      </w:r>
      <w:r w:rsidR="000041C6" w:rsidRPr="000041C6">
        <w:rPr>
          <w:rFonts w:eastAsia="Times New Roman" w:cs="Times New Roman"/>
          <w:szCs w:val="28"/>
          <w:lang w:eastAsia="ru-RU"/>
        </w:rPr>
        <w:t>Особливо відстає емоційно-вольова сфера: дитина може проявити достатньо знань і кмітливості в грі, але їй дуже важко сприймати суто навчальні завдання, вона не засвоює правила поведінки, обов'язки школяра. Адаптація до школи у таких дітей проходить досить важко, їм краще починати навчання пізніше, і при цьому вони потребують індивідуального підходу з боку сім'ї та вчителя [1].</w:t>
      </w:r>
    </w:p>
    <w:p w:rsidR="000041C6" w:rsidRDefault="000041C6" w:rsidP="003455F0">
      <w:pPr>
        <w:shd w:val="clear" w:color="auto" w:fill="FFFFFF"/>
        <w:spacing w:line="360" w:lineRule="auto"/>
        <w:ind w:firstLine="709"/>
        <w:jc w:val="both"/>
        <w:rPr>
          <w:rFonts w:eastAsia="Times New Roman" w:cs="Times New Roman"/>
          <w:szCs w:val="28"/>
          <w:lang w:eastAsia="ru-RU"/>
        </w:rPr>
      </w:pPr>
      <w:r w:rsidRPr="000041C6">
        <w:rPr>
          <w:rFonts w:eastAsia="Times New Roman" w:cs="Times New Roman"/>
          <w:szCs w:val="28"/>
          <w:lang w:eastAsia="ru-RU"/>
        </w:rPr>
        <w:t>До розумової відсталості у дітей призводять також різні соматичні захворювання, особливо ті, що починаються в ранньому віці і, переходячи в хронічну форму, надовго позбавляють дитину бадьорості й активності. У таких випадках центральна нервова система безпосередньо не страждає від захворювання, але страждає від загального виснаження організму дитини. Хвороба знижує психічний тонус дитини, через що виникають несприятливі умови для розвитку її психічних функцій. Умовою подолання цієї форми розумової відсталості у дитини є лікування її захворювань і систематична педагогічна робота.</w:t>
      </w:r>
      <w:r>
        <w:rPr>
          <w:rFonts w:eastAsia="Times New Roman" w:cs="Times New Roman"/>
          <w:szCs w:val="28"/>
          <w:lang w:eastAsia="ru-RU"/>
        </w:rPr>
        <w:t xml:space="preserve"> </w:t>
      </w:r>
      <w:r w:rsidRPr="000041C6">
        <w:rPr>
          <w:rFonts w:eastAsia="Times New Roman" w:cs="Times New Roman"/>
          <w:szCs w:val="28"/>
          <w:lang w:eastAsia="ru-RU"/>
        </w:rPr>
        <w:t xml:space="preserve">Церебрально-органічна форма затримки психічного розвитку пов'язана з больовим ураженням мозку. Його прояви більш стійкі і більш яскраво виражені. Для їх усунення або пом'якшення необхідні </w:t>
      </w:r>
      <w:r w:rsidRPr="000041C6">
        <w:rPr>
          <w:rFonts w:eastAsia="Times New Roman" w:cs="Times New Roman"/>
          <w:szCs w:val="28"/>
          <w:lang w:eastAsia="ru-RU"/>
        </w:rPr>
        <w:lastRenderedPageBreak/>
        <w:t>систематичні та тривалі медико-педагогічні заходи. Під час неврологічного обстеження у таких дітей нерідко виявляються певні відхилення у функціонуванні нервової системи, що свідчить про шкідливу дію на мозок або новонароджену дитину різних факторів, а саме: різні захворювання матері під час вагітності, токсичні речовини з якими забруднюється довкілля, а також нікотин, алкоголь, деякі ліки [1, 24].</w:t>
      </w:r>
    </w:p>
    <w:p w:rsidR="000041C6" w:rsidRPr="000041C6" w:rsidRDefault="000041C6" w:rsidP="000041C6">
      <w:pPr>
        <w:shd w:val="clear" w:color="auto" w:fill="FFFFFF"/>
        <w:spacing w:line="360" w:lineRule="auto"/>
        <w:ind w:firstLine="709"/>
        <w:jc w:val="both"/>
        <w:rPr>
          <w:rFonts w:eastAsia="Times New Roman" w:cs="Times New Roman"/>
          <w:szCs w:val="28"/>
          <w:lang w:eastAsia="ru-RU"/>
        </w:rPr>
      </w:pPr>
      <w:r w:rsidRPr="000041C6">
        <w:rPr>
          <w:rFonts w:eastAsia="Times New Roman" w:cs="Times New Roman"/>
          <w:szCs w:val="28"/>
          <w:lang w:eastAsia="ru-RU"/>
        </w:rPr>
        <w:t>Розумова відсталість зумовлена ​​різними запальними захворюваннями центральної нервової системи в перші роки життя, а також травмами головного мозку [45].</w:t>
      </w:r>
    </w:p>
    <w:p w:rsidR="000041C6" w:rsidRPr="000041C6" w:rsidRDefault="000041C6" w:rsidP="000041C6">
      <w:pPr>
        <w:shd w:val="clear" w:color="auto" w:fill="FFFFFF"/>
        <w:spacing w:line="360" w:lineRule="auto"/>
        <w:ind w:firstLine="709"/>
        <w:jc w:val="both"/>
        <w:rPr>
          <w:rFonts w:eastAsia="Times New Roman" w:cs="Times New Roman"/>
          <w:szCs w:val="28"/>
          <w:lang w:eastAsia="ru-RU"/>
        </w:rPr>
      </w:pPr>
      <w:r w:rsidRPr="000041C6">
        <w:rPr>
          <w:rFonts w:eastAsia="Times New Roman" w:cs="Times New Roman"/>
          <w:szCs w:val="28"/>
          <w:lang w:eastAsia="ru-RU"/>
        </w:rPr>
        <w:t>Ознаки затримки психофізичного розвитку, пов'язані з ураженням головного мозку, виявляються у багатьох дітей вже в ранньому дитинстві: пізній початок ходьби, незграбність у рухах, затримка мовного розвитку, зниження пізнавальної активності. Залежно від того, які функціональні системи головного мозку були пошкоджені, можна спостерігати ті чи інші особливо виражені порушення пізнавальної діяльності.</w:t>
      </w:r>
      <w:r>
        <w:rPr>
          <w:rFonts w:eastAsia="Times New Roman" w:cs="Times New Roman"/>
          <w:szCs w:val="28"/>
          <w:lang w:eastAsia="ru-RU"/>
        </w:rPr>
        <w:t xml:space="preserve"> </w:t>
      </w:r>
      <w:r w:rsidRPr="000041C6">
        <w:rPr>
          <w:rFonts w:eastAsia="Times New Roman" w:cs="Times New Roman"/>
          <w:szCs w:val="28"/>
          <w:lang w:eastAsia="ru-RU"/>
        </w:rPr>
        <w:t>У одних дітей найбільш виражені недоліки в розвитку мовлення і читання, в інших - в лічбі, орієнтуванні в просторі, довільної регуляції поведінки [41].</w:t>
      </w:r>
    </w:p>
    <w:p w:rsidR="007F4924" w:rsidRPr="007F4924" w:rsidRDefault="000041C6" w:rsidP="007F4924">
      <w:pPr>
        <w:shd w:val="clear" w:color="auto" w:fill="FFFFFF"/>
        <w:spacing w:line="360" w:lineRule="auto"/>
        <w:ind w:firstLine="709"/>
        <w:jc w:val="both"/>
        <w:rPr>
          <w:rFonts w:eastAsia="Times New Roman" w:cs="Times New Roman"/>
          <w:szCs w:val="28"/>
          <w:lang w:eastAsia="ru-RU"/>
        </w:rPr>
      </w:pPr>
      <w:r w:rsidRPr="000041C6">
        <w:rPr>
          <w:rFonts w:eastAsia="Times New Roman" w:cs="Times New Roman"/>
          <w:szCs w:val="28"/>
          <w:lang w:eastAsia="ru-RU"/>
        </w:rPr>
        <w:t>Причинами затримки психічного розвитку у дітей також є умови їх проживання в неблагополучній сім'ї: алкоголізм батьків, їх неуважність, жорстоке ставлення до дитини. Проведено багато досліджень [34, 60], які свідчать про негативний вплив на розвиток дитини ранньої ізоляції від контакту з матір’ю, оскільки втрата або відсутність тісного контакту з матір’ю чи іншим дорослим, який виконує її функції вже в дитини призводить до серйозних порушень у його розвитку.</w:t>
      </w:r>
      <w:r w:rsidR="003455F0" w:rsidRPr="00D744EF">
        <w:rPr>
          <w:rFonts w:eastAsia="Times New Roman" w:cs="Times New Roman"/>
          <w:szCs w:val="28"/>
          <w:lang w:eastAsia="ru-RU"/>
        </w:rPr>
        <w:t xml:space="preserve"> </w:t>
      </w:r>
      <w:r w:rsidR="007F4924" w:rsidRPr="007F4924">
        <w:rPr>
          <w:rFonts w:eastAsia="Times New Roman" w:cs="Times New Roman"/>
          <w:szCs w:val="28"/>
          <w:lang w:eastAsia="ru-RU"/>
        </w:rPr>
        <w:t>Можливість виправлення цих вад залежить від тривалості розриву зв'язків з матір'ю: чим вони довші, тим важче подолати їх наслідки.</w:t>
      </w:r>
    </w:p>
    <w:p w:rsidR="00223321" w:rsidRPr="00D744EF" w:rsidRDefault="007F4924" w:rsidP="007F4924">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 xml:space="preserve">Важливим напрямком у дослідженні окресленої проблеми є клініко-фізіологічне та психолого-педагогічне вивчення дітей із ЗПР. Існуюча класифікація типів розумової відсталості, яка розроблена К.С. Лебединської [27], відображає не тільки механізми порушення психічного розвитку, а й їх </w:t>
      </w:r>
      <w:r w:rsidRPr="007F4924">
        <w:rPr>
          <w:rFonts w:eastAsia="Times New Roman" w:cs="Times New Roman"/>
          <w:szCs w:val="28"/>
          <w:lang w:eastAsia="ru-RU"/>
        </w:rPr>
        <w:lastRenderedPageBreak/>
        <w:t>причинність. За етіопатогенетичним принципом виділяють його основні клінічні види: конституціональний, соматогенний, церебрально-органічний, психогенного походження (з патологічним формуванням особистості).</w:t>
      </w:r>
    </w:p>
    <w:p w:rsidR="007F4924" w:rsidRDefault="007F4924" w:rsidP="00376EC6">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Кожен із цих варіантів характеризується специфічними рисами інфантилізму, а також різним прогностично значущим характером недостатньої пізнавальної активності. Вони можуть ускладнюватися багатьма больовими симптомами - соматичними, енцефалопатичними, неврологічними - і мати свою клініко-психологічну структуру, особливості емоційної незрілості та порушення пізнавальної діяльності, етіологію.</w:t>
      </w:r>
    </w:p>
    <w:p w:rsidR="007F4924" w:rsidRDefault="007F4924" w:rsidP="00376EC6">
      <w:pPr>
        <w:shd w:val="clear" w:color="auto" w:fill="FFFFFF"/>
        <w:spacing w:line="360" w:lineRule="auto"/>
        <w:ind w:firstLine="709"/>
        <w:jc w:val="both"/>
        <w:rPr>
          <w:rFonts w:eastAsia="Times New Roman" w:cs="Times New Roman"/>
          <w:bCs/>
          <w:szCs w:val="28"/>
          <w:lang w:eastAsia="ru-RU"/>
        </w:rPr>
      </w:pPr>
      <w:r w:rsidRPr="007F4924">
        <w:rPr>
          <w:rFonts w:eastAsia="Times New Roman" w:cs="Times New Roman"/>
          <w:bCs/>
          <w:szCs w:val="28"/>
          <w:lang w:eastAsia="ru-RU"/>
        </w:rPr>
        <w:t>Затримка психічного розвитку конституціонального генезу. До цього виду ЗПР відноситься обумовлений психічний, психофізичний інфантилізм – гармонійний або дисгармонійний. В обох випадках у дітей переважає емоційно-особистісна незрілість, «дитяча» поведінка, жвавість міміки та поведінкових реакцій. Порушення поведінки при дисгармонійному інфантилізмі важче піддаються психолого-педагогічній корекції та потребують більших зусиль з боку батьків і педагогів, тому таким дітям показана додаткова медикаментозна терапія [27].</w:t>
      </w:r>
    </w:p>
    <w:p w:rsidR="00223321" w:rsidRPr="00D744EF" w:rsidRDefault="007F4924" w:rsidP="00376EC6">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При ЗПР конституційного генезу спадкова часткова недостатність певних модально-специфічних функцій (праксису, гнозису, зорової та слухової пам’яті, мовлення), що лежать в основі формування складних інтераналітичних навичок, таких як малювання, читання, письмо, рахунок та ін. Генетична обумовленість цих розладів визначається передачею ліворукості, дислексії, дисграфії, акалькулії, недостатнього просторового гнозису та праксису в родинах дітей з ООП від покоління до покоління [25]. У корекційному плані це один із найбільш сприятливих видів психічного розвитку при ЗПР.</w:t>
      </w:r>
    </w:p>
    <w:p w:rsidR="007F4924" w:rsidRPr="007F4924" w:rsidRDefault="007F4924" w:rsidP="007F4924">
      <w:pPr>
        <w:shd w:val="clear" w:color="auto" w:fill="FFFFFF"/>
        <w:spacing w:line="360" w:lineRule="auto"/>
        <w:ind w:firstLine="709"/>
        <w:jc w:val="both"/>
        <w:rPr>
          <w:rFonts w:eastAsia="Times New Roman" w:cs="Times New Roman"/>
          <w:bCs/>
          <w:szCs w:val="28"/>
          <w:lang w:eastAsia="ru-RU"/>
        </w:rPr>
      </w:pPr>
      <w:r w:rsidRPr="007F4924">
        <w:rPr>
          <w:rFonts w:eastAsia="Times New Roman" w:cs="Times New Roman"/>
          <w:bCs/>
          <w:szCs w:val="28"/>
          <w:lang w:eastAsia="ru-RU"/>
        </w:rPr>
        <w:t xml:space="preserve">Затримка психічного розвитку соматогенного генезу. Цей вид розумової відсталості зумовлений тривалою соматичною недостатністю різного походження: хронічними інфекціями та алергічними станами, вродженими та набутими вадами розвитку внутрішніх органів (серця, нирок, </w:t>
      </w:r>
      <w:r w:rsidRPr="007F4924">
        <w:rPr>
          <w:rFonts w:eastAsia="Times New Roman" w:cs="Times New Roman"/>
          <w:bCs/>
          <w:szCs w:val="28"/>
          <w:lang w:eastAsia="ru-RU"/>
        </w:rPr>
        <w:lastRenderedPageBreak/>
        <w:t>легенів тощо). Важливу роль відіграють важкі соматичні захворювання (численні пневмонії, тонзиліти та ін.), що виникають у перші роки життя дитини [25].</w:t>
      </w:r>
    </w:p>
    <w:p w:rsidR="007F4924" w:rsidRPr="007F4924" w:rsidRDefault="007F4924" w:rsidP="007F4924">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bCs/>
          <w:szCs w:val="28"/>
          <w:lang w:eastAsia="ru-RU"/>
        </w:rPr>
        <w:t>Розумовий розвиток цих дітей гальмується, перш за все, стійкою астенією, яка різко знижує загальний психічний і фізичний тонус, затримує емоційний розвиток [37].</w:t>
      </w:r>
      <w:r>
        <w:rPr>
          <w:rFonts w:eastAsia="Times New Roman" w:cs="Times New Roman"/>
          <w:bCs/>
          <w:szCs w:val="28"/>
          <w:lang w:eastAsia="ru-RU"/>
        </w:rPr>
        <w:t xml:space="preserve"> </w:t>
      </w:r>
      <w:r w:rsidRPr="007F4924">
        <w:rPr>
          <w:rFonts w:eastAsia="Times New Roman" w:cs="Times New Roman"/>
          <w:szCs w:val="28"/>
          <w:lang w:eastAsia="ru-RU"/>
        </w:rPr>
        <w:t>Соматогенний інфантилізм обумовлений рядом невротичних нашарувань - невпевненістю, боязкістю, які пов'язані з відчуттям своєї фізичної неповноцінності. Цей тип іноді обумовлений режимом заборон і обмежень, в якому живе соматично ослаблена або хвора дитина. Такі діти рідко відвідують дитячий садок, в основному виховуються вдома, внаслідок чого обмежується коло їх спілкування, порушуються міжособистісні стосунки. Ці діти потребують санаторно-курортних умов, повноцінного харчування, відпочинку та сну, потребують лікування [5].</w:t>
      </w:r>
      <w:r>
        <w:rPr>
          <w:rFonts w:eastAsia="Times New Roman" w:cs="Times New Roman"/>
          <w:szCs w:val="28"/>
          <w:lang w:eastAsia="ru-RU"/>
        </w:rPr>
        <w:t xml:space="preserve"> </w:t>
      </w:r>
      <w:r w:rsidRPr="007F4924">
        <w:rPr>
          <w:rFonts w:eastAsia="Times New Roman" w:cs="Times New Roman"/>
          <w:szCs w:val="28"/>
          <w:lang w:eastAsia="ru-RU"/>
        </w:rPr>
        <w:t>Часто виникає вторинна інфантилізація, що призводить до зниження працездатності і більш стійкої затримки психічного розвитку. Врахування сукупності всіх цих факторів є основою для прогнозування подальших перспектив розвитку дитини та визначення змісту лікувально-профілактичних, корекційно-педагогічних і виховних впливів на дитину [19].</w:t>
      </w:r>
    </w:p>
    <w:p w:rsidR="007F4924" w:rsidRDefault="007F4924" w:rsidP="00376EC6">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Затримка психічного розвитку церебрально-органічного походження характеризується більшою стійкістю і вираженістю порушень як в емоційно-вольовій сфері, так і в пізнавальній діяльності.</w:t>
      </w:r>
      <w:r>
        <w:rPr>
          <w:rFonts w:eastAsia="Times New Roman" w:cs="Times New Roman"/>
          <w:szCs w:val="28"/>
          <w:lang w:eastAsia="ru-RU"/>
        </w:rPr>
        <w:t xml:space="preserve"> </w:t>
      </w:r>
      <w:r w:rsidRPr="007F4924">
        <w:rPr>
          <w:rFonts w:eastAsia="Times New Roman" w:cs="Times New Roman"/>
          <w:szCs w:val="28"/>
          <w:lang w:eastAsia="ru-RU"/>
        </w:rPr>
        <w:t>В анамнезі дітей з даним типом ЗПР в більшості випадків виявляється наявність негрубої органічної недостатності нервової системи резидуального характеру внаслідок патологій вагітності (важкі токсикози, інфекції, інтоксикації, травми, резус-конфлікт), асфіксії. , родові травми, постнатальні нейроінфекції та ін. Т. Д. Ільяшенко [54] зазначає, що церебрально-органічна форма ЗПР є найбільш важкою. Як випливає з назви, це пов’язано з хворобливими ураженнями мозку.</w:t>
      </w:r>
    </w:p>
    <w:p w:rsidR="007F4924" w:rsidRPr="007F4924" w:rsidRDefault="007F4924" w:rsidP="007F4924">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 xml:space="preserve">Розрізняють два загальноклініко-психологічних варіанти цієї категорії ЗПР. Перший варіант переважно характеризується незрілістю емоційної сфери за типом органічного інфантилізму. У другому варіанті домінують </w:t>
      </w:r>
      <w:r w:rsidRPr="007F4924">
        <w:rPr>
          <w:rFonts w:eastAsia="Times New Roman" w:cs="Times New Roman"/>
          <w:szCs w:val="28"/>
          <w:lang w:eastAsia="ru-RU"/>
        </w:rPr>
        <w:lastRenderedPageBreak/>
        <w:t>симптоми ураження нервової системи та часткові порушення вищих коркових функцій [1].</w:t>
      </w:r>
    </w:p>
    <w:p w:rsidR="007F4924" w:rsidRDefault="007F4924" w:rsidP="00376EC6">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Затримка психічного розвитку психогенного генезу. Цей вид розумової відсталості пов'язаний з несприятливими умовами виховання, які обмежують або спотворюють стимуляцію психічного розвитку дитини на ранніх етапах її розвитку.</w:t>
      </w:r>
      <w:r>
        <w:rPr>
          <w:rFonts w:eastAsia="Times New Roman" w:cs="Times New Roman"/>
          <w:szCs w:val="28"/>
          <w:lang w:eastAsia="ru-RU"/>
        </w:rPr>
        <w:t xml:space="preserve"> </w:t>
      </w:r>
      <w:r w:rsidRPr="007F4924">
        <w:rPr>
          <w:rFonts w:eastAsia="Times New Roman" w:cs="Times New Roman"/>
          <w:szCs w:val="28"/>
          <w:lang w:eastAsia="ru-RU"/>
        </w:rPr>
        <w:t>Відхилення в психофізичному розвитку дітей при цьому варіанті виникають внаслідок психотравмуючого впливу середовища. Негативний вплив може позначитися на дитині ще в утробі матері, якщо жінка відчуває сильні, тривалі переживання.</w:t>
      </w:r>
      <w:r>
        <w:rPr>
          <w:rFonts w:eastAsia="Times New Roman" w:cs="Times New Roman"/>
          <w:szCs w:val="28"/>
          <w:lang w:eastAsia="ru-RU"/>
        </w:rPr>
        <w:t xml:space="preserve"> </w:t>
      </w:r>
      <w:r w:rsidRPr="007F4924">
        <w:rPr>
          <w:rFonts w:eastAsia="Times New Roman" w:cs="Times New Roman"/>
          <w:szCs w:val="28"/>
          <w:lang w:eastAsia="ru-RU"/>
        </w:rPr>
        <w:t xml:space="preserve">ЗПР психогенного генезу може бути пов'язаний із соціальним сирітством, культурною депривацією, при якій у дитини не виховується почуття обов'язку і відповідальності, не стимулюється розвиток пізнавальної активності, інтелектуальних інтересів і інститутів, отже, риси патологічної незрілості. Імпульсивність у дітей часто поєднується з недостатнім рівнем знань та уявлень про навколишній світ, що в подальшому виражається у фрагментованості вивчення шкільних предметів </w:t>
      </w:r>
      <w:r w:rsidRPr="007F4924">
        <w:rPr>
          <w:rFonts w:eastAsia="Times New Roman" w:cs="Times New Roman"/>
          <w:szCs w:val="28"/>
          <w:lang w:eastAsia="ru-RU"/>
        </w:rPr>
        <w:t>39</w:t>
      </w:r>
      <w:r w:rsidRPr="007F4924">
        <w:rPr>
          <w:rFonts w:eastAsia="Times New Roman" w:cs="Times New Roman"/>
          <w:szCs w:val="28"/>
          <w:lang w:eastAsia="ru-RU"/>
        </w:rPr>
        <w:t>.</w:t>
      </w:r>
    </w:p>
    <w:p w:rsidR="007F4924" w:rsidRDefault="007F4924" w:rsidP="00376EC6">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Варіант аномального розвитку особистості за типом «кумир сім'ї» зумовлений, навпаки, гіперопікою - розбещеним вихованням, при якому дитині не прищеплюються риси самостійності, ініціативності, відповідальності. Для психогенного інфантилізму, поряд з недостатньою здатністю до вольових зусиль, характерні риси егоцентризму та егоїзму, нелюбов до праці [26].</w:t>
      </w:r>
    </w:p>
    <w:p w:rsidR="007F4924" w:rsidRPr="007F4924" w:rsidRDefault="007F4924" w:rsidP="007F4924">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Патологічний розвиток особистості за нервовим типом найчастіше спостерігається у дітей, батьки яких проявляють грубість, жорстокість, деспотизм, агресивність по відношенню до дитини та інших членів сім'ї. У таких умовах часто формується боязка, боязка особистість, емоційна незрілість якої виявляється в недостатній самостійності, рішучості, активності та ініціативності [56].</w:t>
      </w:r>
    </w:p>
    <w:p w:rsidR="007F4924" w:rsidRDefault="007F4924" w:rsidP="007F4924">
      <w:pPr>
        <w:shd w:val="clear" w:color="auto" w:fill="FFFFFF"/>
        <w:spacing w:line="360" w:lineRule="auto"/>
        <w:ind w:firstLine="709"/>
        <w:jc w:val="both"/>
        <w:rPr>
          <w:rFonts w:eastAsia="Times New Roman" w:cs="Times New Roman"/>
          <w:szCs w:val="28"/>
          <w:lang w:eastAsia="ru-RU"/>
        </w:rPr>
      </w:pPr>
      <w:r w:rsidRPr="007F4924">
        <w:rPr>
          <w:rFonts w:eastAsia="Times New Roman" w:cs="Times New Roman"/>
          <w:szCs w:val="28"/>
          <w:lang w:eastAsia="ru-RU"/>
        </w:rPr>
        <w:t xml:space="preserve">Ефективність корекційних заходів при цьому виді жорстокого поводження з дітьми пов'язана з можливістю відбудови несприятливого </w:t>
      </w:r>
      <w:r w:rsidRPr="007F4924">
        <w:rPr>
          <w:rFonts w:eastAsia="Times New Roman" w:cs="Times New Roman"/>
          <w:szCs w:val="28"/>
          <w:lang w:eastAsia="ru-RU"/>
        </w:rPr>
        <w:lastRenderedPageBreak/>
        <w:t>сімейного клімату, подолання розбещеного або недбалого типу сімейного виховання.</w:t>
      </w:r>
    </w:p>
    <w:p w:rsidR="00223321" w:rsidRPr="00D744EF" w:rsidRDefault="00223321" w:rsidP="007F4924">
      <w:pPr>
        <w:shd w:val="clear" w:color="auto" w:fill="FFFFFF"/>
        <w:spacing w:line="360" w:lineRule="auto"/>
        <w:ind w:firstLine="709"/>
        <w:jc w:val="both"/>
        <w:rPr>
          <w:rFonts w:eastAsia="Times New Roman" w:cs="Times New Roman"/>
          <w:szCs w:val="28"/>
          <w:lang w:eastAsia="ru-RU"/>
        </w:rPr>
      </w:pPr>
      <w:r w:rsidRPr="00D744EF">
        <w:rPr>
          <w:rFonts w:eastAsia="Times New Roman" w:cs="Times New Roman"/>
          <w:szCs w:val="28"/>
          <w:lang w:eastAsia="ru-RU"/>
        </w:rPr>
        <w:t>Поряд із визначенням типів психічного розвитку, виділені ступені її тяжкості:</w:t>
      </w:r>
    </w:p>
    <w:p w:rsidR="00223321" w:rsidRPr="00D744EF" w:rsidRDefault="00223321" w:rsidP="00AF47DF">
      <w:pPr>
        <w:pStyle w:val="a7"/>
        <w:numPr>
          <w:ilvl w:val="6"/>
          <w:numId w:val="8"/>
        </w:numPr>
        <w:shd w:val="clear" w:color="auto" w:fill="FFFFFF"/>
        <w:tabs>
          <w:tab w:val="clear" w:pos="504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Легкий ступінь – як правило, не потребує систематичного лікування.</w:t>
      </w:r>
    </w:p>
    <w:p w:rsidR="00223321" w:rsidRPr="00D744EF" w:rsidRDefault="00223321" w:rsidP="00AF47DF">
      <w:pPr>
        <w:pStyle w:val="a7"/>
        <w:numPr>
          <w:ilvl w:val="6"/>
          <w:numId w:val="8"/>
        </w:numPr>
        <w:shd w:val="clear" w:color="auto" w:fill="FFFFFF"/>
        <w:tabs>
          <w:tab w:val="clear" w:pos="504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Середній ступінь – корекція відбувається в спеціальних умовах.</w:t>
      </w:r>
    </w:p>
    <w:p w:rsidR="00223321" w:rsidRPr="00D744EF" w:rsidRDefault="00394C4E" w:rsidP="00AF47DF">
      <w:pPr>
        <w:pStyle w:val="a7"/>
        <w:numPr>
          <w:ilvl w:val="6"/>
          <w:numId w:val="8"/>
        </w:numPr>
        <w:shd w:val="clear" w:color="auto" w:fill="FFFFFF"/>
        <w:tabs>
          <w:tab w:val="clear" w:pos="504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Тяжкий ступінь – </w:t>
      </w:r>
      <w:r w:rsidR="00223321" w:rsidRPr="00D744EF">
        <w:rPr>
          <w:rFonts w:eastAsia="Times New Roman" w:cs="Times New Roman"/>
          <w:szCs w:val="28"/>
          <w:lang w:eastAsia="ru-RU"/>
        </w:rPr>
        <w:t>являє собою діагностичні труднощі в плані відокремлення її від олігофренії в ступені дебільност</w:t>
      </w:r>
      <w:r w:rsidRPr="00D744EF">
        <w:rPr>
          <w:rFonts w:eastAsia="Times New Roman" w:cs="Times New Roman"/>
          <w:szCs w:val="28"/>
          <w:lang w:eastAsia="ru-RU"/>
        </w:rPr>
        <w:t>і [</w:t>
      </w:r>
      <w:r w:rsidR="005C5CB3" w:rsidRPr="00D744EF">
        <w:rPr>
          <w:rFonts w:eastAsia="Times New Roman" w:cs="Times New Roman"/>
          <w:szCs w:val="28"/>
          <w:lang w:eastAsia="ru-RU"/>
        </w:rPr>
        <w:t>34</w:t>
      </w:r>
      <w:r w:rsidRPr="00D744EF">
        <w:rPr>
          <w:rFonts w:eastAsia="Times New Roman" w:cs="Times New Roman"/>
          <w:szCs w:val="28"/>
          <w:lang w:eastAsia="ru-RU"/>
        </w:rPr>
        <w:t>]</w:t>
      </w:r>
      <w:r w:rsidR="00223321" w:rsidRPr="00D744EF">
        <w:rPr>
          <w:rFonts w:eastAsia="Times New Roman" w:cs="Times New Roman"/>
          <w:szCs w:val="28"/>
          <w:lang w:eastAsia="ru-RU"/>
        </w:rPr>
        <w:t>.</w:t>
      </w:r>
    </w:p>
    <w:p w:rsidR="000B12DF" w:rsidRPr="000B12DF" w:rsidRDefault="000B12DF" w:rsidP="000B12DF">
      <w:pPr>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Розподіл за ступенями тяжкості дає змогу більш цілеспрямовано проводити лікування, будувати корекційно-педагогічну роботу та визначати подальший прогноз у розвитку дитини даної нозології.</w:t>
      </w:r>
    </w:p>
    <w:p w:rsidR="000B12DF" w:rsidRPr="000B12DF" w:rsidRDefault="000B12DF" w:rsidP="000B12DF">
      <w:pPr>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Таким чином, затримка психічного розвитку - це уповільнення темпу психічного розвитку, що виражається в недостатності загального запасу знань, обмеженості уявлень, незрілості мислення, переважанні ігрових інтересів і нездатності до інтелектуальної діяльності. Поняття «ЗПР» використовується по відношенню до дітей зі слабко вираженою органічною або функціональною недостатністю центральної нервової системи.</w:t>
      </w:r>
      <w:r>
        <w:rPr>
          <w:rFonts w:eastAsia="Times New Roman" w:cs="Times New Roman"/>
          <w:szCs w:val="28"/>
          <w:lang w:eastAsia="ru-RU"/>
        </w:rPr>
        <w:t xml:space="preserve"> </w:t>
      </w:r>
      <w:r w:rsidRPr="000B12DF">
        <w:rPr>
          <w:rFonts w:eastAsia="Times New Roman" w:cs="Times New Roman"/>
          <w:szCs w:val="28"/>
          <w:lang w:eastAsia="ru-RU"/>
        </w:rPr>
        <w:t>У цих дітей спостерігається поліморфна клінічна симптоматика: несформованість складних форм поведінки, цілеспрямована діяльність на тлі швидкої виснаженості, порушення працездатності та ін Діти із затримкою психічного розвитку характеризуються як особлива група дітей із затримкою психічного розвитку, які мають такі інтелектуально-особистісні особливості, що не дозволяють своєчасно та якісно оволодівати елементарними знаннями.</w:t>
      </w:r>
    </w:p>
    <w:p w:rsidR="000B12DF" w:rsidRPr="000B12DF" w:rsidRDefault="000B12DF" w:rsidP="000B12DF">
      <w:pPr>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Незважаючи на неоднорідність групи дітей із затримкою психічного розвитку, можна виділити спільні ознаки: при затримці психічного розвитку порушення виникають рано, тому формування психічних функцій відбувається нерівномірно, уповільнено; для дітей з ООП характерна нерівномірність формування психічних процесів;</w:t>
      </w:r>
      <w:r w:rsidR="001153D4" w:rsidRPr="00D744EF">
        <w:rPr>
          <w:rFonts w:eastAsia="Times New Roman" w:cs="Times New Roman"/>
          <w:szCs w:val="28"/>
          <w:lang w:eastAsia="ru-RU"/>
        </w:rPr>
        <w:t xml:space="preserve"> </w:t>
      </w:r>
      <w:r w:rsidRPr="000B12DF">
        <w:rPr>
          <w:rFonts w:eastAsia="Times New Roman" w:cs="Times New Roman"/>
          <w:szCs w:val="28"/>
          <w:lang w:eastAsia="ru-RU"/>
        </w:rPr>
        <w:t xml:space="preserve">найбільш порушуються емоційно-особистісна сфера, загальна характеристика діяльності, працездатність: в інтелектуальній діяльності найбільш яскраво виявляються </w:t>
      </w:r>
      <w:r w:rsidRPr="000B12DF">
        <w:rPr>
          <w:rFonts w:eastAsia="Times New Roman" w:cs="Times New Roman"/>
          <w:szCs w:val="28"/>
          <w:lang w:eastAsia="ru-RU"/>
        </w:rPr>
        <w:lastRenderedPageBreak/>
        <w:t>порушення на рівні словесно-логічного мислення з відносно вищим рівнем розвитку його наочних форм.</w:t>
      </w:r>
    </w:p>
    <w:p w:rsidR="001F75C2" w:rsidRPr="00D744EF" w:rsidRDefault="000B12DF" w:rsidP="000B12DF">
      <w:pPr>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Основним напрямком у дослідженні окресленої проблеми є клініко-фізіологічне та психолого-педагогічне вивчення дітей з ООП.</w:t>
      </w:r>
      <w:r w:rsidR="001F75C2" w:rsidRPr="00D744EF">
        <w:rPr>
          <w:rFonts w:eastAsia="Times New Roman" w:cs="Times New Roman"/>
          <w:szCs w:val="28"/>
          <w:lang w:eastAsia="ru-RU"/>
        </w:rPr>
        <w:t xml:space="preserve"> </w:t>
      </w:r>
      <w:r w:rsidRPr="000B12DF">
        <w:rPr>
          <w:rFonts w:eastAsia="Times New Roman" w:cs="Times New Roman"/>
          <w:szCs w:val="28"/>
          <w:lang w:eastAsia="ru-RU"/>
        </w:rPr>
        <w:t>Існуюча класифікація типів розумової відсталості відображає не тільки механізми порушення психічного розвитку, а й їх причинний зв'язок. За етіопатогенетичним принципом виділяють його основні клінічні види: конституціональний, соматогенний, церебрально-органічний, психогенного походження.</w:t>
      </w:r>
      <w:r>
        <w:rPr>
          <w:rFonts w:eastAsia="Times New Roman" w:cs="Times New Roman"/>
          <w:szCs w:val="28"/>
          <w:lang w:eastAsia="ru-RU"/>
        </w:rPr>
        <w:t xml:space="preserve"> </w:t>
      </w:r>
      <w:r w:rsidRPr="000B12DF">
        <w:rPr>
          <w:rFonts w:eastAsia="Times New Roman" w:cs="Times New Roman"/>
          <w:szCs w:val="28"/>
          <w:lang w:eastAsia="ru-RU"/>
        </w:rPr>
        <w:t>Кожен із цих варіантів характеризується специфічними рисами інфантилізму, а також різним прогностично значущим характером недостатньої пізнавальної активності. Вони можуть ускладнюватися багатьма больовими симптомами - соматичними, енцефалопатичними, неврологічними - і мати свою клініко-психологічну структуру, особливості емоційної незрілості та порушення пізнавальної діяльності, етіологію. Розподіл за ступенями тяжкості дає змогу більш цілеспрямовано проводити лікування, будувати корекційно-педагогічну роботу та визначати подальший п</w:t>
      </w:r>
      <w:r>
        <w:rPr>
          <w:rFonts w:eastAsia="Times New Roman" w:cs="Times New Roman"/>
          <w:szCs w:val="28"/>
          <w:lang w:eastAsia="ru-RU"/>
        </w:rPr>
        <w:t>рогноз у розвитку дитини із ЗПР</w:t>
      </w:r>
      <w:r w:rsidR="001F75C2" w:rsidRPr="00D744EF">
        <w:rPr>
          <w:rFonts w:eastAsia="Times New Roman" w:cs="Times New Roman"/>
          <w:szCs w:val="28"/>
          <w:lang w:eastAsia="ru-RU"/>
        </w:rPr>
        <w:t>.</w:t>
      </w:r>
    </w:p>
    <w:p w:rsidR="007222DA" w:rsidRPr="00D744EF" w:rsidRDefault="007222DA" w:rsidP="000840D8">
      <w:pPr>
        <w:spacing w:line="360" w:lineRule="auto"/>
        <w:ind w:firstLine="709"/>
        <w:jc w:val="both"/>
        <w:rPr>
          <w:rFonts w:cs="Times New Roman"/>
          <w:szCs w:val="28"/>
        </w:rPr>
      </w:pPr>
    </w:p>
    <w:p w:rsidR="00CA33D1" w:rsidRPr="008860F7" w:rsidRDefault="008860F7" w:rsidP="00AF47DF">
      <w:pPr>
        <w:pStyle w:val="a7"/>
        <w:numPr>
          <w:ilvl w:val="1"/>
          <w:numId w:val="1"/>
        </w:numPr>
        <w:spacing w:line="360" w:lineRule="auto"/>
        <w:ind w:left="1418"/>
        <w:jc w:val="both"/>
        <w:rPr>
          <w:rFonts w:cs="Times New Roman"/>
          <w:b/>
          <w:szCs w:val="28"/>
        </w:rPr>
      </w:pPr>
      <w:r w:rsidRPr="008860F7">
        <w:rPr>
          <w:rFonts w:eastAsia="Times New Roman" w:cs="Times New Roman"/>
          <w:b/>
          <w:bCs/>
          <w:color w:val="000000"/>
          <w:szCs w:val="28"/>
          <w:lang w:eastAsia="ru-RU"/>
        </w:rPr>
        <w:t>Характеристика психофізичного стану дітей із затримкою психічного розвитку</w:t>
      </w:r>
    </w:p>
    <w:p w:rsidR="001F75C2" w:rsidRPr="00D744EF" w:rsidRDefault="001F75C2" w:rsidP="00954013">
      <w:pPr>
        <w:spacing w:line="360" w:lineRule="auto"/>
        <w:ind w:firstLine="709"/>
        <w:jc w:val="both"/>
        <w:rPr>
          <w:rFonts w:cs="Times New Roman"/>
          <w:szCs w:val="28"/>
        </w:rPr>
      </w:pP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Знання особливостей психофізичних особливостей молодших школярів із затримкою психічного розвитку є актуальним для побудови корекційно-реабілітаційної роботи.</w:t>
      </w:r>
    </w:p>
    <w:p w:rsid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Психічний стан — цілісна характеристика психічної діяльності за певний проміжок часу, яка відображає своєрідність протікання психічних процесів і виступає як система їх організації, а також механізм оцінки відображеної діяльності. Розрізняють пізнавальні та емоційно-вольові психічні процеси. У свою чергу, когнітивні процеси включають відчуття, сприйняття, пам'ять, мислення та уяву [24].</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lastRenderedPageBreak/>
        <w:t>Фізичний стан визначається як здатність дитини виконувати фізичну роботу [8] і передусім включає показники фізичного розвитку та фізичної підготовленості [43]. Деякі вчені [24, 44] вважають, що провідним показником фізичного стану є розвиток дрібної та загальної моторики.</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Характерною ознакою розумової відсталості є недорозвинення якостей уваги [40]. Дефіцит уваги в тій чи іншій мірі характерний для дітей, які належать до різних клінічних форм розумової відсталості. Психологи та клініцисти описують «синдром дефіциту уваги», часто пов'язаний з гіперактивністю, як характерний для дітей з мінімальною мозковою дисфункцією та порушеннями навчання.</w:t>
      </w:r>
      <w:r>
        <w:rPr>
          <w:rFonts w:eastAsia="Times New Roman" w:cs="Times New Roman"/>
          <w:szCs w:val="28"/>
          <w:lang w:eastAsia="ru-RU"/>
        </w:rPr>
        <w:t xml:space="preserve"> </w:t>
      </w:r>
      <w:r w:rsidRPr="000B12DF">
        <w:rPr>
          <w:rFonts w:eastAsia="Times New Roman" w:cs="Times New Roman"/>
          <w:szCs w:val="28"/>
          <w:lang w:eastAsia="ru-RU"/>
        </w:rPr>
        <w:t>Прояви недостатньої уваги у молодших школярів із затримкою психічного розвитку виявляються вже при спостереженні за особливостями сприйняття ними навколишніх предметів і явищ.</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У психолого-педагогічних дослідженнях [45] відзначаються такі особливості уваги у дітей з ООП:</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 нестійкість (коливання) уваги, що призводить до зниження продуктивності, викликає труднощі у виконанні завдань.</w:t>
      </w:r>
      <w:r>
        <w:rPr>
          <w:rFonts w:eastAsia="Times New Roman" w:cs="Times New Roman"/>
          <w:szCs w:val="28"/>
          <w:lang w:eastAsia="ru-RU"/>
        </w:rPr>
        <w:t xml:space="preserve"> </w:t>
      </w:r>
      <w:r w:rsidRPr="000B12DF">
        <w:rPr>
          <w:rFonts w:eastAsia="Times New Roman" w:cs="Times New Roman"/>
          <w:szCs w:val="28"/>
          <w:lang w:eastAsia="ru-RU"/>
        </w:rPr>
        <w:t>Дитина продуктивно працює 5-15 хвилин, потім 3-7 хвилин «відпочиває», накопичує сили для наступного циклу роботи. У моменти «відпочинку» дитина «випадає» з діяльності, займаючись сторонніми справами. Відновивши сили, дитина знову здатна до продуктивної діяльності тощо;</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 знижена концентрація. Виражається в утрудненні зосередження на об'єкті діяльності та програмі її виконання, швидкій стомлюваності. Ця особливість уваги свідчить про наявність органічних факторів соматичного або церебрально-органічного генезу;</w:t>
      </w:r>
      <w:r>
        <w:rPr>
          <w:rFonts w:eastAsia="Times New Roman" w:cs="Times New Roman"/>
          <w:szCs w:val="28"/>
          <w:lang w:eastAsia="ru-RU"/>
        </w:rPr>
        <w:t xml:space="preserve"> </w:t>
      </w:r>
      <w:r w:rsidRPr="000B12DF">
        <w:rPr>
          <w:rFonts w:eastAsia="Times New Roman" w:cs="Times New Roman"/>
          <w:szCs w:val="28"/>
          <w:lang w:eastAsia="ru-RU"/>
        </w:rPr>
        <w:t>зниження концентрації уваги. При цьому дитина зберігає менший обсяг інформації, ніж той, на основі якого можна ефективно вирішувати ігрові, навчальні та життєві завдання, спостерігається складне сприйняття ситуації в цілому;</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 знижена вибірковість уваги. Серед несуттєвих побічних деталей дитині важко виділити мету діяльності та умови її здійснення;</w:t>
      </w:r>
    </w:p>
    <w:p w:rsidR="000B12DF" w:rsidRP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lastRenderedPageBreak/>
        <w:t>- знижена концентрація уваги. Дитина не може виконувати кілька дій одночасно, особливо якщо всі вони вимагають свідомого контролю, тобто перебувають у стадії навчання; «прилипання уваги». Виражається в труднощах переключення з одного виду або знайденого способу діяльності на інший, відсутності гнучкого реагування на мінливу ситуацію;</w:t>
      </w:r>
    </w:p>
    <w:p w:rsidR="000B12DF" w:rsidRDefault="000B12DF" w:rsidP="000B12DF">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 підвищена відволікання. Дитина не може довго зосереджуватися на певній діяльності. Порівняльні експериментальні дослідження показують виражений негативний вплив будь-яких сторонніх подразників на діяльність дітей з СДУГ. Вони допускають численні помилки, в результаті чого темп їх діяльності сповільнюється, продуктивність праці падає [45].</w:t>
      </w:r>
    </w:p>
    <w:p w:rsidR="000B12DF" w:rsidRDefault="000B12DF" w:rsidP="00954013">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Дослідження процесів пам'яті дітей з цією патологією розвитку показало їх недостатню продуктивність, малий обсяг, неточність і труднощі у відтворенні. Багато з того, що нормально розвинені діти запам'ятовують легко, у своїх відстаючих однолітків це викликає значні зусилля і вимагає спеціально організованої роботи з ними. Однією з основних причин недостатньої ефективності мимовільної пам'яті у дітей з церебральним паралічем є зниження їхньої пізнавальної активності.</w:t>
      </w:r>
      <w:r>
        <w:rPr>
          <w:rFonts w:eastAsia="Times New Roman" w:cs="Times New Roman"/>
          <w:szCs w:val="28"/>
          <w:lang w:eastAsia="ru-RU"/>
        </w:rPr>
        <w:t xml:space="preserve"> </w:t>
      </w:r>
      <w:r w:rsidRPr="000B12DF">
        <w:rPr>
          <w:rFonts w:eastAsia="Times New Roman" w:cs="Times New Roman"/>
          <w:szCs w:val="28"/>
          <w:lang w:eastAsia="ru-RU"/>
        </w:rPr>
        <w:t>У дослідженнях Т. В. Єгорової [49] ця проблема була піддана спеціальному дослідженню, де було встановлено, що діти із затримкою розвитку не тільки гірше відтворюють словесний матеріал, але й витрачають на нього значно більше часу, ніж їх нормально розвинені однолітки. Вони насилу знаходили потрібні слова самостійно і рідко використовували для цього допоміжні прийоми. У тих випадках, коли це все ж траплялося, найчастіше спостерігалася зміна мети дії [49].</w:t>
      </w:r>
    </w:p>
    <w:p w:rsidR="000B12DF" w:rsidRDefault="000B12DF" w:rsidP="00954013">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 xml:space="preserve">Діти з порушеннями навчання запам'ятовують візуальний матеріал набагато краще, ніж вербальний, і є більш активною опорою в процесі відтворення. Автор зазначає, що мимовільна пам'ять дітей з ДЦП страждає не так сильно, як довільна пам'ять, на яку необхідно спиратися під час навчання. Тому необхідно спеціально активізувати пізнавальну діяльність дітей з особливими потребами шляхом підвищення мотивації, концентрації їхньої </w:t>
      </w:r>
      <w:r w:rsidRPr="000B12DF">
        <w:rPr>
          <w:rFonts w:eastAsia="Times New Roman" w:cs="Times New Roman"/>
          <w:szCs w:val="28"/>
          <w:lang w:eastAsia="ru-RU"/>
        </w:rPr>
        <w:lastRenderedPageBreak/>
        <w:t>уваги на завданні. Особливе значення для підвищення ефективності запам'ятовування має вміння використовувати спеціальні раціональні прийоми навчання [49].</w:t>
      </w:r>
    </w:p>
    <w:p w:rsidR="000B12DF" w:rsidRDefault="000B12DF" w:rsidP="00954013">
      <w:pPr>
        <w:shd w:val="clear" w:color="auto" w:fill="FFFFFF"/>
        <w:spacing w:line="360" w:lineRule="auto"/>
        <w:ind w:firstLine="709"/>
        <w:jc w:val="both"/>
        <w:rPr>
          <w:rFonts w:eastAsia="Times New Roman" w:cs="Times New Roman"/>
          <w:szCs w:val="28"/>
          <w:lang w:eastAsia="ru-RU"/>
        </w:rPr>
      </w:pPr>
      <w:r w:rsidRPr="000B12DF">
        <w:rPr>
          <w:rFonts w:eastAsia="Times New Roman" w:cs="Times New Roman"/>
          <w:szCs w:val="28"/>
          <w:lang w:eastAsia="ru-RU"/>
        </w:rPr>
        <w:t>Особливе значення мають особливості психічної діяльності дітей із затримкою психічного розвитку. У дітей молодшого шкільного віку цієї категорії спостерігається відставання в розвитку всіх видів мислення (наочно-дієвого, наочно-образного та словесно-логічного). Найменшою мірою воно проявляється в наочно-дієвому мисленні. Дітям із затримкою психічного розвитку важко діяти за наочною моделлю через порушення операцій аналізу, порушення цілісності, цілеспрямованості, активності сприйняття - все це призводить до того, що дитина не вміє аналізувати модель, розрізняти основні частини, встановлювати зв’язок між частинами та відтворювати цю структуру в процесі власної діяльності.</w:t>
      </w:r>
      <w:r>
        <w:rPr>
          <w:rFonts w:eastAsia="Times New Roman" w:cs="Times New Roman"/>
          <w:szCs w:val="28"/>
          <w:lang w:eastAsia="ru-RU"/>
        </w:rPr>
        <w:t xml:space="preserve"> </w:t>
      </w:r>
      <w:r w:rsidRPr="000B12DF">
        <w:rPr>
          <w:rFonts w:eastAsia="Times New Roman" w:cs="Times New Roman"/>
          <w:szCs w:val="28"/>
          <w:lang w:eastAsia="ru-RU"/>
        </w:rPr>
        <w:t>Проте за їхніми результатами діти з вадами розвитку ближче до нормально розвинених, ніж до розумово відсталих. Розвиток словесно-логічного мислення у них також значно відстає порівняно з тим, що спостерігається у нормально розвинених однолітків. Це пов'язано з порушенням найважливіших розумових операцій, які є складовими логічного мислення: аналізу (зациклюється на дрібних деталях, не може виділити головне, виділити другорядні ознаки); порівняння (порівнюють предмети за несуттєвими ознаками); класифікація (вони часто виконують класифікацію правильно, але не можуть зрозуміти її принцип) [53].</w:t>
      </w:r>
    </w:p>
    <w:p w:rsidR="00954013" w:rsidRPr="00D744EF" w:rsidRDefault="004C5D5C" w:rsidP="00954013">
      <w:pPr>
        <w:shd w:val="clear" w:color="auto" w:fill="FFFFFF"/>
        <w:spacing w:line="360" w:lineRule="auto"/>
        <w:ind w:firstLine="709"/>
        <w:jc w:val="both"/>
        <w:rPr>
          <w:rFonts w:eastAsia="Times New Roman" w:cs="Times New Roman"/>
          <w:szCs w:val="28"/>
          <w:lang w:eastAsia="ru-RU"/>
        </w:rPr>
      </w:pPr>
      <w:r>
        <w:rPr>
          <w:rFonts w:eastAsia="Times New Roman" w:cs="Times New Roman"/>
          <w:szCs w:val="28"/>
          <w:lang w:eastAsia="ru-RU"/>
        </w:rPr>
        <w:t>В</w:t>
      </w:r>
      <w:r w:rsidR="00954013" w:rsidRPr="00D744EF">
        <w:rPr>
          <w:rFonts w:eastAsia="Times New Roman" w:cs="Times New Roman"/>
          <w:szCs w:val="28"/>
          <w:lang w:eastAsia="ru-RU"/>
        </w:rPr>
        <w:t>изначені такі загальні недоліки розумової діяльності дітей зі ЗПР:</w:t>
      </w:r>
    </w:p>
    <w:p w:rsidR="00954013" w:rsidRPr="00D744EF" w:rsidRDefault="00954013" w:rsidP="00AF0C60">
      <w:pPr>
        <w:pStyle w:val="a7"/>
        <w:numPr>
          <w:ilvl w:val="0"/>
          <w:numId w:val="11"/>
        </w:numPr>
        <w:shd w:val="clear" w:color="auto" w:fill="FFFFFF"/>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 xml:space="preserve">Несформованість пізнавальної, пошукової мотивації (своєрідне відношення до будь-яких інтелектуальних завдань). Діти прагнуть уникнути будь-яких інтелектуальних зусиль. Для них непривабливий момент подолання труднощів (відмова виконувати важке завдання, підміна інтелектуального завдання більш близьким, ігровим). Така дитина виконує завдання не повністю, а її нескладну частину. Вони не зацікавлені кінцевим результатом у завданні. Ця особливість мислення </w:t>
      </w:r>
      <w:r w:rsidRPr="00D744EF">
        <w:rPr>
          <w:rFonts w:eastAsia="Times New Roman" w:cs="Times New Roman"/>
          <w:szCs w:val="28"/>
          <w:lang w:eastAsia="ru-RU"/>
        </w:rPr>
        <w:lastRenderedPageBreak/>
        <w:t>має прояв у школі, коли діти дуже швидко втрачають інтерес до нових предметів.</w:t>
      </w:r>
    </w:p>
    <w:p w:rsidR="00954013" w:rsidRPr="00D744EF" w:rsidRDefault="00954013" w:rsidP="00AF0C60">
      <w:pPr>
        <w:pStyle w:val="a7"/>
        <w:numPr>
          <w:ilvl w:val="0"/>
          <w:numId w:val="11"/>
        </w:numPr>
        <w:shd w:val="clear" w:color="auto" w:fill="FFFFFF"/>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Відсутність вираженого орієнтовного етапу при рішенні розумових завдань. Діти із ЗПР починають діяти відразу. При пред</w:t>
      </w:r>
      <w:r w:rsidR="00B128E0" w:rsidRPr="00D744EF">
        <w:rPr>
          <w:rFonts w:eastAsia="Times New Roman" w:cs="Times New Roman"/>
          <w:szCs w:val="28"/>
          <w:lang w:eastAsia="ru-RU"/>
        </w:rPr>
        <w:t>’</w:t>
      </w:r>
      <w:r w:rsidRPr="00D744EF">
        <w:rPr>
          <w:rFonts w:eastAsia="Times New Roman" w:cs="Times New Roman"/>
          <w:szCs w:val="28"/>
          <w:lang w:eastAsia="ru-RU"/>
        </w:rPr>
        <w:t>явленні інструкції до завдання багато дітей</w:t>
      </w:r>
      <w:r w:rsidR="00B128E0" w:rsidRPr="00D744EF">
        <w:rPr>
          <w:rFonts w:eastAsia="Times New Roman" w:cs="Times New Roman"/>
          <w:szCs w:val="28"/>
          <w:lang w:eastAsia="ru-RU"/>
        </w:rPr>
        <w:t>,</w:t>
      </w:r>
      <w:r w:rsidRPr="00D744EF">
        <w:rPr>
          <w:rFonts w:eastAsia="Times New Roman" w:cs="Times New Roman"/>
          <w:szCs w:val="28"/>
          <w:lang w:eastAsia="ru-RU"/>
        </w:rPr>
        <w:t xml:space="preserve"> не зрозумівши її, прагну</w:t>
      </w:r>
      <w:r w:rsidR="00B128E0" w:rsidRPr="00D744EF">
        <w:rPr>
          <w:rFonts w:eastAsia="Times New Roman" w:cs="Times New Roman"/>
          <w:szCs w:val="28"/>
          <w:lang w:eastAsia="ru-RU"/>
        </w:rPr>
        <w:t>ть</w:t>
      </w:r>
      <w:r w:rsidRPr="00D744EF">
        <w:rPr>
          <w:rFonts w:eastAsia="Times New Roman" w:cs="Times New Roman"/>
          <w:szCs w:val="28"/>
          <w:lang w:eastAsia="ru-RU"/>
        </w:rPr>
        <w:t xml:space="preserve"> швидше одержати експериментальний матеріал і почати діяти. </w:t>
      </w:r>
      <w:r w:rsidR="00B128E0" w:rsidRPr="00D744EF">
        <w:rPr>
          <w:rFonts w:eastAsia="Times New Roman" w:cs="Times New Roman"/>
          <w:szCs w:val="28"/>
          <w:lang w:eastAsia="ru-RU"/>
        </w:rPr>
        <w:t>П</w:t>
      </w:r>
      <w:r w:rsidRPr="00D744EF">
        <w:rPr>
          <w:rFonts w:eastAsia="Times New Roman" w:cs="Times New Roman"/>
          <w:szCs w:val="28"/>
          <w:lang w:eastAsia="ru-RU"/>
        </w:rPr>
        <w:t>омі</w:t>
      </w:r>
      <w:r w:rsidR="00B128E0" w:rsidRPr="00D744EF">
        <w:rPr>
          <w:rFonts w:eastAsia="Times New Roman" w:cs="Times New Roman"/>
          <w:szCs w:val="28"/>
          <w:lang w:eastAsia="ru-RU"/>
        </w:rPr>
        <w:t>чено</w:t>
      </w:r>
      <w:r w:rsidRPr="00D744EF">
        <w:rPr>
          <w:rFonts w:eastAsia="Times New Roman" w:cs="Times New Roman"/>
          <w:szCs w:val="28"/>
          <w:lang w:eastAsia="ru-RU"/>
        </w:rPr>
        <w:t xml:space="preserve">, що діти із ЗПР у більшій мірі зацікавлені в тім, щоб швидше закінчити роботу, а не якісно </w:t>
      </w:r>
      <w:r w:rsidR="00B128E0" w:rsidRPr="00D744EF">
        <w:rPr>
          <w:rFonts w:eastAsia="Times New Roman" w:cs="Times New Roman"/>
          <w:szCs w:val="28"/>
          <w:lang w:eastAsia="ru-RU"/>
        </w:rPr>
        <w:t xml:space="preserve">її </w:t>
      </w:r>
      <w:r w:rsidRPr="00D744EF">
        <w:rPr>
          <w:rFonts w:eastAsia="Times New Roman" w:cs="Times New Roman"/>
          <w:szCs w:val="28"/>
          <w:lang w:eastAsia="ru-RU"/>
        </w:rPr>
        <w:t xml:space="preserve">виконати. Вони не спроможні </w:t>
      </w:r>
      <w:r w:rsidR="00B128E0" w:rsidRPr="00D744EF">
        <w:rPr>
          <w:rFonts w:eastAsia="Times New Roman" w:cs="Times New Roman"/>
          <w:szCs w:val="28"/>
          <w:lang w:eastAsia="ru-RU"/>
        </w:rPr>
        <w:t>аналізувати умови, не розуміють</w:t>
      </w:r>
      <w:r w:rsidRPr="00D744EF">
        <w:rPr>
          <w:rFonts w:eastAsia="Times New Roman" w:cs="Times New Roman"/>
          <w:szCs w:val="28"/>
          <w:lang w:eastAsia="ru-RU"/>
        </w:rPr>
        <w:t xml:space="preserve"> значимості орієнтовного етапу, що призводи</w:t>
      </w:r>
      <w:r w:rsidR="00B128E0" w:rsidRPr="00D744EF">
        <w:rPr>
          <w:rFonts w:eastAsia="Times New Roman" w:cs="Times New Roman"/>
          <w:szCs w:val="28"/>
          <w:lang w:eastAsia="ru-RU"/>
        </w:rPr>
        <w:t>ть</w:t>
      </w:r>
      <w:r w:rsidRPr="00D744EF">
        <w:rPr>
          <w:rFonts w:eastAsia="Times New Roman" w:cs="Times New Roman"/>
          <w:szCs w:val="28"/>
          <w:lang w:eastAsia="ru-RU"/>
        </w:rPr>
        <w:t xml:space="preserve"> до появи безліч</w:t>
      </w:r>
      <w:r w:rsidR="00B128E0" w:rsidRPr="00D744EF">
        <w:rPr>
          <w:rFonts w:eastAsia="Times New Roman" w:cs="Times New Roman"/>
          <w:szCs w:val="28"/>
          <w:lang w:eastAsia="ru-RU"/>
        </w:rPr>
        <w:t>і</w:t>
      </w:r>
      <w:r w:rsidRPr="00D744EF">
        <w:rPr>
          <w:rFonts w:eastAsia="Times New Roman" w:cs="Times New Roman"/>
          <w:szCs w:val="28"/>
          <w:lang w:eastAsia="ru-RU"/>
        </w:rPr>
        <w:t xml:space="preserve"> помилок.</w:t>
      </w:r>
    </w:p>
    <w:p w:rsidR="00954013" w:rsidRPr="00D744EF" w:rsidRDefault="00954013" w:rsidP="00AF0C60">
      <w:pPr>
        <w:pStyle w:val="a7"/>
        <w:numPr>
          <w:ilvl w:val="0"/>
          <w:numId w:val="11"/>
        </w:numPr>
        <w:shd w:val="clear" w:color="auto" w:fill="FFFFFF"/>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Низька розумова активність, «бездумний» стиль роботи (діти, через поспішність, неорганізованість діють навмання, не враховуючи в повному обсязі заданої умови. У них відсутній спрямований пошук рішення, подолання труднощів). Діти вирішують завдання на інтуїтивному рівні, тобто інколи правильно відповідають, але пояснити відповідь не в змозі.</w:t>
      </w:r>
    </w:p>
    <w:p w:rsidR="00954013" w:rsidRPr="00D744EF" w:rsidRDefault="00954013" w:rsidP="00AF0C60">
      <w:pPr>
        <w:pStyle w:val="a7"/>
        <w:numPr>
          <w:ilvl w:val="0"/>
          <w:numId w:val="11"/>
        </w:numPr>
        <w:shd w:val="clear" w:color="auto" w:fill="FFFFFF"/>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Стереотипність мислення, його шаблонність</w:t>
      </w:r>
      <w:r w:rsidR="004C5D5C">
        <w:rPr>
          <w:rFonts w:eastAsia="Times New Roman" w:cs="Times New Roman"/>
          <w:szCs w:val="28"/>
          <w:lang w:eastAsia="ru-RU"/>
        </w:rPr>
        <w:t xml:space="preserve"> </w:t>
      </w:r>
      <w:r w:rsidR="004C5D5C" w:rsidRPr="00D744EF">
        <w:rPr>
          <w:rFonts w:eastAsia="Times New Roman" w:cs="Times New Roman"/>
          <w:szCs w:val="28"/>
          <w:lang w:eastAsia="ru-RU"/>
        </w:rPr>
        <w:t>[2, 20]</w:t>
      </w:r>
      <w:r w:rsidRPr="00D744EF">
        <w:rPr>
          <w:rFonts w:eastAsia="Times New Roman" w:cs="Times New Roman"/>
          <w:szCs w:val="28"/>
          <w:lang w:eastAsia="ru-RU"/>
        </w:rPr>
        <w:t>.</w:t>
      </w:r>
    </w:p>
    <w:p w:rsidR="00F24B15" w:rsidRDefault="00F24B15" w:rsidP="00954013">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Також діти з ООП характеризуються зниженим рівнем пізнавальної активності, що проявляється у відсутності у них допитливості. Якщо одні звичайні діти зазвичай задають багато запитань про предмети та явища навколишнього світу, то діти з ООП в цьому суттєво від них відрізняються: одні взагалі не задають питань, а інші задають лише ті, що стосуються лише зовнішнього. властивості предметів і явищ [4].</w:t>
      </w:r>
    </w:p>
    <w:p w:rsidR="00F24B15" w:rsidRDefault="00F24B15" w:rsidP="00954013">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Діти із затримкою психічного розвитку відрізняються за рівнем розвитку мовлення. Це виявляється як у затримці темпів розвитку окремих сторін мовлення, так і в характері недоліків цього розвитку. Імпресивна сторона мови характеризується недостатньою диференціацією сприйняття звуків мови, відтінків мови (у 75% випадків виникають труднощі диференціації звуків).</w:t>
      </w:r>
    </w:p>
    <w:p w:rsidR="00F24B15" w:rsidRDefault="00F24B15" w:rsidP="00954013">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 xml:space="preserve">Експресивна сторона мовлення характеризується бідністю словникового запасу, порушенням звуків мови, недостатньою сформованістю </w:t>
      </w:r>
      <w:r w:rsidRPr="00F24B15">
        <w:rPr>
          <w:rFonts w:eastAsia="Times New Roman" w:cs="Times New Roman"/>
          <w:szCs w:val="28"/>
          <w:lang w:eastAsia="ru-RU"/>
        </w:rPr>
        <w:lastRenderedPageBreak/>
        <w:t>лексико-граматичної будови мови, наявністю аграматизмів, дефектів артикуляційного апарату (у 55% ​​спостерігається недостатність мовної моторики: вона дітям важко утримувати артикуляційну позу, у них напружені м’язи язика, утруднений перехід з однієї пози в іншу, у 45% з них є дефекти будови зубного ряду) [23].</w:t>
      </w:r>
    </w:p>
    <w:p w:rsidR="00F24B15" w:rsidRDefault="00F24B15" w:rsidP="00954013">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До ознак своєрідної затримки мовленнєвого розвитку відноситься процес вікового розвитку словотворення в ЗПР [40]. Звичайно, до старшого дошкільного віку процес швидкого словотворення у нормально розвинених дітей закінчується. У дітей з ООП цей процес триває до закінчення початкової школи. Діти несприйнятливі до норм мовлення, вживають нетипові граматичні форми, що мають характер неологізмів. У розумово відсталих дітей цей період взагалі відсутній [40].</w:t>
      </w:r>
    </w:p>
    <w:p w:rsid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Серед помилок мовлення у дітей із ЗПР переважають порушення свистячих (с, з) і сонорних звуків (м, н, л, р), а у нормально розвинених дітей — порушення вимови звуків і шиплячих (ш, ж). , h</w:t>
      </w:r>
      <w:r>
        <w:rPr>
          <w:rFonts w:eastAsia="Times New Roman" w:cs="Times New Roman"/>
          <w:szCs w:val="28"/>
          <w:lang w:eastAsia="ru-RU"/>
        </w:rPr>
        <w:t>, sh) частіше спостерігаються.</w:t>
      </w:r>
      <w:r w:rsidRPr="00F24B15">
        <w:rPr>
          <w:rFonts w:eastAsia="Times New Roman" w:cs="Times New Roman"/>
          <w:szCs w:val="28"/>
          <w:lang w:eastAsia="ru-RU"/>
        </w:rPr>
        <w:t xml:space="preserve"> Порушення вимови свистячих звуків пов'язані з розладами мовного і слухового аналізу.</w:t>
      </w:r>
    </w:p>
    <w:p w:rsid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Лексична сторона мовлення знаходиться в тісній залежності від загального рівня когнітивного розвитку дитини [33]. Через знижену пізнавальну активність діти з ООП мають бідний словниковий запас, який відображає неточні уявлення про навколишній світ. Мова складається переважно з іменників і дієслів, прикметники вживаються лише для позначення деяких властивостей предметів. Зв'язок між словом і позначуваним ним предметом нестійкий. За ступенем виразності можна виділити три групи мовленнєвих розладів, що спостерігаються у дітей із ЛД:</w:t>
      </w:r>
    </w:p>
    <w:p w:rsidR="00954013" w:rsidRPr="00D744EF" w:rsidRDefault="00954013" w:rsidP="00F24B15">
      <w:pPr>
        <w:numPr>
          <w:ilvl w:val="0"/>
          <w:numId w:val="12"/>
        </w:numPr>
        <w:shd w:val="clear" w:color="auto" w:fill="FFFFFF"/>
        <w:spacing w:line="360" w:lineRule="auto"/>
        <w:jc w:val="both"/>
        <w:rPr>
          <w:rFonts w:eastAsia="Times New Roman" w:cs="Times New Roman"/>
          <w:szCs w:val="28"/>
          <w:lang w:eastAsia="ru-RU"/>
        </w:rPr>
      </w:pPr>
      <w:r w:rsidRPr="00D744EF">
        <w:rPr>
          <w:rFonts w:eastAsia="Times New Roman" w:cs="Times New Roman"/>
          <w:szCs w:val="28"/>
          <w:lang w:eastAsia="ru-RU"/>
        </w:rPr>
        <w:t xml:space="preserve">ізольований фонетичний дефект (неправильна вимова лише однієї групи звуків). Причина, як правило, у порушенні артикуляційного апарата </w:t>
      </w:r>
      <w:r w:rsidR="00FE4197" w:rsidRPr="00D744EF">
        <w:rPr>
          <w:rFonts w:eastAsia="Times New Roman" w:cs="Times New Roman"/>
          <w:szCs w:val="28"/>
          <w:lang w:eastAsia="ru-RU"/>
        </w:rPr>
        <w:t>й</w:t>
      </w:r>
      <w:r w:rsidRPr="00D744EF">
        <w:rPr>
          <w:rFonts w:eastAsia="Times New Roman" w:cs="Times New Roman"/>
          <w:szCs w:val="28"/>
          <w:lang w:eastAsia="ru-RU"/>
        </w:rPr>
        <w:t xml:space="preserve"> недорозвитку мовленнєвої моторики;</w:t>
      </w:r>
    </w:p>
    <w:p w:rsidR="00954013" w:rsidRPr="00D744EF" w:rsidRDefault="00954013" w:rsidP="00FE4197">
      <w:pPr>
        <w:numPr>
          <w:ilvl w:val="0"/>
          <w:numId w:val="12"/>
        </w:numPr>
        <w:shd w:val="clear" w:color="auto" w:fill="FFFFFF"/>
        <w:tabs>
          <w:tab w:val="clear" w:pos="72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lastRenderedPageBreak/>
        <w:t>комбінований дефект: дефекти вимови сполучаються з порушеннями фонематичного слуху. Є дефекти в оволодінні двома-трьома фонематичними групами;</w:t>
      </w:r>
    </w:p>
    <w:p w:rsidR="00954013" w:rsidRPr="00D744EF" w:rsidRDefault="00954013" w:rsidP="00FE4197">
      <w:pPr>
        <w:numPr>
          <w:ilvl w:val="0"/>
          <w:numId w:val="12"/>
        </w:numPr>
        <w:shd w:val="clear" w:color="auto" w:fill="FFFFFF"/>
        <w:tabs>
          <w:tab w:val="clear" w:pos="720"/>
          <w:tab w:val="num" w:pos="0"/>
        </w:tabs>
        <w:spacing w:line="360" w:lineRule="auto"/>
        <w:ind w:left="426" w:hanging="426"/>
        <w:jc w:val="both"/>
        <w:rPr>
          <w:rFonts w:eastAsia="Times New Roman" w:cs="Times New Roman"/>
          <w:szCs w:val="28"/>
          <w:lang w:eastAsia="ru-RU"/>
        </w:rPr>
      </w:pPr>
      <w:r w:rsidRPr="00D744EF">
        <w:rPr>
          <w:rFonts w:eastAsia="Times New Roman" w:cs="Times New Roman"/>
          <w:szCs w:val="28"/>
          <w:lang w:eastAsia="ru-RU"/>
        </w:rPr>
        <w:t>системне недорозвинення мовлення – порушення лексико-граматичної сторони мовлення на тлі занадто бідного словникового запасу, примітивної структури висловлень</w:t>
      </w:r>
      <w:r w:rsidR="00FE4197" w:rsidRPr="00D744EF">
        <w:rPr>
          <w:rFonts w:eastAsia="Times New Roman" w:cs="Times New Roman"/>
          <w:szCs w:val="28"/>
          <w:lang w:eastAsia="ru-RU"/>
        </w:rPr>
        <w:t xml:space="preserve"> [</w:t>
      </w:r>
      <w:r w:rsidR="003926E7" w:rsidRPr="00D744EF">
        <w:rPr>
          <w:rFonts w:eastAsia="Times New Roman" w:cs="Times New Roman"/>
          <w:szCs w:val="28"/>
          <w:lang w:eastAsia="ru-RU"/>
        </w:rPr>
        <w:t>33</w:t>
      </w:r>
      <w:r w:rsidR="00FE4197" w:rsidRPr="00D744EF">
        <w:rPr>
          <w:rFonts w:eastAsia="Times New Roman" w:cs="Times New Roman"/>
          <w:szCs w:val="28"/>
          <w:lang w:eastAsia="ru-RU"/>
        </w:rPr>
        <w:t>]</w:t>
      </w:r>
      <w:r w:rsidRPr="00D744EF">
        <w:rPr>
          <w:rFonts w:eastAsia="Times New Roman" w:cs="Times New Roman"/>
          <w:szCs w:val="28"/>
          <w:lang w:eastAsia="ru-RU"/>
        </w:rPr>
        <w:t>.</w:t>
      </w:r>
    </w:p>
    <w:p w:rsidR="00F24B15" w:rsidRP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Складність недорозвинення мовлення багато в чому залежить від характеру основного порушення. Так, при неускладненому інфантилізмі рівень розвитку мовлення дещо затримується або відповідає нормальному рівню розвитку. При ЗПР церебрально-органічного генезу спостерігається порушення мовленнєвої діяльності як системи [33].</w:t>
      </w:r>
    </w:p>
    <w:p w:rsid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У дітей із затримкою психічного розвитку спостерігається відставання в розвитку емоцій, найбільш вираженими проявами якого є емоційна нестійкість, лабільність, легкість зміни настрою та контрастні прояви емоцій. Вони легко і часто немотивовано переходять від сміху до плачу і навпаки [33].</w:t>
      </w:r>
    </w:p>
    <w:p w:rsidR="00954013" w:rsidRPr="00D744EF"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Вади розвитку моторики у дітей з ОПР проявляються на різних рівнях нервово-психічної організації. Результатом функціональної недостатності, прояву слабо вираженої залишкової органіки, є руховий дискомфорт і недостатня координація, які проявляються навіть у таких автоматизованих рухах, як ходьба, біг. У багатьох дітей поряд з недостатньою координацією рухів спостерігаються гіперкінези - надмірна рухова активність у вигляді неадекватних, надмірних сили або амплітуди рухів [38]. У деяких дітей спостерігаються хореїформні рухи (посмикування м'язів). У деяких випадках, але значно рідше, рухова активність, навпаки, значно знижується.</w:t>
      </w:r>
    </w:p>
    <w:p w:rsidR="00F24B15" w:rsidRDefault="00F24B15" w:rsidP="00954013">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 xml:space="preserve">Найбільшою мірою відставання в розвитку рухової сфери проявляється в психомоторних - довільних, усвідомлених рухах, спрямованих на досягнення певної мети. Обстеження психомоторики дітей молодшого шкільного віку із затримкою психічного розвитку показало, що виконання багатьох тестових завдань викликає у дітей певні труднощі. Вони виконують </w:t>
      </w:r>
      <w:r w:rsidRPr="00F24B15">
        <w:rPr>
          <w:rFonts w:eastAsia="Times New Roman" w:cs="Times New Roman"/>
          <w:szCs w:val="28"/>
          <w:lang w:eastAsia="ru-RU"/>
        </w:rPr>
        <w:lastRenderedPageBreak/>
        <w:t>всі завдання повільніше, ніж нормально розвинені діти, виявляються неточність і незграбність рухів, труднощі у відтворенні положень рук і пальців. Особливі ускладнення спостерігаються при виконанні поперемінних рухів. При виконанні довільних рухів часто проявляється надмірне напруження м'язів, іноді хореіформні посмикування [31].</w:t>
      </w:r>
    </w:p>
    <w:p w:rsidR="00F24B15" w:rsidRP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Дефекти координації рухів, в яких беруть участь групи м'язів обох половин тіла, багато в чому можуть бути пов'язані із затримкою латералізації функцій, тобто виділення провідної півкулі головного мозку. Доведено, що у багатьох дітей із СПР відзначається неповна латералізація.</w:t>
      </w:r>
    </w:p>
    <w:p w:rsidR="00F24B15" w:rsidRP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Важливу роль у розвитку дитини відіграють сензитивні періоди, тобто періоди найбільш сприятливого, легкого і швидкого розвитку окремих психічних процесів.</w:t>
      </w:r>
      <w:r>
        <w:rPr>
          <w:rFonts w:eastAsia="Times New Roman" w:cs="Times New Roman"/>
          <w:szCs w:val="28"/>
          <w:lang w:eastAsia="ru-RU"/>
        </w:rPr>
        <w:t xml:space="preserve"> </w:t>
      </w:r>
      <w:r w:rsidRPr="00F24B15">
        <w:rPr>
          <w:rFonts w:eastAsia="Times New Roman" w:cs="Times New Roman"/>
          <w:szCs w:val="28"/>
          <w:lang w:eastAsia="ru-RU"/>
        </w:rPr>
        <w:t>Ці періоди короткочасні, і якщо протягом них з яких-небудь причин не сформувалася певна структура, то в подальшому для її формування необхідно буде докласти багато особливих зусиль, а корекційно-реабілітаційну роботу розпочати пізніше. дата вже не буде настільки ефективною [33].</w:t>
      </w:r>
    </w:p>
    <w:p w:rsidR="00F24B15" w:rsidRDefault="00F24B15" w:rsidP="00F24B15">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Отже, знання їх специфічних психофізичних особливостей є важливим у роботі молодших школярів із затримкою психічного розвитку.</w:t>
      </w:r>
    </w:p>
    <w:p w:rsidR="00F24B15" w:rsidRDefault="00F24B15" w:rsidP="0094406B">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Психічний стан, як цілісна характеристика психічної діяльності за певний проміжок часу, відображає своєрідність протікання психічних процесів і виступає як система їх організації, а також механізм оцінки відображеної діяльності. Розрізняють пізнавальні та емоційно-вольові психічні процеси. У свою чергу, когнітивні процеси включають відчуття, сприйняття, пам'ять, мислення та уяву. Фізичний стан дітей з ООП визначається як здатність дитини виконувати фізичну роботу і включає показники фізичного розвитку та фізичної підготовленості.</w:t>
      </w:r>
    </w:p>
    <w:p w:rsidR="00F24B15" w:rsidRDefault="00F24B15" w:rsidP="0094406B">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 xml:space="preserve">Характерною ознакою розумової відсталості є недорозвинення якостей уваги. Дефіцит уваги в тій чи іншій мірі характерний для дітей, які належать до різних клінічних форм розумової відсталості. Вивчення процесів пам'яті дітей з цією патологією розвитку показало їх недостатню продуктивність, </w:t>
      </w:r>
      <w:r w:rsidRPr="00F24B15">
        <w:rPr>
          <w:rFonts w:eastAsia="Times New Roman" w:cs="Times New Roman"/>
          <w:szCs w:val="28"/>
          <w:lang w:eastAsia="ru-RU"/>
        </w:rPr>
        <w:lastRenderedPageBreak/>
        <w:t>малий обсяг, неточність і труднощі у відтворенні. Особливе значення мають особливості психічної діяльності дітей із затримкою психічного розвитку. У дітей молодшого шкільного віку цієї категорії спостерігається відставання в розвитку всіх видів мислення (наочно-дієвого, наочно-образного та словесно-логічного).</w:t>
      </w:r>
    </w:p>
    <w:p w:rsidR="0094406B" w:rsidRPr="00D744EF" w:rsidRDefault="00F24B15" w:rsidP="0094406B">
      <w:pPr>
        <w:shd w:val="clear" w:color="auto" w:fill="FFFFFF"/>
        <w:spacing w:line="360" w:lineRule="auto"/>
        <w:ind w:firstLine="709"/>
        <w:jc w:val="both"/>
        <w:rPr>
          <w:rFonts w:eastAsia="Times New Roman" w:cs="Times New Roman"/>
          <w:szCs w:val="28"/>
          <w:lang w:eastAsia="ru-RU"/>
        </w:rPr>
      </w:pPr>
      <w:r w:rsidRPr="00F24B15">
        <w:rPr>
          <w:rFonts w:eastAsia="Times New Roman" w:cs="Times New Roman"/>
          <w:szCs w:val="28"/>
          <w:lang w:eastAsia="ru-RU"/>
        </w:rPr>
        <w:t>Найменшою мірою воно проявляється в наочно-дієвому мисленні. Також діти з ООП характеризуються зниженим рівнем пізнавальної активності, що проявляється у відсутності у них допитливості. Діти із затримкою психічного розвитку відрізняються за рівнем розвитку мовлення. Це виявляється як у затримці темпів розвитку окремих сторін мовлення, так і в характері недоліків цього розвитку.</w:t>
      </w:r>
      <w:r>
        <w:rPr>
          <w:rFonts w:eastAsia="Times New Roman" w:cs="Times New Roman"/>
          <w:szCs w:val="28"/>
          <w:lang w:eastAsia="ru-RU"/>
        </w:rPr>
        <w:t xml:space="preserve"> </w:t>
      </w:r>
      <w:r w:rsidRPr="00F24B15">
        <w:rPr>
          <w:rFonts w:eastAsia="Times New Roman" w:cs="Times New Roman"/>
          <w:szCs w:val="28"/>
          <w:lang w:eastAsia="ru-RU"/>
        </w:rPr>
        <w:t>У дітей із затримкою психічного розвитку спостерігається відставання в розвитку емоцій, найбільш вираженими проявами якого є емоційна нестійкість, лабільність, легкість зміни настрою та контрастні прояви емоцій. Вади розвитку моторики у дітей з ОПР проявляються на різних рівнях нервово-психічної організації. Результатом функціональної недостатності, прояву слабо вираженої залишкової органіки, є руховий дискомфорт і недостатня координація, які проявляються навіть при автоматизованих рухах.</w:t>
      </w:r>
    </w:p>
    <w:p w:rsidR="00520CDC" w:rsidRPr="00D744EF" w:rsidRDefault="00520CDC" w:rsidP="00954013">
      <w:pPr>
        <w:shd w:val="clear" w:color="auto" w:fill="FFFFFF"/>
        <w:spacing w:line="360" w:lineRule="auto"/>
        <w:ind w:firstLine="709"/>
        <w:jc w:val="both"/>
        <w:rPr>
          <w:rFonts w:eastAsia="Times New Roman" w:cs="Times New Roman"/>
          <w:szCs w:val="28"/>
          <w:lang w:eastAsia="ru-RU"/>
        </w:rPr>
      </w:pPr>
    </w:p>
    <w:p w:rsidR="00520CDC" w:rsidRPr="004C5D5C" w:rsidRDefault="004C5D5C" w:rsidP="00520CDC">
      <w:pPr>
        <w:pStyle w:val="a7"/>
        <w:numPr>
          <w:ilvl w:val="1"/>
          <w:numId w:val="1"/>
        </w:numPr>
        <w:shd w:val="clear" w:color="auto" w:fill="FFFFFF"/>
        <w:spacing w:line="360" w:lineRule="auto"/>
        <w:ind w:left="1418"/>
        <w:jc w:val="both"/>
        <w:rPr>
          <w:rFonts w:eastAsia="Times New Roman" w:cs="Times New Roman"/>
          <w:b/>
          <w:szCs w:val="28"/>
          <w:lang w:eastAsia="ru-RU"/>
        </w:rPr>
      </w:pPr>
      <w:r w:rsidRPr="004C5D5C">
        <w:rPr>
          <w:rFonts w:cs="Times New Roman"/>
          <w:b/>
          <w:szCs w:val="28"/>
        </w:rPr>
        <w:t xml:space="preserve">Можливості корекції психофізичного </w:t>
      </w:r>
      <w:r w:rsidRPr="004C5D5C">
        <w:rPr>
          <w:b/>
          <w:szCs w:val="28"/>
        </w:rPr>
        <w:t>стану дітей із затримкою психічного розвитку засобами адаптивної фізичної культури</w:t>
      </w:r>
    </w:p>
    <w:p w:rsidR="00520CDC" w:rsidRPr="00D744EF" w:rsidRDefault="00520CDC" w:rsidP="00954013">
      <w:pPr>
        <w:shd w:val="clear" w:color="auto" w:fill="FFFFFF"/>
        <w:spacing w:line="360" w:lineRule="auto"/>
        <w:ind w:firstLine="709"/>
        <w:jc w:val="both"/>
        <w:rPr>
          <w:rFonts w:eastAsia="Times New Roman" w:cs="Times New Roman"/>
          <w:szCs w:val="28"/>
          <w:lang w:eastAsia="ru-RU"/>
        </w:rPr>
      </w:pP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 xml:space="preserve">Одним із основних засобів корекції психофізичного стану дітей з ООП є фізичні вправи. Вченими [63, 70] доведено, що фізичні вправи благотворно впливають на центральну нервову систему, підвищують працездатність клітин кори головного мозку та їх стійкість до сильних подразників, покращують аналітичну та синтетичну діяльність центральної нервової системи та взаємодія двох сигнальних систем, і призводять до більш </w:t>
      </w:r>
      <w:r w:rsidRPr="00B809BD">
        <w:rPr>
          <w:rFonts w:eastAsia="Times New Roman" w:cs="Times New Roman"/>
          <w:szCs w:val="28"/>
          <w:lang w:eastAsia="ru-RU"/>
        </w:rPr>
        <w:lastRenderedPageBreak/>
        <w:t>швидкого формування позитивних умовних рефлексів, що супроводжується підвищенням інтенсивності і концентрації уваги, поліпшенням пам'яті та ін.</w:t>
      </w: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Наукові дослідження взаємозв’язку розвитку рухових якостей і психічних процесів, інтелекту та фізичної підготовленості, впливу рухового режиму на розумову працездатність показують, що високому рівню моторного розвитку відповідає вищий рівень психічного розвитку [59], тобто чим вищий інтелект, тим краща успішність у навчанні [45]. У свою чергу діти з достатнім рівнем розвитку психічних процесів найчастіше мають середні та високі показники фізичного розвитку, статичної витривалості, кращу рухливість нервових процесів [6].</w:t>
      </w: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Так, у процесі навчання дітей із затримкою психічного розвитку встановлено, що чим більше розвинена зорово-моторна координація, тим вищі інтелектуальні показники, показники успішності [48]. В. С. Дмитрієв [42] у своїх дослідженнях спостерігав позитивний вплив координаційних вправ на підвищення рівня перцептивних функцій і психічних процесів у нормально розвинених першокласників. Встановлено зв'язок між руховою пам'яттю і ступенем засвоєння у дітей навчального матеріалу.</w:t>
      </w:r>
    </w:p>
    <w:p w:rsidR="00B809BD" w:rsidRPr="00B809BD" w:rsidRDefault="00B809BD" w:rsidP="00B809BD">
      <w:pPr>
        <w:shd w:val="clear" w:color="auto" w:fill="FFFFFF"/>
        <w:spacing w:line="360" w:lineRule="auto"/>
        <w:ind w:firstLine="709"/>
        <w:jc w:val="both"/>
        <w:rPr>
          <w:rFonts w:cs="Times New Roman"/>
          <w:szCs w:val="28"/>
        </w:rPr>
      </w:pPr>
      <w:r w:rsidRPr="00B809BD">
        <w:rPr>
          <w:rFonts w:cs="Times New Roman"/>
          <w:szCs w:val="28"/>
        </w:rPr>
        <w:t>К.Ю. Ажицький зі співавторами [50] експериментально довели, що використання спеціальних ігор у шкільній практиці сприяє подоланню навчальних труднощів молодших школярів.</w:t>
      </w:r>
    </w:p>
    <w:p w:rsidR="00B809BD" w:rsidRDefault="00B809BD" w:rsidP="00B809BD">
      <w:pPr>
        <w:shd w:val="clear" w:color="auto" w:fill="FFFFFF"/>
        <w:spacing w:line="360" w:lineRule="auto"/>
        <w:ind w:firstLine="709"/>
        <w:jc w:val="both"/>
        <w:rPr>
          <w:rFonts w:cs="Times New Roman"/>
          <w:szCs w:val="28"/>
        </w:rPr>
      </w:pPr>
      <w:r w:rsidRPr="00B809BD">
        <w:rPr>
          <w:rFonts w:cs="Times New Roman"/>
          <w:szCs w:val="28"/>
        </w:rPr>
        <w:t>На думку І. В. Аулика [9], умови життєдіяльності організму, його взаємодія з навколишнім середовищем, режим руху, активність є важливим показником багатьох психічних процесів, а також передумовою адаптації першокласника до навчання.</w:t>
      </w: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 xml:space="preserve">Деякі автори також досліджували вплив засобів і методів фізичного виховання на психічну сферу дітей молодшого шкільного віку з особливими потребами. Так, В. А. Ільїн [52] розробив і впровадив фізкультурно-оздоровчу роботу з дітьми з ООП, що значно підвищило показники розумового розвитку та розумової працездатності цієї категорії дітей, а також </w:t>
      </w:r>
      <w:r w:rsidRPr="00B809BD">
        <w:rPr>
          <w:rFonts w:eastAsia="Times New Roman" w:cs="Times New Roman"/>
          <w:szCs w:val="28"/>
          <w:lang w:eastAsia="ru-RU"/>
        </w:rPr>
        <w:lastRenderedPageBreak/>
        <w:t>позитивно вплинуло на такі провідні фізіологічні функції: нервові процеси як сила, рухливість і рівновага.</w:t>
      </w: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А. М. Воропаєв [32] у своїх дослідженнях вивчав взаємозв'язок показників рухових якостей і «шкільної зрілості» у дітей молодшого шкільного віку з недостатнім рівнем розвитку рухових якостей. Велике значення на корекційних заняттях надає вправам та іграм на розвиток координаційних здібностей та оволодіння просторовими характеристиками рухів, які за результатами експериментальної перевірки сприяли підвищенню показників «шкільної зрілості» та мали високі показники. кореляція між ними.</w:t>
      </w:r>
    </w:p>
    <w:p w:rsidR="00B809BD" w:rsidRPr="00B809BD" w:rsidRDefault="00B809BD" w:rsidP="00B809BD">
      <w:pPr>
        <w:shd w:val="clear" w:color="auto" w:fill="FFFFFF"/>
        <w:spacing w:line="360" w:lineRule="auto"/>
        <w:ind w:firstLine="709"/>
        <w:jc w:val="both"/>
        <w:rPr>
          <w:rFonts w:cs="Times New Roman"/>
          <w:color w:val="000000"/>
          <w:szCs w:val="28"/>
          <w:lang w:eastAsia="ru-RU"/>
        </w:rPr>
      </w:pPr>
      <w:r w:rsidRPr="00B809BD">
        <w:rPr>
          <w:rFonts w:cs="Times New Roman"/>
          <w:color w:val="000000"/>
          <w:szCs w:val="28"/>
          <w:lang w:eastAsia="ru-RU"/>
        </w:rPr>
        <w:t>Каменщикова Г. А. [56] у корекційній роботі зі школярами з особливими потребами активно використовувала такі засоби фізичного виховання, як рухливі ігри, вправи для розвитку дрібної моторики, вправи та ігри з речитативом, що значно покращувало їх психофізичний стан під час цих занять.</w:t>
      </w:r>
    </w:p>
    <w:p w:rsidR="00B809BD" w:rsidRDefault="00B809BD" w:rsidP="00954013">
      <w:pPr>
        <w:shd w:val="clear" w:color="auto" w:fill="FFFFFF"/>
        <w:spacing w:line="360" w:lineRule="auto"/>
        <w:ind w:firstLine="709"/>
        <w:jc w:val="both"/>
        <w:rPr>
          <w:rFonts w:eastAsia="Times New Roman" w:cs="Times New Roman"/>
          <w:szCs w:val="28"/>
          <w:lang w:eastAsia="ru-RU"/>
        </w:rPr>
      </w:pPr>
      <w:r w:rsidRPr="00B809BD">
        <w:rPr>
          <w:rFonts w:cs="Times New Roman"/>
          <w:color w:val="000000"/>
          <w:szCs w:val="28"/>
          <w:lang w:eastAsia="ru-RU"/>
        </w:rPr>
        <w:t>Деякі дослідники встановлюють позитивний вплив рухової активності на психічний розвиток дітей молодшого шкільного віку з ООП.</w:t>
      </w:r>
      <w:r>
        <w:rPr>
          <w:rFonts w:cs="Times New Roman"/>
          <w:color w:val="000000"/>
          <w:szCs w:val="28"/>
          <w:lang w:eastAsia="ru-RU"/>
        </w:rPr>
        <w:t xml:space="preserve"> </w:t>
      </w:r>
      <w:r w:rsidRPr="00B809BD">
        <w:rPr>
          <w:rFonts w:eastAsia="Times New Roman" w:cs="Times New Roman"/>
          <w:szCs w:val="28"/>
          <w:lang w:eastAsia="ru-RU"/>
        </w:rPr>
        <w:t>Наприклад, Н.Г. Долбишева [43] розроблено та впроваджено в навчальний процес спеціальні комплекси корекційних вправ для усунення психофізичних порушень у розвитку дітей молодшого шкільного віку з ООП. За допомогою розробленої методики відкориговано не тільки фізичний розвиток та рівень моторики, а й розумовий розвиток дітей цієї категорії.</w:t>
      </w:r>
    </w:p>
    <w:p w:rsidR="00B809BD" w:rsidRPr="00B809BD" w:rsidRDefault="00B809BD" w:rsidP="00B809BD">
      <w:pPr>
        <w:shd w:val="clear" w:color="auto" w:fill="FFFFFF"/>
        <w:spacing w:line="360" w:lineRule="auto"/>
        <w:ind w:firstLine="709"/>
        <w:jc w:val="both"/>
        <w:rPr>
          <w:rFonts w:cs="Times New Roman"/>
          <w:color w:val="000000"/>
          <w:szCs w:val="28"/>
          <w:lang w:eastAsia="ru-RU"/>
        </w:rPr>
      </w:pPr>
      <w:r w:rsidRPr="00B809BD">
        <w:rPr>
          <w:rFonts w:cs="Times New Roman"/>
          <w:color w:val="000000"/>
          <w:szCs w:val="28"/>
          <w:lang w:eastAsia="ru-RU"/>
        </w:rPr>
        <w:t>Каданцева Г. А. [55] розробила оздоровчу програму з фізичного виховання, яка сприяла не тільки підвищенню рівня фізичного розвитку, але й зниженню захворюваності та підвищенню пізнавальної активності дітей молодшого шкільного віку з нормальним і затримкою психічного розвитку.</w:t>
      </w:r>
    </w:p>
    <w:p w:rsidR="00B809BD" w:rsidRDefault="00B809BD" w:rsidP="00B809BD">
      <w:pPr>
        <w:shd w:val="clear" w:color="auto" w:fill="FFFFFF"/>
        <w:spacing w:line="360" w:lineRule="auto"/>
        <w:ind w:firstLine="709"/>
        <w:jc w:val="both"/>
        <w:rPr>
          <w:rFonts w:cs="Times New Roman"/>
          <w:color w:val="000000"/>
          <w:szCs w:val="28"/>
          <w:lang w:eastAsia="ru-RU"/>
        </w:rPr>
      </w:pPr>
      <w:r w:rsidRPr="00B809BD">
        <w:rPr>
          <w:rFonts w:cs="Times New Roman"/>
          <w:color w:val="000000"/>
          <w:szCs w:val="28"/>
          <w:lang w:eastAsia="ru-RU"/>
        </w:rPr>
        <w:t>Н. П. Горбунов і Т. А. Хамадіярова [37] розробили спеціальні валеологічні підходи до адаптивного фізичного виховання, спрямовані на активізацію пропріорецепторів дітей з ОПР, що позитивно вплинуло на динаміку їх вищих психічних функцій.</w:t>
      </w:r>
    </w:p>
    <w:p w:rsidR="00B809BD" w:rsidRDefault="00B809BD" w:rsidP="008D2712">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lastRenderedPageBreak/>
        <w:t>Таким чином, на думку більшості авторів, фізичні вправи є основним засобом корекції психофізичного стану дітей з церебральним паралічем. Доведено, що на центральну нервову систему дитини із затримкою психічного розвитку благотворно впливають фізичні вправи, які підвищують працездатність клітин кори головного мозку та їх стійкість до сильних подразників, покращують аналітичну та синтетичну діяльність центральної нервової системи. нервова система і взаємодія двох сигнальних систем,</w:t>
      </w:r>
      <w:r w:rsidR="008D2712" w:rsidRPr="00D744EF">
        <w:rPr>
          <w:rFonts w:eastAsia="Times New Roman" w:cs="Times New Roman"/>
          <w:szCs w:val="28"/>
          <w:lang w:eastAsia="ru-RU"/>
        </w:rPr>
        <w:t xml:space="preserve"> </w:t>
      </w:r>
      <w:r w:rsidRPr="00B809BD">
        <w:rPr>
          <w:rFonts w:eastAsia="Times New Roman" w:cs="Times New Roman"/>
          <w:szCs w:val="28"/>
          <w:lang w:eastAsia="ru-RU"/>
        </w:rPr>
        <w:t>викликають прискорене формування позитивних умовних рефлексів, що супроводжується підвищенням інтенсивності та концентрації уваги, покращенням пам’яті тощо. Встановлено позитивний вплив рухової активності на психічний розвиток дітей молодшого шкільного віку з ООП. .</w:t>
      </w:r>
    </w:p>
    <w:p w:rsidR="00CA33D1" w:rsidRPr="00D744EF" w:rsidRDefault="00B809BD" w:rsidP="000840D8">
      <w:pPr>
        <w:spacing w:line="360" w:lineRule="auto"/>
        <w:ind w:firstLine="709"/>
        <w:jc w:val="both"/>
        <w:rPr>
          <w:rFonts w:cs="Times New Roman"/>
        </w:rPr>
      </w:pPr>
      <w:r w:rsidRPr="00B809BD">
        <w:rPr>
          <w:rFonts w:eastAsia="Times New Roman" w:cs="Times New Roman"/>
          <w:szCs w:val="28"/>
          <w:lang w:eastAsia="ru-RU"/>
        </w:rPr>
        <w:t xml:space="preserve">Отже, аналіз спеціальної літератури з досліджуваної проблеми дозволив з’ясувати основні можливості побудови </w:t>
      </w:r>
      <w:r w:rsidR="00BB6A44">
        <w:rPr>
          <w:rFonts w:eastAsia="Times New Roman" w:cs="Times New Roman"/>
          <w:szCs w:val="28"/>
          <w:lang w:eastAsia="ru-RU"/>
        </w:rPr>
        <w:t>методики</w:t>
      </w:r>
      <w:r w:rsidR="00BB6A44" w:rsidRPr="00BB6A44">
        <w:rPr>
          <w:rFonts w:eastAsia="Times New Roman" w:cs="Times New Roman"/>
          <w:szCs w:val="28"/>
          <w:lang w:eastAsia="ru-RU"/>
        </w:rPr>
        <w:t xml:space="preserve"> індивідуалізації інклюзивного навчання учнів початкової школи із затримкою психічного розвитку</w:t>
      </w:r>
      <w:r w:rsidRPr="00BB6A44">
        <w:rPr>
          <w:rFonts w:eastAsia="Times New Roman" w:cs="Times New Roman"/>
          <w:szCs w:val="28"/>
          <w:lang w:eastAsia="ru-RU"/>
        </w:rPr>
        <w:t xml:space="preserve"> </w:t>
      </w:r>
      <w:r w:rsidRPr="00B809BD">
        <w:rPr>
          <w:rFonts w:eastAsia="Times New Roman" w:cs="Times New Roman"/>
          <w:szCs w:val="28"/>
          <w:lang w:eastAsia="ru-RU"/>
        </w:rPr>
        <w:t>з урахуванням особливостей їхнього розвитку. психофізичний розвиток, а також визначити засоби корекційно-реабілітаційного впливу.</w:t>
      </w:r>
    </w:p>
    <w:p w:rsidR="007222DA" w:rsidRPr="00D744EF" w:rsidRDefault="007222DA" w:rsidP="000840D8">
      <w:pPr>
        <w:spacing w:line="360" w:lineRule="auto"/>
        <w:ind w:firstLine="709"/>
        <w:jc w:val="both"/>
        <w:rPr>
          <w:rFonts w:cs="Times New Roman"/>
          <w:b/>
        </w:rPr>
      </w:pPr>
      <w:r w:rsidRPr="00D744EF">
        <w:rPr>
          <w:rFonts w:cs="Times New Roman"/>
          <w:b/>
        </w:rPr>
        <w:t>Висновки до першого розділу</w:t>
      </w:r>
    </w:p>
    <w:p w:rsidR="007222DA" w:rsidRPr="00D744EF" w:rsidRDefault="007222DA" w:rsidP="003754C5">
      <w:pPr>
        <w:spacing w:line="360" w:lineRule="auto"/>
        <w:ind w:firstLine="709"/>
        <w:jc w:val="both"/>
        <w:rPr>
          <w:rFonts w:cs="Times New Roman"/>
        </w:rPr>
      </w:pPr>
    </w:p>
    <w:p w:rsidR="00B809BD" w:rsidRDefault="00B809BD" w:rsidP="003754C5">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Вивчення закономірностей аномалій психічного розвитку є необхідною задачею патопсихології, дефектології та дитячої психіатрії, оскільки саме пошук закономірностей, вивчення причин і механізмів формування того чи іншого дефекту психічного розвитку дитини дозволяє своєчасна діагностика порушень і пошук методів їх корекції.</w:t>
      </w:r>
    </w:p>
    <w:p w:rsidR="003754C5" w:rsidRPr="00D744EF" w:rsidRDefault="00B809BD" w:rsidP="003754C5">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 xml:space="preserve">Затримка психічного розвитку - це уповільнення темпу психічного розвитку, що виражається в недостатності загального запасу знань, обмеженості уявлень, незрілості мислення, переважанні ігрових інтересів і нездатності до інтелектуальної діяльності. У цих дітей спостерігається поліморфна клінічна симптоматика: несформованість складних форм поведінки, цілеспрямована діяльність на тлі швидкої виснаженості, порушення працездатності та ін Діти із затримкою психічного розвитку </w:t>
      </w:r>
      <w:r w:rsidRPr="00B809BD">
        <w:rPr>
          <w:rFonts w:eastAsia="Times New Roman" w:cs="Times New Roman"/>
          <w:szCs w:val="28"/>
          <w:lang w:eastAsia="ru-RU"/>
        </w:rPr>
        <w:lastRenderedPageBreak/>
        <w:t>характеризуються як особлива група дітей із затримкою психічного розвитку, які мають такі інтелектуально-особистісні особливості, що не дозволяють своєчасно та якісно оволодівати елементарними знаннями.</w:t>
      </w:r>
    </w:p>
    <w:p w:rsidR="00B809BD" w:rsidRDefault="00B809BD" w:rsidP="003754C5">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Незважаючи на неоднорідність групи дітей із затримкою психічного розвитку, можна виділити спільні ознаки: при затримці психічного розвитку порушення виникають рано, тому формування психічних функцій відбувається нерівномірно, уповільнено; для дітей з ООП характерна нерівномірність формування психічних процесів; найбільш порушуються емоційно-особистісна сфера, загальна характеристика діяльності, працездатність: в інтелектуальній діяльності найбільш яскраво виявляються порушення на рівні словесно-логічного мислення з відносно вищим рівнем розвитку його наочних форм.</w:t>
      </w:r>
    </w:p>
    <w:p w:rsidR="003754C5" w:rsidRPr="00D744EF" w:rsidRDefault="00B809BD" w:rsidP="003754C5">
      <w:pPr>
        <w:shd w:val="clear" w:color="auto" w:fill="FFFFFF"/>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Основним напрямком у дослідженні окресленої проблеми є клініко-фізіологічне та психолого-педагогічне вивчення дітей з ООП. Існуюча класифікація типів розумової відсталості відображає не тільки механізми порушення психічного розвитку, а й їх причинний зв'язок. За етіопатогенетичним принципом виділяють його основні клінічні види: конституціональний, соматогенний, церебрально-органічний, психогенного походження.</w:t>
      </w:r>
      <w:r>
        <w:rPr>
          <w:rFonts w:eastAsia="Times New Roman" w:cs="Times New Roman"/>
          <w:szCs w:val="28"/>
          <w:lang w:eastAsia="ru-RU"/>
        </w:rPr>
        <w:t xml:space="preserve"> </w:t>
      </w:r>
      <w:r w:rsidRPr="00B809BD">
        <w:rPr>
          <w:rFonts w:eastAsia="Times New Roman" w:cs="Times New Roman"/>
          <w:szCs w:val="28"/>
          <w:lang w:eastAsia="ru-RU"/>
        </w:rPr>
        <w:t>Кожен із цих варіантів характеризується специфічними рисами інфантилізму, а також різним прогностично значущим характером недостатньої пізнавальної активності. Вони можуть ускладнюватися багатьма больовими симптомами - соматичними, енцефалопатичними, неврологічними - і мати свою клініко-психологічну структуру, особливості емоційної незрілості та порушення пізнавальної діяльності, етіологію. Розподіл за ступенями тяжкості дає змогу більш цілеспрямовано проводити лікування, будувати корекційно-педагогічну роботу та визначати подальший прогноз у розвитку дитини із ЗПР.</w:t>
      </w:r>
    </w:p>
    <w:p w:rsidR="00EE639B" w:rsidRDefault="00B809BD" w:rsidP="00EE639B">
      <w:pPr>
        <w:spacing w:line="360" w:lineRule="auto"/>
        <w:ind w:firstLine="709"/>
        <w:jc w:val="both"/>
        <w:rPr>
          <w:rFonts w:eastAsia="Times New Roman" w:cs="Times New Roman"/>
          <w:szCs w:val="28"/>
          <w:lang w:eastAsia="ru-RU"/>
        </w:rPr>
      </w:pPr>
      <w:r w:rsidRPr="00B809BD">
        <w:rPr>
          <w:rFonts w:eastAsia="Times New Roman" w:cs="Times New Roman"/>
          <w:szCs w:val="28"/>
          <w:lang w:eastAsia="ru-RU"/>
        </w:rPr>
        <w:t xml:space="preserve">Характерною ознакою розумової відсталості є недорозвинення якостей уваги. Дефіцит уваги в тій чи іншій мірі характерний для дітей, які належать до різних клінічних форм розумової відсталості. Вивчення процесів пам'яті </w:t>
      </w:r>
      <w:r w:rsidRPr="00B809BD">
        <w:rPr>
          <w:rFonts w:eastAsia="Times New Roman" w:cs="Times New Roman"/>
          <w:szCs w:val="28"/>
          <w:lang w:eastAsia="ru-RU"/>
        </w:rPr>
        <w:lastRenderedPageBreak/>
        <w:t>дітей з цією патологією розвитку показало їх недостатню продуктивність, малий обсяг, неточність і труднощі у відтворенні.</w:t>
      </w:r>
      <w:r>
        <w:rPr>
          <w:rFonts w:eastAsia="Times New Roman" w:cs="Times New Roman"/>
          <w:szCs w:val="28"/>
          <w:lang w:eastAsia="ru-RU"/>
        </w:rPr>
        <w:t xml:space="preserve"> </w:t>
      </w:r>
      <w:r w:rsidR="00EE639B" w:rsidRPr="00EE639B">
        <w:rPr>
          <w:rFonts w:eastAsia="Times New Roman" w:cs="Times New Roman"/>
          <w:szCs w:val="28"/>
          <w:lang w:eastAsia="ru-RU"/>
        </w:rPr>
        <w:t>Особливе значення мають особливості психічної діяльності дітей із затримкою психічного розвитку. У дітей молодшого шкільного віку цієї категорії спостерігається відставання в розвитку всіх видів мислення. Найменшою мірою воно проявляється в наочно-дієвому мисленні. Також діти з ООП характеризуються зниженим рівнем пізнавальної активності, що проявляється у відсутності у них допитливості. Діти із затримкою психічного розвитку відрізняються за рівнем розвитку мовлення. Це виявляється як у затримці темпів розвитку окремих сторін мовлення, так і в характері недоліків цього розвитку.</w:t>
      </w:r>
      <w:r w:rsidR="00EE639B">
        <w:rPr>
          <w:rFonts w:eastAsia="Times New Roman" w:cs="Times New Roman"/>
          <w:szCs w:val="28"/>
          <w:lang w:eastAsia="ru-RU"/>
        </w:rPr>
        <w:t xml:space="preserve"> </w:t>
      </w:r>
      <w:r w:rsidR="00EE639B" w:rsidRPr="00EE639B">
        <w:rPr>
          <w:rFonts w:eastAsia="Times New Roman" w:cs="Times New Roman"/>
          <w:szCs w:val="28"/>
          <w:lang w:eastAsia="ru-RU"/>
        </w:rPr>
        <w:t>У дітей із затримкою психічного розвитку спостерігається відставання в розвитку емоцій, найбільш вираженими проявами якого є емоційна нестійкість, лабільність, легкість зміни настрою та контрастні прояви емоцій. Вади розвитку моторики у дітей з ОПР проявляються на різних рівнях нервово-психічної організації.</w:t>
      </w:r>
    </w:p>
    <w:p w:rsidR="003754C5" w:rsidRPr="00D744EF" w:rsidRDefault="00EE639B" w:rsidP="00EE639B">
      <w:pPr>
        <w:spacing w:line="360" w:lineRule="auto"/>
        <w:ind w:firstLine="709"/>
        <w:jc w:val="both"/>
        <w:rPr>
          <w:rFonts w:eastAsia="Times New Roman" w:cs="Times New Roman"/>
          <w:szCs w:val="28"/>
          <w:lang w:eastAsia="ru-RU"/>
        </w:rPr>
      </w:pPr>
      <w:r w:rsidRPr="00EE639B">
        <w:rPr>
          <w:rFonts w:eastAsia="Times New Roman" w:cs="Times New Roman"/>
          <w:szCs w:val="28"/>
          <w:lang w:eastAsia="ru-RU"/>
        </w:rPr>
        <w:t>Основним засобом корекції психофізичного стану дітей із затримкою психічного розвитку є фізичні вправи, оскільки вони благотворно впливають на центральну нервову систему дитини з розумовою відсталістю, підвищують працездатність клітин кори головного мозку та їх стійкість до сильних впливів. подразники, поліпшують аналітичну і синтетичну діяльність центральної нервової системи і взаємодію двох сигнальних систем призводять до більш швидкого формування позитивних умовних рефлексів, що супроводжується підвищенням інтенсивності і концентрації уваги, поліпшенням пам'яті та ін.</w:t>
      </w:r>
      <w:r>
        <w:rPr>
          <w:rFonts w:eastAsia="Times New Roman" w:cs="Times New Roman"/>
          <w:szCs w:val="28"/>
          <w:lang w:eastAsia="ru-RU"/>
        </w:rPr>
        <w:t xml:space="preserve"> </w:t>
      </w:r>
      <w:r w:rsidR="003754C5" w:rsidRPr="00D744EF">
        <w:rPr>
          <w:rFonts w:eastAsia="Times New Roman" w:cs="Times New Roman"/>
          <w:szCs w:val="28"/>
          <w:lang w:eastAsia="ru-RU"/>
        </w:rPr>
        <w:t>Дослідниками встановлений позитивний вплив рухової діяльності на психічний розвиток дітей молодшого шкільного віку із ЗПР.</w:t>
      </w:r>
    </w:p>
    <w:p w:rsidR="007222DA" w:rsidRPr="00D744EF" w:rsidRDefault="007222DA" w:rsidP="000840D8">
      <w:pPr>
        <w:ind w:firstLine="709"/>
        <w:rPr>
          <w:rFonts w:cs="Times New Roman"/>
        </w:rPr>
      </w:pPr>
      <w:r w:rsidRPr="00D744EF">
        <w:rPr>
          <w:rFonts w:cs="Times New Roman"/>
        </w:rPr>
        <w:br w:type="page"/>
      </w:r>
    </w:p>
    <w:p w:rsidR="007222DA" w:rsidRPr="00D744EF" w:rsidRDefault="007222DA" w:rsidP="007222DA">
      <w:pPr>
        <w:spacing w:line="360" w:lineRule="auto"/>
        <w:jc w:val="center"/>
        <w:rPr>
          <w:rFonts w:cs="Times New Roman"/>
          <w:b/>
        </w:rPr>
      </w:pPr>
      <w:r w:rsidRPr="00D744EF">
        <w:rPr>
          <w:rFonts w:cs="Times New Roman"/>
          <w:b/>
        </w:rPr>
        <w:lastRenderedPageBreak/>
        <w:t>РОЗДІЛ 2</w:t>
      </w:r>
    </w:p>
    <w:p w:rsidR="007222DA" w:rsidRPr="00D744EF" w:rsidRDefault="007222DA" w:rsidP="007222DA">
      <w:pPr>
        <w:spacing w:line="360" w:lineRule="auto"/>
        <w:jc w:val="center"/>
        <w:rPr>
          <w:rFonts w:cs="Times New Roman"/>
          <w:b/>
          <w:szCs w:val="28"/>
        </w:rPr>
      </w:pPr>
      <w:r w:rsidRPr="00D744EF">
        <w:rPr>
          <w:rFonts w:cs="Times New Roman"/>
          <w:b/>
          <w:szCs w:val="28"/>
        </w:rPr>
        <w:t>МЕТОДИ ТА ОРГАНІЗАЦІЯ ДОСЛІДЖЕННЯ</w:t>
      </w:r>
    </w:p>
    <w:p w:rsidR="007222DA" w:rsidRPr="00D744EF" w:rsidRDefault="007222DA" w:rsidP="007222DA">
      <w:pPr>
        <w:spacing w:line="360" w:lineRule="auto"/>
        <w:ind w:firstLine="851"/>
        <w:jc w:val="both"/>
        <w:rPr>
          <w:rFonts w:cs="Times New Roman"/>
          <w:szCs w:val="28"/>
        </w:rPr>
      </w:pPr>
    </w:p>
    <w:p w:rsidR="007222DA" w:rsidRPr="00D744EF" w:rsidRDefault="007222DA" w:rsidP="000840D8">
      <w:pPr>
        <w:spacing w:line="360" w:lineRule="auto"/>
        <w:ind w:firstLine="709"/>
        <w:jc w:val="both"/>
        <w:rPr>
          <w:rFonts w:cs="Times New Roman"/>
          <w:b/>
          <w:szCs w:val="28"/>
        </w:rPr>
      </w:pPr>
      <w:r w:rsidRPr="00D744EF">
        <w:rPr>
          <w:rFonts w:cs="Times New Roman"/>
          <w:b/>
          <w:szCs w:val="28"/>
        </w:rPr>
        <w:t>2.1. Методи дослідження</w:t>
      </w:r>
    </w:p>
    <w:p w:rsidR="007222DA" w:rsidRPr="00D744EF" w:rsidRDefault="007222DA" w:rsidP="000840D8">
      <w:pPr>
        <w:spacing w:line="360" w:lineRule="auto"/>
        <w:ind w:firstLine="709"/>
        <w:jc w:val="both"/>
        <w:rPr>
          <w:rFonts w:cs="Times New Roman"/>
          <w:szCs w:val="28"/>
        </w:rPr>
      </w:pPr>
    </w:p>
    <w:p w:rsidR="007222DA" w:rsidRPr="00D744EF" w:rsidRDefault="007222DA" w:rsidP="000840D8">
      <w:pPr>
        <w:spacing w:line="360" w:lineRule="auto"/>
        <w:ind w:firstLine="709"/>
        <w:jc w:val="both"/>
        <w:rPr>
          <w:rFonts w:cs="Times New Roman"/>
          <w:szCs w:val="28"/>
        </w:rPr>
      </w:pPr>
      <w:r w:rsidRPr="00D744EF">
        <w:rPr>
          <w:rFonts w:cs="Times New Roman"/>
          <w:szCs w:val="28"/>
        </w:rPr>
        <w:t xml:space="preserve">Відповідно до мети роботи та для розв’язання поставлених у роботі завдань використані наступні методи дослідження: </w:t>
      </w:r>
      <w:r w:rsidR="00605BDC" w:rsidRPr="00D744EF">
        <w:t xml:space="preserve">методи теоретичного </w:t>
      </w:r>
      <w:r w:rsidR="00605BDC" w:rsidRPr="00D744EF">
        <w:rPr>
          <w:rFonts w:eastAsia="Times New Roman"/>
          <w:lang w:eastAsia="ru-RU"/>
        </w:rPr>
        <w:t>аналізу науково-методичної літератури та документальних даних; антропометричні методи; медико-біологічні методи, тестування рівня психофізичного розвитку; педагогічне спостереження; педагогічний експеримент, методи математичної статистики.</w:t>
      </w:r>
    </w:p>
    <w:p w:rsidR="007A0F12" w:rsidRPr="00D744EF" w:rsidRDefault="007A0F12" w:rsidP="000840D8">
      <w:pPr>
        <w:spacing w:line="360" w:lineRule="auto"/>
        <w:ind w:firstLine="709"/>
        <w:jc w:val="both"/>
        <w:rPr>
          <w:rFonts w:cs="Times New Roman"/>
          <w:szCs w:val="28"/>
        </w:rPr>
      </w:pPr>
    </w:p>
    <w:p w:rsidR="00623E5B" w:rsidRDefault="007222DA" w:rsidP="009C151D">
      <w:pPr>
        <w:spacing w:line="360" w:lineRule="auto"/>
        <w:ind w:firstLine="709"/>
        <w:jc w:val="both"/>
        <w:rPr>
          <w:rFonts w:cs="Times New Roman"/>
          <w:b/>
          <w:szCs w:val="28"/>
        </w:rPr>
      </w:pPr>
      <w:r w:rsidRPr="00D744EF">
        <w:rPr>
          <w:rFonts w:cs="Times New Roman"/>
          <w:b/>
          <w:szCs w:val="28"/>
        </w:rPr>
        <w:t xml:space="preserve">2.1.1. </w:t>
      </w:r>
      <w:r w:rsidR="00F406D5">
        <w:rPr>
          <w:rFonts w:cs="Times New Roman"/>
          <w:b/>
          <w:szCs w:val="28"/>
        </w:rPr>
        <w:t>М</w:t>
      </w:r>
      <w:r w:rsidRPr="00D744EF">
        <w:rPr>
          <w:rFonts w:cs="Times New Roman"/>
          <w:b/>
          <w:szCs w:val="28"/>
        </w:rPr>
        <w:t>етоди</w:t>
      </w:r>
      <w:r w:rsidR="00F406D5" w:rsidRPr="00F406D5">
        <w:t xml:space="preserve"> </w:t>
      </w:r>
      <w:r w:rsidR="00F406D5" w:rsidRPr="00F406D5">
        <w:rPr>
          <w:b/>
        </w:rPr>
        <w:t xml:space="preserve">теоретичного </w:t>
      </w:r>
      <w:r w:rsidR="00F406D5" w:rsidRPr="00F406D5">
        <w:rPr>
          <w:rFonts w:eastAsia="Times New Roman"/>
          <w:b/>
          <w:lang w:eastAsia="ru-RU"/>
        </w:rPr>
        <w:t>аналізу науково-методичної літератури та документальних даних</w:t>
      </w:r>
      <w:r w:rsidRPr="00F406D5">
        <w:rPr>
          <w:rFonts w:cs="Times New Roman"/>
          <w:b/>
          <w:szCs w:val="28"/>
        </w:rPr>
        <w:t>.</w:t>
      </w:r>
    </w:p>
    <w:p w:rsidR="00605BDC" w:rsidRPr="00D744EF" w:rsidRDefault="00EE639B" w:rsidP="009C151D">
      <w:pPr>
        <w:spacing w:line="360" w:lineRule="auto"/>
        <w:ind w:firstLine="709"/>
        <w:jc w:val="both"/>
        <w:rPr>
          <w:rFonts w:cs="Times New Roman"/>
          <w:b/>
          <w:szCs w:val="28"/>
        </w:rPr>
      </w:pPr>
      <w:r w:rsidRPr="00EE639B">
        <w:rPr>
          <w:rFonts w:eastAsia="Times New Roman"/>
          <w:lang w:eastAsia="ru-RU"/>
        </w:rPr>
        <w:t>Аналіз науково-методичної літератури. Аналізуючи літературні джерела, були розглянуті питання щодо визначення поняття</w:t>
      </w:r>
      <w:r>
        <w:rPr>
          <w:rFonts w:eastAsia="Times New Roman"/>
          <w:lang w:eastAsia="ru-RU"/>
        </w:rPr>
        <w:t xml:space="preserve"> «затримка психічного розвитку», </w:t>
      </w:r>
      <w:r w:rsidR="00283555">
        <w:rPr>
          <w:rFonts w:eastAsia="Times New Roman"/>
          <w:lang w:eastAsia="ru-RU"/>
        </w:rPr>
        <w:t>причин</w:t>
      </w:r>
      <w:r w:rsidR="00605BDC" w:rsidRPr="00D744EF">
        <w:rPr>
          <w:rFonts w:eastAsia="Times New Roman"/>
          <w:lang w:eastAsia="ru-RU"/>
        </w:rPr>
        <w:t xml:space="preserve">и виникнення </w:t>
      </w:r>
      <w:r w:rsidR="009C151D" w:rsidRPr="00D744EF">
        <w:rPr>
          <w:rFonts w:eastAsia="Times New Roman"/>
          <w:lang w:eastAsia="ru-RU"/>
        </w:rPr>
        <w:t>ціє</w:t>
      </w:r>
      <w:r w:rsidR="00283555">
        <w:rPr>
          <w:rFonts w:eastAsia="Times New Roman"/>
          <w:lang w:eastAsia="ru-RU"/>
        </w:rPr>
        <w:t>ї патології в дітей, особливості</w:t>
      </w:r>
      <w:r w:rsidR="00605BDC" w:rsidRPr="00D744EF">
        <w:rPr>
          <w:rFonts w:eastAsia="Times New Roman"/>
          <w:lang w:eastAsia="ru-RU"/>
        </w:rPr>
        <w:t xml:space="preserve"> їхнього психофізичного розвитку.</w:t>
      </w:r>
      <w:r w:rsidR="009C151D" w:rsidRPr="00D744EF">
        <w:rPr>
          <w:rFonts w:cs="Times New Roman"/>
          <w:b/>
          <w:szCs w:val="28"/>
        </w:rPr>
        <w:t xml:space="preserve"> </w:t>
      </w:r>
      <w:r w:rsidR="00605BDC" w:rsidRPr="00D744EF">
        <w:rPr>
          <w:rFonts w:eastAsia="Times New Roman"/>
          <w:lang w:eastAsia="ru-RU"/>
        </w:rPr>
        <w:t xml:space="preserve">Встановлено, що в загальному комплексі заходів з метою </w:t>
      </w:r>
      <w:r w:rsidR="009C151D" w:rsidRPr="00D744EF">
        <w:rPr>
          <w:rFonts w:eastAsia="Times New Roman"/>
          <w:lang w:eastAsia="ru-RU"/>
        </w:rPr>
        <w:t>корекції психофізичного стану</w:t>
      </w:r>
      <w:r w:rsidR="00605BDC" w:rsidRPr="00D744EF">
        <w:rPr>
          <w:rFonts w:eastAsia="Times New Roman"/>
          <w:lang w:eastAsia="ru-RU"/>
        </w:rPr>
        <w:t xml:space="preserve"> дітей із затримкою психічного розвитку </w:t>
      </w:r>
      <w:r w:rsidR="009C151D" w:rsidRPr="00D744EF">
        <w:rPr>
          <w:rFonts w:eastAsia="Times New Roman"/>
          <w:lang w:eastAsia="ru-RU"/>
        </w:rPr>
        <w:t>значної</w:t>
      </w:r>
      <w:r w:rsidR="00605BDC" w:rsidRPr="00D744EF">
        <w:rPr>
          <w:rFonts w:eastAsia="Times New Roman"/>
          <w:lang w:eastAsia="ru-RU"/>
        </w:rPr>
        <w:t xml:space="preserve"> уваг</w:t>
      </w:r>
      <w:r w:rsidR="009C151D" w:rsidRPr="00D744EF">
        <w:rPr>
          <w:rFonts w:eastAsia="Times New Roman"/>
          <w:lang w:eastAsia="ru-RU"/>
        </w:rPr>
        <w:t>и</w:t>
      </w:r>
      <w:r w:rsidR="00605BDC" w:rsidRPr="00D744EF">
        <w:rPr>
          <w:rFonts w:eastAsia="Times New Roman"/>
          <w:lang w:eastAsia="ru-RU"/>
        </w:rPr>
        <w:t xml:space="preserve"> заслуговують засоби </w:t>
      </w:r>
      <w:r w:rsidR="00283555">
        <w:rPr>
          <w:rFonts w:eastAsia="Times New Roman"/>
          <w:lang w:eastAsia="ru-RU"/>
        </w:rPr>
        <w:t>адаптивної</w:t>
      </w:r>
      <w:r w:rsidR="009C151D" w:rsidRPr="00D744EF">
        <w:rPr>
          <w:rFonts w:eastAsia="Times New Roman"/>
          <w:lang w:eastAsia="ru-RU"/>
        </w:rPr>
        <w:t xml:space="preserve"> </w:t>
      </w:r>
      <w:r w:rsidR="00605BDC" w:rsidRPr="00D744EF">
        <w:rPr>
          <w:rFonts w:eastAsia="Times New Roman"/>
          <w:lang w:eastAsia="ru-RU"/>
        </w:rPr>
        <w:t>фізично</w:t>
      </w:r>
      <w:r w:rsidR="009C151D" w:rsidRPr="00D744EF">
        <w:rPr>
          <w:rFonts w:eastAsia="Times New Roman"/>
          <w:lang w:eastAsia="ru-RU"/>
        </w:rPr>
        <w:t>ї</w:t>
      </w:r>
      <w:r w:rsidR="00605BDC" w:rsidRPr="00D744EF">
        <w:rPr>
          <w:rFonts w:eastAsia="Times New Roman"/>
          <w:lang w:eastAsia="ru-RU"/>
        </w:rPr>
        <w:t xml:space="preserve"> </w:t>
      </w:r>
      <w:r w:rsidR="009C151D" w:rsidRPr="00D744EF">
        <w:rPr>
          <w:rFonts w:eastAsia="Times New Roman"/>
          <w:lang w:eastAsia="ru-RU"/>
        </w:rPr>
        <w:t>культури</w:t>
      </w:r>
      <w:r w:rsidR="00605BDC" w:rsidRPr="00D744EF">
        <w:rPr>
          <w:rFonts w:eastAsia="Times New Roman"/>
          <w:lang w:eastAsia="ru-RU"/>
        </w:rPr>
        <w:t>. Однак методик</w:t>
      </w:r>
      <w:r w:rsidR="009C151D" w:rsidRPr="00D744EF">
        <w:rPr>
          <w:rFonts w:eastAsia="Times New Roman"/>
          <w:lang w:eastAsia="ru-RU"/>
        </w:rPr>
        <w:t>и</w:t>
      </w:r>
      <w:r w:rsidR="00605BDC" w:rsidRPr="00D744EF">
        <w:rPr>
          <w:rFonts w:eastAsia="Times New Roman"/>
          <w:lang w:eastAsia="ru-RU"/>
        </w:rPr>
        <w:t xml:space="preserve"> </w:t>
      </w:r>
      <w:r w:rsidR="00E04DB0" w:rsidRPr="00D744EF">
        <w:rPr>
          <w:rFonts w:eastAsia="Times New Roman"/>
          <w:lang w:eastAsia="ru-RU"/>
        </w:rPr>
        <w:t xml:space="preserve">чи програми </w:t>
      </w:r>
      <w:r w:rsidR="009C151D" w:rsidRPr="00D744EF">
        <w:rPr>
          <w:szCs w:val="28"/>
        </w:rPr>
        <w:t xml:space="preserve">корекційних занять з </w:t>
      </w:r>
      <w:r w:rsidR="00283555">
        <w:rPr>
          <w:szCs w:val="28"/>
        </w:rPr>
        <w:t>адаптивного</w:t>
      </w:r>
      <w:r w:rsidR="009C151D" w:rsidRPr="00D744EF">
        <w:rPr>
          <w:szCs w:val="28"/>
        </w:rPr>
        <w:t xml:space="preserve"> фізичного виховання</w:t>
      </w:r>
      <w:r w:rsidR="009C151D" w:rsidRPr="00D744EF">
        <w:rPr>
          <w:szCs w:val="28"/>
          <w:shd w:val="clear" w:color="auto" w:fill="FFFFFF"/>
        </w:rPr>
        <w:t xml:space="preserve"> </w:t>
      </w:r>
      <w:r w:rsidR="009C151D" w:rsidRPr="00D744EF">
        <w:rPr>
          <w:szCs w:val="28"/>
        </w:rPr>
        <w:t>дітей молодшого шкільного віку із затримкою психічного розвитку</w:t>
      </w:r>
      <w:r w:rsidR="009C151D" w:rsidRPr="00D744EF">
        <w:rPr>
          <w:rFonts w:eastAsia="Times New Roman"/>
          <w:lang w:eastAsia="ru-RU"/>
        </w:rPr>
        <w:t xml:space="preserve"> </w:t>
      </w:r>
      <w:r w:rsidR="00605BDC" w:rsidRPr="00D744EF">
        <w:rPr>
          <w:rFonts w:eastAsia="Times New Roman"/>
          <w:lang w:eastAsia="ru-RU"/>
        </w:rPr>
        <w:t xml:space="preserve">з цього питання в літературі знайти </w:t>
      </w:r>
      <w:r w:rsidR="00283555">
        <w:rPr>
          <w:rFonts w:eastAsia="Times New Roman"/>
          <w:lang w:eastAsia="ru-RU"/>
        </w:rPr>
        <w:t xml:space="preserve">майже </w:t>
      </w:r>
      <w:r w:rsidR="00605BDC" w:rsidRPr="00D744EF">
        <w:rPr>
          <w:rFonts w:eastAsia="Times New Roman"/>
          <w:lang w:eastAsia="ru-RU"/>
        </w:rPr>
        <w:t>не вдалося.</w:t>
      </w:r>
    </w:p>
    <w:p w:rsidR="00605BDC" w:rsidRPr="00D744EF" w:rsidRDefault="00605BDC" w:rsidP="00605BDC">
      <w:pPr>
        <w:spacing w:line="360" w:lineRule="auto"/>
        <w:ind w:firstLine="709"/>
        <w:jc w:val="both"/>
        <w:rPr>
          <w:rFonts w:cs="Times New Roman"/>
          <w:b/>
          <w:szCs w:val="28"/>
        </w:rPr>
      </w:pPr>
      <w:r w:rsidRPr="00D744EF">
        <w:rPr>
          <w:rFonts w:eastAsia="Times New Roman"/>
          <w:lang w:eastAsia="ru-RU"/>
        </w:rPr>
        <w:t xml:space="preserve">Аналіз документальних даних. Нами </w:t>
      </w:r>
      <w:r w:rsidR="00623E5B">
        <w:rPr>
          <w:rFonts w:eastAsia="Times New Roman"/>
          <w:lang w:eastAsia="ru-RU"/>
        </w:rPr>
        <w:t xml:space="preserve">були </w:t>
      </w:r>
      <w:r w:rsidRPr="00D744EF">
        <w:rPr>
          <w:rFonts w:eastAsia="Times New Roman"/>
          <w:lang w:eastAsia="ru-RU"/>
        </w:rPr>
        <w:t xml:space="preserve">проаналізовані індивідуальні медичні картки, психолого-педагогічні характеристики дітей </w:t>
      </w:r>
      <w:r w:rsidR="00B17C5C" w:rsidRPr="00D744EF">
        <w:rPr>
          <w:rFonts w:eastAsia="Times New Roman"/>
          <w:lang w:eastAsia="ru-RU"/>
        </w:rPr>
        <w:t xml:space="preserve">молодшого </w:t>
      </w:r>
      <w:r w:rsidRPr="00D744EF">
        <w:rPr>
          <w:rFonts w:eastAsia="Times New Roman"/>
          <w:lang w:eastAsia="ru-RU"/>
        </w:rPr>
        <w:t xml:space="preserve">шкільного віку із затримкою психічного розвитку. Збиралися анамнестичні дані шляхом бесід з вихователями, </w:t>
      </w:r>
      <w:r w:rsidR="005207A3" w:rsidRPr="00D744EF">
        <w:rPr>
          <w:rFonts w:eastAsia="Times New Roman"/>
          <w:lang w:eastAsia="ru-RU"/>
        </w:rPr>
        <w:t xml:space="preserve">вчителями, </w:t>
      </w:r>
      <w:r w:rsidRPr="00D744EF">
        <w:rPr>
          <w:rFonts w:eastAsia="Times New Roman"/>
          <w:lang w:eastAsia="ru-RU"/>
        </w:rPr>
        <w:t xml:space="preserve">дефектологами, психологами. За допомогою цього </w:t>
      </w:r>
      <w:r w:rsidR="00623E5B">
        <w:rPr>
          <w:rFonts w:eastAsia="Times New Roman"/>
          <w:lang w:eastAsia="ru-RU"/>
        </w:rPr>
        <w:t xml:space="preserve">методу </w:t>
      </w:r>
      <w:r w:rsidRPr="00D744EF">
        <w:rPr>
          <w:rFonts w:eastAsia="Times New Roman"/>
          <w:lang w:eastAsia="ru-RU"/>
        </w:rPr>
        <w:t>пров</w:t>
      </w:r>
      <w:r w:rsidR="005207A3" w:rsidRPr="00D744EF">
        <w:rPr>
          <w:rFonts w:eastAsia="Times New Roman"/>
          <w:lang w:eastAsia="ru-RU"/>
        </w:rPr>
        <w:t>едений</w:t>
      </w:r>
      <w:r w:rsidRPr="00D744EF">
        <w:rPr>
          <w:rFonts w:eastAsia="Times New Roman"/>
          <w:lang w:eastAsia="ru-RU"/>
        </w:rPr>
        <w:t xml:space="preserve"> набір у групи, обир</w:t>
      </w:r>
      <w:r w:rsidR="005207A3" w:rsidRPr="00D744EF">
        <w:rPr>
          <w:rFonts w:eastAsia="Times New Roman"/>
          <w:lang w:eastAsia="ru-RU"/>
        </w:rPr>
        <w:t>ані</w:t>
      </w:r>
      <w:r w:rsidRPr="00D744EF">
        <w:rPr>
          <w:rFonts w:eastAsia="Times New Roman"/>
          <w:lang w:eastAsia="ru-RU"/>
        </w:rPr>
        <w:t xml:space="preserve"> засоби </w:t>
      </w:r>
      <w:r w:rsidR="005207A3" w:rsidRPr="00D744EF">
        <w:rPr>
          <w:rFonts w:eastAsia="Times New Roman"/>
          <w:lang w:eastAsia="ru-RU"/>
        </w:rPr>
        <w:t>корекц</w:t>
      </w:r>
      <w:r w:rsidRPr="00D744EF">
        <w:rPr>
          <w:rFonts w:eastAsia="Times New Roman"/>
          <w:lang w:eastAsia="ru-RU"/>
        </w:rPr>
        <w:t>ії, розробл</w:t>
      </w:r>
      <w:r w:rsidR="005207A3" w:rsidRPr="00D744EF">
        <w:rPr>
          <w:rFonts w:eastAsia="Times New Roman"/>
          <w:lang w:eastAsia="ru-RU"/>
        </w:rPr>
        <w:t>ена</w:t>
      </w:r>
      <w:r w:rsidRPr="00D744EF">
        <w:rPr>
          <w:rFonts w:eastAsia="Times New Roman"/>
          <w:lang w:eastAsia="ru-RU"/>
        </w:rPr>
        <w:t xml:space="preserve"> </w:t>
      </w:r>
      <w:r w:rsidR="00BB6A44" w:rsidRPr="00BB6A44">
        <w:rPr>
          <w:rFonts w:eastAsia="Times New Roman"/>
          <w:lang w:eastAsia="ru-RU"/>
        </w:rPr>
        <w:t xml:space="preserve">методика індивідуалізації інклюзивного навчання учнів початкової школи із затримкою психічного розвитку </w:t>
      </w:r>
      <w:r w:rsidR="005207A3" w:rsidRPr="00D744EF">
        <w:rPr>
          <w:rFonts w:eastAsia="Times New Roman"/>
          <w:lang w:eastAsia="ru-RU"/>
        </w:rPr>
        <w:t>ціє</w:t>
      </w:r>
      <w:r w:rsidRPr="00D744EF">
        <w:rPr>
          <w:rFonts w:eastAsia="Times New Roman"/>
          <w:lang w:eastAsia="ru-RU"/>
        </w:rPr>
        <w:t>ї категорії.</w:t>
      </w:r>
    </w:p>
    <w:p w:rsidR="007222DA" w:rsidRPr="00D744EF" w:rsidRDefault="00131983" w:rsidP="000840D8">
      <w:pPr>
        <w:spacing w:line="360" w:lineRule="auto"/>
        <w:ind w:firstLine="709"/>
        <w:jc w:val="both"/>
        <w:rPr>
          <w:rFonts w:cs="Times New Roman"/>
          <w:szCs w:val="28"/>
        </w:rPr>
      </w:pPr>
      <w:r w:rsidRPr="00D744EF">
        <w:rPr>
          <w:rFonts w:cs="Times New Roman"/>
          <w:szCs w:val="28"/>
        </w:rPr>
        <w:lastRenderedPageBreak/>
        <w:t>Також н</w:t>
      </w:r>
      <w:r w:rsidR="007222DA" w:rsidRPr="00D744EF">
        <w:rPr>
          <w:rFonts w:cs="Times New Roman"/>
          <w:szCs w:val="28"/>
        </w:rPr>
        <w:t xml:space="preserve">а основі аналізу джерел вітчизняних і зарубіжних учених визначено спрямованість, завдання, актуальність і основні напрями розв’язання поставленої проблеми. Вивчено </w:t>
      </w:r>
      <w:r w:rsidR="00EC3BCE" w:rsidRPr="00D744EF">
        <w:rPr>
          <w:rFonts w:cs="Times New Roman"/>
          <w:szCs w:val="28"/>
        </w:rPr>
        <w:t>72</w:t>
      </w:r>
      <w:r w:rsidR="007222DA" w:rsidRPr="00D744EF">
        <w:rPr>
          <w:rFonts w:cs="Times New Roman"/>
          <w:szCs w:val="28"/>
        </w:rPr>
        <w:t xml:space="preserve"> джерел</w:t>
      </w:r>
      <w:r w:rsidR="00EC3BCE" w:rsidRPr="00D744EF">
        <w:rPr>
          <w:rFonts w:cs="Times New Roman"/>
          <w:szCs w:val="28"/>
        </w:rPr>
        <w:t>а</w:t>
      </w:r>
      <w:r w:rsidR="007222DA" w:rsidRPr="00D744EF">
        <w:rPr>
          <w:rFonts w:cs="Times New Roman"/>
          <w:szCs w:val="28"/>
        </w:rPr>
        <w:t xml:space="preserve"> спеціальної літератури.</w:t>
      </w:r>
    </w:p>
    <w:p w:rsidR="007222DA" w:rsidRPr="00D744EF" w:rsidRDefault="007222DA" w:rsidP="000840D8">
      <w:pPr>
        <w:spacing w:line="360" w:lineRule="auto"/>
        <w:ind w:firstLine="709"/>
        <w:jc w:val="both"/>
        <w:rPr>
          <w:rFonts w:cs="Times New Roman"/>
          <w:b/>
          <w:szCs w:val="28"/>
        </w:rPr>
      </w:pPr>
    </w:p>
    <w:p w:rsidR="000A15C6" w:rsidRPr="00D744EF" w:rsidRDefault="007222DA" w:rsidP="000840D8">
      <w:pPr>
        <w:spacing w:line="360" w:lineRule="auto"/>
        <w:ind w:firstLine="709"/>
        <w:jc w:val="both"/>
        <w:rPr>
          <w:rFonts w:cs="Times New Roman"/>
          <w:b/>
          <w:szCs w:val="28"/>
        </w:rPr>
      </w:pPr>
      <w:r w:rsidRPr="00D744EF">
        <w:rPr>
          <w:rFonts w:cs="Times New Roman"/>
          <w:b/>
          <w:szCs w:val="28"/>
        </w:rPr>
        <w:t xml:space="preserve">2.1.2. </w:t>
      </w:r>
      <w:r w:rsidR="000A15C6" w:rsidRPr="00D744EF">
        <w:rPr>
          <w:b/>
          <w:szCs w:val="28"/>
        </w:rPr>
        <w:t>Антропометричні методи.</w:t>
      </w:r>
      <w:r w:rsidR="000A15C6" w:rsidRPr="00D744EF">
        <w:rPr>
          <w:szCs w:val="28"/>
        </w:rPr>
        <w:t xml:space="preserve"> </w:t>
      </w:r>
      <w:r w:rsidR="00AE3EB4" w:rsidRPr="00D744EF">
        <w:rPr>
          <w:szCs w:val="28"/>
        </w:rPr>
        <w:t>Вивчення основних соматометричних ознак морфологічного статусу дітей із ЗПР здійснювалося шляхом антропометричних вимірів. Вивчались такі антропометричні показники як довжина тіла (см), маса тіла (кг), які є найбільш розповсюдженим і спрощеним варіантом визначення цих вимірів.</w:t>
      </w:r>
    </w:p>
    <w:p w:rsidR="000A15C6" w:rsidRPr="00D744EF" w:rsidRDefault="000A15C6" w:rsidP="000840D8">
      <w:pPr>
        <w:spacing w:line="360" w:lineRule="auto"/>
        <w:ind w:firstLine="709"/>
        <w:jc w:val="both"/>
        <w:rPr>
          <w:rFonts w:cs="Times New Roman"/>
          <w:b/>
          <w:szCs w:val="28"/>
        </w:rPr>
      </w:pPr>
    </w:p>
    <w:p w:rsidR="00993B66" w:rsidRPr="00D744EF" w:rsidRDefault="00EB5481" w:rsidP="00993B66">
      <w:pPr>
        <w:spacing w:line="360" w:lineRule="auto"/>
        <w:ind w:firstLine="709"/>
        <w:jc w:val="both"/>
        <w:rPr>
          <w:rFonts w:cs="Times New Roman"/>
          <w:b/>
          <w:szCs w:val="28"/>
        </w:rPr>
      </w:pPr>
      <w:r w:rsidRPr="00D744EF">
        <w:rPr>
          <w:rFonts w:cs="Times New Roman"/>
          <w:b/>
          <w:szCs w:val="28"/>
        </w:rPr>
        <w:t xml:space="preserve">2.1.3. </w:t>
      </w:r>
      <w:r w:rsidRPr="00D744EF">
        <w:rPr>
          <w:rFonts w:eastAsia="Times New Roman"/>
          <w:b/>
          <w:szCs w:val="28"/>
          <w:lang w:eastAsia="ru-RU"/>
        </w:rPr>
        <w:t>Медико-біологічні методи.</w:t>
      </w:r>
      <w:r w:rsidRPr="00D744EF">
        <w:rPr>
          <w:rFonts w:eastAsia="Times New Roman"/>
          <w:szCs w:val="28"/>
          <w:lang w:eastAsia="ru-RU"/>
        </w:rPr>
        <w:t xml:space="preserve"> </w:t>
      </w:r>
      <w:r w:rsidR="00993B66" w:rsidRPr="00D744EF">
        <w:rPr>
          <w:rFonts w:eastAsia="Times New Roman"/>
          <w:lang w:eastAsia="ru-RU"/>
        </w:rPr>
        <w:t>Медико-біологічні методи дослідження були спрямовані на виявлення у дітей із затримкою психічного розвитку молодшого шкільного віку порушення постави та стопи.</w:t>
      </w:r>
    </w:p>
    <w:p w:rsidR="00EE639B" w:rsidRPr="00EE639B" w:rsidRDefault="00993B66" w:rsidP="00EE639B">
      <w:pPr>
        <w:spacing w:line="360" w:lineRule="auto"/>
        <w:ind w:firstLine="709"/>
        <w:jc w:val="both"/>
        <w:rPr>
          <w:rFonts w:eastAsia="Times New Roman"/>
          <w:lang w:eastAsia="ru-RU"/>
        </w:rPr>
      </w:pPr>
      <w:r w:rsidRPr="00D744EF">
        <w:rPr>
          <w:rFonts w:eastAsia="Times New Roman"/>
          <w:lang w:eastAsia="ru-RU"/>
        </w:rPr>
        <w:t>Порушення постави пов</w:t>
      </w:r>
      <w:r w:rsidR="007C1E86" w:rsidRPr="00D744EF">
        <w:rPr>
          <w:rFonts w:eastAsia="Times New Roman"/>
          <w:lang w:eastAsia="ru-RU"/>
        </w:rPr>
        <w:t>’</w:t>
      </w:r>
      <w:r w:rsidRPr="00D744EF">
        <w:rPr>
          <w:rFonts w:eastAsia="Times New Roman"/>
          <w:lang w:eastAsia="ru-RU"/>
        </w:rPr>
        <w:t>язан</w:t>
      </w:r>
      <w:r w:rsidR="007C1E86" w:rsidRPr="00D744EF">
        <w:rPr>
          <w:rFonts w:eastAsia="Times New Roman"/>
          <w:lang w:eastAsia="ru-RU"/>
        </w:rPr>
        <w:t xml:space="preserve">е </w:t>
      </w:r>
      <w:r w:rsidRPr="00D744EF">
        <w:rPr>
          <w:rFonts w:eastAsia="Times New Roman"/>
          <w:lang w:eastAsia="ru-RU"/>
        </w:rPr>
        <w:t>з м</w:t>
      </w:r>
      <w:r w:rsidR="007C1E86" w:rsidRPr="00D744EF">
        <w:rPr>
          <w:rFonts w:eastAsia="Times New Roman"/>
          <w:lang w:eastAsia="ru-RU"/>
        </w:rPr>
        <w:t>’</w:t>
      </w:r>
      <w:r w:rsidRPr="00D744EF">
        <w:rPr>
          <w:rFonts w:eastAsia="Times New Roman"/>
          <w:lang w:eastAsia="ru-RU"/>
        </w:rPr>
        <w:t xml:space="preserve">язовим дисбалансом. </w:t>
      </w:r>
      <w:r w:rsidR="00EE639B" w:rsidRPr="00EE639B">
        <w:rPr>
          <w:rFonts w:eastAsia="Times New Roman"/>
          <w:lang w:eastAsia="ru-RU"/>
        </w:rPr>
        <w:t>Доведено, що неправильна постава негативно впливає на функції внутрішніх органів: ускладнює роботу серця, легенів, шлунково-кишкового тракту, внаслідок чого знижується життєва ємність легенів, знижується обмін речовин, з'являються головні болі, підвищується стомлюваність, знижується апетит, дитина стає млявим і апатичним. У зв'язку з цим у неї можуть виникнути проблеми, пов'язані з майбутнім навчанням у школі.</w:t>
      </w:r>
    </w:p>
    <w:p w:rsidR="00EE639B" w:rsidRDefault="00EE639B" w:rsidP="00EE639B">
      <w:pPr>
        <w:spacing w:line="360" w:lineRule="auto"/>
        <w:ind w:firstLine="709"/>
        <w:jc w:val="both"/>
        <w:rPr>
          <w:rFonts w:eastAsia="Times New Roman"/>
          <w:lang w:eastAsia="ru-RU"/>
        </w:rPr>
      </w:pPr>
      <w:r w:rsidRPr="00EE639B">
        <w:rPr>
          <w:rFonts w:eastAsia="Times New Roman"/>
          <w:lang w:eastAsia="ru-RU"/>
        </w:rPr>
        <w:t>При виявленні початкових форм порушень постави застосовували метод соматоскопії [29, 61]. Стан постави вимірювали у сагітальній та фронтальній площинах.</w:t>
      </w:r>
      <w:r>
        <w:rPr>
          <w:rFonts w:eastAsia="Times New Roman"/>
          <w:lang w:eastAsia="ru-RU"/>
        </w:rPr>
        <w:t xml:space="preserve"> </w:t>
      </w:r>
    </w:p>
    <w:p w:rsidR="002C3740" w:rsidRPr="00D744EF" w:rsidRDefault="00993B66" w:rsidP="00EE639B">
      <w:pPr>
        <w:spacing w:line="360" w:lineRule="auto"/>
        <w:ind w:firstLine="709"/>
        <w:jc w:val="both"/>
        <w:rPr>
          <w:rFonts w:eastAsia="Times New Roman"/>
          <w:lang w:eastAsia="ru-RU"/>
        </w:rPr>
      </w:pPr>
      <w:r w:rsidRPr="00D744EF">
        <w:rPr>
          <w:rFonts w:eastAsia="Times New Roman"/>
          <w:lang w:eastAsia="ru-RU"/>
        </w:rPr>
        <w:t>Стан постави в сагітальній площині</w:t>
      </w:r>
      <w:r w:rsidR="002C3740" w:rsidRPr="00D744EF">
        <w:rPr>
          <w:rFonts w:eastAsia="Times New Roman"/>
          <w:lang w:eastAsia="ru-RU"/>
        </w:rPr>
        <w:t xml:space="preserve"> </w:t>
      </w:r>
      <w:r w:rsidRPr="00D744EF">
        <w:rPr>
          <w:rFonts w:eastAsia="Times New Roman"/>
          <w:lang w:eastAsia="ru-RU"/>
        </w:rPr>
        <w:t xml:space="preserve">визначався за допомогою вимірювання відстані між плечовими точками по задній </w:t>
      </w:r>
      <w:r w:rsidR="002C3740" w:rsidRPr="00D744EF">
        <w:rPr>
          <w:rFonts w:eastAsia="Times New Roman"/>
          <w:lang w:eastAsia="ru-RU"/>
        </w:rPr>
        <w:t>і</w:t>
      </w:r>
      <w:r w:rsidRPr="00D744EF">
        <w:rPr>
          <w:rFonts w:eastAsia="Times New Roman"/>
          <w:lang w:eastAsia="ru-RU"/>
        </w:rPr>
        <w:t xml:space="preserve"> передній поверхн</w:t>
      </w:r>
      <w:r w:rsidR="002C3740" w:rsidRPr="00D744EF">
        <w:rPr>
          <w:rFonts w:eastAsia="Times New Roman"/>
          <w:lang w:eastAsia="ru-RU"/>
        </w:rPr>
        <w:t>ях</w:t>
      </w:r>
      <w:r w:rsidRPr="00D744EF">
        <w:rPr>
          <w:rFonts w:eastAsia="Times New Roman"/>
          <w:lang w:eastAsia="ru-RU"/>
        </w:rPr>
        <w:t xml:space="preserve"> тулуба. </w:t>
      </w:r>
      <w:r w:rsidR="002C3740" w:rsidRPr="00D744EF">
        <w:rPr>
          <w:rFonts w:eastAsia="Times New Roman"/>
          <w:lang w:eastAsia="ru-RU"/>
        </w:rPr>
        <w:t>Це</w:t>
      </w:r>
      <w:r w:rsidRPr="00D744EF">
        <w:rPr>
          <w:rFonts w:eastAsia="Times New Roman"/>
          <w:lang w:eastAsia="ru-RU"/>
        </w:rPr>
        <w:t xml:space="preserve">й показник обчислювався за формулою </w:t>
      </w:r>
      <w:r w:rsidR="002C3740" w:rsidRPr="00D744EF">
        <w:rPr>
          <w:rFonts w:eastAsia="Times New Roman"/>
          <w:lang w:eastAsia="ru-RU"/>
        </w:rPr>
        <w:t>плечового індексу (ПІ</w:t>
      </w:r>
      <w:r w:rsidRPr="00D744EF">
        <w:rPr>
          <w:rFonts w:eastAsia="Times New Roman"/>
          <w:lang w:eastAsia="ru-RU"/>
        </w:rPr>
        <w:t>):</w:t>
      </w:r>
    </w:p>
    <w:p w:rsidR="002C3740" w:rsidRPr="00D744EF" w:rsidRDefault="002C3740" w:rsidP="002C3740">
      <w:pPr>
        <w:spacing w:line="360" w:lineRule="auto"/>
        <w:ind w:firstLine="709"/>
        <w:jc w:val="both"/>
        <w:rPr>
          <w:rFonts w:eastAsia="Times New Roman"/>
          <w:lang w:eastAsia="ru-RU"/>
        </w:rPr>
      </w:pPr>
      <w:r w:rsidRPr="00D744EF">
        <w:rPr>
          <w:rFonts w:eastAsia="Times New Roman"/>
          <w:lang w:eastAsia="ru-RU"/>
        </w:rPr>
        <w:t>ПІ</w:t>
      </w:r>
      <w:r w:rsidR="00993B66" w:rsidRPr="00D744EF">
        <w:rPr>
          <w:rFonts w:eastAsia="Times New Roman"/>
          <w:lang w:eastAsia="ru-RU"/>
        </w:rPr>
        <w:t xml:space="preserve"> = ширина плечей (см)</w:t>
      </w:r>
      <w:r w:rsidRPr="00D744EF">
        <w:rPr>
          <w:rFonts w:eastAsia="Times New Roman"/>
          <w:lang w:eastAsia="ru-RU"/>
        </w:rPr>
        <w:t xml:space="preserve"> </w:t>
      </w:r>
      <w:r w:rsidR="00993B66" w:rsidRPr="00D744EF">
        <w:rPr>
          <w:rFonts w:eastAsia="Times New Roman"/>
          <w:lang w:eastAsia="ru-RU"/>
        </w:rPr>
        <w:t xml:space="preserve">: плечову дугу (см) </w:t>
      </w:r>
      <w:r w:rsidRPr="00D744EF">
        <w:rPr>
          <w:rFonts w:eastAsia="Times New Roman" w:cs="Times New Roman"/>
          <w:lang w:eastAsia="ru-RU"/>
        </w:rPr>
        <w:t>•</w:t>
      </w:r>
      <w:r w:rsidR="00993B66" w:rsidRPr="00D744EF">
        <w:rPr>
          <w:rFonts w:eastAsia="Times New Roman"/>
          <w:lang w:eastAsia="ru-RU"/>
        </w:rPr>
        <w:t>100</w:t>
      </w:r>
      <w:r w:rsidRPr="00D744EF">
        <w:rPr>
          <w:rFonts w:eastAsia="Times New Roman"/>
          <w:lang w:eastAsia="ru-RU"/>
        </w:rPr>
        <w:t xml:space="preserve"> </w:t>
      </w:r>
      <w:r w:rsidR="00993B66" w:rsidRPr="00D744EF">
        <w:rPr>
          <w:rFonts w:eastAsia="Times New Roman"/>
          <w:lang w:eastAsia="ru-RU"/>
        </w:rPr>
        <w:t>%</w:t>
      </w:r>
      <w:r w:rsidR="00D12060" w:rsidRPr="00D744EF">
        <w:rPr>
          <w:rFonts w:eastAsia="Times New Roman"/>
          <w:lang w:eastAsia="ru-RU"/>
        </w:rPr>
        <w:tab/>
      </w:r>
      <w:r w:rsidR="00D12060" w:rsidRPr="00D744EF">
        <w:rPr>
          <w:rFonts w:eastAsia="Times New Roman"/>
          <w:lang w:eastAsia="ru-RU"/>
        </w:rPr>
        <w:tab/>
      </w:r>
      <w:r w:rsidR="00D12060" w:rsidRPr="00D744EF">
        <w:rPr>
          <w:rFonts w:eastAsia="Times New Roman"/>
          <w:lang w:eastAsia="ru-RU"/>
        </w:rPr>
        <w:tab/>
        <w:t>(2.1)</w:t>
      </w:r>
    </w:p>
    <w:p w:rsidR="00EE639B" w:rsidRPr="00EE639B" w:rsidRDefault="00EE639B" w:rsidP="00EE639B">
      <w:pPr>
        <w:spacing w:line="360" w:lineRule="auto"/>
        <w:ind w:firstLine="709"/>
        <w:jc w:val="both"/>
        <w:rPr>
          <w:rFonts w:eastAsia="Times New Roman"/>
          <w:lang w:eastAsia="ru-RU"/>
        </w:rPr>
      </w:pPr>
      <w:r w:rsidRPr="00EE639B">
        <w:rPr>
          <w:rFonts w:eastAsia="Times New Roman"/>
          <w:lang w:eastAsia="ru-RU"/>
        </w:rPr>
        <w:lastRenderedPageBreak/>
        <w:t>Ширину плечей вимірювали спереду, а плечовий звід – по задній поверхні тулуба. Якщо плечовий індекс був менше 90%, то це означало порушення постави.</w:t>
      </w:r>
    </w:p>
    <w:p w:rsidR="00EE639B" w:rsidRDefault="00EE639B" w:rsidP="00EE639B">
      <w:pPr>
        <w:spacing w:line="360" w:lineRule="auto"/>
        <w:ind w:firstLine="709"/>
        <w:jc w:val="both"/>
        <w:rPr>
          <w:rFonts w:eastAsia="Times New Roman"/>
          <w:lang w:eastAsia="ru-RU"/>
        </w:rPr>
      </w:pPr>
      <w:r w:rsidRPr="00EE639B">
        <w:rPr>
          <w:rFonts w:eastAsia="Times New Roman"/>
          <w:lang w:eastAsia="ru-RU"/>
        </w:rPr>
        <w:t>Стан постави у фронтальній площині визначали шляхом вимірювання відстані від сьомого шийного хребця до верхнього кута правої та лівої лопаток. Якщо різниця між цими показниками була більше 1 см, у дитини було порушення постави. Далі визначали відсоток дітей з порушеннями постави як у сагітальній, так і у фронтальній площинах.</w:t>
      </w:r>
    </w:p>
    <w:p w:rsidR="00EE639B" w:rsidRPr="00EE639B" w:rsidRDefault="00EE639B" w:rsidP="00EE639B">
      <w:pPr>
        <w:spacing w:line="360" w:lineRule="auto"/>
        <w:ind w:firstLine="709"/>
        <w:jc w:val="both"/>
        <w:rPr>
          <w:rFonts w:eastAsia="Times New Roman"/>
          <w:lang w:eastAsia="ru-RU"/>
        </w:rPr>
      </w:pPr>
      <w:r w:rsidRPr="00EE639B">
        <w:rPr>
          <w:rFonts w:eastAsia="Times New Roman"/>
          <w:lang w:eastAsia="ru-RU"/>
        </w:rPr>
        <w:t>З метою виявлення ураження стопи у дітей із затримкою психічного розвитку ми використовували такі методи дослідження:</w:t>
      </w:r>
    </w:p>
    <w:p w:rsidR="00EE639B" w:rsidRDefault="00EE639B" w:rsidP="00EE639B">
      <w:pPr>
        <w:spacing w:line="360" w:lineRule="auto"/>
        <w:ind w:firstLine="709"/>
        <w:jc w:val="both"/>
        <w:rPr>
          <w:rFonts w:eastAsia="Times New Roman"/>
          <w:lang w:eastAsia="ru-RU"/>
        </w:rPr>
      </w:pPr>
      <w:r w:rsidRPr="00EE639B">
        <w:rPr>
          <w:rFonts w:eastAsia="Times New Roman"/>
          <w:lang w:eastAsia="ru-RU"/>
        </w:rPr>
        <w:t>Візуальний метод. У вихідному положенні дитина стояла босими ногами на стільці, стопи були паралельні на відстані 10–15 см. Визначали: 1) положення п’яткової кістки відносно гомілки (вид ззаду); 2) стан поздовжнього і поперечного згинання стопи. Видно нішу при нормальному поздовжньому зовнішньому згинанні стопи. При вродженій плоскостопості поздовжній згин стопи притискався до опори, а п'ята виступала назовні. При поперечному плоскостопості стопа різко сплощена в області головок плеснових кісток з віялоподібно розчепіреними пальцями.</w:t>
      </w:r>
    </w:p>
    <w:p w:rsidR="00EE639B" w:rsidRPr="00EE639B" w:rsidRDefault="00EE639B" w:rsidP="00EE639B">
      <w:pPr>
        <w:spacing w:line="360" w:lineRule="auto"/>
        <w:ind w:firstLine="709"/>
        <w:jc w:val="both"/>
        <w:rPr>
          <w:rFonts w:eastAsia="Times New Roman"/>
          <w:lang w:eastAsia="ru-RU"/>
        </w:rPr>
      </w:pPr>
      <w:r w:rsidRPr="00EE639B">
        <w:rPr>
          <w:rFonts w:eastAsia="Times New Roman"/>
          <w:lang w:eastAsia="ru-RU"/>
        </w:rPr>
        <w:t>Метод вимірювання (плантографічний). На папері за допомогою світлої змивної фарби робили відбиток стопи дитини. На цьому відбитку були проведені лінії АВ - крайні точки внутрішньої сторони, HV - через середину 2-го пальця і ​​середину п'яти. ДЗ - через середину поздовжньої осі ВГ і під кутом 90° до АВ. Точку Z ставили в точці перетину лінії Ж з внутрішнім краєм сліду.</w:t>
      </w:r>
    </w:p>
    <w:p w:rsidR="000A15C6" w:rsidRPr="00D744EF" w:rsidRDefault="00EE639B" w:rsidP="00EE639B">
      <w:pPr>
        <w:spacing w:line="360" w:lineRule="auto"/>
        <w:ind w:firstLine="709"/>
        <w:jc w:val="both"/>
        <w:rPr>
          <w:rFonts w:cs="Times New Roman"/>
          <w:b/>
          <w:szCs w:val="28"/>
        </w:rPr>
      </w:pPr>
      <w:r w:rsidRPr="00EE639B">
        <w:rPr>
          <w:rFonts w:eastAsia="Times New Roman"/>
          <w:lang w:eastAsia="ru-RU"/>
        </w:rPr>
        <w:t>Далі визначали відсоток дітей, які мали нормальну стопу (індекс від 0 до 1), сплощену (від 1,1 до 2), виражену плоску (більше 2) стопу.</w:t>
      </w:r>
    </w:p>
    <w:p w:rsidR="000A15C6" w:rsidRPr="00D744EF" w:rsidRDefault="000A15C6" w:rsidP="000840D8">
      <w:pPr>
        <w:spacing w:line="360" w:lineRule="auto"/>
        <w:ind w:firstLine="709"/>
        <w:jc w:val="both"/>
        <w:rPr>
          <w:rFonts w:cs="Times New Roman"/>
          <w:b/>
          <w:szCs w:val="28"/>
        </w:rPr>
      </w:pPr>
    </w:p>
    <w:p w:rsidR="002915B1" w:rsidRPr="00D744EF" w:rsidRDefault="000E0EBA" w:rsidP="002915B1">
      <w:pPr>
        <w:spacing w:line="360" w:lineRule="auto"/>
        <w:ind w:firstLine="709"/>
        <w:jc w:val="both"/>
        <w:rPr>
          <w:rFonts w:cs="Times New Roman"/>
          <w:b/>
          <w:szCs w:val="28"/>
        </w:rPr>
      </w:pPr>
      <w:r w:rsidRPr="00D744EF">
        <w:rPr>
          <w:rFonts w:cs="Times New Roman"/>
          <w:b/>
          <w:szCs w:val="28"/>
        </w:rPr>
        <w:t xml:space="preserve">2.1.4. </w:t>
      </w:r>
      <w:r w:rsidRPr="00D744EF">
        <w:rPr>
          <w:b/>
          <w:szCs w:val="28"/>
        </w:rPr>
        <w:t xml:space="preserve">Методи </w:t>
      </w:r>
      <w:r w:rsidRPr="00D744EF">
        <w:rPr>
          <w:rFonts w:eastAsia="Times New Roman"/>
          <w:b/>
          <w:szCs w:val="28"/>
          <w:lang w:eastAsia="ru-RU"/>
        </w:rPr>
        <w:t>тестування рівня психофізичного розвитку.</w:t>
      </w:r>
      <w:r w:rsidRPr="00D744EF">
        <w:rPr>
          <w:rFonts w:eastAsia="Times New Roman"/>
          <w:szCs w:val="28"/>
          <w:lang w:eastAsia="ru-RU"/>
        </w:rPr>
        <w:t xml:space="preserve"> </w:t>
      </w:r>
      <w:r w:rsidR="00B35B2A" w:rsidRPr="00D744EF">
        <w:rPr>
          <w:rFonts w:eastAsia="Times New Roman"/>
          <w:bCs/>
          <w:lang w:eastAsia="ru-RU"/>
        </w:rPr>
        <w:t>Для визначення рівня психофізичного розвитку</w:t>
      </w:r>
      <w:r w:rsidR="00B35B2A" w:rsidRPr="00D744EF">
        <w:rPr>
          <w:rFonts w:eastAsia="Times New Roman"/>
          <w:lang w:eastAsia="ru-RU"/>
        </w:rPr>
        <w:t xml:space="preserve"> молодших школярів із ЗПР ми використовували тести, що характеризують стан мислення, рухової пам’яті, </w:t>
      </w:r>
      <w:r w:rsidR="00B35B2A" w:rsidRPr="00D744EF">
        <w:rPr>
          <w:rFonts w:eastAsia="Times New Roman"/>
          <w:lang w:eastAsia="ru-RU"/>
        </w:rPr>
        <w:lastRenderedPageBreak/>
        <w:t>мовлення, дрібної моторики кистей і пальців рук, статичної координації рухів.</w:t>
      </w:r>
      <w:r w:rsidR="00B457BE" w:rsidRPr="00D744EF">
        <w:rPr>
          <w:rFonts w:cs="Times New Roman"/>
          <w:szCs w:val="28"/>
        </w:rPr>
        <w:t xml:space="preserve"> </w:t>
      </w:r>
      <w:r w:rsidR="00B35B2A" w:rsidRPr="00D744EF">
        <w:rPr>
          <w:rFonts w:eastAsia="Times New Roman"/>
          <w:lang w:eastAsia="ru-RU"/>
        </w:rPr>
        <w:t>Всі тестові завдання проводилися в ігровій формі з використанням наочного матеріалу.</w:t>
      </w:r>
    </w:p>
    <w:p w:rsidR="00212B25" w:rsidRPr="00D744EF" w:rsidRDefault="00B35B2A" w:rsidP="00212B25">
      <w:pPr>
        <w:spacing w:line="360" w:lineRule="auto"/>
        <w:ind w:firstLine="709"/>
        <w:jc w:val="both"/>
        <w:rPr>
          <w:rFonts w:eastAsia="Times New Roman"/>
          <w:lang w:eastAsia="ru-RU"/>
        </w:rPr>
      </w:pPr>
      <w:r w:rsidRPr="00D744EF">
        <w:rPr>
          <w:rFonts w:eastAsia="Times New Roman"/>
          <w:lang w:eastAsia="ru-RU"/>
        </w:rPr>
        <w:t xml:space="preserve">У </w:t>
      </w:r>
      <w:r w:rsidR="002915B1" w:rsidRPr="00D744EF">
        <w:rPr>
          <w:rFonts w:eastAsia="Times New Roman"/>
          <w:lang w:eastAsia="ru-RU"/>
        </w:rPr>
        <w:t xml:space="preserve">молодшому </w:t>
      </w:r>
      <w:r w:rsidRPr="00D744EF">
        <w:rPr>
          <w:rFonts w:eastAsia="Times New Roman"/>
          <w:lang w:eastAsia="ru-RU"/>
        </w:rPr>
        <w:t>шкільному віці дітям властиве наочно-образне мислення (оперування образами), тому і тестов</w:t>
      </w:r>
      <w:r w:rsidR="00C50649" w:rsidRPr="00D744EF">
        <w:rPr>
          <w:rFonts w:eastAsia="Times New Roman"/>
          <w:lang w:eastAsia="ru-RU"/>
        </w:rPr>
        <w:t>і</w:t>
      </w:r>
      <w:r w:rsidRPr="00D744EF">
        <w:rPr>
          <w:rFonts w:eastAsia="Times New Roman"/>
          <w:lang w:eastAsia="ru-RU"/>
        </w:rPr>
        <w:t xml:space="preserve"> завдання на</w:t>
      </w:r>
      <w:r w:rsidR="002915B1" w:rsidRPr="00D744EF">
        <w:rPr>
          <w:rFonts w:eastAsia="Times New Roman"/>
          <w:lang w:eastAsia="ru-RU"/>
        </w:rPr>
        <w:t xml:space="preserve"> </w:t>
      </w:r>
      <w:r w:rsidRPr="00D744EF">
        <w:rPr>
          <w:rFonts w:eastAsia="Times New Roman"/>
          <w:bCs/>
          <w:lang w:eastAsia="ru-RU"/>
        </w:rPr>
        <w:t>діагностику рівня розвитку мислення</w:t>
      </w:r>
      <w:r w:rsidR="002915B1" w:rsidRPr="00D744EF">
        <w:rPr>
          <w:rFonts w:eastAsia="Times New Roman"/>
          <w:bCs/>
          <w:lang w:eastAsia="ru-RU"/>
        </w:rPr>
        <w:t xml:space="preserve"> </w:t>
      </w:r>
      <w:r w:rsidR="00073CD2">
        <w:rPr>
          <w:rFonts w:eastAsia="Times New Roman"/>
          <w:bCs/>
          <w:lang w:eastAsia="ru-RU"/>
        </w:rPr>
        <w:t xml:space="preserve">були </w:t>
      </w:r>
      <w:r w:rsidRPr="00D744EF">
        <w:rPr>
          <w:rFonts w:eastAsia="Times New Roman"/>
          <w:lang w:eastAsia="ru-RU"/>
        </w:rPr>
        <w:t>підібран</w:t>
      </w:r>
      <w:r w:rsidR="00C50649" w:rsidRPr="00D744EF">
        <w:rPr>
          <w:rFonts w:eastAsia="Times New Roman"/>
          <w:lang w:eastAsia="ru-RU"/>
        </w:rPr>
        <w:t>і</w:t>
      </w:r>
      <w:r w:rsidRPr="00D744EF">
        <w:rPr>
          <w:rFonts w:eastAsia="Times New Roman"/>
          <w:lang w:eastAsia="ru-RU"/>
        </w:rPr>
        <w:t xml:space="preserve"> відповідн</w:t>
      </w:r>
      <w:r w:rsidR="00C50649" w:rsidRPr="00D744EF">
        <w:rPr>
          <w:rFonts w:eastAsia="Times New Roman"/>
          <w:lang w:eastAsia="ru-RU"/>
        </w:rPr>
        <w:t>о</w:t>
      </w:r>
      <w:r w:rsidRPr="00D744EF">
        <w:rPr>
          <w:rFonts w:eastAsia="Times New Roman"/>
          <w:lang w:eastAsia="ru-RU"/>
        </w:rPr>
        <w:t>.</w:t>
      </w:r>
      <w:r w:rsidR="009F24B2" w:rsidRPr="00D744EF">
        <w:rPr>
          <w:rFonts w:eastAsia="Times New Roman"/>
          <w:lang w:eastAsia="ru-RU"/>
        </w:rPr>
        <w:t xml:space="preserve"> Д</w:t>
      </w:r>
      <w:r w:rsidR="008B7D6E" w:rsidRPr="00D744EF">
        <w:rPr>
          <w:rFonts w:eastAsia="Times New Roman"/>
          <w:lang w:eastAsia="ru-RU"/>
        </w:rPr>
        <w:t>и</w:t>
      </w:r>
      <w:r w:rsidR="009F24B2" w:rsidRPr="00D744EF">
        <w:rPr>
          <w:rFonts w:eastAsia="Times New Roman"/>
          <w:lang w:eastAsia="ru-RU"/>
        </w:rPr>
        <w:t>т</w:t>
      </w:r>
      <w:r w:rsidR="00212B25" w:rsidRPr="00D744EF">
        <w:rPr>
          <w:rFonts w:eastAsia="Times New Roman"/>
          <w:lang w:eastAsia="ru-RU"/>
        </w:rPr>
        <w:t>ині</w:t>
      </w:r>
      <w:r w:rsidR="009F24B2" w:rsidRPr="00D744EF">
        <w:rPr>
          <w:rFonts w:eastAsia="Times New Roman"/>
          <w:lang w:eastAsia="ru-RU"/>
        </w:rPr>
        <w:t xml:space="preserve"> були запропоновані малюнки з різними сюжетами, що не існують у реальному житті, і вон</w:t>
      </w:r>
      <w:r w:rsidR="00212B25" w:rsidRPr="00D744EF">
        <w:rPr>
          <w:rFonts w:eastAsia="Times New Roman"/>
          <w:lang w:eastAsia="ru-RU"/>
        </w:rPr>
        <w:t>а</w:t>
      </w:r>
      <w:r w:rsidR="009F24B2" w:rsidRPr="00D744EF">
        <w:rPr>
          <w:rFonts w:eastAsia="Times New Roman"/>
          <w:lang w:eastAsia="ru-RU"/>
        </w:rPr>
        <w:t xml:space="preserve"> мал</w:t>
      </w:r>
      <w:r w:rsidR="00212B25" w:rsidRPr="00D744EF">
        <w:rPr>
          <w:rFonts w:eastAsia="Times New Roman"/>
          <w:lang w:eastAsia="ru-RU"/>
        </w:rPr>
        <w:t>а</w:t>
      </w:r>
      <w:r w:rsidR="009F24B2" w:rsidRPr="00D744EF">
        <w:rPr>
          <w:rFonts w:eastAsia="Times New Roman"/>
          <w:lang w:eastAsia="ru-RU"/>
        </w:rPr>
        <w:t xml:space="preserve"> схарактеризувати їх і пояснити свої враження і думки. </w:t>
      </w:r>
      <w:r w:rsidRPr="00D744EF">
        <w:rPr>
          <w:rFonts w:eastAsia="Times New Roman"/>
          <w:lang w:eastAsia="ru-RU"/>
        </w:rPr>
        <w:t>Якщо в дитини виникали у</w:t>
      </w:r>
      <w:r w:rsidR="00073CD2">
        <w:rPr>
          <w:rFonts w:eastAsia="Times New Roman"/>
          <w:lang w:eastAsia="ru-RU"/>
        </w:rPr>
        <w:t>скла</w:t>
      </w:r>
      <w:r w:rsidRPr="00D744EF">
        <w:rPr>
          <w:rFonts w:eastAsia="Times New Roman"/>
          <w:lang w:eastAsia="ru-RU"/>
        </w:rPr>
        <w:t>днення</w:t>
      </w:r>
      <w:r w:rsidR="00073CD2">
        <w:rPr>
          <w:rFonts w:eastAsia="Times New Roman"/>
          <w:lang w:eastAsia="ru-RU"/>
        </w:rPr>
        <w:t>,</w:t>
      </w:r>
      <w:r w:rsidRPr="00D744EF">
        <w:rPr>
          <w:rFonts w:eastAsia="Times New Roman"/>
          <w:lang w:eastAsia="ru-RU"/>
        </w:rPr>
        <w:t xml:space="preserve"> їй надавалася допомога:</w:t>
      </w:r>
    </w:p>
    <w:p w:rsidR="00EE639B" w:rsidRPr="00EE639B" w:rsidRDefault="00EE639B" w:rsidP="00EE639B">
      <w:pPr>
        <w:spacing w:line="360" w:lineRule="auto"/>
        <w:ind w:firstLine="709"/>
        <w:jc w:val="both"/>
        <w:rPr>
          <w:rFonts w:eastAsia="Times New Roman"/>
          <w:lang w:eastAsia="ru-RU"/>
        </w:rPr>
      </w:pPr>
      <w:r w:rsidRPr="00EE639B">
        <w:rPr>
          <w:rFonts w:eastAsia="Times New Roman"/>
          <w:lang w:eastAsia="ru-RU"/>
        </w:rPr>
        <w:t>- Стимулюючий. Вони допомогли дитині почати відповідати, подолати можливу невпевненість. Вони підбадьорювали дитину, виявляли своє позитивне ставлення до її висловлювань, ставили запитання, спонукаючи до відповідей.</w:t>
      </w:r>
    </w:p>
    <w:p w:rsidR="00EE639B" w:rsidRPr="00EE639B" w:rsidRDefault="00EE639B" w:rsidP="00EE639B">
      <w:pPr>
        <w:spacing w:line="360" w:lineRule="auto"/>
        <w:ind w:firstLine="709"/>
        <w:jc w:val="both"/>
        <w:rPr>
          <w:rFonts w:eastAsia="Times New Roman"/>
          <w:lang w:eastAsia="ru-RU"/>
        </w:rPr>
      </w:pPr>
      <w:r w:rsidRPr="00EE639B">
        <w:rPr>
          <w:rFonts w:eastAsia="Times New Roman"/>
          <w:lang w:eastAsia="ru-RU"/>
        </w:rPr>
        <w:t>- Спрямований. Якщо для збудження активності дитини було недостатньо навідних запитань, ставилися прямі запитання.</w:t>
      </w:r>
    </w:p>
    <w:p w:rsidR="00EE639B" w:rsidRDefault="00EE639B" w:rsidP="00EE639B">
      <w:pPr>
        <w:spacing w:line="360" w:lineRule="auto"/>
        <w:ind w:firstLine="709"/>
        <w:jc w:val="both"/>
        <w:rPr>
          <w:rFonts w:eastAsia="Times New Roman"/>
          <w:lang w:eastAsia="ru-RU"/>
        </w:rPr>
      </w:pPr>
      <w:r w:rsidRPr="00EE639B">
        <w:rPr>
          <w:rFonts w:eastAsia="Times New Roman"/>
          <w:lang w:eastAsia="ru-RU"/>
        </w:rPr>
        <w:t>- Освітня. Разом з дитиною вони подивилися на якийсь фрагмент малюнка і виявили його абсурдність.</w:t>
      </w:r>
    </w:p>
    <w:p w:rsidR="00212B25" w:rsidRPr="00D744EF" w:rsidRDefault="00B35B2A" w:rsidP="00EE639B">
      <w:pPr>
        <w:spacing w:line="360" w:lineRule="auto"/>
        <w:ind w:firstLine="709"/>
        <w:jc w:val="both"/>
        <w:rPr>
          <w:rFonts w:eastAsia="Times New Roman"/>
          <w:lang w:eastAsia="ru-RU"/>
        </w:rPr>
      </w:pPr>
      <w:r w:rsidRPr="00EE639B">
        <w:rPr>
          <w:rFonts w:eastAsia="Times New Roman"/>
          <w:color w:val="FF0000"/>
          <w:lang w:eastAsia="ru-RU"/>
        </w:rPr>
        <w:t xml:space="preserve">При оцінці результатів виконання дітьми </w:t>
      </w:r>
      <w:r w:rsidR="00212B25" w:rsidRPr="00EE639B">
        <w:rPr>
          <w:rFonts w:eastAsia="Times New Roman"/>
          <w:color w:val="FF0000"/>
          <w:lang w:eastAsia="ru-RU"/>
        </w:rPr>
        <w:t>ць</w:t>
      </w:r>
      <w:r w:rsidRPr="00EE639B">
        <w:rPr>
          <w:rFonts w:eastAsia="Times New Roman"/>
          <w:color w:val="FF0000"/>
          <w:lang w:eastAsia="ru-RU"/>
        </w:rPr>
        <w:t>ого тестового завдання враховувалось:</w:t>
      </w:r>
      <w:r w:rsidR="00212B25" w:rsidRPr="00EE639B">
        <w:rPr>
          <w:rFonts w:eastAsia="Times New Roman"/>
          <w:color w:val="FF0000"/>
          <w:lang w:eastAsia="ru-RU"/>
        </w:rPr>
        <w:t xml:space="preserve"> </w:t>
      </w:r>
      <w:r w:rsidRPr="00EE639B">
        <w:rPr>
          <w:rFonts w:eastAsia="Times New Roman"/>
          <w:color w:val="FF0000"/>
          <w:lang w:eastAsia="ru-RU"/>
        </w:rPr>
        <w:t>а) включення дитини в роботу, зосередженість, відношення до неї, самостійність;</w:t>
      </w:r>
      <w:r w:rsidR="00212B25" w:rsidRPr="00EE639B">
        <w:rPr>
          <w:rFonts w:eastAsia="Times New Roman"/>
          <w:color w:val="FF0000"/>
          <w:lang w:eastAsia="ru-RU"/>
        </w:rPr>
        <w:t xml:space="preserve"> </w:t>
      </w:r>
      <w:r w:rsidRPr="00EE639B">
        <w:rPr>
          <w:rFonts w:eastAsia="Times New Roman"/>
          <w:color w:val="FF0000"/>
          <w:lang w:eastAsia="ru-RU"/>
        </w:rPr>
        <w:t>б) розуміння і оцінка ситуації в цілому;</w:t>
      </w:r>
      <w:r w:rsidR="00212B25" w:rsidRPr="00EE639B">
        <w:rPr>
          <w:rFonts w:eastAsia="Times New Roman"/>
          <w:color w:val="FF0000"/>
          <w:lang w:eastAsia="ru-RU"/>
        </w:rPr>
        <w:t xml:space="preserve"> </w:t>
      </w:r>
      <w:r w:rsidR="001722BD" w:rsidRPr="00EE639B">
        <w:rPr>
          <w:rFonts w:eastAsia="Times New Roman"/>
          <w:color w:val="FF0000"/>
          <w:lang w:eastAsia="ru-RU"/>
        </w:rPr>
        <w:t>в) </w:t>
      </w:r>
      <w:r w:rsidRPr="00EE639B">
        <w:rPr>
          <w:rFonts w:eastAsia="Times New Roman"/>
          <w:color w:val="FF0000"/>
          <w:lang w:eastAsia="ru-RU"/>
        </w:rPr>
        <w:t>планомірність</w:t>
      </w:r>
      <w:r w:rsidRPr="00D744EF">
        <w:rPr>
          <w:rFonts w:eastAsia="Times New Roman"/>
          <w:lang w:eastAsia="ru-RU"/>
        </w:rPr>
        <w:t xml:space="preserve"> опису </w:t>
      </w:r>
      <w:r w:rsidR="00212B25" w:rsidRPr="00D744EF">
        <w:rPr>
          <w:rFonts w:eastAsia="Times New Roman"/>
          <w:lang w:eastAsia="ru-RU"/>
        </w:rPr>
        <w:t>малюнку</w:t>
      </w:r>
      <w:r w:rsidRPr="00D744EF">
        <w:rPr>
          <w:rFonts w:eastAsia="Times New Roman"/>
          <w:lang w:eastAsia="ru-RU"/>
        </w:rPr>
        <w:t>;</w:t>
      </w:r>
      <w:r w:rsidR="00212B25" w:rsidRPr="00D744EF">
        <w:rPr>
          <w:rFonts w:eastAsia="Times New Roman"/>
          <w:lang w:eastAsia="ru-RU"/>
        </w:rPr>
        <w:t xml:space="preserve"> </w:t>
      </w:r>
      <w:r w:rsidRPr="00D744EF">
        <w:rPr>
          <w:rFonts w:eastAsia="Times New Roman"/>
          <w:lang w:eastAsia="ru-RU"/>
        </w:rPr>
        <w:t>г) характер словесних висловів.</w:t>
      </w:r>
    </w:p>
    <w:p w:rsidR="001722BD" w:rsidRDefault="00B35B2A" w:rsidP="00466835">
      <w:pPr>
        <w:spacing w:line="360" w:lineRule="auto"/>
        <w:ind w:firstLine="709"/>
        <w:jc w:val="both"/>
        <w:rPr>
          <w:rFonts w:eastAsia="Times New Roman"/>
          <w:lang w:eastAsia="ru-RU"/>
        </w:rPr>
      </w:pPr>
      <w:r w:rsidRPr="00D744EF">
        <w:rPr>
          <w:rFonts w:eastAsia="Times New Roman"/>
          <w:lang w:eastAsia="ru-RU"/>
        </w:rPr>
        <w:t>Критерії оцінювання:</w:t>
      </w:r>
    </w:p>
    <w:p w:rsidR="001722BD" w:rsidRDefault="00B35B2A" w:rsidP="00466835">
      <w:pPr>
        <w:spacing w:line="360" w:lineRule="auto"/>
        <w:ind w:firstLine="709"/>
        <w:jc w:val="both"/>
        <w:rPr>
          <w:rFonts w:eastAsia="Times New Roman"/>
          <w:lang w:eastAsia="ru-RU"/>
        </w:rPr>
      </w:pPr>
      <w:r w:rsidRPr="00D744EF">
        <w:rPr>
          <w:rFonts w:eastAsia="Times New Roman"/>
          <w:bCs/>
          <w:lang w:eastAsia="ru-RU"/>
        </w:rPr>
        <w:t>I рівень</w:t>
      </w:r>
      <w:r w:rsidR="002E6346" w:rsidRPr="00D744EF">
        <w:rPr>
          <w:rFonts w:eastAsia="Times New Roman"/>
          <w:bCs/>
          <w:lang w:eastAsia="ru-RU"/>
        </w:rPr>
        <w:t xml:space="preserve"> </w:t>
      </w:r>
      <w:r w:rsidRPr="00D744EF">
        <w:rPr>
          <w:rFonts w:eastAsia="Times New Roman"/>
          <w:lang w:eastAsia="ru-RU"/>
        </w:rPr>
        <w:t>– дитина відразу включається в роботу. Правильно і узагальнено оцінює ситуацію в цілому. Доводить зроблене узагальнення аналізом конкретних фрагментів. Фрагменти аналізує в певному порядку. У роботі зосереджен</w:t>
      </w:r>
      <w:r w:rsidR="002E6346" w:rsidRPr="00D744EF">
        <w:rPr>
          <w:rFonts w:eastAsia="Times New Roman"/>
          <w:lang w:eastAsia="ru-RU"/>
        </w:rPr>
        <w:t>а</w:t>
      </w:r>
      <w:r w:rsidRPr="00D744EF">
        <w:rPr>
          <w:rFonts w:eastAsia="Times New Roman"/>
          <w:lang w:eastAsia="ru-RU"/>
        </w:rPr>
        <w:t>, самостійн</w:t>
      </w:r>
      <w:r w:rsidR="002E6346" w:rsidRPr="00D744EF">
        <w:rPr>
          <w:rFonts w:eastAsia="Times New Roman"/>
          <w:lang w:eastAsia="ru-RU"/>
        </w:rPr>
        <w:t>а</w:t>
      </w:r>
      <w:r w:rsidRPr="00D744EF">
        <w:rPr>
          <w:rFonts w:eastAsia="Times New Roman"/>
          <w:lang w:eastAsia="ru-RU"/>
        </w:rPr>
        <w:t>. Вислови єм</w:t>
      </w:r>
      <w:r w:rsidR="002E6346" w:rsidRPr="00D744EF">
        <w:rPr>
          <w:rFonts w:eastAsia="Times New Roman"/>
          <w:lang w:eastAsia="ru-RU"/>
        </w:rPr>
        <w:t>н</w:t>
      </w:r>
      <w:r w:rsidRPr="00D744EF">
        <w:rPr>
          <w:rFonts w:eastAsia="Times New Roman"/>
          <w:lang w:eastAsia="ru-RU"/>
        </w:rPr>
        <w:t>і і змістовні</w:t>
      </w:r>
      <w:r w:rsidR="00F4516E" w:rsidRPr="00D744EF">
        <w:rPr>
          <w:rFonts w:eastAsia="Times New Roman"/>
          <w:lang w:eastAsia="ru-RU"/>
        </w:rPr>
        <w:t>;</w:t>
      </w:r>
    </w:p>
    <w:p w:rsidR="001722BD" w:rsidRDefault="00B35B2A" w:rsidP="00466835">
      <w:pPr>
        <w:spacing w:line="360" w:lineRule="auto"/>
        <w:ind w:firstLine="709"/>
        <w:jc w:val="both"/>
        <w:rPr>
          <w:rFonts w:eastAsia="Times New Roman"/>
          <w:lang w:eastAsia="ru-RU"/>
        </w:rPr>
      </w:pPr>
      <w:r w:rsidRPr="00D744EF">
        <w:rPr>
          <w:rFonts w:eastAsia="Times New Roman"/>
          <w:bCs/>
          <w:lang w:eastAsia="ru-RU"/>
        </w:rPr>
        <w:t>II рівень</w:t>
      </w:r>
      <w:r w:rsidR="002E6346" w:rsidRPr="00D744EF">
        <w:rPr>
          <w:rFonts w:eastAsia="Times New Roman"/>
          <w:lang w:eastAsia="ru-RU"/>
        </w:rPr>
        <w:t xml:space="preserve"> </w:t>
      </w:r>
      <w:r w:rsidRPr="00D744EF">
        <w:rPr>
          <w:rFonts w:eastAsia="Times New Roman"/>
          <w:lang w:eastAsia="ru-RU"/>
        </w:rPr>
        <w:t>– д</w:t>
      </w:r>
      <w:r w:rsidR="002E6346" w:rsidRPr="00D744EF">
        <w:rPr>
          <w:rFonts w:eastAsia="Times New Roman"/>
          <w:lang w:eastAsia="ru-RU"/>
        </w:rPr>
        <w:t>и</w:t>
      </w:r>
      <w:r w:rsidRPr="00D744EF">
        <w:rPr>
          <w:rFonts w:eastAsia="Times New Roman"/>
          <w:lang w:eastAsia="ru-RU"/>
        </w:rPr>
        <w:t>ти</w:t>
      </w:r>
      <w:r w:rsidR="002E6346" w:rsidRPr="00D744EF">
        <w:rPr>
          <w:rFonts w:eastAsia="Times New Roman"/>
          <w:lang w:eastAsia="ru-RU"/>
        </w:rPr>
        <w:t>на</w:t>
      </w:r>
      <w:r w:rsidRPr="00D744EF">
        <w:rPr>
          <w:rFonts w:eastAsia="Times New Roman"/>
          <w:lang w:eastAsia="ru-RU"/>
        </w:rPr>
        <w:t xml:space="preserve"> ситуацію оціню</w:t>
      </w:r>
      <w:r w:rsidR="002E6346" w:rsidRPr="00D744EF">
        <w:rPr>
          <w:rFonts w:eastAsia="Times New Roman"/>
          <w:lang w:eastAsia="ru-RU"/>
        </w:rPr>
        <w:t>є</w:t>
      </w:r>
      <w:r w:rsidRPr="00D744EF">
        <w:rPr>
          <w:rFonts w:eastAsia="Times New Roman"/>
          <w:lang w:eastAsia="ru-RU"/>
        </w:rPr>
        <w:t xml:space="preserve"> правильно, але рівень організованості, самостійності у роботі недостатній. У ході виконання завдання потребу</w:t>
      </w:r>
      <w:r w:rsidR="002E6346" w:rsidRPr="00D744EF">
        <w:rPr>
          <w:rFonts w:eastAsia="Times New Roman"/>
          <w:lang w:eastAsia="ru-RU"/>
        </w:rPr>
        <w:t>є</w:t>
      </w:r>
      <w:r w:rsidRPr="00D744EF">
        <w:rPr>
          <w:rFonts w:eastAsia="Times New Roman"/>
          <w:lang w:eastAsia="ru-RU"/>
        </w:rPr>
        <w:t xml:space="preserve"> стимулюючої допомоги. При описі </w:t>
      </w:r>
      <w:r w:rsidR="002E6346" w:rsidRPr="00D744EF">
        <w:rPr>
          <w:rFonts w:eastAsia="Times New Roman"/>
          <w:lang w:eastAsia="ru-RU"/>
        </w:rPr>
        <w:t>малюнку</w:t>
      </w:r>
      <w:r w:rsidRPr="00D744EF">
        <w:rPr>
          <w:rFonts w:eastAsia="Times New Roman"/>
          <w:lang w:eastAsia="ru-RU"/>
        </w:rPr>
        <w:t xml:space="preserve"> фрагменти </w:t>
      </w:r>
      <w:r w:rsidRPr="00D744EF">
        <w:rPr>
          <w:rFonts w:eastAsia="Times New Roman"/>
          <w:lang w:eastAsia="ru-RU"/>
        </w:rPr>
        <w:lastRenderedPageBreak/>
        <w:t>виділя</w:t>
      </w:r>
      <w:r w:rsidR="002E6346" w:rsidRPr="00D744EF">
        <w:rPr>
          <w:rFonts w:eastAsia="Times New Roman"/>
          <w:lang w:eastAsia="ru-RU"/>
        </w:rPr>
        <w:t>є</w:t>
      </w:r>
      <w:r w:rsidRPr="00D744EF">
        <w:rPr>
          <w:rFonts w:eastAsia="Times New Roman"/>
          <w:lang w:eastAsia="ru-RU"/>
        </w:rPr>
        <w:t xml:space="preserve"> хаотично, випадково. Опису</w:t>
      </w:r>
      <w:r w:rsidR="002E6346" w:rsidRPr="00D744EF">
        <w:rPr>
          <w:rFonts w:eastAsia="Times New Roman"/>
          <w:lang w:eastAsia="ru-RU"/>
        </w:rPr>
        <w:t>є</w:t>
      </w:r>
      <w:r w:rsidRPr="00D744EF">
        <w:rPr>
          <w:rFonts w:eastAsia="Times New Roman"/>
          <w:lang w:eastAsia="ru-RU"/>
        </w:rPr>
        <w:t xml:space="preserve"> те, на що впав погляд. Дитині часто важко </w:t>
      </w:r>
      <w:r w:rsidR="002E6346" w:rsidRPr="00D744EF">
        <w:rPr>
          <w:rFonts w:eastAsia="Times New Roman"/>
          <w:lang w:eastAsia="ru-RU"/>
        </w:rPr>
        <w:t>знайти</w:t>
      </w:r>
      <w:r w:rsidRPr="00D744EF">
        <w:rPr>
          <w:rFonts w:eastAsia="Times New Roman"/>
          <w:lang w:eastAsia="ru-RU"/>
        </w:rPr>
        <w:t xml:space="preserve"> потрібн</w:t>
      </w:r>
      <w:r w:rsidR="002E6346" w:rsidRPr="00D744EF">
        <w:rPr>
          <w:rFonts w:eastAsia="Times New Roman"/>
          <w:lang w:eastAsia="ru-RU"/>
        </w:rPr>
        <w:t>і</w:t>
      </w:r>
      <w:r w:rsidRPr="00D744EF">
        <w:rPr>
          <w:rFonts w:eastAsia="Times New Roman"/>
          <w:lang w:eastAsia="ru-RU"/>
        </w:rPr>
        <w:t xml:space="preserve"> сл</w:t>
      </w:r>
      <w:r w:rsidR="002E6346" w:rsidRPr="00D744EF">
        <w:rPr>
          <w:rFonts w:eastAsia="Times New Roman"/>
          <w:lang w:eastAsia="ru-RU"/>
        </w:rPr>
        <w:t>о</w:t>
      </w:r>
      <w:r w:rsidRPr="00D744EF">
        <w:rPr>
          <w:rFonts w:eastAsia="Times New Roman"/>
          <w:lang w:eastAsia="ru-RU"/>
        </w:rPr>
        <w:t>в</w:t>
      </w:r>
      <w:r w:rsidR="002E6346" w:rsidRPr="00D744EF">
        <w:rPr>
          <w:rFonts w:eastAsia="Times New Roman"/>
          <w:lang w:eastAsia="ru-RU"/>
        </w:rPr>
        <w:t>а</w:t>
      </w:r>
      <w:r w:rsidR="00F4516E" w:rsidRPr="00D744EF">
        <w:rPr>
          <w:rFonts w:eastAsia="Times New Roman"/>
          <w:lang w:eastAsia="ru-RU"/>
        </w:rPr>
        <w:t>;</w:t>
      </w:r>
    </w:p>
    <w:p w:rsidR="001722BD" w:rsidRDefault="00B35B2A" w:rsidP="00466835">
      <w:pPr>
        <w:spacing w:line="360" w:lineRule="auto"/>
        <w:ind w:firstLine="709"/>
        <w:jc w:val="both"/>
        <w:rPr>
          <w:rFonts w:eastAsia="Times New Roman"/>
          <w:lang w:eastAsia="ru-RU"/>
        </w:rPr>
      </w:pPr>
      <w:r w:rsidRPr="00D744EF">
        <w:rPr>
          <w:rFonts w:eastAsia="Times New Roman"/>
          <w:bCs/>
          <w:lang w:eastAsia="ru-RU"/>
        </w:rPr>
        <w:t>III рівень</w:t>
      </w:r>
      <w:r w:rsidR="002E6346" w:rsidRPr="00D744EF">
        <w:rPr>
          <w:rFonts w:eastAsia="Times New Roman"/>
          <w:lang w:eastAsia="ru-RU"/>
        </w:rPr>
        <w:t xml:space="preserve"> </w:t>
      </w:r>
      <w:r w:rsidRPr="00D744EF">
        <w:rPr>
          <w:rFonts w:eastAsia="Times New Roman"/>
          <w:lang w:eastAsia="ru-RU"/>
        </w:rPr>
        <w:t xml:space="preserve">– оцінити правильно </w:t>
      </w:r>
      <w:r w:rsidR="002E6346" w:rsidRPr="00D744EF">
        <w:rPr>
          <w:rFonts w:eastAsia="Times New Roman"/>
          <w:lang w:eastAsia="ru-RU"/>
        </w:rPr>
        <w:t>й</w:t>
      </w:r>
      <w:r w:rsidRPr="00D744EF">
        <w:rPr>
          <w:rFonts w:eastAsia="Times New Roman"/>
          <w:lang w:eastAsia="ru-RU"/>
        </w:rPr>
        <w:t xml:space="preserve"> узагальнено ситуацію дитина сама не в</w:t>
      </w:r>
      <w:r w:rsidR="002E6346" w:rsidRPr="00D744EF">
        <w:rPr>
          <w:rFonts w:eastAsia="Times New Roman"/>
          <w:lang w:eastAsia="ru-RU"/>
        </w:rPr>
        <w:t xml:space="preserve"> </w:t>
      </w:r>
      <w:r w:rsidRPr="00D744EF">
        <w:rPr>
          <w:rFonts w:eastAsia="Times New Roman"/>
          <w:lang w:eastAsia="ru-RU"/>
        </w:rPr>
        <w:t xml:space="preserve">змозі. Її погляд довго блукає по </w:t>
      </w:r>
      <w:r w:rsidR="002E6346" w:rsidRPr="00D744EF">
        <w:rPr>
          <w:rFonts w:eastAsia="Times New Roman"/>
          <w:lang w:eastAsia="ru-RU"/>
        </w:rPr>
        <w:t>малюнку</w:t>
      </w:r>
      <w:r w:rsidRPr="00D744EF">
        <w:rPr>
          <w:rFonts w:eastAsia="Times New Roman"/>
          <w:lang w:eastAsia="ru-RU"/>
        </w:rPr>
        <w:t xml:space="preserve">. Щоб дитина почала відповідати, потрібна </w:t>
      </w:r>
      <w:r w:rsidR="005213B5" w:rsidRPr="00D744EF">
        <w:rPr>
          <w:rFonts w:eastAsia="Times New Roman"/>
          <w:lang w:eastAsia="ru-RU"/>
        </w:rPr>
        <w:t>спрямову</w:t>
      </w:r>
      <w:r w:rsidRPr="00D744EF">
        <w:rPr>
          <w:rFonts w:eastAsia="Times New Roman"/>
          <w:lang w:eastAsia="ru-RU"/>
        </w:rPr>
        <w:t xml:space="preserve">юча участь педагога. Засвоєний з </w:t>
      </w:r>
      <w:r w:rsidR="005213B5" w:rsidRPr="00D744EF">
        <w:rPr>
          <w:rFonts w:eastAsia="Times New Roman"/>
          <w:lang w:eastAsia="ru-RU"/>
        </w:rPr>
        <w:t>його</w:t>
      </w:r>
      <w:r w:rsidRPr="00D744EF">
        <w:rPr>
          <w:rFonts w:eastAsia="Times New Roman"/>
          <w:lang w:eastAsia="ru-RU"/>
        </w:rPr>
        <w:t xml:space="preserve"> допомогою спосіб аналізу застосовується при описі, оцінці інших фрагментів, але робота йде дуже мляво. Активність дитини </w:t>
      </w:r>
      <w:r w:rsidR="00F4516E" w:rsidRPr="00D744EF">
        <w:rPr>
          <w:rFonts w:eastAsia="Times New Roman"/>
          <w:lang w:eastAsia="ru-RU"/>
        </w:rPr>
        <w:t>доводиться весь час стимулювати;</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IV рівень - правильно оцінити цю дитину неможливо. Даний викладачем зразок аналізу не засвоюється, не може перенести його на нове пошкодження, застосувати при аналізі інших фрагментів.</w:t>
      </w:r>
    </w:p>
    <w:p w:rsidR="002B4106" w:rsidRDefault="002B4106" w:rsidP="002B4106">
      <w:pPr>
        <w:spacing w:line="360" w:lineRule="auto"/>
        <w:ind w:firstLine="709"/>
        <w:jc w:val="both"/>
        <w:rPr>
          <w:rFonts w:eastAsia="Times New Roman"/>
          <w:bCs/>
          <w:lang w:eastAsia="ru-RU"/>
        </w:rPr>
      </w:pPr>
      <w:r w:rsidRPr="002B4106">
        <w:rPr>
          <w:rFonts w:eastAsia="Times New Roman"/>
          <w:bCs/>
          <w:lang w:eastAsia="ru-RU"/>
        </w:rPr>
        <w:t>Рухова або рухова пам'ять - це пам'ять рухів. З його допомогою запам'ятовуються як одиничні, так і складні рухи. Дослідження рухової пам’яті передбачало визначення рівня правильності, чіткості та складності виконання рухів за інструкцією.</w:t>
      </w:r>
    </w:p>
    <w:p w:rsidR="00686C01" w:rsidRDefault="00686C01" w:rsidP="002B4106">
      <w:pPr>
        <w:spacing w:line="360" w:lineRule="auto"/>
        <w:ind w:firstLine="709"/>
        <w:jc w:val="both"/>
        <w:rPr>
          <w:rFonts w:eastAsia="Times New Roman"/>
          <w:lang w:eastAsia="ru-RU"/>
        </w:rPr>
      </w:pPr>
      <w:r>
        <w:rPr>
          <w:rFonts w:eastAsia="Times New Roman"/>
          <w:lang w:eastAsia="ru-RU"/>
        </w:rPr>
        <w:t>Критерії оцінювання:</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 рівень – правильне, чітке, послідовне виконання рухів за інструкцією з першого разу;</w:t>
      </w:r>
    </w:p>
    <w:p w:rsid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II рівень - під час виконання тестових завдань спостерігаються незначні помилки, але при повторенні дитина виконує рухи правильно і послідовно;</w:t>
      </w:r>
    </w:p>
    <w:p w:rsidR="002B4106" w:rsidRDefault="002B4106" w:rsidP="001767D1">
      <w:pPr>
        <w:spacing w:line="360" w:lineRule="auto"/>
        <w:ind w:firstLine="709"/>
        <w:jc w:val="both"/>
        <w:rPr>
          <w:rFonts w:eastAsia="Times New Roman"/>
          <w:bCs/>
          <w:lang w:eastAsia="ru-RU"/>
        </w:rPr>
      </w:pPr>
      <w:r w:rsidRPr="002B4106">
        <w:rPr>
          <w:rFonts w:eastAsia="Times New Roman"/>
          <w:bCs/>
          <w:lang w:eastAsia="ru-RU"/>
        </w:rPr>
        <w:t>III рівень - дитина краще запам'ятовує початок і кінець тестового завдання. Під час відтворення рухів спостерігається уповільнення або прискорення їх темпу. Збій у руховій програмі починається вже з третього або навіть з другого руху, при цьому відзначаються труднощі переходу від одного рухового елемента до іншого, а також недостатньо повне відтворення матеріалу;</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IV рівень - спостерігається зниження продуктивності запам'ятовування рухового матеріалу, недостатнє його усвідомлення; дитина не в змозі переходити від одного рухового елемента до іншого, спостерігаються заміщення рухів, зайві та спотворені рухи.</w:t>
      </w:r>
    </w:p>
    <w:p w:rsidR="002B4106" w:rsidRPr="002B4106" w:rsidRDefault="002B4106" w:rsidP="002B4106">
      <w:pPr>
        <w:spacing w:line="360" w:lineRule="auto"/>
        <w:ind w:firstLine="709"/>
        <w:jc w:val="both"/>
        <w:rPr>
          <w:rFonts w:eastAsia="Times New Roman"/>
          <w:lang w:eastAsia="ru-RU"/>
        </w:rPr>
      </w:pPr>
      <w:r w:rsidRPr="002B4106">
        <w:rPr>
          <w:rFonts w:eastAsia="Times New Roman"/>
          <w:bCs/>
          <w:lang w:eastAsia="ru-RU"/>
        </w:rPr>
        <w:lastRenderedPageBreak/>
        <w:t>Психолого-педагогічні дослідження [59] свідчать про затримку окремих сторін мовленнєвого розвитку дітей із ЛД. Досліджували рівень сформованості словникового запасу дітей з ООП, при цьому також звертали увагу на правильну вимову дітьми окремих звуків.</w:t>
      </w:r>
      <w:r w:rsidRPr="002B4106">
        <w:t xml:space="preserve"> </w:t>
      </w:r>
      <w:r w:rsidRPr="002B4106">
        <w:rPr>
          <w:rFonts w:eastAsia="Times New Roman"/>
          <w:lang w:eastAsia="ru-RU"/>
        </w:rPr>
        <w:t>Так, випробуваному пропонувалося скласти якомога більше слів зі звуком Z (або іншим звуком) за 1 хвилину.</w:t>
      </w:r>
    </w:p>
    <w:p w:rsidR="002B4106" w:rsidRPr="002B4106" w:rsidRDefault="002B4106" w:rsidP="002B4106">
      <w:pPr>
        <w:spacing w:line="360" w:lineRule="auto"/>
        <w:ind w:firstLine="709"/>
        <w:jc w:val="both"/>
        <w:rPr>
          <w:rFonts w:eastAsia="Times New Roman"/>
          <w:lang w:eastAsia="ru-RU"/>
        </w:rPr>
      </w:pPr>
      <w:r w:rsidRPr="002B4106">
        <w:rPr>
          <w:rFonts w:eastAsia="Times New Roman"/>
          <w:lang w:eastAsia="ru-RU"/>
        </w:rPr>
        <w:t>Критерії оцінки:</w:t>
      </w:r>
    </w:p>
    <w:p w:rsidR="002B4106" w:rsidRPr="002B4106" w:rsidRDefault="002B4106" w:rsidP="002B4106">
      <w:pPr>
        <w:spacing w:line="360" w:lineRule="auto"/>
        <w:ind w:firstLine="709"/>
        <w:jc w:val="both"/>
        <w:rPr>
          <w:rFonts w:eastAsia="Times New Roman"/>
          <w:lang w:eastAsia="ru-RU"/>
        </w:rPr>
      </w:pPr>
      <w:r w:rsidRPr="002B4106">
        <w:rPr>
          <w:rFonts w:eastAsia="Times New Roman"/>
          <w:lang w:eastAsia="ru-RU"/>
        </w:rPr>
        <w:t>І рівень – дитина складала 6–7 слів на запропонований учителем звук, правильно вимовляла всі звуки в словах;</w:t>
      </w:r>
    </w:p>
    <w:p w:rsidR="002B4106" w:rsidRPr="002B4106" w:rsidRDefault="002B4106" w:rsidP="002B4106">
      <w:pPr>
        <w:spacing w:line="360" w:lineRule="auto"/>
        <w:ind w:firstLine="709"/>
        <w:jc w:val="both"/>
        <w:rPr>
          <w:rFonts w:eastAsia="Times New Roman"/>
          <w:lang w:eastAsia="ru-RU"/>
        </w:rPr>
      </w:pPr>
      <w:r w:rsidRPr="002B4106">
        <w:rPr>
          <w:rFonts w:eastAsia="Times New Roman"/>
          <w:lang w:eastAsia="ru-RU"/>
        </w:rPr>
        <w:t>ІІ рівень – дитина складала 4–5 слів на запропонований учителем звук, правильно вимовляла всі звуки в словах;</w:t>
      </w:r>
    </w:p>
    <w:p w:rsidR="002B4106" w:rsidRDefault="002B4106" w:rsidP="002B4106">
      <w:pPr>
        <w:spacing w:line="360" w:lineRule="auto"/>
        <w:ind w:firstLine="709"/>
        <w:jc w:val="both"/>
        <w:rPr>
          <w:rFonts w:eastAsia="Times New Roman"/>
          <w:lang w:eastAsia="ru-RU"/>
        </w:rPr>
      </w:pPr>
      <w:r w:rsidRPr="002B4106">
        <w:rPr>
          <w:rFonts w:eastAsia="Times New Roman"/>
          <w:lang w:eastAsia="ru-RU"/>
        </w:rPr>
        <w:t>III рівень – дитина склала 2–3 слова на запропонований вчителем звук, порушення звукової сторони мовлення;</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IV рівень – дитина склала 1–2 слова на запропонований вчителем звук, значні порушення звукової сторони мовлення.</w:t>
      </w:r>
    </w:p>
    <w:p w:rsidR="002B4106" w:rsidRPr="002B4106" w:rsidRDefault="002B4106" w:rsidP="002B4106">
      <w:pPr>
        <w:spacing w:line="360" w:lineRule="auto"/>
        <w:ind w:firstLine="709"/>
        <w:jc w:val="both"/>
        <w:rPr>
          <w:rFonts w:eastAsia="Times New Roman"/>
          <w:lang w:eastAsia="ru-RU"/>
        </w:rPr>
      </w:pPr>
      <w:r w:rsidRPr="002B4106">
        <w:rPr>
          <w:rFonts w:eastAsia="Times New Roman"/>
          <w:bCs/>
          <w:lang w:eastAsia="ru-RU"/>
        </w:rPr>
        <w:t>Кольцова М.М. [62] у своїх спостереженнях довела, що рівень мовленнєвого розвитку дітей знаходиться в прямій залежності від ступеня сформованості тонких рухів пальців рук, що рухи рук філогенетично і онтогенетично пов'язані з рухом артикуляційного апарату і це є підставою розглядати руки як орган мови. Встановлено, що руки мають представництво в корі головного мозку, як і артикуляційний апарат. Автор [62] зазначає, що морфологічне та функціональне формування мовних зон відбувається під впливом кінестетичних імпульсів з рук.</w:t>
      </w:r>
      <w:r w:rsidR="001767D1" w:rsidRPr="00D744EF">
        <w:rPr>
          <w:rFonts w:eastAsia="Times New Roman"/>
          <w:lang w:eastAsia="ru-RU"/>
        </w:rPr>
        <w:t xml:space="preserve"> </w:t>
      </w:r>
      <w:r w:rsidRPr="002B4106">
        <w:rPr>
          <w:rFonts w:eastAsia="Times New Roman"/>
          <w:lang w:eastAsia="ru-RU"/>
        </w:rPr>
        <w:t>Особливо підкреслювалося, що вплив пропріоцептивної імпульсації м'язів рук значний лише в дитячому віці, поки формується мовленнєва моторна зона.</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lang w:eastAsia="ru-RU"/>
        </w:rPr>
        <w:t xml:space="preserve">Ці факти цікаві й з точки зору з’ясування готовності дитини з ООП до навчання в школі, адже оволодіння різними навчальними предметами передбачає формування м’язів кисті та передпліччя. Доведено, що цілеспрямована робота з удосконалення рухів пальців рук корисна для підготовки руки до письма. За недостатньої навченості мануальної техніки, </w:t>
      </w:r>
      <w:r w:rsidRPr="002B4106">
        <w:rPr>
          <w:rFonts w:eastAsia="Times New Roman"/>
          <w:lang w:eastAsia="ru-RU"/>
        </w:rPr>
        <w:lastRenderedPageBreak/>
        <w:t>незважаючи на значні зусилля дитини, оволодіння цими видами діяльності стає для дитини із затримкою психічного розвитку значною освітньою проблемою.</w:t>
      </w:r>
      <w:r>
        <w:rPr>
          <w:rFonts w:eastAsia="Times New Roman"/>
          <w:lang w:eastAsia="ru-RU"/>
        </w:rPr>
        <w:t xml:space="preserve"> </w:t>
      </w:r>
      <w:r w:rsidRPr="002B4106">
        <w:rPr>
          <w:rFonts w:eastAsia="Times New Roman"/>
          <w:bCs/>
          <w:lang w:eastAsia="ru-RU"/>
        </w:rPr>
        <w:t>Дослідження рівня розвитку дрібної моторики дітей передбачало з'ясування якості та ступеня диференціації рухів пальців рук і рук.</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Критерії оцінки:</w:t>
      </w:r>
    </w:p>
    <w:p w:rsidR="002B4106" w:rsidRDefault="002B4106" w:rsidP="002B4106">
      <w:pPr>
        <w:spacing w:line="360" w:lineRule="auto"/>
        <w:ind w:firstLine="709"/>
        <w:jc w:val="both"/>
        <w:rPr>
          <w:rFonts w:eastAsia="Times New Roman"/>
          <w:bCs/>
          <w:lang w:eastAsia="ru-RU"/>
        </w:rPr>
      </w:pPr>
      <w:r w:rsidRPr="002B4106">
        <w:rPr>
          <w:rFonts w:eastAsia="Times New Roman"/>
          <w:bCs/>
          <w:lang w:eastAsia="ru-RU"/>
        </w:rPr>
        <w:t>І рівень – достатньо висока координація рухів пальців і кистей, одночасність, точність, швидкість і правильність рухів; достатньо високий рівень регуляції рухів при прискоренні темпу та при виконанні більш складних завдань;</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ІІ рівень – дитина виконує тестові завдання у відповідному темпі та ритмі, але спостерігаються нечіткі рухи та збільшення кількості помилок наприкінці тесту; деякі труднощі при виконанні завдань, пов'язаних з кінестетичною організацією рухів, перетворенням окремих рухових актів у плавні;</w:t>
      </w:r>
    </w:p>
    <w:p w:rsidR="002B4106" w:rsidRDefault="002B4106" w:rsidP="002B4106">
      <w:pPr>
        <w:spacing w:line="360" w:lineRule="auto"/>
        <w:ind w:firstLine="709"/>
        <w:jc w:val="both"/>
        <w:rPr>
          <w:rFonts w:eastAsia="Times New Roman"/>
          <w:bCs/>
          <w:lang w:eastAsia="ru-RU"/>
        </w:rPr>
      </w:pPr>
      <w:r w:rsidRPr="002B4106">
        <w:rPr>
          <w:rFonts w:eastAsia="Times New Roman"/>
          <w:bCs/>
          <w:lang w:eastAsia="ru-RU"/>
        </w:rPr>
        <w:t>ІІІ рівень – спостерігається напруга або розкутість рухів пальців під час виконання завдань, намагання виконувати тестові завдання ритмічно, але в повільному темпі;</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IV рівень – порушені всі досліджувані параметри моторики рук і пальців.</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Фіксуються характерні прояви: уподібнення, заміна рухів іншими, недосконала координація, напруга або розкутість рухів пальців, порушення темпово-ритмічної сторони виконання завдань.</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Досліджувана статична координація рухів характеризує рівень розвитку функцій статичної рівноваги, тобто збереження рівноваги в різних положеннях стоячи на місці.</w:t>
      </w:r>
    </w:p>
    <w:p w:rsidR="002B4106" w:rsidRDefault="002B4106" w:rsidP="002B4106">
      <w:pPr>
        <w:spacing w:line="360" w:lineRule="auto"/>
        <w:ind w:firstLine="709"/>
        <w:jc w:val="both"/>
        <w:rPr>
          <w:rFonts w:eastAsia="Times New Roman"/>
          <w:bCs/>
          <w:lang w:eastAsia="ru-RU"/>
        </w:rPr>
      </w:pPr>
      <w:r w:rsidRPr="002B4106">
        <w:rPr>
          <w:rFonts w:eastAsia="Times New Roman"/>
          <w:bCs/>
          <w:lang w:eastAsia="ru-RU"/>
        </w:rPr>
        <w:t>Критерії оцінки:</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 рівень – тривалість і статичність запропонованої пози, її довільне утримання;</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t>II рівень - дитина довго, але з напругою утримує позу, іноді балансує тулубом, але зберігає рівновагу;</w:t>
      </w:r>
    </w:p>
    <w:p w:rsidR="002B4106" w:rsidRPr="002B4106" w:rsidRDefault="002B4106" w:rsidP="002B4106">
      <w:pPr>
        <w:spacing w:line="360" w:lineRule="auto"/>
        <w:ind w:firstLine="709"/>
        <w:jc w:val="both"/>
        <w:rPr>
          <w:rFonts w:eastAsia="Times New Roman"/>
          <w:bCs/>
          <w:lang w:eastAsia="ru-RU"/>
        </w:rPr>
      </w:pPr>
      <w:r w:rsidRPr="002B4106">
        <w:rPr>
          <w:rFonts w:eastAsia="Times New Roman"/>
          <w:bCs/>
          <w:lang w:eastAsia="ru-RU"/>
        </w:rPr>
        <w:lastRenderedPageBreak/>
        <w:t>ІІІ рівень – наявність значних ускладнень в утриманні рівноваги, поява тремтіння кінцівок, балансування корпусом і руками, хитання головою, рух з місця або поштовх убік, падіння;</w:t>
      </w:r>
    </w:p>
    <w:p w:rsidR="007159FB" w:rsidRDefault="002B4106" w:rsidP="002B4106">
      <w:pPr>
        <w:spacing w:line="360" w:lineRule="auto"/>
        <w:ind w:firstLine="709"/>
        <w:jc w:val="both"/>
        <w:rPr>
          <w:rFonts w:eastAsia="Times New Roman"/>
          <w:bCs/>
          <w:lang w:eastAsia="ru-RU"/>
        </w:rPr>
      </w:pPr>
      <w:r w:rsidRPr="002B4106">
        <w:rPr>
          <w:rFonts w:eastAsia="Times New Roman"/>
          <w:bCs/>
          <w:lang w:eastAsia="ru-RU"/>
        </w:rPr>
        <w:t>IV рівень – нездатність утримувати статичну рівновагу.</w:t>
      </w:r>
    </w:p>
    <w:p w:rsidR="002B4106" w:rsidRPr="00D744EF" w:rsidRDefault="002B4106" w:rsidP="002B4106">
      <w:pPr>
        <w:spacing w:line="360" w:lineRule="auto"/>
        <w:ind w:firstLine="709"/>
        <w:jc w:val="both"/>
        <w:rPr>
          <w:rFonts w:cs="Times New Roman"/>
          <w:szCs w:val="28"/>
        </w:rPr>
      </w:pPr>
    </w:p>
    <w:p w:rsidR="00D529CB" w:rsidRPr="00D744EF" w:rsidRDefault="007B4C6F" w:rsidP="00EC7064">
      <w:pPr>
        <w:spacing w:line="360" w:lineRule="auto"/>
        <w:ind w:firstLine="709"/>
        <w:jc w:val="both"/>
        <w:rPr>
          <w:rFonts w:cs="Times New Roman"/>
          <w:b/>
          <w:szCs w:val="28"/>
        </w:rPr>
      </w:pPr>
      <w:r w:rsidRPr="00D744EF">
        <w:rPr>
          <w:rFonts w:cs="Times New Roman"/>
          <w:b/>
          <w:szCs w:val="28"/>
        </w:rPr>
        <w:t>2.1.</w:t>
      </w:r>
      <w:r w:rsidRPr="00D744EF">
        <w:rPr>
          <w:b/>
          <w:szCs w:val="28"/>
        </w:rPr>
        <w:t>5</w:t>
      </w:r>
      <w:r w:rsidRPr="00D744EF">
        <w:rPr>
          <w:rFonts w:cs="Times New Roman"/>
          <w:b/>
          <w:szCs w:val="28"/>
        </w:rPr>
        <w:t>.</w:t>
      </w:r>
      <w:r w:rsidRPr="00D744EF">
        <w:rPr>
          <w:b/>
          <w:szCs w:val="28"/>
        </w:rPr>
        <w:t xml:space="preserve"> П</w:t>
      </w:r>
      <w:r w:rsidRPr="00D744EF">
        <w:rPr>
          <w:rFonts w:eastAsia="Times New Roman"/>
          <w:b/>
          <w:szCs w:val="28"/>
          <w:lang w:eastAsia="ru-RU"/>
        </w:rPr>
        <w:t xml:space="preserve">едагогічне спостереження. </w:t>
      </w:r>
      <w:r w:rsidR="00D529CB" w:rsidRPr="00D744EF">
        <w:rPr>
          <w:rFonts w:cs="Times New Roman"/>
          <w:szCs w:val="28"/>
        </w:rPr>
        <w:t xml:space="preserve">Педагогічні спостереження проводилися з метою збору необхідної інформації для обґрунтування необхідності оптимізації процесу </w:t>
      </w:r>
      <w:r w:rsidR="009A18BD" w:rsidRPr="00D744EF">
        <w:rPr>
          <w:rFonts w:cs="Times New Roman"/>
          <w:szCs w:val="28"/>
        </w:rPr>
        <w:t>корекції психофізичного стану дітей із затримкою психічного розвитку</w:t>
      </w:r>
      <w:r w:rsidR="00D529CB" w:rsidRPr="00D744EF">
        <w:rPr>
          <w:rFonts w:cs="Times New Roman"/>
          <w:szCs w:val="28"/>
        </w:rPr>
        <w:t xml:space="preserve"> і виявлення найбільш ефективних засобів і методів педагогічного впливу на них.</w:t>
      </w:r>
    </w:p>
    <w:p w:rsidR="00D529CB" w:rsidRPr="00D744EF" w:rsidRDefault="00D529CB" w:rsidP="00D529CB">
      <w:pPr>
        <w:spacing w:line="360" w:lineRule="auto"/>
        <w:ind w:firstLine="709"/>
        <w:jc w:val="both"/>
        <w:rPr>
          <w:rFonts w:cs="Times New Roman"/>
          <w:szCs w:val="28"/>
        </w:rPr>
      </w:pPr>
      <w:r w:rsidRPr="00D744EF">
        <w:rPr>
          <w:rFonts w:cs="Times New Roman"/>
          <w:szCs w:val="28"/>
        </w:rPr>
        <w:t>Предметом педагогічних спостережень були:</w:t>
      </w:r>
    </w:p>
    <w:p w:rsidR="00D529CB" w:rsidRPr="00D744EF" w:rsidRDefault="00D529CB" w:rsidP="00AF47DF">
      <w:pPr>
        <w:pStyle w:val="a7"/>
        <w:numPr>
          <w:ilvl w:val="0"/>
          <w:numId w:val="3"/>
        </w:numPr>
        <w:spacing w:line="360" w:lineRule="auto"/>
        <w:ind w:left="426" w:hanging="426"/>
        <w:jc w:val="both"/>
        <w:rPr>
          <w:rFonts w:cs="Times New Roman"/>
          <w:szCs w:val="28"/>
        </w:rPr>
      </w:pPr>
      <w:r w:rsidRPr="00D744EF">
        <w:rPr>
          <w:rFonts w:cs="Times New Roman"/>
          <w:szCs w:val="28"/>
        </w:rPr>
        <w:t xml:space="preserve">організація, структура і методика </w:t>
      </w:r>
      <w:r w:rsidR="00830F5C" w:rsidRPr="00D744EF">
        <w:rPr>
          <w:rFonts w:cs="Times New Roman"/>
          <w:szCs w:val="28"/>
        </w:rPr>
        <w:t>корекційн</w:t>
      </w:r>
      <w:r w:rsidRPr="00D744EF">
        <w:rPr>
          <w:rFonts w:cs="Times New Roman"/>
          <w:szCs w:val="28"/>
        </w:rPr>
        <w:t xml:space="preserve">их занять з </w:t>
      </w:r>
      <w:r w:rsidR="00830F5C" w:rsidRPr="00D744EF">
        <w:rPr>
          <w:rFonts w:cs="Times New Roman"/>
          <w:szCs w:val="28"/>
        </w:rPr>
        <w:t xml:space="preserve">дітьми </w:t>
      </w:r>
      <w:r w:rsidR="008D5889" w:rsidRPr="00D744EF">
        <w:rPr>
          <w:rFonts w:cs="Times New Roman"/>
          <w:szCs w:val="28"/>
        </w:rPr>
        <w:t>означено</w:t>
      </w:r>
      <w:r w:rsidR="00830F5C" w:rsidRPr="00D744EF">
        <w:rPr>
          <w:rFonts w:cs="Times New Roman"/>
          <w:szCs w:val="28"/>
        </w:rPr>
        <w:t>ї нозології</w:t>
      </w:r>
      <w:r w:rsidRPr="00D744EF">
        <w:rPr>
          <w:rFonts w:cs="Times New Roman"/>
          <w:szCs w:val="28"/>
        </w:rPr>
        <w:t>;</w:t>
      </w:r>
    </w:p>
    <w:p w:rsidR="008D5889" w:rsidRPr="00D744EF" w:rsidRDefault="008D5889" w:rsidP="00AF47DF">
      <w:pPr>
        <w:pStyle w:val="a7"/>
        <w:numPr>
          <w:ilvl w:val="0"/>
          <w:numId w:val="3"/>
        </w:numPr>
        <w:spacing w:line="360" w:lineRule="auto"/>
        <w:ind w:left="426" w:hanging="426"/>
        <w:jc w:val="both"/>
        <w:rPr>
          <w:rFonts w:cs="Times New Roman"/>
          <w:szCs w:val="28"/>
        </w:rPr>
      </w:pPr>
      <w:r w:rsidRPr="00D744EF">
        <w:rPr>
          <w:rFonts w:cs="Times New Roman"/>
          <w:szCs w:val="28"/>
        </w:rPr>
        <w:t>методи та форми організації виконання вправ і їх відповідність поставленим завданням дослідження;</w:t>
      </w:r>
    </w:p>
    <w:p w:rsidR="001E4ECD" w:rsidRPr="00D744EF" w:rsidRDefault="00D529CB" w:rsidP="008D5889">
      <w:pPr>
        <w:pStyle w:val="a7"/>
        <w:numPr>
          <w:ilvl w:val="0"/>
          <w:numId w:val="3"/>
        </w:numPr>
        <w:spacing w:line="360" w:lineRule="auto"/>
        <w:ind w:left="426" w:hanging="426"/>
        <w:jc w:val="both"/>
        <w:rPr>
          <w:rFonts w:cs="Times New Roman"/>
          <w:szCs w:val="28"/>
        </w:rPr>
      </w:pPr>
      <w:r w:rsidRPr="00D744EF">
        <w:rPr>
          <w:rFonts w:cs="Times New Roman"/>
          <w:szCs w:val="28"/>
        </w:rPr>
        <w:t>засоби</w:t>
      </w:r>
      <w:r w:rsidR="008D5889" w:rsidRPr="00D744EF">
        <w:rPr>
          <w:rFonts w:cs="Times New Roman"/>
          <w:szCs w:val="28"/>
        </w:rPr>
        <w:t xml:space="preserve"> корекції психофізичного стану</w:t>
      </w:r>
      <w:r w:rsidRPr="00D744EF">
        <w:rPr>
          <w:rFonts w:cs="Times New Roman"/>
          <w:szCs w:val="28"/>
        </w:rPr>
        <w:t xml:space="preserve">, їх різноманітність і ступінь ефективності для </w:t>
      </w:r>
      <w:r w:rsidR="00830F5C" w:rsidRPr="00D744EF">
        <w:rPr>
          <w:rFonts w:cs="Times New Roman"/>
          <w:szCs w:val="28"/>
        </w:rPr>
        <w:t>дітей із ЗПР</w:t>
      </w:r>
      <w:r w:rsidRPr="00D744EF">
        <w:rPr>
          <w:rFonts w:cs="Times New Roman"/>
          <w:szCs w:val="28"/>
        </w:rPr>
        <w:t>.</w:t>
      </w:r>
    </w:p>
    <w:p w:rsidR="001E4ECD" w:rsidRPr="00D744EF" w:rsidRDefault="001E4ECD" w:rsidP="000840D8">
      <w:pPr>
        <w:spacing w:line="360" w:lineRule="auto"/>
        <w:ind w:firstLine="709"/>
        <w:jc w:val="both"/>
        <w:rPr>
          <w:rFonts w:cs="Times New Roman"/>
          <w:b/>
          <w:szCs w:val="28"/>
        </w:rPr>
      </w:pPr>
    </w:p>
    <w:p w:rsidR="000C5816" w:rsidRPr="00D744EF" w:rsidRDefault="008C5C92" w:rsidP="000C5816">
      <w:pPr>
        <w:shd w:val="clear" w:color="auto" w:fill="FFFFFF"/>
        <w:spacing w:line="360" w:lineRule="auto"/>
        <w:ind w:firstLine="709"/>
        <w:jc w:val="both"/>
        <w:rPr>
          <w:rFonts w:eastAsia="Times New Roman"/>
          <w:lang w:eastAsia="ru-RU"/>
        </w:rPr>
      </w:pPr>
      <w:r w:rsidRPr="00D744EF">
        <w:rPr>
          <w:rFonts w:cs="Times New Roman"/>
          <w:b/>
          <w:szCs w:val="28"/>
        </w:rPr>
        <w:t>2.1.</w:t>
      </w:r>
      <w:r w:rsidR="00EE5BC3" w:rsidRPr="00D744EF">
        <w:rPr>
          <w:rFonts w:cs="Times New Roman"/>
          <w:b/>
          <w:szCs w:val="28"/>
        </w:rPr>
        <w:t xml:space="preserve">6. </w:t>
      </w:r>
      <w:r w:rsidR="008A1B5E" w:rsidRPr="00D744EF">
        <w:rPr>
          <w:rFonts w:cs="Times New Roman"/>
          <w:b/>
          <w:szCs w:val="28"/>
        </w:rPr>
        <w:t>Педагогічний експеримент.</w:t>
      </w:r>
      <w:r w:rsidR="008A1B5E" w:rsidRPr="00D744EF">
        <w:rPr>
          <w:rFonts w:cs="Times New Roman"/>
          <w:szCs w:val="28"/>
        </w:rPr>
        <w:t xml:space="preserve"> </w:t>
      </w:r>
      <w:r w:rsidR="00015C9E" w:rsidRPr="00D744EF">
        <w:rPr>
          <w:rFonts w:cs="Times New Roman"/>
          <w:szCs w:val="28"/>
        </w:rPr>
        <w:t xml:space="preserve">Педагогічний експеримент був організований з метою перевірки ефективності застосування </w:t>
      </w:r>
      <w:r w:rsidR="000C5816" w:rsidRPr="00D744EF">
        <w:rPr>
          <w:rFonts w:cs="Times New Roman"/>
          <w:szCs w:val="28"/>
        </w:rPr>
        <w:t xml:space="preserve">запропонованої </w:t>
      </w:r>
      <w:r w:rsidR="00015C9E" w:rsidRPr="00D744EF">
        <w:rPr>
          <w:rFonts w:cs="Times New Roman"/>
          <w:szCs w:val="28"/>
        </w:rPr>
        <w:t>методики</w:t>
      </w:r>
      <w:r w:rsidR="000C5816" w:rsidRPr="00D744EF">
        <w:rPr>
          <w:rFonts w:cs="Times New Roman"/>
          <w:szCs w:val="28"/>
        </w:rPr>
        <w:t xml:space="preserve">. </w:t>
      </w:r>
      <w:r w:rsidR="000C5816" w:rsidRPr="00D744EF">
        <w:rPr>
          <w:rFonts w:eastAsia="Times New Roman"/>
          <w:lang w:eastAsia="ru-RU"/>
        </w:rPr>
        <w:t>Він був одним із основних методів у дослідженн</w:t>
      </w:r>
      <w:r w:rsidR="00D12F30">
        <w:rPr>
          <w:rFonts w:eastAsia="Times New Roman"/>
          <w:lang w:eastAsia="ru-RU"/>
        </w:rPr>
        <w:t>і</w:t>
      </w:r>
      <w:r w:rsidR="000C5816" w:rsidRPr="00D744EF">
        <w:rPr>
          <w:rFonts w:eastAsia="Times New Roman"/>
          <w:lang w:eastAsia="ru-RU"/>
        </w:rPr>
        <w:t xml:space="preserve"> </w:t>
      </w:r>
      <w:r w:rsidR="00D12F30">
        <w:rPr>
          <w:rFonts w:eastAsia="Times New Roman"/>
          <w:lang w:eastAsia="ru-RU"/>
        </w:rPr>
        <w:t>та</w:t>
      </w:r>
      <w:r w:rsidR="000C5816" w:rsidRPr="00D744EF">
        <w:rPr>
          <w:rFonts w:eastAsia="Times New Roman"/>
          <w:lang w:eastAsia="ru-RU"/>
        </w:rPr>
        <w:t xml:space="preserve"> ґрунтувався на характері і рівнях відновлення і поліпшення психофізичного стану дітей молодшого шкільного віку із затримкою психічного розвитку.</w:t>
      </w:r>
    </w:p>
    <w:p w:rsidR="000C5816" w:rsidRPr="00D744EF" w:rsidRDefault="000C5816" w:rsidP="000C5816">
      <w:pPr>
        <w:shd w:val="clear" w:color="auto" w:fill="FFFFFF"/>
        <w:spacing w:line="360" w:lineRule="auto"/>
        <w:ind w:firstLine="709"/>
        <w:jc w:val="both"/>
        <w:rPr>
          <w:rFonts w:eastAsia="Times New Roman"/>
          <w:lang w:eastAsia="ru-RU"/>
        </w:rPr>
      </w:pPr>
      <w:r w:rsidRPr="00D744EF">
        <w:rPr>
          <w:rFonts w:eastAsia="Times New Roman"/>
          <w:lang w:eastAsia="ru-RU"/>
        </w:rPr>
        <w:t>Контроль за рівнем психофізичного розвитку дітей дозволив порівняти ефективність методики, яку ми пропонуємо, із методиками, за якими займалася контрольна група.</w:t>
      </w:r>
    </w:p>
    <w:p w:rsidR="00DE4F3E" w:rsidRPr="00D744EF" w:rsidRDefault="000C5816" w:rsidP="000C5816">
      <w:pPr>
        <w:spacing w:line="360" w:lineRule="auto"/>
        <w:ind w:firstLine="709"/>
        <w:jc w:val="both"/>
        <w:rPr>
          <w:rFonts w:cs="Times New Roman"/>
          <w:szCs w:val="28"/>
        </w:rPr>
      </w:pPr>
      <w:r w:rsidRPr="00D744EF">
        <w:rPr>
          <w:rFonts w:eastAsia="Times New Roman"/>
          <w:lang w:eastAsia="ru-RU"/>
        </w:rPr>
        <w:t xml:space="preserve">Важливою умовою здійснюваного експерименту була ідентичність методів дослідження на початку і </w:t>
      </w:r>
      <w:r w:rsidR="00792130" w:rsidRPr="00D744EF">
        <w:rPr>
          <w:rFonts w:eastAsia="Times New Roman"/>
          <w:lang w:eastAsia="ru-RU"/>
        </w:rPr>
        <w:t>в</w:t>
      </w:r>
      <w:r w:rsidRPr="00D744EF">
        <w:rPr>
          <w:rFonts w:eastAsia="Times New Roman"/>
          <w:lang w:eastAsia="ru-RU"/>
        </w:rPr>
        <w:t xml:space="preserve"> кінці експерименту.</w:t>
      </w:r>
    </w:p>
    <w:p w:rsidR="000C5816" w:rsidRPr="00D744EF" w:rsidRDefault="000C5816" w:rsidP="000C5816">
      <w:pPr>
        <w:spacing w:line="360" w:lineRule="auto"/>
        <w:ind w:firstLine="709"/>
        <w:jc w:val="both"/>
        <w:rPr>
          <w:rFonts w:cs="Times New Roman"/>
          <w:szCs w:val="28"/>
        </w:rPr>
      </w:pPr>
    </w:p>
    <w:p w:rsidR="00263D63" w:rsidRDefault="007222DA" w:rsidP="000840D8">
      <w:pPr>
        <w:shd w:val="clear" w:color="auto" w:fill="FFFFFF"/>
        <w:spacing w:line="360" w:lineRule="auto"/>
        <w:ind w:right="154" w:firstLine="709"/>
        <w:jc w:val="both"/>
        <w:rPr>
          <w:rFonts w:cs="Times New Roman"/>
          <w:szCs w:val="28"/>
        </w:rPr>
      </w:pPr>
      <w:r w:rsidRPr="00D744EF">
        <w:rPr>
          <w:rFonts w:cs="Times New Roman"/>
          <w:b/>
          <w:szCs w:val="28"/>
        </w:rPr>
        <w:lastRenderedPageBreak/>
        <w:t>2.1.</w:t>
      </w:r>
      <w:r w:rsidR="00C55940" w:rsidRPr="00D744EF">
        <w:rPr>
          <w:rFonts w:cs="Times New Roman"/>
          <w:b/>
          <w:szCs w:val="28"/>
        </w:rPr>
        <w:t>7</w:t>
      </w:r>
      <w:r w:rsidRPr="00D744EF">
        <w:rPr>
          <w:rFonts w:cs="Times New Roman"/>
          <w:b/>
          <w:szCs w:val="28"/>
        </w:rPr>
        <w:t xml:space="preserve">. Методи математичної статистики. </w:t>
      </w:r>
      <w:r w:rsidR="002B4106" w:rsidRPr="002B4106">
        <w:rPr>
          <w:rFonts w:cs="Times New Roman"/>
          <w:szCs w:val="28"/>
        </w:rPr>
        <w:t>Отримані під час дослідження дані піддавали математичній обробці на персональному комп’ютері в програмі «STATISTICA 5.0». Розраховували: середнє арифметичне (М); стандартне відхилення (σ). Порівняльну оцінку результатів проводили за t-критерієм Стьюдента. Достовірність відмінностей показників вважали достовірними при рівнях значущості p≤0,05, що визнано достовірним у педагогічних дослідженнях. У випадках, коли дані були представлені в балах, використовувалися непараметричні методи перевірки статистичних даних.</w:t>
      </w:r>
    </w:p>
    <w:p w:rsidR="002B4106" w:rsidRPr="00D744EF" w:rsidRDefault="002B4106" w:rsidP="000840D8">
      <w:pPr>
        <w:shd w:val="clear" w:color="auto" w:fill="FFFFFF"/>
        <w:spacing w:line="360" w:lineRule="auto"/>
        <w:ind w:right="154" w:firstLine="709"/>
        <w:jc w:val="both"/>
        <w:rPr>
          <w:rFonts w:cs="Times New Roman"/>
          <w:szCs w:val="28"/>
        </w:rPr>
      </w:pPr>
    </w:p>
    <w:p w:rsidR="007222DA" w:rsidRPr="00D744EF" w:rsidRDefault="007222DA" w:rsidP="000840D8">
      <w:pPr>
        <w:spacing w:line="360" w:lineRule="auto"/>
        <w:ind w:firstLine="709"/>
        <w:jc w:val="both"/>
        <w:rPr>
          <w:rFonts w:cs="Times New Roman"/>
          <w:szCs w:val="28"/>
        </w:rPr>
      </w:pPr>
      <w:r w:rsidRPr="00D744EF">
        <w:rPr>
          <w:rFonts w:cs="Times New Roman"/>
          <w:b/>
          <w:szCs w:val="28"/>
        </w:rPr>
        <w:t>2.2. Організація дослідження</w:t>
      </w:r>
    </w:p>
    <w:p w:rsidR="007222DA" w:rsidRPr="00D744EF" w:rsidRDefault="007222DA" w:rsidP="000840D8">
      <w:pPr>
        <w:spacing w:line="360" w:lineRule="auto"/>
        <w:ind w:firstLine="709"/>
        <w:jc w:val="both"/>
        <w:rPr>
          <w:rFonts w:cs="Times New Roman"/>
          <w:szCs w:val="28"/>
        </w:rPr>
      </w:pPr>
    </w:p>
    <w:p w:rsidR="00A030FC" w:rsidRPr="00D744EF" w:rsidRDefault="00002463" w:rsidP="00002463">
      <w:pPr>
        <w:spacing w:line="360" w:lineRule="auto"/>
        <w:ind w:firstLine="709"/>
        <w:jc w:val="both"/>
        <w:rPr>
          <w:rFonts w:cs="Times New Roman"/>
          <w:bCs/>
          <w:szCs w:val="28"/>
        </w:rPr>
      </w:pPr>
      <w:r w:rsidRPr="00D744EF">
        <w:rPr>
          <w:rFonts w:cs="Times New Roman"/>
          <w:bCs/>
          <w:szCs w:val="28"/>
        </w:rPr>
        <w:t>Експериментальною базою дослідження ста</w:t>
      </w:r>
      <w:r w:rsidR="004A0E54">
        <w:rPr>
          <w:rFonts w:cs="Times New Roman"/>
          <w:bCs/>
          <w:szCs w:val="28"/>
        </w:rPr>
        <w:t>в</w:t>
      </w:r>
      <w:r w:rsidRPr="00D744EF">
        <w:rPr>
          <w:rFonts w:cs="Times New Roman"/>
          <w:bCs/>
          <w:szCs w:val="28"/>
        </w:rPr>
        <w:t xml:space="preserve"> </w:t>
      </w:r>
      <w:r w:rsidR="001F765E" w:rsidRPr="003455C7">
        <w:rPr>
          <w:szCs w:val="28"/>
        </w:rPr>
        <w:t>Полтавськ</w:t>
      </w:r>
      <w:r w:rsidR="001F765E">
        <w:rPr>
          <w:szCs w:val="28"/>
        </w:rPr>
        <w:t>ий</w:t>
      </w:r>
      <w:r w:rsidR="001F765E" w:rsidRPr="003455C7">
        <w:rPr>
          <w:szCs w:val="28"/>
        </w:rPr>
        <w:t xml:space="preserve"> міськ</w:t>
      </w:r>
      <w:r w:rsidR="001F765E">
        <w:rPr>
          <w:szCs w:val="28"/>
        </w:rPr>
        <w:t>ий</w:t>
      </w:r>
      <w:r w:rsidR="001F765E" w:rsidRPr="003455C7">
        <w:rPr>
          <w:szCs w:val="28"/>
        </w:rPr>
        <w:t xml:space="preserve"> центр комплексної реабілітації осіб з інвалідністю</w:t>
      </w:r>
      <w:r w:rsidR="00A615D3" w:rsidRPr="00D744EF">
        <w:rPr>
          <w:rFonts w:cs="Times New Roman"/>
          <w:bCs/>
          <w:szCs w:val="28"/>
        </w:rPr>
        <w:t>.</w:t>
      </w:r>
      <w:r w:rsidR="00441AC1" w:rsidRPr="00D744EF">
        <w:rPr>
          <w:rFonts w:cs="Times New Roman"/>
          <w:bCs/>
          <w:szCs w:val="28"/>
        </w:rPr>
        <w:t xml:space="preserve"> Учасниками дослідження стали учні молодш</w:t>
      </w:r>
      <w:r w:rsidR="004A0E54">
        <w:rPr>
          <w:rFonts w:cs="Times New Roman"/>
          <w:bCs/>
          <w:szCs w:val="28"/>
        </w:rPr>
        <w:t>ого шкільного віку</w:t>
      </w:r>
      <w:r w:rsidR="00441AC1" w:rsidRPr="00D744EF">
        <w:rPr>
          <w:rFonts w:cs="Times New Roman"/>
          <w:bCs/>
          <w:szCs w:val="28"/>
        </w:rPr>
        <w:t>, які були поділені на дві групи: експериментальну (n=7) та контрольну (n=6).</w:t>
      </w:r>
    </w:p>
    <w:p w:rsidR="002B4106" w:rsidRPr="002B4106" w:rsidRDefault="002B4106" w:rsidP="002B4106">
      <w:pPr>
        <w:spacing w:line="360" w:lineRule="auto"/>
        <w:ind w:firstLine="709"/>
        <w:jc w:val="both"/>
        <w:rPr>
          <w:szCs w:val="28"/>
        </w:rPr>
      </w:pPr>
      <w:r w:rsidRPr="002B4106">
        <w:rPr>
          <w:szCs w:val="28"/>
        </w:rPr>
        <w:t>Діти експериментальної групи отримували фізичні вправи за спеціально розробленою методикою, заснованою на теорії навчання рухових дій з урахуванням положень дидактики та методики адаптивного фізичного виховання; діти контрольної групи отримували фізичні вправи на уроках фізичної культури за загальноприйнятою методикою. Кількість занять була така ж, як і тривалість навчання.</w:t>
      </w:r>
    </w:p>
    <w:p w:rsidR="002B4106" w:rsidRDefault="002B4106" w:rsidP="002B4106">
      <w:pPr>
        <w:spacing w:line="360" w:lineRule="auto"/>
        <w:ind w:firstLine="709"/>
        <w:jc w:val="both"/>
        <w:rPr>
          <w:szCs w:val="28"/>
        </w:rPr>
      </w:pPr>
      <w:r w:rsidRPr="002B4106">
        <w:rPr>
          <w:szCs w:val="28"/>
        </w:rPr>
        <w:t>Дослідження проводилось у чотири етапи.</w:t>
      </w:r>
    </w:p>
    <w:p w:rsidR="002B4106" w:rsidRDefault="002B4106" w:rsidP="00002463">
      <w:pPr>
        <w:spacing w:line="360" w:lineRule="auto"/>
        <w:ind w:firstLine="709"/>
        <w:jc w:val="both"/>
        <w:rPr>
          <w:rFonts w:cs="Times New Roman"/>
          <w:bCs/>
          <w:i/>
          <w:szCs w:val="28"/>
        </w:rPr>
      </w:pPr>
      <w:r w:rsidRPr="002B4106">
        <w:rPr>
          <w:rFonts w:cs="Times New Roman"/>
          <w:bCs/>
          <w:i/>
          <w:szCs w:val="28"/>
        </w:rPr>
        <w:t xml:space="preserve">Перший етап </w:t>
      </w:r>
      <w:r w:rsidRPr="002B4106">
        <w:rPr>
          <w:rFonts w:cs="Times New Roman"/>
          <w:bCs/>
          <w:szCs w:val="28"/>
        </w:rPr>
        <w:t>передбачав роботу зі спеціальною літературою та програмними документами, уточнення змісту проблеми та формулювання завдань дослідження. У процесі цього етапу було визначено загальний напрямок дослідження; визначення мети, об’єкта, предмета та завдань дослідження, виявлення загальних відхилень у психофізичному розвитку дітей молодшого шкільного віку із затримкою психічного розвитку, вибір методів дослідження.</w:t>
      </w:r>
    </w:p>
    <w:p w:rsidR="002B4106" w:rsidRDefault="002B4106" w:rsidP="00002463">
      <w:pPr>
        <w:spacing w:line="360" w:lineRule="auto"/>
        <w:ind w:firstLine="709"/>
        <w:jc w:val="both"/>
        <w:rPr>
          <w:rFonts w:cs="Times New Roman"/>
          <w:bCs/>
          <w:szCs w:val="28"/>
        </w:rPr>
      </w:pPr>
      <w:r w:rsidRPr="002B4106">
        <w:rPr>
          <w:rFonts w:cs="Times New Roman"/>
          <w:bCs/>
          <w:szCs w:val="28"/>
        </w:rPr>
        <w:lastRenderedPageBreak/>
        <w:t xml:space="preserve">На другому етапі дослідження теоретично обґрунтовано необхідність уточнення змісту </w:t>
      </w:r>
      <w:r w:rsidR="00BB6A44" w:rsidRPr="00BB6A44">
        <w:rPr>
          <w:rFonts w:cs="Times New Roman"/>
          <w:bCs/>
          <w:szCs w:val="28"/>
        </w:rPr>
        <w:t>методика індивідуалізації інклюзивного навчання учнів початкової школи із затримкою психічного розвитку</w:t>
      </w:r>
      <w:r w:rsidRPr="00BB6A44">
        <w:rPr>
          <w:rFonts w:cs="Times New Roman"/>
          <w:bCs/>
          <w:szCs w:val="28"/>
        </w:rPr>
        <w:t>.</w:t>
      </w:r>
      <w:r w:rsidRPr="002B4106">
        <w:rPr>
          <w:rFonts w:cs="Times New Roman"/>
          <w:bCs/>
          <w:szCs w:val="28"/>
        </w:rPr>
        <w:t xml:space="preserve"> Були підібрані найбільш адекватні засоби рухової активності, що дозволяють за більш короткий час оптимізувати показники психофізичного стану досліджуваних, поліпшити стан їх здоров'я.</w:t>
      </w:r>
    </w:p>
    <w:p w:rsidR="00002463" w:rsidRPr="00D744EF" w:rsidRDefault="00135964" w:rsidP="00002463">
      <w:pPr>
        <w:spacing w:line="360" w:lineRule="auto"/>
        <w:ind w:firstLine="709"/>
        <w:jc w:val="both"/>
        <w:rPr>
          <w:rFonts w:cs="Times New Roman"/>
          <w:bCs/>
          <w:szCs w:val="28"/>
        </w:rPr>
      </w:pPr>
      <w:r w:rsidRPr="00135964">
        <w:rPr>
          <w:rFonts w:cs="Times New Roman"/>
          <w:bCs/>
          <w:szCs w:val="28"/>
        </w:rPr>
        <w:t>На третьому етапі перевірено ефективність розробленої корекційної методики занять адаптивною фізичною культурою дітей молодшого шкільного віку із затримкою психічного розвитку з метою корекції психофізичного стану досліджуваних дітей з вадами розвитку.</w:t>
      </w:r>
      <w:r w:rsidR="00002463" w:rsidRPr="00D744EF">
        <w:rPr>
          <w:rFonts w:cs="Times New Roman"/>
          <w:bCs/>
          <w:szCs w:val="28"/>
        </w:rPr>
        <w:t xml:space="preserve"> В процесі паралельного форму</w:t>
      </w:r>
      <w:r w:rsidR="006A761E" w:rsidRPr="00D744EF">
        <w:rPr>
          <w:rFonts w:cs="Times New Roman"/>
          <w:bCs/>
          <w:szCs w:val="28"/>
        </w:rPr>
        <w:t>вальн</w:t>
      </w:r>
      <w:r w:rsidR="00002463" w:rsidRPr="00D744EF">
        <w:rPr>
          <w:rFonts w:cs="Times New Roman"/>
          <w:bCs/>
          <w:szCs w:val="28"/>
        </w:rPr>
        <w:t xml:space="preserve">ого педагогічного експерименту, в якому взяли участь </w:t>
      </w:r>
      <w:r w:rsidR="006A761E" w:rsidRPr="00D744EF">
        <w:rPr>
          <w:rFonts w:cs="Times New Roman"/>
          <w:bCs/>
          <w:szCs w:val="28"/>
        </w:rPr>
        <w:t>13</w:t>
      </w:r>
      <w:r w:rsidR="00002463" w:rsidRPr="00D744EF">
        <w:rPr>
          <w:rFonts w:cs="Times New Roman"/>
          <w:bCs/>
          <w:szCs w:val="28"/>
        </w:rPr>
        <w:t xml:space="preserve"> </w:t>
      </w:r>
      <w:r w:rsidR="006A761E" w:rsidRPr="00D744EF">
        <w:rPr>
          <w:rFonts w:cs="Times New Roman"/>
          <w:bCs/>
          <w:szCs w:val="28"/>
        </w:rPr>
        <w:t>дітей</w:t>
      </w:r>
      <w:r w:rsidR="00002463" w:rsidRPr="00D744EF">
        <w:rPr>
          <w:rFonts w:cs="Times New Roman"/>
          <w:bCs/>
          <w:szCs w:val="28"/>
        </w:rPr>
        <w:t>, були отримані дані</w:t>
      </w:r>
      <w:r w:rsidR="00A615D3" w:rsidRPr="00D744EF">
        <w:rPr>
          <w:rFonts w:cs="Times New Roman"/>
          <w:bCs/>
          <w:szCs w:val="28"/>
        </w:rPr>
        <w:t>, що</w:t>
      </w:r>
      <w:r w:rsidR="00002463" w:rsidRPr="00D744EF">
        <w:rPr>
          <w:rFonts w:cs="Times New Roman"/>
          <w:bCs/>
          <w:szCs w:val="28"/>
        </w:rPr>
        <w:t xml:space="preserve"> характеризують динаміку </w:t>
      </w:r>
      <w:r w:rsidR="006A761E" w:rsidRPr="00D744EF">
        <w:rPr>
          <w:rFonts w:cs="Times New Roman"/>
          <w:bCs/>
          <w:szCs w:val="28"/>
        </w:rPr>
        <w:t xml:space="preserve">досліджуваних </w:t>
      </w:r>
      <w:r w:rsidR="00002463" w:rsidRPr="00D744EF">
        <w:rPr>
          <w:rFonts w:cs="Times New Roman"/>
          <w:bCs/>
          <w:szCs w:val="28"/>
        </w:rPr>
        <w:t xml:space="preserve">показників </w:t>
      </w:r>
      <w:r w:rsidR="006A761E" w:rsidRPr="00D744EF">
        <w:rPr>
          <w:rFonts w:cs="Times New Roman"/>
          <w:bCs/>
          <w:szCs w:val="28"/>
        </w:rPr>
        <w:t>обох</w:t>
      </w:r>
      <w:r w:rsidR="00002463" w:rsidRPr="00D744EF">
        <w:rPr>
          <w:rFonts w:cs="Times New Roman"/>
          <w:bCs/>
          <w:szCs w:val="28"/>
        </w:rPr>
        <w:t xml:space="preserve"> груп </w:t>
      </w:r>
      <w:r w:rsidR="000C6C52" w:rsidRPr="00D744EF">
        <w:rPr>
          <w:rFonts w:cs="Times New Roman"/>
          <w:bCs/>
          <w:szCs w:val="28"/>
        </w:rPr>
        <w:t>дослідж</w:t>
      </w:r>
      <w:r w:rsidR="00002463" w:rsidRPr="00D744EF">
        <w:rPr>
          <w:rFonts w:cs="Times New Roman"/>
          <w:bCs/>
          <w:szCs w:val="28"/>
        </w:rPr>
        <w:t>уваних.</w:t>
      </w:r>
    </w:p>
    <w:p w:rsidR="00002463" w:rsidRPr="00D744EF" w:rsidRDefault="0029756A" w:rsidP="00002463">
      <w:pPr>
        <w:spacing w:line="360" w:lineRule="auto"/>
        <w:ind w:firstLine="709"/>
        <w:jc w:val="both"/>
        <w:rPr>
          <w:rFonts w:cs="Times New Roman"/>
          <w:bCs/>
          <w:szCs w:val="28"/>
        </w:rPr>
      </w:pPr>
      <w:r w:rsidRPr="00D744EF">
        <w:rPr>
          <w:rFonts w:cs="Times New Roman"/>
          <w:bCs/>
          <w:szCs w:val="28"/>
        </w:rPr>
        <w:t>На</w:t>
      </w:r>
      <w:r w:rsidRPr="00D744EF">
        <w:rPr>
          <w:rFonts w:cs="Times New Roman"/>
          <w:bCs/>
          <w:i/>
          <w:szCs w:val="28"/>
        </w:rPr>
        <w:t xml:space="preserve"> ч</w:t>
      </w:r>
      <w:r w:rsidR="00002463" w:rsidRPr="00D744EF">
        <w:rPr>
          <w:rFonts w:cs="Times New Roman"/>
          <w:bCs/>
          <w:i/>
          <w:szCs w:val="28"/>
        </w:rPr>
        <w:t>етверт</w:t>
      </w:r>
      <w:r w:rsidRPr="00D744EF">
        <w:rPr>
          <w:rFonts w:cs="Times New Roman"/>
          <w:bCs/>
          <w:i/>
          <w:szCs w:val="28"/>
        </w:rPr>
        <w:t>ому</w:t>
      </w:r>
      <w:r w:rsidR="00002463" w:rsidRPr="00D744EF">
        <w:rPr>
          <w:rFonts w:cs="Times New Roman"/>
          <w:bCs/>
          <w:i/>
          <w:szCs w:val="28"/>
        </w:rPr>
        <w:t xml:space="preserve"> етап</w:t>
      </w:r>
      <w:r w:rsidRPr="00D744EF">
        <w:rPr>
          <w:rFonts w:cs="Times New Roman"/>
          <w:bCs/>
          <w:i/>
          <w:szCs w:val="28"/>
        </w:rPr>
        <w:t>і</w:t>
      </w:r>
      <w:r w:rsidR="00002463" w:rsidRPr="00D744EF">
        <w:rPr>
          <w:rFonts w:cs="Times New Roman"/>
          <w:bCs/>
          <w:szCs w:val="28"/>
        </w:rPr>
        <w:t xml:space="preserve"> </w:t>
      </w:r>
      <w:r w:rsidRPr="00D744EF">
        <w:rPr>
          <w:rFonts w:eastAsia="Times New Roman"/>
          <w:lang w:eastAsia="ru-RU"/>
        </w:rPr>
        <w:t xml:space="preserve">проводилася обробка експериментальних даних і перевірка ефективності розробленої </w:t>
      </w:r>
      <w:r w:rsidR="00BB6A44" w:rsidRPr="00BB6A44">
        <w:rPr>
          <w:rFonts w:eastAsia="Times New Roman"/>
          <w:lang w:eastAsia="ru-RU"/>
        </w:rPr>
        <w:t>методика індивідуалізації інклюзивного навчання учнів початкової школи із затримкою психічного розвитку</w:t>
      </w:r>
      <w:r w:rsidR="002827EB" w:rsidRPr="00BB6A44">
        <w:rPr>
          <w:rFonts w:eastAsia="Times New Roman"/>
          <w:lang w:eastAsia="ru-RU"/>
        </w:rPr>
        <w:t xml:space="preserve"> </w:t>
      </w:r>
      <w:r w:rsidRPr="00D744EF">
        <w:rPr>
          <w:rFonts w:eastAsia="Times New Roman"/>
          <w:lang w:eastAsia="ru-RU"/>
        </w:rPr>
        <w:t>шляхом порівняння вихідних і кінцевих результатів соматичного та психофізичного стану дітей експериментальної групи</w:t>
      </w:r>
      <w:r w:rsidR="00002463" w:rsidRPr="00D744EF">
        <w:rPr>
          <w:rFonts w:cs="Times New Roman"/>
          <w:bCs/>
          <w:szCs w:val="28"/>
        </w:rPr>
        <w:t>; форму</w:t>
      </w:r>
      <w:r w:rsidRPr="00D744EF">
        <w:rPr>
          <w:rFonts w:cs="Times New Roman"/>
          <w:bCs/>
          <w:szCs w:val="28"/>
        </w:rPr>
        <w:t>валис</w:t>
      </w:r>
      <w:r w:rsidR="00002463" w:rsidRPr="00D744EF">
        <w:rPr>
          <w:rFonts w:cs="Times New Roman"/>
          <w:bCs/>
          <w:szCs w:val="28"/>
        </w:rPr>
        <w:t>я висновк</w:t>
      </w:r>
      <w:r w:rsidRPr="00D744EF">
        <w:rPr>
          <w:rFonts w:cs="Times New Roman"/>
          <w:bCs/>
          <w:szCs w:val="28"/>
        </w:rPr>
        <w:t>и</w:t>
      </w:r>
      <w:r w:rsidR="00002463" w:rsidRPr="00D744EF">
        <w:rPr>
          <w:rFonts w:cs="Times New Roman"/>
          <w:bCs/>
          <w:szCs w:val="28"/>
        </w:rPr>
        <w:t xml:space="preserve"> про ефективність застосування </w:t>
      </w:r>
      <w:r w:rsidR="00A615D3" w:rsidRPr="00D744EF">
        <w:rPr>
          <w:rFonts w:cs="Times New Roman"/>
          <w:bCs/>
          <w:szCs w:val="28"/>
        </w:rPr>
        <w:t>за</w:t>
      </w:r>
      <w:r w:rsidR="00002463" w:rsidRPr="00D744EF">
        <w:rPr>
          <w:rFonts w:cs="Times New Roman"/>
          <w:bCs/>
          <w:szCs w:val="28"/>
        </w:rPr>
        <w:t>пропоновано</w:t>
      </w:r>
      <w:r w:rsidR="00A615D3" w:rsidRPr="00D744EF">
        <w:rPr>
          <w:rFonts w:cs="Times New Roman"/>
          <w:bCs/>
          <w:szCs w:val="28"/>
        </w:rPr>
        <w:t>ї</w:t>
      </w:r>
      <w:r w:rsidR="00002463" w:rsidRPr="00D744EF">
        <w:rPr>
          <w:rFonts w:cs="Times New Roman"/>
          <w:bCs/>
          <w:szCs w:val="28"/>
        </w:rPr>
        <w:t xml:space="preserve"> методики; оформл</w:t>
      </w:r>
      <w:r w:rsidRPr="00D744EF">
        <w:rPr>
          <w:rFonts w:cs="Times New Roman"/>
          <w:bCs/>
          <w:szCs w:val="28"/>
        </w:rPr>
        <w:t>ювалас</w:t>
      </w:r>
      <w:r w:rsidR="00002463" w:rsidRPr="00D744EF">
        <w:rPr>
          <w:rFonts w:cs="Times New Roman"/>
          <w:bCs/>
          <w:szCs w:val="28"/>
        </w:rPr>
        <w:t xml:space="preserve">я </w:t>
      </w:r>
      <w:r w:rsidR="00A615D3" w:rsidRPr="00D744EF">
        <w:rPr>
          <w:rFonts w:cs="Times New Roman"/>
          <w:bCs/>
          <w:szCs w:val="28"/>
        </w:rPr>
        <w:t>дипломн</w:t>
      </w:r>
      <w:r w:rsidRPr="00D744EF">
        <w:rPr>
          <w:rFonts w:cs="Times New Roman"/>
          <w:bCs/>
          <w:szCs w:val="28"/>
        </w:rPr>
        <w:t>а</w:t>
      </w:r>
      <w:r w:rsidR="00002463" w:rsidRPr="00D744EF">
        <w:rPr>
          <w:rFonts w:cs="Times New Roman"/>
          <w:bCs/>
          <w:szCs w:val="28"/>
        </w:rPr>
        <w:t xml:space="preserve"> робот</w:t>
      </w:r>
      <w:r w:rsidRPr="00D744EF">
        <w:rPr>
          <w:rFonts w:cs="Times New Roman"/>
          <w:bCs/>
          <w:szCs w:val="28"/>
        </w:rPr>
        <w:t>а</w:t>
      </w:r>
      <w:r w:rsidR="00002463" w:rsidRPr="00D744EF">
        <w:rPr>
          <w:rFonts w:cs="Times New Roman"/>
          <w:bCs/>
          <w:szCs w:val="28"/>
        </w:rPr>
        <w:t>.</w:t>
      </w:r>
    </w:p>
    <w:p w:rsidR="007222DA" w:rsidRPr="00D744EF" w:rsidRDefault="007222DA" w:rsidP="000840D8">
      <w:pPr>
        <w:ind w:firstLine="709"/>
        <w:rPr>
          <w:rFonts w:cs="Times New Roman"/>
        </w:rPr>
      </w:pPr>
      <w:r w:rsidRPr="00D744EF">
        <w:rPr>
          <w:rFonts w:cs="Times New Roman"/>
        </w:rPr>
        <w:br w:type="page"/>
      </w:r>
    </w:p>
    <w:p w:rsidR="007222DA" w:rsidRPr="00D744EF" w:rsidRDefault="007222DA" w:rsidP="007222DA">
      <w:pPr>
        <w:spacing w:line="360" w:lineRule="auto"/>
        <w:jc w:val="center"/>
        <w:rPr>
          <w:rFonts w:cs="Times New Roman"/>
          <w:b/>
        </w:rPr>
      </w:pPr>
      <w:r w:rsidRPr="00D744EF">
        <w:rPr>
          <w:rFonts w:cs="Times New Roman"/>
          <w:b/>
        </w:rPr>
        <w:lastRenderedPageBreak/>
        <w:t>РОЗДІЛ 3</w:t>
      </w:r>
    </w:p>
    <w:p w:rsidR="007222DA" w:rsidRPr="00BB6A44" w:rsidRDefault="00A11B03" w:rsidP="007222DA">
      <w:pPr>
        <w:spacing w:line="360" w:lineRule="auto"/>
        <w:jc w:val="center"/>
        <w:rPr>
          <w:rFonts w:cs="Times New Roman"/>
        </w:rPr>
      </w:pPr>
      <w:r w:rsidRPr="00BB6A44">
        <w:rPr>
          <w:b/>
          <w:szCs w:val="28"/>
        </w:rPr>
        <w:t>МЕТОДИКА ІНДИВІДУАЛІЗАЦІЇ ІНКЛЮЗИВНОГО НАВЧАННЯ УЧНІВ ПОЧАТКОВОЇ ШКОЛИ ІЗ ЗАТРИМКОЮ ПСИХІЧНОГО РОЗВИТКУ</w:t>
      </w:r>
    </w:p>
    <w:p w:rsidR="007222DA" w:rsidRPr="00BB6A44" w:rsidRDefault="007222DA" w:rsidP="007222DA">
      <w:pPr>
        <w:spacing w:line="360" w:lineRule="auto"/>
        <w:ind w:firstLine="567"/>
        <w:jc w:val="both"/>
        <w:rPr>
          <w:rFonts w:cs="Times New Roman"/>
        </w:rPr>
      </w:pPr>
    </w:p>
    <w:p w:rsidR="007222DA" w:rsidRPr="00BB6A44" w:rsidRDefault="00D64158" w:rsidP="00A11B03">
      <w:pPr>
        <w:pStyle w:val="a7"/>
        <w:numPr>
          <w:ilvl w:val="1"/>
          <w:numId w:val="2"/>
        </w:numPr>
        <w:spacing w:line="360" w:lineRule="auto"/>
        <w:jc w:val="both"/>
        <w:rPr>
          <w:rFonts w:cs="Times New Roman"/>
          <w:b/>
        </w:rPr>
      </w:pPr>
      <w:r w:rsidRPr="00BB6A44">
        <w:rPr>
          <w:b/>
          <w:szCs w:val="28"/>
        </w:rPr>
        <w:t xml:space="preserve">Основи </w:t>
      </w:r>
      <w:r w:rsidR="00A11B03" w:rsidRPr="00BB6A44">
        <w:rPr>
          <w:b/>
          <w:szCs w:val="28"/>
        </w:rPr>
        <w:t>методики індивідуалізації інклюзивного навчання учнів початкової школи із затримкою психічного розвитку</w:t>
      </w:r>
    </w:p>
    <w:p w:rsidR="00E63971" w:rsidRDefault="00E63971" w:rsidP="004A1640">
      <w:pPr>
        <w:pStyle w:val="ab"/>
        <w:spacing w:after="0" w:line="360" w:lineRule="auto"/>
        <w:ind w:firstLine="709"/>
        <w:jc w:val="both"/>
        <w:rPr>
          <w:rFonts w:cs="Times New Roman"/>
        </w:rPr>
      </w:pPr>
    </w:p>
    <w:p w:rsidR="00135964" w:rsidRPr="00135964" w:rsidRDefault="00135964" w:rsidP="00135964">
      <w:pPr>
        <w:pStyle w:val="ab"/>
        <w:spacing w:line="360" w:lineRule="auto"/>
        <w:ind w:firstLine="709"/>
        <w:jc w:val="both"/>
        <w:rPr>
          <w:szCs w:val="28"/>
        </w:rPr>
      </w:pPr>
      <w:r w:rsidRPr="00135964">
        <w:rPr>
          <w:rFonts w:cs="Times New Roman"/>
        </w:rPr>
        <w:t>В основу методики проведення корекційних занять з адаптивної фізичної культури для дітей молодшого шкільного віку із затримкою психічного розвитку ліг аналіз навчально-методичної документації та спеціальної методичної літератури. В основу експериментального підходу до визначення змісту навчально-тренувального процесу були покладені основні принципи корекції психофізичного стану дітей з ООП. Враховуючи особливості психофізичного стану дітей з особливими потребами, визначено завдання, принципи (загальнодидактичні та спеціальні) та засоби їх реалізації на корекційних заняттях для дітей цього контингенту, які методично обґрунтовано щодо кожної частини клас (підготовчий, основний, підсумковий).</w:t>
      </w:r>
      <w:r w:rsidR="009054D0" w:rsidRPr="00D744EF">
        <w:rPr>
          <w:szCs w:val="28"/>
        </w:rPr>
        <w:t xml:space="preserve"> </w:t>
      </w:r>
      <w:r w:rsidRPr="00135964">
        <w:rPr>
          <w:szCs w:val="28"/>
        </w:rPr>
        <w:t>Ефективність корекційної роботи ґрунтувалася на правильному підборі методичних прийомів щодо усунення наявних недоліків у психофізичному стані дітей молодшого шкільного віку з ООП.</w:t>
      </w:r>
    </w:p>
    <w:p w:rsidR="00135964" w:rsidRDefault="00135964" w:rsidP="00135964">
      <w:pPr>
        <w:pStyle w:val="ab"/>
        <w:spacing w:after="0" w:line="360" w:lineRule="auto"/>
        <w:ind w:firstLine="709"/>
        <w:jc w:val="both"/>
        <w:rPr>
          <w:szCs w:val="28"/>
        </w:rPr>
      </w:pPr>
      <w:r w:rsidRPr="00135964">
        <w:rPr>
          <w:szCs w:val="28"/>
        </w:rPr>
        <w:t>На основі теоретичних положень експерименту, документальних даних і результатів констатувального етапу в розроблену методику реалізовано такі загальнодидактичні та спеціальні принципи:</w:t>
      </w:r>
    </w:p>
    <w:p w:rsidR="00135964" w:rsidRPr="00135964" w:rsidRDefault="00135964" w:rsidP="00135964">
      <w:pPr>
        <w:pStyle w:val="a7"/>
        <w:numPr>
          <w:ilvl w:val="0"/>
          <w:numId w:val="17"/>
        </w:numPr>
        <w:shd w:val="clear" w:color="auto" w:fill="FFFFFF"/>
        <w:spacing w:line="360" w:lineRule="auto"/>
        <w:jc w:val="both"/>
        <w:rPr>
          <w:rFonts w:eastAsia="Times New Roman"/>
          <w:color w:val="000000"/>
          <w:lang w:eastAsia="ru-RU"/>
        </w:rPr>
      </w:pPr>
      <w:r w:rsidRPr="00135964">
        <w:rPr>
          <w:szCs w:val="28"/>
        </w:rPr>
        <w:t xml:space="preserve">загальнодидактичні: збереження та зміцнення соматичного та психоневрологічного здоров'я, загартовування організму; активізація функцій дихальної системи; поліпшення функцій опорно-рухового апарату; профілактика, виправлення порушеної постави, сколіозу; </w:t>
      </w:r>
      <w:r w:rsidRPr="00135964">
        <w:rPr>
          <w:szCs w:val="28"/>
        </w:rPr>
        <w:lastRenderedPageBreak/>
        <w:t>профілактика та корекція плоскостопості, деформації м'язів нижніх кінцівок; оволодіння основними руховими вміннями та навичками;</w:t>
      </w:r>
    </w:p>
    <w:p w:rsidR="00135964" w:rsidRPr="00135964" w:rsidRDefault="00135964" w:rsidP="00135964">
      <w:pPr>
        <w:pStyle w:val="a7"/>
        <w:numPr>
          <w:ilvl w:val="0"/>
          <w:numId w:val="13"/>
        </w:numPr>
        <w:spacing w:line="360" w:lineRule="auto"/>
        <w:jc w:val="both"/>
        <w:rPr>
          <w:rFonts w:eastAsia="Times New Roman"/>
          <w:color w:val="000000"/>
          <w:lang w:eastAsia="ru-RU"/>
        </w:rPr>
      </w:pPr>
      <w:r w:rsidRPr="00135964">
        <w:rPr>
          <w:rFonts w:eastAsia="Times New Roman"/>
          <w:color w:val="000000"/>
          <w:lang w:eastAsia="ru-RU"/>
        </w:rPr>
        <w:t>- спеціальні: уточнення та збагачення словника дітей, розвиток артикуляційного апарату; розвиток уваги, моторної пам'яті, мислення; розвиток дрібної та загальної моторики; розвиток статичної координації рухів; виховання соціально-моральної поведінки та особистісних компонентів пізнавальної діяльності.</w:t>
      </w:r>
    </w:p>
    <w:p w:rsidR="00135964" w:rsidRPr="00135964" w:rsidRDefault="00135964" w:rsidP="00135964">
      <w:pPr>
        <w:pStyle w:val="a7"/>
        <w:numPr>
          <w:ilvl w:val="0"/>
          <w:numId w:val="13"/>
        </w:numPr>
        <w:spacing w:line="360" w:lineRule="auto"/>
        <w:jc w:val="both"/>
        <w:rPr>
          <w:szCs w:val="28"/>
        </w:rPr>
      </w:pPr>
      <w:r w:rsidRPr="00135964">
        <w:rPr>
          <w:rFonts w:eastAsia="Times New Roman"/>
          <w:color w:val="000000"/>
          <w:lang w:eastAsia="ru-RU"/>
        </w:rPr>
        <w:t>Зміст методики сформовано на основі напрямів корекційної роботи:</w:t>
      </w:r>
    </w:p>
    <w:p w:rsidR="00135964" w:rsidRPr="00135964" w:rsidRDefault="00135964" w:rsidP="00135964">
      <w:pPr>
        <w:spacing w:line="360" w:lineRule="auto"/>
        <w:ind w:firstLine="709"/>
        <w:jc w:val="both"/>
        <w:rPr>
          <w:szCs w:val="28"/>
        </w:rPr>
      </w:pPr>
      <w:r w:rsidRPr="00135964">
        <w:rPr>
          <w:szCs w:val="28"/>
        </w:rPr>
        <w:t>- основний напрямок роботи з дітьми-інвалідами був спрямований на розвиток необхідних рухових якостей та навичок основних рухів;</w:t>
      </w:r>
    </w:p>
    <w:p w:rsidR="00135964" w:rsidRPr="00135964" w:rsidRDefault="00135964" w:rsidP="00135964">
      <w:pPr>
        <w:spacing w:line="360" w:lineRule="auto"/>
        <w:ind w:firstLine="709"/>
        <w:jc w:val="both"/>
        <w:rPr>
          <w:szCs w:val="28"/>
        </w:rPr>
      </w:pPr>
      <w:r w:rsidRPr="00135964">
        <w:rPr>
          <w:szCs w:val="28"/>
        </w:rPr>
        <w:t>- загальнорозвивальний напрямок був спрямований на підвищення рівня психофізичного стану дітей із затримкою психічного розвитку;</w:t>
      </w:r>
    </w:p>
    <w:p w:rsidR="00135964" w:rsidRDefault="00135964" w:rsidP="00135964">
      <w:pPr>
        <w:spacing w:line="360" w:lineRule="auto"/>
        <w:ind w:firstLine="709"/>
        <w:jc w:val="both"/>
        <w:rPr>
          <w:szCs w:val="28"/>
        </w:rPr>
      </w:pPr>
      <w:r w:rsidRPr="00135964">
        <w:rPr>
          <w:szCs w:val="28"/>
        </w:rPr>
        <w:t>- корекційний напрямок був спрямований на ефективність корекції порушень психічного розвитку дітей, а також удосконалення фізичних якостей, особливо швидкості та спритності, в яких діти з ООП найбільше відстають від своїх нормально розвинених однолітків.</w:t>
      </w:r>
    </w:p>
    <w:p w:rsidR="00135964" w:rsidRPr="00135964" w:rsidRDefault="00135964" w:rsidP="00135964">
      <w:pPr>
        <w:pStyle w:val="ab"/>
        <w:spacing w:line="360" w:lineRule="auto"/>
        <w:ind w:firstLine="709"/>
        <w:jc w:val="both"/>
        <w:rPr>
          <w:szCs w:val="28"/>
        </w:rPr>
      </w:pPr>
      <w:r w:rsidRPr="00135964">
        <w:rPr>
          <w:szCs w:val="28"/>
        </w:rPr>
        <w:t>Корекційна робота складалася з кількох видів корекційних вправ: вправи на координацію, вправи на дрібну моторику, асинхронні та артикуляційні вправи, заспокійливі вправи та інші, які були спрямовані на корекцію недоліків психофізичного стану дітей з ООП.</w:t>
      </w:r>
    </w:p>
    <w:p w:rsidR="00135964" w:rsidRDefault="00135964" w:rsidP="00135964">
      <w:pPr>
        <w:pStyle w:val="ab"/>
        <w:spacing w:after="0" w:line="360" w:lineRule="auto"/>
        <w:ind w:firstLine="709"/>
        <w:jc w:val="both"/>
        <w:rPr>
          <w:szCs w:val="28"/>
        </w:rPr>
      </w:pPr>
      <w:r w:rsidRPr="00135964">
        <w:rPr>
          <w:szCs w:val="28"/>
        </w:rPr>
        <w:t>Корекційні заняття з адаптивної фізичної культури проводились 3 рази на тиждень з використанням предметів і без музичного супроводу. У комплекс були включені такі види вправ: дихальні, артикуляційні, пальчикова гімнастика, вправи для формування навичок правильної постави та зміцнення склепінь стопи, м’язів нижніх кінцівок, рухливі ігри дидактичного спрямування.</w:t>
      </w:r>
      <w:r>
        <w:rPr>
          <w:szCs w:val="28"/>
        </w:rPr>
        <w:t xml:space="preserve"> </w:t>
      </w:r>
      <w:r w:rsidRPr="00135964">
        <w:rPr>
          <w:rFonts w:eastAsia="Times New Roman"/>
          <w:color w:val="000000"/>
          <w:lang w:eastAsia="ru-RU"/>
        </w:rPr>
        <w:t xml:space="preserve">Усі вправи мали сюжетний зміст, що дозволило розширити уявлення дітей про довкілля, збагатити словниковий запас, закріпити знання, отримані на інших заняттях. Це забезпечувало міжпредметні зв'язки навчання і виховання школи. Вправи виконувалися без </w:t>
      </w:r>
      <w:r w:rsidRPr="00135964">
        <w:rPr>
          <w:rFonts w:eastAsia="Times New Roman"/>
          <w:color w:val="000000"/>
          <w:lang w:eastAsia="ru-RU"/>
        </w:rPr>
        <w:lastRenderedPageBreak/>
        <w:t>предметів і з предметами. Активні дії з предметами допомагали сприймати і розрізняти колір, форму, розмір, масу, якість матеріалу та інші властивості предметів.</w:t>
      </w:r>
      <w:r w:rsidR="00D2513E" w:rsidRPr="00D744EF">
        <w:rPr>
          <w:rFonts w:eastAsia="Times New Roman"/>
          <w:color w:val="000000"/>
          <w:lang w:eastAsia="ru-RU"/>
        </w:rPr>
        <w:t xml:space="preserve"> </w:t>
      </w:r>
      <w:r w:rsidRPr="00135964">
        <w:rPr>
          <w:rFonts w:eastAsia="Times New Roman"/>
          <w:color w:val="000000"/>
          <w:lang w:eastAsia="ru-RU"/>
        </w:rPr>
        <w:t>Для цього використовували малі (прапорці, кубики, кеглі, стрічки тощо) та великі (рейки, обручі, м’ячі тощо) фізкультхвилинки, дзвінкі та неозвучені предмети та іграшки (брязкальця, хустинки, дзвіночки, квіти, повітряні кульки). тощо). Використання на заняттях вправ та ігор, які мали свою цікаву та зрозумілу для дітей назву, сприяло чіткому розумінню та швидкому їх засвоєнню та запам’ятовуванню, розвитку уяви, асоціативного мислення. Виконання дітьми вправ за описом та назвою сприяло розвитку мислення у дітей з ООП. Кращому розумінню кожної вправи сприяло використання попереднього словесного супроводу виконуваної рухової дії.</w:t>
      </w:r>
      <w:r w:rsidR="004B47D9" w:rsidRPr="00D744EF">
        <w:rPr>
          <w:szCs w:val="28"/>
        </w:rPr>
        <w:t xml:space="preserve"> </w:t>
      </w:r>
      <w:r w:rsidRPr="00135964">
        <w:rPr>
          <w:szCs w:val="28"/>
        </w:rPr>
        <w:t>Широке використання різноманітних вихідних положень, різноманітного обладнання при виконанні вправи як у статичних, так і в динамічних положеннях сприяло розвитку координації рухів і набуттю необхідного рухового досвіду. Використання розповідей дітей про виконані дії, що досягалося доречними запитаннями вчителя до дітей, сприяло їх кращому запам’ятовуванню та розвитку пізнавальних процесів, подоланню мовленнєвих порушень.</w:t>
      </w:r>
    </w:p>
    <w:p w:rsidR="00135964" w:rsidRPr="00135964" w:rsidRDefault="00135964" w:rsidP="00135964">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Дихальні вправи використовувалися для розвитку дихальної функції, мовлення, зниження фізичного навантаження, релаксації, зміцнення самопочуття. При виконанні вправ дихальної гімнастики стежили за правильністю виконання вдиху та видиху, їх ритмічністю та синхронністю.</w:t>
      </w:r>
    </w:p>
    <w:p w:rsidR="00135964" w:rsidRDefault="00135964" w:rsidP="00135964">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Артикуляційна гімнастика була спрямована на тренування артикуляційного апарату, функції дихання, корекцію мовлення та мовленнєвого розвитку дітей із затримкою психічного розвитку.</w:t>
      </w:r>
    </w:p>
    <w:p w:rsidR="00135964" w:rsidRDefault="00135964" w:rsidP="004B47D9">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 xml:space="preserve">Для розвитку дрібної моторики та мовлення використовувалася пальчикова гімнастика. Його проводили систематично на кожному уроці, щодня приділяючи йому 5–7 хвилин. Почали ми з найпростіших вправ і ознайомлення дітей з пальчиками - їх назвами і призначенням. Коли пальчики дітей стали більш рухливими і гнучкими, почали вводити </w:t>
      </w:r>
      <w:r w:rsidRPr="00135964">
        <w:rPr>
          <w:rFonts w:eastAsia="Times New Roman"/>
          <w:color w:val="000000"/>
          <w:lang w:eastAsia="ru-RU"/>
        </w:rPr>
        <w:lastRenderedPageBreak/>
        <w:t>пальчикові ігри, що супроводжувалися вимовою звуків, слів, декламуванням дитячих віршів, сценок, з предметами і без.</w:t>
      </w:r>
    </w:p>
    <w:p w:rsidR="00135964" w:rsidRDefault="00135964" w:rsidP="004B47D9">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Вправи для формування навички правильної постави виконувалися в першій частині заняття, а інколи і в заключній частині протягом 4–5 хв. З метою тренування правильної постави широко використовувалися вправи на рівновагу, які також сприяли розвитку статичної координації рухів. При виконанні вправ на рівновагу зверталася увага на правильне положення тіла (корпус прямий, живіт втягнутий, руки зафіксовані в певному положенні), раціональний розподіл м'язових зусиль і регуляцію їх величини ( ступінь напруги і розслаблення), що сприяло підвищенню тонусу м'язів спини і всього тіла, формуванню правильної постави, корекції плоскостопості.</w:t>
      </w:r>
    </w:p>
    <w:p w:rsidR="00135964" w:rsidRPr="00135964" w:rsidRDefault="00135964" w:rsidP="00135964">
      <w:pPr>
        <w:spacing w:line="360" w:lineRule="auto"/>
        <w:ind w:firstLine="709"/>
        <w:jc w:val="both"/>
        <w:rPr>
          <w:rFonts w:eastAsia="Times New Roman"/>
          <w:color w:val="000000"/>
          <w:lang w:eastAsia="ru-RU"/>
        </w:rPr>
      </w:pPr>
      <w:r w:rsidRPr="00135964">
        <w:rPr>
          <w:rFonts w:eastAsia="Times New Roman"/>
          <w:color w:val="000000"/>
          <w:lang w:eastAsia="ru-RU"/>
        </w:rPr>
        <w:t>В якості спеціальних використовувалися різні стійки на двох ногах (I-IV положення ніг у поєднанні з різними положеннями рук), на одній нозі в різних положеннях (вільна нога вперед, назад, убік, з нахилами тулуба), на коліні та ін. засоби тренування статичної рівноваги.</w:t>
      </w:r>
    </w:p>
    <w:p w:rsidR="00135964" w:rsidRDefault="00135964" w:rsidP="00135964">
      <w:pPr>
        <w:spacing w:line="360" w:lineRule="auto"/>
        <w:ind w:firstLine="709"/>
        <w:jc w:val="both"/>
        <w:rPr>
          <w:rFonts w:eastAsia="Times New Roman"/>
          <w:color w:val="000000"/>
          <w:lang w:eastAsia="ru-RU"/>
        </w:rPr>
      </w:pPr>
      <w:r w:rsidRPr="00135964">
        <w:rPr>
          <w:rFonts w:eastAsia="Times New Roman"/>
          <w:color w:val="000000"/>
          <w:lang w:eastAsia="ru-RU"/>
        </w:rPr>
        <w:t>Вправи для корекції плоскостопості та тренування м’язів нижніх кінцівок використовували для всіх груп м’язів у різних вихідних положеннях, з предметами та без них. Використовували різні види ходьби (на носках, п'ятах, спиною вперед тощо), ходьбу по похилих і ребристих поверхнях.</w:t>
      </w:r>
    </w:p>
    <w:p w:rsidR="00135964" w:rsidRPr="00135964" w:rsidRDefault="00135964" w:rsidP="00135964">
      <w:pPr>
        <w:shd w:val="clear" w:color="auto" w:fill="FFFFFF"/>
        <w:spacing w:line="360" w:lineRule="auto"/>
        <w:ind w:firstLine="709"/>
        <w:jc w:val="both"/>
        <w:rPr>
          <w:szCs w:val="28"/>
        </w:rPr>
      </w:pPr>
      <w:r w:rsidRPr="00135964">
        <w:rPr>
          <w:szCs w:val="28"/>
        </w:rPr>
        <w:t>Важливе місце в корекційній роботі займали блоки рухливих ігор дидактичного спрямування, які сприяли вдосконаленню мислення, рухової пам’яті, мовлення, дрібної моторики кистей і пальців рук, статичної координації рухів, рухових якостей, емоційного стану. .</w:t>
      </w:r>
    </w:p>
    <w:p w:rsidR="00135964" w:rsidRPr="00135964" w:rsidRDefault="00135964" w:rsidP="00135964">
      <w:pPr>
        <w:shd w:val="clear" w:color="auto" w:fill="FFFFFF"/>
        <w:spacing w:line="360" w:lineRule="auto"/>
        <w:ind w:firstLine="709"/>
        <w:jc w:val="both"/>
        <w:rPr>
          <w:rFonts w:eastAsia="Times New Roman"/>
          <w:color w:val="000000"/>
          <w:lang w:eastAsia="ru-RU"/>
        </w:rPr>
      </w:pPr>
      <w:r w:rsidRPr="00135964">
        <w:rPr>
          <w:szCs w:val="28"/>
        </w:rPr>
        <w:t>Під час розучування ігор та їх повторення зверталася увага на емоційний стан дитини з ООП, створювалася відповідна мотивація до ігрової діяльності, ігрових епізодів з використанням життєвих випадків, що, в свою чергу, сприяло розвитку її уявлень. . Унікальною особливістю рухливої ​​гри було те, що вона поєднувала в собі волю і самостійність дітей із суворим дотриманням правил.</w:t>
      </w:r>
      <w:r w:rsidR="004B47D9" w:rsidRPr="00D744EF">
        <w:rPr>
          <w:rFonts w:eastAsia="Times New Roman"/>
          <w:color w:val="000000"/>
          <w:lang w:eastAsia="ru-RU"/>
        </w:rPr>
        <w:t xml:space="preserve"> </w:t>
      </w:r>
      <w:r w:rsidRPr="00135964">
        <w:rPr>
          <w:rFonts w:eastAsia="Times New Roman"/>
          <w:color w:val="000000"/>
          <w:lang w:eastAsia="ru-RU"/>
        </w:rPr>
        <w:t xml:space="preserve">Таке добровільне дотримання правил досягалося тоді, коли вони не були нав'язаними, а випливали зі змісту гри, її завдань та їх </w:t>
      </w:r>
      <w:r w:rsidRPr="00135964">
        <w:rPr>
          <w:rFonts w:eastAsia="Times New Roman"/>
          <w:color w:val="000000"/>
          <w:lang w:eastAsia="ru-RU"/>
        </w:rPr>
        <w:lastRenderedPageBreak/>
        <w:t>виконання, що було її головною привабливістю. Взаємовідносини та взаємодія дітей у грі, виконання ігрових дій були особливою формою практичного ознайомлення та проникнення дитини з ООП у світ соціальних відносин. Ці ігри сприяли розвитку моральності дитини, розкривали перед нею взаємини в процесі суспільної діяльності та моральні норми, що лежать в основі цих взаємин. При використанні цих ігор помічено, що діти з ООП активніше пізнають навколишній світ, без особливих труднощів вчаться розрізняти предмети.</w:t>
      </w:r>
      <w:r w:rsidR="004B47D9" w:rsidRPr="00D744EF">
        <w:rPr>
          <w:rFonts w:eastAsia="Times New Roman"/>
          <w:color w:val="000000"/>
          <w:lang w:eastAsia="ru-RU"/>
        </w:rPr>
        <w:t xml:space="preserve"> </w:t>
      </w:r>
      <w:r w:rsidRPr="00135964">
        <w:rPr>
          <w:rFonts w:eastAsia="Times New Roman"/>
          <w:color w:val="000000"/>
          <w:lang w:eastAsia="ru-RU"/>
        </w:rPr>
        <w:t>За допомогою дидактичних ігор діти вчилися порівнювати та групувати предмети як за зовнішніми ознаками, так і за призначенням, розв’язувати задачі; розвивали зосередженість, увагу, посидючість, розвивали пізнавальні здібності.</w:t>
      </w:r>
    </w:p>
    <w:p w:rsidR="00135964" w:rsidRPr="00135964" w:rsidRDefault="00135964" w:rsidP="00135964">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Важливе значення в корекційній роботі з дітьми з ООП мало використання музичних творів на заняттях. Музика сприяла розвитку мислення, рухової пам'яті, мовлення, дрібної моторики, статичної координації рухів, емоційних процесів, підвищувала працездатність, формувала вміння диференціювати просторові та часові параметри рухів.</w:t>
      </w:r>
      <w:r>
        <w:rPr>
          <w:rFonts w:eastAsia="Times New Roman"/>
          <w:color w:val="000000"/>
          <w:lang w:eastAsia="ru-RU"/>
        </w:rPr>
        <w:t xml:space="preserve"> </w:t>
      </w:r>
      <w:r w:rsidRPr="00135964">
        <w:rPr>
          <w:rFonts w:eastAsia="Times New Roman"/>
          <w:color w:val="000000"/>
          <w:lang w:eastAsia="ru-RU"/>
        </w:rPr>
        <w:t>Прагнучи до ефективного вирішення корекційних завдань, використовувалися прийоми розвитку активного мислення дітей, що досягалося завдяки чергуванню різних видів рухів, вправ, дидактичних рухових завдань, а також емоційності пояснень педагога.</w:t>
      </w:r>
    </w:p>
    <w:p w:rsidR="00135964" w:rsidRPr="00135964" w:rsidRDefault="00135964" w:rsidP="00135964">
      <w:pPr>
        <w:shd w:val="clear" w:color="auto" w:fill="FFFFFF"/>
        <w:spacing w:line="360" w:lineRule="auto"/>
        <w:ind w:firstLine="709"/>
        <w:jc w:val="both"/>
        <w:rPr>
          <w:rFonts w:eastAsia="Times New Roman"/>
          <w:color w:val="000000"/>
          <w:lang w:eastAsia="ru-RU"/>
        </w:rPr>
      </w:pPr>
      <w:r w:rsidRPr="00135964">
        <w:rPr>
          <w:rFonts w:eastAsia="Times New Roman"/>
          <w:color w:val="000000"/>
          <w:lang w:eastAsia="ru-RU"/>
        </w:rPr>
        <w:t>Для розвитку рухової пам'яті на перших заняттях використовували прості вправи, що складалися з двох рухів. Пізніше ці вправи були ускладнені і доповнені рухами та іншими завданнями (рис. 3.1).</w:t>
      </w:r>
    </w:p>
    <w:p w:rsidR="007B7DEF" w:rsidRPr="00D744EF" w:rsidRDefault="00135964" w:rsidP="00135964">
      <w:pPr>
        <w:shd w:val="clear" w:color="auto" w:fill="FFFFFF"/>
        <w:spacing w:line="360" w:lineRule="auto"/>
        <w:ind w:firstLine="709"/>
        <w:jc w:val="both"/>
        <w:rPr>
          <w:szCs w:val="28"/>
        </w:rPr>
      </w:pPr>
      <w:r w:rsidRPr="00135964">
        <w:rPr>
          <w:rFonts w:eastAsia="Times New Roman"/>
          <w:color w:val="000000"/>
          <w:lang w:eastAsia="ru-RU"/>
        </w:rPr>
        <w:t>З метою визначення ефективності розробленої методики на початку та в кінці експериментального періоду було проведено тестування дітей контрольної та експериментальної груп.</w:t>
      </w:r>
      <w:r w:rsidR="007B7DEF" w:rsidRPr="00D744EF">
        <w:rPr>
          <w:szCs w:val="28"/>
        </w:rPr>
        <w:br w:type="page"/>
      </w:r>
    </w:p>
    <w:p w:rsidR="00702937" w:rsidRPr="00D744EF" w:rsidRDefault="00D64158" w:rsidP="009054D0">
      <w:pPr>
        <w:spacing w:line="360" w:lineRule="auto"/>
        <w:ind w:firstLine="709"/>
        <w:jc w:val="both"/>
        <w:rPr>
          <w:szCs w:val="28"/>
        </w:rPr>
      </w:pPr>
      <w:r>
        <w:rPr>
          <w:noProof/>
          <w:szCs w:val="28"/>
          <w:lang w:eastAsia="ru-RU"/>
        </w:rPr>
        <w:lastRenderedPageBreak/>
        <w:pict>
          <v:roundrect id="_x0000_s1026" style="position:absolute;left:0;text-align:left;margin-left:39.25pt;margin-top:2.3pt;width:388.55pt;height:47.55pt;z-index:251658240" arcsize="10923f">
            <v:textbox>
              <w:txbxContent>
                <w:p w:rsidR="00D64158" w:rsidRPr="00702937" w:rsidRDefault="00D64158" w:rsidP="009A6895">
                  <w:pPr>
                    <w:pStyle w:val="TableParagraph"/>
                    <w:tabs>
                      <w:tab w:val="left" w:pos="9498"/>
                    </w:tabs>
                    <w:spacing w:line="276" w:lineRule="auto"/>
                    <w:ind w:left="0"/>
                    <w:jc w:val="center"/>
                    <w:rPr>
                      <w:b/>
                      <w:sz w:val="28"/>
                      <w:szCs w:val="28"/>
                      <w:lang w:val="uk-UA"/>
                    </w:rPr>
                  </w:pPr>
                  <w:r w:rsidRPr="00702937">
                    <w:rPr>
                      <w:b/>
                      <w:sz w:val="28"/>
                      <w:szCs w:val="28"/>
                      <w:lang w:val="uk-UA"/>
                    </w:rPr>
                    <w:t>Мета методики:</w:t>
                  </w:r>
                </w:p>
                <w:p w:rsidR="00D64158" w:rsidRDefault="00D64158" w:rsidP="009A6895">
                  <w:pPr>
                    <w:jc w:val="center"/>
                  </w:pPr>
                  <w:r w:rsidRPr="00702937">
                    <w:rPr>
                      <w:szCs w:val="28"/>
                    </w:rPr>
                    <w:t>корекція психофізичного стану дітей із ЗПР</w:t>
                  </w:r>
                </w:p>
              </w:txbxContent>
            </v:textbox>
          </v:roundrect>
        </w:pict>
      </w:r>
    </w:p>
    <w:p w:rsidR="00702937" w:rsidRPr="00D744EF" w:rsidRDefault="00702937" w:rsidP="009054D0">
      <w:pPr>
        <w:spacing w:line="360" w:lineRule="auto"/>
        <w:ind w:firstLine="709"/>
        <w:jc w:val="both"/>
        <w:rPr>
          <w:szCs w:val="28"/>
        </w:rPr>
      </w:pPr>
    </w:p>
    <w:p w:rsidR="00702937" w:rsidRPr="00D744EF" w:rsidRDefault="00D64158" w:rsidP="009054D0">
      <w:pPr>
        <w:spacing w:line="360" w:lineRule="auto"/>
        <w:ind w:firstLine="709"/>
        <w:jc w:val="both"/>
        <w:rPr>
          <w:szCs w:val="28"/>
        </w:rPr>
      </w:pPr>
      <w:r>
        <w:rPr>
          <w:noProof/>
          <w:szCs w:val="28"/>
          <w:lang w:eastAsia="ru-RU"/>
        </w:rPr>
        <w:pict>
          <v:roundrect id="_x0000_s1028" style="position:absolute;left:0;text-align:left;margin-left:39.25pt;margin-top:13.55pt;width:388.55pt;height:28.1pt;z-index:251659264" arcsize="10923f">
            <v:textbox>
              <w:txbxContent>
                <w:p w:rsidR="00D64158" w:rsidRDefault="00D64158" w:rsidP="00242197">
                  <w:pPr>
                    <w:pStyle w:val="TableParagraph"/>
                    <w:tabs>
                      <w:tab w:val="left" w:pos="9498"/>
                    </w:tabs>
                    <w:spacing w:line="276" w:lineRule="auto"/>
                    <w:ind w:left="0"/>
                    <w:jc w:val="center"/>
                  </w:pPr>
                  <w:r w:rsidRPr="00702937">
                    <w:rPr>
                      <w:b/>
                      <w:sz w:val="28"/>
                      <w:szCs w:val="28"/>
                      <w:lang w:val="uk-UA"/>
                    </w:rPr>
                    <w:t xml:space="preserve">Завдання </w:t>
                  </w:r>
                  <w:r>
                    <w:rPr>
                      <w:b/>
                      <w:sz w:val="28"/>
                      <w:szCs w:val="28"/>
                      <w:lang w:val="uk-UA"/>
                    </w:rPr>
                    <w:t>методики</w:t>
                  </w:r>
                </w:p>
              </w:txbxContent>
            </v:textbox>
          </v:roundrect>
        </w:pict>
      </w:r>
    </w:p>
    <w:p w:rsidR="009A6895" w:rsidRPr="00D744EF" w:rsidRDefault="00D64158" w:rsidP="009054D0">
      <w:pPr>
        <w:spacing w:line="360" w:lineRule="auto"/>
        <w:ind w:firstLine="709"/>
        <w:jc w:val="both"/>
        <w:rPr>
          <w:szCs w:val="28"/>
        </w:rPr>
      </w:pPr>
      <w:r>
        <w:rPr>
          <w:noProof/>
          <w:szCs w:val="28"/>
          <w:lang w:eastAsia="ru-RU"/>
        </w:rPr>
        <w:pict>
          <v:shapetype id="_x0000_t32" coordsize="21600,21600" o:spt="32" o:oned="t" path="m,l21600,21600e" filled="f">
            <v:path arrowok="t" fillok="f" o:connecttype="none"/>
            <o:lock v:ext="edit" shapetype="t"/>
          </v:shapetype>
          <v:shape id="_x0000_s1035" type="#_x0000_t32" style="position:absolute;left:0;text-align:left;margin-left:233.5pt;margin-top:17.5pt;width:58.45pt;height:32.6pt;z-index:251666432" o:connectortype="straight">
            <v:stroke endarrow="block"/>
          </v:shape>
        </w:pict>
      </w:r>
      <w:r>
        <w:rPr>
          <w:noProof/>
          <w:szCs w:val="28"/>
          <w:lang w:eastAsia="ru-RU"/>
        </w:rPr>
        <w:pict>
          <v:shape id="_x0000_s1034" type="#_x0000_t32" style="position:absolute;left:0;text-align:left;margin-left:166pt;margin-top:17.5pt;width:67.5pt;height:32.6pt;flip:x;z-index:251665408" o:connectortype="straight">
            <v:stroke endarrow="block"/>
          </v:shape>
        </w:pict>
      </w:r>
      <w:r>
        <w:rPr>
          <w:noProof/>
          <w:szCs w:val="28"/>
          <w:lang w:eastAsia="ru-RU"/>
        </w:rPr>
        <w:pict>
          <v:shape id="_x0000_s1036" type="#_x0000_t32" style="position:absolute;left:0;text-align:left;margin-left:233.5pt;margin-top:17.5pt;width:185.45pt;height:32.6pt;z-index:251667456" o:connectortype="straight">
            <v:stroke endarrow="block"/>
          </v:shape>
        </w:pict>
      </w:r>
      <w:r>
        <w:rPr>
          <w:noProof/>
          <w:szCs w:val="28"/>
          <w:lang w:eastAsia="ru-RU"/>
        </w:rPr>
        <w:pict>
          <v:shape id="_x0000_s1033" type="#_x0000_t32" style="position:absolute;left:0;text-align:left;margin-left:43.35pt;margin-top:17.5pt;width:190.15pt;height:32.6pt;flip:x;z-index:251664384" o:connectortype="straight">
            <v:stroke endarrow="block"/>
          </v:shape>
        </w:pict>
      </w:r>
    </w:p>
    <w:p w:rsidR="009A6895" w:rsidRPr="00D744EF" w:rsidRDefault="009A6895" w:rsidP="009054D0">
      <w:pPr>
        <w:spacing w:line="360" w:lineRule="auto"/>
        <w:ind w:firstLine="709"/>
        <w:jc w:val="both"/>
        <w:rPr>
          <w:szCs w:val="28"/>
        </w:rPr>
      </w:pPr>
    </w:p>
    <w:p w:rsidR="009A6895" w:rsidRPr="00D744EF" w:rsidRDefault="00D64158" w:rsidP="009054D0">
      <w:pPr>
        <w:spacing w:line="360" w:lineRule="auto"/>
        <w:ind w:firstLine="709"/>
        <w:jc w:val="both"/>
        <w:rPr>
          <w:szCs w:val="28"/>
        </w:rPr>
      </w:pPr>
      <w:r>
        <w:rPr>
          <w:noProof/>
          <w:szCs w:val="28"/>
          <w:lang w:eastAsia="ru-RU"/>
        </w:rPr>
        <w:pict>
          <v:roundrect id="_x0000_s1030" style="position:absolute;left:0;text-align:left;margin-left:120.55pt;margin-top:1.8pt;width:88.25pt;height:26.5pt;z-index:251661312" arcsize="10923f">
            <v:textbox>
              <w:txbxContent>
                <w:p w:rsidR="00D64158" w:rsidRPr="009A6895" w:rsidRDefault="00D64158" w:rsidP="009A6895">
                  <w:pPr>
                    <w:jc w:val="center"/>
                  </w:pPr>
                  <w:r w:rsidRPr="00702937">
                    <w:rPr>
                      <w:szCs w:val="28"/>
                    </w:rPr>
                    <w:t>навчальні</w:t>
                  </w:r>
                </w:p>
              </w:txbxContent>
            </v:textbox>
          </v:roundrect>
        </w:pict>
      </w:r>
      <w:r>
        <w:rPr>
          <w:noProof/>
          <w:szCs w:val="28"/>
          <w:lang w:eastAsia="ru-RU"/>
        </w:rPr>
        <w:pict>
          <v:roundrect id="_x0000_s1031" style="position:absolute;left:0;text-align:left;margin-left:246.2pt;margin-top:1.8pt;width:88.25pt;height:26.5pt;z-index:251662336" arcsize="10923f">
            <v:textbox>
              <w:txbxContent>
                <w:p w:rsidR="00D64158" w:rsidRPr="009A6895" w:rsidRDefault="00D64158" w:rsidP="009A6895">
                  <w:pPr>
                    <w:jc w:val="center"/>
                  </w:pPr>
                  <w:r w:rsidRPr="00702937">
                    <w:rPr>
                      <w:szCs w:val="28"/>
                    </w:rPr>
                    <w:t>виховні</w:t>
                  </w:r>
                </w:p>
              </w:txbxContent>
            </v:textbox>
          </v:roundrect>
        </w:pict>
      </w:r>
      <w:r>
        <w:rPr>
          <w:noProof/>
          <w:szCs w:val="28"/>
          <w:lang w:eastAsia="ru-RU"/>
        </w:rPr>
        <w:pict>
          <v:roundrect id="_x0000_s1032" style="position:absolute;left:0;text-align:left;margin-left:370.5pt;margin-top:1.8pt;width:88.25pt;height:26.5pt;z-index:251663360" arcsize="10923f">
            <v:textbox>
              <w:txbxContent>
                <w:p w:rsidR="00D64158" w:rsidRPr="009A6895" w:rsidRDefault="00D64158" w:rsidP="009A6895">
                  <w:r w:rsidRPr="00702937">
                    <w:rPr>
                      <w:szCs w:val="28"/>
                    </w:rPr>
                    <w:t>корекційні</w:t>
                  </w:r>
                </w:p>
              </w:txbxContent>
            </v:textbox>
          </v:roundrect>
        </w:pict>
      </w:r>
      <w:r>
        <w:rPr>
          <w:noProof/>
          <w:szCs w:val="28"/>
          <w:lang w:eastAsia="ru-RU"/>
        </w:rPr>
        <w:pict>
          <v:roundrect id="_x0000_s1029" style="position:absolute;left:0;text-align:left;margin-left:-.8pt;margin-top:1.8pt;width:88.25pt;height:26.5pt;z-index:251660288" arcsize="10923f">
            <v:textbox>
              <w:txbxContent>
                <w:p w:rsidR="00D64158" w:rsidRDefault="00D64158" w:rsidP="009A6895">
                  <w:pPr>
                    <w:jc w:val="center"/>
                  </w:pPr>
                  <w:r w:rsidRPr="00702937">
                    <w:rPr>
                      <w:szCs w:val="28"/>
                    </w:rPr>
                    <w:t>оздоровчі</w:t>
                  </w:r>
                </w:p>
              </w:txbxContent>
            </v:textbox>
          </v:roundrect>
        </w:pict>
      </w:r>
    </w:p>
    <w:p w:rsidR="009A6895" w:rsidRPr="00D744EF" w:rsidRDefault="009A6895" w:rsidP="009054D0">
      <w:pPr>
        <w:spacing w:line="360" w:lineRule="auto"/>
        <w:ind w:firstLine="709"/>
        <w:jc w:val="both"/>
        <w:rPr>
          <w:szCs w:val="28"/>
        </w:rPr>
      </w:pPr>
    </w:p>
    <w:p w:rsidR="009A6895" w:rsidRPr="00D744EF" w:rsidRDefault="00D64158" w:rsidP="009054D0">
      <w:pPr>
        <w:spacing w:line="360" w:lineRule="auto"/>
        <w:ind w:firstLine="709"/>
        <w:jc w:val="both"/>
        <w:rPr>
          <w:szCs w:val="28"/>
        </w:rPr>
      </w:pPr>
      <w:r>
        <w:rPr>
          <w:noProof/>
          <w:szCs w:val="28"/>
          <w:lang w:eastAsia="ru-RU"/>
        </w:rPr>
        <w:pict>
          <v:roundrect id="_x0000_s1037" style="position:absolute;left:0;text-align:left;margin-left:35.65pt;margin-top:2.4pt;width:388.55pt;height:28.1pt;z-index:251668480" arcsize="10923f">
            <v:textbox>
              <w:txbxContent>
                <w:p w:rsidR="00D64158" w:rsidRDefault="00D64158" w:rsidP="00242197">
                  <w:pPr>
                    <w:pStyle w:val="TableParagraph"/>
                    <w:tabs>
                      <w:tab w:val="left" w:pos="9498"/>
                    </w:tabs>
                    <w:spacing w:line="276" w:lineRule="auto"/>
                    <w:ind w:left="0"/>
                    <w:jc w:val="center"/>
                  </w:pPr>
                  <w:r>
                    <w:rPr>
                      <w:b/>
                      <w:sz w:val="28"/>
                      <w:szCs w:val="28"/>
                      <w:lang w:val="uk-UA"/>
                    </w:rPr>
                    <w:t>Принципи</w:t>
                  </w:r>
                  <w:r w:rsidRPr="00702937">
                    <w:rPr>
                      <w:b/>
                      <w:sz w:val="28"/>
                      <w:szCs w:val="28"/>
                      <w:lang w:val="uk-UA"/>
                    </w:rPr>
                    <w:t xml:space="preserve"> </w:t>
                  </w:r>
                  <w:r>
                    <w:rPr>
                      <w:b/>
                      <w:sz w:val="28"/>
                      <w:szCs w:val="28"/>
                      <w:lang w:val="uk-UA"/>
                    </w:rPr>
                    <w:t>методики</w:t>
                  </w:r>
                </w:p>
              </w:txbxContent>
            </v:textbox>
          </v:roundrect>
        </w:pict>
      </w:r>
    </w:p>
    <w:p w:rsidR="00D125D7" w:rsidRPr="00D744EF" w:rsidRDefault="00D64158" w:rsidP="009054D0">
      <w:pPr>
        <w:spacing w:line="360" w:lineRule="auto"/>
        <w:ind w:firstLine="709"/>
        <w:jc w:val="both"/>
        <w:rPr>
          <w:szCs w:val="28"/>
        </w:rPr>
      </w:pPr>
      <w:r>
        <w:rPr>
          <w:noProof/>
          <w:szCs w:val="28"/>
          <w:lang w:eastAsia="ru-RU"/>
        </w:rPr>
        <w:pict>
          <v:shape id="_x0000_s1040" type="#_x0000_t32" style="position:absolute;left:0;text-align:left;margin-left:98.4pt;margin-top:6.35pt;width:135.1pt;height:31pt;flip:x;z-index:251671552" o:connectortype="straight">
            <v:stroke endarrow="block"/>
          </v:shape>
        </w:pict>
      </w:r>
      <w:r>
        <w:rPr>
          <w:noProof/>
          <w:szCs w:val="28"/>
          <w:lang w:eastAsia="ru-RU"/>
        </w:rPr>
        <w:pict>
          <v:shape id="_x0000_s1041" type="#_x0000_t32" style="position:absolute;left:0;text-align:left;margin-left:231.2pt;margin-top:6.35pt;width:131.85pt;height:31pt;z-index:251672576" o:connectortype="straight">
            <v:stroke endarrow="block"/>
          </v:shape>
        </w:pict>
      </w:r>
    </w:p>
    <w:p w:rsidR="00D125D7" w:rsidRPr="00D744EF" w:rsidRDefault="00D64158" w:rsidP="009054D0">
      <w:pPr>
        <w:spacing w:line="360" w:lineRule="auto"/>
        <w:ind w:firstLine="709"/>
        <w:jc w:val="both"/>
        <w:rPr>
          <w:szCs w:val="28"/>
        </w:rPr>
      </w:pPr>
      <w:r>
        <w:rPr>
          <w:noProof/>
          <w:szCs w:val="28"/>
          <w:lang w:eastAsia="ru-RU"/>
        </w:rPr>
        <w:pict>
          <v:roundrect id="_x0000_s1039" style="position:absolute;left:0;text-align:left;margin-left:253.45pt;margin-top:13.2pt;width:213.25pt;height:26.5pt;z-index:251670528" arcsize="10923f">
            <v:textbox>
              <w:txbxContent>
                <w:p w:rsidR="00D64158" w:rsidRPr="00D125D7" w:rsidRDefault="00D64158" w:rsidP="00D125D7">
                  <w:pPr>
                    <w:jc w:val="center"/>
                  </w:pPr>
                  <w:r w:rsidRPr="00702937">
                    <w:rPr>
                      <w:szCs w:val="28"/>
                    </w:rPr>
                    <w:t>спеціальні</w:t>
                  </w:r>
                </w:p>
              </w:txbxContent>
            </v:textbox>
          </v:roundrect>
        </w:pict>
      </w:r>
      <w:r>
        <w:rPr>
          <w:noProof/>
          <w:szCs w:val="28"/>
          <w:lang w:eastAsia="ru-RU"/>
        </w:rPr>
        <w:pict>
          <v:roundrect id="_x0000_s1038" style="position:absolute;left:0;text-align:left;margin-left:-4.45pt;margin-top:13.2pt;width:213.25pt;height:26.5pt;z-index:251669504" arcsize="10923f">
            <v:textbox>
              <w:txbxContent>
                <w:p w:rsidR="00D64158" w:rsidRPr="00D125D7" w:rsidRDefault="00D64158" w:rsidP="00D125D7">
                  <w:pPr>
                    <w:jc w:val="center"/>
                  </w:pPr>
                  <w:r w:rsidRPr="00702937">
                    <w:rPr>
                      <w:szCs w:val="28"/>
                    </w:rPr>
                    <w:t>загальнодидактичні</w:t>
                  </w:r>
                </w:p>
              </w:txbxContent>
            </v:textbox>
          </v:roundrect>
        </w:pict>
      </w:r>
    </w:p>
    <w:p w:rsidR="00D125D7" w:rsidRPr="00D744EF" w:rsidRDefault="00D125D7" w:rsidP="009054D0">
      <w:pPr>
        <w:spacing w:line="360" w:lineRule="auto"/>
        <w:ind w:firstLine="709"/>
        <w:jc w:val="both"/>
        <w:rPr>
          <w:szCs w:val="28"/>
        </w:rPr>
      </w:pPr>
    </w:p>
    <w:p w:rsidR="00DF5AA7" w:rsidRPr="00D744EF" w:rsidRDefault="00D64158" w:rsidP="009054D0">
      <w:pPr>
        <w:spacing w:line="360" w:lineRule="auto"/>
        <w:ind w:firstLine="709"/>
        <w:jc w:val="both"/>
        <w:rPr>
          <w:szCs w:val="28"/>
        </w:rPr>
      </w:pPr>
      <w:r>
        <w:rPr>
          <w:noProof/>
          <w:szCs w:val="28"/>
          <w:lang w:eastAsia="ru-RU"/>
        </w:rPr>
        <w:pict>
          <v:roundrect id="_x0000_s1052" style="position:absolute;left:0;text-align:left;margin-left:39.25pt;margin-top:22pt;width:388.55pt;height:28.1pt;z-index:251683840" arcsize="10923f">
            <v:textbox>
              <w:txbxContent>
                <w:p w:rsidR="00D64158" w:rsidRDefault="00D64158" w:rsidP="00DF5AA7">
                  <w:pPr>
                    <w:pStyle w:val="TableParagraph"/>
                    <w:tabs>
                      <w:tab w:val="left" w:pos="9498"/>
                    </w:tabs>
                    <w:spacing w:line="276" w:lineRule="auto"/>
                    <w:ind w:left="0"/>
                    <w:jc w:val="center"/>
                  </w:pPr>
                  <w:r>
                    <w:rPr>
                      <w:b/>
                      <w:sz w:val="28"/>
                      <w:szCs w:val="28"/>
                      <w:lang w:val="uk-UA"/>
                    </w:rPr>
                    <w:t>Напрями</w:t>
                  </w:r>
                  <w:r w:rsidRPr="00702937">
                    <w:rPr>
                      <w:b/>
                      <w:sz w:val="28"/>
                      <w:szCs w:val="28"/>
                      <w:lang w:val="uk-UA"/>
                    </w:rPr>
                    <w:t xml:space="preserve"> </w:t>
                  </w:r>
                  <w:r>
                    <w:rPr>
                      <w:b/>
                      <w:sz w:val="28"/>
                      <w:szCs w:val="28"/>
                      <w:lang w:val="uk-UA"/>
                    </w:rPr>
                    <w:t>методики</w:t>
                  </w:r>
                </w:p>
                <w:p w:rsidR="00D64158" w:rsidRPr="00DF5AA7" w:rsidRDefault="00D64158" w:rsidP="00DF5AA7"/>
              </w:txbxContent>
            </v:textbox>
          </v:roundrect>
        </w:pict>
      </w:r>
    </w:p>
    <w:p w:rsidR="00DF5AA7" w:rsidRPr="00D744EF" w:rsidRDefault="00DF5AA7" w:rsidP="009054D0">
      <w:pPr>
        <w:spacing w:line="360" w:lineRule="auto"/>
        <w:ind w:firstLine="709"/>
        <w:jc w:val="both"/>
        <w:rPr>
          <w:szCs w:val="28"/>
        </w:rPr>
      </w:pPr>
    </w:p>
    <w:p w:rsidR="00DF5AA7" w:rsidRPr="00D744EF" w:rsidRDefault="00D64158" w:rsidP="009054D0">
      <w:pPr>
        <w:spacing w:line="360" w:lineRule="auto"/>
        <w:ind w:firstLine="709"/>
        <w:jc w:val="both"/>
        <w:rPr>
          <w:szCs w:val="28"/>
        </w:rPr>
      </w:pPr>
      <w:r>
        <w:rPr>
          <w:noProof/>
          <w:szCs w:val="28"/>
          <w:lang w:eastAsia="ru-RU"/>
        </w:rPr>
        <w:pict>
          <v:shape id="_x0000_s1058" type="#_x0000_t32" style="position:absolute;left:0;text-align:left;margin-left:231.2pt;margin-top:1.8pt;width:0;height:31pt;z-index:251689984" o:connectortype="straight">
            <v:stroke endarrow="block"/>
          </v:shape>
        </w:pict>
      </w:r>
      <w:r>
        <w:rPr>
          <w:noProof/>
          <w:szCs w:val="28"/>
          <w:lang w:eastAsia="ru-RU"/>
        </w:rPr>
        <w:pict>
          <v:shape id="_x0000_s1057" type="#_x0000_t32" style="position:absolute;left:0;text-align:left;margin-left:226.05pt;margin-top:1.8pt;width:165.75pt;height:31pt;z-index:251688960" o:connectortype="straight">
            <v:stroke endarrow="block"/>
          </v:shape>
        </w:pict>
      </w:r>
      <w:r>
        <w:rPr>
          <w:noProof/>
          <w:szCs w:val="28"/>
          <w:lang w:eastAsia="ru-RU"/>
        </w:rPr>
        <w:pict>
          <v:shape id="_x0000_s1056" type="#_x0000_t32" style="position:absolute;left:0;text-align:left;margin-left:69.8pt;margin-top:1.8pt;width:163.7pt;height:31pt;flip:x;z-index:251687936" o:connectortype="straight">
            <v:stroke endarrow="block"/>
          </v:shape>
        </w:pict>
      </w:r>
    </w:p>
    <w:p w:rsidR="00DF5AA7" w:rsidRPr="00D744EF" w:rsidRDefault="00D64158" w:rsidP="009054D0">
      <w:pPr>
        <w:spacing w:line="360" w:lineRule="auto"/>
        <w:ind w:firstLine="709"/>
        <w:jc w:val="both"/>
        <w:rPr>
          <w:szCs w:val="28"/>
        </w:rPr>
      </w:pPr>
      <w:r>
        <w:rPr>
          <w:noProof/>
          <w:szCs w:val="28"/>
          <w:lang w:eastAsia="ru-RU"/>
        </w:rPr>
        <w:pict>
          <v:roundrect id="_x0000_s1055" style="position:absolute;left:0;text-align:left;margin-left:312.75pt;margin-top:8.65pt;width:153.95pt;height:26.5pt;z-index:251686912" arcsize="10923f">
            <v:textbox>
              <w:txbxContent>
                <w:p w:rsidR="00D64158" w:rsidRPr="005C02C4" w:rsidRDefault="00D64158" w:rsidP="005C02C4">
                  <w:pPr>
                    <w:jc w:val="center"/>
                  </w:pPr>
                  <w:r w:rsidRPr="00702937">
                    <w:rPr>
                      <w:szCs w:val="28"/>
                    </w:rPr>
                    <w:t>коригувальний</w:t>
                  </w:r>
                </w:p>
              </w:txbxContent>
            </v:textbox>
          </v:roundrect>
        </w:pict>
      </w:r>
      <w:r>
        <w:rPr>
          <w:noProof/>
          <w:szCs w:val="28"/>
          <w:lang w:eastAsia="ru-RU"/>
        </w:rPr>
        <w:pict>
          <v:roundrect id="_x0000_s1054" style="position:absolute;left:0;text-align:left;margin-left:151.8pt;margin-top:8.65pt;width:156.2pt;height:26.5pt;z-index:251685888" arcsize="10923f">
            <v:textbox>
              <w:txbxContent>
                <w:p w:rsidR="00D64158" w:rsidRPr="005C02C4" w:rsidRDefault="00D64158" w:rsidP="005C02C4">
                  <w:pPr>
                    <w:jc w:val="center"/>
                  </w:pPr>
                  <w:r w:rsidRPr="00702937">
                    <w:rPr>
                      <w:szCs w:val="28"/>
                    </w:rPr>
                    <w:t>загальнорозвивальний</w:t>
                  </w:r>
                </w:p>
              </w:txbxContent>
            </v:textbox>
          </v:roundrect>
        </w:pict>
      </w:r>
      <w:r>
        <w:rPr>
          <w:noProof/>
          <w:szCs w:val="28"/>
          <w:lang w:eastAsia="ru-RU"/>
        </w:rPr>
        <w:pict>
          <v:roundrect id="_x0000_s1053" style="position:absolute;left:0;text-align:left;margin-left:-8.3pt;margin-top:8.65pt;width:156.2pt;height:26.5pt;z-index:251684864" arcsize="10923f">
            <v:textbox>
              <w:txbxContent>
                <w:p w:rsidR="00D64158" w:rsidRPr="005C02C4" w:rsidRDefault="00D64158" w:rsidP="005C02C4">
                  <w:pPr>
                    <w:jc w:val="center"/>
                  </w:pPr>
                  <w:r w:rsidRPr="00702937">
                    <w:rPr>
                      <w:szCs w:val="28"/>
                    </w:rPr>
                    <w:t>основний</w:t>
                  </w:r>
                </w:p>
              </w:txbxContent>
            </v:textbox>
          </v:roundrect>
        </w:pict>
      </w:r>
    </w:p>
    <w:p w:rsidR="00DF5AA7" w:rsidRPr="00D744EF" w:rsidRDefault="00DF5AA7" w:rsidP="009054D0">
      <w:pPr>
        <w:spacing w:line="360" w:lineRule="auto"/>
        <w:ind w:firstLine="709"/>
        <w:jc w:val="both"/>
        <w:rPr>
          <w:szCs w:val="28"/>
        </w:rPr>
      </w:pPr>
    </w:p>
    <w:p w:rsidR="00D125D7" w:rsidRPr="00D744EF" w:rsidRDefault="00D64158" w:rsidP="009054D0">
      <w:pPr>
        <w:spacing w:line="360" w:lineRule="auto"/>
        <w:ind w:firstLine="709"/>
        <w:jc w:val="both"/>
        <w:rPr>
          <w:szCs w:val="28"/>
        </w:rPr>
      </w:pPr>
      <w:r>
        <w:rPr>
          <w:noProof/>
          <w:szCs w:val="28"/>
          <w:lang w:eastAsia="ru-RU"/>
        </w:rPr>
        <w:pict>
          <v:roundrect id="_x0000_s1042" style="position:absolute;left:0;text-align:left;margin-left:43.35pt;margin-top:19.3pt;width:388.55pt;height:28.1pt;z-index:251673600" arcsize="10923f">
            <v:textbox>
              <w:txbxContent>
                <w:p w:rsidR="00D64158" w:rsidRDefault="00D64158" w:rsidP="00242197">
                  <w:pPr>
                    <w:pStyle w:val="TableParagraph"/>
                    <w:tabs>
                      <w:tab w:val="left" w:pos="9498"/>
                    </w:tabs>
                    <w:spacing w:line="276" w:lineRule="auto"/>
                    <w:ind w:left="0"/>
                    <w:jc w:val="center"/>
                  </w:pPr>
                  <w:r>
                    <w:rPr>
                      <w:b/>
                      <w:sz w:val="28"/>
                      <w:szCs w:val="28"/>
                      <w:lang w:val="uk-UA"/>
                    </w:rPr>
                    <w:t>Р</w:t>
                  </w:r>
                  <w:r w:rsidRPr="00242197">
                    <w:rPr>
                      <w:b/>
                      <w:sz w:val="28"/>
                      <w:szCs w:val="28"/>
                      <w:lang w:val="uk-UA"/>
                    </w:rPr>
                    <w:t>ізновиди коригувальних вправ</w:t>
                  </w:r>
                  <w:r>
                    <w:rPr>
                      <w:b/>
                      <w:sz w:val="28"/>
                      <w:szCs w:val="28"/>
                      <w:lang w:val="uk-UA"/>
                    </w:rPr>
                    <w:t xml:space="preserve"> і ігор</w:t>
                  </w:r>
                </w:p>
              </w:txbxContent>
            </v:textbox>
          </v:roundrect>
        </w:pict>
      </w:r>
    </w:p>
    <w:p w:rsidR="00D125D7" w:rsidRPr="00D744EF" w:rsidRDefault="00D64158" w:rsidP="009054D0">
      <w:pPr>
        <w:spacing w:line="360" w:lineRule="auto"/>
        <w:ind w:firstLine="709"/>
        <w:jc w:val="both"/>
        <w:rPr>
          <w:szCs w:val="28"/>
        </w:rPr>
      </w:pPr>
      <w:r>
        <w:rPr>
          <w:noProof/>
          <w:szCs w:val="28"/>
          <w:lang w:eastAsia="ru-RU"/>
        </w:rPr>
        <w:pict>
          <v:shape id="_x0000_s1050" type="#_x0000_t32" style="position:absolute;left:0;text-align:left;margin-left:242.15pt;margin-top:23.25pt;width:176.8pt;height:28.25pt;z-index:251681792" o:connectortype="straight">
            <v:stroke endarrow="block"/>
          </v:shape>
        </w:pict>
      </w:r>
      <w:r>
        <w:rPr>
          <w:noProof/>
          <w:szCs w:val="28"/>
          <w:lang w:eastAsia="ru-RU"/>
        </w:rPr>
        <w:pict>
          <v:shape id="_x0000_s1049" type="#_x0000_t32" style="position:absolute;left:0;text-align:left;margin-left:242.15pt;margin-top:23.25pt;width:57.25pt;height:28.25pt;z-index:251680768" o:connectortype="straight">
            <v:stroke endarrow="block"/>
          </v:shape>
        </w:pict>
      </w:r>
      <w:r>
        <w:rPr>
          <w:noProof/>
          <w:szCs w:val="28"/>
          <w:lang w:eastAsia="ru-RU"/>
        </w:rPr>
        <w:pict>
          <v:shape id="_x0000_s1048" type="#_x0000_t32" style="position:absolute;left:0;text-align:left;margin-left:175.1pt;margin-top:23.25pt;width:67.05pt;height:28.25pt;flip:x;z-index:251679744" o:connectortype="straight">
            <v:stroke endarrow="block"/>
          </v:shape>
        </w:pict>
      </w:r>
      <w:r>
        <w:rPr>
          <w:noProof/>
          <w:szCs w:val="28"/>
          <w:lang w:eastAsia="ru-RU"/>
        </w:rPr>
        <w:pict>
          <v:shape id="_x0000_s1047" type="#_x0000_t32" style="position:absolute;left:0;text-align:left;margin-left:49.45pt;margin-top:23.25pt;width:188.8pt;height:28.25pt;flip:x;z-index:251678720" o:connectortype="straight">
            <v:stroke endarrow="block"/>
          </v:shape>
        </w:pict>
      </w:r>
    </w:p>
    <w:p w:rsidR="00D125D7" w:rsidRPr="00D744EF" w:rsidRDefault="00D125D7" w:rsidP="009054D0">
      <w:pPr>
        <w:spacing w:line="360" w:lineRule="auto"/>
        <w:ind w:firstLine="709"/>
        <w:jc w:val="both"/>
        <w:rPr>
          <w:szCs w:val="28"/>
        </w:rPr>
      </w:pPr>
    </w:p>
    <w:p w:rsidR="00D125D7" w:rsidRPr="00D744EF" w:rsidRDefault="00D64158" w:rsidP="009054D0">
      <w:pPr>
        <w:spacing w:line="360" w:lineRule="auto"/>
        <w:ind w:firstLine="709"/>
        <w:jc w:val="both"/>
        <w:rPr>
          <w:szCs w:val="28"/>
        </w:rPr>
      </w:pPr>
      <w:r>
        <w:rPr>
          <w:noProof/>
          <w:szCs w:val="28"/>
          <w:lang w:eastAsia="ru-RU"/>
        </w:rPr>
        <w:pict>
          <v:roundrect id="_x0000_s1046" style="position:absolute;left:0;text-align:left;margin-left:362.1pt;margin-top:3.2pt;width:104.6pt;height:46.85pt;z-index:251677696" arcsize="10923f">
            <v:textbox>
              <w:txbxContent>
                <w:p w:rsidR="00D64158" w:rsidRPr="00EE729E" w:rsidRDefault="00D64158" w:rsidP="00EE3F1D">
                  <w:pPr>
                    <w:jc w:val="center"/>
                  </w:pPr>
                  <w:r w:rsidRPr="00702937">
                    <w:rPr>
                      <w:szCs w:val="28"/>
                    </w:rPr>
                    <w:t>заспокійлив</w:t>
                  </w:r>
                  <w:r>
                    <w:rPr>
                      <w:szCs w:val="28"/>
                    </w:rPr>
                    <w:t>і</w:t>
                  </w:r>
                </w:p>
              </w:txbxContent>
            </v:textbox>
          </v:roundrect>
        </w:pict>
      </w:r>
      <w:r>
        <w:rPr>
          <w:noProof/>
          <w:szCs w:val="28"/>
          <w:lang w:eastAsia="ru-RU"/>
        </w:rPr>
        <w:pict>
          <v:roundrect id="_x0000_s1045" style="position:absolute;left:0;text-align:left;margin-left:242.15pt;margin-top:3.2pt;width:106.85pt;height:46.85pt;z-index:251676672" arcsize="10923f">
            <v:textbox>
              <w:txbxContent>
                <w:p w:rsidR="00D64158" w:rsidRPr="00EE729E" w:rsidRDefault="00D64158" w:rsidP="00EE729E">
                  <w:pPr>
                    <w:jc w:val="center"/>
                  </w:pPr>
                  <w:r w:rsidRPr="00702937">
                    <w:rPr>
                      <w:szCs w:val="28"/>
                    </w:rPr>
                    <w:t>асинхронн</w:t>
                  </w:r>
                  <w:r>
                    <w:rPr>
                      <w:szCs w:val="28"/>
                    </w:rPr>
                    <w:t>і,</w:t>
                  </w:r>
                  <w:r w:rsidRPr="00702937">
                    <w:rPr>
                      <w:szCs w:val="28"/>
                    </w:rPr>
                    <w:t xml:space="preserve"> артикуляційн</w:t>
                  </w:r>
                  <w:r>
                    <w:rPr>
                      <w:szCs w:val="28"/>
                    </w:rPr>
                    <w:t>і</w:t>
                  </w:r>
                </w:p>
              </w:txbxContent>
            </v:textbox>
          </v:roundrect>
        </w:pict>
      </w:r>
      <w:r>
        <w:rPr>
          <w:noProof/>
          <w:szCs w:val="28"/>
          <w:lang w:eastAsia="ru-RU"/>
        </w:rPr>
        <w:pict>
          <v:roundrect id="_x0000_s1044" style="position:absolute;left:0;text-align:left;margin-left:120.55pt;margin-top:3.2pt;width:105.5pt;height:46.85pt;z-index:251675648" arcsize="10923f">
            <v:textbox>
              <w:txbxContent>
                <w:p w:rsidR="00D64158" w:rsidRPr="00EE729E" w:rsidRDefault="00D64158" w:rsidP="00EE729E">
                  <w:pPr>
                    <w:jc w:val="center"/>
                  </w:pPr>
                  <w:r w:rsidRPr="00702937">
                    <w:rPr>
                      <w:szCs w:val="28"/>
                    </w:rPr>
                    <w:t>на дрібну моторику</w:t>
                  </w:r>
                </w:p>
              </w:txbxContent>
            </v:textbox>
          </v:roundrect>
        </w:pict>
      </w:r>
      <w:r>
        <w:rPr>
          <w:noProof/>
          <w:szCs w:val="28"/>
          <w:lang w:eastAsia="ru-RU"/>
        </w:rPr>
        <w:pict>
          <v:roundrect id="_x0000_s1043" style="position:absolute;left:0;text-align:left;margin-left:-4.45pt;margin-top:3.2pt;width:106.85pt;height:46.85pt;z-index:251674624" arcsize="10923f">
            <v:textbox>
              <w:txbxContent>
                <w:p w:rsidR="00D64158" w:rsidRPr="00EE729E" w:rsidRDefault="00D64158" w:rsidP="00EE729E">
                  <w:pPr>
                    <w:jc w:val="center"/>
                  </w:pPr>
                  <w:r w:rsidRPr="00702937">
                    <w:rPr>
                      <w:szCs w:val="28"/>
                    </w:rPr>
                    <w:t>на координацію</w:t>
                  </w:r>
                </w:p>
              </w:txbxContent>
            </v:textbox>
          </v:roundrect>
        </w:pict>
      </w:r>
    </w:p>
    <w:p w:rsidR="00242197" w:rsidRPr="00D744EF" w:rsidRDefault="00242197" w:rsidP="009054D0">
      <w:pPr>
        <w:spacing w:line="360" w:lineRule="auto"/>
        <w:ind w:firstLine="709"/>
        <w:jc w:val="both"/>
        <w:rPr>
          <w:szCs w:val="28"/>
        </w:rPr>
      </w:pPr>
    </w:p>
    <w:p w:rsidR="00242197" w:rsidRPr="00D744EF" w:rsidRDefault="00242197" w:rsidP="009054D0">
      <w:pPr>
        <w:spacing w:line="360" w:lineRule="auto"/>
        <w:ind w:firstLine="709"/>
        <w:jc w:val="both"/>
        <w:rPr>
          <w:szCs w:val="28"/>
        </w:rPr>
      </w:pPr>
    </w:p>
    <w:p w:rsidR="00EE729E" w:rsidRPr="00D744EF" w:rsidRDefault="00D64158" w:rsidP="009054D0">
      <w:pPr>
        <w:spacing w:line="360" w:lineRule="auto"/>
        <w:ind w:firstLine="709"/>
        <w:jc w:val="both"/>
        <w:rPr>
          <w:szCs w:val="28"/>
        </w:rPr>
      </w:pPr>
      <w:r>
        <w:rPr>
          <w:noProof/>
          <w:szCs w:val="28"/>
          <w:lang w:eastAsia="ru-RU"/>
        </w:rPr>
        <w:pict>
          <v:roundrect id="_x0000_s1051" style="position:absolute;left:0;text-align:left;margin-left:39.25pt;margin-top:5.65pt;width:388.55pt;height:28.1pt;z-index:251682816" arcsize="10923f">
            <v:textbox>
              <w:txbxContent>
                <w:p w:rsidR="00D64158" w:rsidRDefault="00D64158" w:rsidP="00641C86">
                  <w:pPr>
                    <w:pStyle w:val="TableParagraph"/>
                    <w:tabs>
                      <w:tab w:val="left" w:pos="9498"/>
                    </w:tabs>
                    <w:spacing w:line="276" w:lineRule="auto"/>
                    <w:ind w:left="0"/>
                    <w:jc w:val="center"/>
                  </w:pPr>
                  <w:r>
                    <w:rPr>
                      <w:b/>
                      <w:sz w:val="28"/>
                      <w:szCs w:val="28"/>
                      <w:lang w:val="uk-UA"/>
                    </w:rPr>
                    <w:t>Методи</w:t>
                  </w:r>
                </w:p>
              </w:txbxContent>
            </v:textbox>
          </v:roundrect>
        </w:pict>
      </w:r>
    </w:p>
    <w:p w:rsidR="00EE729E" w:rsidRPr="00D744EF" w:rsidRDefault="00D64158" w:rsidP="009054D0">
      <w:pPr>
        <w:spacing w:line="360" w:lineRule="auto"/>
        <w:ind w:firstLine="709"/>
        <w:jc w:val="both"/>
        <w:rPr>
          <w:szCs w:val="28"/>
        </w:rPr>
      </w:pPr>
      <w:r>
        <w:rPr>
          <w:noProof/>
          <w:szCs w:val="28"/>
          <w:lang w:eastAsia="ru-RU"/>
        </w:rPr>
        <w:pict>
          <v:shape id="_x0000_s1069" type="#_x0000_t32" style="position:absolute;left:0;text-align:left;margin-left:226.05pt;margin-top:9.6pt;width:7.45pt;height:30.3pt;flip:x;z-index:251700224" o:connectortype="straight">
            <v:stroke endarrow="block"/>
          </v:shape>
        </w:pict>
      </w:r>
      <w:r>
        <w:rPr>
          <w:noProof/>
          <w:szCs w:val="28"/>
          <w:lang w:eastAsia="ru-RU"/>
        </w:rPr>
        <w:pict>
          <v:shape id="_x0000_s1068" type="#_x0000_t32" style="position:absolute;left:0;text-align:left;margin-left:233.5pt;margin-top:9.6pt;width:85.6pt;height:30.3pt;z-index:251699200" o:connectortype="straight">
            <v:stroke endarrow="block"/>
          </v:shape>
        </w:pict>
      </w:r>
      <w:r>
        <w:rPr>
          <w:noProof/>
          <w:szCs w:val="28"/>
          <w:lang w:eastAsia="ru-RU"/>
        </w:rPr>
        <w:pict>
          <v:shape id="_x0000_s1067" type="#_x0000_t32" style="position:absolute;left:0;text-align:left;margin-left:233.5pt;margin-top:9.6pt;width:190.7pt;height:30.3pt;z-index:251698176" o:connectortype="straight">
            <v:stroke endarrow="block"/>
          </v:shape>
        </w:pict>
      </w:r>
      <w:r>
        <w:rPr>
          <w:noProof/>
          <w:szCs w:val="28"/>
          <w:lang w:eastAsia="ru-RU"/>
        </w:rPr>
        <w:pict>
          <v:shape id="_x0000_s1066" type="#_x0000_t32" style="position:absolute;left:0;text-align:left;margin-left:134.5pt;margin-top:9.6pt;width:99pt;height:30.3pt;flip:x;z-index:251697152" o:connectortype="straight">
            <v:stroke endarrow="block"/>
          </v:shape>
        </w:pict>
      </w:r>
      <w:r>
        <w:rPr>
          <w:noProof/>
          <w:szCs w:val="28"/>
          <w:lang w:eastAsia="ru-RU"/>
        </w:rPr>
        <w:pict>
          <v:shape id="_x0000_s1065" type="#_x0000_t32" style="position:absolute;left:0;text-align:left;margin-left:39.25pt;margin-top:9.6pt;width:194.25pt;height:30.3pt;flip:x;z-index:251696128" o:connectortype="straight">
            <v:stroke endarrow="block"/>
          </v:shape>
        </w:pict>
      </w:r>
    </w:p>
    <w:p w:rsidR="00EE729E" w:rsidRPr="00D744EF" w:rsidRDefault="00D64158" w:rsidP="009054D0">
      <w:pPr>
        <w:spacing w:line="360" w:lineRule="auto"/>
        <w:ind w:firstLine="709"/>
        <w:jc w:val="both"/>
        <w:rPr>
          <w:szCs w:val="28"/>
        </w:rPr>
      </w:pPr>
      <w:r>
        <w:rPr>
          <w:noProof/>
          <w:szCs w:val="28"/>
          <w:lang w:eastAsia="ru-RU"/>
        </w:rPr>
        <w:pict>
          <v:roundrect id="_x0000_s1059" style="position:absolute;left:0;text-align:left;margin-left:-8.3pt;margin-top:15.75pt;width:91.55pt;height:26.5pt;z-index:251691008" arcsize="10923f">
            <v:textbox>
              <w:txbxContent>
                <w:p w:rsidR="00D64158" w:rsidRPr="00EB260F" w:rsidRDefault="00D64158" w:rsidP="00EB260F">
                  <w:pPr>
                    <w:jc w:val="center"/>
                  </w:pPr>
                  <w:r w:rsidRPr="00702937">
                    <w:rPr>
                      <w:szCs w:val="28"/>
                    </w:rPr>
                    <w:t>рівномірний</w:t>
                  </w:r>
                </w:p>
              </w:txbxContent>
            </v:textbox>
          </v:roundrect>
        </w:pict>
      </w:r>
      <w:r>
        <w:rPr>
          <w:noProof/>
          <w:szCs w:val="28"/>
          <w:lang w:eastAsia="ru-RU"/>
        </w:rPr>
        <w:pict>
          <v:roundrect id="_x0000_s1062" style="position:absolute;left:0;text-align:left;margin-left:272.3pt;margin-top:15.75pt;width:98.2pt;height:26.5pt;z-index:251694080" arcsize="10923f">
            <v:textbox>
              <w:txbxContent>
                <w:p w:rsidR="00D64158" w:rsidRPr="00EB260F" w:rsidRDefault="00D64158" w:rsidP="00EE3F1D">
                  <w:pPr>
                    <w:jc w:val="center"/>
                  </w:pPr>
                  <w:r w:rsidRPr="00702937">
                    <w:rPr>
                      <w:szCs w:val="28"/>
                    </w:rPr>
                    <w:t>інтервальний</w:t>
                  </w:r>
                </w:p>
              </w:txbxContent>
            </v:textbox>
          </v:roundrect>
        </w:pict>
      </w:r>
      <w:r>
        <w:rPr>
          <w:rFonts w:cs="Times New Roman"/>
          <w:noProof/>
          <w:lang w:eastAsia="ru-RU"/>
        </w:rPr>
        <w:pict>
          <v:roundrect id="_x0000_s1061" style="position:absolute;left:0;text-align:left;margin-left:179.7pt;margin-top:15.75pt;width:88.25pt;height:26.5pt;z-index:251693056" arcsize="10923f">
            <v:textbox>
              <w:txbxContent>
                <w:p w:rsidR="00D64158" w:rsidRPr="00EB260F" w:rsidRDefault="00D64158" w:rsidP="00EE3F1D">
                  <w:pPr>
                    <w:jc w:val="center"/>
                  </w:pPr>
                  <w:r w:rsidRPr="00702937">
                    <w:rPr>
                      <w:szCs w:val="28"/>
                    </w:rPr>
                    <w:t>перемінний</w:t>
                  </w:r>
                </w:p>
              </w:txbxContent>
            </v:textbox>
          </v:roundrect>
        </w:pict>
      </w:r>
      <w:r>
        <w:rPr>
          <w:rFonts w:cs="Times New Roman"/>
          <w:noProof/>
          <w:lang w:eastAsia="ru-RU"/>
        </w:rPr>
        <w:pict>
          <v:roundrect id="_x0000_s1063" style="position:absolute;left:0;text-align:left;margin-left:374.1pt;margin-top:15.75pt;width:92.6pt;height:26.5pt;z-index:251695104" arcsize="10923f">
            <v:textbox>
              <w:txbxContent>
                <w:p w:rsidR="00D64158" w:rsidRPr="00EB260F" w:rsidRDefault="00D64158" w:rsidP="00EB260F">
                  <w:pPr>
                    <w:jc w:val="center"/>
                  </w:pPr>
                  <w:r w:rsidRPr="00702937">
                    <w:rPr>
                      <w:szCs w:val="28"/>
                    </w:rPr>
                    <w:t>ігровий</w:t>
                  </w:r>
                </w:p>
              </w:txbxContent>
            </v:textbox>
          </v:roundrect>
        </w:pict>
      </w:r>
      <w:r>
        <w:rPr>
          <w:noProof/>
          <w:szCs w:val="28"/>
          <w:lang w:eastAsia="ru-RU"/>
        </w:rPr>
        <w:pict>
          <v:roundrect id="_x0000_s1060" style="position:absolute;left:0;text-align:left;margin-left:86.85pt;margin-top:15.75pt;width:88.25pt;height:26.5pt;z-index:251692032" arcsize="10923f">
            <v:textbox>
              <w:txbxContent>
                <w:p w:rsidR="00D64158" w:rsidRPr="00EB260F" w:rsidRDefault="00D64158" w:rsidP="00EE3F1D">
                  <w:pPr>
                    <w:jc w:val="center"/>
                  </w:pPr>
                  <w:r w:rsidRPr="00702937">
                    <w:rPr>
                      <w:szCs w:val="28"/>
                    </w:rPr>
                    <w:t>повторний</w:t>
                  </w:r>
                </w:p>
              </w:txbxContent>
            </v:textbox>
          </v:roundrect>
        </w:pict>
      </w:r>
    </w:p>
    <w:p w:rsidR="00641C86" w:rsidRPr="00D744EF" w:rsidRDefault="00641C86" w:rsidP="009054D0">
      <w:pPr>
        <w:spacing w:line="360" w:lineRule="auto"/>
        <w:ind w:firstLine="709"/>
        <w:jc w:val="both"/>
        <w:rPr>
          <w:szCs w:val="28"/>
        </w:rPr>
      </w:pPr>
    </w:p>
    <w:p w:rsidR="00641C86" w:rsidRPr="00D744EF" w:rsidRDefault="00641C86" w:rsidP="009054D0">
      <w:pPr>
        <w:spacing w:line="360" w:lineRule="auto"/>
        <w:ind w:firstLine="709"/>
        <w:jc w:val="both"/>
        <w:rPr>
          <w:szCs w:val="28"/>
        </w:rPr>
      </w:pPr>
    </w:p>
    <w:p w:rsidR="00702937" w:rsidRPr="00D744EF" w:rsidRDefault="00247ADD" w:rsidP="00C9451D">
      <w:pPr>
        <w:spacing w:line="360" w:lineRule="auto"/>
        <w:jc w:val="center"/>
        <w:rPr>
          <w:szCs w:val="28"/>
        </w:rPr>
      </w:pPr>
      <w:r w:rsidRPr="00D744EF">
        <w:rPr>
          <w:szCs w:val="28"/>
        </w:rPr>
        <w:t>Рис. 3.1.</w:t>
      </w:r>
      <w:r w:rsidRPr="00D744EF">
        <w:t xml:space="preserve"> Загальна блок-схема </w:t>
      </w:r>
      <w:r w:rsidR="00BB6A44">
        <w:t>методики</w:t>
      </w:r>
      <w:r w:rsidR="00BB6A44" w:rsidRPr="00BB6A44">
        <w:t xml:space="preserve"> індивідуалізації інклюзивного навчання учнів початкової школи із затримкою психічного розвитку </w:t>
      </w:r>
      <w:r w:rsidR="00702937" w:rsidRPr="00D744EF">
        <w:rPr>
          <w:szCs w:val="28"/>
        </w:rPr>
        <w:br w:type="page"/>
      </w:r>
    </w:p>
    <w:p w:rsidR="00223153" w:rsidRDefault="00A965A5" w:rsidP="00A965A5">
      <w:pPr>
        <w:shd w:val="clear" w:color="auto" w:fill="FFFFFF"/>
        <w:spacing w:line="360" w:lineRule="auto"/>
        <w:ind w:firstLine="709"/>
        <w:jc w:val="both"/>
        <w:rPr>
          <w:rFonts w:cs="Times New Roman"/>
        </w:rPr>
      </w:pPr>
      <w:r w:rsidRPr="00A965A5">
        <w:rPr>
          <w:rFonts w:eastAsia="Times New Roman"/>
          <w:color w:val="000000"/>
          <w:lang w:eastAsia="ru-RU"/>
        </w:rPr>
        <w:lastRenderedPageBreak/>
        <w:t xml:space="preserve">Таким чином, розроблена </w:t>
      </w:r>
      <w:r w:rsidR="00A11B03" w:rsidRPr="00A11B03">
        <w:rPr>
          <w:rFonts w:eastAsia="Times New Roman"/>
          <w:color w:val="000000"/>
          <w:lang w:eastAsia="ru-RU"/>
        </w:rPr>
        <w:t>методика індивідуалізації інклюзивного навчання учнів початкової школи із затримкою психічного розвитку</w:t>
      </w:r>
      <w:r w:rsidR="00A11B03" w:rsidRPr="00A965A5">
        <w:rPr>
          <w:rFonts w:eastAsia="Times New Roman"/>
          <w:color w:val="000000"/>
          <w:lang w:eastAsia="ru-RU"/>
        </w:rPr>
        <w:t xml:space="preserve"> </w:t>
      </w:r>
      <w:r w:rsidRPr="00A965A5">
        <w:rPr>
          <w:rFonts w:eastAsia="Times New Roman"/>
          <w:color w:val="000000"/>
          <w:lang w:eastAsia="ru-RU"/>
        </w:rPr>
        <w:t>сприяла профілактиці, відновленню соматичного стану дітей експериментальної групи ЗОП та корекції вторинних недоліків їх психофізичного розвитку, що дасть можливість більш успішно адаптуватися до нових соціальних умов. шкільна освіта.</w:t>
      </w:r>
      <w:r>
        <w:rPr>
          <w:rFonts w:eastAsia="Times New Roman"/>
          <w:color w:val="000000"/>
          <w:lang w:eastAsia="ru-RU"/>
        </w:rPr>
        <w:t xml:space="preserve"> </w:t>
      </w:r>
      <w:r w:rsidRPr="00A965A5">
        <w:rPr>
          <w:rFonts w:cs="Times New Roman"/>
        </w:rPr>
        <w:t>Очікуваними результатами застосування методів корекційної підготовки до адаптивної фізичної культури дітей молодшого шкільного віку із затримкою психічного розвитку були: покращення психофізичного стану; підвищення фізичної працездатності; попередження, відновлення та своєчасна корекція порушених функцій та більш ефективна підготовка дитини із затримкою психічного розвитку до навчання. Для їх досягнення методика була впроваджена в практику занять експериментальної групи та апробована у формуючому педагогічному експерименті.</w:t>
      </w:r>
    </w:p>
    <w:p w:rsidR="00A965A5" w:rsidRPr="00D744EF" w:rsidRDefault="00A965A5" w:rsidP="00A965A5">
      <w:pPr>
        <w:shd w:val="clear" w:color="auto" w:fill="FFFFFF"/>
        <w:spacing w:line="360" w:lineRule="auto"/>
        <w:ind w:firstLine="709"/>
        <w:jc w:val="both"/>
        <w:rPr>
          <w:rFonts w:cs="Times New Roman"/>
        </w:rPr>
      </w:pPr>
    </w:p>
    <w:p w:rsidR="00D44405" w:rsidRPr="00A965A5" w:rsidRDefault="00DE3F41" w:rsidP="00A11B03">
      <w:pPr>
        <w:pStyle w:val="a7"/>
        <w:numPr>
          <w:ilvl w:val="1"/>
          <w:numId w:val="2"/>
        </w:numPr>
        <w:spacing w:line="360" w:lineRule="auto"/>
        <w:jc w:val="both"/>
        <w:rPr>
          <w:rFonts w:cs="Times New Roman"/>
          <w:b/>
          <w:highlight w:val="yellow"/>
        </w:rPr>
      </w:pPr>
      <w:r w:rsidRPr="00A965A5">
        <w:rPr>
          <w:rFonts w:cs="Times New Roman"/>
          <w:b/>
          <w:szCs w:val="28"/>
          <w:highlight w:val="yellow"/>
        </w:rPr>
        <w:t xml:space="preserve">Дослідження ефективності </w:t>
      </w:r>
      <w:r w:rsidR="00A11B03">
        <w:rPr>
          <w:b/>
          <w:szCs w:val="28"/>
        </w:rPr>
        <w:t>методики</w:t>
      </w:r>
      <w:r w:rsidR="00A11B03" w:rsidRPr="00A11B03">
        <w:rPr>
          <w:b/>
          <w:szCs w:val="28"/>
        </w:rPr>
        <w:t xml:space="preserve"> індивідуалізації інклюзивного навчання учнів початкової школи із затримкою психічного розвитку</w:t>
      </w:r>
    </w:p>
    <w:p w:rsidR="00D44405" w:rsidRPr="00D744EF" w:rsidRDefault="00D44405" w:rsidP="00D93665">
      <w:pPr>
        <w:spacing w:line="360" w:lineRule="auto"/>
        <w:ind w:firstLine="709"/>
        <w:jc w:val="both"/>
        <w:rPr>
          <w:rFonts w:cs="Times New Roman"/>
        </w:rPr>
      </w:pPr>
    </w:p>
    <w:p w:rsidR="00D93665" w:rsidRDefault="00A965A5" w:rsidP="00D93665">
      <w:pPr>
        <w:shd w:val="clear" w:color="auto" w:fill="FFFFFF"/>
        <w:spacing w:line="360" w:lineRule="auto"/>
        <w:ind w:firstLine="709"/>
        <w:jc w:val="both"/>
        <w:rPr>
          <w:rFonts w:eastAsia="Times New Roman"/>
          <w:color w:val="000000"/>
          <w:lang w:eastAsia="ru-RU"/>
        </w:rPr>
      </w:pPr>
      <w:r w:rsidRPr="00A965A5">
        <w:rPr>
          <w:rFonts w:eastAsia="Times New Roman"/>
          <w:color w:val="000000"/>
          <w:lang w:eastAsia="ru-RU"/>
        </w:rPr>
        <w:t xml:space="preserve">Після впровадження </w:t>
      </w:r>
      <w:r w:rsidR="00A11B03" w:rsidRPr="00A11B03">
        <w:rPr>
          <w:rFonts w:eastAsia="Times New Roman"/>
          <w:color w:val="000000"/>
          <w:lang w:eastAsia="ru-RU"/>
        </w:rPr>
        <w:t>методика індивідуалізації інклюзивного навчання учнів початкової школи із затримкою психічного розвитку</w:t>
      </w:r>
      <w:r w:rsidR="00A11B03">
        <w:rPr>
          <w:rFonts w:eastAsia="Times New Roman"/>
          <w:color w:val="000000"/>
          <w:lang w:eastAsia="ru-RU"/>
        </w:rPr>
        <w:t xml:space="preserve"> </w:t>
      </w:r>
      <w:r w:rsidRPr="00A965A5">
        <w:rPr>
          <w:rFonts w:eastAsia="Times New Roman"/>
          <w:color w:val="000000"/>
          <w:lang w:eastAsia="ru-RU"/>
        </w:rPr>
        <w:t>досягнуто певних результатів, які ми визначили шляхом порівняння досліджуваних показників у дітей до та після експерименту. Для цього було використано комплекс спеціальних методик, який застосовувався на констатувальному етапі дослідження з метою об’єктивної оцінки результатів формувального етапу експерименту та можливості відстеження їх динаміки. Для отримання більш точної інформації про ефективність розробленої методики діти із затримкою психічного розвитку були розділені на дві групи.</w:t>
      </w:r>
    </w:p>
    <w:p w:rsidR="00A965A5" w:rsidRPr="00D744EF" w:rsidRDefault="00A965A5" w:rsidP="00D93665">
      <w:pPr>
        <w:shd w:val="clear" w:color="auto" w:fill="FFFFFF"/>
        <w:spacing w:line="360" w:lineRule="auto"/>
        <w:ind w:firstLine="709"/>
        <w:jc w:val="both"/>
        <w:rPr>
          <w:rFonts w:eastAsia="Times New Roman"/>
          <w:color w:val="000000"/>
          <w:lang w:eastAsia="ru-RU"/>
        </w:rPr>
      </w:pPr>
    </w:p>
    <w:p w:rsidR="00D93665" w:rsidRPr="004C0152" w:rsidRDefault="004C0152" w:rsidP="004C0152">
      <w:pPr>
        <w:pStyle w:val="a7"/>
        <w:numPr>
          <w:ilvl w:val="2"/>
          <w:numId w:val="2"/>
        </w:numPr>
        <w:shd w:val="clear" w:color="auto" w:fill="FFFFFF"/>
        <w:spacing w:line="360" w:lineRule="auto"/>
        <w:ind w:left="0" w:firstLine="698"/>
        <w:jc w:val="both"/>
        <w:rPr>
          <w:rFonts w:eastAsia="Times New Roman"/>
          <w:color w:val="000000"/>
          <w:lang w:eastAsia="ru-RU"/>
        </w:rPr>
      </w:pPr>
      <w:r w:rsidRPr="004C0152">
        <w:rPr>
          <w:rFonts w:eastAsia="Times New Roman"/>
          <w:b/>
          <w:color w:val="000000"/>
          <w:lang w:eastAsia="ru-RU"/>
        </w:rPr>
        <w:t xml:space="preserve">Динаміка антропометричних показників </w:t>
      </w:r>
      <w:r w:rsidRPr="004C0152">
        <w:rPr>
          <w:rFonts w:eastAsia="Calibri"/>
          <w:b/>
          <w:bCs/>
          <w:szCs w:val="28"/>
        </w:rPr>
        <w:t>дітей молодшого шкільного віку із затримкою психічного розвитку.</w:t>
      </w:r>
      <w:r w:rsidRPr="004C0152">
        <w:rPr>
          <w:rFonts w:eastAsia="Calibri"/>
          <w:bCs/>
          <w:szCs w:val="28"/>
        </w:rPr>
        <w:t xml:space="preserve"> </w:t>
      </w:r>
      <w:r w:rsidR="00D93665" w:rsidRPr="004C0152">
        <w:rPr>
          <w:rFonts w:eastAsia="Times New Roman"/>
          <w:color w:val="000000"/>
          <w:lang w:eastAsia="ru-RU"/>
        </w:rPr>
        <w:t xml:space="preserve">Результати </w:t>
      </w:r>
      <w:r w:rsidR="00D93665" w:rsidRPr="004C0152">
        <w:rPr>
          <w:rFonts w:eastAsia="Times New Roman"/>
          <w:color w:val="000000"/>
          <w:lang w:eastAsia="ru-RU"/>
        </w:rPr>
        <w:lastRenderedPageBreak/>
        <w:t>педагогічного експерименту свідчать про певні зрушення як у контрольній, так і в експериментальній групах, але в останній виявлені значно кращі результати, ніж у контрольній.</w:t>
      </w:r>
    </w:p>
    <w:p w:rsidR="0098632F" w:rsidRPr="00D744EF" w:rsidRDefault="008C6307" w:rsidP="00010377">
      <w:pPr>
        <w:spacing w:line="360" w:lineRule="auto"/>
        <w:ind w:firstLine="709"/>
        <w:jc w:val="both"/>
        <w:rPr>
          <w:rFonts w:cs="Times New Roman"/>
        </w:rPr>
      </w:pPr>
      <w:r w:rsidRPr="00D744EF">
        <w:rPr>
          <w:szCs w:val="28"/>
        </w:rPr>
        <w:t>Показники довжини та маси тіла дітей експериментальної та контрольної груп наведені у таблиці 3.1.</w:t>
      </w:r>
    </w:p>
    <w:p w:rsidR="0098632F" w:rsidRPr="00D744EF" w:rsidRDefault="0098632F" w:rsidP="0041615C">
      <w:pPr>
        <w:spacing w:line="360" w:lineRule="auto"/>
        <w:ind w:firstLine="900"/>
        <w:jc w:val="right"/>
        <w:rPr>
          <w:i/>
          <w:szCs w:val="28"/>
        </w:rPr>
      </w:pPr>
      <w:r w:rsidRPr="00D744EF">
        <w:rPr>
          <w:i/>
          <w:szCs w:val="28"/>
        </w:rPr>
        <w:t>Таблиця 3.1</w:t>
      </w:r>
    </w:p>
    <w:p w:rsidR="0098632F" w:rsidRPr="00D744EF" w:rsidRDefault="004855FA" w:rsidP="00D01326">
      <w:pPr>
        <w:spacing w:line="360" w:lineRule="auto"/>
        <w:jc w:val="center"/>
        <w:rPr>
          <w:b/>
          <w:szCs w:val="28"/>
        </w:rPr>
      </w:pPr>
      <w:r w:rsidRPr="00D744EF">
        <w:rPr>
          <w:rFonts w:cs="Times New Roman"/>
          <w:b/>
        </w:rPr>
        <w:t xml:space="preserve">Динаміка </w:t>
      </w:r>
      <w:r w:rsidRPr="00D744EF">
        <w:rPr>
          <w:b/>
          <w:szCs w:val="28"/>
        </w:rPr>
        <w:t xml:space="preserve">антропометричних </w:t>
      </w:r>
      <w:r w:rsidRPr="00D744EF">
        <w:rPr>
          <w:rFonts w:eastAsia="Times New Roman" w:cs="Times New Roman"/>
          <w:b/>
          <w:szCs w:val="28"/>
        </w:rPr>
        <w:t xml:space="preserve">показників </w:t>
      </w:r>
      <w:r w:rsidRPr="00D744EF">
        <w:rPr>
          <w:rFonts w:cs="Times New Roman"/>
          <w:b/>
        </w:rPr>
        <w:t>досліджуваних у процесі педагогічного експерименту</w:t>
      </w:r>
      <w:r w:rsidR="0098632F" w:rsidRPr="00D744EF">
        <w:rPr>
          <w:b/>
          <w:szCs w:val="28"/>
        </w:rPr>
        <w:t xml:space="preserve"> </w:t>
      </w:r>
      <w:r w:rsidR="00B77C8E" w:rsidRPr="00D744EF">
        <w:rPr>
          <w:rFonts w:cs="Times New Roman"/>
          <w:b/>
        </w:rPr>
        <w:t>(</w:t>
      </w:r>
      <w:r w:rsidR="00B77C8E" w:rsidRPr="00D744EF">
        <w:rPr>
          <w:b/>
          <w:szCs w:val="28"/>
        </w:rPr>
        <w:t>М</w:t>
      </w:r>
      <w:r w:rsidR="00B77C8E" w:rsidRPr="00D744EF">
        <w:rPr>
          <w:rFonts w:eastAsia="Times New Roman" w:cs="Times New Roman"/>
          <w:b/>
          <w:szCs w:val="28"/>
        </w:rPr>
        <w:t>±</w:t>
      </w:r>
      <w:r w:rsidR="00B77C8E" w:rsidRPr="00D744EF">
        <w:rPr>
          <w:b/>
          <w:szCs w:val="28"/>
        </w:rPr>
        <w:t>σ)</w:t>
      </w:r>
    </w:p>
    <w:p w:rsidR="0098632F" w:rsidRPr="00D744EF" w:rsidRDefault="0098632F" w:rsidP="00D01326">
      <w:pPr>
        <w:spacing w:line="360" w:lineRule="auto"/>
        <w:jc w:val="center"/>
        <w:rPr>
          <w:b/>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1275"/>
        <w:gridCol w:w="993"/>
        <w:gridCol w:w="1275"/>
        <w:gridCol w:w="1228"/>
        <w:gridCol w:w="899"/>
      </w:tblGrid>
      <w:tr w:rsidR="00ED5FF8" w:rsidRPr="00D744EF" w:rsidTr="004F566C">
        <w:trPr>
          <w:trHeight w:val="312"/>
        </w:trPr>
        <w:tc>
          <w:tcPr>
            <w:tcW w:w="2694" w:type="dxa"/>
            <w:vMerge w:val="restart"/>
            <w:vAlign w:val="center"/>
          </w:tcPr>
          <w:p w:rsidR="00B77C8E" w:rsidRPr="00D744EF" w:rsidRDefault="00B77C8E" w:rsidP="0041615C">
            <w:pPr>
              <w:spacing w:line="360" w:lineRule="auto"/>
              <w:jc w:val="center"/>
              <w:rPr>
                <w:rFonts w:cs="Times New Roman"/>
              </w:rPr>
            </w:pPr>
            <w:r w:rsidRPr="00D744EF">
              <w:rPr>
                <w:rFonts w:cs="Times New Roman"/>
                <w:szCs w:val="28"/>
              </w:rPr>
              <w:t>Показники, %</w:t>
            </w:r>
          </w:p>
        </w:tc>
        <w:tc>
          <w:tcPr>
            <w:tcW w:w="2551" w:type="dxa"/>
            <w:gridSpan w:val="2"/>
            <w:vAlign w:val="center"/>
          </w:tcPr>
          <w:p w:rsidR="00B77C8E" w:rsidRPr="00D744EF" w:rsidRDefault="00B77C8E" w:rsidP="0041615C">
            <w:pPr>
              <w:spacing w:line="360" w:lineRule="auto"/>
              <w:jc w:val="center"/>
              <w:rPr>
                <w:rFonts w:cs="Times New Roman"/>
              </w:rPr>
            </w:pPr>
            <w:r w:rsidRPr="00D744EF">
              <w:rPr>
                <w:rFonts w:cs="Times New Roman"/>
                <w:szCs w:val="28"/>
              </w:rPr>
              <w:t>ЕГ (n=7)</w:t>
            </w:r>
          </w:p>
        </w:tc>
        <w:tc>
          <w:tcPr>
            <w:tcW w:w="993" w:type="dxa"/>
            <w:vMerge w:val="restart"/>
            <w:vAlign w:val="center"/>
          </w:tcPr>
          <w:p w:rsidR="00B77C8E" w:rsidRPr="00D744EF" w:rsidRDefault="00B77C8E" w:rsidP="0041615C">
            <w:pPr>
              <w:spacing w:line="360" w:lineRule="auto"/>
              <w:jc w:val="center"/>
              <w:rPr>
                <w:rFonts w:cs="Times New Roman"/>
              </w:rPr>
            </w:pPr>
            <w:r w:rsidRPr="00D744EF">
              <w:rPr>
                <w:rFonts w:cs="Times New Roman"/>
              </w:rPr>
              <w:t>р</w:t>
            </w:r>
          </w:p>
        </w:tc>
        <w:tc>
          <w:tcPr>
            <w:tcW w:w="2503" w:type="dxa"/>
            <w:gridSpan w:val="2"/>
            <w:vAlign w:val="center"/>
          </w:tcPr>
          <w:p w:rsidR="00B77C8E" w:rsidRPr="00D744EF" w:rsidRDefault="00B77C8E" w:rsidP="0041615C">
            <w:pPr>
              <w:spacing w:line="360" w:lineRule="auto"/>
              <w:jc w:val="center"/>
              <w:rPr>
                <w:rFonts w:cs="Times New Roman"/>
              </w:rPr>
            </w:pPr>
            <w:r w:rsidRPr="00D744EF">
              <w:rPr>
                <w:rFonts w:cs="Times New Roman"/>
                <w:szCs w:val="28"/>
              </w:rPr>
              <w:t>КГ (n=6)</w:t>
            </w:r>
          </w:p>
        </w:tc>
        <w:tc>
          <w:tcPr>
            <w:tcW w:w="899" w:type="dxa"/>
            <w:vMerge w:val="restart"/>
            <w:vAlign w:val="center"/>
          </w:tcPr>
          <w:p w:rsidR="00B77C8E" w:rsidRPr="00D744EF" w:rsidRDefault="00B77C8E" w:rsidP="0041615C">
            <w:pPr>
              <w:spacing w:line="360" w:lineRule="auto"/>
              <w:jc w:val="center"/>
              <w:rPr>
                <w:rFonts w:cs="Times New Roman"/>
              </w:rPr>
            </w:pPr>
            <w:r w:rsidRPr="00D744EF">
              <w:rPr>
                <w:rFonts w:cs="Times New Roman"/>
              </w:rPr>
              <w:t>р</w:t>
            </w:r>
          </w:p>
        </w:tc>
      </w:tr>
      <w:tr w:rsidR="00B77C8E" w:rsidRPr="00D744EF" w:rsidTr="004F566C">
        <w:trPr>
          <w:trHeight w:val="312"/>
        </w:trPr>
        <w:tc>
          <w:tcPr>
            <w:tcW w:w="2694" w:type="dxa"/>
            <w:vMerge/>
            <w:vAlign w:val="center"/>
          </w:tcPr>
          <w:p w:rsidR="00B77C8E" w:rsidRPr="00D744EF" w:rsidRDefault="00B77C8E" w:rsidP="0041615C">
            <w:pPr>
              <w:spacing w:line="360" w:lineRule="auto"/>
              <w:jc w:val="center"/>
              <w:rPr>
                <w:rFonts w:cs="Times New Roman"/>
                <w:szCs w:val="28"/>
              </w:rPr>
            </w:pPr>
          </w:p>
        </w:tc>
        <w:tc>
          <w:tcPr>
            <w:tcW w:w="1276" w:type="dxa"/>
            <w:vAlign w:val="center"/>
          </w:tcPr>
          <w:p w:rsidR="00B77C8E" w:rsidRPr="00D744EF" w:rsidRDefault="00B77C8E" w:rsidP="0041615C">
            <w:pPr>
              <w:spacing w:line="360" w:lineRule="auto"/>
              <w:jc w:val="center"/>
              <w:rPr>
                <w:rFonts w:cs="Times New Roman"/>
              </w:rPr>
            </w:pPr>
            <w:r w:rsidRPr="00D744EF">
              <w:rPr>
                <w:rFonts w:cs="Times New Roman"/>
              </w:rPr>
              <w:t>1</w:t>
            </w:r>
            <w:r w:rsidRPr="00D744EF">
              <w:rPr>
                <w:rFonts w:cs="Times New Roman"/>
                <w:vertAlign w:val="superscript"/>
              </w:rPr>
              <w:t>⁎</w:t>
            </w:r>
          </w:p>
        </w:tc>
        <w:tc>
          <w:tcPr>
            <w:tcW w:w="1275" w:type="dxa"/>
            <w:vAlign w:val="center"/>
          </w:tcPr>
          <w:p w:rsidR="00B77C8E" w:rsidRPr="00D744EF" w:rsidRDefault="00B77C8E" w:rsidP="0041615C">
            <w:pPr>
              <w:spacing w:line="360" w:lineRule="auto"/>
              <w:jc w:val="center"/>
              <w:rPr>
                <w:rFonts w:cs="Times New Roman"/>
              </w:rPr>
            </w:pPr>
            <w:r w:rsidRPr="00D744EF">
              <w:rPr>
                <w:rFonts w:eastAsia="Times New Roman" w:cs="Times New Roman"/>
                <w:szCs w:val="28"/>
              </w:rPr>
              <w:t>2</w:t>
            </w:r>
            <w:r w:rsidRPr="00D744EF">
              <w:rPr>
                <w:rFonts w:cs="Times New Roman"/>
                <w:vertAlign w:val="superscript"/>
              </w:rPr>
              <w:t>⁎</w:t>
            </w:r>
          </w:p>
        </w:tc>
        <w:tc>
          <w:tcPr>
            <w:tcW w:w="993" w:type="dxa"/>
            <w:vMerge/>
            <w:vAlign w:val="center"/>
          </w:tcPr>
          <w:p w:rsidR="00B77C8E" w:rsidRPr="00D744EF" w:rsidRDefault="00B77C8E" w:rsidP="0041615C">
            <w:pPr>
              <w:spacing w:line="360" w:lineRule="auto"/>
              <w:jc w:val="center"/>
              <w:rPr>
                <w:rFonts w:cs="Times New Roman"/>
              </w:rPr>
            </w:pPr>
          </w:p>
        </w:tc>
        <w:tc>
          <w:tcPr>
            <w:tcW w:w="1275" w:type="dxa"/>
            <w:vAlign w:val="center"/>
          </w:tcPr>
          <w:p w:rsidR="00B77C8E" w:rsidRPr="00D744EF" w:rsidRDefault="00B77C8E" w:rsidP="0041615C">
            <w:pPr>
              <w:spacing w:line="360" w:lineRule="auto"/>
              <w:jc w:val="center"/>
              <w:rPr>
                <w:rFonts w:cs="Times New Roman"/>
              </w:rPr>
            </w:pPr>
            <w:r w:rsidRPr="00D744EF">
              <w:rPr>
                <w:rFonts w:cs="Times New Roman"/>
              </w:rPr>
              <w:t>1</w:t>
            </w:r>
            <w:r w:rsidRPr="00D744EF">
              <w:rPr>
                <w:rFonts w:cs="Times New Roman"/>
                <w:vertAlign w:val="superscript"/>
              </w:rPr>
              <w:t>⁎</w:t>
            </w:r>
          </w:p>
        </w:tc>
        <w:tc>
          <w:tcPr>
            <w:tcW w:w="1228" w:type="dxa"/>
            <w:vAlign w:val="center"/>
          </w:tcPr>
          <w:p w:rsidR="00B77C8E" w:rsidRPr="00D744EF" w:rsidRDefault="00B77C8E" w:rsidP="0041615C">
            <w:pPr>
              <w:spacing w:line="360" w:lineRule="auto"/>
              <w:jc w:val="center"/>
              <w:rPr>
                <w:rFonts w:cs="Times New Roman"/>
              </w:rPr>
            </w:pPr>
            <w:r w:rsidRPr="00D744EF">
              <w:rPr>
                <w:rFonts w:eastAsia="Times New Roman" w:cs="Times New Roman"/>
                <w:szCs w:val="28"/>
              </w:rPr>
              <w:t>2</w:t>
            </w:r>
            <w:r w:rsidRPr="00D744EF">
              <w:rPr>
                <w:rFonts w:cs="Times New Roman"/>
                <w:vertAlign w:val="superscript"/>
              </w:rPr>
              <w:t>⁎</w:t>
            </w:r>
          </w:p>
        </w:tc>
        <w:tc>
          <w:tcPr>
            <w:tcW w:w="899" w:type="dxa"/>
            <w:vMerge/>
          </w:tcPr>
          <w:p w:rsidR="00B77C8E" w:rsidRPr="00D744EF" w:rsidRDefault="00B77C8E" w:rsidP="0041615C">
            <w:pPr>
              <w:spacing w:line="360" w:lineRule="auto"/>
              <w:jc w:val="center"/>
              <w:rPr>
                <w:rFonts w:cs="Times New Roman"/>
              </w:rPr>
            </w:pPr>
          </w:p>
        </w:tc>
      </w:tr>
      <w:tr w:rsidR="00B77C8E" w:rsidRPr="00D744EF" w:rsidTr="004F566C">
        <w:trPr>
          <w:trHeight w:val="312"/>
        </w:trPr>
        <w:tc>
          <w:tcPr>
            <w:tcW w:w="2694" w:type="dxa"/>
            <w:vAlign w:val="center"/>
          </w:tcPr>
          <w:p w:rsidR="00B77C8E" w:rsidRPr="00D744EF" w:rsidRDefault="00DC3037" w:rsidP="0041615C">
            <w:pPr>
              <w:spacing w:line="360" w:lineRule="auto"/>
              <w:jc w:val="center"/>
              <w:rPr>
                <w:rFonts w:cs="Times New Roman"/>
                <w:szCs w:val="28"/>
              </w:rPr>
            </w:pPr>
            <w:r w:rsidRPr="00D744EF">
              <w:rPr>
                <w:rFonts w:eastAsia="Times New Roman"/>
                <w:lang w:eastAsia="ru-RU"/>
              </w:rPr>
              <w:t>довжина тіла</w:t>
            </w:r>
          </w:p>
        </w:tc>
        <w:tc>
          <w:tcPr>
            <w:tcW w:w="1276"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55</w:t>
            </w:r>
            <w:r w:rsidR="00B77C8E" w:rsidRPr="00D744EF">
              <w:rPr>
                <w:rFonts w:eastAsia="Times New Roman" w:cs="Times New Roman"/>
                <w:szCs w:val="28"/>
              </w:rPr>
              <w:t>±0,</w:t>
            </w:r>
            <w:r w:rsidRPr="00D744EF">
              <w:rPr>
                <w:rFonts w:eastAsia="Times New Roman" w:cs="Times New Roman"/>
                <w:szCs w:val="28"/>
              </w:rPr>
              <w:t>3</w:t>
            </w:r>
          </w:p>
        </w:tc>
        <w:tc>
          <w:tcPr>
            <w:tcW w:w="1275" w:type="dxa"/>
            <w:vAlign w:val="center"/>
          </w:tcPr>
          <w:p w:rsidR="00B77C8E" w:rsidRPr="00D744EF" w:rsidRDefault="00F81370" w:rsidP="0041615C">
            <w:pPr>
              <w:spacing w:line="360" w:lineRule="auto"/>
              <w:jc w:val="center"/>
              <w:rPr>
                <w:rFonts w:cs="Times New Roman"/>
                <w:szCs w:val="28"/>
              </w:rPr>
            </w:pPr>
            <w:r w:rsidRPr="00D744EF">
              <w:rPr>
                <w:rFonts w:cs="Times New Roman"/>
              </w:rPr>
              <w:t>62</w:t>
            </w:r>
            <w:r w:rsidR="00B77C8E" w:rsidRPr="00D744EF">
              <w:rPr>
                <w:rFonts w:eastAsia="Times New Roman" w:cs="Times New Roman"/>
                <w:szCs w:val="28"/>
              </w:rPr>
              <w:t>±0,</w:t>
            </w:r>
            <w:r w:rsidRPr="00D744EF">
              <w:rPr>
                <w:rFonts w:eastAsia="Times New Roman" w:cs="Times New Roman"/>
                <w:szCs w:val="28"/>
              </w:rPr>
              <w:t>4</w:t>
            </w:r>
          </w:p>
        </w:tc>
        <w:tc>
          <w:tcPr>
            <w:tcW w:w="993" w:type="dxa"/>
            <w:vAlign w:val="center"/>
          </w:tcPr>
          <w:p w:rsidR="00B77C8E" w:rsidRPr="00D744EF" w:rsidRDefault="00EB63D7" w:rsidP="0041615C">
            <w:pPr>
              <w:spacing w:line="360" w:lineRule="auto"/>
              <w:jc w:val="center"/>
              <w:rPr>
                <w:rFonts w:cs="Times New Roman"/>
              </w:rPr>
            </w:pPr>
            <w:r w:rsidRPr="00D744EF">
              <w:rPr>
                <w:rFonts w:cs="Times New Roman"/>
                <w:szCs w:val="28"/>
              </w:rPr>
              <w:t>&lt;</w:t>
            </w:r>
            <w:r w:rsidR="00B77C8E" w:rsidRPr="00D744EF">
              <w:rPr>
                <w:rFonts w:cs="Times New Roman"/>
                <w:szCs w:val="28"/>
              </w:rPr>
              <w:t>0,05</w:t>
            </w:r>
          </w:p>
        </w:tc>
        <w:tc>
          <w:tcPr>
            <w:tcW w:w="1275"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48</w:t>
            </w:r>
            <w:r w:rsidR="00B77C8E" w:rsidRPr="00D744EF">
              <w:rPr>
                <w:rFonts w:eastAsia="Times New Roman" w:cs="Times New Roman"/>
                <w:szCs w:val="28"/>
              </w:rPr>
              <w:t>±0,</w:t>
            </w:r>
            <w:r w:rsidRPr="00D744EF">
              <w:rPr>
                <w:rFonts w:eastAsia="Times New Roman" w:cs="Times New Roman"/>
                <w:szCs w:val="28"/>
              </w:rPr>
              <w:t>6</w:t>
            </w:r>
          </w:p>
        </w:tc>
        <w:tc>
          <w:tcPr>
            <w:tcW w:w="1228"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5</w:t>
            </w:r>
            <w:r w:rsidR="005855D7" w:rsidRPr="00D744EF">
              <w:rPr>
                <w:rFonts w:eastAsia="Times New Roman"/>
                <w:lang w:eastAsia="ru-RU"/>
              </w:rPr>
              <w:t>4</w:t>
            </w:r>
            <w:r w:rsidR="00B77C8E" w:rsidRPr="00D744EF">
              <w:rPr>
                <w:rFonts w:eastAsia="Times New Roman" w:cs="Times New Roman"/>
                <w:szCs w:val="28"/>
              </w:rPr>
              <w:t>±0,</w:t>
            </w:r>
            <w:r w:rsidRPr="00D744EF">
              <w:rPr>
                <w:rFonts w:eastAsia="Times New Roman" w:cs="Times New Roman"/>
                <w:szCs w:val="28"/>
              </w:rPr>
              <w:t>8</w:t>
            </w:r>
          </w:p>
        </w:tc>
        <w:tc>
          <w:tcPr>
            <w:tcW w:w="899" w:type="dxa"/>
            <w:vAlign w:val="center"/>
          </w:tcPr>
          <w:p w:rsidR="00B77C8E" w:rsidRPr="00D744EF" w:rsidRDefault="00FF4CC3" w:rsidP="0041615C">
            <w:pPr>
              <w:spacing w:line="360" w:lineRule="auto"/>
              <w:jc w:val="center"/>
              <w:rPr>
                <w:rFonts w:cs="Times New Roman"/>
              </w:rPr>
            </w:pPr>
            <w:r w:rsidRPr="00D744EF">
              <w:rPr>
                <w:rFonts w:cs="Times New Roman"/>
                <w:szCs w:val="28"/>
              </w:rPr>
              <w:t>&lt;</w:t>
            </w:r>
            <w:r w:rsidR="00B77C8E" w:rsidRPr="00D744EF">
              <w:rPr>
                <w:rFonts w:cs="Times New Roman"/>
                <w:szCs w:val="28"/>
              </w:rPr>
              <w:t>0,05</w:t>
            </w:r>
          </w:p>
        </w:tc>
      </w:tr>
      <w:tr w:rsidR="00B77C8E" w:rsidRPr="00D744EF" w:rsidTr="004F566C">
        <w:trPr>
          <w:trHeight w:val="312"/>
        </w:trPr>
        <w:tc>
          <w:tcPr>
            <w:tcW w:w="2694" w:type="dxa"/>
            <w:vAlign w:val="center"/>
          </w:tcPr>
          <w:p w:rsidR="00B77C8E" w:rsidRPr="00D744EF" w:rsidRDefault="00DC3037" w:rsidP="0041615C">
            <w:pPr>
              <w:spacing w:line="360" w:lineRule="auto"/>
              <w:jc w:val="center"/>
              <w:rPr>
                <w:rFonts w:cs="Times New Roman"/>
                <w:szCs w:val="28"/>
              </w:rPr>
            </w:pPr>
            <w:r w:rsidRPr="00D744EF">
              <w:rPr>
                <w:rFonts w:eastAsia="Times New Roman"/>
                <w:lang w:eastAsia="ru-RU"/>
              </w:rPr>
              <w:t>маса тіла</w:t>
            </w:r>
          </w:p>
        </w:tc>
        <w:tc>
          <w:tcPr>
            <w:tcW w:w="1276"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53</w:t>
            </w:r>
            <w:r w:rsidR="00B77C8E" w:rsidRPr="00D744EF">
              <w:rPr>
                <w:rFonts w:eastAsia="Times New Roman" w:cs="Times New Roman"/>
                <w:szCs w:val="28"/>
              </w:rPr>
              <w:t>±0,</w:t>
            </w:r>
            <w:r w:rsidRPr="00D744EF">
              <w:rPr>
                <w:rFonts w:eastAsia="Times New Roman" w:cs="Times New Roman"/>
                <w:szCs w:val="28"/>
              </w:rPr>
              <w:t>5</w:t>
            </w:r>
          </w:p>
        </w:tc>
        <w:tc>
          <w:tcPr>
            <w:tcW w:w="1275" w:type="dxa"/>
            <w:vAlign w:val="center"/>
          </w:tcPr>
          <w:p w:rsidR="00B77C8E" w:rsidRPr="00D744EF" w:rsidRDefault="00F81370" w:rsidP="0041615C">
            <w:pPr>
              <w:spacing w:line="360" w:lineRule="auto"/>
              <w:jc w:val="center"/>
              <w:rPr>
                <w:rFonts w:cs="Times New Roman"/>
                <w:szCs w:val="28"/>
              </w:rPr>
            </w:pPr>
            <w:r w:rsidRPr="00D744EF">
              <w:rPr>
                <w:rFonts w:eastAsia="Times New Roman" w:cs="Times New Roman"/>
                <w:szCs w:val="28"/>
              </w:rPr>
              <w:t>56</w:t>
            </w:r>
            <w:r w:rsidR="00B77C8E" w:rsidRPr="00D744EF">
              <w:rPr>
                <w:rFonts w:eastAsia="Times New Roman" w:cs="Times New Roman"/>
                <w:szCs w:val="28"/>
              </w:rPr>
              <w:t>±0,</w:t>
            </w:r>
            <w:r w:rsidRPr="00D744EF">
              <w:rPr>
                <w:rFonts w:eastAsia="Times New Roman" w:cs="Times New Roman"/>
                <w:szCs w:val="28"/>
              </w:rPr>
              <w:t>4</w:t>
            </w:r>
          </w:p>
        </w:tc>
        <w:tc>
          <w:tcPr>
            <w:tcW w:w="993" w:type="dxa"/>
            <w:vAlign w:val="center"/>
          </w:tcPr>
          <w:p w:rsidR="00B77C8E" w:rsidRPr="00D744EF" w:rsidRDefault="00B77C8E" w:rsidP="0041615C">
            <w:pPr>
              <w:spacing w:line="360" w:lineRule="auto"/>
              <w:jc w:val="center"/>
              <w:rPr>
                <w:rFonts w:cs="Times New Roman"/>
              </w:rPr>
            </w:pPr>
            <w:r w:rsidRPr="00D744EF">
              <w:rPr>
                <w:rFonts w:cs="Times New Roman"/>
                <w:szCs w:val="28"/>
              </w:rPr>
              <w:t>&lt;0,05</w:t>
            </w:r>
          </w:p>
        </w:tc>
        <w:tc>
          <w:tcPr>
            <w:tcW w:w="1275"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49</w:t>
            </w:r>
            <w:r w:rsidR="00B77C8E" w:rsidRPr="00D744EF">
              <w:rPr>
                <w:rFonts w:eastAsia="Times New Roman" w:cs="Times New Roman"/>
                <w:szCs w:val="28"/>
              </w:rPr>
              <w:t>±0,</w:t>
            </w:r>
            <w:r w:rsidRPr="00D744EF">
              <w:rPr>
                <w:rFonts w:eastAsia="Times New Roman" w:cs="Times New Roman"/>
                <w:szCs w:val="28"/>
              </w:rPr>
              <w:t>3</w:t>
            </w:r>
          </w:p>
        </w:tc>
        <w:tc>
          <w:tcPr>
            <w:tcW w:w="1228" w:type="dxa"/>
            <w:vAlign w:val="center"/>
          </w:tcPr>
          <w:p w:rsidR="00B77C8E" w:rsidRPr="00D744EF" w:rsidRDefault="00F81370" w:rsidP="0041615C">
            <w:pPr>
              <w:spacing w:line="360" w:lineRule="auto"/>
              <w:jc w:val="center"/>
              <w:rPr>
                <w:rFonts w:cs="Times New Roman"/>
              </w:rPr>
            </w:pPr>
            <w:r w:rsidRPr="00D744EF">
              <w:rPr>
                <w:rFonts w:eastAsia="Times New Roman"/>
                <w:lang w:eastAsia="ru-RU"/>
              </w:rPr>
              <w:t>51</w:t>
            </w:r>
            <w:r w:rsidR="00B77C8E" w:rsidRPr="00D744EF">
              <w:rPr>
                <w:rFonts w:eastAsia="Times New Roman" w:cs="Times New Roman"/>
                <w:szCs w:val="28"/>
              </w:rPr>
              <w:t>±0,</w:t>
            </w:r>
            <w:r w:rsidRPr="00D744EF">
              <w:rPr>
                <w:rFonts w:eastAsia="Times New Roman" w:cs="Times New Roman"/>
                <w:szCs w:val="28"/>
              </w:rPr>
              <w:t>2</w:t>
            </w:r>
          </w:p>
        </w:tc>
        <w:tc>
          <w:tcPr>
            <w:tcW w:w="899" w:type="dxa"/>
            <w:vAlign w:val="center"/>
          </w:tcPr>
          <w:p w:rsidR="00B77C8E" w:rsidRPr="00D744EF" w:rsidRDefault="00B77C8E" w:rsidP="0041615C">
            <w:pPr>
              <w:spacing w:line="360" w:lineRule="auto"/>
              <w:jc w:val="center"/>
            </w:pPr>
            <w:r w:rsidRPr="00D744EF">
              <w:rPr>
                <w:rFonts w:cs="Times New Roman"/>
                <w:szCs w:val="28"/>
              </w:rPr>
              <w:t>&gt;0,05</w:t>
            </w:r>
          </w:p>
        </w:tc>
      </w:tr>
    </w:tbl>
    <w:p w:rsidR="00EF1FCC" w:rsidRPr="00D744EF" w:rsidRDefault="00EF1FCC" w:rsidP="0041615C">
      <w:pPr>
        <w:jc w:val="center"/>
        <w:rPr>
          <w:rFonts w:cs="Times New Roman"/>
        </w:rPr>
      </w:pPr>
      <w:r w:rsidRPr="00D744EF">
        <w:rPr>
          <w:rFonts w:cs="Times New Roman"/>
        </w:rPr>
        <w:t>⁎ Примітка. 1 – перше дослідження, 2 – друге дослідження.</w:t>
      </w:r>
    </w:p>
    <w:p w:rsidR="00EF1FCC" w:rsidRPr="00D744EF" w:rsidRDefault="00EF1FCC" w:rsidP="0041615C">
      <w:pPr>
        <w:jc w:val="center"/>
        <w:rPr>
          <w:rFonts w:cs="Times New Roman"/>
        </w:rPr>
      </w:pPr>
      <w:r w:rsidRPr="00D744EF">
        <w:rPr>
          <w:rFonts w:cs="Times New Roman"/>
        </w:rPr>
        <w:t>Примітка використана в цій і наступних таблицях.</w:t>
      </w:r>
    </w:p>
    <w:p w:rsidR="0098632F" w:rsidRPr="00D744EF" w:rsidRDefault="0098632F" w:rsidP="00010377">
      <w:pPr>
        <w:spacing w:line="360" w:lineRule="auto"/>
        <w:ind w:firstLine="709"/>
        <w:jc w:val="both"/>
        <w:rPr>
          <w:rFonts w:cs="Times New Roman"/>
        </w:rPr>
      </w:pPr>
    </w:p>
    <w:p w:rsidR="00B1174B" w:rsidRPr="00D744EF" w:rsidRDefault="00B1174B" w:rsidP="00BC334B">
      <w:pPr>
        <w:spacing w:line="360" w:lineRule="auto"/>
        <w:ind w:firstLine="709"/>
        <w:jc w:val="both"/>
        <w:rPr>
          <w:szCs w:val="28"/>
        </w:rPr>
      </w:pPr>
      <w:r w:rsidRPr="00D744EF">
        <w:rPr>
          <w:szCs w:val="28"/>
        </w:rPr>
        <w:t xml:space="preserve">Довжина та маса тіла дітей протягом дослідження поступово збільшувалась. Різниця у довжині </w:t>
      </w:r>
      <w:r w:rsidR="00FF4CC3" w:rsidRPr="00D744EF">
        <w:rPr>
          <w:szCs w:val="28"/>
        </w:rPr>
        <w:t xml:space="preserve">та масі </w:t>
      </w:r>
      <w:r w:rsidRPr="00D744EF">
        <w:rPr>
          <w:szCs w:val="28"/>
        </w:rPr>
        <w:t xml:space="preserve">тіла </w:t>
      </w:r>
      <w:r w:rsidR="00BC334B" w:rsidRPr="00D744EF">
        <w:rPr>
          <w:szCs w:val="28"/>
        </w:rPr>
        <w:t>дітей</w:t>
      </w:r>
      <w:r w:rsidRPr="00D744EF">
        <w:rPr>
          <w:szCs w:val="28"/>
        </w:rPr>
        <w:t xml:space="preserve"> експериментальної групи на контрольному етапі </w:t>
      </w:r>
      <w:r w:rsidR="00FF4CC3" w:rsidRPr="00D744EF">
        <w:rPr>
          <w:szCs w:val="28"/>
        </w:rPr>
        <w:t>має значущу достовірність (р</w:t>
      </w:r>
      <w:r w:rsidR="00FF4CC3" w:rsidRPr="00D744EF">
        <w:rPr>
          <w:rFonts w:cs="Times New Roman"/>
          <w:szCs w:val="28"/>
        </w:rPr>
        <w:t>&lt;0,05</w:t>
      </w:r>
      <w:r w:rsidR="00FF4CC3" w:rsidRPr="00D744EF">
        <w:rPr>
          <w:szCs w:val="28"/>
        </w:rPr>
        <w:t xml:space="preserve">) </w:t>
      </w:r>
      <w:r w:rsidRPr="00D744EF">
        <w:rPr>
          <w:szCs w:val="28"/>
        </w:rPr>
        <w:t xml:space="preserve">порівняно з вихідними даними. У </w:t>
      </w:r>
      <w:r w:rsidR="005855D7" w:rsidRPr="00D744EF">
        <w:rPr>
          <w:szCs w:val="28"/>
        </w:rPr>
        <w:t>дітей</w:t>
      </w:r>
      <w:r w:rsidRPr="00D744EF">
        <w:rPr>
          <w:szCs w:val="28"/>
        </w:rPr>
        <w:t xml:space="preserve"> контрольної групи різниця у довжині </w:t>
      </w:r>
      <w:r w:rsidR="00FF4CC3" w:rsidRPr="00D744EF">
        <w:rPr>
          <w:szCs w:val="28"/>
        </w:rPr>
        <w:t xml:space="preserve">та масі </w:t>
      </w:r>
      <w:r w:rsidRPr="00D744EF">
        <w:rPr>
          <w:szCs w:val="28"/>
        </w:rPr>
        <w:t xml:space="preserve">тіла </w:t>
      </w:r>
      <w:r w:rsidR="00FF4CC3" w:rsidRPr="00D744EF">
        <w:rPr>
          <w:szCs w:val="28"/>
        </w:rPr>
        <w:t>незначна та не достовірна (р</w:t>
      </w:r>
      <w:r w:rsidR="00FF4CC3" w:rsidRPr="00D744EF">
        <w:rPr>
          <w:rFonts w:cs="Times New Roman"/>
          <w:szCs w:val="28"/>
        </w:rPr>
        <w:t>&gt;0,05</w:t>
      </w:r>
      <w:r w:rsidR="00FF4CC3" w:rsidRPr="00D744EF">
        <w:rPr>
          <w:szCs w:val="28"/>
        </w:rPr>
        <w:t>)</w:t>
      </w:r>
      <w:r w:rsidRPr="00D744EF">
        <w:rPr>
          <w:szCs w:val="28"/>
        </w:rPr>
        <w:t>.</w:t>
      </w:r>
    </w:p>
    <w:p w:rsidR="00B1174B" w:rsidRPr="00D744EF" w:rsidRDefault="00B1174B" w:rsidP="00BC334B">
      <w:pPr>
        <w:spacing w:line="360" w:lineRule="auto"/>
        <w:ind w:firstLine="709"/>
        <w:jc w:val="both"/>
        <w:rPr>
          <w:szCs w:val="28"/>
        </w:rPr>
      </w:pPr>
      <w:r w:rsidRPr="00D744EF">
        <w:rPr>
          <w:szCs w:val="28"/>
        </w:rPr>
        <w:t xml:space="preserve">Аналіз основних значень антропометричних показників не виявив значимої різниці між показниками </w:t>
      </w:r>
      <w:r w:rsidR="005855D7" w:rsidRPr="00D744EF">
        <w:rPr>
          <w:szCs w:val="28"/>
        </w:rPr>
        <w:t>дітей</w:t>
      </w:r>
      <w:r w:rsidRPr="00D744EF">
        <w:rPr>
          <w:szCs w:val="28"/>
        </w:rPr>
        <w:t xml:space="preserve"> </w:t>
      </w:r>
      <w:r w:rsidR="005855D7" w:rsidRPr="00D744EF">
        <w:rPr>
          <w:rFonts w:cs="Times New Roman"/>
        </w:rPr>
        <w:t xml:space="preserve">із затримкою психічного розвитку </w:t>
      </w:r>
      <w:r w:rsidRPr="00D744EF">
        <w:rPr>
          <w:szCs w:val="28"/>
        </w:rPr>
        <w:t xml:space="preserve">обох груп, а динаміка цілком пояснюється високим темпом росту дітей. Діти експериментальної групи випереджають за всіма показниками дітей контрольної, що доводить ефективність використання засобів </w:t>
      </w:r>
      <w:r w:rsidR="000F1B4A">
        <w:rPr>
          <w:szCs w:val="28"/>
        </w:rPr>
        <w:t>адаптивн</w:t>
      </w:r>
      <w:r w:rsidR="005855D7" w:rsidRPr="00D744EF">
        <w:rPr>
          <w:szCs w:val="28"/>
        </w:rPr>
        <w:t>ої фізичної культури</w:t>
      </w:r>
      <w:r w:rsidRPr="00D744EF">
        <w:rPr>
          <w:szCs w:val="28"/>
        </w:rPr>
        <w:t xml:space="preserve"> у </w:t>
      </w:r>
      <w:r w:rsidR="000F1B4A">
        <w:rPr>
          <w:szCs w:val="28"/>
        </w:rPr>
        <w:t xml:space="preserve">розробленій </w:t>
      </w:r>
      <w:r w:rsidR="005855D7" w:rsidRPr="00D744EF">
        <w:rPr>
          <w:szCs w:val="28"/>
        </w:rPr>
        <w:t>методиці</w:t>
      </w:r>
      <w:r w:rsidRPr="00D744EF">
        <w:rPr>
          <w:szCs w:val="28"/>
        </w:rPr>
        <w:t xml:space="preserve">. Слід зауважити, що відставання у довжині та масі тіла дітей </w:t>
      </w:r>
      <w:r w:rsidR="005855D7" w:rsidRPr="00D744EF">
        <w:rPr>
          <w:rFonts w:cs="Times New Roman"/>
        </w:rPr>
        <w:t xml:space="preserve">із затримкою психічного розвитку </w:t>
      </w:r>
      <w:r w:rsidR="005855D7" w:rsidRPr="00D744EF">
        <w:rPr>
          <w:szCs w:val="28"/>
        </w:rPr>
        <w:t xml:space="preserve">контрольної групи </w:t>
      </w:r>
      <w:r w:rsidRPr="00D744EF">
        <w:rPr>
          <w:szCs w:val="28"/>
        </w:rPr>
        <w:t xml:space="preserve">відносно </w:t>
      </w:r>
      <w:r w:rsidR="005855D7" w:rsidRPr="00D744EF">
        <w:rPr>
          <w:szCs w:val="28"/>
        </w:rPr>
        <w:t>експериментальної</w:t>
      </w:r>
      <w:r w:rsidRPr="00D744EF">
        <w:rPr>
          <w:szCs w:val="28"/>
        </w:rPr>
        <w:t xml:space="preserve"> зменшилось протягом дослідження, що </w:t>
      </w:r>
      <w:r w:rsidRPr="00D744EF">
        <w:rPr>
          <w:szCs w:val="28"/>
        </w:rPr>
        <w:lastRenderedPageBreak/>
        <w:t>можна пояснити поліпшенням морфофункціонального розвитку обстежених дітей в умовах корекції.</w:t>
      </w:r>
    </w:p>
    <w:p w:rsidR="000F1B4A" w:rsidRDefault="000F1B4A" w:rsidP="00010377">
      <w:pPr>
        <w:spacing w:line="360" w:lineRule="auto"/>
        <w:ind w:firstLine="709"/>
        <w:jc w:val="both"/>
        <w:rPr>
          <w:rFonts w:cs="Times New Roman"/>
        </w:rPr>
      </w:pPr>
    </w:p>
    <w:p w:rsidR="00010377" w:rsidRPr="000F1B4A" w:rsidRDefault="000F1B4A" w:rsidP="000F1B4A">
      <w:pPr>
        <w:pStyle w:val="a7"/>
        <w:numPr>
          <w:ilvl w:val="2"/>
          <w:numId w:val="2"/>
        </w:numPr>
        <w:spacing w:line="360" w:lineRule="auto"/>
        <w:ind w:left="0" w:firstLine="698"/>
        <w:jc w:val="both"/>
        <w:rPr>
          <w:rFonts w:cs="Times New Roman"/>
        </w:rPr>
      </w:pPr>
      <w:r w:rsidRPr="000F1B4A">
        <w:rPr>
          <w:rFonts w:eastAsia="Times New Roman"/>
          <w:b/>
          <w:color w:val="000000"/>
          <w:lang w:eastAsia="ru-RU"/>
        </w:rPr>
        <w:t xml:space="preserve">Динаміка показників опорно-рухового апарату </w:t>
      </w:r>
      <w:r w:rsidRPr="000F1B4A">
        <w:rPr>
          <w:rFonts w:eastAsia="Calibri"/>
          <w:b/>
          <w:bCs/>
          <w:szCs w:val="28"/>
        </w:rPr>
        <w:t>дітей молодшого шкільного віку із затримкою психічного розвитку</w:t>
      </w:r>
      <w:r>
        <w:rPr>
          <w:rFonts w:eastAsia="Calibri"/>
          <w:bCs/>
          <w:szCs w:val="28"/>
        </w:rPr>
        <w:t>.</w:t>
      </w:r>
      <w:r w:rsidRPr="000F1B4A">
        <w:rPr>
          <w:rFonts w:cs="Times New Roman"/>
        </w:rPr>
        <w:t xml:space="preserve"> </w:t>
      </w:r>
      <w:r w:rsidR="0096425F" w:rsidRPr="000F1B4A">
        <w:rPr>
          <w:rFonts w:cs="Times New Roman"/>
        </w:rPr>
        <w:t>Н</w:t>
      </w:r>
      <w:r w:rsidR="002C726B" w:rsidRPr="000F1B4A">
        <w:rPr>
          <w:rFonts w:cs="Times New Roman"/>
        </w:rPr>
        <w:t>а початк</w:t>
      </w:r>
      <w:r w:rsidR="0096425F" w:rsidRPr="000F1B4A">
        <w:rPr>
          <w:rFonts w:cs="Times New Roman"/>
        </w:rPr>
        <w:t>у</w:t>
      </w:r>
      <w:r w:rsidR="002C726B" w:rsidRPr="000F1B4A">
        <w:rPr>
          <w:rFonts w:cs="Times New Roman"/>
        </w:rPr>
        <w:t xml:space="preserve"> дослідження </w:t>
      </w:r>
      <w:r w:rsidR="0096425F" w:rsidRPr="000F1B4A">
        <w:rPr>
          <w:rFonts w:cs="Times New Roman"/>
        </w:rPr>
        <w:t xml:space="preserve">у </w:t>
      </w:r>
      <w:r w:rsidR="00010377" w:rsidRPr="000F1B4A">
        <w:rPr>
          <w:rFonts w:cs="Times New Roman"/>
        </w:rPr>
        <w:t>діт</w:t>
      </w:r>
      <w:r w:rsidR="0096425F" w:rsidRPr="000F1B4A">
        <w:rPr>
          <w:rFonts w:cs="Times New Roman"/>
        </w:rPr>
        <w:t>ей</w:t>
      </w:r>
      <w:r w:rsidR="00010377" w:rsidRPr="000F1B4A">
        <w:rPr>
          <w:rFonts w:cs="Times New Roman"/>
        </w:rPr>
        <w:t xml:space="preserve"> із затримкою психічного розвитку </w:t>
      </w:r>
      <w:r w:rsidR="00010377" w:rsidRPr="000F1B4A">
        <w:rPr>
          <w:rFonts w:eastAsia="Times New Roman"/>
          <w:color w:val="000000"/>
          <w:lang w:eastAsia="ru-RU"/>
        </w:rPr>
        <w:t xml:space="preserve">за результатами аналізу медичної документації та проведених медико-біологічних методів дослідження </w:t>
      </w:r>
      <w:r w:rsidR="00EF1FCC" w:rsidRPr="000F1B4A">
        <w:rPr>
          <w:rFonts w:eastAsia="Times New Roman"/>
          <w:color w:val="000000"/>
          <w:lang w:eastAsia="ru-RU"/>
        </w:rPr>
        <w:t xml:space="preserve">було </w:t>
      </w:r>
      <w:r w:rsidR="00010377" w:rsidRPr="000F1B4A">
        <w:rPr>
          <w:rFonts w:eastAsia="Times New Roman"/>
          <w:color w:val="000000"/>
          <w:lang w:eastAsia="ru-RU"/>
        </w:rPr>
        <w:t xml:space="preserve">виявлено, що </w:t>
      </w:r>
      <w:r w:rsidR="0096425F" w:rsidRPr="000F1B4A">
        <w:rPr>
          <w:rFonts w:eastAsia="Times New Roman"/>
          <w:color w:val="000000"/>
          <w:lang w:eastAsia="ru-RU"/>
        </w:rPr>
        <w:t>вони</w:t>
      </w:r>
      <w:r w:rsidR="00010377" w:rsidRPr="000F1B4A">
        <w:rPr>
          <w:rFonts w:eastAsia="Times New Roman"/>
          <w:color w:val="000000"/>
          <w:lang w:eastAsia="ru-RU"/>
        </w:rPr>
        <w:t xml:space="preserve"> мали порушення постави, сколіоз, плоскостопість та </w:t>
      </w:r>
      <w:r w:rsidR="00EF1FCC" w:rsidRPr="000F1B4A">
        <w:rPr>
          <w:rFonts w:eastAsia="Times New Roman"/>
          <w:color w:val="000000"/>
          <w:lang w:eastAsia="ru-RU"/>
        </w:rPr>
        <w:t>в</w:t>
      </w:r>
      <w:r w:rsidR="00010377" w:rsidRPr="000F1B4A">
        <w:rPr>
          <w:rFonts w:eastAsia="Times New Roman"/>
          <w:color w:val="000000"/>
          <w:lang w:eastAsia="ru-RU"/>
        </w:rPr>
        <w:t>роджені ушкодження нижніх кінцівок (табл. 3.</w:t>
      </w:r>
      <w:r w:rsidR="00EF1FCC" w:rsidRPr="000F1B4A">
        <w:rPr>
          <w:rFonts w:eastAsia="Times New Roman"/>
          <w:color w:val="000000"/>
          <w:lang w:eastAsia="ru-RU"/>
        </w:rPr>
        <w:t>2</w:t>
      </w:r>
      <w:r w:rsidR="00010377" w:rsidRPr="000F1B4A">
        <w:rPr>
          <w:rFonts w:eastAsia="Times New Roman"/>
          <w:color w:val="000000"/>
          <w:lang w:eastAsia="ru-RU"/>
        </w:rPr>
        <w:t>).</w:t>
      </w:r>
    </w:p>
    <w:p w:rsidR="00DA4E09" w:rsidRPr="00D744EF" w:rsidRDefault="00DA4E09" w:rsidP="00DA4E09">
      <w:pPr>
        <w:spacing w:line="360" w:lineRule="auto"/>
        <w:jc w:val="right"/>
        <w:rPr>
          <w:rFonts w:cs="Times New Roman"/>
          <w:i/>
        </w:rPr>
      </w:pPr>
      <w:r w:rsidRPr="00D744EF">
        <w:rPr>
          <w:rFonts w:cs="Times New Roman"/>
          <w:i/>
        </w:rPr>
        <w:t>Таблиця 3.</w:t>
      </w:r>
      <w:r w:rsidR="00EF1FCC" w:rsidRPr="00D744EF">
        <w:rPr>
          <w:rFonts w:cs="Times New Roman"/>
          <w:i/>
        </w:rPr>
        <w:t>2</w:t>
      </w:r>
    </w:p>
    <w:p w:rsidR="00DA4E09" w:rsidRPr="00D744EF" w:rsidRDefault="001B5AB5" w:rsidP="00D01326">
      <w:pPr>
        <w:spacing w:line="360" w:lineRule="auto"/>
        <w:jc w:val="center"/>
        <w:rPr>
          <w:rFonts w:cs="Times New Roman"/>
          <w:i/>
        </w:rPr>
      </w:pPr>
      <w:r w:rsidRPr="00D744EF">
        <w:rPr>
          <w:rFonts w:cs="Times New Roman"/>
          <w:b/>
        </w:rPr>
        <w:t>Динаміка</w:t>
      </w:r>
      <w:r w:rsidR="00DA4E09" w:rsidRPr="00D744EF">
        <w:rPr>
          <w:rFonts w:cs="Times New Roman"/>
          <w:b/>
        </w:rPr>
        <w:t xml:space="preserve"> </w:t>
      </w:r>
      <w:r w:rsidR="00DA4E09" w:rsidRPr="00D744EF">
        <w:rPr>
          <w:rFonts w:eastAsia="Times New Roman" w:cs="Times New Roman"/>
          <w:b/>
          <w:szCs w:val="28"/>
        </w:rPr>
        <w:t xml:space="preserve">показників </w:t>
      </w:r>
      <w:r w:rsidR="004858F9" w:rsidRPr="00D744EF">
        <w:rPr>
          <w:rFonts w:eastAsia="Times New Roman" w:cs="Times New Roman"/>
          <w:b/>
          <w:szCs w:val="28"/>
        </w:rPr>
        <w:t>опорно-рухового апарату</w:t>
      </w:r>
      <w:r w:rsidR="00DA4E09" w:rsidRPr="00D744EF">
        <w:rPr>
          <w:rFonts w:eastAsia="Times New Roman" w:cs="Times New Roman"/>
          <w:b/>
          <w:szCs w:val="28"/>
        </w:rPr>
        <w:t xml:space="preserve"> </w:t>
      </w:r>
      <w:r w:rsidR="00DA4E09" w:rsidRPr="00D744EF">
        <w:rPr>
          <w:rFonts w:cs="Times New Roman"/>
          <w:b/>
        </w:rPr>
        <w:t xml:space="preserve">досліджуваних у процесі педагогічного експерименту </w:t>
      </w:r>
      <w:r w:rsidR="00CD7D59" w:rsidRPr="00D744EF">
        <w:rPr>
          <w:rFonts w:cs="Times New Roman"/>
          <w:b/>
        </w:rPr>
        <w:t>(</w:t>
      </w:r>
      <w:r w:rsidR="00CD7D59" w:rsidRPr="00D744EF">
        <w:rPr>
          <w:b/>
          <w:szCs w:val="28"/>
        </w:rPr>
        <w:t>М</w:t>
      </w:r>
      <w:r w:rsidR="00CD7D59" w:rsidRPr="00D744EF">
        <w:rPr>
          <w:rFonts w:eastAsia="Times New Roman" w:cs="Times New Roman"/>
          <w:b/>
          <w:szCs w:val="28"/>
        </w:rPr>
        <w:t>±</w:t>
      </w:r>
      <w:r w:rsidR="00CD7D59" w:rsidRPr="00D744EF">
        <w:rPr>
          <w:b/>
          <w:szCs w:val="28"/>
        </w:rPr>
        <w:t>σ)</w:t>
      </w:r>
    </w:p>
    <w:p w:rsidR="00F360BB" w:rsidRPr="00D744EF" w:rsidRDefault="00F360BB" w:rsidP="00D01326">
      <w:pPr>
        <w:spacing w:line="360" w:lineRule="auto"/>
        <w:jc w:val="both"/>
        <w:rPr>
          <w:rFonts w:cs="Times New Roman"/>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1275"/>
        <w:gridCol w:w="993"/>
        <w:gridCol w:w="1275"/>
        <w:gridCol w:w="1228"/>
        <w:gridCol w:w="899"/>
      </w:tblGrid>
      <w:tr w:rsidR="008B1B00" w:rsidRPr="00D744EF" w:rsidTr="008B1B00">
        <w:trPr>
          <w:trHeight w:val="312"/>
        </w:trPr>
        <w:tc>
          <w:tcPr>
            <w:tcW w:w="2694" w:type="dxa"/>
            <w:vMerge w:val="restart"/>
            <w:vAlign w:val="center"/>
          </w:tcPr>
          <w:p w:rsidR="008B1B00" w:rsidRPr="00D744EF" w:rsidRDefault="008B1B00" w:rsidP="00D01326">
            <w:pPr>
              <w:spacing w:line="360" w:lineRule="auto"/>
              <w:jc w:val="center"/>
              <w:rPr>
                <w:rFonts w:cs="Times New Roman"/>
              </w:rPr>
            </w:pPr>
            <w:r w:rsidRPr="00D744EF">
              <w:rPr>
                <w:rFonts w:cs="Times New Roman"/>
                <w:szCs w:val="28"/>
              </w:rPr>
              <w:t>Порушення постави, %</w:t>
            </w:r>
          </w:p>
        </w:tc>
        <w:tc>
          <w:tcPr>
            <w:tcW w:w="2551" w:type="dxa"/>
            <w:gridSpan w:val="2"/>
            <w:vAlign w:val="center"/>
          </w:tcPr>
          <w:p w:rsidR="008B1B00" w:rsidRPr="00D744EF" w:rsidRDefault="008B1B00" w:rsidP="00D01326">
            <w:pPr>
              <w:spacing w:line="360" w:lineRule="auto"/>
              <w:jc w:val="center"/>
              <w:rPr>
                <w:rFonts w:cs="Times New Roman"/>
              </w:rPr>
            </w:pPr>
            <w:r w:rsidRPr="00D744EF">
              <w:rPr>
                <w:rFonts w:cs="Times New Roman"/>
                <w:szCs w:val="28"/>
              </w:rPr>
              <w:t>ЕГ (n=7)</w:t>
            </w:r>
          </w:p>
        </w:tc>
        <w:tc>
          <w:tcPr>
            <w:tcW w:w="993" w:type="dxa"/>
            <w:vMerge w:val="restart"/>
            <w:vAlign w:val="center"/>
          </w:tcPr>
          <w:p w:rsidR="008B1B00" w:rsidRPr="00D744EF" w:rsidRDefault="008B1B00" w:rsidP="00D01326">
            <w:pPr>
              <w:spacing w:line="360" w:lineRule="auto"/>
              <w:jc w:val="center"/>
              <w:rPr>
                <w:rFonts w:cs="Times New Roman"/>
              </w:rPr>
            </w:pPr>
            <w:r w:rsidRPr="00D744EF">
              <w:rPr>
                <w:rFonts w:cs="Times New Roman"/>
              </w:rPr>
              <w:t>р</w:t>
            </w:r>
          </w:p>
        </w:tc>
        <w:tc>
          <w:tcPr>
            <w:tcW w:w="2503" w:type="dxa"/>
            <w:gridSpan w:val="2"/>
            <w:vAlign w:val="center"/>
          </w:tcPr>
          <w:p w:rsidR="008B1B00" w:rsidRPr="00D744EF" w:rsidRDefault="008B1B00" w:rsidP="00D01326">
            <w:pPr>
              <w:spacing w:line="360" w:lineRule="auto"/>
              <w:jc w:val="center"/>
              <w:rPr>
                <w:rFonts w:cs="Times New Roman"/>
              </w:rPr>
            </w:pPr>
            <w:r w:rsidRPr="00D744EF">
              <w:rPr>
                <w:rFonts w:cs="Times New Roman"/>
                <w:szCs w:val="28"/>
              </w:rPr>
              <w:t>КГ (n=6)</w:t>
            </w:r>
          </w:p>
        </w:tc>
        <w:tc>
          <w:tcPr>
            <w:tcW w:w="899" w:type="dxa"/>
            <w:vMerge w:val="restart"/>
            <w:vAlign w:val="center"/>
          </w:tcPr>
          <w:p w:rsidR="008B1B00" w:rsidRPr="00D744EF" w:rsidRDefault="008B1B00" w:rsidP="00D01326">
            <w:pPr>
              <w:spacing w:line="360" w:lineRule="auto"/>
              <w:jc w:val="center"/>
              <w:rPr>
                <w:rFonts w:cs="Times New Roman"/>
              </w:rPr>
            </w:pPr>
            <w:r w:rsidRPr="00D744EF">
              <w:rPr>
                <w:rFonts w:cs="Times New Roman"/>
              </w:rPr>
              <w:t>р</w:t>
            </w:r>
          </w:p>
        </w:tc>
      </w:tr>
      <w:tr w:rsidR="00D01326" w:rsidRPr="00D744EF" w:rsidTr="008B1B00">
        <w:trPr>
          <w:trHeight w:val="312"/>
        </w:trPr>
        <w:tc>
          <w:tcPr>
            <w:tcW w:w="2694" w:type="dxa"/>
            <w:vMerge/>
            <w:vAlign w:val="center"/>
          </w:tcPr>
          <w:p w:rsidR="008B1B00" w:rsidRPr="00D744EF" w:rsidRDefault="008B1B00" w:rsidP="00D01326">
            <w:pPr>
              <w:spacing w:line="360" w:lineRule="auto"/>
              <w:jc w:val="center"/>
              <w:rPr>
                <w:rFonts w:cs="Times New Roman"/>
                <w:szCs w:val="28"/>
              </w:rPr>
            </w:pPr>
          </w:p>
        </w:tc>
        <w:tc>
          <w:tcPr>
            <w:tcW w:w="1276" w:type="dxa"/>
            <w:vAlign w:val="center"/>
          </w:tcPr>
          <w:p w:rsidR="008B1B00" w:rsidRPr="00D744EF" w:rsidRDefault="008B1B00" w:rsidP="00D01326">
            <w:pPr>
              <w:spacing w:line="360" w:lineRule="auto"/>
              <w:jc w:val="center"/>
              <w:rPr>
                <w:rFonts w:cs="Times New Roman"/>
              </w:rPr>
            </w:pPr>
            <w:r w:rsidRPr="00D744EF">
              <w:rPr>
                <w:rFonts w:cs="Times New Roman"/>
              </w:rPr>
              <w:t>1</w:t>
            </w:r>
          </w:p>
        </w:tc>
        <w:tc>
          <w:tcPr>
            <w:tcW w:w="1275" w:type="dxa"/>
            <w:vAlign w:val="center"/>
          </w:tcPr>
          <w:p w:rsidR="008B1B00" w:rsidRPr="00D744EF" w:rsidRDefault="008B1B00" w:rsidP="00D01326">
            <w:pPr>
              <w:spacing w:line="360" w:lineRule="auto"/>
              <w:jc w:val="center"/>
              <w:rPr>
                <w:rFonts w:cs="Times New Roman"/>
              </w:rPr>
            </w:pPr>
            <w:r w:rsidRPr="00D744EF">
              <w:rPr>
                <w:rFonts w:eastAsia="Times New Roman" w:cs="Times New Roman"/>
                <w:szCs w:val="28"/>
              </w:rPr>
              <w:t>2</w:t>
            </w:r>
          </w:p>
        </w:tc>
        <w:tc>
          <w:tcPr>
            <w:tcW w:w="993" w:type="dxa"/>
            <w:vMerge/>
            <w:vAlign w:val="center"/>
          </w:tcPr>
          <w:p w:rsidR="008B1B00" w:rsidRPr="00D744EF" w:rsidRDefault="008B1B00" w:rsidP="00D01326">
            <w:pPr>
              <w:spacing w:line="360" w:lineRule="auto"/>
              <w:jc w:val="center"/>
              <w:rPr>
                <w:rFonts w:cs="Times New Roman"/>
              </w:rPr>
            </w:pPr>
          </w:p>
        </w:tc>
        <w:tc>
          <w:tcPr>
            <w:tcW w:w="1275" w:type="dxa"/>
            <w:vAlign w:val="center"/>
          </w:tcPr>
          <w:p w:rsidR="008B1B00" w:rsidRPr="00D744EF" w:rsidRDefault="008B1B00" w:rsidP="00D01326">
            <w:pPr>
              <w:spacing w:line="360" w:lineRule="auto"/>
              <w:jc w:val="center"/>
              <w:rPr>
                <w:rFonts w:cs="Times New Roman"/>
              </w:rPr>
            </w:pPr>
            <w:r w:rsidRPr="00D744EF">
              <w:rPr>
                <w:rFonts w:cs="Times New Roman"/>
              </w:rPr>
              <w:t>1</w:t>
            </w:r>
          </w:p>
        </w:tc>
        <w:tc>
          <w:tcPr>
            <w:tcW w:w="1228" w:type="dxa"/>
            <w:vAlign w:val="center"/>
          </w:tcPr>
          <w:p w:rsidR="008B1B00" w:rsidRPr="00D744EF" w:rsidRDefault="008B1B00" w:rsidP="00D01326">
            <w:pPr>
              <w:spacing w:line="360" w:lineRule="auto"/>
              <w:jc w:val="center"/>
              <w:rPr>
                <w:rFonts w:cs="Times New Roman"/>
              </w:rPr>
            </w:pPr>
            <w:r w:rsidRPr="00D744EF">
              <w:rPr>
                <w:rFonts w:eastAsia="Times New Roman" w:cs="Times New Roman"/>
                <w:szCs w:val="28"/>
              </w:rPr>
              <w:t>2</w:t>
            </w:r>
          </w:p>
        </w:tc>
        <w:tc>
          <w:tcPr>
            <w:tcW w:w="899" w:type="dxa"/>
            <w:vMerge/>
          </w:tcPr>
          <w:p w:rsidR="008B1B00" w:rsidRPr="00D744EF" w:rsidRDefault="008B1B00" w:rsidP="00D01326">
            <w:pPr>
              <w:spacing w:line="360" w:lineRule="auto"/>
              <w:jc w:val="center"/>
              <w:rPr>
                <w:rFonts w:cs="Times New Roman"/>
              </w:rPr>
            </w:pPr>
          </w:p>
        </w:tc>
      </w:tr>
      <w:tr w:rsidR="008B1B00" w:rsidRPr="00D744EF" w:rsidTr="00B71075">
        <w:trPr>
          <w:trHeight w:val="312"/>
        </w:trPr>
        <w:tc>
          <w:tcPr>
            <w:tcW w:w="2694" w:type="dxa"/>
            <w:vAlign w:val="center"/>
          </w:tcPr>
          <w:p w:rsidR="008B1B00" w:rsidRPr="00D744EF" w:rsidRDefault="008B1B00" w:rsidP="00D01326">
            <w:pPr>
              <w:spacing w:line="360" w:lineRule="auto"/>
              <w:jc w:val="center"/>
              <w:rPr>
                <w:rFonts w:cs="Times New Roman"/>
                <w:szCs w:val="28"/>
              </w:rPr>
            </w:pPr>
            <w:r w:rsidRPr="00D744EF">
              <w:rPr>
                <w:rFonts w:eastAsia="Times New Roman"/>
                <w:lang w:eastAsia="ru-RU"/>
              </w:rPr>
              <w:t>у фронтальній площині</w:t>
            </w:r>
          </w:p>
        </w:tc>
        <w:tc>
          <w:tcPr>
            <w:tcW w:w="1276" w:type="dxa"/>
            <w:vAlign w:val="center"/>
          </w:tcPr>
          <w:p w:rsidR="008B1B00" w:rsidRPr="00D744EF" w:rsidRDefault="008B1B00" w:rsidP="00D01326">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±0,2</w:t>
            </w:r>
          </w:p>
        </w:tc>
        <w:tc>
          <w:tcPr>
            <w:tcW w:w="1275" w:type="dxa"/>
            <w:vAlign w:val="center"/>
          </w:tcPr>
          <w:p w:rsidR="008B1B00" w:rsidRPr="00D744EF" w:rsidRDefault="008B1B00" w:rsidP="00D01326">
            <w:pPr>
              <w:spacing w:line="360" w:lineRule="auto"/>
              <w:jc w:val="center"/>
              <w:rPr>
                <w:rFonts w:cs="Times New Roman"/>
                <w:szCs w:val="28"/>
              </w:rPr>
            </w:pPr>
            <w:r w:rsidRPr="00D744EF">
              <w:rPr>
                <w:rFonts w:cs="Times New Roman"/>
              </w:rPr>
              <w:t>10</w:t>
            </w:r>
            <w:r w:rsidRPr="00D744EF">
              <w:rPr>
                <w:rFonts w:eastAsia="Times New Roman" w:cs="Times New Roman"/>
                <w:szCs w:val="28"/>
              </w:rPr>
              <w:t>±0,</w:t>
            </w:r>
            <w:r w:rsidR="0037690F" w:rsidRPr="00D744EF">
              <w:rPr>
                <w:rFonts w:eastAsia="Times New Roman" w:cs="Times New Roman"/>
                <w:szCs w:val="28"/>
              </w:rPr>
              <w:t>1</w:t>
            </w:r>
          </w:p>
        </w:tc>
        <w:tc>
          <w:tcPr>
            <w:tcW w:w="993" w:type="dxa"/>
            <w:vAlign w:val="center"/>
          </w:tcPr>
          <w:p w:rsidR="008B1B00" w:rsidRPr="00D744EF" w:rsidRDefault="008B1B00" w:rsidP="00D01326">
            <w:pPr>
              <w:spacing w:line="360" w:lineRule="auto"/>
              <w:jc w:val="center"/>
              <w:rPr>
                <w:rFonts w:cs="Times New Roman"/>
              </w:rPr>
            </w:pPr>
            <w:r w:rsidRPr="00D744EF">
              <w:rPr>
                <w:rFonts w:cs="Times New Roman"/>
                <w:szCs w:val="28"/>
              </w:rPr>
              <w:t>≤0,05</w:t>
            </w:r>
          </w:p>
        </w:tc>
        <w:tc>
          <w:tcPr>
            <w:tcW w:w="1275" w:type="dxa"/>
            <w:vAlign w:val="center"/>
          </w:tcPr>
          <w:p w:rsidR="008B1B00" w:rsidRPr="00D744EF" w:rsidRDefault="008B1B00" w:rsidP="00D01326">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w:t>
            </w:r>
            <w:r w:rsidR="0037690F" w:rsidRPr="00D744EF">
              <w:rPr>
                <w:rFonts w:eastAsia="Times New Roman" w:cs="Times New Roman"/>
                <w:szCs w:val="28"/>
              </w:rPr>
              <w:t>2</w:t>
            </w:r>
          </w:p>
        </w:tc>
        <w:tc>
          <w:tcPr>
            <w:tcW w:w="1228" w:type="dxa"/>
            <w:vAlign w:val="center"/>
          </w:tcPr>
          <w:p w:rsidR="008B1B00" w:rsidRPr="00D744EF" w:rsidRDefault="008B1B00" w:rsidP="00D01326">
            <w:pPr>
              <w:spacing w:line="360" w:lineRule="auto"/>
              <w:jc w:val="center"/>
              <w:rPr>
                <w:rFonts w:cs="Times New Roman"/>
              </w:rPr>
            </w:pPr>
            <w:r w:rsidRPr="00D744EF">
              <w:rPr>
                <w:rFonts w:eastAsia="Times New Roman"/>
                <w:lang w:eastAsia="ru-RU"/>
              </w:rPr>
              <w:t>11</w:t>
            </w:r>
            <w:r w:rsidRPr="00D744EF">
              <w:rPr>
                <w:rFonts w:eastAsia="Times New Roman" w:cs="Times New Roman"/>
                <w:szCs w:val="28"/>
              </w:rPr>
              <w:t>±0,1</w:t>
            </w:r>
          </w:p>
        </w:tc>
        <w:tc>
          <w:tcPr>
            <w:tcW w:w="899" w:type="dxa"/>
            <w:vAlign w:val="center"/>
          </w:tcPr>
          <w:p w:rsidR="008B1B00" w:rsidRPr="00D744EF" w:rsidRDefault="008B1B00" w:rsidP="00D01326">
            <w:pPr>
              <w:spacing w:line="360" w:lineRule="auto"/>
              <w:jc w:val="center"/>
              <w:rPr>
                <w:rFonts w:cs="Times New Roman"/>
              </w:rPr>
            </w:pPr>
            <w:r w:rsidRPr="00D744EF">
              <w:rPr>
                <w:rFonts w:cs="Times New Roman"/>
                <w:szCs w:val="28"/>
              </w:rPr>
              <w:t>&gt;0,05</w:t>
            </w:r>
          </w:p>
        </w:tc>
      </w:tr>
      <w:tr w:rsidR="00B71075" w:rsidRPr="00D744EF" w:rsidTr="00B71075">
        <w:trPr>
          <w:trHeight w:val="312"/>
        </w:trPr>
        <w:tc>
          <w:tcPr>
            <w:tcW w:w="2694" w:type="dxa"/>
            <w:vAlign w:val="center"/>
          </w:tcPr>
          <w:p w:rsidR="00B71075" w:rsidRPr="00D744EF" w:rsidRDefault="00B71075" w:rsidP="00D01326">
            <w:pPr>
              <w:spacing w:line="360" w:lineRule="auto"/>
              <w:jc w:val="center"/>
              <w:rPr>
                <w:rFonts w:cs="Times New Roman"/>
                <w:szCs w:val="28"/>
              </w:rPr>
            </w:pPr>
            <w:r w:rsidRPr="00D744EF">
              <w:rPr>
                <w:rFonts w:eastAsia="Times New Roman"/>
                <w:lang w:eastAsia="ru-RU"/>
              </w:rPr>
              <w:t>у сагітальній площині</w:t>
            </w:r>
          </w:p>
        </w:tc>
        <w:tc>
          <w:tcPr>
            <w:tcW w:w="1276"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23</w:t>
            </w:r>
            <w:r w:rsidRPr="00D744EF">
              <w:rPr>
                <w:rFonts w:eastAsia="Times New Roman" w:cs="Times New Roman"/>
                <w:szCs w:val="28"/>
              </w:rPr>
              <w:t>±0,</w:t>
            </w:r>
            <w:r w:rsidR="0037690F" w:rsidRPr="00D744EF">
              <w:rPr>
                <w:rFonts w:eastAsia="Times New Roman" w:cs="Times New Roman"/>
                <w:szCs w:val="28"/>
              </w:rPr>
              <w:t>2</w:t>
            </w:r>
          </w:p>
        </w:tc>
        <w:tc>
          <w:tcPr>
            <w:tcW w:w="1275" w:type="dxa"/>
            <w:vAlign w:val="center"/>
          </w:tcPr>
          <w:p w:rsidR="00B71075" w:rsidRPr="00D744EF" w:rsidRDefault="00B71075" w:rsidP="00D01326">
            <w:pPr>
              <w:spacing w:line="360" w:lineRule="auto"/>
              <w:jc w:val="center"/>
              <w:rPr>
                <w:rFonts w:cs="Times New Roman"/>
                <w:szCs w:val="28"/>
              </w:rPr>
            </w:pPr>
            <w:r w:rsidRPr="00D744EF">
              <w:rPr>
                <w:rFonts w:eastAsia="Times New Roman" w:cs="Times New Roman"/>
                <w:szCs w:val="28"/>
              </w:rPr>
              <w:t>19±0,1</w:t>
            </w:r>
          </w:p>
        </w:tc>
        <w:tc>
          <w:tcPr>
            <w:tcW w:w="993" w:type="dxa"/>
            <w:vAlign w:val="center"/>
          </w:tcPr>
          <w:p w:rsidR="00B71075" w:rsidRPr="00D744EF" w:rsidRDefault="00B71075" w:rsidP="00D01326">
            <w:pPr>
              <w:spacing w:line="360" w:lineRule="auto"/>
              <w:jc w:val="center"/>
              <w:rPr>
                <w:rFonts w:cs="Times New Roman"/>
              </w:rPr>
            </w:pPr>
            <w:r w:rsidRPr="00D744EF">
              <w:rPr>
                <w:rFonts w:cs="Times New Roman"/>
                <w:szCs w:val="28"/>
              </w:rPr>
              <w:t>&lt;0,05</w:t>
            </w:r>
          </w:p>
        </w:tc>
        <w:tc>
          <w:tcPr>
            <w:tcW w:w="1275"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24</w:t>
            </w:r>
            <w:r w:rsidRPr="00D744EF">
              <w:rPr>
                <w:rFonts w:eastAsia="Times New Roman" w:cs="Times New Roman"/>
                <w:szCs w:val="28"/>
              </w:rPr>
              <w:t>±</w:t>
            </w:r>
            <w:r w:rsidR="0037690F" w:rsidRPr="00D744EF">
              <w:rPr>
                <w:rFonts w:eastAsia="Times New Roman" w:cs="Times New Roman"/>
                <w:szCs w:val="28"/>
              </w:rPr>
              <w:t>0,</w:t>
            </w:r>
            <w:r w:rsidRPr="00D744EF">
              <w:rPr>
                <w:rFonts w:eastAsia="Times New Roman" w:cs="Times New Roman"/>
                <w:szCs w:val="28"/>
              </w:rPr>
              <w:t>2</w:t>
            </w:r>
          </w:p>
        </w:tc>
        <w:tc>
          <w:tcPr>
            <w:tcW w:w="1228"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23</w:t>
            </w:r>
            <w:r w:rsidRPr="00D744EF">
              <w:rPr>
                <w:rFonts w:eastAsia="Times New Roman" w:cs="Times New Roman"/>
                <w:szCs w:val="28"/>
              </w:rPr>
              <w:t>±0,</w:t>
            </w:r>
            <w:r w:rsidR="0037690F" w:rsidRPr="00D744EF">
              <w:rPr>
                <w:rFonts w:eastAsia="Times New Roman" w:cs="Times New Roman"/>
                <w:szCs w:val="28"/>
              </w:rPr>
              <w:t>1</w:t>
            </w:r>
          </w:p>
        </w:tc>
        <w:tc>
          <w:tcPr>
            <w:tcW w:w="899" w:type="dxa"/>
            <w:vAlign w:val="center"/>
          </w:tcPr>
          <w:p w:rsidR="00B71075" w:rsidRPr="00D744EF" w:rsidRDefault="00B71075" w:rsidP="00D01326">
            <w:pPr>
              <w:spacing w:line="360" w:lineRule="auto"/>
              <w:jc w:val="center"/>
            </w:pPr>
            <w:r w:rsidRPr="00D744EF">
              <w:rPr>
                <w:rFonts w:cs="Times New Roman"/>
                <w:szCs w:val="28"/>
              </w:rPr>
              <w:t>&gt;0,05</w:t>
            </w:r>
          </w:p>
        </w:tc>
      </w:tr>
      <w:tr w:rsidR="00B71075" w:rsidRPr="00D744EF" w:rsidTr="00B71075">
        <w:trPr>
          <w:trHeight w:val="312"/>
        </w:trPr>
        <w:tc>
          <w:tcPr>
            <w:tcW w:w="2694" w:type="dxa"/>
            <w:vAlign w:val="center"/>
          </w:tcPr>
          <w:p w:rsidR="00B71075" w:rsidRPr="00D744EF" w:rsidRDefault="00B71075" w:rsidP="00D01326">
            <w:pPr>
              <w:spacing w:line="360" w:lineRule="auto"/>
              <w:jc w:val="center"/>
              <w:rPr>
                <w:rFonts w:cs="Times New Roman"/>
                <w:szCs w:val="28"/>
              </w:rPr>
            </w:pPr>
            <w:r w:rsidRPr="00D744EF">
              <w:rPr>
                <w:rFonts w:eastAsia="Times New Roman"/>
                <w:lang w:eastAsia="ru-RU"/>
              </w:rPr>
              <w:t>сколіоз</w:t>
            </w:r>
          </w:p>
        </w:tc>
        <w:tc>
          <w:tcPr>
            <w:tcW w:w="1276"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11</w:t>
            </w:r>
            <w:r w:rsidRPr="00D744EF">
              <w:rPr>
                <w:rFonts w:eastAsia="Times New Roman" w:cs="Times New Roman"/>
                <w:szCs w:val="28"/>
              </w:rPr>
              <w:t>±0,</w:t>
            </w:r>
            <w:r w:rsidR="0037690F" w:rsidRPr="00D744EF">
              <w:rPr>
                <w:rFonts w:eastAsia="Times New Roman" w:cs="Times New Roman"/>
                <w:szCs w:val="28"/>
              </w:rPr>
              <w:t>1</w:t>
            </w:r>
          </w:p>
        </w:tc>
        <w:tc>
          <w:tcPr>
            <w:tcW w:w="1275" w:type="dxa"/>
            <w:vAlign w:val="center"/>
          </w:tcPr>
          <w:p w:rsidR="00B71075" w:rsidRPr="00D744EF" w:rsidRDefault="00B71075" w:rsidP="00D01326">
            <w:pPr>
              <w:spacing w:line="360" w:lineRule="auto"/>
              <w:jc w:val="center"/>
              <w:rPr>
                <w:rFonts w:cs="Times New Roman"/>
                <w:szCs w:val="28"/>
              </w:rPr>
            </w:pPr>
            <w:r w:rsidRPr="00D744EF">
              <w:rPr>
                <w:rFonts w:eastAsia="Times New Roman" w:cs="Times New Roman"/>
                <w:szCs w:val="28"/>
              </w:rPr>
              <w:t>9±0,1</w:t>
            </w:r>
          </w:p>
        </w:tc>
        <w:tc>
          <w:tcPr>
            <w:tcW w:w="993" w:type="dxa"/>
            <w:vAlign w:val="center"/>
          </w:tcPr>
          <w:p w:rsidR="00B71075" w:rsidRPr="00D744EF" w:rsidRDefault="00B71075" w:rsidP="00D01326">
            <w:pPr>
              <w:spacing w:line="360" w:lineRule="auto"/>
              <w:jc w:val="center"/>
              <w:rPr>
                <w:rFonts w:cs="Times New Roman"/>
              </w:rPr>
            </w:pPr>
            <w:r w:rsidRPr="00D744EF">
              <w:rPr>
                <w:rFonts w:cs="Times New Roman"/>
                <w:szCs w:val="28"/>
              </w:rPr>
              <w:t>≤0,05</w:t>
            </w:r>
          </w:p>
        </w:tc>
        <w:tc>
          <w:tcPr>
            <w:tcW w:w="1275"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±0,1</w:t>
            </w:r>
          </w:p>
        </w:tc>
        <w:tc>
          <w:tcPr>
            <w:tcW w:w="1228"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±0,1</w:t>
            </w:r>
          </w:p>
        </w:tc>
        <w:tc>
          <w:tcPr>
            <w:tcW w:w="899" w:type="dxa"/>
            <w:vAlign w:val="center"/>
          </w:tcPr>
          <w:p w:rsidR="00B71075" w:rsidRPr="00D744EF" w:rsidRDefault="00B71075" w:rsidP="00D01326">
            <w:pPr>
              <w:spacing w:line="360" w:lineRule="auto"/>
              <w:jc w:val="center"/>
            </w:pPr>
            <w:r w:rsidRPr="00D744EF">
              <w:rPr>
                <w:rFonts w:cs="Times New Roman"/>
                <w:szCs w:val="28"/>
              </w:rPr>
              <w:t>&gt;0,05</w:t>
            </w:r>
          </w:p>
        </w:tc>
      </w:tr>
      <w:tr w:rsidR="00B71075" w:rsidRPr="00D744EF" w:rsidTr="00B71075">
        <w:trPr>
          <w:trHeight w:val="312"/>
        </w:trPr>
        <w:tc>
          <w:tcPr>
            <w:tcW w:w="2694" w:type="dxa"/>
            <w:vAlign w:val="center"/>
          </w:tcPr>
          <w:p w:rsidR="00B71075" w:rsidRPr="00D744EF" w:rsidRDefault="00B71075" w:rsidP="00D01326">
            <w:pPr>
              <w:spacing w:line="360" w:lineRule="auto"/>
              <w:jc w:val="center"/>
              <w:rPr>
                <w:rFonts w:cs="Times New Roman"/>
                <w:szCs w:val="28"/>
              </w:rPr>
            </w:pPr>
            <w:r w:rsidRPr="00D744EF">
              <w:rPr>
                <w:rFonts w:eastAsia="Times New Roman"/>
                <w:lang w:eastAsia="ru-RU"/>
              </w:rPr>
              <w:t>плоскостопість</w:t>
            </w:r>
          </w:p>
        </w:tc>
        <w:tc>
          <w:tcPr>
            <w:tcW w:w="1276"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26</w:t>
            </w:r>
            <w:r w:rsidRPr="00D744EF">
              <w:rPr>
                <w:rFonts w:eastAsia="Times New Roman" w:cs="Times New Roman"/>
                <w:szCs w:val="28"/>
              </w:rPr>
              <w:t>±0,</w:t>
            </w:r>
            <w:r w:rsidR="0037690F" w:rsidRPr="00D744EF">
              <w:rPr>
                <w:rFonts w:eastAsia="Times New Roman" w:cs="Times New Roman"/>
                <w:szCs w:val="28"/>
              </w:rPr>
              <w:t>1</w:t>
            </w:r>
          </w:p>
        </w:tc>
        <w:tc>
          <w:tcPr>
            <w:tcW w:w="1275" w:type="dxa"/>
            <w:vAlign w:val="center"/>
          </w:tcPr>
          <w:p w:rsidR="00B71075" w:rsidRPr="00D744EF" w:rsidRDefault="00B71075" w:rsidP="00D01326">
            <w:pPr>
              <w:spacing w:line="360" w:lineRule="auto"/>
              <w:jc w:val="center"/>
              <w:rPr>
                <w:rFonts w:cs="Times New Roman"/>
                <w:szCs w:val="28"/>
              </w:rPr>
            </w:pPr>
            <w:r w:rsidRPr="00D744EF">
              <w:rPr>
                <w:rFonts w:eastAsia="Times New Roman" w:cs="Times New Roman"/>
                <w:szCs w:val="28"/>
              </w:rPr>
              <w:t>22±0,1</w:t>
            </w:r>
          </w:p>
        </w:tc>
        <w:tc>
          <w:tcPr>
            <w:tcW w:w="993" w:type="dxa"/>
            <w:vAlign w:val="center"/>
          </w:tcPr>
          <w:p w:rsidR="00B71075" w:rsidRPr="00D744EF" w:rsidRDefault="00B71075" w:rsidP="00D01326">
            <w:pPr>
              <w:spacing w:line="360" w:lineRule="auto"/>
              <w:jc w:val="center"/>
              <w:rPr>
                <w:rFonts w:cs="Times New Roman"/>
              </w:rPr>
            </w:pPr>
            <w:r w:rsidRPr="00D744EF">
              <w:rPr>
                <w:rFonts w:cs="Times New Roman"/>
                <w:szCs w:val="28"/>
              </w:rPr>
              <w:t>≤0,05</w:t>
            </w:r>
          </w:p>
        </w:tc>
        <w:tc>
          <w:tcPr>
            <w:tcW w:w="1275"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25</w:t>
            </w:r>
            <w:r w:rsidRPr="00D744EF">
              <w:rPr>
                <w:rFonts w:eastAsia="Times New Roman" w:cs="Times New Roman"/>
                <w:szCs w:val="28"/>
              </w:rPr>
              <w:t>±0,1</w:t>
            </w:r>
          </w:p>
        </w:tc>
        <w:tc>
          <w:tcPr>
            <w:tcW w:w="1228"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24</w:t>
            </w:r>
            <w:r w:rsidRPr="00D744EF">
              <w:rPr>
                <w:rFonts w:eastAsia="Times New Roman" w:cs="Times New Roman"/>
                <w:szCs w:val="28"/>
              </w:rPr>
              <w:t>±0,1</w:t>
            </w:r>
          </w:p>
        </w:tc>
        <w:tc>
          <w:tcPr>
            <w:tcW w:w="899" w:type="dxa"/>
            <w:vAlign w:val="center"/>
          </w:tcPr>
          <w:p w:rsidR="00B71075" w:rsidRPr="00D744EF" w:rsidRDefault="00B71075" w:rsidP="00D01326">
            <w:pPr>
              <w:spacing w:line="360" w:lineRule="auto"/>
              <w:jc w:val="center"/>
            </w:pPr>
            <w:r w:rsidRPr="00D744EF">
              <w:rPr>
                <w:rFonts w:cs="Times New Roman"/>
                <w:szCs w:val="28"/>
              </w:rPr>
              <w:t>&gt;0,05</w:t>
            </w:r>
          </w:p>
        </w:tc>
      </w:tr>
      <w:tr w:rsidR="00B71075" w:rsidRPr="00D744EF" w:rsidTr="00B71075">
        <w:trPr>
          <w:trHeight w:val="312"/>
        </w:trPr>
        <w:tc>
          <w:tcPr>
            <w:tcW w:w="2694" w:type="dxa"/>
            <w:vAlign w:val="center"/>
          </w:tcPr>
          <w:p w:rsidR="00B71075" w:rsidRPr="00D744EF" w:rsidRDefault="00B71075" w:rsidP="00D01326">
            <w:pPr>
              <w:spacing w:line="360" w:lineRule="auto"/>
              <w:jc w:val="center"/>
              <w:rPr>
                <w:rFonts w:cs="Times New Roman"/>
                <w:szCs w:val="28"/>
              </w:rPr>
            </w:pPr>
            <w:r w:rsidRPr="00D744EF">
              <w:rPr>
                <w:rFonts w:eastAsia="Times New Roman"/>
                <w:lang w:eastAsia="ru-RU"/>
              </w:rPr>
              <w:t>дисплазія кульшових суглобів</w:t>
            </w:r>
          </w:p>
        </w:tc>
        <w:tc>
          <w:tcPr>
            <w:tcW w:w="1276"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7</w:t>
            </w:r>
            <w:r w:rsidRPr="00D744EF">
              <w:rPr>
                <w:rFonts w:eastAsia="Times New Roman" w:cs="Times New Roman"/>
                <w:szCs w:val="28"/>
              </w:rPr>
              <w:t>±0,</w:t>
            </w:r>
            <w:r w:rsidR="0037690F" w:rsidRPr="00D744EF">
              <w:rPr>
                <w:rFonts w:eastAsia="Times New Roman" w:cs="Times New Roman"/>
                <w:szCs w:val="28"/>
              </w:rPr>
              <w:t>1</w:t>
            </w:r>
          </w:p>
        </w:tc>
        <w:tc>
          <w:tcPr>
            <w:tcW w:w="1275" w:type="dxa"/>
            <w:vAlign w:val="center"/>
          </w:tcPr>
          <w:p w:rsidR="00B71075" w:rsidRPr="00D744EF" w:rsidRDefault="00B71075" w:rsidP="00D01326">
            <w:pPr>
              <w:spacing w:line="360" w:lineRule="auto"/>
              <w:jc w:val="center"/>
              <w:rPr>
                <w:rFonts w:cs="Times New Roman"/>
                <w:szCs w:val="28"/>
              </w:rPr>
            </w:pPr>
            <w:r w:rsidRPr="00D744EF">
              <w:rPr>
                <w:rFonts w:eastAsia="Times New Roman" w:cs="Times New Roman"/>
                <w:szCs w:val="28"/>
              </w:rPr>
              <w:t>6±0,</w:t>
            </w:r>
            <w:r w:rsidR="0037690F" w:rsidRPr="00D744EF">
              <w:rPr>
                <w:rFonts w:eastAsia="Times New Roman" w:cs="Times New Roman"/>
                <w:szCs w:val="28"/>
              </w:rPr>
              <w:t>1</w:t>
            </w:r>
          </w:p>
        </w:tc>
        <w:tc>
          <w:tcPr>
            <w:tcW w:w="993" w:type="dxa"/>
            <w:vAlign w:val="center"/>
          </w:tcPr>
          <w:p w:rsidR="00B71075" w:rsidRPr="00D744EF" w:rsidRDefault="00B71075" w:rsidP="00D01326">
            <w:pPr>
              <w:spacing w:line="360" w:lineRule="auto"/>
              <w:jc w:val="center"/>
            </w:pPr>
            <w:r w:rsidRPr="00D744EF">
              <w:rPr>
                <w:rFonts w:cs="Times New Roman"/>
                <w:szCs w:val="28"/>
              </w:rPr>
              <w:t>&lt;0,05</w:t>
            </w:r>
          </w:p>
        </w:tc>
        <w:tc>
          <w:tcPr>
            <w:tcW w:w="1275"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6</w:t>
            </w:r>
            <w:r w:rsidRPr="00D744EF">
              <w:rPr>
                <w:rFonts w:eastAsia="Times New Roman" w:cs="Times New Roman"/>
                <w:szCs w:val="28"/>
              </w:rPr>
              <w:t>±0,</w:t>
            </w:r>
            <w:r w:rsidR="0037690F" w:rsidRPr="00D744EF">
              <w:rPr>
                <w:rFonts w:eastAsia="Times New Roman" w:cs="Times New Roman"/>
                <w:szCs w:val="28"/>
              </w:rPr>
              <w:t>2</w:t>
            </w:r>
          </w:p>
        </w:tc>
        <w:tc>
          <w:tcPr>
            <w:tcW w:w="1228"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6</w:t>
            </w:r>
            <w:r w:rsidRPr="00D744EF">
              <w:rPr>
                <w:rFonts w:eastAsia="Times New Roman" w:cs="Times New Roman"/>
                <w:szCs w:val="28"/>
              </w:rPr>
              <w:t>±0,1</w:t>
            </w:r>
          </w:p>
        </w:tc>
        <w:tc>
          <w:tcPr>
            <w:tcW w:w="899" w:type="dxa"/>
            <w:vAlign w:val="center"/>
          </w:tcPr>
          <w:p w:rsidR="00B71075" w:rsidRPr="00D744EF" w:rsidRDefault="00B71075" w:rsidP="00D01326">
            <w:pPr>
              <w:spacing w:line="360" w:lineRule="auto"/>
              <w:jc w:val="center"/>
            </w:pPr>
            <w:r w:rsidRPr="00D744EF">
              <w:rPr>
                <w:rFonts w:cs="Times New Roman"/>
                <w:szCs w:val="28"/>
              </w:rPr>
              <w:t>&gt;0,05</w:t>
            </w:r>
          </w:p>
        </w:tc>
      </w:tr>
      <w:tr w:rsidR="00B71075" w:rsidRPr="00D744EF" w:rsidTr="00B71075">
        <w:trPr>
          <w:trHeight w:val="312"/>
        </w:trPr>
        <w:tc>
          <w:tcPr>
            <w:tcW w:w="2694" w:type="dxa"/>
            <w:vAlign w:val="center"/>
          </w:tcPr>
          <w:p w:rsidR="00B71075" w:rsidRPr="00D744EF" w:rsidRDefault="00B71075" w:rsidP="00D01326">
            <w:pPr>
              <w:spacing w:line="360" w:lineRule="auto"/>
              <w:jc w:val="center"/>
              <w:rPr>
                <w:rFonts w:cs="Times New Roman"/>
                <w:szCs w:val="28"/>
              </w:rPr>
            </w:pPr>
            <w:r w:rsidRPr="00D744EF">
              <w:rPr>
                <w:rFonts w:eastAsia="Times New Roman"/>
                <w:lang w:eastAsia="ru-RU"/>
              </w:rPr>
              <w:t>деформація нижньої кінцівки</w:t>
            </w:r>
          </w:p>
        </w:tc>
        <w:tc>
          <w:tcPr>
            <w:tcW w:w="1276"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3</w:t>
            </w:r>
            <w:r w:rsidRPr="00D744EF">
              <w:rPr>
                <w:rFonts w:eastAsia="Times New Roman" w:cs="Times New Roman"/>
                <w:szCs w:val="28"/>
              </w:rPr>
              <w:t>±0,</w:t>
            </w:r>
            <w:r w:rsidR="0037690F" w:rsidRPr="00D744EF">
              <w:rPr>
                <w:rFonts w:eastAsia="Times New Roman" w:cs="Times New Roman"/>
                <w:szCs w:val="28"/>
              </w:rPr>
              <w:t>1</w:t>
            </w:r>
          </w:p>
        </w:tc>
        <w:tc>
          <w:tcPr>
            <w:tcW w:w="1275" w:type="dxa"/>
            <w:vAlign w:val="center"/>
          </w:tcPr>
          <w:p w:rsidR="00B71075" w:rsidRPr="00D744EF" w:rsidRDefault="00B71075" w:rsidP="00D01326">
            <w:pPr>
              <w:spacing w:line="360" w:lineRule="auto"/>
              <w:jc w:val="center"/>
              <w:rPr>
                <w:rFonts w:cs="Times New Roman"/>
                <w:szCs w:val="28"/>
              </w:rPr>
            </w:pPr>
            <w:r w:rsidRPr="00D744EF">
              <w:rPr>
                <w:rFonts w:eastAsia="Times New Roman" w:cs="Times New Roman"/>
                <w:szCs w:val="28"/>
              </w:rPr>
              <w:t>2±0,1</w:t>
            </w:r>
          </w:p>
        </w:tc>
        <w:tc>
          <w:tcPr>
            <w:tcW w:w="993" w:type="dxa"/>
            <w:vAlign w:val="center"/>
          </w:tcPr>
          <w:p w:rsidR="00B71075" w:rsidRPr="00D744EF" w:rsidRDefault="00B71075" w:rsidP="00D01326">
            <w:pPr>
              <w:spacing w:line="360" w:lineRule="auto"/>
              <w:jc w:val="center"/>
            </w:pPr>
            <w:r w:rsidRPr="00D744EF">
              <w:rPr>
                <w:rFonts w:cs="Times New Roman"/>
                <w:szCs w:val="28"/>
              </w:rPr>
              <w:t>&lt;0,05</w:t>
            </w:r>
          </w:p>
        </w:tc>
        <w:tc>
          <w:tcPr>
            <w:tcW w:w="1275"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4</w:t>
            </w:r>
            <w:r w:rsidRPr="00D744EF">
              <w:rPr>
                <w:rFonts w:eastAsia="Times New Roman" w:cs="Times New Roman"/>
                <w:szCs w:val="28"/>
              </w:rPr>
              <w:t>±0,</w:t>
            </w:r>
            <w:r w:rsidR="0037690F" w:rsidRPr="00D744EF">
              <w:rPr>
                <w:rFonts w:eastAsia="Times New Roman" w:cs="Times New Roman"/>
                <w:szCs w:val="28"/>
              </w:rPr>
              <w:t>2</w:t>
            </w:r>
          </w:p>
        </w:tc>
        <w:tc>
          <w:tcPr>
            <w:tcW w:w="1228" w:type="dxa"/>
            <w:vAlign w:val="center"/>
          </w:tcPr>
          <w:p w:rsidR="00B71075" w:rsidRPr="00D744EF" w:rsidRDefault="00B71075" w:rsidP="00D01326">
            <w:pPr>
              <w:spacing w:line="360" w:lineRule="auto"/>
              <w:jc w:val="center"/>
              <w:rPr>
                <w:rFonts w:cs="Times New Roman"/>
              </w:rPr>
            </w:pPr>
            <w:r w:rsidRPr="00D744EF">
              <w:rPr>
                <w:rFonts w:eastAsia="Times New Roman"/>
                <w:lang w:eastAsia="ru-RU"/>
              </w:rPr>
              <w:t>4</w:t>
            </w:r>
            <w:r w:rsidRPr="00D744EF">
              <w:rPr>
                <w:rFonts w:eastAsia="Times New Roman" w:cs="Times New Roman"/>
                <w:szCs w:val="28"/>
              </w:rPr>
              <w:t>±0,</w:t>
            </w:r>
            <w:r w:rsidR="0037690F" w:rsidRPr="00D744EF">
              <w:rPr>
                <w:rFonts w:eastAsia="Times New Roman" w:cs="Times New Roman"/>
                <w:szCs w:val="28"/>
              </w:rPr>
              <w:t>2</w:t>
            </w:r>
          </w:p>
        </w:tc>
        <w:tc>
          <w:tcPr>
            <w:tcW w:w="899" w:type="dxa"/>
            <w:vAlign w:val="center"/>
          </w:tcPr>
          <w:p w:rsidR="00B71075" w:rsidRPr="00D744EF" w:rsidRDefault="00B71075" w:rsidP="00D01326">
            <w:pPr>
              <w:spacing w:line="360" w:lineRule="auto"/>
              <w:jc w:val="center"/>
            </w:pPr>
            <w:r w:rsidRPr="00D744EF">
              <w:rPr>
                <w:rFonts w:cs="Times New Roman"/>
                <w:szCs w:val="28"/>
              </w:rPr>
              <w:t>&gt;0,05</w:t>
            </w:r>
          </w:p>
        </w:tc>
      </w:tr>
    </w:tbl>
    <w:p w:rsidR="00DD634D" w:rsidRPr="00D744EF" w:rsidRDefault="00DD634D" w:rsidP="00D01326">
      <w:pPr>
        <w:spacing w:line="360" w:lineRule="auto"/>
        <w:ind w:firstLine="709"/>
        <w:jc w:val="both"/>
        <w:rPr>
          <w:rFonts w:eastAsia="Times New Roman" w:cs="Times New Roman"/>
          <w:szCs w:val="28"/>
        </w:rPr>
      </w:pPr>
    </w:p>
    <w:p w:rsidR="00304876" w:rsidRPr="00D744EF" w:rsidRDefault="00EE63CF" w:rsidP="00304876">
      <w:pPr>
        <w:spacing w:line="360" w:lineRule="auto"/>
        <w:ind w:firstLine="709"/>
        <w:jc w:val="both"/>
        <w:rPr>
          <w:rFonts w:eastAsia="Times New Roman" w:cs="Times New Roman"/>
          <w:szCs w:val="28"/>
        </w:rPr>
      </w:pPr>
      <w:r w:rsidRPr="00D744EF">
        <w:rPr>
          <w:rFonts w:eastAsia="Times New Roman"/>
          <w:color w:val="000000"/>
          <w:lang w:eastAsia="ru-RU"/>
        </w:rPr>
        <w:t xml:space="preserve">На початку дослідження була потрібна </w:t>
      </w:r>
      <w:r w:rsidR="00D517EF" w:rsidRPr="00D744EF">
        <w:rPr>
          <w:rFonts w:eastAsia="Times New Roman"/>
          <w:color w:val="000000"/>
          <w:lang w:eastAsia="ru-RU"/>
        </w:rPr>
        <w:t xml:space="preserve">корекційна </w:t>
      </w:r>
      <w:r w:rsidRPr="00D744EF">
        <w:rPr>
          <w:rFonts w:eastAsia="Times New Roman"/>
          <w:color w:val="000000"/>
          <w:lang w:eastAsia="ru-RU"/>
        </w:rPr>
        <w:t xml:space="preserve">робота з усунення у дітей молодшого шкільного віку дефектів опорно-рухового апарату. </w:t>
      </w:r>
      <w:r w:rsidRPr="00D744EF">
        <w:rPr>
          <w:rFonts w:eastAsia="Times New Roman"/>
          <w:color w:val="000000"/>
          <w:lang w:eastAsia="ru-RU"/>
        </w:rPr>
        <w:lastRenderedPageBreak/>
        <w:t xml:space="preserve">Протягом дослідження під впливом запропонованої </w:t>
      </w:r>
      <w:r w:rsidR="00BB6A44">
        <w:rPr>
          <w:rFonts w:eastAsia="Times New Roman"/>
          <w:color w:val="000000"/>
          <w:lang w:eastAsia="ru-RU"/>
        </w:rPr>
        <w:t>методики</w:t>
      </w:r>
      <w:r w:rsidR="00BB6A44" w:rsidRPr="00BB6A44">
        <w:rPr>
          <w:rFonts w:eastAsia="Times New Roman"/>
          <w:color w:val="000000"/>
          <w:lang w:eastAsia="ru-RU"/>
        </w:rPr>
        <w:t xml:space="preserve"> індивідуалізації інклюзивного навчання учнів початкової школи із затримкою психічного розвитку</w:t>
      </w:r>
      <w:r w:rsidRPr="00BB6A44">
        <w:rPr>
          <w:rFonts w:eastAsia="Times New Roman"/>
          <w:color w:val="000000"/>
          <w:lang w:eastAsia="ru-RU"/>
        </w:rPr>
        <w:t xml:space="preserve"> </w:t>
      </w:r>
      <w:r w:rsidRPr="00D744EF">
        <w:rPr>
          <w:szCs w:val="28"/>
        </w:rPr>
        <w:t xml:space="preserve">прослідковується позитивна динаміка </w:t>
      </w:r>
      <w:r w:rsidRPr="00D744EF">
        <w:rPr>
          <w:rFonts w:eastAsia="Times New Roman" w:cs="Times New Roman"/>
          <w:szCs w:val="28"/>
        </w:rPr>
        <w:t>показників опорно-рухового апарату у дітей експериментальної групи. У дітей контрольної групи також виявлена позитивна динаміка, але з меншою дисперсією (при рівні р</w:t>
      </w:r>
      <w:r w:rsidRPr="00D744EF">
        <w:rPr>
          <w:rFonts w:cs="Times New Roman"/>
          <w:szCs w:val="28"/>
        </w:rPr>
        <w:t>&gt;0,05).</w:t>
      </w:r>
    </w:p>
    <w:p w:rsidR="002E5154" w:rsidRPr="00D744EF" w:rsidRDefault="002E5154" w:rsidP="00304876">
      <w:pPr>
        <w:spacing w:line="360" w:lineRule="auto"/>
        <w:ind w:firstLine="709"/>
        <w:jc w:val="both"/>
        <w:rPr>
          <w:rFonts w:eastAsia="Times New Roman"/>
          <w:color w:val="000000"/>
          <w:lang w:eastAsia="ru-RU"/>
        </w:rPr>
      </w:pPr>
      <w:r w:rsidRPr="00D744EF">
        <w:rPr>
          <w:szCs w:val="28"/>
        </w:rPr>
        <w:t xml:space="preserve">Аналіз основних значень </w:t>
      </w:r>
      <w:r w:rsidR="00700BC9" w:rsidRPr="00D744EF">
        <w:rPr>
          <w:rFonts w:eastAsia="Times New Roman" w:cs="Times New Roman"/>
          <w:szCs w:val="28"/>
        </w:rPr>
        <w:t xml:space="preserve">показників опорно-рухового апарату </w:t>
      </w:r>
      <w:r w:rsidRPr="00D744EF">
        <w:rPr>
          <w:szCs w:val="28"/>
        </w:rPr>
        <w:t xml:space="preserve">не виявив значимої різниці між показниками дітей </w:t>
      </w:r>
      <w:r w:rsidRPr="00D744EF">
        <w:rPr>
          <w:rFonts w:cs="Times New Roman"/>
        </w:rPr>
        <w:t xml:space="preserve">із </w:t>
      </w:r>
      <w:r w:rsidR="00700BC9" w:rsidRPr="00D744EF">
        <w:rPr>
          <w:rFonts w:cs="Times New Roman"/>
        </w:rPr>
        <w:t>ЗПР</w:t>
      </w:r>
      <w:r w:rsidRPr="00D744EF">
        <w:rPr>
          <w:rFonts w:cs="Times New Roman"/>
        </w:rPr>
        <w:t xml:space="preserve"> </w:t>
      </w:r>
      <w:r w:rsidRPr="00D744EF">
        <w:rPr>
          <w:szCs w:val="28"/>
        </w:rPr>
        <w:t>обох груп, а динаміка цілком пояснюється рост</w:t>
      </w:r>
      <w:r w:rsidR="009C4FE8" w:rsidRPr="00D744EF">
        <w:rPr>
          <w:szCs w:val="28"/>
        </w:rPr>
        <w:t>ом і функціональним розвитком</w:t>
      </w:r>
      <w:r w:rsidRPr="00D744EF">
        <w:rPr>
          <w:szCs w:val="28"/>
        </w:rPr>
        <w:t xml:space="preserve"> </w:t>
      </w:r>
      <w:r w:rsidR="009C4FE8" w:rsidRPr="00D744EF">
        <w:rPr>
          <w:szCs w:val="28"/>
        </w:rPr>
        <w:t xml:space="preserve">досліджуваних </w:t>
      </w:r>
      <w:r w:rsidRPr="00D744EF">
        <w:rPr>
          <w:szCs w:val="28"/>
        </w:rPr>
        <w:t xml:space="preserve">дітей. Діти експериментальної групи випереджають за всіма показниками дітей контрольної, що доводить ефективність використання засобів </w:t>
      </w:r>
      <w:r w:rsidR="00DE3F41">
        <w:rPr>
          <w:szCs w:val="28"/>
        </w:rPr>
        <w:t>адаптивної</w:t>
      </w:r>
      <w:r w:rsidRPr="00D744EF">
        <w:rPr>
          <w:szCs w:val="28"/>
        </w:rPr>
        <w:t xml:space="preserve"> фізичної культури у корекці</w:t>
      </w:r>
      <w:r w:rsidR="009C4FE8" w:rsidRPr="00D744EF">
        <w:rPr>
          <w:szCs w:val="28"/>
        </w:rPr>
        <w:t>йній методиці</w:t>
      </w:r>
      <w:r w:rsidRPr="00D744EF">
        <w:rPr>
          <w:szCs w:val="28"/>
        </w:rPr>
        <w:t>.</w:t>
      </w:r>
    </w:p>
    <w:p w:rsidR="000F1B4A" w:rsidRDefault="000F1B4A" w:rsidP="00304876">
      <w:pPr>
        <w:spacing w:line="360" w:lineRule="auto"/>
        <w:ind w:firstLine="709"/>
        <w:jc w:val="both"/>
        <w:rPr>
          <w:rFonts w:eastAsia="Times New Roman"/>
          <w:color w:val="000000"/>
          <w:lang w:eastAsia="ru-RU"/>
        </w:rPr>
      </w:pPr>
    </w:p>
    <w:p w:rsidR="00304876" w:rsidRPr="000F1B4A" w:rsidRDefault="000F1B4A" w:rsidP="000F1B4A">
      <w:pPr>
        <w:pStyle w:val="a7"/>
        <w:numPr>
          <w:ilvl w:val="2"/>
          <w:numId w:val="2"/>
        </w:numPr>
        <w:spacing w:line="360" w:lineRule="auto"/>
        <w:ind w:left="0" w:firstLine="698"/>
        <w:jc w:val="both"/>
        <w:rPr>
          <w:rFonts w:eastAsia="Times New Roman"/>
          <w:color w:val="000000"/>
          <w:lang w:eastAsia="ru-RU"/>
        </w:rPr>
      </w:pPr>
      <w:r w:rsidRPr="000F1B4A">
        <w:rPr>
          <w:rFonts w:eastAsia="Times New Roman"/>
          <w:b/>
          <w:color w:val="000000"/>
          <w:lang w:eastAsia="ru-RU"/>
        </w:rPr>
        <w:t xml:space="preserve">Динаміка сформованості мислення </w:t>
      </w:r>
      <w:r w:rsidRPr="000F1B4A">
        <w:rPr>
          <w:rFonts w:eastAsia="Calibri"/>
          <w:b/>
          <w:bCs/>
          <w:szCs w:val="28"/>
        </w:rPr>
        <w:t>дітей молодшого шкільного віку із затримкою психічного розвитку</w:t>
      </w:r>
      <w:r>
        <w:rPr>
          <w:rFonts w:eastAsia="Calibri"/>
          <w:bCs/>
          <w:szCs w:val="28"/>
        </w:rPr>
        <w:t xml:space="preserve">. </w:t>
      </w:r>
      <w:r w:rsidR="00304876" w:rsidRPr="000F1B4A">
        <w:rPr>
          <w:rFonts w:eastAsia="Times New Roman"/>
          <w:color w:val="000000"/>
          <w:lang w:eastAsia="ru-RU"/>
        </w:rPr>
        <w:t>Аналізуючи результати дослідження психофізичного розвитку дітей із ЗПР молодшого шкільного віку, виявлено, що для них характерний недостатній рівень розвитку досліджуваних функцій (табл. 3.</w:t>
      </w:r>
      <w:r w:rsidR="002336A1" w:rsidRPr="000F1B4A">
        <w:rPr>
          <w:rFonts w:eastAsia="Times New Roman"/>
          <w:color w:val="000000"/>
          <w:lang w:eastAsia="ru-RU"/>
        </w:rPr>
        <w:t>3</w:t>
      </w:r>
      <w:r w:rsidR="00304876" w:rsidRPr="000F1B4A">
        <w:rPr>
          <w:rFonts w:eastAsia="Times New Roman"/>
          <w:color w:val="000000"/>
          <w:lang w:eastAsia="ru-RU"/>
        </w:rPr>
        <w:t>).</w:t>
      </w:r>
    </w:p>
    <w:p w:rsidR="00304876" w:rsidRPr="00D744EF" w:rsidRDefault="00304876" w:rsidP="00304876">
      <w:pPr>
        <w:spacing w:line="360" w:lineRule="auto"/>
        <w:jc w:val="right"/>
        <w:rPr>
          <w:rFonts w:cs="Times New Roman"/>
          <w:i/>
        </w:rPr>
      </w:pPr>
      <w:r w:rsidRPr="00D744EF">
        <w:rPr>
          <w:rFonts w:cs="Times New Roman"/>
          <w:i/>
        </w:rPr>
        <w:t>Таблиця 3.</w:t>
      </w:r>
      <w:r w:rsidR="002336A1" w:rsidRPr="00D744EF">
        <w:rPr>
          <w:rFonts w:cs="Times New Roman"/>
          <w:i/>
        </w:rPr>
        <w:t>3</w:t>
      </w:r>
    </w:p>
    <w:p w:rsidR="00304876" w:rsidRPr="00D744EF" w:rsidRDefault="00304876" w:rsidP="00304876">
      <w:pPr>
        <w:jc w:val="center"/>
        <w:rPr>
          <w:rFonts w:cs="Times New Roman"/>
          <w:i/>
        </w:rPr>
      </w:pPr>
      <w:r w:rsidRPr="00D744EF">
        <w:rPr>
          <w:rFonts w:cs="Times New Roman"/>
          <w:b/>
        </w:rPr>
        <w:t xml:space="preserve">Динаміка </w:t>
      </w:r>
      <w:r w:rsidR="00693D0D" w:rsidRPr="00D744EF">
        <w:rPr>
          <w:rFonts w:cs="Times New Roman"/>
          <w:b/>
        </w:rPr>
        <w:t xml:space="preserve">сформованості </w:t>
      </w:r>
      <w:r w:rsidR="00693D0D" w:rsidRPr="00D744EF">
        <w:rPr>
          <w:rFonts w:eastAsia="Times New Roman"/>
          <w:b/>
          <w:lang w:eastAsia="ru-RU"/>
        </w:rPr>
        <w:t>мислення</w:t>
      </w:r>
      <w:r w:rsidR="00693D0D" w:rsidRPr="00D744EF">
        <w:rPr>
          <w:rFonts w:cs="Times New Roman"/>
          <w:b/>
        </w:rPr>
        <w:t xml:space="preserve"> </w:t>
      </w:r>
      <w:r w:rsidR="00D01326" w:rsidRPr="00D744EF">
        <w:rPr>
          <w:rFonts w:cs="Times New Roman"/>
          <w:b/>
        </w:rPr>
        <w:t xml:space="preserve">(за І–ІV рівнями) </w:t>
      </w:r>
      <w:r w:rsidRPr="00D744EF">
        <w:rPr>
          <w:rFonts w:cs="Times New Roman"/>
          <w:b/>
        </w:rPr>
        <w:t xml:space="preserve">досліджуваних у процесі педагогічного експерименту </w:t>
      </w:r>
      <w:r w:rsidR="001C239F" w:rsidRPr="00D744EF">
        <w:rPr>
          <w:rFonts w:cs="Times New Roman"/>
          <w:b/>
        </w:rPr>
        <w:t>(</w:t>
      </w:r>
      <w:r w:rsidR="001C239F" w:rsidRPr="00D744EF">
        <w:rPr>
          <w:b/>
          <w:szCs w:val="28"/>
        </w:rPr>
        <w:t>М</w:t>
      </w:r>
      <w:r w:rsidR="001C239F" w:rsidRPr="00D744EF">
        <w:rPr>
          <w:rFonts w:eastAsia="Times New Roman" w:cs="Times New Roman"/>
          <w:b/>
          <w:szCs w:val="28"/>
        </w:rPr>
        <w:t>±</w:t>
      </w:r>
      <w:r w:rsidR="001C239F" w:rsidRPr="00D744EF">
        <w:rPr>
          <w:b/>
          <w:szCs w:val="28"/>
        </w:rPr>
        <w:t>σ)</w:t>
      </w:r>
    </w:p>
    <w:p w:rsidR="008F7DD9" w:rsidRPr="00D744EF" w:rsidRDefault="008F7DD9" w:rsidP="00304876">
      <w:pPr>
        <w:spacing w:line="360" w:lineRule="auto"/>
        <w:ind w:firstLine="709"/>
        <w:jc w:val="both"/>
        <w:rPr>
          <w:rFonts w:eastAsia="Times New Roman"/>
          <w:color w:val="000000"/>
          <w:lang w:eastAsia="ru-RU"/>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81"/>
        <w:gridCol w:w="1134"/>
        <w:gridCol w:w="1134"/>
        <w:gridCol w:w="1134"/>
        <w:gridCol w:w="1134"/>
        <w:gridCol w:w="1134"/>
        <w:gridCol w:w="1030"/>
        <w:gridCol w:w="899"/>
      </w:tblGrid>
      <w:tr w:rsidR="00D01326" w:rsidRPr="00D744EF" w:rsidTr="00D01326">
        <w:trPr>
          <w:trHeight w:val="312"/>
          <w:jc w:val="center"/>
        </w:trPr>
        <w:tc>
          <w:tcPr>
            <w:tcW w:w="8916" w:type="dxa"/>
            <w:gridSpan w:val="8"/>
            <w:vAlign w:val="center"/>
          </w:tcPr>
          <w:p w:rsidR="00D01326" w:rsidRPr="00D744EF" w:rsidRDefault="00D01326" w:rsidP="00D01326">
            <w:pPr>
              <w:spacing w:line="360" w:lineRule="auto"/>
              <w:jc w:val="center"/>
              <w:rPr>
                <w:rFonts w:cs="Times New Roman"/>
              </w:rPr>
            </w:pPr>
            <w:r w:rsidRPr="00D744EF">
              <w:rPr>
                <w:rFonts w:cs="Times New Roman"/>
                <w:szCs w:val="28"/>
              </w:rPr>
              <w:t>ЕГ (n=7)</w:t>
            </w:r>
          </w:p>
        </w:tc>
        <w:tc>
          <w:tcPr>
            <w:tcW w:w="899" w:type="dxa"/>
            <w:vMerge w:val="restart"/>
            <w:vAlign w:val="center"/>
          </w:tcPr>
          <w:p w:rsidR="00D01326" w:rsidRPr="00D744EF" w:rsidRDefault="00D01326" w:rsidP="00D01326">
            <w:pPr>
              <w:spacing w:line="360" w:lineRule="auto"/>
              <w:jc w:val="center"/>
              <w:rPr>
                <w:rFonts w:cs="Times New Roman"/>
              </w:rPr>
            </w:pPr>
            <w:r w:rsidRPr="00D744EF">
              <w:rPr>
                <w:rFonts w:cs="Times New Roman"/>
              </w:rPr>
              <w:t>р</w:t>
            </w:r>
          </w:p>
        </w:tc>
      </w:tr>
      <w:tr w:rsidR="00D01326" w:rsidRPr="00D744EF" w:rsidTr="00D01326">
        <w:trPr>
          <w:trHeight w:val="312"/>
          <w:jc w:val="center"/>
        </w:trPr>
        <w:tc>
          <w:tcPr>
            <w:tcW w:w="2216" w:type="dxa"/>
            <w:gridSpan w:val="2"/>
            <w:vAlign w:val="center"/>
          </w:tcPr>
          <w:p w:rsidR="00D01326" w:rsidRPr="00D744EF" w:rsidRDefault="00D01326" w:rsidP="004F566C">
            <w:pPr>
              <w:spacing w:line="360" w:lineRule="auto"/>
              <w:jc w:val="center"/>
              <w:rPr>
                <w:rFonts w:cs="Times New Roman"/>
              </w:rPr>
            </w:pPr>
            <w:r w:rsidRPr="00D744EF">
              <w:rPr>
                <w:rFonts w:cs="Times New Roman"/>
              </w:rPr>
              <w:t>І</w:t>
            </w:r>
          </w:p>
        </w:tc>
        <w:tc>
          <w:tcPr>
            <w:tcW w:w="2268" w:type="dxa"/>
            <w:gridSpan w:val="2"/>
            <w:vAlign w:val="center"/>
          </w:tcPr>
          <w:p w:rsidR="00D01326" w:rsidRPr="00D744EF" w:rsidRDefault="00D01326" w:rsidP="004F566C">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D01326" w:rsidRPr="00D744EF" w:rsidRDefault="00D01326" w:rsidP="004F566C">
            <w:pPr>
              <w:spacing w:line="360" w:lineRule="auto"/>
              <w:jc w:val="center"/>
              <w:rPr>
                <w:rFonts w:cs="Times New Roman"/>
              </w:rPr>
            </w:pPr>
            <w:r w:rsidRPr="00D744EF">
              <w:rPr>
                <w:rFonts w:cs="Times New Roman"/>
              </w:rPr>
              <w:t>ІІІ</w:t>
            </w:r>
          </w:p>
        </w:tc>
        <w:tc>
          <w:tcPr>
            <w:tcW w:w="2164" w:type="dxa"/>
            <w:gridSpan w:val="2"/>
            <w:vAlign w:val="center"/>
          </w:tcPr>
          <w:p w:rsidR="00D01326" w:rsidRPr="00D744EF" w:rsidRDefault="00D01326" w:rsidP="004F566C">
            <w:pPr>
              <w:spacing w:line="360" w:lineRule="auto"/>
              <w:jc w:val="center"/>
              <w:rPr>
                <w:rFonts w:cs="Times New Roman"/>
              </w:rPr>
            </w:pPr>
            <w:r w:rsidRPr="00D744EF">
              <w:rPr>
                <w:rFonts w:cs="Times New Roman"/>
              </w:rPr>
              <w:t>ІV</w:t>
            </w:r>
          </w:p>
        </w:tc>
        <w:tc>
          <w:tcPr>
            <w:tcW w:w="899" w:type="dxa"/>
            <w:vMerge/>
          </w:tcPr>
          <w:p w:rsidR="00D01326" w:rsidRPr="00D744EF" w:rsidRDefault="00D01326" w:rsidP="00D01326">
            <w:pPr>
              <w:spacing w:line="360" w:lineRule="auto"/>
              <w:jc w:val="center"/>
              <w:rPr>
                <w:rFonts w:cs="Times New Roman"/>
              </w:rPr>
            </w:pPr>
          </w:p>
        </w:tc>
      </w:tr>
      <w:tr w:rsidR="00D01326" w:rsidRPr="00D744EF" w:rsidTr="00D01326">
        <w:trPr>
          <w:trHeight w:val="312"/>
          <w:jc w:val="center"/>
        </w:trPr>
        <w:tc>
          <w:tcPr>
            <w:tcW w:w="1135" w:type="dxa"/>
            <w:vAlign w:val="center"/>
          </w:tcPr>
          <w:p w:rsidR="00D01326" w:rsidRPr="00D744EF" w:rsidRDefault="00D01326" w:rsidP="00D01326">
            <w:pPr>
              <w:spacing w:line="360" w:lineRule="auto"/>
              <w:jc w:val="center"/>
              <w:rPr>
                <w:rFonts w:cs="Times New Roman"/>
              </w:rPr>
            </w:pPr>
            <w:r w:rsidRPr="00D744EF">
              <w:rPr>
                <w:rFonts w:cs="Times New Roman"/>
              </w:rPr>
              <w:t>1</w:t>
            </w:r>
          </w:p>
        </w:tc>
        <w:tc>
          <w:tcPr>
            <w:tcW w:w="1081" w:type="dxa"/>
            <w:vAlign w:val="center"/>
          </w:tcPr>
          <w:p w:rsidR="00D01326" w:rsidRPr="00D744EF" w:rsidRDefault="00D01326" w:rsidP="00D01326">
            <w:pPr>
              <w:spacing w:line="360" w:lineRule="auto"/>
              <w:jc w:val="center"/>
              <w:rPr>
                <w:rFonts w:cs="Times New Roman"/>
              </w:rPr>
            </w:pPr>
            <w:r w:rsidRPr="00D744EF">
              <w:rPr>
                <w:rFonts w:cs="Times New Roman"/>
              </w:rPr>
              <w:t>2</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1</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2</w:t>
            </w:r>
          </w:p>
        </w:tc>
        <w:tc>
          <w:tcPr>
            <w:tcW w:w="1134" w:type="dxa"/>
            <w:vAlign w:val="center"/>
          </w:tcPr>
          <w:p w:rsidR="00D01326" w:rsidRPr="00D744EF" w:rsidRDefault="00D01326" w:rsidP="00D01326">
            <w:pPr>
              <w:spacing w:line="360" w:lineRule="auto"/>
              <w:jc w:val="center"/>
              <w:rPr>
                <w:rFonts w:cs="Times New Roman"/>
              </w:rPr>
            </w:pPr>
            <w:r w:rsidRPr="00D744EF">
              <w:rPr>
                <w:rFonts w:cs="Times New Roman"/>
              </w:rPr>
              <w:t>1</w:t>
            </w:r>
          </w:p>
        </w:tc>
        <w:tc>
          <w:tcPr>
            <w:tcW w:w="1134" w:type="dxa"/>
            <w:vAlign w:val="center"/>
          </w:tcPr>
          <w:p w:rsidR="00D01326" w:rsidRPr="00D744EF" w:rsidRDefault="00D01326" w:rsidP="00D01326">
            <w:pPr>
              <w:spacing w:line="360" w:lineRule="auto"/>
              <w:jc w:val="center"/>
              <w:rPr>
                <w:rFonts w:cs="Times New Roman"/>
              </w:rPr>
            </w:pPr>
            <w:r w:rsidRPr="00D744EF">
              <w:rPr>
                <w:rFonts w:cs="Times New Roman"/>
              </w:rPr>
              <w:t>2</w:t>
            </w:r>
          </w:p>
        </w:tc>
        <w:tc>
          <w:tcPr>
            <w:tcW w:w="1134" w:type="dxa"/>
            <w:vAlign w:val="center"/>
          </w:tcPr>
          <w:p w:rsidR="00D01326" w:rsidRPr="00D744EF" w:rsidRDefault="00D01326" w:rsidP="00D01326">
            <w:pPr>
              <w:spacing w:line="360" w:lineRule="auto"/>
              <w:jc w:val="center"/>
              <w:rPr>
                <w:rFonts w:cs="Times New Roman"/>
              </w:rPr>
            </w:pPr>
            <w:r w:rsidRPr="00D744EF">
              <w:rPr>
                <w:rFonts w:cs="Times New Roman"/>
              </w:rPr>
              <w:t>1</w:t>
            </w:r>
          </w:p>
        </w:tc>
        <w:tc>
          <w:tcPr>
            <w:tcW w:w="1030" w:type="dxa"/>
            <w:vAlign w:val="center"/>
          </w:tcPr>
          <w:p w:rsidR="00D01326" w:rsidRPr="00D744EF" w:rsidRDefault="00D01326" w:rsidP="00D01326">
            <w:pPr>
              <w:spacing w:line="360" w:lineRule="auto"/>
              <w:jc w:val="center"/>
              <w:rPr>
                <w:rFonts w:cs="Times New Roman"/>
              </w:rPr>
            </w:pPr>
            <w:r w:rsidRPr="00D744EF">
              <w:rPr>
                <w:rFonts w:cs="Times New Roman"/>
              </w:rPr>
              <w:t>2</w:t>
            </w:r>
          </w:p>
        </w:tc>
        <w:tc>
          <w:tcPr>
            <w:tcW w:w="899" w:type="dxa"/>
            <w:vMerge/>
            <w:vAlign w:val="center"/>
          </w:tcPr>
          <w:p w:rsidR="00D01326" w:rsidRPr="00D744EF" w:rsidRDefault="00D01326" w:rsidP="00D01326">
            <w:pPr>
              <w:spacing w:line="360" w:lineRule="auto"/>
              <w:jc w:val="center"/>
              <w:rPr>
                <w:rFonts w:cs="Times New Roman"/>
              </w:rPr>
            </w:pPr>
          </w:p>
        </w:tc>
      </w:tr>
      <w:tr w:rsidR="00D01326" w:rsidRPr="00D744EF" w:rsidTr="00D01326">
        <w:trPr>
          <w:trHeight w:val="312"/>
          <w:jc w:val="center"/>
        </w:trPr>
        <w:tc>
          <w:tcPr>
            <w:tcW w:w="1135" w:type="dxa"/>
            <w:vAlign w:val="center"/>
          </w:tcPr>
          <w:p w:rsidR="00D01326" w:rsidRPr="00D744EF" w:rsidRDefault="00D01326" w:rsidP="00D01326">
            <w:pPr>
              <w:spacing w:line="360" w:lineRule="auto"/>
              <w:jc w:val="center"/>
              <w:rPr>
                <w:rFonts w:cs="Times New Roman"/>
              </w:rPr>
            </w:pPr>
            <w:r w:rsidRPr="00D744EF">
              <w:rPr>
                <w:rFonts w:cs="Times New Roman"/>
              </w:rPr>
              <w:t>0</w:t>
            </w:r>
          </w:p>
        </w:tc>
        <w:tc>
          <w:tcPr>
            <w:tcW w:w="1081" w:type="dxa"/>
            <w:vAlign w:val="center"/>
          </w:tcPr>
          <w:p w:rsidR="00D01326" w:rsidRPr="00D744EF" w:rsidRDefault="00D01326" w:rsidP="00D01326">
            <w:pPr>
              <w:spacing w:line="360" w:lineRule="auto"/>
              <w:jc w:val="center"/>
              <w:rPr>
                <w:rFonts w:cs="Times New Roman"/>
              </w:rPr>
            </w:pPr>
            <w:r w:rsidRPr="00D744EF">
              <w:rPr>
                <w:rFonts w:cs="Times New Roman"/>
              </w:rPr>
              <w:t>0</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0</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23</w:t>
            </w:r>
            <w:r w:rsidRPr="00D744EF">
              <w:rPr>
                <w:rFonts w:eastAsia="Times New Roman" w:cs="Times New Roman"/>
                <w:szCs w:val="28"/>
              </w:rPr>
              <w:t>±0,1</w:t>
            </w:r>
          </w:p>
        </w:tc>
        <w:tc>
          <w:tcPr>
            <w:tcW w:w="1134" w:type="dxa"/>
            <w:vAlign w:val="center"/>
          </w:tcPr>
          <w:p w:rsidR="00D01326" w:rsidRPr="00D744EF" w:rsidRDefault="00D01326" w:rsidP="00D01326">
            <w:pPr>
              <w:spacing w:line="360" w:lineRule="auto"/>
              <w:jc w:val="center"/>
              <w:rPr>
                <w:rFonts w:cs="Times New Roman"/>
              </w:rPr>
            </w:pPr>
            <w:r w:rsidRPr="00D744EF">
              <w:rPr>
                <w:rFonts w:eastAsia="Times New Roman"/>
                <w:lang w:eastAsia="ru-RU"/>
              </w:rPr>
              <w:t>23</w:t>
            </w:r>
            <w:r w:rsidRPr="00D744EF">
              <w:rPr>
                <w:rFonts w:eastAsia="Times New Roman" w:cs="Times New Roman"/>
                <w:szCs w:val="28"/>
              </w:rPr>
              <w:t>±0,4</w:t>
            </w:r>
          </w:p>
        </w:tc>
        <w:tc>
          <w:tcPr>
            <w:tcW w:w="1134" w:type="dxa"/>
            <w:vAlign w:val="center"/>
          </w:tcPr>
          <w:p w:rsidR="00D01326" w:rsidRPr="00D744EF" w:rsidRDefault="00D01326" w:rsidP="00D01326">
            <w:pPr>
              <w:spacing w:line="360" w:lineRule="auto"/>
              <w:jc w:val="center"/>
              <w:rPr>
                <w:rFonts w:cs="Times New Roman"/>
              </w:rPr>
            </w:pPr>
            <w:r w:rsidRPr="00D744EF">
              <w:rPr>
                <w:rFonts w:cs="Times New Roman"/>
              </w:rPr>
              <w:t>61</w:t>
            </w:r>
            <w:r w:rsidRPr="00D744EF">
              <w:rPr>
                <w:rFonts w:eastAsia="Times New Roman" w:cs="Times New Roman"/>
                <w:szCs w:val="28"/>
              </w:rPr>
              <w:t>±0,5</w:t>
            </w:r>
          </w:p>
        </w:tc>
        <w:tc>
          <w:tcPr>
            <w:tcW w:w="1134" w:type="dxa"/>
            <w:vAlign w:val="center"/>
          </w:tcPr>
          <w:p w:rsidR="00D01326" w:rsidRPr="00D744EF" w:rsidRDefault="00D01326" w:rsidP="00D01326">
            <w:pPr>
              <w:spacing w:line="360" w:lineRule="auto"/>
              <w:jc w:val="center"/>
              <w:rPr>
                <w:rFonts w:eastAsia="Times New Roman"/>
                <w:lang w:eastAsia="ru-RU"/>
              </w:rPr>
            </w:pPr>
            <w:r w:rsidRPr="00D744EF">
              <w:rPr>
                <w:rFonts w:eastAsia="Times New Roman"/>
                <w:lang w:eastAsia="ru-RU"/>
              </w:rPr>
              <w:t>77</w:t>
            </w:r>
            <w:r w:rsidRPr="00D744EF">
              <w:rPr>
                <w:rFonts w:eastAsia="Times New Roman" w:cs="Times New Roman"/>
                <w:szCs w:val="28"/>
              </w:rPr>
              <w:t>±0,8</w:t>
            </w:r>
          </w:p>
        </w:tc>
        <w:tc>
          <w:tcPr>
            <w:tcW w:w="1030" w:type="dxa"/>
            <w:vAlign w:val="center"/>
          </w:tcPr>
          <w:p w:rsidR="00D01326" w:rsidRPr="00D744EF" w:rsidRDefault="00D01326" w:rsidP="00D01326">
            <w:pPr>
              <w:spacing w:line="360" w:lineRule="auto"/>
              <w:jc w:val="center"/>
              <w:rPr>
                <w:rFonts w:cs="Times New Roman"/>
              </w:rPr>
            </w:pPr>
            <w:r w:rsidRPr="00D744EF">
              <w:rPr>
                <w:rFonts w:cs="Times New Roman"/>
              </w:rPr>
              <w:t>15</w:t>
            </w:r>
            <w:r w:rsidRPr="00D744EF">
              <w:rPr>
                <w:rFonts w:eastAsia="Times New Roman" w:cs="Times New Roman"/>
                <w:szCs w:val="28"/>
              </w:rPr>
              <w:t>±0,2</w:t>
            </w:r>
          </w:p>
        </w:tc>
        <w:tc>
          <w:tcPr>
            <w:tcW w:w="899"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&lt;0,05</w:t>
            </w:r>
          </w:p>
        </w:tc>
      </w:tr>
      <w:tr w:rsidR="00D01326" w:rsidRPr="00D744EF" w:rsidTr="00D01326">
        <w:trPr>
          <w:trHeight w:val="312"/>
          <w:jc w:val="center"/>
        </w:trPr>
        <w:tc>
          <w:tcPr>
            <w:tcW w:w="8916" w:type="dxa"/>
            <w:gridSpan w:val="8"/>
            <w:vAlign w:val="center"/>
          </w:tcPr>
          <w:p w:rsidR="00D01326" w:rsidRPr="00D744EF" w:rsidRDefault="00D01326" w:rsidP="00D01326">
            <w:pPr>
              <w:spacing w:line="360" w:lineRule="auto"/>
              <w:jc w:val="center"/>
              <w:rPr>
                <w:rFonts w:cs="Times New Roman"/>
              </w:rPr>
            </w:pPr>
            <w:r w:rsidRPr="00D744EF">
              <w:rPr>
                <w:rFonts w:cs="Times New Roman"/>
                <w:szCs w:val="28"/>
              </w:rPr>
              <w:t>КГ (n=6)</w:t>
            </w:r>
          </w:p>
        </w:tc>
        <w:tc>
          <w:tcPr>
            <w:tcW w:w="899" w:type="dxa"/>
            <w:vAlign w:val="center"/>
          </w:tcPr>
          <w:p w:rsidR="00D01326" w:rsidRPr="00D744EF" w:rsidRDefault="00D01326" w:rsidP="00D01326">
            <w:pPr>
              <w:spacing w:line="360" w:lineRule="auto"/>
              <w:jc w:val="center"/>
              <w:rPr>
                <w:rFonts w:cs="Times New Roman"/>
                <w:szCs w:val="28"/>
              </w:rPr>
            </w:pPr>
          </w:p>
        </w:tc>
      </w:tr>
      <w:tr w:rsidR="00D01326" w:rsidRPr="00D744EF" w:rsidTr="00D01326">
        <w:trPr>
          <w:trHeight w:val="312"/>
          <w:jc w:val="center"/>
        </w:trPr>
        <w:tc>
          <w:tcPr>
            <w:tcW w:w="1135" w:type="dxa"/>
            <w:vAlign w:val="center"/>
          </w:tcPr>
          <w:p w:rsidR="00D01326" w:rsidRPr="00D744EF" w:rsidRDefault="00D01326" w:rsidP="00D01326">
            <w:pPr>
              <w:spacing w:line="360" w:lineRule="auto"/>
              <w:jc w:val="center"/>
              <w:rPr>
                <w:rFonts w:cs="Times New Roman"/>
              </w:rPr>
            </w:pPr>
            <w:r w:rsidRPr="00D744EF">
              <w:rPr>
                <w:rFonts w:cs="Times New Roman"/>
              </w:rPr>
              <w:t>0</w:t>
            </w:r>
          </w:p>
        </w:tc>
        <w:tc>
          <w:tcPr>
            <w:tcW w:w="1081" w:type="dxa"/>
            <w:vAlign w:val="center"/>
          </w:tcPr>
          <w:p w:rsidR="00D01326" w:rsidRPr="00D744EF" w:rsidRDefault="00D01326" w:rsidP="00D01326">
            <w:pPr>
              <w:spacing w:line="360" w:lineRule="auto"/>
              <w:jc w:val="center"/>
              <w:rPr>
                <w:rFonts w:cs="Times New Roman"/>
              </w:rPr>
            </w:pPr>
            <w:r w:rsidRPr="00D744EF">
              <w:rPr>
                <w:rFonts w:cs="Times New Roman"/>
              </w:rPr>
              <w:t>0</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0</w:t>
            </w:r>
          </w:p>
        </w:tc>
        <w:tc>
          <w:tcPr>
            <w:tcW w:w="1134" w:type="dxa"/>
            <w:vAlign w:val="center"/>
          </w:tcPr>
          <w:p w:rsidR="00D01326" w:rsidRPr="00D744EF" w:rsidRDefault="00D01326" w:rsidP="00D01326">
            <w:pPr>
              <w:spacing w:line="360" w:lineRule="auto"/>
              <w:jc w:val="center"/>
              <w:rPr>
                <w:rFonts w:cs="Times New Roman"/>
                <w:szCs w:val="28"/>
              </w:rPr>
            </w:pPr>
            <w:r w:rsidRPr="00D744EF">
              <w:rPr>
                <w:rFonts w:cs="Times New Roman"/>
                <w:szCs w:val="28"/>
              </w:rPr>
              <w:t>0</w:t>
            </w:r>
          </w:p>
        </w:tc>
        <w:tc>
          <w:tcPr>
            <w:tcW w:w="1134" w:type="dxa"/>
            <w:vAlign w:val="center"/>
          </w:tcPr>
          <w:p w:rsidR="00D01326" w:rsidRPr="00D744EF" w:rsidRDefault="00D01326" w:rsidP="00D01326">
            <w:pPr>
              <w:spacing w:line="360" w:lineRule="auto"/>
              <w:jc w:val="center"/>
              <w:rPr>
                <w:rFonts w:cs="Times New Roman"/>
              </w:rPr>
            </w:pPr>
            <w:r w:rsidRPr="00D744EF">
              <w:rPr>
                <w:rFonts w:eastAsia="Times New Roman"/>
                <w:lang w:eastAsia="ru-RU"/>
              </w:rPr>
              <w:t>23</w:t>
            </w:r>
            <w:r w:rsidRPr="00D744EF">
              <w:rPr>
                <w:rFonts w:eastAsia="Times New Roman" w:cs="Times New Roman"/>
                <w:szCs w:val="28"/>
              </w:rPr>
              <w:t>±0,4</w:t>
            </w:r>
          </w:p>
        </w:tc>
        <w:tc>
          <w:tcPr>
            <w:tcW w:w="1134" w:type="dxa"/>
            <w:vAlign w:val="center"/>
          </w:tcPr>
          <w:p w:rsidR="00D01326" w:rsidRPr="00D744EF" w:rsidRDefault="00D01326" w:rsidP="00D01326">
            <w:pPr>
              <w:spacing w:line="360" w:lineRule="auto"/>
              <w:jc w:val="center"/>
              <w:rPr>
                <w:rFonts w:cs="Times New Roman"/>
              </w:rPr>
            </w:pPr>
            <w:r w:rsidRPr="00D744EF">
              <w:rPr>
                <w:rFonts w:cs="Times New Roman"/>
              </w:rPr>
              <w:t>30</w:t>
            </w:r>
            <w:r w:rsidRPr="00D744EF">
              <w:rPr>
                <w:rFonts w:eastAsia="Times New Roman" w:cs="Times New Roman"/>
                <w:szCs w:val="28"/>
              </w:rPr>
              <w:t>±0,3</w:t>
            </w:r>
          </w:p>
        </w:tc>
        <w:tc>
          <w:tcPr>
            <w:tcW w:w="1134" w:type="dxa"/>
            <w:vAlign w:val="center"/>
          </w:tcPr>
          <w:p w:rsidR="00D01326" w:rsidRPr="00D744EF" w:rsidRDefault="00D01326" w:rsidP="00D01326">
            <w:pPr>
              <w:spacing w:line="360" w:lineRule="auto"/>
              <w:jc w:val="center"/>
              <w:rPr>
                <w:rFonts w:eastAsia="Times New Roman"/>
                <w:lang w:eastAsia="ru-RU"/>
              </w:rPr>
            </w:pPr>
            <w:r w:rsidRPr="00D744EF">
              <w:rPr>
                <w:rFonts w:eastAsia="Times New Roman"/>
                <w:lang w:eastAsia="ru-RU"/>
              </w:rPr>
              <w:t>77</w:t>
            </w:r>
            <w:r w:rsidRPr="00D744EF">
              <w:rPr>
                <w:rFonts w:eastAsia="Times New Roman" w:cs="Times New Roman"/>
                <w:szCs w:val="28"/>
              </w:rPr>
              <w:t>±0,8</w:t>
            </w:r>
          </w:p>
        </w:tc>
        <w:tc>
          <w:tcPr>
            <w:tcW w:w="1030" w:type="dxa"/>
            <w:vAlign w:val="center"/>
          </w:tcPr>
          <w:p w:rsidR="00D01326" w:rsidRPr="00D744EF" w:rsidRDefault="00D01326" w:rsidP="00D01326">
            <w:pPr>
              <w:spacing w:line="360" w:lineRule="auto"/>
              <w:jc w:val="center"/>
              <w:rPr>
                <w:rFonts w:cs="Times New Roman"/>
              </w:rPr>
            </w:pPr>
            <w:r w:rsidRPr="00D744EF">
              <w:rPr>
                <w:rFonts w:cs="Times New Roman"/>
              </w:rPr>
              <w:t>69</w:t>
            </w:r>
            <w:r w:rsidRPr="00D744EF">
              <w:rPr>
                <w:rFonts w:eastAsia="Times New Roman" w:cs="Times New Roman"/>
                <w:szCs w:val="28"/>
              </w:rPr>
              <w:t>±0,5</w:t>
            </w:r>
          </w:p>
        </w:tc>
        <w:tc>
          <w:tcPr>
            <w:tcW w:w="899" w:type="dxa"/>
            <w:vAlign w:val="center"/>
          </w:tcPr>
          <w:p w:rsidR="00D01326" w:rsidRPr="00D744EF" w:rsidRDefault="00D01326" w:rsidP="00D01326">
            <w:pPr>
              <w:spacing w:line="360" w:lineRule="auto"/>
              <w:jc w:val="center"/>
            </w:pPr>
            <w:r w:rsidRPr="00D744EF">
              <w:rPr>
                <w:rFonts w:cs="Times New Roman"/>
                <w:szCs w:val="28"/>
              </w:rPr>
              <w:t>&gt;0,05</w:t>
            </w:r>
          </w:p>
        </w:tc>
      </w:tr>
    </w:tbl>
    <w:p w:rsidR="009451A4" w:rsidRDefault="009451A4" w:rsidP="00532C76">
      <w:pPr>
        <w:spacing w:line="360" w:lineRule="auto"/>
        <w:ind w:firstLine="709"/>
        <w:jc w:val="both"/>
        <w:rPr>
          <w:rFonts w:eastAsia="Times New Roman"/>
          <w:lang w:eastAsia="ru-RU"/>
        </w:rPr>
      </w:pPr>
      <w:r w:rsidRPr="009451A4">
        <w:rPr>
          <w:rFonts w:eastAsia="Times New Roman"/>
          <w:lang w:eastAsia="ru-RU"/>
        </w:rPr>
        <w:t xml:space="preserve">Під час дослідження встановлено, що у всіх дітей із затримкою психічного розвитку спостерігається низька концентрація уваги, підвищена </w:t>
      </w:r>
      <w:r w:rsidRPr="009451A4">
        <w:rPr>
          <w:rFonts w:eastAsia="Times New Roman"/>
          <w:lang w:eastAsia="ru-RU"/>
        </w:rPr>
        <w:lastRenderedPageBreak/>
        <w:t>відволікаемість, її нестійкість. Наявність сторонніх подразників спричиняла значне уповільнення виконання завдань та збільшення кількості помилок. Часто, відчуваючи труднощі під час виконання завдання, діти переходили до іншої вправи, не пов'язаної з необхідною діяльністю, або займалися своїми думками.</w:t>
      </w:r>
    </w:p>
    <w:p w:rsidR="009451A4" w:rsidRPr="009451A4" w:rsidRDefault="009451A4" w:rsidP="009451A4">
      <w:pPr>
        <w:spacing w:line="360" w:lineRule="auto"/>
        <w:ind w:firstLine="709"/>
        <w:jc w:val="both"/>
        <w:rPr>
          <w:rFonts w:eastAsia="Times New Roman"/>
          <w:color w:val="000000"/>
          <w:lang w:eastAsia="ru-RU"/>
        </w:rPr>
      </w:pPr>
      <w:r w:rsidRPr="009451A4">
        <w:rPr>
          <w:rFonts w:eastAsia="Times New Roman"/>
          <w:color w:val="000000"/>
          <w:lang w:eastAsia="ru-RU"/>
        </w:rPr>
        <w:t>Враховуючи недостатню сформованість процесів мислення у дітей із затримкою психічного розвитку, ми дослідили загальні показники цієї психічної функції у дітей із затримкою психічного розвитку. Школярі з особливими потребами обох груп відставали у розвитку всіх форм мислення. Не сформовані основні розумові операції – аналіз, синтез, порівняння, узагальнення.</w:t>
      </w:r>
    </w:p>
    <w:p w:rsidR="009451A4" w:rsidRPr="009451A4" w:rsidRDefault="009451A4" w:rsidP="009451A4">
      <w:pPr>
        <w:spacing w:line="360" w:lineRule="auto"/>
        <w:ind w:firstLine="709"/>
        <w:jc w:val="both"/>
        <w:rPr>
          <w:rFonts w:eastAsia="Times New Roman"/>
          <w:color w:val="000000"/>
          <w:lang w:eastAsia="ru-RU"/>
        </w:rPr>
      </w:pPr>
      <w:r w:rsidRPr="009451A4">
        <w:rPr>
          <w:rFonts w:eastAsia="Times New Roman"/>
          <w:color w:val="000000"/>
          <w:lang w:eastAsia="ru-RU"/>
        </w:rPr>
        <w:t>Аналізуючи результати тестування процесів мислення, виявлено, що діти експериментальної групи за допомогою педагога в основному правильно і в цілому оцінюють представлену ситуацію на тестових малюнках.</w:t>
      </w:r>
      <w:r>
        <w:rPr>
          <w:rFonts w:eastAsia="Times New Roman"/>
          <w:color w:val="000000"/>
          <w:lang w:eastAsia="ru-RU"/>
        </w:rPr>
        <w:t xml:space="preserve"> </w:t>
      </w:r>
      <w:r w:rsidRPr="009451A4">
        <w:rPr>
          <w:rFonts w:eastAsia="Times New Roman"/>
          <w:color w:val="000000"/>
          <w:lang w:eastAsia="ru-RU"/>
        </w:rPr>
        <w:t>Час виконання завдання скоротився порівняно з тривалістю завдань на констатувальній стадії дослідження, але при описі картини фрагменти часто вибиралися випадково чи навмання. Їм також було важко підбирати правильні слова. Активність дітей контрольної групи необхідно було весь час стимулювати. За допомогою вчителя діти майже не могли правильно оцінити ситуацію на картинці. Зразок аналізу, наданий викладачем, не був засвоєний.</w:t>
      </w:r>
    </w:p>
    <w:p w:rsidR="00824633" w:rsidRDefault="009451A4" w:rsidP="009451A4">
      <w:pPr>
        <w:spacing w:line="360" w:lineRule="auto"/>
        <w:ind w:firstLine="709"/>
        <w:jc w:val="both"/>
        <w:rPr>
          <w:rFonts w:eastAsia="Times New Roman"/>
          <w:color w:val="000000"/>
          <w:lang w:eastAsia="ru-RU"/>
        </w:rPr>
      </w:pPr>
      <w:r w:rsidRPr="009451A4">
        <w:rPr>
          <w:rFonts w:eastAsia="Times New Roman"/>
          <w:color w:val="000000"/>
          <w:lang w:eastAsia="ru-RU"/>
        </w:rPr>
        <w:t xml:space="preserve">Отже, експериментальна </w:t>
      </w:r>
      <w:r w:rsidR="00BB6A44" w:rsidRPr="00BB6A44">
        <w:rPr>
          <w:rFonts w:eastAsia="Times New Roman"/>
          <w:color w:val="000000"/>
          <w:lang w:eastAsia="ru-RU"/>
        </w:rPr>
        <w:t>методика індивідуалізації інклюзивного навчання учнів початкової школи із затримкою психічного розвитку</w:t>
      </w:r>
      <w:r w:rsidRPr="00BB6A44">
        <w:rPr>
          <w:rFonts w:eastAsia="Times New Roman"/>
          <w:color w:val="000000"/>
          <w:lang w:eastAsia="ru-RU"/>
        </w:rPr>
        <w:t xml:space="preserve"> </w:t>
      </w:r>
      <w:r w:rsidRPr="009451A4">
        <w:rPr>
          <w:rFonts w:eastAsia="Times New Roman"/>
          <w:color w:val="000000"/>
          <w:lang w:eastAsia="ru-RU"/>
        </w:rPr>
        <w:t>позитивно вплинула на розвиток мислення дітей експериментальної групи.</w:t>
      </w:r>
    </w:p>
    <w:p w:rsidR="009451A4" w:rsidRDefault="009451A4" w:rsidP="009451A4">
      <w:pPr>
        <w:spacing w:line="360" w:lineRule="auto"/>
        <w:ind w:firstLine="709"/>
        <w:jc w:val="both"/>
        <w:rPr>
          <w:rFonts w:eastAsia="Times New Roman"/>
          <w:color w:val="000000"/>
          <w:lang w:eastAsia="ru-RU"/>
        </w:rPr>
      </w:pPr>
    </w:p>
    <w:p w:rsidR="006F37B2" w:rsidRPr="00824633" w:rsidRDefault="00824633" w:rsidP="00824633">
      <w:pPr>
        <w:pStyle w:val="a7"/>
        <w:numPr>
          <w:ilvl w:val="2"/>
          <w:numId w:val="2"/>
        </w:numPr>
        <w:spacing w:line="360" w:lineRule="auto"/>
        <w:ind w:left="0" w:firstLine="698"/>
        <w:jc w:val="both"/>
        <w:rPr>
          <w:rFonts w:eastAsia="Times New Roman"/>
          <w:color w:val="000000"/>
          <w:lang w:eastAsia="ru-RU"/>
        </w:rPr>
      </w:pPr>
      <w:r w:rsidRPr="00824633">
        <w:rPr>
          <w:rFonts w:eastAsia="Times New Roman"/>
          <w:b/>
          <w:color w:val="000000"/>
          <w:lang w:eastAsia="ru-RU"/>
        </w:rPr>
        <w:t xml:space="preserve">Динаміка рухової пам’яті </w:t>
      </w:r>
      <w:r w:rsidRPr="00824633">
        <w:rPr>
          <w:rFonts w:eastAsia="Calibri"/>
          <w:b/>
          <w:bCs/>
          <w:szCs w:val="28"/>
        </w:rPr>
        <w:t>дітей молодшого шкільного віку із затримкою психічного розвитку</w:t>
      </w:r>
      <w:r>
        <w:rPr>
          <w:rFonts w:eastAsia="Calibri"/>
          <w:bCs/>
          <w:szCs w:val="28"/>
        </w:rPr>
        <w:t>.</w:t>
      </w:r>
      <w:r w:rsidRPr="00824633">
        <w:rPr>
          <w:rFonts w:eastAsia="Times New Roman"/>
          <w:color w:val="000000"/>
          <w:lang w:eastAsia="ru-RU"/>
        </w:rPr>
        <w:t xml:space="preserve"> </w:t>
      </w:r>
      <w:r w:rsidR="006F37B2" w:rsidRPr="00824633">
        <w:rPr>
          <w:rFonts w:eastAsia="Times New Roman"/>
          <w:color w:val="000000"/>
          <w:lang w:eastAsia="ru-RU"/>
        </w:rPr>
        <w:t>Досліджуючи рухову пам</w:t>
      </w:r>
      <w:r w:rsidR="00ED5FF8" w:rsidRPr="00824633">
        <w:rPr>
          <w:rFonts w:eastAsia="Times New Roman"/>
          <w:color w:val="000000"/>
          <w:lang w:eastAsia="ru-RU"/>
        </w:rPr>
        <w:t>’</w:t>
      </w:r>
      <w:r w:rsidR="006F37B2" w:rsidRPr="00824633">
        <w:rPr>
          <w:rFonts w:eastAsia="Times New Roman"/>
          <w:color w:val="000000"/>
          <w:lang w:eastAsia="ru-RU"/>
        </w:rPr>
        <w:t xml:space="preserve">ять </w:t>
      </w:r>
      <w:r w:rsidR="00ED5FF8" w:rsidRPr="00824633">
        <w:rPr>
          <w:rFonts w:eastAsia="Times New Roman"/>
          <w:color w:val="000000"/>
          <w:lang w:eastAsia="ru-RU"/>
        </w:rPr>
        <w:t>молодших школярів із ЗПР</w:t>
      </w:r>
      <w:r w:rsidR="00B374D8" w:rsidRPr="00824633">
        <w:rPr>
          <w:rFonts w:eastAsia="Times New Roman"/>
          <w:color w:val="000000"/>
          <w:lang w:eastAsia="ru-RU"/>
        </w:rPr>
        <w:t>,</w:t>
      </w:r>
      <w:r w:rsidR="006F37B2" w:rsidRPr="00824633">
        <w:rPr>
          <w:rFonts w:eastAsia="Times New Roman"/>
          <w:color w:val="000000"/>
          <w:lang w:eastAsia="ru-RU"/>
        </w:rPr>
        <w:t xml:space="preserve"> м</w:t>
      </w:r>
      <w:r w:rsidR="00ED5FF8" w:rsidRPr="00824633">
        <w:rPr>
          <w:rFonts w:eastAsia="Times New Roman"/>
          <w:color w:val="000000"/>
          <w:lang w:eastAsia="ru-RU"/>
        </w:rPr>
        <w:t xml:space="preserve">и виявили, що діти </w:t>
      </w:r>
      <w:r w:rsidR="006F37B2" w:rsidRPr="00824633">
        <w:rPr>
          <w:rFonts w:eastAsia="Times New Roman"/>
          <w:color w:val="000000"/>
          <w:lang w:eastAsia="ru-RU"/>
        </w:rPr>
        <w:t>експериментальної групи набагато краще виконали запропоновані тестові завдання, ніж їх</w:t>
      </w:r>
      <w:r w:rsidR="00ED5FF8" w:rsidRPr="00824633">
        <w:rPr>
          <w:rFonts w:eastAsia="Times New Roman"/>
          <w:color w:val="000000"/>
          <w:lang w:eastAsia="ru-RU"/>
        </w:rPr>
        <w:t>ні</w:t>
      </w:r>
      <w:r w:rsidR="006F37B2" w:rsidRPr="00824633">
        <w:rPr>
          <w:rFonts w:eastAsia="Times New Roman"/>
          <w:color w:val="000000"/>
          <w:lang w:eastAsia="ru-RU"/>
        </w:rPr>
        <w:t xml:space="preserve"> однолітки з контрольної групи (табл. 3.</w:t>
      </w:r>
      <w:r w:rsidR="00ED5FF8" w:rsidRPr="00824633">
        <w:rPr>
          <w:rFonts w:eastAsia="Times New Roman"/>
          <w:color w:val="000000"/>
          <w:lang w:eastAsia="ru-RU"/>
        </w:rPr>
        <w:t>4</w:t>
      </w:r>
      <w:r w:rsidR="006F37B2" w:rsidRPr="00824633">
        <w:rPr>
          <w:rFonts w:eastAsia="Times New Roman"/>
          <w:color w:val="000000"/>
          <w:lang w:eastAsia="ru-RU"/>
        </w:rPr>
        <w:t>).</w:t>
      </w:r>
    </w:p>
    <w:p w:rsidR="00ED5FF8" w:rsidRPr="00D744EF" w:rsidRDefault="00ED5FF8" w:rsidP="00ED5FF8">
      <w:pPr>
        <w:spacing w:line="360" w:lineRule="auto"/>
        <w:jc w:val="right"/>
        <w:rPr>
          <w:rFonts w:cs="Times New Roman"/>
          <w:i/>
        </w:rPr>
      </w:pPr>
      <w:r w:rsidRPr="00D744EF">
        <w:rPr>
          <w:rFonts w:cs="Times New Roman"/>
          <w:i/>
        </w:rPr>
        <w:t>Таблиця 3.4</w:t>
      </w:r>
    </w:p>
    <w:p w:rsidR="00ED5FF8" w:rsidRPr="00D744EF" w:rsidRDefault="00ED5FF8" w:rsidP="00ED5FF8">
      <w:pPr>
        <w:jc w:val="center"/>
        <w:rPr>
          <w:rFonts w:cs="Times New Roman"/>
          <w:i/>
        </w:rPr>
      </w:pPr>
      <w:r w:rsidRPr="00D744EF">
        <w:rPr>
          <w:rFonts w:cs="Times New Roman"/>
          <w:b/>
        </w:rPr>
        <w:lastRenderedPageBreak/>
        <w:t xml:space="preserve">Динаміка сформованості </w:t>
      </w:r>
      <w:r w:rsidRPr="00D744EF">
        <w:rPr>
          <w:rFonts w:eastAsia="Times New Roman"/>
          <w:b/>
          <w:lang w:eastAsia="ru-RU"/>
        </w:rPr>
        <w:t>рухової пам’яті</w:t>
      </w:r>
      <w:r w:rsidRPr="00D744EF">
        <w:rPr>
          <w:rFonts w:cs="Times New Roman"/>
          <w:b/>
        </w:rPr>
        <w:t xml:space="preserve"> (за І–ІV рівнями) досліджуваних у процесі педагогічного експерименту (</w:t>
      </w:r>
      <w:r w:rsidRPr="00D744EF">
        <w:rPr>
          <w:b/>
          <w:szCs w:val="28"/>
        </w:rPr>
        <w:t>М</w:t>
      </w:r>
      <w:r w:rsidRPr="00D744EF">
        <w:rPr>
          <w:rFonts w:eastAsia="Times New Roman" w:cs="Times New Roman"/>
          <w:b/>
          <w:szCs w:val="28"/>
        </w:rPr>
        <w:t>±</w:t>
      </w:r>
      <w:r w:rsidRPr="00D744EF">
        <w:rPr>
          <w:b/>
          <w:szCs w:val="28"/>
        </w:rPr>
        <w:t>σ)</w:t>
      </w:r>
    </w:p>
    <w:p w:rsidR="00ED5FF8" w:rsidRPr="00D744EF" w:rsidRDefault="00ED5FF8" w:rsidP="00ED5FF8">
      <w:pPr>
        <w:spacing w:line="360" w:lineRule="auto"/>
        <w:ind w:firstLine="709"/>
        <w:jc w:val="both"/>
        <w:rPr>
          <w:rFonts w:eastAsia="Times New Roman"/>
          <w:color w:val="000000"/>
          <w:lang w:eastAsia="ru-RU"/>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81"/>
        <w:gridCol w:w="1134"/>
        <w:gridCol w:w="1134"/>
        <w:gridCol w:w="1134"/>
        <w:gridCol w:w="1134"/>
        <w:gridCol w:w="1134"/>
        <w:gridCol w:w="1030"/>
        <w:gridCol w:w="899"/>
      </w:tblGrid>
      <w:tr w:rsidR="00ED5FF8" w:rsidRPr="00D744EF" w:rsidTr="004F566C">
        <w:trPr>
          <w:trHeight w:val="312"/>
          <w:jc w:val="center"/>
        </w:trPr>
        <w:tc>
          <w:tcPr>
            <w:tcW w:w="8916" w:type="dxa"/>
            <w:gridSpan w:val="8"/>
            <w:vAlign w:val="center"/>
          </w:tcPr>
          <w:p w:rsidR="00ED5FF8" w:rsidRPr="00D744EF" w:rsidRDefault="00ED5FF8" w:rsidP="00ED5FF8">
            <w:pPr>
              <w:spacing w:line="360" w:lineRule="auto"/>
              <w:jc w:val="center"/>
              <w:rPr>
                <w:rFonts w:cs="Times New Roman"/>
              </w:rPr>
            </w:pPr>
            <w:r w:rsidRPr="00D744EF">
              <w:rPr>
                <w:rFonts w:cs="Times New Roman"/>
                <w:szCs w:val="28"/>
              </w:rPr>
              <w:t>ЕГ (n=7)</w:t>
            </w:r>
          </w:p>
        </w:tc>
        <w:tc>
          <w:tcPr>
            <w:tcW w:w="899" w:type="dxa"/>
            <w:vMerge w:val="restart"/>
            <w:vAlign w:val="center"/>
          </w:tcPr>
          <w:p w:rsidR="00ED5FF8" w:rsidRPr="00D744EF" w:rsidRDefault="00ED5FF8" w:rsidP="00ED5FF8">
            <w:pPr>
              <w:spacing w:line="360" w:lineRule="auto"/>
              <w:jc w:val="center"/>
              <w:rPr>
                <w:rFonts w:cs="Times New Roman"/>
              </w:rPr>
            </w:pPr>
            <w:r w:rsidRPr="00D744EF">
              <w:rPr>
                <w:rFonts w:cs="Times New Roman"/>
              </w:rPr>
              <w:t>р</w:t>
            </w:r>
          </w:p>
        </w:tc>
      </w:tr>
      <w:tr w:rsidR="00ED5FF8" w:rsidRPr="00D744EF" w:rsidTr="004F566C">
        <w:trPr>
          <w:trHeight w:val="312"/>
          <w:jc w:val="center"/>
        </w:trPr>
        <w:tc>
          <w:tcPr>
            <w:tcW w:w="2216" w:type="dxa"/>
            <w:gridSpan w:val="2"/>
            <w:vAlign w:val="center"/>
          </w:tcPr>
          <w:p w:rsidR="00ED5FF8" w:rsidRPr="00D744EF" w:rsidRDefault="00ED5FF8" w:rsidP="00ED5FF8">
            <w:pPr>
              <w:spacing w:line="360" w:lineRule="auto"/>
              <w:jc w:val="center"/>
              <w:rPr>
                <w:rFonts w:cs="Times New Roman"/>
              </w:rPr>
            </w:pPr>
            <w:r w:rsidRPr="00D744EF">
              <w:rPr>
                <w:rFonts w:cs="Times New Roman"/>
              </w:rPr>
              <w:t>І</w:t>
            </w:r>
          </w:p>
        </w:tc>
        <w:tc>
          <w:tcPr>
            <w:tcW w:w="2268" w:type="dxa"/>
            <w:gridSpan w:val="2"/>
            <w:vAlign w:val="center"/>
          </w:tcPr>
          <w:p w:rsidR="00ED5FF8" w:rsidRPr="00D744EF" w:rsidRDefault="00ED5FF8" w:rsidP="00ED5FF8">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ED5FF8" w:rsidRPr="00D744EF" w:rsidRDefault="00ED5FF8" w:rsidP="00ED5FF8">
            <w:pPr>
              <w:spacing w:line="360" w:lineRule="auto"/>
              <w:jc w:val="center"/>
              <w:rPr>
                <w:rFonts w:cs="Times New Roman"/>
              </w:rPr>
            </w:pPr>
            <w:r w:rsidRPr="00D744EF">
              <w:rPr>
                <w:rFonts w:cs="Times New Roman"/>
              </w:rPr>
              <w:t>ІІІ</w:t>
            </w:r>
          </w:p>
        </w:tc>
        <w:tc>
          <w:tcPr>
            <w:tcW w:w="2164" w:type="dxa"/>
            <w:gridSpan w:val="2"/>
            <w:vAlign w:val="center"/>
          </w:tcPr>
          <w:p w:rsidR="00ED5FF8" w:rsidRPr="00D744EF" w:rsidRDefault="00ED5FF8" w:rsidP="00ED5FF8">
            <w:pPr>
              <w:spacing w:line="360" w:lineRule="auto"/>
              <w:jc w:val="center"/>
              <w:rPr>
                <w:rFonts w:cs="Times New Roman"/>
              </w:rPr>
            </w:pPr>
            <w:r w:rsidRPr="00D744EF">
              <w:rPr>
                <w:rFonts w:cs="Times New Roman"/>
              </w:rPr>
              <w:t>ІV</w:t>
            </w:r>
          </w:p>
        </w:tc>
        <w:tc>
          <w:tcPr>
            <w:tcW w:w="899" w:type="dxa"/>
            <w:vMerge/>
          </w:tcPr>
          <w:p w:rsidR="00ED5FF8" w:rsidRPr="00D744EF" w:rsidRDefault="00ED5FF8" w:rsidP="00ED5FF8">
            <w:pPr>
              <w:spacing w:line="360" w:lineRule="auto"/>
              <w:jc w:val="center"/>
              <w:rPr>
                <w:rFonts w:cs="Times New Roman"/>
              </w:rPr>
            </w:pPr>
          </w:p>
        </w:tc>
      </w:tr>
      <w:tr w:rsidR="00ED5FF8" w:rsidRPr="00D744EF" w:rsidTr="004F566C">
        <w:trPr>
          <w:trHeight w:val="312"/>
          <w:jc w:val="center"/>
        </w:trPr>
        <w:tc>
          <w:tcPr>
            <w:tcW w:w="1135"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081"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1134" w:type="dxa"/>
            <w:vAlign w:val="center"/>
          </w:tcPr>
          <w:p w:rsidR="00ED5FF8" w:rsidRPr="00D744EF" w:rsidRDefault="00ED5FF8" w:rsidP="00ED5FF8">
            <w:pPr>
              <w:spacing w:line="360" w:lineRule="auto"/>
              <w:jc w:val="center"/>
              <w:rPr>
                <w:rFonts w:cs="Times New Roman"/>
                <w:szCs w:val="28"/>
              </w:rPr>
            </w:pPr>
            <w:r w:rsidRPr="00D744EF">
              <w:rPr>
                <w:rFonts w:cs="Times New Roman"/>
                <w:szCs w:val="28"/>
              </w:rPr>
              <w:t>1</w:t>
            </w:r>
          </w:p>
        </w:tc>
        <w:tc>
          <w:tcPr>
            <w:tcW w:w="1134" w:type="dxa"/>
            <w:vAlign w:val="center"/>
          </w:tcPr>
          <w:p w:rsidR="00ED5FF8" w:rsidRPr="00D744EF" w:rsidRDefault="00ED5FF8" w:rsidP="00ED5FF8">
            <w:pPr>
              <w:spacing w:line="360" w:lineRule="auto"/>
              <w:jc w:val="center"/>
              <w:rPr>
                <w:rFonts w:cs="Times New Roman"/>
                <w:szCs w:val="28"/>
              </w:rPr>
            </w:pPr>
            <w:r w:rsidRPr="00D744EF">
              <w:rPr>
                <w:rFonts w:cs="Times New Roman"/>
                <w:szCs w:val="28"/>
              </w:rPr>
              <w:t>2</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030"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899" w:type="dxa"/>
            <w:vMerge/>
            <w:vAlign w:val="center"/>
          </w:tcPr>
          <w:p w:rsidR="00ED5FF8" w:rsidRPr="00D744EF" w:rsidRDefault="00ED5FF8" w:rsidP="00ED5FF8">
            <w:pPr>
              <w:spacing w:line="360" w:lineRule="auto"/>
              <w:jc w:val="center"/>
              <w:rPr>
                <w:rFonts w:cs="Times New Roman"/>
              </w:rPr>
            </w:pPr>
          </w:p>
        </w:tc>
      </w:tr>
      <w:tr w:rsidR="002B0025" w:rsidRPr="00D744EF" w:rsidTr="004F566C">
        <w:trPr>
          <w:trHeight w:val="312"/>
          <w:jc w:val="center"/>
        </w:trPr>
        <w:tc>
          <w:tcPr>
            <w:tcW w:w="1135" w:type="dxa"/>
            <w:vAlign w:val="center"/>
          </w:tcPr>
          <w:p w:rsidR="002B0025" w:rsidRPr="00D744EF" w:rsidRDefault="002B0025" w:rsidP="00ED5FF8">
            <w:pPr>
              <w:spacing w:line="360" w:lineRule="auto"/>
              <w:jc w:val="center"/>
            </w:pPr>
            <w:r w:rsidRPr="00D744EF">
              <w:t>0</w:t>
            </w:r>
          </w:p>
        </w:tc>
        <w:tc>
          <w:tcPr>
            <w:tcW w:w="1081" w:type="dxa"/>
            <w:vAlign w:val="center"/>
          </w:tcPr>
          <w:p w:rsidR="002B0025" w:rsidRPr="00D744EF" w:rsidRDefault="002B0025" w:rsidP="004F566C">
            <w:pPr>
              <w:spacing w:line="360" w:lineRule="auto"/>
              <w:jc w:val="center"/>
            </w:pPr>
            <w:r w:rsidRPr="00D744EF">
              <w:rPr>
                <w:rFonts w:cs="Times New Roman"/>
              </w:rPr>
              <w:t>0</w:t>
            </w:r>
          </w:p>
        </w:tc>
        <w:tc>
          <w:tcPr>
            <w:tcW w:w="1134" w:type="dxa"/>
            <w:vAlign w:val="center"/>
          </w:tcPr>
          <w:p w:rsidR="002B0025" w:rsidRPr="00D744EF" w:rsidRDefault="002B0025" w:rsidP="004F566C">
            <w:pPr>
              <w:spacing w:line="360" w:lineRule="auto"/>
              <w:jc w:val="center"/>
            </w:pPr>
            <w:r w:rsidRPr="00D744EF">
              <w:rPr>
                <w:rFonts w:cs="Times New Roman"/>
              </w:rPr>
              <w:t>0</w:t>
            </w:r>
          </w:p>
        </w:tc>
        <w:tc>
          <w:tcPr>
            <w:tcW w:w="1134" w:type="dxa"/>
            <w:vAlign w:val="center"/>
          </w:tcPr>
          <w:p w:rsidR="002B0025" w:rsidRPr="00D744EF" w:rsidRDefault="002B0025" w:rsidP="004F566C">
            <w:pPr>
              <w:spacing w:line="360" w:lineRule="auto"/>
              <w:jc w:val="center"/>
              <w:rPr>
                <w:rFonts w:cs="Times New Roman"/>
                <w:szCs w:val="28"/>
              </w:rPr>
            </w:pPr>
            <w:r w:rsidRPr="00D744EF">
              <w:rPr>
                <w:rFonts w:cs="Times New Roman"/>
                <w:szCs w:val="28"/>
              </w:rPr>
              <w:t>15</w:t>
            </w:r>
            <w:r w:rsidRPr="00D744EF">
              <w:rPr>
                <w:rFonts w:eastAsia="Times New Roman" w:cs="Times New Roman"/>
                <w:szCs w:val="28"/>
              </w:rPr>
              <w:t>±0,1</w:t>
            </w:r>
          </w:p>
        </w:tc>
        <w:tc>
          <w:tcPr>
            <w:tcW w:w="1134" w:type="dxa"/>
            <w:vAlign w:val="center"/>
          </w:tcPr>
          <w:p w:rsidR="002B0025" w:rsidRPr="00D744EF" w:rsidRDefault="002B0025" w:rsidP="004F566C">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±0,2</w:t>
            </w:r>
          </w:p>
        </w:tc>
        <w:tc>
          <w:tcPr>
            <w:tcW w:w="1134" w:type="dxa"/>
            <w:vAlign w:val="center"/>
          </w:tcPr>
          <w:p w:rsidR="002B0025" w:rsidRPr="00D744EF" w:rsidRDefault="002B0025" w:rsidP="004F566C">
            <w:pPr>
              <w:spacing w:line="360" w:lineRule="auto"/>
              <w:jc w:val="center"/>
              <w:rPr>
                <w:rFonts w:cs="Times New Roman"/>
              </w:rPr>
            </w:pPr>
            <w:r w:rsidRPr="00D744EF">
              <w:rPr>
                <w:rFonts w:cs="Times New Roman"/>
              </w:rPr>
              <w:t>54</w:t>
            </w:r>
            <w:r w:rsidRPr="00D744EF">
              <w:rPr>
                <w:rFonts w:eastAsia="Times New Roman" w:cs="Times New Roman"/>
                <w:szCs w:val="28"/>
              </w:rPr>
              <w:t>±0,6</w:t>
            </w:r>
          </w:p>
        </w:tc>
        <w:tc>
          <w:tcPr>
            <w:tcW w:w="1134" w:type="dxa"/>
            <w:vAlign w:val="center"/>
          </w:tcPr>
          <w:p w:rsidR="002B0025" w:rsidRPr="00D744EF" w:rsidRDefault="002B0025" w:rsidP="004F566C">
            <w:pPr>
              <w:spacing w:line="360" w:lineRule="auto"/>
              <w:jc w:val="center"/>
              <w:rPr>
                <w:rFonts w:eastAsia="Times New Roman"/>
                <w:lang w:eastAsia="ru-RU"/>
              </w:rPr>
            </w:pPr>
            <w:r w:rsidRPr="00D744EF">
              <w:rPr>
                <w:rFonts w:eastAsia="Times New Roman"/>
                <w:lang w:eastAsia="ru-RU"/>
              </w:rPr>
              <w:t>88</w:t>
            </w:r>
            <w:r w:rsidRPr="00D744EF">
              <w:rPr>
                <w:rFonts w:eastAsia="Times New Roman" w:cs="Times New Roman"/>
                <w:szCs w:val="28"/>
              </w:rPr>
              <w:t>±0,7</w:t>
            </w:r>
          </w:p>
        </w:tc>
        <w:tc>
          <w:tcPr>
            <w:tcW w:w="1030" w:type="dxa"/>
            <w:vAlign w:val="center"/>
          </w:tcPr>
          <w:p w:rsidR="002B0025" w:rsidRPr="00D744EF" w:rsidRDefault="002B0025" w:rsidP="004F566C">
            <w:pPr>
              <w:spacing w:line="360" w:lineRule="auto"/>
              <w:jc w:val="center"/>
              <w:rPr>
                <w:rFonts w:cs="Times New Roman"/>
              </w:rPr>
            </w:pPr>
            <w:r w:rsidRPr="00D744EF">
              <w:rPr>
                <w:rFonts w:cs="Times New Roman"/>
              </w:rPr>
              <w:t>31</w:t>
            </w:r>
            <w:r w:rsidRPr="00D744EF">
              <w:rPr>
                <w:rFonts w:eastAsia="Times New Roman" w:cs="Times New Roman"/>
                <w:szCs w:val="28"/>
              </w:rPr>
              <w:t>±0,2</w:t>
            </w:r>
          </w:p>
        </w:tc>
        <w:tc>
          <w:tcPr>
            <w:tcW w:w="899" w:type="dxa"/>
            <w:vAlign w:val="center"/>
          </w:tcPr>
          <w:p w:rsidR="002B0025" w:rsidRPr="00D744EF" w:rsidRDefault="002B0025" w:rsidP="00ED5FF8">
            <w:pPr>
              <w:spacing w:line="360" w:lineRule="auto"/>
              <w:jc w:val="center"/>
            </w:pPr>
            <w:r w:rsidRPr="00D744EF">
              <w:rPr>
                <w:rFonts w:cs="Times New Roman"/>
                <w:szCs w:val="28"/>
              </w:rPr>
              <w:t>&lt;0,05</w:t>
            </w:r>
          </w:p>
        </w:tc>
      </w:tr>
      <w:tr w:rsidR="00ED5FF8" w:rsidRPr="00D744EF" w:rsidTr="004F566C">
        <w:trPr>
          <w:trHeight w:val="312"/>
          <w:jc w:val="center"/>
        </w:trPr>
        <w:tc>
          <w:tcPr>
            <w:tcW w:w="8916" w:type="dxa"/>
            <w:gridSpan w:val="8"/>
            <w:vAlign w:val="center"/>
          </w:tcPr>
          <w:p w:rsidR="00ED5FF8" w:rsidRPr="00D744EF" w:rsidRDefault="00ED5FF8" w:rsidP="00ED5FF8">
            <w:pPr>
              <w:spacing w:line="360" w:lineRule="auto"/>
              <w:jc w:val="center"/>
              <w:rPr>
                <w:rFonts w:cs="Times New Roman"/>
              </w:rPr>
            </w:pPr>
            <w:r w:rsidRPr="00D744EF">
              <w:rPr>
                <w:rFonts w:cs="Times New Roman"/>
                <w:szCs w:val="28"/>
              </w:rPr>
              <w:t>КГ (n=6)</w:t>
            </w:r>
          </w:p>
        </w:tc>
        <w:tc>
          <w:tcPr>
            <w:tcW w:w="899" w:type="dxa"/>
            <w:vMerge w:val="restart"/>
            <w:vAlign w:val="center"/>
          </w:tcPr>
          <w:p w:rsidR="00ED5FF8" w:rsidRPr="00D744EF" w:rsidRDefault="00ED5FF8" w:rsidP="00ED5FF8">
            <w:pPr>
              <w:spacing w:line="360" w:lineRule="auto"/>
              <w:jc w:val="center"/>
              <w:rPr>
                <w:rFonts w:cs="Times New Roman"/>
              </w:rPr>
            </w:pPr>
            <w:r w:rsidRPr="00D744EF">
              <w:rPr>
                <w:rFonts w:cs="Times New Roman"/>
              </w:rPr>
              <w:t>р</w:t>
            </w:r>
          </w:p>
        </w:tc>
      </w:tr>
      <w:tr w:rsidR="00ED5FF8" w:rsidRPr="00D744EF" w:rsidTr="004F566C">
        <w:trPr>
          <w:trHeight w:val="312"/>
          <w:jc w:val="center"/>
        </w:trPr>
        <w:tc>
          <w:tcPr>
            <w:tcW w:w="2216" w:type="dxa"/>
            <w:gridSpan w:val="2"/>
            <w:vAlign w:val="center"/>
          </w:tcPr>
          <w:p w:rsidR="00ED5FF8" w:rsidRPr="00D744EF" w:rsidRDefault="00ED5FF8" w:rsidP="00ED5FF8">
            <w:pPr>
              <w:spacing w:line="360" w:lineRule="auto"/>
              <w:jc w:val="center"/>
              <w:rPr>
                <w:rFonts w:cs="Times New Roman"/>
              </w:rPr>
            </w:pPr>
            <w:r w:rsidRPr="00D744EF">
              <w:rPr>
                <w:rFonts w:cs="Times New Roman"/>
              </w:rPr>
              <w:t>І</w:t>
            </w:r>
          </w:p>
        </w:tc>
        <w:tc>
          <w:tcPr>
            <w:tcW w:w="2268" w:type="dxa"/>
            <w:gridSpan w:val="2"/>
            <w:vAlign w:val="center"/>
          </w:tcPr>
          <w:p w:rsidR="00ED5FF8" w:rsidRPr="00D744EF" w:rsidRDefault="00ED5FF8" w:rsidP="00ED5FF8">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ED5FF8" w:rsidRPr="00D744EF" w:rsidRDefault="00ED5FF8" w:rsidP="00ED5FF8">
            <w:pPr>
              <w:spacing w:line="360" w:lineRule="auto"/>
              <w:jc w:val="center"/>
              <w:rPr>
                <w:rFonts w:cs="Times New Roman"/>
              </w:rPr>
            </w:pPr>
            <w:r w:rsidRPr="00D744EF">
              <w:rPr>
                <w:rFonts w:cs="Times New Roman"/>
              </w:rPr>
              <w:t>ІІІ</w:t>
            </w:r>
          </w:p>
        </w:tc>
        <w:tc>
          <w:tcPr>
            <w:tcW w:w="2164" w:type="dxa"/>
            <w:gridSpan w:val="2"/>
            <w:vAlign w:val="center"/>
          </w:tcPr>
          <w:p w:rsidR="00ED5FF8" w:rsidRPr="00D744EF" w:rsidRDefault="00ED5FF8" w:rsidP="00ED5FF8">
            <w:pPr>
              <w:spacing w:line="360" w:lineRule="auto"/>
              <w:jc w:val="center"/>
              <w:rPr>
                <w:rFonts w:cs="Times New Roman"/>
              </w:rPr>
            </w:pPr>
            <w:r w:rsidRPr="00D744EF">
              <w:rPr>
                <w:rFonts w:cs="Times New Roman"/>
              </w:rPr>
              <w:t>ІV</w:t>
            </w:r>
          </w:p>
        </w:tc>
        <w:tc>
          <w:tcPr>
            <w:tcW w:w="899" w:type="dxa"/>
            <w:vMerge/>
          </w:tcPr>
          <w:p w:rsidR="00ED5FF8" w:rsidRPr="00D744EF" w:rsidRDefault="00ED5FF8" w:rsidP="00ED5FF8">
            <w:pPr>
              <w:spacing w:line="360" w:lineRule="auto"/>
              <w:jc w:val="center"/>
              <w:rPr>
                <w:rFonts w:cs="Times New Roman"/>
              </w:rPr>
            </w:pPr>
          </w:p>
        </w:tc>
      </w:tr>
      <w:tr w:rsidR="00ED5FF8" w:rsidRPr="00D744EF" w:rsidTr="004F566C">
        <w:trPr>
          <w:trHeight w:val="312"/>
          <w:jc w:val="center"/>
        </w:trPr>
        <w:tc>
          <w:tcPr>
            <w:tcW w:w="1135"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081"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1134" w:type="dxa"/>
            <w:vAlign w:val="center"/>
          </w:tcPr>
          <w:p w:rsidR="00ED5FF8" w:rsidRPr="00D744EF" w:rsidRDefault="00ED5FF8" w:rsidP="00ED5FF8">
            <w:pPr>
              <w:spacing w:line="360" w:lineRule="auto"/>
              <w:jc w:val="center"/>
              <w:rPr>
                <w:rFonts w:cs="Times New Roman"/>
                <w:szCs w:val="28"/>
              </w:rPr>
            </w:pPr>
            <w:r w:rsidRPr="00D744EF">
              <w:rPr>
                <w:rFonts w:cs="Times New Roman"/>
                <w:szCs w:val="28"/>
              </w:rPr>
              <w:t>1</w:t>
            </w:r>
          </w:p>
        </w:tc>
        <w:tc>
          <w:tcPr>
            <w:tcW w:w="1134" w:type="dxa"/>
            <w:vAlign w:val="center"/>
          </w:tcPr>
          <w:p w:rsidR="00ED5FF8" w:rsidRPr="00D744EF" w:rsidRDefault="00ED5FF8" w:rsidP="00ED5FF8">
            <w:pPr>
              <w:spacing w:line="360" w:lineRule="auto"/>
              <w:jc w:val="center"/>
              <w:rPr>
                <w:rFonts w:cs="Times New Roman"/>
                <w:szCs w:val="28"/>
              </w:rPr>
            </w:pPr>
            <w:r w:rsidRPr="00D744EF">
              <w:rPr>
                <w:rFonts w:cs="Times New Roman"/>
                <w:szCs w:val="28"/>
              </w:rPr>
              <w:t>2</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1</w:t>
            </w:r>
          </w:p>
        </w:tc>
        <w:tc>
          <w:tcPr>
            <w:tcW w:w="1030" w:type="dxa"/>
            <w:vAlign w:val="center"/>
          </w:tcPr>
          <w:p w:rsidR="00ED5FF8" w:rsidRPr="00D744EF" w:rsidRDefault="00ED5FF8" w:rsidP="00ED5FF8">
            <w:pPr>
              <w:spacing w:line="360" w:lineRule="auto"/>
              <w:jc w:val="center"/>
              <w:rPr>
                <w:rFonts w:cs="Times New Roman"/>
              </w:rPr>
            </w:pPr>
            <w:r w:rsidRPr="00D744EF">
              <w:rPr>
                <w:rFonts w:cs="Times New Roman"/>
              </w:rPr>
              <w:t>2</w:t>
            </w:r>
          </w:p>
        </w:tc>
        <w:tc>
          <w:tcPr>
            <w:tcW w:w="899" w:type="dxa"/>
            <w:vMerge/>
            <w:vAlign w:val="center"/>
          </w:tcPr>
          <w:p w:rsidR="00ED5FF8" w:rsidRPr="00D744EF" w:rsidRDefault="00ED5FF8" w:rsidP="00ED5FF8">
            <w:pPr>
              <w:spacing w:line="360" w:lineRule="auto"/>
              <w:jc w:val="center"/>
              <w:rPr>
                <w:rFonts w:cs="Times New Roman"/>
              </w:rPr>
            </w:pPr>
          </w:p>
        </w:tc>
      </w:tr>
      <w:tr w:rsidR="00ED5FF8" w:rsidRPr="00D744EF" w:rsidTr="004F566C">
        <w:trPr>
          <w:trHeight w:val="312"/>
          <w:jc w:val="center"/>
        </w:trPr>
        <w:tc>
          <w:tcPr>
            <w:tcW w:w="1135" w:type="dxa"/>
            <w:vAlign w:val="center"/>
          </w:tcPr>
          <w:p w:rsidR="00ED5FF8" w:rsidRPr="00D744EF" w:rsidRDefault="00ED5FF8" w:rsidP="00ED5FF8">
            <w:pPr>
              <w:spacing w:line="360" w:lineRule="auto"/>
              <w:jc w:val="center"/>
            </w:pPr>
            <w:r w:rsidRPr="00D744EF">
              <w:rPr>
                <w:rFonts w:cs="Times New Roman"/>
              </w:rPr>
              <w:t>0</w:t>
            </w:r>
          </w:p>
        </w:tc>
        <w:tc>
          <w:tcPr>
            <w:tcW w:w="1081" w:type="dxa"/>
            <w:vAlign w:val="center"/>
          </w:tcPr>
          <w:p w:rsidR="00ED5FF8" w:rsidRPr="00D744EF" w:rsidRDefault="00ED5FF8" w:rsidP="00ED5FF8">
            <w:pPr>
              <w:spacing w:line="360" w:lineRule="auto"/>
              <w:jc w:val="center"/>
            </w:pPr>
            <w:r w:rsidRPr="00D744EF">
              <w:rPr>
                <w:rFonts w:cs="Times New Roman"/>
              </w:rPr>
              <w:t>0</w:t>
            </w:r>
          </w:p>
        </w:tc>
        <w:tc>
          <w:tcPr>
            <w:tcW w:w="1134" w:type="dxa"/>
            <w:vAlign w:val="center"/>
          </w:tcPr>
          <w:p w:rsidR="00ED5FF8" w:rsidRPr="00D744EF" w:rsidRDefault="00ED5FF8" w:rsidP="00ED5FF8">
            <w:pPr>
              <w:spacing w:line="360" w:lineRule="auto"/>
              <w:jc w:val="center"/>
            </w:pPr>
            <w:r w:rsidRPr="00D744EF">
              <w:rPr>
                <w:rFonts w:cs="Times New Roman"/>
              </w:rPr>
              <w:t>0</w:t>
            </w:r>
          </w:p>
        </w:tc>
        <w:tc>
          <w:tcPr>
            <w:tcW w:w="1134" w:type="dxa"/>
            <w:vAlign w:val="center"/>
          </w:tcPr>
          <w:p w:rsidR="00ED5FF8" w:rsidRPr="00D744EF" w:rsidRDefault="00ED5FF8" w:rsidP="00ED5FF8">
            <w:pPr>
              <w:spacing w:line="360" w:lineRule="auto"/>
              <w:jc w:val="center"/>
              <w:rPr>
                <w:rFonts w:cs="Times New Roman"/>
                <w:szCs w:val="28"/>
              </w:rPr>
            </w:pPr>
            <w:r w:rsidRPr="00D744EF">
              <w:rPr>
                <w:rFonts w:cs="Times New Roman"/>
                <w:szCs w:val="28"/>
              </w:rPr>
              <w:t>0</w:t>
            </w:r>
          </w:p>
        </w:tc>
        <w:tc>
          <w:tcPr>
            <w:tcW w:w="1134" w:type="dxa"/>
            <w:vAlign w:val="center"/>
          </w:tcPr>
          <w:p w:rsidR="00ED5FF8" w:rsidRPr="00D744EF" w:rsidRDefault="00ED5FF8" w:rsidP="00ED5FF8">
            <w:pPr>
              <w:spacing w:line="360" w:lineRule="auto"/>
              <w:jc w:val="center"/>
              <w:rPr>
                <w:rFonts w:cs="Times New Roman"/>
              </w:rPr>
            </w:pPr>
            <w:r w:rsidRPr="00D744EF">
              <w:rPr>
                <w:rFonts w:eastAsia="Times New Roman"/>
                <w:lang w:eastAsia="ru-RU"/>
              </w:rPr>
              <w:t>12</w:t>
            </w:r>
            <w:r w:rsidRPr="00D744EF">
              <w:rPr>
                <w:rFonts w:eastAsia="Times New Roman" w:cs="Times New Roman"/>
                <w:szCs w:val="28"/>
              </w:rPr>
              <w:t>±0,2</w:t>
            </w:r>
          </w:p>
        </w:tc>
        <w:tc>
          <w:tcPr>
            <w:tcW w:w="1134" w:type="dxa"/>
            <w:vAlign w:val="center"/>
          </w:tcPr>
          <w:p w:rsidR="00ED5FF8" w:rsidRPr="00D744EF" w:rsidRDefault="00ED5FF8" w:rsidP="00ED5FF8">
            <w:pPr>
              <w:spacing w:line="360" w:lineRule="auto"/>
              <w:jc w:val="center"/>
              <w:rPr>
                <w:rFonts w:cs="Times New Roman"/>
              </w:rPr>
            </w:pPr>
            <w:r w:rsidRPr="00D744EF">
              <w:rPr>
                <w:rFonts w:cs="Times New Roman"/>
              </w:rPr>
              <w:t>23</w:t>
            </w:r>
            <w:r w:rsidRPr="00D744EF">
              <w:rPr>
                <w:rFonts w:eastAsia="Times New Roman" w:cs="Times New Roman"/>
                <w:szCs w:val="28"/>
              </w:rPr>
              <w:t>±0,2</w:t>
            </w:r>
          </w:p>
        </w:tc>
        <w:tc>
          <w:tcPr>
            <w:tcW w:w="1134" w:type="dxa"/>
            <w:vAlign w:val="center"/>
          </w:tcPr>
          <w:p w:rsidR="00ED5FF8" w:rsidRPr="00D744EF" w:rsidRDefault="00ED5FF8" w:rsidP="00ED5FF8">
            <w:pPr>
              <w:spacing w:line="360" w:lineRule="auto"/>
              <w:jc w:val="center"/>
              <w:rPr>
                <w:rFonts w:eastAsia="Times New Roman"/>
                <w:lang w:eastAsia="ru-RU"/>
              </w:rPr>
            </w:pPr>
            <w:r w:rsidRPr="00D744EF">
              <w:rPr>
                <w:rFonts w:eastAsia="Times New Roman"/>
                <w:lang w:eastAsia="ru-RU"/>
              </w:rPr>
              <w:t>88</w:t>
            </w:r>
            <w:r w:rsidRPr="00D744EF">
              <w:rPr>
                <w:rFonts w:eastAsia="Times New Roman" w:cs="Times New Roman"/>
                <w:szCs w:val="28"/>
              </w:rPr>
              <w:t>±0,7</w:t>
            </w:r>
          </w:p>
        </w:tc>
        <w:tc>
          <w:tcPr>
            <w:tcW w:w="1030" w:type="dxa"/>
            <w:vAlign w:val="center"/>
          </w:tcPr>
          <w:p w:rsidR="00ED5FF8" w:rsidRPr="00D744EF" w:rsidRDefault="00ED5FF8" w:rsidP="00ED5FF8">
            <w:pPr>
              <w:spacing w:line="360" w:lineRule="auto"/>
              <w:jc w:val="center"/>
              <w:rPr>
                <w:rFonts w:cs="Times New Roman"/>
              </w:rPr>
            </w:pPr>
            <w:r w:rsidRPr="00D744EF">
              <w:rPr>
                <w:rFonts w:eastAsia="Times New Roman" w:cs="Times New Roman"/>
                <w:szCs w:val="28"/>
              </w:rPr>
              <w:t>77±0,2</w:t>
            </w:r>
          </w:p>
        </w:tc>
        <w:tc>
          <w:tcPr>
            <w:tcW w:w="899" w:type="dxa"/>
            <w:vAlign w:val="center"/>
          </w:tcPr>
          <w:p w:rsidR="00ED5FF8" w:rsidRPr="00D744EF" w:rsidRDefault="00ED5FF8" w:rsidP="00ED5FF8">
            <w:pPr>
              <w:spacing w:line="360" w:lineRule="auto"/>
              <w:jc w:val="center"/>
            </w:pPr>
            <w:r w:rsidRPr="00D744EF">
              <w:rPr>
                <w:rFonts w:cs="Times New Roman"/>
                <w:szCs w:val="28"/>
              </w:rPr>
              <w:t>&gt;0,05</w:t>
            </w:r>
          </w:p>
        </w:tc>
      </w:tr>
    </w:tbl>
    <w:p w:rsidR="00ED5FF8" w:rsidRPr="00D744EF" w:rsidRDefault="00ED5FF8" w:rsidP="00ED5FF8">
      <w:pPr>
        <w:spacing w:line="360" w:lineRule="auto"/>
        <w:ind w:firstLine="709"/>
      </w:pPr>
    </w:p>
    <w:p w:rsidR="009451A4" w:rsidRDefault="009451A4" w:rsidP="002E10FC">
      <w:pPr>
        <w:shd w:val="clear" w:color="auto" w:fill="FFFFFF"/>
        <w:spacing w:line="360" w:lineRule="auto"/>
        <w:ind w:firstLine="709"/>
        <w:jc w:val="both"/>
        <w:rPr>
          <w:rFonts w:eastAsia="Times New Roman"/>
          <w:color w:val="000000"/>
          <w:lang w:eastAsia="ru-RU"/>
        </w:rPr>
      </w:pPr>
      <w:r w:rsidRPr="009451A4">
        <w:rPr>
          <w:rFonts w:eastAsia="Times New Roman"/>
          <w:color w:val="000000"/>
          <w:lang w:eastAsia="ru-RU"/>
        </w:rPr>
        <w:t>Педагогічне спостереження показало, що діти експериментальної групи стали швидше і правильніше запам'ятовувати пред'явлений руховий матеріал, точніше його відтворювати, переходячи від одного рухового елемента до іншого без спотворень і повторів, чого не вдавалося дітям контрольної. групи, у яких спостерігалося зниження продуктивності та уповільнення пам'яті «з'ятість рухового матеріалу, недостатнє його усвідомлення, нездатність відразу переходити від одного рухового елемента до іншого». Спостерігали зміну рухів, їх спотворення, неритмічність виконання, неможливість запам'ятати вправу після кількох показів дослідником.</w:t>
      </w:r>
    </w:p>
    <w:p w:rsidR="009451A4" w:rsidRPr="009451A4" w:rsidRDefault="009451A4" w:rsidP="009451A4">
      <w:pPr>
        <w:shd w:val="clear" w:color="auto" w:fill="FFFFFF"/>
        <w:spacing w:line="360" w:lineRule="auto"/>
        <w:ind w:firstLine="709"/>
        <w:jc w:val="both"/>
        <w:rPr>
          <w:rFonts w:eastAsia="Times New Roman"/>
          <w:color w:val="000000"/>
          <w:lang w:eastAsia="ru-RU"/>
        </w:rPr>
      </w:pPr>
      <w:r w:rsidRPr="009451A4">
        <w:rPr>
          <w:rFonts w:eastAsia="Times New Roman"/>
          <w:color w:val="000000"/>
          <w:lang w:eastAsia="ru-RU"/>
        </w:rPr>
        <w:t>Аналіз результатів дослідження показав, що не тільки збільшився обсяг пам'яті, але й зменшився час на запам'ятовування вправ, що підвищило ефективність занять.</w:t>
      </w:r>
    </w:p>
    <w:p w:rsidR="00824633" w:rsidRDefault="009451A4" w:rsidP="009451A4">
      <w:pPr>
        <w:shd w:val="clear" w:color="auto" w:fill="FFFFFF"/>
        <w:spacing w:line="360" w:lineRule="auto"/>
        <w:ind w:firstLine="709"/>
        <w:jc w:val="both"/>
        <w:rPr>
          <w:rFonts w:eastAsia="Times New Roman"/>
          <w:color w:val="000000"/>
          <w:lang w:eastAsia="ru-RU"/>
        </w:rPr>
      </w:pPr>
      <w:r w:rsidRPr="009451A4">
        <w:rPr>
          <w:rFonts w:eastAsia="Times New Roman"/>
          <w:color w:val="000000"/>
          <w:lang w:eastAsia="ru-RU"/>
        </w:rPr>
        <w:t xml:space="preserve">Отже, отримані дані дають підстави стверджувати, що експериментальна </w:t>
      </w:r>
      <w:r w:rsidR="00BB6A44" w:rsidRPr="00BB6A44">
        <w:rPr>
          <w:rFonts w:eastAsia="Times New Roman"/>
          <w:color w:val="000000"/>
          <w:lang w:eastAsia="ru-RU"/>
        </w:rPr>
        <w:t xml:space="preserve">методика індивідуалізації інклюзивного навчання учнів початкової школи із затримкою психічного розвитку </w:t>
      </w:r>
      <w:r w:rsidRPr="009451A4">
        <w:rPr>
          <w:rFonts w:eastAsia="Times New Roman"/>
          <w:color w:val="000000"/>
          <w:lang w:eastAsia="ru-RU"/>
        </w:rPr>
        <w:t>позитивно вплинула на рівень розвитку рухової пам’яті дітей експериментальної групи.</w:t>
      </w:r>
    </w:p>
    <w:p w:rsidR="009451A4" w:rsidRDefault="009451A4" w:rsidP="009451A4">
      <w:pPr>
        <w:shd w:val="clear" w:color="auto" w:fill="FFFFFF"/>
        <w:spacing w:line="360" w:lineRule="auto"/>
        <w:ind w:firstLine="709"/>
        <w:jc w:val="both"/>
        <w:rPr>
          <w:rFonts w:eastAsia="Times New Roman"/>
          <w:color w:val="000000"/>
          <w:lang w:eastAsia="ru-RU"/>
        </w:rPr>
      </w:pPr>
    </w:p>
    <w:p w:rsidR="00824633" w:rsidRPr="00824633" w:rsidRDefault="00824633" w:rsidP="00824633">
      <w:pPr>
        <w:pStyle w:val="a7"/>
        <w:numPr>
          <w:ilvl w:val="2"/>
          <w:numId w:val="2"/>
        </w:numPr>
        <w:spacing w:line="360" w:lineRule="auto"/>
        <w:ind w:left="0" w:firstLine="698"/>
        <w:jc w:val="both"/>
        <w:rPr>
          <w:rFonts w:eastAsia="Times New Roman"/>
          <w:color w:val="000000"/>
          <w:lang w:eastAsia="ru-RU"/>
        </w:rPr>
      </w:pPr>
      <w:r w:rsidRPr="00824633">
        <w:rPr>
          <w:rFonts w:eastAsia="Times New Roman"/>
          <w:b/>
          <w:color w:val="000000"/>
          <w:lang w:eastAsia="ru-RU"/>
        </w:rPr>
        <w:lastRenderedPageBreak/>
        <w:t xml:space="preserve">Динаміка сформованості мовлення </w:t>
      </w:r>
      <w:r w:rsidRPr="00824633">
        <w:rPr>
          <w:rFonts w:eastAsia="Calibri"/>
          <w:b/>
          <w:bCs/>
          <w:szCs w:val="28"/>
        </w:rPr>
        <w:t>дітей молодшого шкільного віку із затримкою психічного розвитку</w:t>
      </w:r>
      <w:r>
        <w:rPr>
          <w:rFonts w:eastAsia="Calibri"/>
          <w:bCs/>
          <w:szCs w:val="28"/>
        </w:rPr>
        <w:t>.</w:t>
      </w:r>
      <w:r w:rsidRPr="00824633">
        <w:rPr>
          <w:rFonts w:eastAsia="Times New Roman"/>
          <w:color w:val="000000"/>
          <w:lang w:eastAsia="ru-RU"/>
        </w:rPr>
        <w:t xml:space="preserve"> Досліджуючи </w:t>
      </w:r>
      <w:r>
        <w:rPr>
          <w:rFonts w:eastAsia="Times New Roman"/>
          <w:color w:val="000000"/>
          <w:lang w:eastAsia="ru-RU"/>
        </w:rPr>
        <w:t>сформованість мовлення</w:t>
      </w:r>
      <w:r w:rsidRPr="00824633">
        <w:rPr>
          <w:rFonts w:eastAsia="Times New Roman"/>
          <w:color w:val="000000"/>
          <w:lang w:eastAsia="ru-RU"/>
        </w:rPr>
        <w:t xml:space="preserve"> молодших школярів із ЗПР, ми виявили, що діти експериментальної групи </w:t>
      </w:r>
      <w:r>
        <w:rPr>
          <w:rFonts w:eastAsia="Times New Roman"/>
          <w:color w:val="000000"/>
          <w:lang w:eastAsia="ru-RU"/>
        </w:rPr>
        <w:t xml:space="preserve">також </w:t>
      </w:r>
      <w:r w:rsidRPr="00824633">
        <w:rPr>
          <w:rFonts w:eastAsia="Times New Roman"/>
          <w:color w:val="000000"/>
          <w:lang w:eastAsia="ru-RU"/>
        </w:rPr>
        <w:t>набагато краще виконали запропоновані тестові завдання, ніж їхні однолітки з контрольної групи (табл. 3.</w:t>
      </w:r>
      <w:r>
        <w:rPr>
          <w:rFonts w:eastAsia="Times New Roman"/>
          <w:color w:val="000000"/>
          <w:lang w:eastAsia="ru-RU"/>
        </w:rPr>
        <w:t>5</w:t>
      </w:r>
      <w:r w:rsidRPr="00824633">
        <w:rPr>
          <w:rFonts w:eastAsia="Times New Roman"/>
          <w:color w:val="000000"/>
          <w:lang w:eastAsia="ru-RU"/>
        </w:rPr>
        <w:t>).</w:t>
      </w:r>
    </w:p>
    <w:p w:rsidR="00A85ECA" w:rsidRPr="00D744EF" w:rsidRDefault="00A85ECA" w:rsidP="00A85ECA">
      <w:pPr>
        <w:spacing w:line="360" w:lineRule="auto"/>
        <w:jc w:val="right"/>
        <w:rPr>
          <w:rFonts w:cs="Times New Roman"/>
          <w:i/>
        </w:rPr>
      </w:pPr>
      <w:r w:rsidRPr="00D744EF">
        <w:rPr>
          <w:rFonts w:cs="Times New Roman"/>
          <w:i/>
        </w:rPr>
        <w:t>Таблиця 3.5</w:t>
      </w:r>
    </w:p>
    <w:p w:rsidR="00A85ECA" w:rsidRPr="00D744EF" w:rsidRDefault="00A85ECA" w:rsidP="00A85ECA">
      <w:pPr>
        <w:jc w:val="center"/>
        <w:rPr>
          <w:rFonts w:cs="Times New Roman"/>
          <w:i/>
        </w:rPr>
      </w:pPr>
      <w:r w:rsidRPr="00D744EF">
        <w:rPr>
          <w:rFonts w:cs="Times New Roman"/>
          <w:b/>
        </w:rPr>
        <w:t xml:space="preserve">Динаміка сформованості </w:t>
      </w:r>
      <w:r w:rsidRPr="00D744EF">
        <w:rPr>
          <w:rFonts w:eastAsia="Times New Roman"/>
          <w:b/>
          <w:lang w:eastAsia="ru-RU"/>
        </w:rPr>
        <w:t>мовлення</w:t>
      </w:r>
      <w:r w:rsidRPr="00D744EF">
        <w:rPr>
          <w:rFonts w:cs="Times New Roman"/>
          <w:b/>
        </w:rPr>
        <w:t xml:space="preserve"> (за І–ІV рівнями) досліджуваних у процесі педагогічного експерименту (</w:t>
      </w:r>
      <w:r w:rsidRPr="00D744EF">
        <w:rPr>
          <w:b/>
          <w:szCs w:val="28"/>
        </w:rPr>
        <w:t>М</w:t>
      </w:r>
      <w:r w:rsidRPr="00D744EF">
        <w:rPr>
          <w:rFonts w:eastAsia="Times New Roman" w:cs="Times New Roman"/>
          <w:b/>
          <w:szCs w:val="28"/>
        </w:rPr>
        <w:t>±</w:t>
      </w:r>
      <w:r w:rsidRPr="00D744EF">
        <w:rPr>
          <w:b/>
          <w:szCs w:val="28"/>
        </w:rPr>
        <w:t>σ)</w:t>
      </w:r>
    </w:p>
    <w:p w:rsidR="00ED5FF8" w:rsidRPr="00D744EF" w:rsidRDefault="00ED5FF8" w:rsidP="00ED5FF8">
      <w:pPr>
        <w:spacing w:line="360" w:lineRule="auto"/>
        <w:ind w:firstLine="709"/>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81"/>
        <w:gridCol w:w="1134"/>
        <w:gridCol w:w="1134"/>
        <w:gridCol w:w="1134"/>
        <w:gridCol w:w="1134"/>
        <w:gridCol w:w="1134"/>
        <w:gridCol w:w="1030"/>
        <w:gridCol w:w="899"/>
      </w:tblGrid>
      <w:tr w:rsidR="002B0025" w:rsidRPr="00D744EF" w:rsidTr="004F566C">
        <w:trPr>
          <w:trHeight w:val="312"/>
          <w:jc w:val="center"/>
        </w:trPr>
        <w:tc>
          <w:tcPr>
            <w:tcW w:w="8916" w:type="dxa"/>
            <w:gridSpan w:val="8"/>
            <w:vAlign w:val="center"/>
          </w:tcPr>
          <w:p w:rsidR="002B0025" w:rsidRPr="00D744EF" w:rsidRDefault="002B0025" w:rsidP="004F566C">
            <w:pPr>
              <w:spacing w:line="360" w:lineRule="auto"/>
              <w:jc w:val="center"/>
              <w:rPr>
                <w:rFonts w:cs="Times New Roman"/>
              </w:rPr>
            </w:pPr>
            <w:r w:rsidRPr="00D744EF">
              <w:rPr>
                <w:rFonts w:cs="Times New Roman"/>
                <w:szCs w:val="28"/>
              </w:rPr>
              <w:t>ЕГ (n=7)</w:t>
            </w:r>
          </w:p>
        </w:tc>
        <w:tc>
          <w:tcPr>
            <w:tcW w:w="899" w:type="dxa"/>
            <w:vMerge w:val="restart"/>
            <w:vAlign w:val="center"/>
          </w:tcPr>
          <w:p w:rsidR="002B0025" w:rsidRPr="00D744EF" w:rsidRDefault="002B0025" w:rsidP="004F566C">
            <w:pPr>
              <w:spacing w:line="360" w:lineRule="auto"/>
              <w:jc w:val="center"/>
              <w:rPr>
                <w:rFonts w:cs="Times New Roman"/>
              </w:rPr>
            </w:pPr>
            <w:r w:rsidRPr="00D744EF">
              <w:rPr>
                <w:rFonts w:cs="Times New Roman"/>
              </w:rPr>
              <w:t>р</w:t>
            </w:r>
          </w:p>
        </w:tc>
      </w:tr>
      <w:tr w:rsidR="002B0025" w:rsidRPr="00D744EF" w:rsidTr="004F566C">
        <w:trPr>
          <w:trHeight w:val="312"/>
          <w:jc w:val="center"/>
        </w:trPr>
        <w:tc>
          <w:tcPr>
            <w:tcW w:w="2216" w:type="dxa"/>
            <w:gridSpan w:val="2"/>
            <w:vAlign w:val="center"/>
          </w:tcPr>
          <w:p w:rsidR="002B0025" w:rsidRPr="00D744EF" w:rsidRDefault="002B0025" w:rsidP="004F566C">
            <w:pPr>
              <w:spacing w:line="360" w:lineRule="auto"/>
              <w:jc w:val="center"/>
              <w:rPr>
                <w:rFonts w:cs="Times New Roman"/>
              </w:rPr>
            </w:pPr>
            <w:r w:rsidRPr="00D744EF">
              <w:rPr>
                <w:rFonts w:cs="Times New Roman"/>
              </w:rPr>
              <w:t>І</w:t>
            </w:r>
          </w:p>
        </w:tc>
        <w:tc>
          <w:tcPr>
            <w:tcW w:w="2268" w:type="dxa"/>
            <w:gridSpan w:val="2"/>
            <w:vAlign w:val="center"/>
          </w:tcPr>
          <w:p w:rsidR="002B0025" w:rsidRPr="00D744EF" w:rsidRDefault="002B0025" w:rsidP="004F566C">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2B0025" w:rsidRPr="00D744EF" w:rsidRDefault="002B0025" w:rsidP="004F566C">
            <w:pPr>
              <w:spacing w:line="360" w:lineRule="auto"/>
              <w:jc w:val="center"/>
              <w:rPr>
                <w:rFonts w:cs="Times New Roman"/>
              </w:rPr>
            </w:pPr>
            <w:r w:rsidRPr="00D744EF">
              <w:rPr>
                <w:rFonts w:cs="Times New Roman"/>
              </w:rPr>
              <w:t>ІІІ</w:t>
            </w:r>
          </w:p>
        </w:tc>
        <w:tc>
          <w:tcPr>
            <w:tcW w:w="2164" w:type="dxa"/>
            <w:gridSpan w:val="2"/>
            <w:vAlign w:val="center"/>
          </w:tcPr>
          <w:p w:rsidR="002B0025" w:rsidRPr="00D744EF" w:rsidRDefault="002B0025" w:rsidP="004F566C">
            <w:pPr>
              <w:spacing w:line="360" w:lineRule="auto"/>
              <w:jc w:val="center"/>
              <w:rPr>
                <w:rFonts w:cs="Times New Roman"/>
              </w:rPr>
            </w:pPr>
            <w:r w:rsidRPr="00D744EF">
              <w:rPr>
                <w:rFonts w:cs="Times New Roman"/>
              </w:rPr>
              <w:t>ІV</w:t>
            </w:r>
          </w:p>
        </w:tc>
        <w:tc>
          <w:tcPr>
            <w:tcW w:w="899" w:type="dxa"/>
            <w:vMerge/>
          </w:tcPr>
          <w:p w:rsidR="002B0025" w:rsidRPr="00D744EF" w:rsidRDefault="002B0025" w:rsidP="004F566C">
            <w:pPr>
              <w:spacing w:line="360" w:lineRule="auto"/>
              <w:jc w:val="center"/>
              <w:rPr>
                <w:rFonts w:cs="Times New Roman"/>
              </w:rPr>
            </w:pPr>
          </w:p>
        </w:tc>
      </w:tr>
      <w:tr w:rsidR="002B0025" w:rsidRPr="00D744EF" w:rsidTr="004F566C">
        <w:trPr>
          <w:trHeight w:val="312"/>
          <w:jc w:val="center"/>
        </w:trPr>
        <w:tc>
          <w:tcPr>
            <w:tcW w:w="1135" w:type="dxa"/>
            <w:vAlign w:val="center"/>
          </w:tcPr>
          <w:p w:rsidR="002B0025" w:rsidRPr="00D744EF" w:rsidRDefault="002B0025" w:rsidP="004F566C">
            <w:pPr>
              <w:spacing w:line="360" w:lineRule="auto"/>
              <w:jc w:val="center"/>
              <w:rPr>
                <w:rFonts w:cs="Times New Roman"/>
              </w:rPr>
            </w:pPr>
            <w:r w:rsidRPr="00D744EF">
              <w:rPr>
                <w:rFonts w:cs="Times New Roman"/>
              </w:rPr>
              <w:t>1</w:t>
            </w:r>
          </w:p>
        </w:tc>
        <w:tc>
          <w:tcPr>
            <w:tcW w:w="1081" w:type="dxa"/>
            <w:vAlign w:val="center"/>
          </w:tcPr>
          <w:p w:rsidR="002B0025" w:rsidRPr="00D744EF" w:rsidRDefault="002B0025" w:rsidP="004F566C">
            <w:pPr>
              <w:spacing w:line="360" w:lineRule="auto"/>
              <w:jc w:val="center"/>
              <w:rPr>
                <w:rFonts w:cs="Times New Roman"/>
              </w:rPr>
            </w:pPr>
            <w:r w:rsidRPr="00D744EF">
              <w:rPr>
                <w:rFonts w:cs="Times New Roman"/>
              </w:rPr>
              <w:t>2</w:t>
            </w:r>
          </w:p>
        </w:tc>
        <w:tc>
          <w:tcPr>
            <w:tcW w:w="1134" w:type="dxa"/>
            <w:vAlign w:val="center"/>
          </w:tcPr>
          <w:p w:rsidR="002B0025" w:rsidRPr="00D744EF" w:rsidRDefault="002B0025" w:rsidP="004F566C">
            <w:pPr>
              <w:spacing w:line="360" w:lineRule="auto"/>
              <w:jc w:val="center"/>
              <w:rPr>
                <w:rFonts w:cs="Times New Roman"/>
                <w:szCs w:val="28"/>
              </w:rPr>
            </w:pPr>
            <w:r w:rsidRPr="00D744EF">
              <w:rPr>
                <w:rFonts w:cs="Times New Roman"/>
                <w:szCs w:val="28"/>
              </w:rPr>
              <w:t>1</w:t>
            </w:r>
          </w:p>
        </w:tc>
        <w:tc>
          <w:tcPr>
            <w:tcW w:w="1134" w:type="dxa"/>
            <w:vAlign w:val="center"/>
          </w:tcPr>
          <w:p w:rsidR="002B0025" w:rsidRPr="00D744EF" w:rsidRDefault="002B0025" w:rsidP="004F566C">
            <w:pPr>
              <w:spacing w:line="360" w:lineRule="auto"/>
              <w:jc w:val="center"/>
              <w:rPr>
                <w:rFonts w:cs="Times New Roman"/>
                <w:szCs w:val="28"/>
              </w:rPr>
            </w:pPr>
            <w:r w:rsidRPr="00D744EF">
              <w:rPr>
                <w:rFonts w:cs="Times New Roman"/>
                <w:szCs w:val="28"/>
              </w:rPr>
              <w:t>2</w:t>
            </w:r>
          </w:p>
        </w:tc>
        <w:tc>
          <w:tcPr>
            <w:tcW w:w="1134" w:type="dxa"/>
            <w:vAlign w:val="center"/>
          </w:tcPr>
          <w:p w:rsidR="002B0025" w:rsidRPr="00D744EF" w:rsidRDefault="002B0025" w:rsidP="004F566C">
            <w:pPr>
              <w:spacing w:line="360" w:lineRule="auto"/>
              <w:jc w:val="center"/>
              <w:rPr>
                <w:rFonts w:cs="Times New Roman"/>
              </w:rPr>
            </w:pPr>
            <w:r w:rsidRPr="00D744EF">
              <w:rPr>
                <w:rFonts w:cs="Times New Roman"/>
              </w:rPr>
              <w:t>1</w:t>
            </w:r>
          </w:p>
        </w:tc>
        <w:tc>
          <w:tcPr>
            <w:tcW w:w="1134" w:type="dxa"/>
            <w:vAlign w:val="center"/>
          </w:tcPr>
          <w:p w:rsidR="002B0025" w:rsidRPr="00D744EF" w:rsidRDefault="002B0025" w:rsidP="004F566C">
            <w:pPr>
              <w:spacing w:line="360" w:lineRule="auto"/>
              <w:jc w:val="center"/>
              <w:rPr>
                <w:rFonts w:cs="Times New Roman"/>
              </w:rPr>
            </w:pPr>
            <w:r w:rsidRPr="00D744EF">
              <w:rPr>
                <w:rFonts w:cs="Times New Roman"/>
              </w:rPr>
              <w:t>2</w:t>
            </w:r>
          </w:p>
        </w:tc>
        <w:tc>
          <w:tcPr>
            <w:tcW w:w="1134" w:type="dxa"/>
            <w:vAlign w:val="center"/>
          </w:tcPr>
          <w:p w:rsidR="002B0025" w:rsidRPr="00D744EF" w:rsidRDefault="002B0025" w:rsidP="004F566C">
            <w:pPr>
              <w:spacing w:line="360" w:lineRule="auto"/>
              <w:jc w:val="center"/>
              <w:rPr>
                <w:rFonts w:cs="Times New Roman"/>
              </w:rPr>
            </w:pPr>
            <w:r w:rsidRPr="00D744EF">
              <w:rPr>
                <w:rFonts w:cs="Times New Roman"/>
              </w:rPr>
              <w:t>1</w:t>
            </w:r>
          </w:p>
        </w:tc>
        <w:tc>
          <w:tcPr>
            <w:tcW w:w="1030" w:type="dxa"/>
            <w:vAlign w:val="center"/>
          </w:tcPr>
          <w:p w:rsidR="002B0025" w:rsidRPr="00D744EF" w:rsidRDefault="002B0025" w:rsidP="004F566C">
            <w:pPr>
              <w:spacing w:line="360" w:lineRule="auto"/>
              <w:jc w:val="center"/>
              <w:rPr>
                <w:rFonts w:cs="Times New Roman"/>
              </w:rPr>
            </w:pPr>
            <w:r w:rsidRPr="00D744EF">
              <w:rPr>
                <w:rFonts w:cs="Times New Roman"/>
              </w:rPr>
              <w:t>2</w:t>
            </w:r>
          </w:p>
        </w:tc>
        <w:tc>
          <w:tcPr>
            <w:tcW w:w="899" w:type="dxa"/>
            <w:vMerge/>
            <w:vAlign w:val="center"/>
          </w:tcPr>
          <w:p w:rsidR="002B0025" w:rsidRPr="00D744EF" w:rsidRDefault="002B0025" w:rsidP="004F566C">
            <w:pPr>
              <w:spacing w:line="360" w:lineRule="auto"/>
              <w:jc w:val="center"/>
              <w:rPr>
                <w:rFonts w:cs="Times New Roman"/>
              </w:rPr>
            </w:pPr>
          </w:p>
        </w:tc>
      </w:tr>
      <w:tr w:rsidR="00722455" w:rsidRPr="00D744EF" w:rsidTr="004F566C">
        <w:trPr>
          <w:trHeight w:val="312"/>
          <w:jc w:val="center"/>
        </w:trPr>
        <w:tc>
          <w:tcPr>
            <w:tcW w:w="1135" w:type="dxa"/>
            <w:vAlign w:val="center"/>
          </w:tcPr>
          <w:p w:rsidR="00722455" w:rsidRPr="00D744EF" w:rsidRDefault="00722455" w:rsidP="004F566C">
            <w:pPr>
              <w:spacing w:line="360" w:lineRule="auto"/>
              <w:jc w:val="center"/>
            </w:pPr>
            <w:r w:rsidRPr="00D744EF">
              <w:t>0</w:t>
            </w:r>
          </w:p>
        </w:tc>
        <w:tc>
          <w:tcPr>
            <w:tcW w:w="1081" w:type="dxa"/>
            <w:vAlign w:val="center"/>
          </w:tcPr>
          <w:p w:rsidR="00722455" w:rsidRPr="00D744EF" w:rsidRDefault="00722455" w:rsidP="004F566C">
            <w:pPr>
              <w:jc w:val="center"/>
            </w:pPr>
            <w:r w:rsidRPr="00D744EF">
              <w:rPr>
                <w:rFonts w:cs="Times New Roman"/>
              </w:rPr>
              <w:t>0</w:t>
            </w:r>
          </w:p>
        </w:tc>
        <w:tc>
          <w:tcPr>
            <w:tcW w:w="1134" w:type="dxa"/>
            <w:vAlign w:val="center"/>
          </w:tcPr>
          <w:p w:rsidR="00722455" w:rsidRPr="00D744EF" w:rsidRDefault="00722455" w:rsidP="004F566C">
            <w:pPr>
              <w:jc w:val="center"/>
            </w:pPr>
            <w:r w:rsidRPr="00D744EF">
              <w:rPr>
                <w:rFonts w:cs="Times New Roman"/>
              </w:rPr>
              <w:t>0</w:t>
            </w:r>
          </w:p>
        </w:tc>
        <w:tc>
          <w:tcPr>
            <w:tcW w:w="1134" w:type="dxa"/>
            <w:vAlign w:val="center"/>
          </w:tcPr>
          <w:p w:rsidR="00722455" w:rsidRPr="00D744EF" w:rsidRDefault="00722455" w:rsidP="004F566C">
            <w:pPr>
              <w:jc w:val="center"/>
              <w:rPr>
                <w:rFonts w:cs="Times New Roman"/>
                <w:szCs w:val="28"/>
              </w:rPr>
            </w:pPr>
            <w:r w:rsidRPr="00D744EF">
              <w:rPr>
                <w:rFonts w:cs="Times New Roman"/>
                <w:szCs w:val="28"/>
              </w:rPr>
              <w:t>23</w:t>
            </w:r>
            <w:r w:rsidRPr="00D744EF">
              <w:rPr>
                <w:rFonts w:eastAsia="Times New Roman" w:cs="Times New Roman"/>
                <w:szCs w:val="28"/>
              </w:rPr>
              <w:t>±0,2</w:t>
            </w:r>
          </w:p>
        </w:tc>
        <w:tc>
          <w:tcPr>
            <w:tcW w:w="1134" w:type="dxa"/>
            <w:vAlign w:val="center"/>
          </w:tcPr>
          <w:p w:rsidR="00722455" w:rsidRPr="00D744EF" w:rsidRDefault="00722455" w:rsidP="004F566C">
            <w:pPr>
              <w:jc w:val="center"/>
              <w:rPr>
                <w:rFonts w:cs="Times New Roman"/>
              </w:rPr>
            </w:pPr>
            <w:r w:rsidRPr="00D744EF">
              <w:rPr>
                <w:rFonts w:eastAsia="Times New Roman"/>
                <w:lang w:eastAsia="ru-RU"/>
              </w:rPr>
              <w:t>35</w:t>
            </w:r>
            <w:r w:rsidRPr="00D744EF">
              <w:rPr>
                <w:rFonts w:eastAsia="Times New Roman" w:cs="Times New Roman"/>
                <w:szCs w:val="28"/>
              </w:rPr>
              <w:t>±0,3</w:t>
            </w:r>
          </w:p>
        </w:tc>
        <w:tc>
          <w:tcPr>
            <w:tcW w:w="1134" w:type="dxa"/>
            <w:vAlign w:val="center"/>
          </w:tcPr>
          <w:p w:rsidR="00722455" w:rsidRPr="00D744EF" w:rsidRDefault="00722455" w:rsidP="004F566C">
            <w:pPr>
              <w:jc w:val="center"/>
              <w:rPr>
                <w:rFonts w:cs="Times New Roman"/>
              </w:rPr>
            </w:pPr>
            <w:r w:rsidRPr="00D744EF">
              <w:rPr>
                <w:rFonts w:cs="Times New Roman"/>
              </w:rPr>
              <w:t>69</w:t>
            </w:r>
            <w:r w:rsidRPr="00D744EF">
              <w:rPr>
                <w:rFonts w:eastAsia="Times New Roman" w:cs="Times New Roman"/>
                <w:szCs w:val="28"/>
              </w:rPr>
              <w:t>±0,5</w:t>
            </w:r>
          </w:p>
        </w:tc>
        <w:tc>
          <w:tcPr>
            <w:tcW w:w="1134" w:type="dxa"/>
            <w:vAlign w:val="center"/>
          </w:tcPr>
          <w:p w:rsidR="00722455" w:rsidRPr="00D744EF" w:rsidRDefault="00722455" w:rsidP="004F566C">
            <w:pPr>
              <w:jc w:val="center"/>
              <w:rPr>
                <w:rFonts w:eastAsia="Times New Roman"/>
                <w:lang w:eastAsia="ru-RU"/>
              </w:rPr>
            </w:pPr>
            <w:r w:rsidRPr="00D744EF">
              <w:rPr>
                <w:rFonts w:eastAsia="Times New Roman"/>
                <w:lang w:eastAsia="ru-RU"/>
              </w:rPr>
              <w:t>65</w:t>
            </w:r>
            <w:r w:rsidRPr="00D744EF">
              <w:rPr>
                <w:rFonts w:eastAsia="Times New Roman" w:cs="Times New Roman"/>
                <w:szCs w:val="28"/>
              </w:rPr>
              <w:t>±0,4</w:t>
            </w:r>
          </w:p>
        </w:tc>
        <w:tc>
          <w:tcPr>
            <w:tcW w:w="1030" w:type="dxa"/>
            <w:vAlign w:val="center"/>
          </w:tcPr>
          <w:p w:rsidR="00722455" w:rsidRPr="00D744EF" w:rsidRDefault="00722455" w:rsidP="004F566C">
            <w:pPr>
              <w:jc w:val="center"/>
              <w:rPr>
                <w:rFonts w:cs="Times New Roman"/>
              </w:rPr>
            </w:pPr>
            <w:r w:rsidRPr="00D744EF">
              <w:rPr>
                <w:rFonts w:cs="Times New Roman"/>
              </w:rPr>
              <w:t>8</w:t>
            </w:r>
            <w:r w:rsidRPr="00D744EF">
              <w:rPr>
                <w:rFonts w:eastAsia="Times New Roman" w:cs="Times New Roman"/>
                <w:szCs w:val="28"/>
              </w:rPr>
              <w:t>±0,1</w:t>
            </w:r>
          </w:p>
        </w:tc>
        <w:tc>
          <w:tcPr>
            <w:tcW w:w="899" w:type="dxa"/>
            <w:vAlign w:val="center"/>
          </w:tcPr>
          <w:p w:rsidR="00722455" w:rsidRPr="00D744EF" w:rsidRDefault="00722455" w:rsidP="004F566C">
            <w:pPr>
              <w:spacing w:line="360" w:lineRule="auto"/>
              <w:jc w:val="center"/>
            </w:pPr>
            <w:r w:rsidRPr="00D744EF">
              <w:rPr>
                <w:rFonts w:cs="Times New Roman"/>
                <w:szCs w:val="28"/>
              </w:rPr>
              <w:t>&lt;0,05</w:t>
            </w:r>
          </w:p>
        </w:tc>
      </w:tr>
      <w:tr w:rsidR="00722455" w:rsidRPr="00D744EF" w:rsidTr="004F566C">
        <w:trPr>
          <w:trHeight w:val="312"/>
          <w:jc w:val="center"/>
        </w:trPr>
        <w:tc>
          <w:tcPr>
            <w:tcW w:w="8916" w:type="dxa"/>
            <w:gridSpan w:val="8"/>
            <w:vAlign w:val="center"/>
          </w:tcPr>
          <w:p w:rsidR="00722455" w:rsidRPr="00D744EF" w:rsidRDefault="00722455" w:rsidP="004F566C">
            <w:pPr>
              <w:spacing w:line="360" w:lineRule="auto"/>
              <w:jc w:val="center"/>
              <w:rPr>
                <w:rFonts w:cs="Times New Roman"/>
              </w:rPr>
            </w:pPr>
            <w:r w:rsidRPr="00D744EF">
              <w:rPr>
                <w:rFonts w:cs="Times New Roman"/>
                <w:szCs w:val="28"/>
              </w:rPr>
              <w:t>КГ (n=6)</w:t>
            </w:r>
          </w:p>
        </w:tc>
        <w:tc>
          <w:tcPr>
            <w:tcW w:w="899" w:type="dxa"/>
            <w:vMerge w:val="restart"/>
            <w:vAlign w:val="center"/>
          </w:tcPr>
          <w:p w:rsidR="00722455" w:rsidRPr="00D744EF" w:rsidRDefault="00722455" w:rsidP="004F566C">
            <w:pPr>
              <w:spacing w:line="360" w:lineRule="auto"/>
              <w:jc w:val="center"/>
              <w:rPr>
                <w:rFonts w:cs="Times New Roman"/>
              </w:rPr>
            </w:pPr>
            <w:r w:rsidRPr="00D744EF">
              <w:rPr>
                <w:rFonts w:cs="Times New Roman"/>
              </w:rPr>
              <w:t>р</w:t>
            </w:r>
          </w:p>
        </w:tc>
      </w:tr>
      <w:tr w:rsidR="00722455" w:rsidRPr="00D744EF" w:rsidTr="004F566C">
        <w:trPr>
          <w:trHeight w:val="312"/>
          <w:jc w:val="center"/>
        </w:trPr>
        <w:tc>
          <w:tcPr>
            <w:tcW w:w="1135" w:type="dxa"/>
            <w:vAlign w:val="center"/>
          </w:tcPr>
          <w:p w:rsidR="00722455" w:rsidRPr="00D744EF" w:rsidRDefault="00722455" w:rsidP="004F566C">
            <w:pPr>
              <w:spacing w:line="360" w:lineRule="auto"/>
              <w:jc w:val="center"/>
              <w:rPr>
                <w:rFonts w:cs="Times New Roman"/>
              </w:rPr>
            </w:pPr>
            <w:r w:rsidRPr="00D744EF">
              <w:rPr>
                <w:rFonts w:cs="Times New Roman"/>
              </w:rPr>
              <w:t>1</w:t>
            </w:r>
          </w:p>
        </w:tc>
        <w:tc>
          <w:tcPr>
            <w:tcW w:w="1081" w:type="dxa"/>
            <w:vAlign w:val="center"/>
          </w:tcPr>
          <w:p w:rsidR="00722455" w:rsidRPr="00D744EF" w:rsidRDefault="00722455" w:rsidP="004F566C">
            <w:pPr>
              <w:spacing w:line="360" w:lineRule="auto"/>
              <w:jc w:val="center"/>
              <w:rPr>
                <w:rFonts w:cs="Times New Roman"/>
              </w:rPr>
            </w:pPr>
            <w:r w:rsidRPr="00D744EF">
              <w:rPr>
                <w:rFonts w:cs="Times New Roman"/>
              </w:rPr>
              <w:t>2</w:t>
            </w:r>
          </w:p>
        </w:tc>
        <w:tc>
          <w:tcPr>
            <w:tcW w:w="1134" w:type="dxa"/>
            <w:vAlign w:val="center"/>
          </w:tcPr>
          <w:p w:rsidR="00722455" w:rsidRPr="00D744EF" w:rsidRDefault="00722455" w:rsidP="004F566C">
            <w:pPr>
              <w:spacing w:line="360" w:lineRule="auto"/>
              <w:jc w:val="center"/>
              <w:rPr>
                <w:rFonts w:cs="Times New Roman"/>
                <w:szCs w:val="28"/>
              </w:rPr>
            </w:pPr>
            <w:r w:rsidRPr="00D744EF">
              <w:rPr>
                <w:rFonts w:cs="Times New Roman"/>
                <w:szCs w:val="28"/>
              </w:rPr>
              <w:t>1</w:t>
            </w:r>
          </w:p>
        </w:tc>
        <w:tc>
          <w:tcPr>
            <w:tcW w:w="1134" w:type="dxa"/>
            <w:vAlign w:val="center"/>
          </w:tcPr>
          <w:p w:rsidR="00722455" w:rsidRPr="00D744EF" w:rsidRDefault="00722455" w:rsidP="004F566C">
            <w:pPr>
              <w:spacing w:line="360" w:lineRule="auto"/>
              <w:jc w:val="center"/>
              <w:rPr>
                <w:rFonts w:cs="Times New Roman"/>
                <w:szCs w:val="28"/>
              </w:rPr>
            </w:pPr>
            <w:r w:rsidRPr="00D744EF">
              <w:rPr>
                <w:rFonts w:cs="Times New Roman"/>
                <w:szCs w:val="28"/>
              </w:rPr>
              <w:t>2</w:t>
            </w:r>
          </w:p>
        </w:tc>
        <w:tc>
          <w:tcPr>
            <w:tcW w:w="1134" w:type="dxa"/>
            <w:vAlign w:val="center"/>
          </w:tcPr>
          <w:p w:rsidR="00722455" w:rsidRPr="00D744EF" w:rsidRDefault="00722455" w:rsidP="004F566C">
            <w:pPr>
              <w:spacing w:line="360" w:lineRule="auto"/>
              <w:jc w:val="center"/>
              <w:rPr>
                <w:rFonts w:cs="Times New Roman"/>
              </w:rPr>
            </w:pPr>
            <w:r w:rsidRPr="00D744EF">
              <w:rPr>
                <w:rFonts w:cs="Times New Roman"/>
              </w:rPr>
              <w:t>1</w:t>
            </w:r>
          </w:p>
        </w:tc>
        <w:tc>
          <w:tcPr>
            <w:tcW w:w="1134" w:type="dxa"/>
            <w:vAlign w:val="center"/>
          </w:tcPr>
          <w:p w:rsidR="00722455" w:rsidRPr="00D744EF" w:rsidRDefault="00722455" w:rsidP="004F566C">
            <w:pPr>
              <w:spacing w:line="360" w:lineRule="auto"/>
              <w:jc w:val="center"/>
              <w:rPr>
                <w:rFonts w:cs="Times New Roman"/>
              </w:rPr>
            </w:pPr>
            <w:r w:rsidRPr="00D744EF">
              <w:rPr>
                <w:rFonts w:cs="Times New Roman"/>
              </w:rPr>
              <w:t>2</w:t>
            </w:r>
          </w:p>
        </w:tc>
        <w:tc>
          <w:tcPr>
            <w:tcW w:w="1134" w:type="dxa"/>
            <w:vAlign w:val="center"/>
          </w:tcPr>
          <w:p w:rsidR="00722455" w:rsidRPr="00D744EF" w:rsidRDefault="00722455" w:rsidP="004F566C">
            <w:pPr>
              <w:spacing w:line="360" w:lineRule="auto"/>
              <w:jc w:val="center"/>
              <w:rPr>
                <w:rFonts w:cs="Times New Roman"/>
              </w:rPr>
            </w:pPr>
            <w:r w:rsidRPr="00D744EF">
              <w:rPr>
                <w:rFonts w:cs="Times New Roman"/>
              </w:rPr>
              <w:t>1</w:t>
            </w:r>
          </w:p>
        </w:tc>
        <w:tc>
          <w:tcPr>
            <w:tcW w:w="1030" w:type="dxa"/>
            <w:vAlign w:val="center"/>
          </w:tcPr>
          <w:p w:rsidR="00722455" w:rsidRPr="00D744EF" w:rsidRDefault="00722455" w:rsidP="004F566C">
            <w:pPr>
              <w:spacing w:line="360" w:lineRule="auto"/>
              <w:jc w:val="center"/>
              <w:rPr>
                <w:rFonts w:cs="Times New Roman"/>
              </w:rPr>
            </w:pPr>
            <w:r w:rsidRPr="00D744EF">
              <w:rPr>
                <w:rFonts w:cs="Times New Roman"/>
              </w:rPr>
              <w:t>2</w:t>
            </w:r>
          </w:p>
        </w:tc>
        <w:tc>
          <w:tcPr>
            <w:tcW w:w="899" w:type="dxa"/>
            <w:vMerge/>
            <w:vAlign w:val="center"/>
          </w:tcPr>
          <w:p w:rsidR="00722455" w:rsidRPr="00D744EF" w:rsidRDefault="00722455" w:rsidP="004F566C">
            <w:pPr>
              <w:spacing w:line="360" w:lineRule="auto"/>
              <w:jc w:val="center"/>
              <w:rPr>
                <w:rFonts w:cs="Times New Roman"/>
              </w:rPr>
            </w:pPr>
          </w:p>
        </w:tc>
      </w:tr>
      <w:tr w:rsidR="00722455" w:rsidRPr="00D744EF" w:rsidTr="004F566C">
        <w:trPr>
          <w:trHeight w:val="312"/>
          <w:jc w:val="center"/>
        </w:trPr>
        <w:tc>
          <w:tcPr>
            <w:tcW w:w="1135" w:type="dxa"/>
            <w:vAlign w:val="center"/>
          </w:tcPr>
          <w:p w:rsidR="00722455" w:rsidRPr="00D744EF" w:rsidRDefault="00722455" w:rsidP="004F566C">
            <w:pPr>
              <w:spacing w:line="360" w:lineRule="auto"/>
              <w:jc w:val="center"/>
            </w:pPr>
            <w:r w:rsidRPr="00D744EF">
              <w:t>0</w:t>
            </w:r>
          </w:p>
        </w:tc>
        <w:tc>
          <w:tcPr>
            <w:tcW w:w="1081" w:type="dxa"/>
            <w:vAlign w:val="center"/>
          </w:tcPr>
          <w:p w:rsidR="00722455" w:rsidRPr="00D744EF" w:rsidRDefault="00722455" w:rsidP="004F566C">
            <w:pPr>
              <w:jc w:val="center"/>
            </w:pPr>
            <w:r w:rsidRPr="00D744EF">
              <w:rPr>
                <w:rFonts w:cs="Times New Roman"/>
              </w:rPr>
              <w:t>0</w:t>
            </w:r>
          </w:p>
        </w:tc>
        <w:tc>
          <w:tcPr>
            <w:tcW w:w="1134" w:type="dxa"/>
            <w:vAlign w:val="center"/>
          </w:tcPr>
          <w:p w:rsidR="00722455" w:rsidRPr="00D744EF" w:rsidRDefault="00722455" w:rsidP="004F566C">
            <w:pPr>
              <w:jc w:val="center"/>
            </w:pPr>
            <w:r w:rsidRPr="00D744EF">
              <w:rPr>
                <w:rFonts w:cs="Times New Roman"/>
              </w:rPr>
              <w:t>0</w:t>
            </w:r>
          </w:p>
        </w:tc>
        <w:tc>
          <w:tcPr>
            <w:tcW w:w="1134" w:type="dxa"/>
            <w:vAlign w:val="center"/>
          </w:tcPr>
          <w:p w:rsidR="00722455" w:rsidRPr="00D744EF" w:rsidRDefault="00722455" w:rsidP="004F566C">
            <w:pPr>
              <w:jc w:val="center"/>
              <w:rPr>
                <w:rFonts w:cs="Times New Roman"/>
                <w:szCs w:val="28"/>
              </w:rPr>
            </w:pPr>
            <w:r w:rsidRPr="00D744EF">
              <w:rPr>
                <w:rFonts w:cs="Times New Roman"/>
                <w:szCs w:val="28"/>
              </w:rPr>
              <w:t>8</w:t>
            </w:r>
            <w:r w:rsidRPr="00D744EF">
              <w:rPr>
                <w:rFonts w:eastAsia="Times New Roman" w:cs="Times New Roman"/>
                <w:szCs w:val="28"/>
              </w:rPr>
              <w:t>±0,1</w:t>
            </w:r>
          </w:p>
        </w:tc>
        <w:tc>
          <w:tcPr>
            <w:tcW w:w="1134" w:type="dxa"/>
            <w:vAlign w:val="center"/>
          </w:tcPr>
          <w:p w:rsidR="00722455" w:rsidRPr="00D744EF" w:rsidRDefault="00722455" w:rsidP="004F566C">
            <w:pPr>
              <w:jc w:val="center"/>
              <w:rPr>
                <w:rFonts w:cs="Times New Roman"/>
              </w:rPr>
            </w:pPr>
            <w:r w:rsidRPr="00D744EF">
              <w:rPr>
                <w:rFonts w:eastAsia="Times New Roman"/>
                <w:lang w:eastAsia="ru-RU"/>
              </w:rPr>
              <w:t>35</w:t>
            </w:r>
            <w:r w:rsidRPr="00D744EF">
              <w:rPr>
                <w:rFonts w:eastAsia="Times New Roman" w:cs="Times New Roman"/>
                <w:szCs w:val="28"/>
              </w:rPr>
              <w:t>±0,3</w:t>
            </w:r>
          </w:p>
        </w:tc>
        <w:tc>
          <w:tcPr>
            <w:tcW w:w="1134" w:type="dxa"/>
            <w:vAlign w:val="center"/>
          </w:tcPr>
          <w:p w:rsidR="00722455" w:rsidRPr="00D744EF" w:rsidRDefault="00722455" w:rsidP="004F566C">
            <w:pPr>
              <w:jc w:val="center"/>
              <w:rPr>
                <w:rFonts w:cs="Times New Roman"/>
              </w:rPr>
            </w:pPr>
            <w:r w:rsidRPr="00D744EF">
              <w:rPr>
                <w:rFonts w:cs="Times New Roman"/>
              </w:rPr>
              <w:t>38</w:t>
            </w:r>
            <w:r w:rsidRPr="00D744EF">
              <w:rPr>
                <w:rFonts w:eastAsia="Times New Roman" w:cs="Times New Roman"/>
                <w:szCs w:val="28"/>
              </w:rPr>
              <w:t>±0,3</w:t>
            </w:r>
          </w:p>
        </w:tc>
        <w:tc>
          <w:tcPr>
            <w:tcW w:w="1134" w:type="dxa"/>
            <w:vAlign w:val="center"/>
          </w:tcPr>
          <w:p w:rsidR="00722455" w:rsidRPr="00D744EF" w:rsidRDefault="00722455" w:rsidP="004F566C">
            <w:pPr>
              <w:jc w:val="center"/>
              <w:rPr>
                <w:rFonts w:eastAsia="Times New Roman"/>
                <w:lang w:eastAsia="ru-RU"/>
              </w:rPr>
            </w:pPr>
            <w:r w:rsidRPr="00D744EF">
              <w:rPr>
                <w:rFonts w:eastAsia="Times New Roman"/>
                <w:lang w:eastAsia="ru-RU"/>
              </w:rPr>
              <w:t>65</w:t>
            </w:r>
            <w:r w:rsidRPr="00D744EF">
              <w:rPr>
                <w:rFonts w:eastAsia="Times New Roman" w:cs="Times New Roman"/>
                <w:szCs w:val="28"/>
              </w:rPr>
              <w:t>±0,4</w:t>
            </w:r>
          </w:p>
        </w:tc>
        <w:tc>
          <w:tcPr>
            <w:tcW w:w="1030" w:type="dxa"/>
            <w:vAlign w:val="center"/>
          </w:tcPr>
          <w:p w:rsidR="00722455" w:rsidRPr="00D744EF" w:rsidRDefault="00722455" w:rsidP="004F566C">
            <w:pPr>
              <w:jc w:val="center"/>
              <w:rPr>
                <w:rFonts w:cs="Times New Roman"/>
              </w:rPr>
            </w:pPr>
            <w:r w:rsidRPr="00D744EF">
              <w:rPr>
                <w:rFonts w:cs="Times New Roman"/>
              </w:rPr>
              <w:t>54</w:t>
            </w:r>
            <w:r w:rsidRPr="00D744EF">
              <w:rPr>
                <w:rFonts w:eastAsia="Times New Roman" w:cs="Times New Roman"/>
                <w:szCs w:val="28"/>
              </w:rPr>
              <w:t>±0,4</w:t>
            </w:r>
          </w:p>
        </w:tc>
        <w:tc>
          <w:tcPr>
            <w:tcW w:w="899" w:type="dxa"/>
            <w:vAlign w:val="center"/>
          </w:tcPr>
          <w:p w:rsidR="00722455" w:rsidRPr="00D744EF" w:rsidRDefault="00722455" w:rsidP="004F566C">
            <w:pPr>
              <w:spacing w:line="360" w:lineRule="auto"/>
              <w:jc w:val="center"/>
            </w:pPr>
            <w:r w:rsidRPr="00D744EF">
              <w:rPr>
                <w:rFonts w:cs="Times New Roman"/>
                <w:szCs w:val="28"/>
              </w:rPr>
              <w:t>&gt;0,05</w:t>
            </w:r>
          </w:p>
        </w:tc>
      </w:tr>
    </w:tbl>
    <w:p w:rsidR="00D01326" w:rsidRPr="00D744EF" w:rsidRDefault="00D01326" w:rsidP="002A1A51">
      <w:pPr>
        <w:spacing w:line="360" w:lineRule="auto"/>
        <w:ind w:firstLine="709"/>
        <w:jc w:val="both"/>
        <w:rPr>
          <w:rFonts w:cs="Times New Roman"/>
        </w:rPr>
      </w:pPr>
    </w:p>
    <w:p w:rsidR="002A1A51" w:rsidRPr="00D744EF" w:rsidRDefault="002A1A51" w:rsidP="002A1A51">
      <w:pPr>
        <w:shd w:val="clear" w:color="auto" w:fill="FFFFFF"/>
        <w:spacing w:line="360" w:lineRule="auto"/>
        <w:ind w:firstLine="709"/>
        <w:jc w:val="both"/>
        <w:rPr>
          <w:rFonts w:eastAsia="Times New Roman"/>
          <w:color w:val="000000"/>
          <w:lang w:eastAsia="ru-RU"/>
        </w:rPr>
      </w:pPr>
      <w:r w:rsidRPr="00D744EF">
        <w:rPr>
          <w:rFonts w:eastAsia="Times New Roman"/>
          <w:color w:val="000000"/>
          <w:lang w:eastAsia="ru-RU"/>
        </w:rPr>
        <w:t xml:space="preserve">Значні зміни відбулися у розвитку мовлення дітей експериментальної групи (табл. 3.5), а саме збільшився активний словник дітей і покращилася вимова багатьох звуків. Встановлено, що майже у всіх дітей експериментальної групи покращилося розуміння фізичних термінів, що допомогло їм відчути себе більш впевнено на запропонованих корекційних заняттях і під час застосування інших засобів </w:t>
      </w:r>
      <w:r w:rsidR="00F5348C">
        <w:rPr>
          <w:rFonts w:eastAsia="Times New Roman"/>
          <w:color w:val="000000"/>
          <w:lang w:eastAsia="ru-RU"/>
        </w:rPr>
        <w:t>адаптивн</w:t>
      </w:r>
      <w:r w:rsidRPr="00D744EF">
        <w:rPr>
          <w:rFonts w:eastAsia="Times New Roman"/>
          <w:color w:val="000000"/>
          <w:lang w:eastAsia="ru-RU"/>
        </w:rPr>
        <w:t>ої фізичної культури. Також активний словник дітей поповнився іменниками, прикметниками та дієсловами, що конкретизували і розширювали їхнє уявлення про навколишній світ. Це підтверджується тим, що діти на запропонований педагогом звук добирали значну кількість слів і, в основному, правильно вимовляли звуки в них.</w:t>
      </w:r>
    </w:p>
    <w:p w:rsidR="002A1A51" w:rsidRPr="00D744EF" w:rsidRDefault="002A1A51" w:rsidP="002A1A51">
      <w:pPr>
        <w:shd w:val="clear" w:color="auto" w:fill="FFFFFF"/>
        <w:spacing w:line="360" w:lineRule="auto"/>
        <w:ind w:firstLine="709"/>
        <w:jc w:val="both"/>
        <w:rPr>
          <w:rFonts w:eastAsia="Times New Roman"/>
          <w:color w:val="000000"/>
          <w:lang w:eastAsia="ru-RU"/>
        </w:rPr>
      </w:pPr>
      <w:r w:rsidRPr="00D744EF">
        <w:rPr>
          <w:rFonts w:eastAsia="Times New Roman"/>
          <w:color w:val="000000"/>
          <w:lang w:eastAsia="ru-RU"/>
        </w:rPr>
        <w:t xml:space="preserve">Порівнюючи словниковий запас дітей із ЗПР експериментальної та контрольної груп, виявлено, що останні залишилися на рівні вихідних даних </w:t>
      </w:r>
      <w:r w:rsidRPr="00D744EF">
        <w:rPr>
          <w:rFonts w:eastAsia="Times New Roman"/>
          <w:color w:val="000000"/>
          <w:lang w:eastAsia="ru-RU"/>
        </w:rPr>
        <w:lastRenderedPageBreak/>
        <w:t>констатувального етапу дослідження. Це пов’язано з тим, що корекційна методика не включала цілеспрямованої роботи над розвитком мовлення дітей, а це відбувалося спонтанно і несистематично.</w:t>
      </w:r>
    </w:p>
    <w:p w:rsidR="002A1A51" w:rsidRDefault="002A1A51" w:rsidP="002A1A51">
      <w:pPr>
        <w:shd w:val="clear" w:color="auto" w:fill="FFFFFF"/>
        <w:spacing w:line="360" w:lineRule="auto"/>
        <w:ind w:firstLine="709"/>
        <w:jc w:val="both"/>
        <w:rPr>
          <w:rFonts w:eastAsia="Times New Roman"/>
          <w:color w:val="000000"/>
          <w:lang w:eastAsia="ru-RU"/>
        </w:rPr>
      </w:pPr>
      <w:r w:rsidRPr="00D744EF">
        <w:rPr>
          <w:rFonts w:eastAsia="Times New Roman"/>
          <w:color w:val="000000"/>
          <w:lang w:eastAsia="ru-RU"/>
        </w:rPr>
        <w:t>Отже, відзначається позитивний вплив застосованої експериментальної методики на уточнення і розширення активного словника дітей і покращення їхньої звуковимови.</w:t>
      </w:r>
    </w:p>
    <w:p w:rsidR="00F5348C" w:rsidRDefault="00F5348C" w:rsidP="002A1A51">
      <w:pPr>
        <w:shd w:val="clear" w:color="auto" w:fill="FFFFFF"/>
        <w:spacing w:line="360" w:lineRule="auto"/>
        <w:ind w:firstLine="709"/>
        <w:jc w:val="both"/>
        <w:rPr>
          <w:rFonts w:eastAsia="Times New Roman"/>
          <w:color w:val="000000"/>
          <w:lang w:eastAsia="ru-RU"/>
        </w:rPr>
      </w:pPr>
    </w:p>
    <w:p w:rsidR="00F5348C" w:rsidRPr="00EB7095" w:rsidRDefault="00F5348C" w:rsidP="00BB6A44">
      <w:pPr>
        <w:pStyle w:val="a7"/>
        <w:numPr>
          <w:ilvl w:val="2"/>
          <w:numId w:val="2"/>
        </w:numPr>
        <w:spacing w:line="360" w:lineRule="auto"/>
        <w:ind w:left="0" w:firstLine="709"/>
        <w:jc w:val="both"/>
        <w:rPr>
          <w:rFonts w:eastAsia="Times New Roman"/>
          <w:color w:val="000000"/>
          <w:lang w:eastAsia="ru-RU"/>
        </w:rPr>
      </w:pPr>
      <w:r w:rsidRPr="00824633">
        <w:rPr>
          <w:rFonts w:eastAsia="Times New Roman"/>
          <w:b/>
          <w:color w:val="000000"/>
          <w:lang w:eastAsia="ru-RU"/>
        </w:rPr>
        <w:t xml:space="preserve">Динаміка сформованості </w:t>
      </w:r>
      <w:r>
        <w:rPr>
          <w:rFonts w:eastAsia="Times New Roman"/>
          <w:b/>
          <w:color w:val="000000"/>
          <w:lang w:eastAsia="ru-RU"/>
        </w:rPr>
        <w:t>дрібної моторики</w:t>
      </w:r>
      <w:r w:rsidRPr="00824633">
        <w:rPr>
          <w:rFonts w:eastAsia="Times New Roman"/>
          <w:b/>
          <w:color w:val="000000"/>
          <w:lang w:eastAsia="ru-RU"/>
        </w:rPr>
        <w:t xml:space="preserve"> </w:t>
      </w:r>
      <w:r w:rsidRPr="00824633">
        <w:rPr>
          <w:rFonts w:eastAsia="Calibri"/>
          <w:b/>
          <w:bCs/>
          <w:szCs w:val="28"/>
        </w:rPr>
        <w:t>дітей молодшого шкільного віку із затримкою психічного розвитку</w:t>
      </w:r>
      <w:r>
        <w:rPr>
          <w:rFonts w:eastAsia="Calibri"/>
          <w:b/>
          <w:bCs/>
          <w:szCs w:val="28"/>
        </w:rPr>
        <w:t xml:space="preserve">. </w:t>
      </w:r>
      <w:r w:rsidR="005323A4" w:rsidRPr="005323A4">
        <w:rPr>
          <w:rFonts w:eastAsia="Times New Roman"/>
          <w:color w:val="000000"/>
          <w:lang w:eastAsia="ru-RU"/>
        </w:rPr>
        <w:t xml:space="preserve">Результати дослідження показали, що експериментальна </w:t>
      </w:r>
      <w:r w:rsidR="00BB6A44" w:rsidRPr="00BB6A44">
        <w:rPr>
          <w:rFonts w:eastAsia="Times New Roman"/>
          <w:color w:val="000000"/>
          <w:lang w:eastAsia="ru-RU"/>
        </w:rPr>
        <w:t xml:space="preserve">методика індивідуалізації інклюзивного навчання учнів початкової школи із затримкою психічного розвитку </w:t>
      </w:r>
      <w:r w:rsidR="005323A4" w:rsidRPr="005323A4">
        <w:rPr>
          <w:rFonts w:eastAsia="Times New Roman"/>
          <w:color w:val="000000"/>
          <w:lang w:eastAsia="ru-RU"/>
        </w:rPr>
        <w:t xml:space="preserve">достовірно вплинула на показники рівня дрібної моторики пальців і кистей дітей експериментальної групи. група </w:t>
      </w:r>
      <w:r w:rsidR="00EA3BE5" w:rsidRPr="00D744EF">
        <w:rPr>
          <w:rFonts w:eastAsia="Times New Roman"/>
          <w:color w:val="000000"/>
          <w:lang w:eastAsia="ru-RU"/>
        </w:rPr>
        <w:t>(табл. 3.6).</w:t>
      </w:r>
    </w:p>
    <w:p w:rsidR="009D7496" w:rsidRPr="00D744EF" w:rsidRDefault="009D7496" w:rsidP="009D7496">
      <w:pPr>
        <w:spacing w:line="360" w:lineRule="auto"/>
        <w:jc w:val="right"/>
        <w:rPr>
          <w:rFonts w:cs="Times New Roman"/>
          <w:i/>
        </w:rPr>
      </w:pPr>
      <w:r w:rsidRPr="00D744EF">
        <w:rPr>
          <w:rFonts w:cs="Times New Roman"/>
          <w:i/>
        </w:rPr>
        <w:t>Таблиця 3.6</w:t>
      </w:r>
    </w:p>
    <w:p w:rsidR="009D7496" w:rsidRPr="00D744EF" w:rsidRDefault="009D7496" w:rsidP="009D7496">
      <w:pPr>
        <w:jc w:val="center"/>
        <w:rPr>
          <w:rFonts w:cs="Times New Roman"/>
          <w:i/>
        </w:rPr>
      </w:pPr>
      <w:r w:rsidRPr="00D744EF">
        <w:rPr>
          <w:rFonts w:cs="Times New Roman"/>
          <w:b/>
        </w:rPr>
        <w:t xml:space="preserve">Динаміка сформованості </w:t>
      </w:r>
      <w:r w:rsidRPr="00D744EF">
        <w:rPr>
          <w:rFonts w:eastAsia="Times New Roman"/>
          <w:b/>
          <w:lang w:eastAsia="ru-RU"/>
        </w:rPr>
        <w:t>дрібної моторики</w:t>
      </w:r>
      <w:r w:rsidRPr="00D744EF">
        <w:rPr>
          <w:rFonts w:cs="Times New Roman"/>
          <w:b/>
        </w:rPr>
        <w:t xml:space="preserve"> (за І–ІV рівнями) досліджуваних у процесі педагогічного експерименту (</w:t>
      </w:r>
      <w:r w:rsidRPr="00D744EF">
        <w:rPr>
          <w:b/>
          <w:szCs w:val="28"/>
        </w:rPr>
        <w:t>М</w:t>
      </w:r>
      <w:r w:rsidRPr="00D744EF">
        <w:rPr>
          <w:rFonts w:eastAsia="Times New Roman" w:cs="Times New Roman"/>
          <w:b/>
          <w:szCs w:val="28"/>
        </w:rPr>
        <w:t>±</w:t>
      </w:r>
      <w:r w:rsidRPr="00D744EF">
        <w:rPr>
          <w:b/>
          <w:szCs w:val="28"/>
        </w:rPr>
        <w:t>σ)</w:t>
      </w:r>
    </w:p>
    <w:p w:rsidR="009D7496" w:rsidRPr="00D744EF" w:rsidRDefault="009D7496" w:rsidP="009D7496">
      <w:pPr>
        <w:spacing w:line="360" w:lineRule="auto"/>
        <w:ind w:firstLine="709"/>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81"/>
        <w:gridCol w:w="1134"/>
        <w:gridCol w:w="1134"/>
        <w:gridCol w:w="1134"/>
        <w:gridCol w:w="1134"/>
        <w:gridCol w:w="1134"/>
        <w:gridCol w:w="1030"/>
        <w:gridCol w:w="899"/>
      </w:tblGrid>
      <w:tr w:rsidR="009D7496" w:rsidRPr="00D744EF" w:rsidTr="004F566C">
        <w:trPr>
          <w:trHeight w:val="312"/>
          <w:jc w:val="center"/>
        </w:trPr>
        <w:tc>
          <w:tcPr>
            <w:tcW w:w="8916" w:type="dxa"/>
            <w:gridSpan w:val="8"/>
            <w:vAlign w:val="center"/>
          </w:tcPr>
          <w:p w:rsidR="009D7496" w:rsidRPr="00D744EF" w:rsidRDefault="009D7496" w:rsidP="004F566C">
            <w:pPr>
              <w:spacing w:line="360" w:lineRule="auto"/>
              <w:jc w:val="center"/>
              <w:rPr>
                <w:rFonts w:cs="Times New Roman"/>
              </w:rPr>
            </w:pPr>
            <w:r w:rsidRPr="00D744EF">
              <w:rPr>
                <w:rFonts w:cs="Times New Roman"/>
                <w:szCs w:val="28"/>
              </w:rPr>
              <w:t>ЕГ (n=7)</w:t>
            </w:r>
          </w:p>
        </w:tc>
        <w:tc>
          <w:tcPr>
            <w:tcW w:w="899" w:type="dxa"/>
            <w:vMerge w:val="restart"/>
            <w:vAlign w:val="center"/>
          </w:tcPr>
          <w:p w:rsidR="009D7496" w:rsidRPr="00D744EF" w:rsidRDefault="009D7496" w:rsidP="004F566C">
            <w:pPr>
              <w:spacing w:line="360" w:lineRule="auto"/>
              <w:jc w:val="center"/>
              <w:rPr>
                <w:rFonts w:cs="Times New Roman"/>
              </w:rPr>
            </w:pPr>
            <w:r w:rsidRPr="00D744EF">
              <w:rPr>
                <w:rFonts w:cs="Times New Roman"/>
              </w:rPr>
              <w:t>р</w:t>
            </w:r>
          </w:p>
        </w:tc>
      </w:tr>
      <w:tr w:rsidR="009D7496" w:rsidRPr="00D744EF" w:rsidTr="004F566C">
        <w:trPr>
          <w:trHeight w:val="312"/>
          <w:jc w:val="center"/>
        </w:trPr>
        <w:tc>
          <w:tcPr>
            <w:tcW w:w="2216" w:type="dxa"/>
            <w:gridSpan w:val="2"/>
            <w:vAlign w:val="center"/>
          </w:tcPr>
          <w:p w:rsidR="009D7496" w:rsidRPr="00D744EF" w:rsidRDefault="009D7496" w:rsidP="004F566C">
            <w:pPr>
              <w:spacing w:line="360" w:lineRule="auto"/>
              <w:jc w:val="center"/>
              <w:rPr>
                <w:rFonts w:cs="Times New Roman"/>
              </w:rPr>
            </w:pPr>
            <w:r w:rsidRPr="00D744EF">
              <w:rPr>
                <w:rFonts w:cs="Times New Roman"/>
              </w:rPr>
              <w:t>І</w:t>
            </w:r>
          </w:p>
        </w:tc>
        <w:tc>
          <w:tcPr>
            <w:tcW w:w="2268" w:type="dxa"/>
            <w:gridSpan w:val="2"/>
            <w:vAlign w:val="center"/>
          </w:tcPr>
          <w:p w:rsidR="009D7496" w:rsidRPr="00D744EF" w:rsidRDefault="009D7496" w:rsidP="004F566C">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9D7496" w:rsidRPr="00D744EF" w:rsidRDefault="009D7496" w:rsidP="004F566C">
            <w:pPr>
              <w:spacing w:line="360" w:lineRule="auto"/>
              <w:jc w:val="center"/>
              <w:rPr>
                <w:rFonts w:cs="Times New Roman"/>
              </w:rPr>
            </w:pPr>
            <w:r w:rsidRPr="00D744EF">
              <w:rPr>
                <w:rFonts w:cs="Times New Roman"/>
              </w:rPr>
              <w:t>ІІІ</w:t>
            </w:r>
          </w:p>
        </w:tc>
        <w:tc>
          <w:tcPr>
            <w:tcW w:w="2164" w:type="dxa"/>
            <w:gridSpan w:val="2"/>
            <w:vAlign w:val="center"/>
          </w:tcPr>
          <w:p w:rsidR="009D7496" w:rsidRPr="00D744EF" w:rsidRDefault="009D7496" w:rsidP="004F566C">
            <w:pPr>
              <w:spacing w:line="360" w:lineRule="auto"/>
              <w:jc w:val="center"/>
              <w:rPr>
                <w:rFonts w:cs="Times New Roman"/>
              </w:rPr>
            </w:pPr>
            <w:r w:rsidRPr="00D744EF">
              <w:rPr>
                <w:rFonts w:cs="Times New Roman"/>
              </w:rPr>
              <w:t>ІV</w:t>
            </w:r>
          </w:p>
        </w:tc>
        <w:tc>
          <w:tcPr>
            <w:tcW w:w="899" w:type="dxa"/>
            <w:vMerge/>
          </w:tcPr>
          <w:p w:rsidR="009D7496" w:rsidRPr="00D744EF" w:rsidRDefault="009D7496" w:rsidP="004F566C">
            <w:pPr>
              <w:spacing w:line="360" w:lineRule="auto"/>
              <w:jc w:val="center"/>
              <w:rPr>
                <w:rFonts w:cs="Times New Roman"/>
              </w:rPr>
            </w:pPr>
          </w:p>
        </w:tc>
      </w:tr>
      <w:tr w:rsidR="009D7496" w:rsidRPr="00D744EF" w:rsidTr="004F566C">
        <w:trPr>
          <w:trHeight w:val="312"/>
          <w:jc w:val="center"/>
        </w:trPr>
        <w:tc>
          <w:tcPr>
            <w:tcW w:w="1135"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081"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1134" w:type="dxa"/>
            <w:vAlign w:val="center"/>
          </w:tcPr>
          <w:p w:rsidR="009D7496" w:rsidRPr="00D744EF" w:rsidRDefault="009D7496" w:rsidP="004F566C">
            <w:pPr>
              <w:spacing w:line="360" w:lineRule="auto"/>
              <w:jc w:val="center"/>
              <w:rPr>
                <w:rFonts w:cs="Times New Roman"/>
                <w:szCs w:val="28"/>
              </w:rPr>
            </w:pPr>
            <w:r w:rsidRPr="00D744EF">
              <w:rPr>
                <w:rFonts w:cs="Times New Roman"/>
                <w:szCs w:val="28"/>
              </w:rPr>
              <w:t>1</w:t>
            </w:r>
          </w:p>
        </w:tc>
        <w:tc>
          <w:tcPr>
            <w:tcW w:w="1134" w:type="dxa"/>
            <w:vAlign w:val="center"/>
          </w:tcPr>
          <w:p w:rsidR="009D7496" w:rsidRPr="00D744EF" w:rsidRDefault="009D7496" w:rsidP="004F566C">
            <w:pPr>
              <w:spacing w:line="360" w:lineRule="auto"/>
              <w:jc w:val="center"/>
              <w:rPr>
                <w:rFonts w:cs="Times New Roman"/>
                <w:szCs w:val="28"/>
              </w:rPr>
            </w:pPr>
            <w:r w:rsidRPr="00D744EF">
              <w:rPr>
                <w:rFonts w:cs="Times New Roman"/>
                <w:szCs w:val="28"/>
              </w:rPr>
              <w:t>2</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030"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899" w:type="dxa"/>
            <w:vMerge/>
            <w:vAlign w:val="center"/>
          </w:tcPr>
          <w:p w:rsidR="009D7496" w:rsidRPr="00D744EF" w:rsidRDefault="009D7496" w:rsidP="004F566C">
            <w:pPr>
              <w:spacing w:line="360" w:lineRule="auto"/>
              <w:jc w:val="center"/>
              <w:rPr>
                <w:rFonts w:cs="Times New Roman"/>
              </w:rPr>
            </w:pPr>
          </w:p>
        </w:tc>
      </w:tr>
      <w:tr w:rsidR="009D7496" w:rsidRPr="00D744EF" w:rsidTr="004F566C">
        <w:trPr>
          <w:trHeight w:val="312"/>
          <w:jc w:val="center"/>
        </w:trPr>
        <w:tc>
          <w:tcPr>
            <w:tcW w:w="1135" w:type="dxa"/>
            <w:vAlign w:val="center"/>
          </w:tcPr>
          <w:p w:rsidR="009D7496" w:rsidRPr="00D744EF" w:rsidRDefault="009D7496" w:rsidP="004F566C">
            <w:pPr>
              <w:spacing w:line="360" w:lineRule="auto"/>
              <w:jc w:val="center"/>
            </w:pPr>
            <w:r w:rsidRPr="00D744EF">
              <w:t>0</w:t>
            </w:r>
          </w:p>
        </w:tc>
        <w:tc>
          <w:tcPr>
            <w:tcW w:w="1081" w:type="dxa"/>
            <w:vAlign w:val="center"/>
          </w:tcPr>
          <w:p w:rsidR="009D7496" w:rsidRPr="00D744EF" w:rsidRDefault="009D7496" w:rsidP="004F566C">
            <w:pPr>
              <w:jc w:val="center"/>
            </w:pPr>
            <w:r w:rsidRPr="00D744EF">
              <w:rPr>
                <w:rFonts w:cs="Times New Roman"/>
              </w:rPr>
              <w:t>0</w:t>
            </w:r>
          </w:p>
        </w:tc>
        <w:tc>
          <w:tcPr>
            <w:tcW w:w="1134" w:type="dxa"/>
            <w:vAlign w:val="center"/>
          </w:tcPr>
          <w:p w:rsidR="009D7496" w:rsidRPr="00D744EF" w:rsidRDefault="009D7496" w:rsidP="004F566C">
            <w:pPr>
              <w:jc w:val="center"/>
            </w:pPr>
            <w:r w:rsidRPr="00D744EF">
              <w:rPr>
                <w:rFonts w:cs="Times New Roman"/>
              </w:rPr>
              <w:t>0</w:t>
            </w:r>
          </w:p>
        </w:tc>
        <w:tc>
          <w:tcPr>
            <w:tcW w:w="1134" w:type="dxa"/>
            <w:vAlign w:val="center"/>
          </w:tcPr>
          <w:p w:rsidR="009D7496" w:rsidRPr="00D744EF" w:rsidRDefault="009D7496" w:rsidP="004F566C">
            <w:pPr>
              <w:jc w:val="center"/>
              <w:rPr>
                <w:rFonts w:cs="Times New Roman"/>
                <w:szCs w:val="28"/>
              </w:rPr>
            </w:pPr>
            <w:r w:rsidRPr="00D744EF">
              <w:rPr>
                <w:rFonts w:cs="Times New Roman"/>
                <w:szCs w:val="28"/>
              </w:rPr>
              <w:t>31</w:t>
            </w:r>
            <w:r w:rsidRPr="00D744EF">
              <w:rPr>
                <w:rFonts w:eastAsia="Times New Roman" w:cs="Times New Roman"/>
                <w:szCs w:val="28"/>
              </w:rPr>
              <w:t>±0,3</w:t>
            </w:r>
          </w:p>
        </w:tc>
        <w:tc>
          <w:tcPr>
            <w:tcW w:w="1134" w:type="dxa"/>
            <w:vAlign w:val="center"/>
          </w:tcPr>
          <w:p w:rsidR="009D7496" w:rsidRPr="00D744EF" w:rsidRDefault="009D7496" w:rsidP="004F566C">
            <w:pPr>
              <w:jc w:val="center"/>
              <w:rPr>
                <w:rFonts w:eastAsia="Times New Roman"/>
                <w:lang w:eastAsia="ru-RU"/>
              </w:rPr>
            </w:pPr>
            <w:r w:rsidRPr="00D744EF">
              <w:rPr>
                <w:rFonts w:eastAsia="Times New Roman"/>
                <w:lang w:eastAsia="ru-RU"/>
              </w:rPr>
              <w:t>54</w:t>
            </w:r>
            <w:r w:rsidRPr="00D744EF">
              <w:rPr>
                <w:rFonts w:eastAsia="Times New Roman" w:cs="Times New Roman"/>
                <w:szCs w:val="28"/>
              </w:rPr>
              <w:t>±0,2</w:t>
            </w:r>
          </w:p>
        </w:tc>
        <w:tc>
          <w:tcPr>
            <w:tcW w:w="1134" w:type="dxa"/>
            <w:vAlign w:val="center"/>
          </w:tcPr>
          <w:p w:rsidR="009D7496" w:rsidRPr="00D744EF" w:rsidRDefault="009D7496" w:rsidP="004F566C">
            <w:pPr>
              <w:jc w:val="center"/>
              <w:rPr>
                <w:rFonts w:cs="Times New Roman"/>
              </w:rPr>
            </w:pPr>
            <w:r w:rsidRPr="00D744EF">
              <w:rPr>
                <w:rFonts w:cs="Times New Roman"/>
              </w:rPr>
              <w:t>61</w:t>
            </w:r>
            <w:r w:rsidRPr="00D744EF">
              <w:rPr>
                <w:rFonts w:eastAsia="Times New Roman" w:cs="Times New Roman"/>
                <w:szCs w:val="28"/>
              </w:rPr>
              <w:t>±0,2</w:t>
            </w:r>
          </w:p>
        </w:tc>
        <w:tc>
          <w:tcPr>
            <w:tcW w:w="1134" w:type="dxa"/>
            <w:vAlign w:val="center"/>
          </w:tcPr>
          <w:p w:rsidR="009D7496" w:rsidRPr="00D744EF" w:rsidRDefault="009D7496" w:rsidP="004F566C">
            <w:pPr>
              <w:jc w:val="center"/>
              <w:rPr>
                <w:rFonts w:eastAsia="Times New Roman"/>
                <w:lang w:eastAsia="ru-RU"/>
              </w:rPr>
            </w:pPr>
            <w:r w:rsidRPr="00D744EF">
              <w:rPr>
                <w:rFonts w:eastAsia="Times New Roman"/>
                <w:lang w:eastAsia="ru-RU"/>
              </w:rPr>
              <w:t>46</w:t>
            </w:r>
            <w:r w:rsidRPr="00D744EF">
              <w:rPr>
                <w:rFonts w:eastAsia="Times New Roman" w:cs="Times New Roman"/>
                <w:szCs w:val="28"/>
              </w:rPr>
              <w:t>±0,1</w:t>
            </w:r>
          </w:p>
        </w:tc>
        <w:tc>
          <w:tcPr>
            <w:tcW w:w="1030" w:type="dxa"/>
            <w:vAlign w:val="center"/>
          </w:tcPr>
          <w:p w:rsidR="009D7496" w:rsidRPr="00D744EF" w:rsidRDefault="009D7496" w:rsidP="004F566C">
            <w:pPr>
              <w:jc w:val="center"/>
              <w:rPr>
                <w:rFonts w:cs="Times New Roman"/>
              </w:rPr>
            </w:pPr>
            <w:r w:rsidRPr="00D744EF">
              <w:rPr>
                <w:rFonts w:cs="Times New Roman"/>
              </w:rPr>
              <w:t>8</w:t>
            </w:r>
            <w:r w:rsidRPr="00D744EF">
              <w:rPr>
                <w:rFonts w:eastAsia="Times New Roman" w:cs="Times New Roman"/>
                <w:szCs w:val="28"/>
              </w:rPr>
              <w:t>±0,2</w:t>
            </w:r>
          </w:p>
        </w:tc>
        <w:tc>
          <w:tcPr>
            <w:tcW w:w="899" w:type="dxa"/>
            <w:vAlign w:val="center"/>
          </w:tcPr>
          <w:p w:rsidR="009D7496" w:rsidRPr="00D744EF" w:rsidRDefault="009D7496" w:rsidP="004F566C">
            <w:pPr>
              <w:spacing w:line="360" w:lineRule="auto"/>
              <w:jc w:val="center"/>
            </w:pPr>
            <w:r w:rsidRPr="00D744EF">
              <w:rPr>
                <w:rFonts w:cs="Times New Roman"/>
                <w:szCs w:val="28"/>
              </w:rPr>
              <w:t>&lt;0,05</w:t>
            </w:r>
          </w:p>
        </w:tc>
      </w:tr>
      <w:tr w:rsidR="009D7496" w:rsidRPr="00D744EF" w:rsidTr="004F566C">
        <w:trPr>
          <w:trHeight w:val="312"/>
          <w:jc w:val="center"/>
        </w:trPr>
        <w:tc>
          <w:tcPr>
            <w:tcW w:w="8916" w:type="dxa"/>
            <w:gridSpan w:val="8"/>
            <w:vAlign w:val="center"/>
          </w:tcPr>
          <w:p w:rsidR="009D7496" w:rsidRPr="00D744EF" w:rsidRDefault="009D7496" w:rsidP="004F566C">
            <w:pPr>
              <w:spacing w:line="360" w:lineRule="auto"/>
              <w:jc w:val="center"/>
              <w:rPr>
                <w:rFonts w:cs="Times New Roman"/>
              </w:rPr>
            </w:pPr>
            <w:r w:rsidRPr="00D744EF">
              <w:rPr>
                <w:rFonts w:cs="Times New Roman"/>
                <w:szCs w:val="28"/>
              </w:rPr>
              <w:t>КГ (n=6)</w:t>
            </w:r>
          </w:p>
        </w:tc>
        <w:tc>
          <w:tcPr>
            <w:tcW w:w="899" w:type="dxa"/>
            <w:vMerge w:val="restart"/>
            <w:vAlign w:val="center"/>
          </w:tcPr>
          <w:p w:rsidR="009D7496" w:rsidRPr="00D744EF" w:rsidRDefault="009D7496" w:rsidP="004F566C">
            <w:pPr>
              <w:spacing w:line="360" w:lineRule="auto"/>
              <w:jc w:val="center"/>
              <w:rPr>
                <w:rFonts w:cs="Times New Roman"/>
              </w:rPr>
            </w:pPr>
            <w:r w:rsidRPr="00D744EF">
              <w:rPr>
                <w:rFonts w:cs="Times New Roman"/>
              </w:rPr>
              <w:t>р</w:t>
            </w:r>
          </w:p>
        </w:tc>
      </w:tr>
      <w:tr w:rsidR="009D7496" w:rsidRPr="00D744EF" w:rsidTr="004F566C">
        <w:trPr>
          <w:trHeight w:val="312"/>
          <w:jc w:val="center"/>
        </w:trPr>
        <w:tc>
          <w:tcPr>
            <w:tcW w:w="1135"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081"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1134" w:type="dxa"/>
            <w:vAlign w:val="center"/>
          </w:tcPr>
          <w:p w:rsidR="009D7496" w:rsidRPr="00D744EF" w:rsidRDefault="009D7496" w:rsidP="004F566C">
            <w:pPr>
              <w:spacing w:line="360" w:lineRule="auto"/>
              <w:jc w:val="center"/>
              <w:rPr>
                <w:rFonts w:cs="Times New Roman"/>
                <w:szCs w:val="28"/>
              </w:rPr>
            </w:pPr>
            <w:r w:rsidRPr="00D744EF">
              <w:rPr>
                <w:rFonts w:cs="Times New Roman"/>
                <w:szCs w:val="28"/>
              </w:rPr>
              <w:t>1</w:t>
            </w:r>
          </w:p>
        </w:tc>
        <w:tc>
          <w:tcPr>
            <w:tcW w:w="1134" w:type="dxa"/>
            <w:vAlign w:val="center"/>
          </w:tcPr>
          <w:p w:rsidR="009D7496" w:rsidRPr="00D744EF" w:rsidRDefault="009D7496" w:rsidP="004F566C">
            <w:pPr>
              <w:spacing w:line="360" w:lineRule="auto"/>
              <w:jc w:val="center"/>
              <w:rPr>
                <w:rFonts w:cs="Times New Roman"/>
                <w:szCs w:val="28"/>
              </w:rPr>
            </w:pPr>
            <w:r w:rsidRPr="00D744EF">
              <w:rPr>
                <w:rFonts w:cs="Times New Roman"/>
                <w:szCs w:val="28"/>
              </w:rPr>
              <w:t>2</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1134" w:type="dxa"/>
            <w:vAlign w:val="center"/>
          </w:tcPr>
          <w:p w:rsidR="009D7496" w:rsidRPr="00D744EF" w:rsidRDefault="009D7496" w:rsidP="004F566C">
            <w:pPr>
              <w:spacing w:line="360" w:lineRule="auto"/>
              <w:jc w:val="center"/>
              <w:rPr>
                <w:rFonts w:cs="Times New Roman"/>
              </w:rPr>
            </w:pPr>
            <w:r w:rsidRPr="00D744EF">
              <w:rPr>
                <w:rFonts w:cs="Times New Roman"/>
              </w:rPr>
              <w:t>1</w:t>
            </w:r>
          </w:p>
        </w:tc>
        <w:tc>
          <w:tcPr>
            <w:tcW w:w="1030" w:type="dxa"/>
            <w:vAlign w:val="center"/>
          </w:tcPr>
          <w:p w:rsidR="009D7496" w:rsidRPr="00D744EF" w:rsidRDefault="009D7496" w:rsidP="004F566C">
            <w:pPr>
              <w:spacing w:line="360" w:lineRule="auto"/>
              <w:jc w:val="center"/>
              <w:rPr>
                <w:rFonts w:cs="Times New Roman"/>
              </w:rPr>
            </w:pPr>
            <w:r w:rsidRPr="00D744EF">
              <w:rPr>
                <w:rFonts w:cs="Times New Roman"/>
              </w:rPr>
              <w:t>2</w:t>
            </w:r>
          </w:p>
        </w:tc>
        <w:tc>
          <w:tcPr>
            <w:tcW w:w="899" w:type="dxa"/>
            <w:vMerge/>
            <w:vAlign w:val="center"/>
          </w:tcPr>
          <w:p w:rsidR="009D7496" w:rsidRPr="00D744EF" w:rsidRDefault="009D7496" w:rsidP="004F566C">
            <w:pPr>
              <w:spacing w:line="360" w:lineRule="auto"/>
              <w:jc w:val="center"/>
              <w:rPr>
                <w:rFonts w:cs="Times New Roman"/>
              </w:rPr>
            </w:pPr>
          </w:p>
        </w:tc>
      </w:tr>
      <w:tr w:rsidR="009D7496" w:rsidRPr="00D744EF" w:rsidTr="004F566C">
        <w:trPr>
          <w:trHeight w:val="312"/>
          <w:jc w:val="center"/>
        </w:trPr>
        <w:tc>
          <w:tcPr>
            <w:tcW w:w="1135" w:type="dxa"/>
            <w:vAlign w:val="center"/>
          </w:tcPr>
          <w:p w:rsidR="009D7496" w:rsidRPr="00D744EF" w:rsidRDefault="009D7496" w:rsidP="004F566C">
            <w:pPr>
              <w:spacing w:line="360" w:lineRule="auto"/>
              <w:jc w:val="center"/>
            </w:pPr>
            <w:r w:rsidRPr="00D744EF">
              <w:t>0</w:t>
            </w:r>
          </w:p>
        </w:tc>
        <w:tc>
          <w:tcPr>
            <w:tcW w:w="1081" w:type="dxa"/>
            <w:vAlign w:val="center"/>
          </w:tcPr>
          <w:p w:rsidR="009D7496" w:rsidRPr="00D744EF" w:rsidRDefault="009D7496" w:rsidP="004F566C">
            <w:pPr>
              <w:jc w:val="center"/>
            </w:pPr>
            <w:r w:rsidRPr="00D744EF">
              <w:rPr>
                <w:rFonts w:cs="Times New Roman"/>
              </w:rPr>
              <w:t>0</w:t>
            </w:r>
          </w:p>
        </w:tc>
        <w:tc>
          <w:tcPr>
            <w:tcW w:w="1134" w:type="dxa"/>
            <w:vAlign w:val="center"/>
          </w:tcPr>
          <w:p w:rsidR="009D7496" w:rsidRPr="00D744EF" w:rsidRDefault="009D7496" w:rsidP="004F566C">
            <w:pPr>
              <w:jc w:val="center"/>
            </w:pPr>
            <w:r w:rsidRPr="00D744EF">
              <w:rPr>
                <w:rFonts w:cs="Times New Roman"/>
              </w:rPr>
              <w:t>0</w:t>
            </w:r>
          </w:p>
        </w:tc>
        <w:tc>
          <w:tcPr>
            <w:tcW w:w="1134" w:type="dxa"/>
            <w:vAlign w:val="center"/>
          </w:tcPr>
          <w:p w:rsidR="009D7496" w:rsidRPr="00D744EF" w:rsidRDefault="009D7496" w:rsidP="004F566C">
            <w:pPr>
              <w:jc w:val="center"/>
              <w:rPr>
                <w:rFonts w:cs="Times New Roman"/>
                <w:szCs w:val="28"/>
              </w:rPr>
            </w:pPr>
            <w:r w:rsidRPr="00D744EF">
              <w:rPr>
                <w:rFonts w:cs="Times New Roman"/>
                <w:szCs w:val="28"/>
              </w:rPr>
              <w:t>0</w:t>
            </w:r>
          </w:p>
        </w:tc>
        <w:tc>
          <w:tcPr>
            <w:tcW w:w="1134" w:type="dxa"/>
            <w:vAlign w:val="center"/>
          </w:tcPr>
          <w:p w:rsidR="009D7496" w:rsidRPr="00D744EF" w:rsidRDefault="009D7496" w:rsidP="004F566C">
            <w:pPr>
              <w:jc w:val="center"/>
              <w:rPr>
                <w:rFonts w:eastAsia="Times New Roman"/>
                <w:lang w:eastAsia="ru-RU"/>
              </w:rPr>
            </w:pPr>
            <w:r w:rsidRPr="00D744EF">
              <w:rPr>
                <w:rFonts w:eastAsia="Times New Roman"/>
                <w:lang w:eastAsia="ru-RU"/>
              </w:rPr>
              <w:t>54</w:t>
            </w:r>
            <w:r w:rsidRPr="00D744EF">
              <w:rPr>
                <w:rFonts w:eastAsia="Times New Roman" w:cs="Times New Roman"/>
                <w:szCs w:val="28"/>
              </w:rPr>
              <w:t>±0,2</w:t>
            </w:r>
          </w:p>
        </w:tc>
        <w:tc>
          <w:tcPr>
            <w:tcW w:w="1134" w:type="dxa"/>
            <w:vAlign w:val="center"/>
          </w:tcPr>
          <w:p w:rsidR="009D7496" w:rsidRPr="00D744EF" w:rsidRDefault="009D7496" w:rsidP="004F566C">
            <w:pPr>
              <w:jc w:val="center"/>
              <w:rPr>
                <w:rFonts w:cs="Times New Roman"/>
              </w:rPr>
            </w:pPr>
            <w:r w:rsidRPr="00D744EF">
              <w:rPr>
                <w:rFonts w:cs="Times New Roman"/>
              </w:rPr>
              <w:t>46</w:t>
            </w:r>
            <w:r w:rsidRPr="00D744EF">
              <w:rPr>
                <w:rFonts w:eastAsia="Times New Roman" w:cs="Times New Roman"/>
                <w:szCs w:val="28"/>
              </w:rPr>
              <w:t>±0,3</w:t>
            </w:r>
          </w:p>
        </w:tc>
        <w:tc>
          <w:tcPr>
            <w:tcW w:w="1134" w:type="dxa"/>
            <w:vAlign w:val="center"/>
          </w:tcPr>
          <w:p w:rsidR="009D7496" w:rsidRPr="00D744EF" w:rsidRDefault="009D7496" w:rsidP="004F566C">
            <w:pPr>
              <w:jc w:val="center"/>
              <w:rPr>
                <w:rFonts w:eastAsia="Times New Roman"/>
                <w:lang w:eastAsia="ru-RU"/>
              </w:rPr>
            </w:pPr>
            <w:r w:rsidRPr="00D744EF">
              <w:rPr>
                <w:rFonts w:eastAsia="Times New Roman"/>
                <w:lang w:eastAsia="ru-RU"/>
              </w:rPr>
              <w:t>46</w:t>
            </w:r>
            <w:r w:rsidRPr="00D744EF">
              <w:rPr>
                <w:rFonts w:eastAsia="Times New Roman" w:cs="Times New Roman"/>
                <w:szCs w:val="28"/>
              </w:rPr>
              <w:t>±0,1</w:t>
            </w:r>
          </w:p>
        </w:tc>
        <w:tc>
          <w:tcPr>
            <w:tcW w:w="1030" w:type="dxa"/>
            <w:vAlign w:val="center"/>
          </w:tcPr>
          <w:p w:rsidR="009D7496" w:rsidRPr="00D744EF" w:rsidRDefault="009D7496" w:rsidP="004F566C">
            <w:pPr>
              <w:jc w:val="center"/>
              <w:rPr>
                <w:rFonts w:cs="Times New Roman"/>
              </w:rPr>
            </w:pPr>
            <w:r w:rsidRPr="00D744EF">
              <w:rPr>
                <w:rFonts w:cs="Times New Roman"/>
              </w:rPr>
              <w:t>54</w:t>
            </w:r>
            <w:r w:rsidRPr="00D744EF">
              <w:rPr>
                <w:rFonts w:eastAsia="Times New Roman" w:cs="Times New Roman"/>
                <w:szCs w:val="28"/>
              </w:rPr>
              <w:t>±0,6</w:t>
            </w:r>
          </w:p>
        </w:tc>
        <w:tc>
          <w:tcPr>
            <w:tcW w:w="899" w:type="dxa"/>
            <w:vAlign w:val="center"/>
          </w:tcPr>
          <w:p w:rsidR="009D7496" w:rsidRPr="00D744EF" w:rsidRDefault="009D7496" w:rsidP="004F566C">
            <w:pPr>
              <w:spacing w:line="360" w:lineRule="auto"/>
              <w:jc w:val="center"/>
            </w:pPr>
            <w:r w:rsidRPr="00D744EF">
              <w:rPr>
                <w:rFonts w:cs="Times New Roman"/>
                <w:szCs w:val="28"/>
              </w:rPr>
              <w:t>&gt;0,05</w:t>
            </w:r>
          </w:p>
        </w:tc>
      </w:tr>
    </w:tbl>
    <w:p w:rsidR="009D7496" w:rsidRPr="00D744EF" w:rsidRDefault="009D7496" w:rsidP="00D818C4">
      <w:pPr>
        <w:spacing w:line="360" w:lineRule="auto"/>
        <w:ind w:firstLine="709"/>
        <w:jc w:val="both"/>
        <w:rPr>
          <w:rFonts w:cs="Times New Roman"/>
        </w:rPr>
      </w:pPr>
    </w:p>
    <w:p w:rsidR="005323A4" w:rsidRDefault="005323A4" w:rsidP="00D818C4">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 xml:space="preserve">У процесі педагогічного спостереження встановлено, що діти експериментальної групи точніше та швидше виконували запропоновані тестові завдання. У процесі спеціальної роботи долається напруга і скутість рухів пальців і кисті, що важливо для подальшого навчання дітей письма в школі. Отже, запропонована методика значно покращила рівень розвитку </w:t>
      </w:r>
      <w:r w:rsidRPr="005323A4">
        <w:rPr>
          <w:rFonts w:eastAsia="Times New Roman"/>
          <w:color w:val="000000"/>
          <w:lang w:eastAsia="ru-RU"/>
        </w:rPr>
        <w:lastRenderedPageBreak/>
        <w:t>дрібної моторики дітей експериментальної групи, що підтверджується кількісними та якісними показниками.</w:t>
      </w:r>
    </w:p>
    <w:p w:rsidR="00EA3BE5" w:rsidRDefault="005323A4" w:rsidP="00D818C4">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Результати дітей контрольної групи залишалися низькими. У дітей порушувалися всі досліджувані показники дрібної моторики, спостерігалося засвоєння, заміна рухів іншими, недосконала координація, напруга або розкутість рухів пальців. Це пов'язано з тим, що програма, за якою навчалися діти цієї групи, не передбачала вирішення корекційного завдання з розвитку дрібної моторики, тому на заняттях не використовувалися пальчикова гімнастика та масаж пальців рук.</w:t>
      </w:r>
    </w:p>
    <w:p w:rsidR="005323A4" w:rsidRDefault="005323A4" w:rsidP="00D818C4">
      <w:pPr>
        <w:shd w:val="clear" w:color="auto" w:fill="FFFFFF"/>
        <w:spacing w:line="360" w:lineRule="auto"/>
        <w:ind w:firstLine="709"/>
        <w:jc w:val="both"/>
        <w:rPr>
          <w:rFonts w:eastAsia="Times New Roman"/>
          <w:color w:val="000000"/>
          <w:lang w:eastAsia="ru-RU"/>
        </w:rPr>
      </w:pPr>
    </w:p>
    <w:p w:rsidR="00EA3BE5" w:rsidRPr="00EA3BE5" w:rsidRDefault="00EA3BE5" w:rsidP="00EA3BE5">
      <w:pPr>
        <w:pStyle w:val="a7"/>
        <w:numPr>
          <w:ilvl w:val="2"/>
          <w:numId w:val="2"/>
        </w:numPr>
        <w:shd w:val="clear" w:color="auto" w:fill="FFFFFF"/>
        <w:spacing w:line="360" w:lineRule="auto"/>
        <w:ind w:left="0" w:firstLine="698"/>
        <w:jc w:val="both"/>
        <w:rPr>
          <w:rFonts w:eastAsia="Times New Roman"/>
          <w:color w:val="000000"/>
          <w:lang w:eastAsia="ru-RU"/>
        </w:rPr>
      </w:pPr>
      <w:r w:rsidRPr="00EA3BE5">
        <w:rPr>
          <w:rFonts w:eastAsia="Times New Roman"/>
          <w:b/>
          <w:color w:val="000000"/>
          <w:lang w:eastAsia="ru-RU"/>
        </w:rPr>
        <w:t xml:space="preserve">Динаміка сформованості </w:t>
      </w:r>
      <w:r w:rsidRPr="00EA3BE5">
        <w:rPr>
          <w:rFonts w:eastAsia="Times New Roman"/>
          <w:b/>
          <w:lang w:eastAsia="ru-RU"/>
        </w:rPr>
        <w:t>статичної координації рухів</w:t>
      </w:r>
      <w:r w:rsidRPr="00EA3BE5">
        <w:rPr>
          <w:rFonts w:cs="Times New Roman"/>
          <w:b/>
        </w:rPr>
        <w:t xml:space="preserve"> </w:t>
      </w:r>
      <w:r w:rsidRPr="00EA3BE5">
        <w:rPr>
          <w:rFonts w:eastAsia="Calibri"/>
          <w:b/>
          <w:bCs/>
          <w:szCs w:val="28"/>
        </w:rPr>
        <w:t xml:space="preserve">дітей молодшого шкільного віку із затримкою психічного розвитку. </w:t>
      </w:r>
      <w:r w:rsidRPr="00EA3BE5">
        <w:rPr>
          <w:rFonts w:eastAsia="Times New Roman"/>
          <w:color w:val="000000"/>
          <w:lang w:eastAsia="ru-RU"/>
        </w:rPr>
        <w:t>Результати оцінювання статичної координації показали покращення показників в експериментальній групі (табл. 3.7).</w:t>
      </w:r>
    </w:p>
    <w:p w:rsidR="00EF0F4D" w:rsidRPr="00D744EF" w:rsidRDefault="00EF0F4D" w:rsidP="00EF0F4D">
      <w:pPr>
        <w:spacing w:line="360" w:lineRule="auto"/>
        <w:jc w:val="right"/>
        <w:rPr>
          <w:rFonts w:cs="Times New Roman"/>
          <w:i/>
        </w:rPr>
      </w:pPr>
      <w:r w:rsidRPr="00D744EF">
        <w:rPr>
          <w:rFonts w:cs="Times New Roman"/>
          <w:i/>
        </w:rPr>
        <w:t>Таблиця 3.7</w:t>
      </w:r>
    </w:p>
    <w:p w:rsidR="00EF0F4D" w:rsidRPr="00D744EF" w:rsidRDefault="00EF0F4D" w:rsidP="00EF0F4D">
      <w:pPr>
        <w:jc w:val="center"/>
        <w:rPr>
          <w:rFonts w:cs="Times New Roman"/>
          <w:i/>
        </w:rPr>
      </w:pPr>
      <w:r w:rsidRPr="00D744EF">
        <w:rPr>
          <w:rFonts w:cs="Times New Roman"/>
          <w:b/>
        </w:rPr>
        <w:t xml:space="preserve">Динаміка сформованості </w:t>
      </w:r>
      <w:r w:rsidRPr="00D744EF">
        <w:rPr>
          <w:rFonts w:eastAsia="Times New Roman"/>
          <w:b/>
          <w:lang w:eastAsia="ru-RU"/>
        </w:rPr>
        <w:t>статичної координації рухів</w:t>
      </w:r>
      <w:r w:rsidRPr="00D744EF">
        <w:rPr>
          <w:rFonts w:cs="Times New Roman"/>
          <w:b/>
        </w:rPr>
        <w:t xml:space="preserve"> (за І–ІV рівнями) досліджуваних у процесі педагогічного експерименту (</w:t>
      </w:r>
      <w:r w:rsidRPr="00D744EF">
        <w:rPr>
          <w:b/>
          <w:szCs w:val="28"/>
        </w:rPr>
        <w:t>М</w:t>
      </w:r>
      <w:r w:rsidRPr="00D744EF">
        <w:rPr>
          <w:rFonts w:eastAsia="Times New Roman" w:cs="Times New Roman"/>
          <w:b/>
          <w:szCs w:val="28"/>
        </w:rPr>
        <w:t>±</w:t>
      </w:r>
      <w:r w:rsidRPr="00D744EF">
        <w:rPr>
          <w:b/>
          <w:szCs w:val="28"/>
        </w:rPr>
        <w:t>σ)</w:t>
      </w:r>
    </w:p>
    <w:p w:rsidR="00EF0F4D" w:rsidRPr="00D744EF" w:rsidRDefault="00EF0F4D" w:rsidP="00EF0F4D">
      <w:pPr>
        <w:spacing w:line="360" w:lineRule="auto"/>
        <w:ind w:firstLine="709"/>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81"/>
        <w:gridCol w:w="1134"/>
        <w:gridCol w:w="1134"/>
        <w:gridCol w:w="1134"/>
        <w:gridCol w:w="1134"/>
        <w:gridCol w:w="1134"/>
        <w:gridCol w:w="1030"/>
        <w:gridCol w:w="899"/>
      </w:tblGrid>
      <w:tr w:rsidR="00EF0F4D" w:rsidRPr="00D744EF" w:rsidTr="004F566C">
        <w:trPr>
          <w:trHeight w:val="312"/>
          <w:jc w:val="center"/>
        </w:trPr>
        <w:tc>
          <w:tcPr>
            <w:tcW w:w="8916" w:type="dxa"/>
            <w:gridSpan w:val="8"/>
            <w:vAlign w:val="center"/>
          </w:tcPr>
          <w:p w:rsidR="00EF0F4D" w:rsidRPr="00D744EF" w:rsidRDefault="00EF0F4D" w:rsidP="004F566C">
            <w:pPr>
              <w:spacing w:line="360" w:lineRule="auto"/>
              <w:jc w:val="center"/>
              <w:rPr>
                <w:rFonts w:cs="Times New Roman"/>
              </w:rPr>
            </w:pPr>
            <w:r w:rsidRPr="00D744EF">
              <w:rPr>
                <w:rFonts w:cs="Times New Roman"/>
                <w:szCs w:val="28"/>
              </w:rPr>
              <w:t>ЕГ (n=7)</w:t>
            </w:r>
          </w:p>
        </w:tc>
        <w:tc>
          <w:tcPr>
            <w:tcW w:w="899" w:type="dxa"/>
            <w:vMerge w:val="restart"/>
            <w:vAlign w:val="center"/>
          </w:tcPr>
          <w:p w:rsidR="00EF0F4D" w:rsidRPr="00D744EF" w:rsidRDefault="00EF0F4D" w:rsidP="004F566C">
            <w:pPr>
              <w:spacing w:line="360" w:lineRule="auto"/>
              <w:jc w:val="center"/>
              <w:rPr>
                <w:rFonts w:cs="Times New Roman"/>
              </w:rPr>
            </w:pPr>
            <w:r w:rsidRPr="00D744EF">
              <w:rPr>
                <w:rFonts w:cs="Times New Roman"/>
              </w:rPr>
              <w:t>р</w:t>
            </w:r>
          </w:p>
        </w:tc>
      </w:tr>
      <w:tr w:rsidR="00EF0F4D" w:rsidRPr="00D744EF" w:rsidTr="004F566C">
        <w:trPr>
          <w:trHeight w:val="312"/>
          <w:jc w:val="center"/>
        </w:trPr>
        <w:tc>
          <w:tcPr>
            <w:tcW w:w="2216" w:type="dxa"/>
            <w:gridSpan w:val="2"/>
            <w:vAlign w:val="center"/>
          </w:tcPr>
          <w:p w:rsidR="00EF0F4D" w:rsidRPr="00D744EF" w:rsidRDefault="00EF0F4D" w:rsidP="004F566C">
            <w:pPr>
              <w:spacing w:line="360" w:lineRule="auto"/>
              <w:jc w:val="center"/>
              <w:rPr>
                <w:rFonts w:cs="Times New Roman"/>
              </w:rPr>
            </w:pPr>
            <w:r w:rsidRPr="00D744EF">
              <w:rPr>
                <w:rFonts w:cs="Times New Roman"/>
              </w:rPr>
              <w:t>І</w:t>
            </w:r>
          </w:p>
        </w:tc>
        <w:tc>
          <w:tcPr>
            <w:tcW w:w="2268" w:type="dxa"/>
            <w:gridSpan w:val="2"/>
            <w:vAlign w:val="center"/>
          </w:tcPr>
          <w:p w:rsidR="00EF0F4D" w:rsidRPr="00D744EF" w:rsidRDefault="00EF0F4D" w:rsidP="004F566C">
            <w:pPr>
              <w:spacing w:line="360" w:lineRule="auto"/>
              <w:jc w:val="center"/>
              <w:rPr>
                <w:rFonts w:cs="Times New Roman"/>
              </w:rPr>
            </w:pPr>
            <w:r w:rsidRPr="00D744EF">
              <w:rPr>
                <w:rFonts w:eastAsia="Times New Roman" w:cs="Times New Roman"/>
                <w:szCs w:val="28"/>
              </w:rPr>
              <w:t>ІІ</w:t>
            </w:r>
          </w:p>
        </w:tc>
        <w:tc>
          <w:tcPr>
            <w:tcW w:w="2268" w:type="dxa"/>
            <w:gridSpan w:val="2"/>
            <w:vAlign w:val="center"/>
          </w:tcPr>
          <w:p w:rsidR="00EF0F4D" w:rsidRPr="00D744EF" w:rsidRDefault="00EF0F4D" w:rsidP="004F566C">
            <w:pPr>
              <w:spacing w:line="360" w:lineRule="auto"/>
              <w:jc w:val="center"/>
              <w:rPr>
                <w:rFonts w:cs="Times New Roman"/>
              </w:rPr>
            </w:pPr>
            <w:r w:rsidRPr="00D744EF">
              <w:rPr>
                <w:rFonts w:cs="Times New Roman"/>
              </w:rPr>
              <w:t>ІІІ</w:t>
            </w:r>
          </w:p>
        </w:tc>
        <w:tc>
          <w:tcPr>
            <w:tcW w:w="2164" w:type="dxa"/>
            <w:gridSpan w:val="2"/>
            <w:vAlign w:val="center"/>
          </w:tcPr>
          <w:p w:rsidR="00EF0F4D" w:rsidRPr="00D744EF" w:rsidRDefault="00EF0F4D" w:rsidP="004F566C">
            <w:pPr>
              <w:spacing w:line="360" w:lineRule="auto"/>
              <w:jc w:val="center"/>
              <w:rPr>
                <w:rFonts w:cs="Times New Roman"/>
              </w:rPr>
            </w:pPr>
            <w:r w:rsidRPr="00D744EF">
              <w:rPr>
                <w:rFonts w:cs="Times New Roman"/>
              </w:rPr>
              <w:t>ІV</w:t>
            </w:r>
          </w:p>
        </w:tc>
        <w:tc>
          <w:tcPr>
            <w:tcW w:w="899" w:type="dxa"/>
            <w:vMerge/>
          </w:tcPr>
          <w:p w:rsidR="00EF0F4D" w:rsidRPr="00D744EF" w:rsidRDefault="00EF0F4D" w:rsidP="004F566C">
            <w:pPr>
              <w:spacing w:line="360" w:lineRule="auto"/>
              <w:jc w:val="center"/>
              <w:rPr>
                <w:rFonts w:cs="Times New Roman"/>
              </w:rPr>
            </w:pPr>
          </w:p>
        </w:tc>
      </w:tr>
      <w:tr w:rsidR="00EF0F4D" w:rsidRPr="00D744EF" w:rsidTr="004F566C">
        <w:trPr>
          <w:trHeight w:val="312"/>
          <w:jc w:val="center"/>
        </w:trPr>
        <w:tc>
          <w:tcPr>
            <w:tcW w:w="1135" w:type="dxa"/>
            <w:vAlign w:val="center"/>
          </w:tcPr>
          <w:p w:rsidR="00EF0F4D" w:rsidRPr="00D744EF" w:rsidRDefault="00EF0F4D" w:rsidP="004F566C">
            <w:pPr>
              <w:spacing w:line="360" w:lineRule="auto"/>
              <w:jc w:val="center"/>
              <w:rPr>
                <w:rFonts w:cs="Times New Roman"/>
              </w:rPr>
            </w:pPr>
            <w:r w:rsidRPr="00D744EF">
              <w:rPr>
                <w:rFonts w:cs="Times New Roman"/>
              </w:rPr>
              <w:t>1</w:t>
            </w:r>
          </w:p>
        </w:tc>
        <w:tc>
          <w:tcPr>
            <w:tcW w:w="1081" w:type="dxa"/>
            <w:vAlign w:val="center"/>
          </w:tcPr>
          <w:p w:rsidR="00EF0F4D" w:rsidRPr="00D744EF" w:rsidRDefault="00EF0F4D" w:rsidP="004F566C">
            <w:pPr>
              <w:spacing w:line="360" w:lineRule="auto"/>
              <w:jc w:val="center"/>
              <w:rPr>
                <w:rFonts w:cs="Times New Roman"/>
              </w:rPr>
            </w:pPr>
            <w:r w:rsidRPr="00D744EF">
              <w:rPr>
                <w:rFonts w:cs="Times New Roman"/>
              </w:rPr>
              <w:t>2</w:t>
            </w:r>
          </w:p>
        </w:tc>
        <w:tc>
          <w:tcPr>
            <w:tcW w:w="1134" w:type="dxa"/>
            <w:vAlign w:val="center"/>
          </w:tcPr>
          <w:p w:rsidR="00EF0F4D" w:rsidRPr="00D744EF" w:rsidRDefault="00EF0F4D" w:rsidP="004F566C">
            <w:pPr>
              <w:spacing w:line="360" w:lineRule="auto"/>
              <w:jc w:val="center"/>
              <w:rPr>
                <w:rFonts w:cs="Times New Roman"/>
                <w:szCs w:val="28"/>
              </w:rPr>
            </w:pPr>
            <w:r w:rsidRPr="00D744EF">
              <w:rPr>
                <w:rFonts w:cs="Times New Roman"/>
                <w:szCs w:val="28"/>
              </w:rPr>
              <w:t>1</w:t>
            </w:r>
          </w:p>
        </w:tc>
        <w:tc>
          <w:tcPr>
            <w:tcW w:w="1134" w:type="dxa"/>
            <w:vAlign w:val="center"/>
          </w:tcPr>
          <w:p w:rsidR="00EF0F4D" w:rsidRPr="00D744EF" w:rsidRDefault="00EF0F4D" w:rsidP="004F566C">
            <w:pPr>
              <w:spacing w:line="360" w:lineRule="auto"/>
              <w:jc w:val="center"/>
              <w:rPr>
                <w:rFonts w:cs="Times New Roman"/>
                <w:szCs w:val="28"/>
              </w:rPr>
            </w:pPr>
            <w:r w:rsidRPr="00D744EF">
              <w:rPr>
                <w:rFonts w:cs="Times New Roman"/>
                <w:szCs w:val="28"/>
              </w:rPr>
              <w:t>2</w:t>
            </w:r>
          </w:p>
        </w:tc>
        <w:tc>
          <w:tcPr>
            <w:tcW w:w="1134" w:type="dxa"/>
            <w:vAlign w:val="center"/>
          </w:tcPr>
          <w:p w:rsidR="00EF0F4D" w:rsidRPr="00D744EF" w:rsidRDefault="00EF0F4D" w:rsidP="004F566C">
            <w:pPr>
              <w:spacing w:line="360" w:lineRule="auto"/>
              <w:jc w:val="center"/>
              <w:rPr>
                <w:rFonts w:cs="Times New Roman"/>
              </w:rPr>
            </w:pPr>
            <w:r w:rsidRPr="00D744EF">
              <w:rPr>
                <w:rFonts w:cs="Times New Roman"/>
              </w:rPr>
              <w:t>1</w:t>
            </w:r>
          </w:p>
        </w:tc>
        <w:tc>
          <w:tcPr>
            <w:tcW w:w="1134" w:type="dxa"/>
            <w:vAlign w:val="center"/>
          </w:tcPr>
          <w:p w:rsidR="00EF0F4D" w:rsidRPr="00D744EF" w:rsidRDefault="00EF0F4D" w:rsidP="004F566C">
            <w:pPr>
              <w:spacing w:line="360" w:lineRule="auto"/>
              <w:jc w:val="center"/>
              <w:rPr>
                <w:rFonts w:cs="Times New Roman"/>
              </w:rPr>
            </w:pPr>
            <w:r w:rsidRPr="00D744EF">
              <w:rPr>
                <w:rFonts w:cs="Times New Roman"/>
              </w:rPr>
              <w:t>2</w:t>
            </w:r>
          </w:p>
        </w:tc>
        <w:tc>
          <w:tcPr>
            <w:tcW w:w="1134" w:type="dxa"/>
            <w:vAlign w:val="center"/>
          </w:tcPr>
          <w:p w:rsidR="00EF0F4D" w:rsidRPr="00D744EF" w:rsidRDefault="00EF0F4D" w:rsidP="004F566C">
            <w:pPr>
              <w:spacing w:line="360" w:lineRule="auto"/>
              <w:jc w:val="center"/>
              <w:rPr>
                <w:rFonts w:cs="Times New Roman"/>
              </w:rPr>
            </w:pPr>
            <w:r w:rsidRPr="00D744EF">
              <w:rPr>
                <w:rFonts w:cs="Times New Roman"/>
              </w:rPr>
              <w:t>1</w:t>
            </w:r>
          </w:p>
        </w:tc>
        <w:tc>
          <w:tcPr>
            <w:tcW w:w="1030" w:type="dxa"/>
            <w:vAlign w:val="center"/>
          </w:tcPr>
          <w:p w:rsidR="00EF0F4D" w:rsidRPr="00D744EF" w:rsidRDefault="00EF0F4D" w:rsidP="004F566C">
            <w:pPr>
              <w:spacing w:line="360" w:lineRule="auto"/>
              <w:jc w:val="center"/>
              <w:rPr>
                <w:rFonts w:cs="Times New Roman"/>
              </w:rPr>
            </w:pPr>
            <w:r w:rsidRPr="00D744EF">
              <w:rPr>
                <w:rFonts w:cs="Times New Roman"/>
              </w:rPr>
              <w:t>2</w:t>
            </w:r>
          </w:p>
        </w:tc>
        <w:tc>
          <w:tcPr>
            <w:tcW w:w="899" w:type="dxa"/>
            <w:vMerge/>
            <w:vAlign w:val="center"/>
          </w:tcPr>
          <w:p w:rsidR="00EF0F4D" w:rsidRPr="00D744EF" w:rsidRDefault="00EF0F4D" w:rsidP="004F566C">
            <w:pPr>
              <w:spacing w:line="360" w:lineRule="auto"/>
              <w:jc w:val="center"/>
              <w:rPr>
                <w:rFonts w:cs="Times New Roman"/>
              </w:rPr>
            </w:pPr>
          </w:p>
        </w:tc>
      </w:tr>
      <w:tr w:rsidR="001B4E28" w:rsidRPr="00D744EF" w:rsidTr="004F566C">
        <w:trPr>
          <w:trHeight w:val="312"/>
          <w:jc w:val="center"/>
        </w:trPr>
        <w:tc>
          <w:tcPr>
            <w:tcW w:w="1135" w:type="dxa"/>
            <w:vAlign w:val="center"/>
          </w:tcPr>
          <w:p w:rsidR="001B4E28" w:rsidRPr="00D744EF" w:rsidRDefault="001B4E28" w:rsidP="004F566C">
            <w:pPr>
              <w:spacing w:line="360" w:lineRule="auto"/>
              <w:jc w:val="center"/>
            </w:pPr>
            <w:r w:rsidRPr="00D744EF">
              <w:t>0</w:t>
            </w:r>
          </w:p>
        </w:tc>
        <w:tc>
          <w:tcPr>
            <w:tcW w:w="1081" w:type="dxa"/>
            <w:vAlign w:val="center"/>
          </w:tcPr>
          <w:p w:rsidR="001B4E28" w:rsidRPr="00D744EF" w:rsidRDefault="001B4E28" w:rsidP="004F566C">
            <w:pPr>
              <w:jc w:val="center"/>
            </w:pPr>
            <w:r w:rsidRPr="00D744EF">
              <w:rPr>
                <w:rFonts w:cs="Times New Roman"/>
              </w:rPr>
              <w:t>0</w:t>
            </w:r>
          </w:p>
        </w:tc>
        <w:tc>
          <w:tcPr>
            <w:tcW w:w="1134" w:type="dxa"/>
            <w:vAlign w:val="center"/>
          </w:tcPr>
          <w:p w:rsidR="001B4E28" w:rsidRPr="00D744EF" w:rsidRDefault="001B4E28" w:rsidP="004F566C">
            <w:pPr>
              <w:jc w:val="center"/>
            </w:pPr>
            <w:r w:rsidRPr="00D744EF">
              <w:rPr>
                <w:rFonts w:cs="Times New Roman"/>
              </w:rPr>
              <w:t>0</w:t>
            </w:r>
          </w:p>
        </w:tc>
        <w:tc>
          <w:tcPr>
            <w:tcW w:w="1134" w:type="dxa"/>
            <w:vAlign w:val="center"/>
          </w:tcPr>
          <w:p w:rsidR="001B4E28" w:rsidRPr="00D744EF" w:rsidRDefault="001B4E28" w:rsidP="004F566C">
            <w:pPr>
              <w:jc w:val="center"/>
              <w:rPr>
                <w:rFonts w:cs="Times New Roman"/>
                <w:szCs w:val="28"/>
              </w:rPr>
            </w:pPr>
            <w:r w:rsidRPr="00D744EF">
              <w:rPr>
                <w:rFonts w:cs="Times New Roman"/>
                <w:szCs w:val="28"/>
              </w:rPr>
              <w:t>23</w:t>
            </w:r>
            <w:r w:rsidRPr="00D744EF">
              <w:rPr>
                <w:rFonts w:eastAsia="Times New Roman" w:cs="Times New Roman"/>
                <w:szCs w:val="28"/>
              </w:rPr>
              <w:t>±0,3</w:t>
            </w:r>
          </w:p>
        </w:tc>
        <w:tc>
          <w:tcPr>
            <w:tcW w:w="1134" w:type="dxa"/>
            <w:vAlign w:val="center"/>
          </w:tcPr>
          <w:p w:rsidR="001B4E28" w:rsidRPr="00D744EF" w:rsidRDefault="001B4E28" w:rsidP="004F566C">
            <w:pPr>
              <w:jc w:val="center"/>
              <w:rPr>
                <w:rFonts w:eastAsia="Times New Roman"/>
                <w:lang w:eastAsia="ru-RU"/>
              </w:rPr>
            </w:pPr>
            <w:r w:rsidRPr="00D744EF">
              <w:rPr>
                <w:rFonts w:eastAsia="Times New Roman"/>
                <w:lang w:eastAsia="ru-RU"/>
              </w:rPr>
              <w:t>62</w:t>
            </w:r>
            <w:r w:rsidRPr="00D744EF">
              <w:rPr>
                <w:rFonts w:eastAsia="Times New Roman" w:cs="Times New Roman"/>
                <w:szCs w:val="28"/>
              </w:rPr>
              <w:t>±0,4</w:t>
            </w:r>
          </w:p>
        </w:tc>
        <w:tc>
          <w:tcPr>
            <w:tcW w:w="1134" w:type="dxa"/>
            <w:vAlign w:val="center"/>
          </w:tcPr>
          <w:p w:rsidR="001B4E28" w:rsidRPr="00D744EF" w:rsidRDefault="001B4E28" w:rsidP="004F566C">
            <w:pPr>
              <w:jc w:val="center"/>
            </w:pPr>
            <w:r w:rsidRPr="00D744EF">
              <w:t>62</w:t>
            </w:r>
            <w:r w:rsidRPr="00D744EF">
              <w:rPr>
                <w:rFonts w:eastAsia="Times New Roman" w:cs="Times New Roman"/>
                <w:szCs w:val="28"/>
              </w:rPr>
              <w:t>±0,1</w:t>
            </w:r>
          </w:p>
        </w:tc>
        <w:tc>
          <w:tcPr>
            <w:tcW w:w="1134" w:type="dxa"/>
            <w:vAlign w:val="center"/>
          </w:tcPr>
          <w:p w:rsidR="001B4E28" w:rsidRPr="00D744EF" w:rsidRDefault="001B4E28" w:rsidP="004F566C">
            <w:pPr>
              <w:jc w:val="center"/>
              <w:rPr>
                <w:rFonts w:eastAsia="Times New Roman"/>
                <w:lang w:eastAsia="ru-RU"/>
              </w:rPr>
            </w:pPr>
            <w:r w:rsidRPr="00D744EF">
              <w:rPr>
                <w:rFonts w:eastAsia="Times New Roman"/>
                <w:lang w:eastAsia="ru-RU"/>
              </w:rPr>
              <w:t>38</w:t>
            </w:r>
            <w:r w:rsidRPr="00D744EF">
              <w:rPr>
                <w:rFonts w:eastAsia="Times New Roman" w:cs="Times New Roman"/>
                <w:szCs w:val="28"/>
              </w:rPr>
              <w:t>±0,3</w:t>
            </w:r>
          </w:p>
        </w:tc>
        <w:tc>
          <w:tcPr>
            <w:tcW w:w="1030" w:type="dxa"/>
            <w:vAlign w:val="center"/>
          </w:tcPr>
          <w:p w:rsidR="001B4E28" w:rsidRPr="00D744EF" w:rsidRDefault="001B4E28" w:rsidP="004F566C">
            <w:pPr>
              <w:jc w:val="center"/>
              <w:rPr>
                <w:rFonts w:cs="Times New Roman"/>
              </w:rPr>
            </w:pPr>
            <w:r w:rsidRPr="00D744EF">
              <w:rPr>
                <w:rFonts w:cs="Times New Roman"/>
              </w:rPr>
              <w:t>15</w:t>
            </w:r>
            <w:r w:rsidRPr="00D744EF">
              <w:rPr>
                <w:rFonts w:eastAsia="Times New Roman" w:cs="Times New Roman"/>
                <w:szCs w:val="28"/>
              </w:rPr>
              <w:t>±0,2</w:t>
            </w:r>
          </w:p>
        </w:tc>
        <w:tc>
          <w:tcPr>
            <w:tcW w:w="899" w:type="dxa"/>
            <w:vAlign w:val="center"/>
          </w:tcPr>
          <w:p w:rsidR="001B4E28" w:rsidRPr="00D744EF" w:rsidRDefault="001B4E28" w:rsidP="004F566C">
            <w:pPr>
              <w:spacing w:line="360" w:lineRule="auto"/>
              <w:jc w:val="center"/>
            </w:pPr>
            <w:r w:rsidRPr="00D744EF">
              <w:rPr>
                <w:rFonts w:cs="Times New Roman"/>
                <w:szCs w:val="28"/>
              </w:rPr>
              <w:t>&lt;0,05</w:t>
            </w:r>
          </w:p>
        </w:tc>
      </w:tr>
      <w:tr w:rsidR="001B4E28" w:rsidRPr="00D744EF" w:rsidTr="004F566C">
        <w:trPr>
          <w:trHeight w:val="312"/>
          <w:jc w:val="center"/>
        </w:trPr>
        <w:tc>
          <w:tcPr>
            <w:tcW w:w="8916" w:type="dxa"/>
            <w:gridSpan w:val="8"/>
            <w:vAlign w:val="center"/>
          </w:tcPr>
          <w:p w:rsidR="001B4E28" w:rsidRPr="00D744EF" w:rsidRDefault="001B4E28" w:rsidP="004F566C">
            <w:pPr>
              <w:spacing w:line="360" w:lineRule="auto"/>
              <w:jc w:val="center"/>
              <w:rPr>
                <w:rFonts w:cs="Times New Roman"/>
              </w:rPr>
            </w:pPr>
            <w:r w:rsidRPr="00D744EF">
              <w:rPr>
                <w:rFonts w:cs="Times New Roman"/>
                <w:szCs w:val="28"/>
              </w:rPr>
              <w:t>КГ (n=6)</w:t>
            </w:r>
          </w:p>
        </w:tc>
        <w:tc>
          <w:tcPr>
            <w:tcW w:w="899" w:type="dxa"/>
            <w:vMerge w:val="restart"/>
            <w:vAlign w:val="center"/>
          </w:tcPr>
          <w:p w:rsidR="001B4E28" w:rsidRPr="00D744EF" w:rsidRDefault="001B4E28" w:rsidP="004F566C">
            <w:pPr>
              <w:spacing w:line="360" w:lineRule="auto"/>
              <w:jc w:val="center"/>
              <w:rPr>
                <w:rFonts w:cs="Times New Roman"/>
              </w:rPr>
            </w:pPr>
            <w:r w:rsidRPr="00D744EF">
              <w:rPr>
                <w:rFonts w:cs="Times New Roman"/>
              </w:rPr>
              <w:t>р</w:t>
            </w:r>
          </w:p>
        </w:tc>
      </w:tr>
      <w:tr w:rsidR="001B4E28" w:rsidRPr="00D744EF" w:rsidTr="004F566C">
        <w:trPr>
          <w:trHeight w:val="312"/>
          <w:jc w:val="center"/>
        </w:trPr>
        <w:tc>
          <w:tcPr>
            <w:tcW w:w="1135" w:type="dxa"/>
            <w:vAlign w:val="center"/>
          </w:tcPr>
          <w:p w:rsidR="001B4E28" w:rsidRPr="00D744EF" w:rsidRDefault="001B4E28" w:rsidP="004F566C">
            <w:pPr>
              <w:spacing w:line="360" w:lineRule="auto"/>
              <w:jc w:val="center"/>
              <w:rPr>
                <w:rFonts w:cs="Times New Roman"/>
              </w:rPr>
            </w:pPr>
            <w:r w:rsidRPr="00D744EF">
              <w:rPr>
                <w:rFonts w:cs="Times New Roman"/>
              </w:rPr>
              <w:t>1</w:t>
            </w:r>
          </w:p>
        </w:tc>
        <w:tc>
          <w:tcPr>
            <w:tcW w:w="1081" w:type="dxa"/>
            <w:vAlign w:val="center"/>
          </w:tcPr>
          <w:p w:rsidR="001B4E28" w:rsidRPr="00D744EF" w:rsidRDefault="001B4E28" w:rsidP="004F566C">
            <w:pPr>
              <w:spacing w:line="360" w:lineRule="auto"/>
              <w:jc w:val="center"/>
              <w:rPr>
                <w:rFonts w:cs="Times New Roman"/>
              </w:rPr>
            </w:pPr>
            <w:r w:rsidRPr="00D744EF">
              <w:rPr>
                <w:rFonts w:cs="Times New Roman"/>
              </w:rPr>
              <w:t>2</w:t>
            </w:r>
          </w:p>
        </w:tc>
        <w:tc>
          <w:tcPr>
            <w:tcW w:w="1134" w:type="dxa"/>
            <w:vAlign w:val="center"/>
          </w:tcPr>
          <w:p w:rsidR="001B4E28" w:rsidRPr="00D744EF" w:rsidRDefault="001B4E28" w:rsidP="004F566C">
            <w:pPr>
              <w:spacing w:line="360" w:lineRule="auto"/>
              <w:jc w:val="center"/>
              <w:rPr>
                <w:rFonts w:cs="Times New Roman"/>
                <w:szCs w:val="28"/>
              </w:rPr>
            </w:pPr>
            <w:r w:rsidRPr="00D744EF">
              <w:rPr>
                <w:rFonts w:cs="Times New Roman"/>
                <w:szCs w:val="28"/>
              </w:rPr>
              <w:t>1</w:t>
            </w:r>
          </w:p>
        </w:tc>
        <w:tc>
          <w:tcPr>
            <w:tcW w:w="1134" w:type="dxa"/>
            <w:vAlign w:val="center"/>
          </w:tcPr>
          <w:p w:rsidR="001B4E28" w:rsidRPr="00D744EF" w:rsidRDefault="001B4E28" w:rsidP="004F566C">
            <w:pPr>
              <w:spacing w:line="360" w:lineRule="auto"/>
              <w:jc w:val="center"/>
              <w:rPr>
                <w:rFonts w:cs="Times New Roman"/>
                <w:szCs w:val="28"/>
              </w:rPr>
            </w:pPr>
            <w:r w:rsidRPr="00D744EF">
              <w:rPr>
                <w:rFonts w:cs="Times New Roman"/>
                <w:szCs w:val="28"/>
              </w:rPr>
              <w:t>2</w:t>
            </w:r>
          </w:p>
        </w:tc>
        <w:tc>
          <w:tcPr>
            <w:tcW w:w="1134" w:type="dxa"/>
            <w:vAlign w:val="center"/>
          </w:tcPr>
          <w:p w:rsidR="001B4E28" w:rsidRPr="00D744EF" w:rsidRDefault="001B4E28" w:rsidP="004F566C">
            <w:pPr>
              <w:spacing w:line="360" w:lineRule="auto"/>
              <w:jc w:val="center"/>
              <w:rPr>
                <w:rFonts w:cs="Times New Roman"/>
              </w:rPr>
            </w:pPr>
            <w:r w:rsidRPr="00D744EF">
              <w:rPr>
                <w:rFonts w:cs="Times New Roman"/>
              </w:rPr>
              <w:t>1</w:t>
            </w:r>
          </w:p>
        </w:tc>
        <w:tc>
          <w:tcPr>
            <w:tcW w:w="1134" w:type="dxa"/>
            <w:vAlign w:val="center"/>
          </w:tcPr>
          <w:p w:rsidR="001B4E28" w:rsidRPr="00D744EF" w:rsidRDefault="001B4E28" w:rsidP="004F566C">
            <w:pPr>
              <w:spacing w:line="360" w:lineRule="auto"/>
              <w:jc w:val="center"/>
              <w:rPr>
                <w:rFonts w:cs="Times New Roman"/>
              </w:rPr>
            </w:pPr>
            <w:r w:rsidRPr="00D744EF">
              <w:rPr>
                <w:rFonts w:cs="Times New Roman"/>
              </w:rPr>
              <w:t>2</w:t>
            </w:r>
          </w:p>
        </w:tc>
        <w:tc>
          <w:tcPr>
            <w:tcW w:w="1134" w:type="dxa"/>
            <w:vAlign w:val="center"/>
          </w:tcPr>
          <w:p w:rsidR="001B4E28" w:rsidRPr="00D744EF" w:rsidRDefault="001B4E28" w:rsidP="004F566C">
            <w:pPr>
              <w:spacing w:line="360" w:lineRule="auto"/>
              <w:jc w:val="center"/>
              <w:rPr>
                <w:rFonts w:cs="Times New Roman"/>
              </w:rPr>
            </w:pPr>
            <w:r w:rsidRPr="00D744EF">
              <w:rPr>
                <w:rFonts w:cs="Times New Roman"/>
              </w:rPr>
              <w:t>1</w:t>
            </w:r>
          </w:p>
        </w:tc>
        <w:tc>
          <w:tcPr>
            <w:tcW w:w="1030" w:type="dxa"/>
            <w:vAlign w:val="center"/>
          </w:tcPr>
          <w:p w:rsidR="001B4E28" w:rsidRPr="00D744EF" w:rsidRDefault="001B4E28" w:rsidP="004F566C">
            <w:pPr>
              <w:spacing w:line="360" w:lineRule="auto"/>
              <w:jc w:val="center"/>
              <w:rPr>
                <w:rFonts w:cs="Times New Roman"/>
              </w:rPr>
            </w:pPr>
            <w:r w:rsidRPr="00D744EF">
              <w:rPr>
                <w:rFonts w:cs="Times New Roman"/>
              </w:rPr>
              <w:t>2</w:t>
            </w:r>
          </w:p>
        </w:tc>
        <w:tc>
          <w:tcPr>
            <w:tcW w:w="899" w:type="dxa"/>
            <w:vMerge/>
            <w:vAlign w:val="center"/>
          </w:tcPr>
          <w:p w:rsidR="001B4E28" w:rsidRPr="00D744EF" w:rsidRDefault="001B4E28" w:rsidP="004F566C">
            <w:pPr>
              <w:spacing w:line="360" w:lineRule="auto"/>
              <w:jc w:val="center"/>
              <w:rPr>
                <w:rFonts w:cs="Times New Roman"/>
              </w:rPr>
            </w:pPr>
          </w:p>
        </w:tc>
      </w:tr>
      <w:tr w:rsidR="001B4E28" w:rsidRPr="00D744EF" w:rsidTr="004F566C">
        <w:trPr>
          <w:trHeight w:val="312"/>
          <w:jc w:val="center"/>
        </w:trPr>
        <w:tc>
          <w:tcPr>
            <w:tcW w:w="1135" w:type="dxa"/>
            <w:vAlign w:val="center"/>
          </w:tcPr>
          <w:p w:rsidR="001B4E28" w:rsidRPr="00D744EF" w:rsidRDefault="001B4E28" w:rsidP="004F566C">
            <w:pPr>
              <w:spacing w:line="360" w:lineRule="auto"/>
              <w:jc w:val="center"/>
            </w:pPr>
            <w:r w:rsidRPr="00D744EF">
              <w:t>0</w:t>
            </w:r>
          </w:p>
        </w:tc>
        <w:tc>
          <w:tcPr>
            <w:tcW w:w="1081" w:type="dxa"/>
            <w:vAlign w:val="center"/>
          </w:tcPr>
          <w:p w:rsidR="001B4E28" w:rsidRPr="00D744EF" w:rsidRDefault="001B4E28" w:rsidP="004F566C">
            <w:pPr>
              <w:jc w:val="center"/>
            </w:pPr>
            <w:r w:rsidRPr="00D744EF">
              <w:rPr>
                <w:rFonts w:cs="Times New Roman"/>
              </w:rPr>
              <w:t>0</w:t>
            </w:r>
          </w:p>
        </w:tc>
        <w:tc>
          <w:tcPr>
            <w:tcW w:w="1134" w:type="dxa"/>
            <w:vAlign w:val="center"/>
          </w:tcPr>
          <w:p w:rsidR="001B4E28" w:rsidRPr="00D744EF" w:rsidRDefault="001B4E28" w:rsidP="004F566C">
            <w:pPr>
              <w:jc w:val="center"/>
            </w:pPr>
            <w:r w:rsidRPr="00D744EF">
              <w:rPr>
                <w:rFonts w:cs="Times New Roman"/>
              </w:rPr>
              <w:t>0</w:t>
            </w:r>
          </w:p>
        </w:tc>
        <w:tc>
          <w:tcPr>
            <w:tcW w:w="1134" w:type="dxa"/>
            <w:vAlign w:val="center"/>
          </w:tcPr>
          <w:p w:rsidR="001B4E28" w:rsidRPr="00D744EF" w:rsidRDefault="001B4E28" w:rsidP="004F566C">
            <w:pPr>
              <w:jc w:val="center"/>
              <w:rPr>
                <w:rFonts w:cs="Times New Roman"/>
                <w:szCs w:val="28"/>
              </w:rPr>
            </w:pPr>
            <w:r w:rsidRPr="00D744EF">
              <w:rPr>
                <w:rFonts w:cs="Times New Roman"/>
                <w:szCs w:val="28"/>
              </w:rPr>
              <w:t>8</w:t>
            </w:r>
            <w:r w:rsidRPr="00D744EF">
              <w:rPr>
                <w:rFonts w:eastAsia="Times New Roman" w:cs="Times New Roman"/>
                <w:szCs w:val="28"/>
              </w:rPr>
              <w:t>±0,2</w:t>
            </w:r>
          </w:p>
        </w:tc>
        <w:tc>
          <w:tcPr>
            <w:tcW w:w="1134" w:type="dxa"/>
            <w:vAlign w:val="center"/>
          </w:tcPr>
          <w:p w:rsidR="001B4E28" w:rsidRPr="00D744EF" w:rsidRDefault="001B4E28" w:rsidP="004F566C">
            <w:pPr>
              <w:jc w:val="center"/>
              <w:rPr>
                <w:rFonts w:eastAsia="Times New Roman"/>
                <w:lang w:eastAsia="ru-RU"/>
              </w:rPr>
            </w:pPr>
            <w:r w:rsidRPr="00D744EF">
              <w:rPr>
                <w:rFonts w:eastAsia="Times New Roman"/>
                <w:lang w:eastAsia="ru-RU"/>
              </w:rPr>
              <w:t>62</w:t>
            </w:r>
            <w:r w:rsidRPr="00D744EF">
              <w:rPr>
                <w:rFonts w:eastAsia="Times New Roman" w:cs="Times New Roman"/>
                <w:szCs w:val="28"/>
              </w:rPr>
              <w:t>±0,4</w:t>
            </w:r>
          </w:p>
        </w:tc>
        <w:tc>
          <w:tcPr>
            <w:tcW w:w="1134" w:type="dxa"/>
            <w:vAlign w:val="center"/>
          </w:tcPr>
          <w:p w:rsidR="001B4E28" w:rsidRPr="00D744EF" w:rsidRDefault="001B4E28" w:rsidP="004F566C">
            <w:pPr>
              <w:jc w:val="center"/>
            </w:pPr>
            <w:r w:rsidRPr="00D744EF">
              <w:t>38</w:t>
            </w:r>
            <w:r w:rsidRPr="00D744EF">
              <w:rPr>
                <w:rFonts w:eastAsia="Times New Roman" w:cs="Times New Roman"/>
                <w:szCs w:val="28"/>
              </w:rPr>
              <w:t>±0,5</w:t>
            </w:r>
          </w:p>
        </w:tc>
        <w:tc>
          <w:tcPr>
            <w:tcW w:w="1134" w:type="dxa"/>
            <w:vAlign w:val="center"/>
          </w:tcPr>
          <w:p w:rsidR="001B4E28" w:rsidRPr="00D744EF" w:rsidRDefault="001B4E28" w:rsidP="004F566C">
            <w:pPr>
              <w:jc w:val="center"/>
              <w:rPr>
                <w:rFonts w:eastAsia="Times New Roman"/>
                <w:lang w:eastAsia="ru-RU"/>
              </w:rPr>
            </w:pPr>
            <w:r w:rsidRPr="00D744EF">
              <w:rPr>
                <w:rFonts w:eastAsia="Times New Roman"/>
                <w:lang w:eastAsia="ru-RU"/>
              </w:rPr>
              <w:t>38</w:t>
            </w:r>
            <w:r w:rsidRPr="00D744EF">
              <w:rPr>
                <w:rFonts w:eastAsia="Times New Roman" w:cs="Times New Roman"/>
                <w:szCs w:val="28"/>
              </w:rPr>
              <w:t>±0,3</w:t>
            </w:r>
          </w:p>
        </w:tc>
        <w:tc>
          <w:tcPr>
            <w:tcW w:w="1030" w:type="dxa"/>
            <w:vAlign w:val="center"/>
          </w:tcPr>
          <w:p w:rsidR="001B4E28" w:rsidRPr="00D744EF" w:rsidRDefault="001B4E28" w:rsidP="004F566C">
            <w:pPr>
              <w:jc w:val="center"/>
              <w:rPr>
                <w:rFonts w:cs="Times New Roman"/>
              </w:rPr>
            </w:pPr>
            <w:r w:rsidRPr="00D744EF">
              <w:rPr>
                <w:rFonts w:cs="Times New Roman"/>
              </w:rPr>
              <w:t>54</w:t>
            </w:r>
            <w:r w:rsidRPr="00D744EF">
              <w:rPr>
                <w:rFonts w:eastAsia="Times New Roman" w:cs="Times New Roman"/>
                <w:szCs w:val="28"/>
              </w:rPr>
              <w:t>±0,3</w:t>
            </w:r>
          </w:p>
        </w:tc>
        <w:tc>
          <w:tcPr>
            <w:tcW w:w="899" w:type="dxa"/>
            <w:vAlign w:val="center"/>
          </w:tcPr>
          <w:p w:rsidR="001B4E28" w:rsidRPr="00D744EF" w:rsidRDefault="001B4E28" w:rsidP="004F566C">
            <w:pPr>
              <w:spacing w:line="360" w:lineRule="auto"/>
              <w:jc w:val="center"/>
            </w:pPr>
            <w:r w:rsidRPr="00D744EF">
              <w:rPr>
                <w:rFonts w:cs="Times New Roman"/>
                <w:szCs w:val="28"/>
              </w:rPr>
              <w:t>&gt;0,05</w:t>
            </w:r>
          </w:p>
        </w:tc>
      </w:tr>
    </w:tbl>
    <w:p w:rsidR="006F37B2" w:rsidRPr="00D744EF" w:rsidRDefault="005323A4" w:rsidP="001B4E28">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 xml:space="preserve">Діти експериментальної групи вільніше і довше утримували пози рівноваги, в статичних вправах намагалися точно і плавно виконувати рухи руками і ногами як однаковими, так і різними способами. У той же час діти контрольної групи відчували значні труднощі, а інколи взагалі не могли втримати рівновагу. Під час вправ на рівновагу спостерігалися тремтіння </w:t>
      </w:r>
      <w:r w:rsidRPr="005323A4">
        <w:rPr>
          <w:rFonts w:eastAsia="Times New Roman"/>
          <w:color w:val="000000"/>
          <w:lang w:eastAsia="ru-RU"/>
        </w:rPr>
        <w:lastRenderedPageBreak/>
        <w:t>кінцівок, балансування тулуба та рук, хитання головою, зміщення або ривки вбік, падіння. Це свідчить про те, що в програмі дітей контрольної групи не було спеціальних вправ для розвитку цієї якості, що дуже актуально для дітей із затримкою психічного розвитку.</w:t>
      </w:r>
      <w:r>
        <w:rPr>
          <w:rFonts w:eastAsia="Times New Roman"/>
          <w:color w:val="000000"/>
          <w:lang w:eastAsia="ru-RU"/>
        </w:rPr>
        <w:t xml:space="preserve"> </w:t>
      </w:r>
      <w:r w:rsidR="006F37B2" w:rsidRPr="00D744EF">
        <w:rPr>
          <w:rFonts w:eastAsia="Times New Roman"/>
          <w:color w:val="000000"/>
          <w:lang w:eastAsia="ru-RU"/>
        </w:rPr>
        <w:t xml:space="preserve">Отже, </w:t>
      </w:r>
      <w:r w:rsidR="000E6CDB" w:rsidRPr="00D744EF">
        <w:rPr>
          <w:rFonts w:eastAsia="Times New Roman"/>
          <w:color w:val="000000"/>
          <w:lang w:eastAsia="ru-RU"/>
        </w:rPr>
        <w:t>запропонована методика</w:t>
      </w:r>
      <w:r w:rsidR="006F37B2" w:rsidRPr="00D744EF">
        <w:rPr>
          <w:rFonts w:eastAsia="Times New Roman"/>
          <w:color w:val="000000"/>
          <w:lang w:eastAsia="ru-RU"/>
        </w:rPr>
        <w:t xml:space="preserve"> вияви</w:t>
      </w:r>
      <w:r w:rsidR="000E6CDB" w:rsidRPr="00D744EF">
        <w:rPr>
          <w:rFonts w:eastAsia="Times New Roman"/>
          <w:color w:val="000000"/>
          <w:lang w:eastAsia="ru-RU"/>
        </w:rPr>
        <w:t>ла</w:t>
      </w:r>
      <w:r w:rsidR="006F37B2" w:rsidRPr="00D744EF">
        <w:rPr>
          <w:rFonts w:eastAsia="Times New Roman"/>
          <w:color w:val="000000"/>
          <w:lang w:eastAsia="ru-RU"/>
        </w:rPr>
        <w:t>ся більш ефективн</w:t>
      </w:r>
      <w:r w:rsidR="000E6CDB" w:rsidRPr="00D744EF">
        <w:rPr>
          <w:rFonts w:eastAsia="Times New Roman"/>
          <w:color w:val="000000"/>
          <w:lang w:eastAsia="ru-RU"/>
        </w:rPr>
        <w:t>ою та</w:t>
      </w:r>
      <w:r w:rsidR="006F37B2" w:rsidRPr="00D744EF">
        <w:rPr>
          <w:rFonts w:eastAsia="Times New Roman"/>
          <w:color w:val="000000"/>
          <w:lang w:eastAsia="ru-RU"/>
        </w:rPr>
        <w:t xml:space="preserve"> результативн</w:t>
      </w:r>
      <w:r w:rsidR="000E6CDB" w:rsidRPr="00D744EF">
        <w:rPr>
          <w:rFonts w:eastAsia="Times New Roman"/>
          <w:color w:val="000000"/>
          <w:lang w:eastAsia="ru-RU"/>
        </w:rPr>
        <w:t>ою</w:t>
      </w:r>
      <w:r w:rsidR="006F37B2" w:rsidRPr="00D744EF">
        <w:rPr>
          <w:rFonts w:eastAsia="Times New Roman"/>
          <w:color w:val="000000"/>
          <w:lang w:eastAsia="ru-RU"/>
        </w:rPr>
        <w:t xml:space="preserve"> щодо розвитку та корекції статичної координації </w:t>
      </w:r>
      <w:r w:rsidR="000E6CDB" w:rsidRPr="00D744EF">
        <w:rPr>
          <w:rFonts w:eastAsia="Times New Roman"/>
          <w:color w:val="000000"/>
          <w:lang w:eastAsia="ru-RU"/>
        </w:rPr>
        <w:t xml:space="preserve">у дітей із ЗПР </w:t>
      </w:r>
      <w:r w:rsidR="006F37B2" w:rsidRPr="00D744EF">
        <w:rPr>
          <w:rFonts w:eastAsia="Times New Roman"/>
          <w:color w:val="000000"/>
          <w:lang w:eastAsia="ru-RU"/>
        </w:rPr>
        <w:t>експериментальної групи, ніж програма, за якою займалася контрольна група.</w:t>
      </w:r>
    </w:p>
    <w:p w:rsidR="0047604D" w:rsidRPr="00D744EF" w:rsidRDefault="005323A4" w:rsidP="000F1935">
      <w:pPr>
        <w:spacing w:line="360" w:lineRule="auto"/>
        <w:ind w:firstLine="709"/>
        <w:jc w:val="both"/>
        <w:rPr>
          <w:rFonts w:cs="Times New Roman"/>
        </w:rPr>
      </w:pPr>
      <w:r w:rsidRPr="005323A4">
        <w:rPr>
          <w:rFonts w:eastAsia="Times New Roman"/>
          <w:color w:val="000000"/>
          <w:lang w:eastAsia="ru-RU"/>
        </w:rPr>
        <w:t>Таким чином, наприкінці експерименту виконання тестових завдань на визначення рівня психофізичного розвитку показало покращення у дітей експериментальної групи за всіма показниками, а саме: мислення, рухової пам’яті, мовлення, дрібної моторики, статичної координації. рухів. Це свідчить про позитивний вплив розробленої методики, яка передбачала не тільки покращення соматичного стану здоров’я, загартування організму, а й корекція вторинних недоліків психофізичного розвитку, що відрізняє розроблену методику від програми, яку використовували діти контрольної групи.</w:t>
      </w:r>
    </w:p>
    <w:p w:rsidR="007222DA" w:rsidRPr="00D744EF" w:rsidRDefault="007222DA" w:rsidP="000F1935">
      <w:pPr>
        <w:spacing w:line="360" w:lineRule="auto"/>
        <w:ind w:firstLine="709"/>
        <w:jc w:val="both"/>
        <w:rPr>
          <w:rFonts w:cs="Times New Roman"/>
          <w:b/>
        </w:rPr>
      </w:pPr>
      <w:r w:rsidRPr="00D744EF">
        <w:rPr>
          <w:rFonts w:cs="Times New Roman"/>
          <w:b/>
        </w:rPr>
        <w:t>Висновки до третього розділу</w:t>
      </w:r>
    </w:p>
    <w:p w:rsidR="007222DA" w:rsidRPr="00D744EF" w:rsidRDefault="007222DA" w:rsidP="000F1935">
      <w:pPr>
        <w:spacing w:line="360" w:lineRule="auto"/>
        <w:ind w:firstLine="709"/>
        <w:jc w:val="both"/>
        <w:rPr>
          <w:rFonts w:cs="Times New Roman"/>
        </w:rPr>
      </w:pPr>
    </w:p>
    <w:p w:rsidR="005323A4" w:rsidRDefault="005323A4" w:rsidP="005323A4">
      <w:pPr>
        <w:pStyle w:val="ab"/>
        <w:spacing w:after="0" w:line="360" w:lineRule="auto"/>
        <w:ind w:firstLine="709"/>
        <w:jc w:val="both"/>
        <w:rPr>
          <w:szCs w:val="28"/>
        </w:rPr>
      </w:pPr>
      <w:r w:rsidRPr="005323A4">
        <w:rPr>
          <w:rFonts w:cs="Times New Roman"/>
        </w:rPr>
        <w:t xml:space="preserve">Основою для розробки </w:t>
      </w:r>
      <w:r w:rsidR="00BB6A44">
        <w:rPr>
          <w:rFonts w:cs="Times New Roman"/>
        </w:rPr>
        <w:t>методики</w:t>
      </w:r>
      <w:r w:rsidR="00BB6A44" w:rsidRPr="00BB6A44">
        <w:rPr>
          <w:rFonts w:cs="Times New Roman"/>
        </w:rPr>
        <w:t xml:space="preserve"> індивідуалізації інклюзивного навчання учнів початкової школи із затримкою психічного розвитку </w:t>
      </w:r>
      <w:r w:rsidRPr="005323A4">
        <w:rPr>
          <w:rFonts w:cs="Times New Roman"/>
        </w:rPr>
        <w:t>став аналіз навчально-методичної документації та спеціальної методичної літератури. В основу експериментального підходу до визначення змісту навчально-тренувального процесу були покладені основні принципи корекції психофізичного стану дітей з ООП.</w:t>
      </w:r>
      <w:r w:rsidR="006226CE" w:rsidRPr="00D744EF">
        <w:rPr>
          <w:rFonts w:cs="Times New Roman"/>
          <w:szCs w:val="28"/>
        </w:rPr>
        <w:t xml:space="preserve"> </w:t>
      </w:r>
      <w:r w:rsidRPr="005323A4">
        <w:rPr>
          <w:szCs w:val="28"/>
        </w:rPr>
        <w:t xml:space="preserve">Враховуючи специфіку психофізичного стану дітей з особливими потребами, визначено завдання (корекційні, освітні, виховні, корекційні), принципи (загальнодидактичні та спеціальні) та засоби їх реалізації на корекційних заняттях для дітей цього контингенту, які були методично обґрунтовані щодо кожної частини заняття (підготовчої, основної, підсумкової). Ефективність корекційної роботи ґрунтувалася на </w:t>
      </w:r>
      <w:r w:rsidRPr="005323A4">
        <w:rPr>
          <w:szCs w:val="28"/>
        </w:rPr>
        <w:lastRenderedPageBreak/>
        <w:t>правильному підборі методичних прийомів щодо усунення наявних недоліків у психофізичному стані дітей молодшого шкільного віку з ООП.</w:t>
      </w:r>
    </w:p>
    <w:p w:rsidR="005323A4" w:rsidRDefault="005323A4" w:rsidP="008F3CF4">
      <w:pPr>
        <w:pStyle w:val="ab"/>
        <w:spacing w:after="0" w:line="360" w:lineRule="auto"/>
        <w:ind w:firstLine="709"/>
        <w:jc w:val="both"/>
        <w:rPr>
          <w:rFonts w:eastAsia="Times New Roman"/>
          <w:color w:val="000000"/>
          <w:lang w:eastAsia="ru-RU"/>
        </w:rPr>
      </w:pPr>
      <w:r w:rsidRPr="005323A4">
        <w:rPr>
          <w:rFonts w:eastAsia="Times New Roman"/>
          <w:color w:val="000000"/>
          <w:lang w:eastAsia="ru-RU"/>
        </w:rPr>
        <w:t>Після впровадження методів корекційного навчання адаптивної фізичної культури дітей із затримкою психічного розвитку досягнуто певних результатів, які ми визначили шляхом порівняння досліджуваних показників у дітей до та після експерименту. Для цього було використано комплекс спеціальних методик, який застосовувався на констатувальному етапі дослідження з метою об’єктивної оцінки результатів формувального етапу експерименту та можливості відстеження їх динаміки.</w:t>
      </w:r>
    </w:p>
    <w:p w:rsidR="005323A4" w:rsidRPr="005323A4" w:rsidRDefault="005323A4" w:rsidP="005323A4">
      <w:pPr>
        <w:pStyle w:val="ab"/>
        <w:spacing w:line="360" w:lineRule="auto"/>
        <w:ind w:firstLine="709"/>
        <w:jc w:val="both"/>
        <w:rPr>
          <w:rFonts w:eastAsia="Times New Roman"/>
          <w:color w:val="000000"/>
          <w:lang w:eastAsia="ru-RU"/>
        </w:rPr>
      </w:pPr>
      <w:r w:rsidRPr="005323A4">
        <w:rPr>
          <w:rFonts w:eastAsia="Times New Roman"/>
          <w:color w:val="000000"/>
          <w:lang w:eastAsia="ru-RU"/>
        </w:rPr>
        <w:t>Наприкінці експерименту виконання тестових завдань на визначення рівня психофізичного розвитку показало покращення у дітей експериментальної групи всіх показників, а саме: антропометричних, опорно-рухового апарату, а також мислення, рухової пам’яті, мовлення, дрібна моторика, статична координація рухів.</w:t>
      </w:r>
      <w:r>
        <w:rPr>
          <w:rFonts w:eastAsia="Times New Roman"/>
          <w:color w:val="000000"/>
          <w:lang w:eastAsia="ru-RU"/>
        </w:rPr>
        <w:t xml:space="preserve"> </w:t>
      </w:r>
      <w:r w:rsidRPr="005323A4">
        <w:rPr>
          <w:rFonts w:eastAsia="Times New Roman"/>
          <w:color w:val="000000"/>
          <w:lang w:eastAsia="ru-RU"/>
        </w:rPr>
        <w:t>Це свідчить про позитивний вплив розробленої методики корекційних занять на адаптивну фізичну культуру дітей молодшого шкільного віку із затримкою психічного розвитку, яка передбачала не тільки покращення соматичного стану здоров’я, загартування організму, а й корекція вторинних недоліків психофізичного розвитку, що відрізняє розроблену методику від програми, яку використовували діти контрольної групи.</w:t>
      </w:r>
    </w:p>
    <w:p w:rsidR="006226CE" w:rsidRPr="00D744EF" w:rsidRDefault="005323A4" w:rsidP="005323A4">
      <w:pPr>
        <w:pStyle w:val="ab"/>
        <w:spacing w:after="0" w:line="360" w:lineRule="auto"/>
        <w:ind w:firstLine="709"/>
        <w:jc w:val="both"/>
        <w:rPr>
          <w:rFonts w:cs="Times New Roman"/>
          <w:szCs w:val="28"/>
        </w:rPr>
      </w:pPr>
      <w:r w:rsidRPr="005323A4">
        <w:rPr>
          <w:rFonts w:eastAsia="Times New Roman"/>
          <w:color w:val="000000"/>
          <w:lang w:eastAsia="ru-RU"/>
        </w:rPr>
        <w:t>Результати педагогічного експерименту свідчать про певні зрушення як у контрольній, так і в експериментальній групах, але остання показала значно кращі результати, ніж контрольна група.</w:t>
      </w:r>
    </w:p>
    <w:p w:rsidR="007222DA" w:rsidRPr="00D744EF" w:rsidRDefault="007222DA" w:rsidP="000840D8">
      <w:pPr>
        <w:ind w:firstLine="709"/>
        <w:rPr>
          <w:rFonts w:cs="Times New Roman"/>
        </w:rPr>
      </w:pPr>
      <w:r w:rsidRPr="00D744EF">
        <w:rPr>
          <w:rFonts w:cs="Times New Roman"/>
        </w:rPr>
        <w:br w:type="page"/>
      </w:r>
    </w:p>
    <w:p w:rsidR="007222DA" w:rsidRPr="00D744EF" w:rsidRDefault="007222DA" w:rsidP="007222DA">
      <w:pPr>
        <w:pStyle w:val="2"/>
        <w:tabs>
          <w:tab w:val="left" w:pos="10080"/>
        </w:tabs>
        <w:spacing w:after="0" w:line="360" w:lineRule="auto"/>
        <w:ind w:left="0"/>
        <w:jc w:val="center"/>
        <w:rPr>
          <w:rFonts w:cs="Times New Roman"/>
          <w:b/>
          <w:szCs w:val="28"/>
        </w:rPr>
      </w:pPr>
      <w:r w:rsidRPr="00D744EF">
        <w:rPr>
          <w:rFonts w:cs="Times New Roman"/>
          <w:b/>
          <w:szCs w:val="28"/>
        </w:rPr>
        <w:lastRenderedPageBreak/>
        <w:t>РОЗДІЛ 4</w:t>
      </w:r>
    </w:p>
    <w:p w:rsidR="007222DA" w:rsidRPr="00D744EF" w:rsidRDefault="007222DA" w:rsidP="007222DA">
      <w:pPr>
        <w:pStyle w:val="2"/>
        <w:tabs>
          <w:tab w:val="left" w:pos="10080"/>
        </w:tabs>
        <w:spacing w:after="0" w:line="360" w:lineRule="auto"/>
        <w:ind w:left="0"/>
        <w:jc w:val="center"/>
        <w:rPr>
          <w:rFonts w:cs="Times New Roman"/>
          <w:b/>
          <w:szCs w:val="28"/>
        </w:rPr>
      </w:pPr>
      <w:r w:rsidRPr="00D744EF">
        <w:rPr>
          <w:rFonts w:cs="Times New Roman"/>
          <w:b/>
          <w:szCs w:val="28"/>
        </w:rPr>
        <w:t>УЗАГАЛЬНЕННЯ РЕЗУЛЬТАТІВ ДОСЛІДЖЕННЯ</w:t>
      </w:r>
    </w:p>
    <w:p w:rsidR="00967205" w:rsidRPr="00D744EF" w:rsidRDefault="00967205" w:rsidP="006A4C7D">
      <w:pPr>
        <w:spacing w:line="360" w:lineRule="auto"/>
        <w:ind w:firstLine="709"/>
        <w:jc w:val="both"/>
        <w:rPr>
          <w:rFonts w:cs="Times New Roman"/>
          <w:szCs w:val="28"/>
        </w:rPr>
      </w:pPr>
    </w:p>
    <w:p w:rsidR="005323A4" w:rsidRDefault="005323A4" w:rsidP="006A4C7D">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Аналіз та узагальнення даних наукової літератури дозволив встановити, що на сьогодні кількість дітей, які не встигають за програмовими вимогами молодшого шкільного віку, не досягають необхідного рівня готовності до шкільного навчання, а це бл. 60%. . За даними медичної статистики кількість дітей із затримкою психічного розвитку становить 15%, що є основною причиною труднощів їх адаптації до шкільного навантаження.</w:t>
      </w:r>
      <w:r w:rsidR="002D2139">
        <w:rPr>
          <w:rFonts w:eastAsia="Times New Roman"/>
          <w:color w:val="000000"/>
          <w:lang w:eastAsia="ru-RU"/>
        </w:rPr>
        <w:t xml:space="preserve"> </w:t>
      </w:r>
      <w:r w:rsidRPr="005323A4">
        <w:rPr>
          <w:rFonts w:eastAsia="Times New Roman"/>
          <w:color w:val="000000"/>
          <w:lang w:eastAsia="ru-RU"/>
        </w:rPr>
        <w:t>З метою вирішення цієї проблеми та розробки методики корекційно-педагогічної роботи з дітьми з ООП останнім часом почали проводитися психолого-педагогічні та клініко-фізіологічні дослідження. Корекційна спрямованість педагогічного процесу передбачає подолання та корекцію рухових, мовленнєвих, психічних розладів, порушень поведінки, спілкування та ін. Для вирішення цієї проблеми фахівці пропонують об’єднати зусилля лікарів, педагогів, психологів, спеціалістів у галузі адаптивна фізична культура і спорт.</w:t>
      </w:r>
    </w:p>
    <w:p w:rsidR="006A4C7D" w:rsidRPr="00D744EF" w:rsidRDefault="005323A4" w:rsidP="006A4C7D">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Науковці відзначають, що ефективним засобом корекції психофізичного стану дітей із затримкою психічного розвитку є комплексне систематичне використання традиційних і нетрадиційних засобів адаптивного фізичного виховання, проте в проаналізованій нами спеціальній науково-педагогічній літературі ми не знайшли. єдина розроблена програма, спрямована на оздоровлення дітей одночасно цієї категорії та корекцію вторинних порушень. Тому вирішення проблеми корекції психофізичного стану дітей із затримкою психічного розвитку молодшого шкільного віку потребує пошуку ефективних засобів, методів і форм роботи.</w:t>
      </w:r>
    </w:p>
    <w:p w:rsidR="005323A4" w:rsidRPr="005323A4" w:rsidRDefault="005323A4" w:rsidP="005323A4">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 xml:space="preserve">Результати впровадження </w:t>
      </w:r>
      <w:r w:rsidR="00BB6A44" w:rsidRPr="00BB6A44">
        <w:rPr>
          <w:rFonts w:eastAsia="Times New Roman"/>
          <w:color w:val="000000"/>
          <w:lang w:eastAsia="ru-RU"/>
        </w:rPr>
        <w:t>метод</w:t>
      </w:r>
      <w:r w:rsidR="00BB6A44">
        <w:rPr>
          <w:rFonts w:eastAsia="Times New Roman"/>
          <w:color w:val="000000"/>
          <w:lang w:eastAsia="ru-RU"/>
        </w:rPr>
        <w:t>ики</w:t>
      </w:r>
      <w:r w:rsidR="00BB6A44" w:rsidRPr="00BB6A44">
        <w:rPr>
          <w:rFonts w:eastAsia="Times New Roman"/>
          <w:color w:val="000000"/>
          <w:lang w:eastAsia="ru-RU"/>
        </w:rPr>
        <w:t xml:space="preserve"> індивідуалізації інклюзивного навчання учнів початкової школи із затримкою психічного розвитку </w:t>
      </w:r>
      <w:r w:rsidRPr="005323A4">
        <w:rPr>
          <w:rFonts w:eastAsia="Times New Roman"/>
          <w:color w:val="000000"/>
          <w:lang w:eastAsia="ru-RU"/>
        </w:rPr>
        <w:t xml:space="preserve">свідчать про значне покращення здоров’я дітей та показників їх психофізичного </w:t>
      </w:r>
      <w:r w:rsidRPr="005323A4">
        <w:rPr>
          <w:rFonts w:eastAsia="Times New Roman"/>
          <w:color w:val="000000"/>
          <w:lang w:eastAsia="ru-RU"/>
        </w:rPr>
        <w:lastRenderedPageBreak/>
        <w:t>стану. Про ефективність корекційного підходу свідчить приріст усіх досліджуваних показників у дітей експериментальної групи.</w:t>
      </w:r>
    </w:p>
    <w:p w:rsidR="00C63545" w:rsidRPr="00C63545" w:rsidRDefault="005323A4" w:rsidP="00C63545">
      <w:pPr>
        <w:shd w:val="clear" w:color="auto" w:fill="FFFFFF"/>
        <w:spacing w:line="360" w:lineRule="auto"/>
        <w:ind w:firstLine="709"/>
        <w:jc w:val="both"/>
        <w:rPr>
          <w:rFonts w:eastAsia="Times New Roman"/>
          <w:color w:val="000000"/>
          <w:lang w:eastAsia="ru-RU"/>
        </w:rPr>
      </w:pPr>
      <w:r w:rsidRPr="005323A4">
        <w:rPr>
          <w:rFonts w:eastAsia="Times New Roman"/>
          <w:color w:val="000000"/>
          <w:lang w:eastAsia="ru-RU"/>
        </w:rPr>
        <w:t>Так, в дослідній групі кількість дітей, які часто хворіють, зменшилася на 23% і склала 30%, в контрольній групі ця кількість дітей не змінилася.</w:t>
      </w:r>
      <w:r w:rsidR="006A4C7D" w:rsidRPr="00D744EF">
        <w:rPr>
          <w:rFonts w:eastAsia="Times New Roman"/>
          <w:color w:val="000000"/>
          <w:lang w:eastAsia="ru-RU"/>
        </w:rPr>
        <w:t xml:space="preserve"> </w:t>
      </w:r>
      <w:r w:rsidR="00C63545" w:rsidRPr="00C63545">
        <w:rPr>
          <w:rFonts w:eastAsia="Times New Roman"/>
          <w:color w:val="000000"/>
          <w:lang w:eastAsia="ru-RU"/>
        </w:rPr>
        <w:t>Також встановлено, що стан дітей із захворюваннями дихальної системи покращився, кількість хворих зменшилася майже на 30%. Поліпшенню стану здоров'я дітей експериментальної групи сприяло включення в методику експерименту вправ дихальної гімнастики.</w:t>
      </w:r>
    </w:p>
    <w:p w:rsidR="00C63545" w:rsidRP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Під час педагогічного спостереження встановлено, що у дітей експериментальної групи зменшилась спастичність м’язів спини та нижніх кінцівок, сформувався стереотип правильної постави. Цьому сприяло систематичне виконання дітьми вправ для формування навичок правильної постави, корекції плоскостопості, тренування м’язів нижніх кінцівок.</w:t>
      </w:r>
      <w:r>
        <w:rPr>
          <w:rFonts w:eastAsia="Times New Roman"/>
          <w:color w:val="000000"/>
          <w:lang w:eastAsia="ru-RU"/>
        </w:rPr>
        <w:t xml:space="preserve"> </w:t>
      </w:r>
      <w:r w:rsidRPr="00C63545">
        <w:rPr>
          <w:rFonts w:eastAsia="Times New Roman"/>
          <w:color w:val="000000"/>
          <w:lang w:eastAsia="ru-RU"/>
        </w:rPr>
        <w:t>Приріст показників, що характеризують поставу у фронтальній площині, становив 8% в дослідній групі, 7% в контрольній групі; у сагітальній площині в дослідній групі – 23%, в контрольній – 0%.</w:t>
      </w:r>
    </w:p>
    <w:p w:rsid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Після впровадження розробленої методики виявлено, що у дітей експериментальної групи покращився рівень розвитку досліджуваних психофізичних функцій, чого не можна сказати про дітей контрольної групи. Вони залишилися на початково досліджених рівнях розвитку (III і IV рівні).</w:t>
      </w:r>
    </w:p>
    <w:p w:rsidR="00C63545" w:rsidRDefault="00C63545" w:rsidP="006A4C7D">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Приріст показників ІІ рівня мислення в дослідній групі склав 23%, в контрольній групі – 0%; III рівень в дослідній групі – 39 %, контрольній групі – 8 %, IV рівень дослідній групі – 46 %, контрольній групі – 23 %. Підвищенню рівня розвитку мислення дітей експериментальної групи сприяли, перш за все, сюжетні заняття, під час яких діти розширювали і закріплювали свої уявлення про навколишній світ, рухливі ігри дидактичного спрямування, пальчикова гімнастика та різні проблемні ситуації під час виконання різноманітних вправ.</w:t>
      </w:r>
    </w:p>
    <w:p w:rsidR="00C63545" w:rsidRDefault="00C63545" w:rsidP="006A4C7D">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 xml:space="preserve">Приріст показників рухової пам'яті ІІ рівня в дослідній групі склав 15%, в контрольній групі - 0%; III рівень в дослідній групі – 39 %, </w:t>
      </w:r>
      <w:r w:rsidRPr="00C63545">
        <w:rPr>
          <w:rFonts w:eastAsia="Times New Roman"/>
          <w:color w:val="000000"/>
          <w:lang w:eastAsia="ru-RU"/>
        </w:rPr>
        <w:lastRenderedPageBreak/>
        <w:t>контрольній групі – 15 %, IV рівень дослідній групі – 54 %, контрольній групі – 15 %. Поліпшенню показників рухової пам’яті дітей експериментальної групи сприяло систематичне виконання під час занять різноманітних вправ, які сприяли розвитку рухової пам’яті та виконанню тренувальних завдань.</w:t>
      </w:r>
    </w:p>
    <w:p w:rsidR="00C63545" w:rsidRP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Приріст мовленнєвих показників ІІ рівня в дослідній групі становив 23%, у контрольній групі – 8%; III рівень в дослідній групі – 31 %, контрольній групі – 0 %, IV рівень дослідній групі – 46 %, контрольній групі – 23 %. Підвищенню рівня мовленнєвого розвитку та збільшенню словникового запасу сприяли вправи на дрібну моторику рук і пальців рук, артикуляцію, дихальна гімнастика, рухливі ігри дидактичного спрямування, сюжетні заняття.</w:t>
      </w:r>
    </w:p>
    <w:p w:rsidR="00C63545" w:rsidRP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Приріст показників II рівня дрібної моторики в дослідній групі склав 31%, в контрольній групі – 0%; III рівень в дослідній групі – 23 %, контрольній групі – 8 %, IV рівень дослідній групі – 31 %, контрольній групі – 15 %.</w:t>
      </w:r>
      <w:r>
        <w:rPr>
          <w:rFonts w:eastAsia="Times New Roman"/>
          <w:color w:val="000000"/>
          <w:lang w:eastAsia="ru-RU"/>
        </w:rPr>
        <w:t xml:space="preserve"> </w:t>
      </w:r>
      <w:r w:rsidRPr="00C63545">
        <w:rPr>
          <w:rFonts w:eastAsia="Times New Roman"/>
          <w:color w:val="000000"/>
          <w:lang w:eastAsia="ru-RU"/>
        </w:rPr>
        <w:t xml:space="preserve">Поліпшенню кількісних і якісних показників сприяло збагачення </w:t>
      </w:r>
      <w:r w:rsidR="00762C08" w:rsidRPr="00762C08">
        <w:rPr>
          <w:rFonts w:eastAsia="Times New Roman"/>
          <w:color w:val="000000"/>
          <w:lang w:eastAsia="ru-RU"/>
        </w:rPr>
        <w:t xml:space="preserve">методика індивідуалізації інклюзивного навчання учнів початкової школи із затримкою психічного розвитку </w:t>
      </w:r>
      <w:r w:rsidRPr="00C63545">
        <w:rPr>
          <w:rFonts w:eastAsia="Times New Roman"/>
          <w:color w:val="000000"/>
          <w:lang w:eastAsia="ru-RU"/>
        </w:rPr>
        <w:t>великою кількістю вправ для розвитку дрібної моторики, виконання дітьми вправ з предметів, масаж пальців і рук тощо.</w:t>
      </w:r>
    </w:p>
    <w:p w:rsidR="00C63545" w:rsidRP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Приріст показників статичної координації рухів ІІ рівня в дослідній групі становив 23%, у контрольній групі – 8%; III рівень в дослідній групі – 23%, в контрольній групі – 15%, IV рівень в дослідній групі – 23%, в контрольній групі – 62%.</w:t>
      </w:r>
      <w:r>
        <w:rPr>
          <w:rFonts w:eastAsia="Times New Roman"/>
          <w:color w:val="000000"/>
          <w:lang w:eastAsia="ru-RU"/>
        </w:rPr>
        <w:t xml:space="preserve"> </w:t>
      </w:r>
      <w:r w:rsidRPr="00C63545">
        <w:rPr>
          <w:rFonts w:eastAsia="Times New Roman"/>
          <w:color w:val="000000"/>
          <w:lang w:eastAsia="ru-RU"/>
        </w:rPr>
        <w:t>Удосконаленню статичної координації рухів дітей експериментальної групи сприяло виконання дітьми вправ на формування навичок правильної постави та інших вправ на розвиток статичної рівноваги.</w:t>
      </w:r>
    </w:p>
    <w:p w:rsidR="00C63545" w:rsidRDefault="00C63545" w:rsidP="00C63545">
      <w:pPr>
        <w:shd w:val="clear" w:color="auto" w:fill="FFFFFF"/>
        <w:spacing w:line="360" w:lineRule="auto"/>
        <w:ind w:firstLine="709"/>
        <w:jc w:val="both"/>
        <w:rPr>
          <w:rFonts w:eastAsia="Times New Roman"/>
          <w:color w:val="000000"/>
          <w:lang w:eastAsia="ru-RU"/>
        </w:rPr>
      </w:pPr>
      <w:r w:rsidRPr="00C63545">
        <w:rPr>
          <w:rFonts w:eastAsia="Times New Roman"/>
          <w:color w:val="000000"/>
          <w:lang w:eastAsia="ru-RU"/>
        </w:rPr>
        <w:t>Отже, дослідження динаміки формування психофізичних функцій виявило достовірні зміни якісних та кількісних показників у дітей експериментальної групи.</w:t>
      </w:r>
    </w:p>
    <w:p w:rsidR="000144E5" w:rsidRPr="00D744EF" w:rsidRDefault="00C63545" w:rsidP="00964E50">
      <w:pPr>
        <w:shd w:val="clear" w:color="auto" w:fill="FFFFFF"/>
        <w:spacing w:line="360" w:lineRule="auto"/>
        <w:ind w:firstLine="709"/>
        <w:jc w:val="both"/>
        <w:rPr>
          <w:rFonts w:cs="Times New Roman"/>
          <w:szCs w:val="28"/>
        </w:rPr>
      </w:pPr>
      <w:r w:rsidRPr="00C63545">
        <w:rPr>
          <w:rFonts w:eastAsia="Times New Roman"/>
          <w:color w:val="000000"/>
          <w:lang w:eastAsia="ru-RU"/>
        </w:rPr>
        <w:lastRenderedPageBreak/>
        <w:t xml:space="preserve">Порівняльний аналіз вихідних даних з підсумковими свідчить про ефективність розробленої </w:t>
      </w:r>
      <w:r w:rsidR="00762C08">
        <w:rPr>
          <w:rFonts w:eastAsia="Times New Roman"/>
          <w:color w:val="000000"/>
          <w:lang w:eastAsia="ru-RU"/>
        </w:rPr>
        <w:t>методики</w:t>
      </w:r>
      <w:r w:rsidR="00762C08" w:rsidRPr="00762C08">
        <w:rPr>
          <w:rFonts w:eastAsia="Times New Roman"/>
          <w:color w:val="000000"/>
          <w:lang w:eastAsia="ru-RU"/>
        </w:rPr>
        <w:t xml:space="preserve"> індивідуалізації інклюзивного навчання учнів початкової школи із затримкою психічного розвитку</w:t>
      </w:r>
      <w:r w:rsidRPr="00762C08">
        <w:rPr>
          <w:rFonts w:eastAsia="Times New Roman"/>
          <w:color w:val="000000"/>
          <w:lang w:eastAsia="ru-RU"/>
        </w:rPr>
        <w:t>.</w:t>
      </w:r>
      <w:r w:rsidRPr="00C63545">
        <w:rPr>
          <w:rFonts w:eastAsia="Times New Roman"/>
          <w:color w:val="000000"/>
          <w:lang w:eastAsia="ru-RU"/>
        </w:rPr>
        <w:t xml:space="preserve"> Позитивного результату корекційної роботи досягнуто завдяки діагностиці стану здоров’я та рівня психофізичного стану дітей із затримкою психічного розвитку, поставлено загальні та корекційні завдання щодо виявлених порушень, підібрано ефективні засоби корекції з урахуванням особливості та можливості дітей із затримкою психічного розвитку. Отже, викладене ще раз підтверджує високу ефективність розробленої методики для дітей із затримкою психічного розвитку.</w:t>
      </w:r>
      <w:r w:rsidR="00964E50">
        <w:rPr>
          <w:rFonts w:eastAsia="Times New Roman"/>
          <w:color w:val="000000"/>
          <w:lang w:eastAsia="ru-RU"/>
        </w:rPr>
        <w:t xml:space="preserve"> </w:t>
      </w:r>
      <w:r w:rsidR="00964E50" w:rsidRPr="00964E50">
        <w:rPr>
          <w:rFonts w:eastAsia="Times New Roman"/>
          <w:color w:val="000000"/>
          <w:lang w:eastAsia="ru-RU"/>
        </w:rPr>
        <w:t xml:space="preserve">Дані, отримані після впровадження </w:t>
      </w:r>
      <w:r w:rsidR="00762C08" w:rsidRPr="00762C08">
        <w:rPr>
          <w:rFonts w:eastAsia="Times New Roman"/>
          <w:color w:val="000000"/>
          <w:lang w:eastAsia="ru-RU"/>
        </w:rPr>
        <w:t>методика індивідуалізації інклюзивного навчання учнів початкової школи із затримкою психічного розвитку</w:t>
      </w:r>
      <w:r w:rsidR="00964E50" w:rsidRPr="00762C08">
        <w:rPr>
          <w:rFonts w:eastAsia="Times New Roman"/>
          <w:color w:val="000000"/>
          <w:lang w:eastAsia="ru-RU"/>
        </w:rPr>
        <w:t>,</w:t>
      </w:r>
      <w:r w:rsidR="00964E50" w:rsidRPr="00964E50">
        <w:rPr>
          <w:rFonts w:eastAsia="Times New Roman"/>
          <w:color w:val="000000"/>
          <w:lang w:eastAsia="ru-RU"/>
        </w:rPr>
        <w:t xml:space="preserve"> свідчать про значне покращення їх здоров’я та психофізичних показників, що свідчить про ефективність обраних методів у запропонованій методиці.</w:t>
      </w:r>
    </w:p>
    <w:p w:rsidR="007222DA" w:rsidRPr="00D744EF" w:rsidRDefault="007222DA" w:rsidP="000840D8">
      <w:pPr>
        <w:ind w:firstLine="709"/>
        <w:rPr>
          <w:rFonts w:cs="Times New Roman"/>
          <w:szCs w:val="28"/>
        </w:rPr>
      </w:pPr>
      <w:r w:rsidRPr="00D744EF">
        <w:rPr>
          <w:rFonts w:cs="Times New Roman"/>
          <w:szCs w:val="28"/>
        </w:rPr>
        <w:br w:type="page"/>
      </w:r>
    </w:p>
    <w:p w:rsidR="007222DA" w:rsidRPr="00D744EF" w:rsidRDefault="007222DA" w:rsidP="007222DA">
      <w:pPr>
        <w:shd w:val="clear" w:color="auto" w:fill="FFFFFF"/>
        <w:spacing w:line="360" w:lineRule="auto"/>
        <w:jc w:val="center"/>
        <w:rPr>
          <w:rFonts w:cs="Times New Roman"/>
          <w:b/>
          <w:szCs w:val="28"/>
        </w:rPr>
      </w:pPr>
      <w:r w:rsidRPr="00D744EF">
        <w:rPr>
          <w:rFonts w:cs="Times New Roman"/>
          <w:b/>
          <w:szCs w:val="28"/>
        </w:rPr>
        <w:lastRenderedPageBreak/>
        <w:t>ВИСНОВКИ</w:t>
      </w:r>
    </w:p>
    <w:p w:rsidR="007222DA" w:rsidRPr="00D744EF" w:rsidRDefault="007222DA" w:rsidP="00072624">
      <w:pPr>
        <w:shd w:val="clear" w:color="auto" w:fill="FFFFFF"/>
        <w:spacing w:line="360" w:lineRule="auto"/>
        <w:ind w:firstLine="709"/>
        <w:jc w:val="both"/>
        <w:rPr>
          <w:rFonts w:cs="Times New Roman"/>
          <w:szCs w:val="28"/>
        </w:rPr>
      </w:pPr>
    </w:p>
    <w:p w:rsidR="00964E50" w:rsidRPr="00964E50" w:rsidRDefault="00072624" w:rsidP="00964E50">
      <w:pPr>
        <w:shd w:val="clear" w:color="auto" w:fill="FFFFFF"/>
        <w:spacing w:line="360" w:lineRule="auto"/>
        <w:ind w:firstLine="709"/>
        <w:jc w:val="both"/>
        <w:rPr>
          <w:rFonts w:eastAsia="Times New Roman"/>
          <w:color w:val="000000"/>
          <w:lang w:eastAsia="ru-RU"/>
        </w:rPr>
      </w:pPr>
      <w:r w:rsidRPr="00D744EF">
        <w:rPr>
          <w:rFonts w:eastAsia="Times New Roman"/>
          <w:color w:val="000000"/>
          <w:lang w:eastAsia="ru-RU"/>
        </w:rPr>
        <w:t xml:space="preserve">1. </w:t>
      </w:r>
      <w:r w:rsidR="00964E50" w:rsidRPr="00964E50">
        <w:rPr>
          <w:rFonts w:eastAsia="Times New Roman"/>
          <w:color w:val="000000"/>
          <w:lang w:eastAsia="ru-RU"/>
        </w:rPr>
        <w:t>Теоретичне дослідження сучасного стану проблеми корекції психофізичного стану дітей молодшого шкільного віку із затримкою психічного розвитку підтвердило значний інтерес дослідників і практиків до пошуку шляхів покращення їх здоров’я, рівня психофізичного стану за допомогою різноманітних засобів адаптивна фізична культура на основі врахування їх специфічних особливостей і можливостей. Проте аналіз літературних джерел дозволив з’ясувати, що в науково-методичній літературі практично відсутні наукові дослідження, присвячені цій проблемі.</w:t>
      </w:r>
      <w:r w:rsidR="00964E50">
        <w:rPr>
          <w:rFonts w:eastAsia="Times New Roman"/>
          <w:color w:val="000000"/>
          <w:lang w:eastAsia="ru-RU"/>
        </w:rPr>
        <w:t xml:space="preserve"> </w:t>
      </w:r>
      <w:r w:rsidR="00964E50" w:rsidRPr="00964E50">
        <w:rPr>
          <w:rFonts w:eastAsia="Times New Roman"/>
          <w:color w:val="000000"/>
          <w:lang w:eastAsia="ru-RU"/>
        </w:rPr>
        <w:t>Це свідчить про необхідність пошуку ефективних корекційних заходів, спрямованих на попередження, подолання або відновлення порушених функцій і систем організму та корекцію вторинних вад у дітей із затримкою психічного розвитку.</w:t>
      </w:r>
    </w:p>
    <w:p w:rsidR="00964E50" w:rsidRDefault="00964E50" w:rsidP="00964E50">
      <w:pPr>
        <w:shd w:val="clear" w:color="auto" w:fill="FFFFFF"/>
        <w:spacing w:line="360" w:lineRule="auto"/>
        <w:ind w:firstLine="709"/>
        <w:jc w:val="both"/>
        <w:rPr>
          <w:rFonts w:eastAsia="Times New Roman"/>
          <w:color w:val="000000"/>
          <w:lang w:eastAsia="ru-RU"/>
        </w:rPr>
      </w:pPr>
      <w:r w:rsidRPr="00964E50">
        <w:rPr>
          <w:rFonts w:eastAsia="Times New Roman"/>
          <w:color w:val="000000"/>
          <w:lang w:eastAsia="ru-RU"/>
        </w:rPr>
        <w:t>2. Під час констатуючого дослідження встановлено, що 84% дітей із затримкою психічного розвитку мають різноманітні соматичні захворювання та порушення опорно-рухового апарату (сколіоз, порушення постави у сагітальній та фронтальній площинах, плоскостопість, дисплазія тазостегнового суглоба, деформація). нижніх кінцівок).</w:t>
      </w:r>
    </w:p>
    <w:p w:rsidR="00964E50" w:rsidRDefault="00964E50" w:rsidP="00072624">
      <w:pPr>
        <w:shd w:val="clear" w:color="auto" w:fill="FFFFFF"/>
        <w:spacing w:line="360" w:lineRule="auto"/>
        <w:ind w:firstLine="709"/>
        <w:jc w:val="both"/>
        <w:rPr>
          <w:rFonts w:eastAsia="Times New Roman"/>
          <w:color w:val="000000"/>
          <w:lang w:eastAsia="ru-RU"/>
        </w:rPr>
      </w:pPr>
      <w:r w:rsidRPr="00964E50">
        <w:rPr>
          <w:rFonts w:eastAsia="Times New Roman"/>
          <w:color w:val="000000"/>
          <w:lang w:eastAsia="ru-RU"/>
        </w:rPr>
        <w:t>3. Експериментально встановлено, що у молодших школярів даної категорії спостерігаються відхилення у психофізичному стані, а саме: мисленні, мовленні, руховій пам'яті, дрібній моториці, статичній координації рухів. Встановлено, що ці недоліки є основною причиною труднощів у процесі підготовки та адаптації дітей із затримкою психічного розвитку до шкільного навчання.</w:t>
      </w:r>
    </w:p>
    <w:p w:rsidR="00762C08" w:rsidRDefault="00964E50" w:rsidP="00072624">
      <w:pPr>
        <w:shd w:val="clear" w:color="auto" w:fill="FFFFFF"/>
        <w:spacing w:line="360" w:lineRule="auto"/>
        <w:ind w:firstLine="709"/>
        <w:jc w:val="both"/>
        <w:rPr>
          <w:rFonts w:eastAsia="Times New Roman"/>
          <w:color w:val="000000"/>
          <w:lang w:eastAsia="ru-RU"/>
        </w:rPr>
      </w:pPr>
      <w:r w:rsidRPr="00964E50">
        <w:rPr>
          <w:rFonts w:eastAsia="Times New Roman"/>
          <w:color w:val="000000"/>
          <w:lang w:eastAsia="ru-RU"/>
        </w:rPr>
        <w:t xml:space="preserve">4. На основі узагальнення результатів констатуючого етапу дослідження були поставлені загальні та корекційні завдання та відповідно до них підібрані засоби корекції, а саме: адаптивна фізична культура та </w:t>
      </w:r>
      <w:r w:rsidR="00762C08" w:rsidRPr="00762C08">
        <w:rPr>
          <w:rFonts w:eastAsia="Times New Roman"/>
          <w:color w:val="000000"/>
          <w:lang w:eastAsia="ru-RU"/>
        </w:rPr>
        <w:t xml:space="preserve">методика індивідуалізації інклюзивного навчання учнів початкової школи із затримкою психічного розвитку </w:t>
      </w:r>
      <w:r w:rsidR="00762C08">
        <w:rPr>
          <w:rFonts w:eastAsia="Times New Roman"/>
          <w:color w:val="000000"/>
          <w:lang w:eastAsia="ru-RU"/>
        </w:rPr>
        <w:t>.</w:t>
      </w:r>
    </w:p>
    <w:p w:rsidR="00964E50" w:rsidRDefault="00964E50" w:rsidP="00072624">
      <w:pPr>
        <w:shd w:val="clear" w:color="auto" w:fill="FFFFFF"/>
        <w:spacing w:line="360" w:lineRule="auto"/>
        <w:ind w:firstLine="709"/>
        <w:jc w:val="both"/>
        <w:rPr>
          <w:rFonts w:eastAsia="Times New Roman"/>
          <w:color w:val="000000"/>
          <w:lang w:eastAsia="ru-RU"/>
        </w:rPr>
      </w:pPr>
      <w:r w:rsidRPr="00964E50">
        <w:rPr>
          <w:rFonts w:eastAsia="Times New Roman"/>
          <w:color w:val="000000"/>
          <w:lang w:eastAsia="ru-RU"/>
        </w:rPr>
        <w:lastRenderedPageBreak/>
        <w:t>5. Проведений педагогічний експеримент довів високу ефективність запропонованої методики для дітей даної категорії експериментальної групи на фоні покращення стану здоров’я та зростання всіх психофізичних показників, які досліджувалися.</w:t>
      </w:r>
      <w:r>
        <w:rPr>
          <w:rFonts w:eastAsia="Times New Roman"/>
          <w:color w:val="000000"/>
          <w:lang w:eastAsia="ru-RU"/>
        </w:rPr>
        <w:t xml:space="preserve"> </w:t>
      </w:r>
      <w:r w:rsidRPr="00964E50">
        <w:rPr>
          <w:rFonts w:eastAsia="Times New Roman"/>
          <w:color w:val="000000"/>
          <w:lang w:eastAsia="ru-RU"/>
        </w:rPr>
        <w:t>Так, кількість дітей, які часто хворіють, в експериментальній групі зменшилася на 23%, у контрольній – на 0%, в експериментальній – на 30%, у контрольній – лише на 8%. У дітей експериментальної групи стан постави у сагітальній площині покращився на 23%, у дітей контрольної групи – на 0%, у дітей експериментальної групи – на 8% у фронтальній площині, у дітей експериментальної групи – на 8%. контрольна група. У дітей із затримкою психічного розвитку дослідної групи, які мали деформації нижніх кінцівок і плоскостопість, розвинулася силова витривалість м'язів кінцівок і стоп.</w:t>
      </w:r>
    </w:p>
    <w:p w:rsidR="00964E50" w:rsidRPr="00964E50" w:rsidRDefault="00964E50" w:rsidP="00964E50">
      <w:pPr>
        <w:shd w:val="clear" w:color="auto" w:fill="FFFFFF"/>
        <w:spacing w:line="360" w:lineRule="auto"/>
        <w:ind w:firstLine="709"/>
        <w:jc w:val="both"/>
        <w:rPr>
          <w:rFonts w:eastAsia="Times New Roman"/>
          <w:color w:val="000000"/>
          <w:lang w:eastAsia="ru-RU"/>
        </w:rPr>
      </w:pPr>
      <w:r w:rsidRPr="00964E50">
        <w:rPr>
          <w:rFonts w:eastAsia="Times New Roman"/>
          <w:color w:val="000000"/>
          <w:lang w:eastAsia="ru-RU"/>
        </w:rPr>
        <w:t>6. Розроблена методика сприяла корекції психофізичного стану дітей експериментальної групи. Таким чином вони покращили свої мислительні якості, рівень розвитку мовлення, дрібної моторики, статичну координацію рухів тощо.</w:t>
      </w:r>
    </w:p>
    <w:p w:rsidR="00690488" w:rsidRPr="00D744EF" w:rsidRDefault="00964E50" w:rsidP="00964E50">
      <w:pPr>
        <w:shd w:val="clear" w:color="auto" w:fill="FFFFFF"/>
        <w:spacing w:line="360" w:lineRule="auto"/>
        <w:ind w:firstLine="709"/>
        <w:jc w:val="both"/>
        <w:rPr>
          <w:rFonts w:cs="Times New Roman"/>
          <w:szCs w:val="28"/>
        </w:rPr>
      </w:pPr>
      <w:r w:rsidRPr="00964E50">
        <w:rPr>
          <w:rFonts w:eastAsia="Times New Roman"/>
          <w:color w:val="000000"/>
          <w:lang w:eastAsia="ru-RU"/>
        </w:rPr>
        <w:t xml:space="preserve">Отже, розроблена </w:t>
      </w:r>
      <w:r w:rsidR="00762C08" w:rsidRPr="00762C08">
        <w:rPr>
          <w:rFonts w:eastAsia="Times New Roman"/>
          <w:color w:val="000000"/>
          <w:lang w:eastAsia="ru-RU"/>
        </w:rPr>
        <w:t>методика індивідуалізації інклюзивного навчання учнів початкової школи із затримкою психічного розвитку</w:t>
      </w:r>
      <w:r w:rsidRPr="00762C08">
        <w:rPr>
          <w:rFonts w:eastAsia="Times New Roman"/>
          <w:color w:val="000000"/>
          <w:lang w:eastAsia="ru-RU"/>
        </w:rPr>
        <w:t xml:space="preserve"> </w:t>
      </w:r>
      <w:r w:rsidRPr="00964E50">
        <w:rPr>
          <w:rFonts w:eastAsia="Times New Roman"/>
          <w:color w:val="000000"/>
          <w:lang w:eastAsia="ru-RU"/>
        </w:rPr>
        <w:t>показала свою ефективність і може бути рекомендована для використання в практиці навчальних закладів для дітей цієї категорії.</w:t>
      </w:r>
    </w:p>
    <w:p w:rsidR="00A175A8" w:rsidRPr="00D744EF" w:rsidRDefault="00A175A8" w:rsidP="000840D8">
      <w:pPr>
        <w:tabs>
          <w:tab w:val="num" w:pos="0"/>
        </w:tabs>
        <w:ind w:firstLine="709"/>
        <w:rPr>
          <w:rFonts w:cs="Times New Roman"/>
          <w:szCs w:val="28"/>
        </w:rPr>
      </w:pPr>
      <w:r w:rsidRPr="00D744EF">
        <w:rPr>
          <w:rFonts w:cs="Times New Roman"/>
          <w:szCs w:val="28"/>
        </w:rPr>
        <w:br w:type="page"/>
      </w:r>
    </w:p>
    <w:p w:rsidR="00280451" w:rsidRPr="00D744EF" w:rsidRDefault="00F5123D" w:rsidP="00F5123D">
      <w:pPr>
        <w:pStyle w:val="ab"/>
        <w:spacing w:after="0" w:line="360" w:lineRule="auto"/>
        <w:jc w:val="center"/>
        <w:rPr>
          <w:rFonts w:cs="Times New Roman"/>
          <w:szCs w:val="28"/>
        </w:rPr>
      </w:pPr>
      <w:r w:rsidRPr="00D744EF">
        <w:rPr>
          <w:rFonts w:eastAsia="Calibri" w:cs="Times New Roman"/>
          <w:b/>
          <w:szCs w:val="28"/>
        </w:rPr>
        <w:lastRenderedPageBreak/>
        <w:t>СПИСОК ВИКОРИСТАНИХ ДЖЕРЕЛ</w:t>
      </w:r>
    </w:p>
    <w:p w:rsidR="002D0B1C" w:rsidRPr="00D744EF" w:rsidRDefault="002D0B1C" w:rsidP="00B87301">
      <w:pPr>
        <w:spacing w:line="360" w:lineRule="auto"/>
        <w:ind w:left="426" w:hanging="426"/>
        <w:jc w:val="both"/>
        <w:rPr>
          <w:rFonts w:cs="Times New Roman"/>
        </w:rPr>
      </w:pPr>
    </w:p>
    <w:p w:rsidR="00964E50" w:rsidRDefault="002235B8" w:rsidP="00964E50">
      <w:pPr>
        <w:numPr>
          <w:ilvl w:val="0"/>
          <w:numId w:val="5"/>
        </w:numPr>
        <w:shd w:val="clear" w:color="auto" w:fill="FFFFFF"/>
        <w:spacing w:line="360" w:lineRule="auto"/>
        <w:ind w:left="426" w:hanging="426"/>
        <w:jc w:val="both"/>
        <w:rPr>
          <w:rFonts w:eastAsia="Times New Roman"/>
          <w:color w:val="000000"/>
          <w:lang w:eastAsia="ru-RU"/>
        </w:rPr>
      </w:pPr>
      <w:r>
        <w:rPr>
          <w:rFonts w:eastAsia="Times New Roman"/>
          <w:color w:val="000000"/>
          <w:lang w:eastAsia="ru-RU"/>
        </w:rPr>
        <w:t>Ала</w:t>
      </w:r>
      <w:r w:rsidRPr="00D744EF">
        <w:rPr>
          <w:rFonts w:eastAsia="Times New Roman"/>
          <w:color w:val="000000"/>
          <w:lang w:eastAsia="ru-RU"/>
        </w:rPr>
        <w:t>ш</w:t>
      </w:r>
      <w:r>
        <w:rPr>
          <w:rFonts w:eastAsia="Times New Roman"/>
          <w:color w:val="000000"/>
          <w:lang w:eastAsia="ru-RU"/>
        </w:rPr>
        <w:t>к</w:t>
      </w:r>
      <w:r w:rsidRPr="00D744EF">
        <w:rPr>
          <w:rFonts w:eastAsia="Times New Roman"/>
          <w:color w:val="000000"/>
          <w:lang w:eastAsia="ru-RU"/>
        </w:rPr>
        <w:t>ова М. Ш. Особливості психомоторики дітей із затримкою психічного розвитку молодшого шкільного віку / Дефектологія</w:t>
      </w:r>
      <w:r>
        <w:rPr>
          <w:rFonts w:eastAsia="Times New Roman"/>
          <w:color w:val="000000"/>
          <w:lang w:eastAsia="ru-RU"/>
        </w:rPr>
        <w:t>,</w:t>
      </w:r>
      <w:r w:rsidR="00DF4E30">
        <w:rPr>
          <w:rFonts w:eastAsia="Times New Roman"/>
          <w:color w:val="000000"/>
          <w:lang w:eastAsia="ru-RU"/>
        </w:rPr>
        <w:t xml:space="preserve"> 2008. № </w:t>
      </w:r>
      <w:r w:rsidR="00964E50">
        <w:rPr>
          <w:rFonts w:eastAsia="Times New Roman"/>
          <w:color w:val="000000"/>
          <w:lang w:eastAsia="ru-RU"/>
        </w:rPr>
        <w:t>4. С. 11–13.</w:t>
      </w:r>
    </w:p>
    <w:p w:rsidR="00964E50" w:rsidRDefault="00964E50" w:rsidP="00964E50">
      <w:pPr>
        <w:numPr>
          <w:ilvl w:val="0"/>
          <w:numId w:val="5"/>
        </w:numPr>
        <w:shd w:val="clear" w:color="auto" w:fill="FFFFFF"/>
        <w:spacing w:line="360" w:lineRule="auto"/>
        <w:ind w:left="426" w:hanging="426"/>
        <w:jc w:val="both"/>
        <w:rPr>
          <w:rFonts w:eastAsia="Times New Roman"/>
          <w:color w:val="000000"/>
          <w:lang w:eastAsia="ru-RU"/>
        </w:rPr>
      </w:pPr>
      <w:r w:rsidRPr="00964E50">
        <w:rPr>
          <w:rFonts w:eastAsia="Times New Roman"/>
          <w:color w:val="000000"/>
          <w:lang w:eastAsia="ru-RU"/>
        </w:rPr>
        <w:t xml:space="preserve">Андрущенко В. П. Роздуми про освіту: статті, нариси, інтерв’ю. Київ: Знання України, 2004. 372 с.  </w:t>
      </w:r>
    </w:p>
    <w:p w:rsidR="00964E50" w:rsidRPr="00964E50" w:rsidRDefault="00964E50" w:rsidP="00964E50">
      <w:pPr>
        <w:numPr>
          <w:ilvl w:val="0"/>
          <w:numId w:val="5"/>
        </w:numPr>
        <w:shd w:val="clear" w:color="auto" w:fill="FFFFFF"/>
        <w:spacing w:line="360" w:lineRule="auto"/>
        <w:ind w:left="426" w:hanging="426"/>
        <w:jc w:val="both"/>
        <w:rPr>
          <w:rFonts w:eastAsia="Times New Roman"/>
          <w:color w:val="000000"/>
          <w:lang w:eastAsia="ru-RU"/>
        </w:rPr>
      </w:pPr>
      <w:r w:rsidRPr="00964E50">
        <w:rPr>
          <w:rFonts w:eastAsia="Times New Roman"/>
          <w:color w:val="000000"/>
          <w:lang w:eastAsia="ru-RU"/>
        </w:rPr>
        <w:t xml:space="preserve">Андрущенко В., Бондар В. Модернізація педагогічної освіти відповідно до викликів ХХІ століття. Вища освіта України. 2009. № 4. С. 17–23. </w:t>
      </w:r>
    </w:p>
    <w:p w:rsidR="00F61201" w:rsidRPr="00D744EF" w:rsidRDefault="00F61201" w:rsidP="00A6485D">
      <w:pPr>
        <w:numPr>
          <w:ilvl w:val="0"/>
          <w:numId w:val="5"/>
        </w:numPr>
        <w:shd w:val="clear" w:color="auto" w:fill="FFFFFF"/>
        <w:spacing w:line="360" w:lineRule="auto"/>
        <w:ind w:left="426" w:hanging="426"/>
        <w:jc w:val="both"/>
        <w:rPr>
          <w:rFonts w:eastAsia="Times New Roman"/>
          <w:color w:val="000000"/>
          <w:lang w:eastAsia="ru-RU"/>
        </w:rPr>
      </w:pPr>
      <w:r w:rsidRPr="00D744EF">
        <w:rPr>
          <w:rFonts w:eastAsia="Times New Roman"/>
          <w:color w:val="000000"/>
          <w:lang w:eastAsia="ru-RU"/>
        </w:rPr>
        <w:t>Апанасенко Г. Л.</w:t>
      </w:r>
      <w:r w:rsidR="00DF4E30" w:rsidRPr="00D744EF">
        <w:rPr>
          <w:rFonts w:eastAsia="Times New Roman"/>
          <w:color w:val="000000"/>
          <w:lang w:eastAsia="ru-RU"/>
        </w:rPr>
        <w:t xml:space="preserve">, Попова Л. О. </w:t>
      </w:r>
      <w:r w:rsidRPr="00D744EF">
        <w:rPr>
          <w:rFonts w:eastAsia="Times New Roman"/>
          <w:color w:val="000000"/>
          <w:lang w:eastAsia="ru-RU"/>
        </w:rPr>
        <w:t>Медична валеологія. К.: Здоров’я, 2008. С. 29.</w:t>
      </w:r>
    </w:p>
    <w:p w:rsidR="00F61201" w:rsidRPr="00D744EF" w:rsidRDefault="00F61201" w:rsidP="00A6485D">
      <w:pPr>
        <w:numPr>
          <w:ilvl w:val="0"/>
          <w:numId w:val="5"/>
        </w:numPr>
        <w:shd w:val="clear" w:color="auto" w:fill="FFFFFF"/>
        <w:spacing w:line="360" w:lineRule="auto"/>
        <w:ind w:left="426" w:hanging="426"/>
        <w:jc w:val="both"/>
        <w:rPr>
          <w:rFonts w:eastAsia="Times New Roman"/>
          <w:color w:val="000000"/>
          <w:lang w:eastAsia="ru-RU"/>
        </w:rPr>
      </w:pPr>
      <w:r w:rsidRPr="00D744EF">
        <w:rPr>
          <w:rFonts w:eastAsia="Times New Roman"/>
          <w:color w:val="000000"/>
          <w:lang w:eastAsia="ru-RU"/>
        </w:rPr>
        <w:t>Бастун Н. Діти із затримкою емоційно-вольового розвитку / Дефектологія</w:t>
      </w:r>
      <w:r w:rsidR="00BA62D5">
        <w:rPr>
          <w:rFonts w:eastAsia="Times New Roman"/>
          <w:color w:val="000000"/>
          <w:lang w:eastAsia="ru-RU"/>
        </w:rPr>
        <w:t>,</w:t>
      </w:r>
      <w:r w:rsidRPr="00D744EF">
        <w:rPr>
          <w:rFonts w:eastAsia="Times New Roman"/>
          <w:color w:val="000000"/>
          <w:lang w:eastAsia="ru-RU"/>
        </w:rPr>
        <w:t xml:space="preserve"> 2017. № 3. С. 37–41.</w:t>
      </w:r>
    </w:p>
    <w:p w:rsidR="00F61201" w:rsidRPr="00D744EF" w:rsidRDefault="00DF4E30" w:rsidP="00F61201">
      <w:pPr>
        <w:pStyle w:val="a7"/>
        <w:widowControl w:val="0"/>
        <w:numPr>
          <w:ilvl w:val="0"/>
          <w:numId w:val="5"/>
        </w:numPr>
        <w:autoSpaceDE w:val="0"/>
        <w:autoSpaceDN w:val="0"/>
        <w:spacing w:line="360" w:lineRule="auto"/>
        <w:ind w:left="426" w:hanging="426"/>
        <w:jc w:val="both"/>
        <w:rPr>
          <w:rFonts w:cs="Times New Roman"/>
        </w:rPr>
      </w:pPr>
      <w:r>
        <w:rPr>
          <w:szCs w:val="28"/>
        </w:rPr>
        <w:t>Білоусова С. В.</w:t>
      </w:r>
      <w:r w:rsidRPr="00D744EF">
        <w:rPr>
          <w:szCs w:val="28"/>
        </w:rPr>
        <w:t xml:space="preserve">, Гвоздецька С. В. </w:t>
      </w:r>
      <w:r w:rsidR="00F61201" w:rsidRPr="00D744EF">
        <w:rPr>
          <w:szCs w:val="28"/>
        </w:rPr>
        <w:t>Корекція фізичного стану дітей дошкільного віку із затримкою психічного розвитку / Сучасні проблеми фізичного виховання і спорту школярів та студентів України. Матеріали Всеукраїнської наукової конференції. Суми: СумДПУ ім. А. С. Макаренка, 2011. С. 93–96.</w:t>
      </w:r>
    </w:p>
    <w:p w:rsidR="00964E50" w:rsidRDefault="00F61201" w:rsidP="00964E50">
      <w:pPr>
        <w:pStyle w:val="a7"/>
        <w:widowControl w:val="0"/>
        <w:numPr>
          <w:ilvl w:val="0"/>
          <w:numId w:val="5"/>
        </w:numPr>
        <w:autoSpaceDE w:val="0"/>
        <w:autoSpaceDN w:val="0"/>
        <w:spacing w:line="360" w:lineRule="auto"/>
        <w:ind w:left="426" w:hanging="426"/>
        <w:jc w:val="both"/>
        <w:rPr>
          <w:rFonts w:cs="Times New Roman"/>
          <w:szCs w:val="28"/>
        </w:rPr>
      </w:pPr>
      <w:r w:rsidRPr="00D744EF">
        <w:rPr>
          <w:rFonts w:cs="Times New Roman"/>
          <w:szCs w:val="28"/>
        </w:rPr>
        <w:t>Боднар І. Р. Фізичне виховання дітей з низьким рівнем фізичної підготовки (24.00</w:t>
      </w:r>
      <w:r w:rsidR="00DF4E30">
        <w:rPr>
          <w:rFonts w:cs="Times New Roman"/>
          <w:szCs w:val="28"/>
        </w:rPr>
        <w:t>.02)</w:t>
      </w:r>
      <w:r w:rsidRPr="00D744EF">
        <w:rPr>
          <w:rFonts w:cs="Times New Roman"/>
          <w:szCs w:val="28"/>
        </w:rPr>
        <w:t>: Автореф. дис. ... канд. наук, з фіз. вих. і спорту. Луцьк, 2000. 19 с.</w:t>
      </w:r>
    </w:p>
    <w:p w:rsidR="00964E50" w:rsidRPr="00964E50" w:rsidRDefault="00964E50" w:rsidP="00964E50">
      <w:pPr>
        <w:pStyle w:val="a7"/>
        <w:widowControl w:val="0"/>
        <w:numPr>
          <w:ilvl w:val="0"/>
          <w:numId w:val="5"/>
        </w:numPr>
        <w:autoSpaceDE w:val="0"/>
        <w:autoSpaceDN w:val="0"/>
        <w:spacing w:line="360" w:lineRule="auto"/>
        <w:ind w:left="426" w:hanging="426"/>
        <w:jc w:val="both"/>
        <w:rPr>
          <w:rFonts w:cs="Times New Roman"/>
          <w:szCs w:val="28"/>
        </w:rPr>
      </w:pPr>
      <w:r w:rsidRPr="00964E50">
        <w:rPr>
          <w:rFonts w:cs="Times New Roman"/>
          <w:szCs w:val="28"/>
        </w:rPr>
        <w:t xml:space="preserve">Бондар В. І. Проблеми корекційного навчання у спеціальній педагогіці: навч. посібник. Київ: Наш час, 2005. 176 с.  </w:t>
      </w:r>
    </w:p>
    <w:p w:rsidR="00964E50" w:rsidRDefault="00DF4E30" w:rsidP="00964E50">
      <w:pPr>
        <w:pStyle w:val="a7"/>
        <w:widowControl w:val="0"/>
        <w:numPr>
          <w:ilvl w:val="0"/>
          <w:numId w:val="5"/>
        </w:numPr>
        <w:tabs>
          <w:tab w:val="left" w:pos="9355"/>
        </w:tabs>
        <w:autoSpaceDE w:val="0"/>
        <w:autoSpaceDN w:val="0"/>
        <w:spacing w:line="360" w:lineRule="auto"/>
        <w:ind w:left="426" w:right="-1" w:hanging="426"/>
        <w:contextualSpacing w:val="0"/>
        <w:jc w:val="both"/>
        <w:rPr>
          <w:rFonts w:cs="Times New Roman"/>
          <w:szCs w:val="28"/>
        </w:rPr>
      </w:pPr>
      <w:bookmarkStart w:id="0" w:name="_GoBack"/>
      <w:r>
        <w:rPr>
          <w:rFonts w:cs="Times New Roman"/>
          <w:szCs w:val="28"/>
        </w:rPr>
        <w:t>Булич Е. Г.</w:t>
      </w:r>
      <w:r w:rsidRPr="00D744EF">
        <w:rPr>
          <w:rFonts w:cs="Times New Roman"/>
          <w:szCs w:val="28"/>
        </w:rPr>
        <w:t xml:space="preserve">, Муравйов І. В. </w:t>
      </w:r>
      <w:r w:rsidR="00F61201" w:rsidRPr="00D744EF">
        <w:rPr>
          <w:rFonts w:cs="Times New Roman"/>
          <w:szCs w:val="28"/>
        </w:rPr>
        <w:t xml:space="preserve">Здоров’я людини: біологічна основа </w:t>
      </w:r>
      <w:bookmarkEnd w:id="0"/>
      <w:r w:rsidR="00F61201" w:rsidRPr="00D744EF">
        <w:rPr>
          <w:rFonts w:cs="Times New Roman"/>
          <w:szCs w:val="28"/>
        </w:rPr>
        <w:t>життєдіяльності та рухова активність в її стимуляції. К.</w:t>
      </w:r>
      <w:r>
        <w:rPr>
          <w:rFonts w:cs="Times New Roman"/>
          <w:szCs w:val="28"/>
        </w:rPr>
        <w:t>: Олімпійська література, 2003.</w:t>
      </w:r>
      <w:r w:rsidR="00F61201" w:rsidRPr="00D744EF">
        <w:rPr>
          <w:rFonts w:cs="Times New Roman"/>
          <w:szCs w:val="28"/>
        </w:rPr>
        <w:t xml:space="preserve"> 424 с.</w:t>
      </w:r>
    </w:p>
    <w:p w:rsidR="00964E50" w:rsidRDefault="00964E50" w:rsidP="00964E50">
      <w:pPr>
        <w:pStyle w:val="a7"/>
        <w:widowControl w:val="0"/>
        <w:numPr>
          <w:ilvl w:val="0"/>
          <w:numId w:val="5"/>
        </w:numPr>
        <w:tabs>
          <w:tab w:val="left" w:pos="9355"/>
        </w:tabs>
        <w:autoSpaceDE w:val="0"/>
        <w:autoSpaceDN w:val="0"/>
        <w:spacing w:line="360" w:lineRule="auto"/>
        <w:ind w:left="426" w:right="-1" w:hanging="426"/>
        <w:contextualSpacing w:val="0"/>
        <w:jc w:val="both"/>
        <w:rPr>
          <w:rFonts w:cs="Times New Roman"/>
          <w:szCs w:val="28"/>
        </w:rPr>
      </w:pPr>
      <w:r w:rsidRPr="00964E50">
        <w:rPr>
          <w:rFonts w:cs="Times New Roman"/>
          <w:szCs w:val="28"/>
        </w:rPr>
        <w:t xml:space="preserve">Важинський С. Е., Щербак Т. І. Методика та організація наукових досліджень: навч. посібник. Суми: СумДПУ імені А. С. Макаренка, 2016. 260 с. </w:t>
      </w:r>
    </w:p>
    <w:p w:rsidR="00964E50" w:rsidRPr="00964E50" w:rsidRDefault="00964E50" w:rsidP="00964E50">
      <w:pPr>
        <w:pStyle w:val="a7"/>
        <w:widowControl w:val="0"/>
        <w:numPr>
          <w:ilvl w:val="0"/>
          <w:numId w:val="5"/>
        </w:numPr>
        <w:tabs>
          <w:tab w:val="left" w:pos="9355"/>
        </w:tabs>
        <w:autoSpaceDE w:val="0"/>
        <w:autoSpaceDN w:val="0"/>
        <w:spacing w:line="360" w:lineRule="auto"/>
        <w:ind w:left="426" w:right="-1" w:hanging="426"/>
        <w:contextualSpacing w:val="0"/>
        <w:jc w:val="both"/>
        <w:rPr>
          <w:rFonts w:cs="Times New Roman"/>
          <w:szCs w:val="28"/>
        </w:rPr>
      </w:pPr>
      <w:r w:rsidRPr="00964E50">
        <w:rPr>
          <w:rFonts w:cs="Times New Roman"/>
          <w:szCs w:val="28"/>
        </w:rPr>
        <w:t xml:space="preserve">Вознюк О. В. Дубасенюк О. А. Цільові орієнтири розвитку особистості у </w:t>
      </w:r>
      <w:r w:rsidRPr="00964E50">
        <w:rPr>
          <w:rFonts w:cs="Times New Roman"/>
          <w:szCs w:val="28"/>
        </w:rPr>
        <w:lastRenderedPageBreak/>
        <w:t xml:space="preserve">системі освіти: інтегративний підхід: монографія. Житомир: Вид-во ЖДУ ім. І. Франка, 2009. 684 с. </w:t>
      </w:r>
    </w:p>
    <w:p w:rsidR="00F61201" w:rsidRPr="00D744EF" w:rsidRDefault="00F61201" w:rsidP="00A6485D">
      <w:pPr>
        <w:pStyle w:val="a7"/>
        <w:widowControl w:val="0"/>
        <w:numPr>
          <w:ilvl w:val="0"/>
          <w:numId w:val="5"/>
        </w:numPr>
        <w:tabs>
          <w:tab w:val="left" w:pos="9355"/>
        </w:tabs>
        <w:autoSpaceDE w:val="0"/>
        <w:autoSpaceDN w:val="0"/>
        <w:spacing w:line="360" w:lineRule="auto"/>
        <w:ind w:left="426" w:right="-1" w:hanging="426"/>
        <w:contextualSpacing w:val="0"/>
        <w:jc w:val="both"/>
        <w:rPr>
          <w:rFonts w:cs="Times New Roman"/>
          <w:szCs w:val="28"/>
        </w:rPr>
      </w:pPr>
      <w:r w:rsidRPr="00D744EF">
        <w:rPr>
          <w:rFonts w:cs="Times New Roman"/>
          <w:szCs w:val="28"/>
        </w:rPr>
        <w:t>Волков В. К. Сучасні і традиційні оздоровчі системи / Теорія і практика фізичної культури, 2016. № 12. С. 24–27.</w:t>
      </w:r>
    </w:p>
    <w:p w:rsidR="00964E50" w:rsidRDefault="00F61201" w:rsidP="00964E50">
      <w:pPr>
        <w:numPr>
          <w:ilvl w:val="0"/>
          <w:numId w:val="5"/>
        </w:numPr>
        <w:shd w:val="clear" w:color="auto" w:fill="FFFFFF"/>
        <w:spacing w:line="360" w:lineRule="auto"/>
        <w:ind w:left="426" w:hanging="426"/>
        <w:jc w:val="both"/>
        <w:rPr>
          <w:rFonts w:eastAsia="Times New Roman"/>
          <w:color w:val="000000"/>
          <w:lang w:eastAsia="ru-RU"/>
        </w:rPr>
      </w:pPr>
      <w:r w:rsidRPr="00D744EF">
        <w:rPr>
          <w:rFonts w:eastAsia="Times New Roman"/>
          <w:color w:val="000000"/>
          <w:lang w:eastAsia="ru-RU"/>
        </w:rPr>
        <w:t>Діти із затримкою психічного розвитку та їх навчання. Навчальний посібник для педагогів і шкільних психологів / Укл. Т. Д. Іл</w:t>
      </w:r>
      <w:r w:rsidR="00BD780A" w:rsidRPr="00D744EF">
        <w:rPr>
          <w:rFonts w:eastAsia="Times New Roman"/>
          <w:color w:val="000000"/>
          <w:lang w:eastAsia="ru-RU"/>
        </w:rPr>
        <w:t>л</w:t>
      </w:r>
      <w:r w:rsidRPr="00D744EF">
        <w:rPr>
          <w:rFonts w:eastAsia="Times New Roman"/>
          <w:color w:val="000000"/>
          <w:lang w:eastAsia="ru-RU"/>
        </w:rPr>
        <w:t>яшенко, Н. А. Бастун, Т. В. Сак. К.: ІЗМН, 2017. С. 46–48.</w:t>
      </w:r>
    </w:p>
    <w:p w:rsidR="00D538A3" w:rsidRDefault="00964E50" w:rsidP="00D538A3">
      <w:pPr>
        <w:numPr>
          <w:ilvl w:val="0"/>
          <w:numId w:val="5"/>
        </w:numPr>
        <w:shd w:val="clear" w:color="auto" w:fill="FFFFFF"/>
        <w:spacing w:line="360" w:lineRule="auto"/>
        <w:ind w:left="426" w:hanging="426"/>
        <w:jc w:val="both"/>
        <w:rPr>
          <w:rFonts w:eastAsia="Times New Roman"/>
          <w:color w:val="000000"/>
          <w:lang w:eastAsia="ru-RU"/>
        </w:rPr>
      </w:pPr>
      <w:r w:rsidRPr="00964E50">
        <w:rPr>
          <w:rFonts w:eastAsia="Times New Roman"/>
          <w:color w:val="000000"/>
          <w:lang w:eastAsia="ru-RU"/>
        </w:rPr>
        <w:t xml:space="preserve">Демченко І. І. Теоретичні і методичні засади підготовки майбутнього вчителя початкових класів до професійної діяльності в умовах інклюзивної освіти : автореф. дис. … д-ра пед. наук : 13.00.04; 13.00.03. Умань, 2016. 46 с. </w:t>
      </w:r>
    </w:p>
    <w:p w:rsidR="00964E50" w:rsidRPr="00D538A3" w:rsidRDefault="00964E50"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t xml:space="preserve">Єжова О. О. Сутність організаційно-педагогічних умов педагогічного процесу. Психолого-педагогічні науки. 2014. № 3. С. 34–43. </w:t>
      </w:r>
    </w:p>
    <w:p w:rsidR="00D538A3" w:rsidRDefault="00F61201" w:rsidP="00D538A3">
      <w:pPr>
        <w:numPr>
          <w:ilvl w:val="0"/>
          <w:numId w:val="5"/>
        </w:numPr>
        <w:shd w:val="clear" w:color="auto" w:fill="FFFFFF"/>
        <w:spacing w:line="360" w:lineRule="auto"/>
        <w:ind w:left="426" w:hanging="426"/>
        <w:jc w:val="both"/>
        <w:rPr>
          <w:rFonts w:eastAsia="Times New Roman"/>
          <w:color w:val="000000"/>
          <w:lang w:eastAsia="ru-RU"/>
        </w:rPr>
      </w:pPr>
      <w:r w:rsidRPr="00D744EF">
        <w:rPr>
          <w:rFonts w:eastAsia="Times New Roman"/>
          <w:color w:val="000000"/>
          <w:lang w:eastAsia="ru-RU"/>
        </w:rPr>
        <w:t>Долбишева Н. Фізичне здоров’я, компоненти і критерії оцінки / Молода спортивна наука України: зб. наук. праць в галузі фізичної культури та спорту. Львів: ЛДІФК, 2001. Випуск 5. – Т. ІІ. С. 21–24.</w:t>
      </w:r>
    </w:p>
    <w:p w:rsidR="00D538A3" w:rsidRDefault="00D538A3"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t xml:space="preserve">Закон України «Про освіту» від 05 вересня 2017 року (зі змінами, чинними від 19.01.2019). URL: https://www.pedrada.com.ua/files/articles/ 1484/ Zakon_Pro_osvitu_2019_Pedrada.pdf (дата звернення: 25.07.2019). </w:t>
      </w:r>
    </w:p>
    <w:p w:rsidR="00D538A3" w:rsidRDefault="00D538A3"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t xml:space="preserve">Зязюн І. А. Гуманізм освіти ХХІ століття: філософський і психологічний аспект. Теорія і практика управління соціальними системами. Харків: НТУ «ХПІ», 2002. № 2. С. 24–35.  </w:t>
      </w:r>
    </w:p>
    <w:p w:rsidR="00D538A3" w:rsidRPr="00D538A3" w:rsidRDefault="00D538A3"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t xml:space="preserve">Івашньова С. В. Супервізія в діяльності освітнього тренера. Наукові записки НДУ ім. М. Гоголя. Психолого­педагогічні науки. 2018. № 3. С. 96–107. </w:t>
      </w:r>
    </w:p>
    <w:p w:rsidR="00D538A3" w:rsidRDefault="00F61201" w:rsidP="00D538A3">
      <w:pPr>
        <w:numPr>
          <w:ilvl w:val="0"/>
          <w:numId w:val="5"/>
        </w:numPr>
        <w:shd w:val="clear" w:color="auto" w:fill="FFFFFF"/>
        <w:spacing w:line="360" w:lineRule="auto"/>
        <w:ind w:left="426" w:hanging="426"/>
        <w:jc w:val="both"/>
        <w:rPr>
          <w:rFonts w:eastAsia="Times New Roman"/>
          <w:color w:val="000000"/>
          <w:lang w:eastAsia="ru-RU"/>
        </w:rPr>
      </w:pPr>
      <w:r w:rsidRPr="00D744EF">
        <w:rPr>
          <w:rFonts w:eastAsia="Times New Roman"/>
          <w:color w:val="000000"/>
          <w:lang w:eastAsia="ru-RU"/>
        </w:rPr>
        <w:t>Іл</w:t>
      </w:r>
      <w:r w:rsidR="003D4D9F" w:rsidRPr="00D744EF">
        <w:rPr>
          <w:rFonts w:eastAsia="Times New Roman"/>
          <w:color w:val="000000"/>
          <w:lang w:eastAsia="ru-RU"/>
        </w:rPr>
        <w:t>л</w:t>
      </w:r>
      <w:r w:rsidRPr="00D744EF">
        <w:rPr>
          <w:rFonts w:eastAsia="Times New Roman"/>
          <w:color w:val="000000"/>
          <w:lang w:eastAsia="ru-RU"/>
        </w:rPr>
        <w:t>яшенко Т. Д. Діти із затримкою психічного розвитку в масовій школі / Початкова школа, 2016. № 1. С. 7.</w:t>
      </w:r>
    </w:p>
    <w:p w:rsidR="00D538A3" w:rsidRDefault="00D538A3"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t xml:space="preserve">Конопляста С. Ю. Психолого-педагогічна діагностика відхилень в розвитку. Проблеми та перспективи. Зб. наукових праць з проблем дефектології. Луганськ, 2003. Вип. І. С. 131–136. </w:t>
      </w:r>
    </w:p>
    <w:p w:rsidR="00D538A3" w:rsidRPr="00D538A3" w:rsidRDefault="00D538A3" w:rsidP="00D538A3">
      <w:pPr>
        <w:numPr>
          <w:ilvl w:val="0"/>
          <w:numId w:val="5"/>
        </w:numPr>
        <w:shd w:val="clear" w:color="auto" w:fill="FFFFFF"/>
        <w:spacing w:line="360" w:lineRule="auto"/>
        <w:ind w:left="426" w:hanging="426"/>
        <w:jc w:val="both"/>
        <w:rPr>
          <w:rFonts w:eastAsia="Times New Roman"/>
          <w:color w:val="000000"/>
          <w:lang w:eastAsia="ru-RU"/>
        </w:rPr>
      </w:pPr>
      <w:r w:rsidRPr="00D538A3">
        <w:rPr>
          <w:rFonts w:eastAsia="Times New Roman"/>
          <w:color w:val="000000"/>
          <w:lang w:eastAsia="ru-RU"/>
        </w:rPr>
        <w:lastRenderedPageBreak/>
        <w:t xml:space="preserve">Концепція </w:t>
      </w:r>
      <w:r w:rsidRPr="00D538A3">
        <w:rPr>
          <w:rFonts w:eastAsia="Times New Roman"/>
          <w:color w:val="000000"/>
          <w:lang w:eastAsia="ru-RU"/>
        </w:rPr>
        <w:tab/>
        <w:t xml:space="preserve">Нової </w:t>
      </w:r>
      <w:r w:rsidRPr="00D538A3">
        <w:rPr>
          <w:rFonts w:eastAsia="Times New Roman"/>
          <w:color w:val="000000"/>
          <w:lang w:eastAsia="ru-RU"/>
        </w:rPr>
        <w:tab/>
        <w:t xml:space="preserve">Української </w:t>
      </w:r>
      <w:r w:rsidRPr="00D538A3">
        <w:rPr>
          <w:rFonts w:eastAsia="Times New Roman"/>
          <w:color w:val="000000"/>
          <w:lang w:eastAsia="ru-RU"/>
        </w:rPr>
        <w:tab/>
        <w:t xml:space="preserve">школи. </w:t>
      </w:r>
      <w:r w:rsidRPr="00D538A3">
        <w:rPr>
          <w:rFonts w:eastAsia="Times New Roman"/>
          <w:color w:val="000000"/>
          <w:lang w:eastAsia="ru-RU"/>
        </w:rPr>
        <w:tab/>
        <w:t xml:space="preserve">URL :  https://www.kmu.gov.ua/storage/app/media/reforms/ukrainska-shkola-compressed.pdf (дата звернення : 12.01.2018). </w:t>
      </w:r>
    </w:p>
    <w:p w:rsidR="00F61201" w:rsidRPr="00D744EF" w:rsidRDefault="00F61201" w:rsidP="00A6485D">
      <w:pPr>
        <w:pStyle w:val="a7"/>
        <w:widowControl w:val="0"/>
        <w:numPr>
          <w:ilvl w:val="0"/>
          <w:numId w:val="5"/>
        </w:numPr>
        <w:autoSpaceDE w:val="0"/>
        <w:autoSpaceDN w:val="0"/>
        <w:spacing w:line="360" w:lineRule="auto"/>
        <w:ind w:left="426" w:hanging="426"/>
        <w:jc w:val="both"/>
        <w:rPr>
          <w:rFonts w:cs="Times New Roman"/>
          <w:szCs w:val="28"/>
        </w:rPr>
      </w:pPr>
      <w:r w:rsidRPr="00D744EF">
        <w:rPr>
          <w:rFonts w:cs="Times New Roman"/>
          <w:szCs w:val="28"/>
        </w:rPr>
        <w:t>Лабскир В. М. Психофізична культура. К. – Х., 2018. 96 с.</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Лист МОН України «Щодо організації навчання осіб з особливими освітніми потребами у закладах загальної середньої освіти у 2020/2021 навчальному році» (31.08.2020  № 1/9-495) URL : https://zakon.rada.gov.ua/rada/show/v-495729-20 (дата звернення: 10.11.2020).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Лісневська Н. В. Педагогічні умови створення здоров’язберігаючого середовища в дошкільному навчальному закладі. 2013. URL : http//www/sworld.com.ua /konfer33/267/pdf (дата звернення: 15.08.2017).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Логопедія. Підручник / за ред. М. К. Шеремет. Київ: ВД «Слово», 2015. 776 с.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Мазін В. М. Педагогічні парадигми, підходи та концепції організації виховного процесу. URL: http:// www.rusnauka.com /35_OINBG_2012 Pedagogica/3_122729.doc.htm (дата звернення: 08.11.2017).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Макарчук І. О. Рефлексивний потенціал освітньої парадигми. Вісник НТУУ “КПІ”. Філософія. Психологія. Педагогіка: зб. наук. праць. 2011. № 2 (32). С. 77–80.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Мамот Т. Л. Корекція дисграфій: методичні рекомендації. Тернопіль: Навчальна книга-Богдан, 2015.16 с.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Марчик В. П. Влияние аэробных нагрузок на уровень здоровья человека / Матер. І Междунар. науч. конф. «Фізич. культ. та здоров’я нації». Вінниця: УАННП, 2006. С. 55–56.</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Моногаров В. Д. Генез утомления при напряженной мышечной деятельности / Наука в олимпийском спорте, 2014. № 1. С. 47–57.</w:t>
      </w:r>
    </w:p>
    <w:p w:rsidR="00D538A3" w:rsidRP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Мартиненко І. В. Логопсихологія: курс лекцій. Навчальний посібник. 2-е вид., виправл. і доп. Київ: ДІА, 2016. 116 с. </w:t>
      </w:r>
    </w:p>
    <w:p w:rsidR="00D538A3" w:rsidRDefault="00F61201" w:rsidP="00D538A3">
      <w:pPr>
        <w:pStyle w:val="a7"/>
        <w:widowControl w:val="0"/>
        <w:numPr>
          <w:ilvl w:val="0"/>
          <w:numId w:val="5"/>
        </w:numPr>
        <w:autoSpaceDE w:val="0"/>
        <w:autoSpaceDN w:val="0"/>
        <w:spacing w:line="360" w:lineRule="auto"/>
        <w:ind w:left="426" w:hanging="426"/>
        <w:jc w:val="both"/>
        <w:rPr>
          <w:rFonts w:cs="Times New Roman"/>
          <w:szCs w:val="28"/>
        </w:rPr>
      </w:pPr>
      <w:r w:rsidRPr="00D744EF">
        <w:rPr>
          <w:rFonts w:cs="Times New Roman"/>
          <w:szCs w:val="28"/>
        </w:rPr>
        <w:t xml:space="preserve">Нифонтова Л. Н. О субъективной оценке двигательного режима в связи с </w:t>
      </w:r>
      <w:r w:rsidRPr="00D744EF">
        <w:rPr>
          <w:rFonts w:cs="Times New Roman"/>
          <w:szCs w:val="28"/>
        </w:rPr>
        <w:lastRenderedPageBreak/>
        <w:t>занятиями физической культурой / Матер. науч.-практ. конф. Северодонецк, 2016. С. 128–129.</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Обухівська А. Г. Ілляшенко Т., Жук Т. Психологу про дітей з особливими потребами у загальноосвітній школі. Київ: Редакція загальнопед. газет, 2012. 128 с.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Овчинникова М. В. Сучасні освітні парадигми: основні визначення. Проблеми сучасної педагогічної освіти: Педагогіка і психологія. 2010. Вип. 25. Ч. 1. URL: http://www.nbuv.gov.ua / portal/ soc_ gum/ pspo/2010_25_1/ovhinn.pdf.-6c (дата звернення: 25.11.2017). </w:t>
      </w:r>
    </w:p>
    <w:p w:rsidR="00D538A3" w:rsidRP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Офіційний сайт МОЗ України. URL : http: // www.moz.gov.ua/ua/portal//ms_stadisease (дата звернення: 14.01.2020). </w:t>
      </w:r>
    </w:p>
    <w:p w:rsidR="00D538A3" w:rsidRPr="00D538A3" w:rsidRDefault="00015AAD" w:rsidP="00D538A3">
      <w:pPr>
        <w:pStyle w:val="a7"/>
        <w:widowControl w:val="0"/>
        <w:numPr>
          <w:ilvl w:val="0"/>
          <w:numId w:val="5"/>
        </w:numPr>
        <w:autoSpaceDE w:val="0"/>
        <w:autoSpaceDN w:val="0"/>
        <w:spacing w:line="360" w:lineRule="auto"/>
        <w:ind w:left="426" w:hanging="426"/>
        <w:jc w:val="both"/>
        <w:rPr>
          <w:rFonts w:cs="Times New Roman"/>
          <w:szCs w:val="28"/>
        </w:rPr>
      </w:pPr>
      <w:r>
        <w:rPr>
          <w:rFonts w:cs="Times New Roman"/>
          <w:szCs w:val="28"/>
        </w:rPr>
        <w:t>Пирогова Е. А.</w:t>
      </w:r>
      <w:r w:rsidRPr="00D744EF">
        <w:rPr>
          <w:rFonts w:cs="Times New Roman"/>
          <w:szCs w:val="28"/>
        </w:rPr>
        <w:t xml:space="preserve">, Иващенко Л. Я., Страпко Н. П. </w:t>
      </w:r>
      <w:r w:rsidR="00F61201" w:rsidRPr="00D744EF">
        <w:rPr>
          <w:rFonts w:cs="Times New Roman"/>
          <w:szCs w:val="28"/>
        </w:rPr>
        <w:t>Влияние физических упражнений на работоспособность и здоровье человека. К.: Здоров’я, 2016. 152 с.</w:t>
      </w:r>
    </w:p>
    <w:p w:rsidR="00F61201" w:rsidRPr="00D744EF" w:rsidRDefault="00F61201" w:rsidP="00A6485D">
      <w:pPr>
        <w:pStyle w:val="a7"/>
        <w:widowControl w:val="0"/>
        <w:numPr>
          <w:ilvl w:val="0"/>
          <w:numId w:val="5"/>
        </w:numPr>
        <w:tabs>
          <w:tab w:val="left" w:pos="3171"/>
          <w:tab w:val="left" w:pos="9355"/>
        </w:tabs>
        <w:autoSpaceDE w:val="0"/>
        <w:autoSpaceDN w:val="0"/>
        <w:spacing w:line="360" w:lineRule="auto"/>
        <w:ind w:left="426" w:right="-1" w:hanging="426"/>
        <w:contextualSpacing w:val="0"/>
        <w:jc w:val="both"/>
        <w:rPr>
          <w:rFonts w:cs="Times New Roman"/>
          <w:szCs w:val="28"/>
        </w:rPr>
      </w:pPr>
      <w:r w:rsidRPr="00D744EF">
        <w:rPr>
          <w:rFonts w:cs="Times New Roman"/>
          <w:szCs w:val="28"/>
        </w:rPr>
        <w:t>Пірогова О. О.</w:t>
      </w:r>
      <w:r w:rsidR="00015AAD" w:rsidRPr="00D744EF">
        <w:rPr>
          <w:rFonts w:cs="Times New Roman"/>
          <w:szCs w:val="28"/>
        </w:rPr>
        <w:t xml:space="preserve">, Иващенко Л. Я., Страпко </w:t>
      </w:r>
      <w:r w:rsidR="00015AAD">
        <w:rPr>
          <w:rFonts w:cs="Times New Roman"/>
          <w:szCs w:val="28"/>
        </w:rPr>
        <w:t>Н. П.</w:t>
      </w:r>
      <w:r w:rsidRPr="00D744EF">
        <w:rPr>
          <w:rFonts w:cs="Times New Roman"/>
          <w:szCs w:val="28"/>
        </w:rPr>
        <w:t xml:space="preserve"> Вплив фізичних вправ на п</w:t>
      </w:r>
      <w:r w:rsidR="00015AAD">
        <w:rPr>
          <w:rFonts w:cs="Times New Roman"/>
          <w:szCs w:val="28"/>
        </w:rPr>
        <w:t>рацездатність і здоров’я людини. К.: Здоров’я, 201</w:t>
      </w:r>
      <w:r w:rsidRPr="00D744EF">
        <w:rPr>
          <w:rFonts w:cs="Times New Roman"/>
          <w:szCs w:val="28"/>
        </w:rPr>
        <w:t>6. 152 с.</w:t>
      </w:r>
    </w:p>
    <w:p w:rsidR="00D538A3" w:rsidRDefault="00F61201" w:rsidP="00D538A3">
      <w:pPr>
        <w:pStyle w:val="a7"/>
        <w:widowControl w:val="0"/>
        <w:numPr>
          <w:ilvl w:val="0"/>
          <w:numId w:val="5"/>
        </w:numPr>
        <w:autoSpaceDE w:val="0"/>
        <w:autoSpaceDN w:val="0"/>
        <w:spacing w:line="360" w:lineRule="auto"/>
        <w:ind w:left="426" w:hanging="426"/>
        <w:jc w:val="both"/>
        <w:rPr>
          <w:rFonts w:cs="Times New Roman"/>
          <w:szCs w:val="28"/>
        </w:rPr>
      </w:pPr>
      <w:r w:rsidRPr="00D744EF">
        <w:rPr>
          <w:rFonts w:cs="Times New Roman"/>
          <w:szCs w:val="28"/>
        </w:rPr>
        <w:t>Пірогова О. О. Раціональні параметри фізичних навантажень в оздоровчому тренуванні / Матер. III Всеукр. наук.-практ. конф. «Актуальні проблеми оздоровчої фізкультури та валеології в навчальних закладах України». Кіровоград, 2015. С. 5–6.</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Подмазін С. І. Особистісно орієнтована освіта (соціальнофілософський аналіз) : автореф. дис. … д-ра філос. наук : 09.00.03. Дніпропетровськ, 2006. 44 с.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Поліщук В. М. Вікова і педагогічна психологія: навч. посібник. Суми: Університетська книга, 2010. 352 с.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Положення про загальноосвітній навчальний заклад від 27 серпня 2010 року. URL : http://zakon3.rada.gov.ua/laws/show/778-2010 (дата звернення: 08.05.2019).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Положення про інклюзивно-ресурсний центр від 12 липня 2017 року. URL : http://old.mon.gov.ua/ua/about-ministry/normative/7892 (дата </w:t>
      </w:r>
      <w:r w:rsidRPr="00D538A3">
        <w:rPr>
          <w:rFonts w:cs="Times New Roman"/>
          <w:szCs w:val="28"/>
        </w:rPr>
        <w:lastRenderedPageBreak/>
        <w:t xml:space="preserve">звернення: 12.11.2019).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Положення про логопедичні пункти системи освіти від 13 травня 1993 року. URL : http://zakon3.rada.gov.ua/laws/show/z0059-93 (дата звернення: 12.11.2019).  </w:t>
      </w:r>
    </w:p>
    <w:p w:rsidR="00D538A3" w:rsidRDefault="00D538A3" w:rsidP="00D538A3">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Професійна педагогічна освіта: особистісно орієнтований підхід: монографія / за ред. О. А. Дубасенюк. Житомир: Вид-во ЖДУ ім. І. Франка, 2012. 436 с. </w:t>
      </w:r>
    </w:p>
    <w:p w:rsidR="007365DE" w:rsidRDefault="00D538A3" w:rsidP="007365DE">
      <w:pPr>
        <w:pStyle w:val="a7"/>
        <w:widowControl w:val="0"/>
        <w:numPr>
          <w:ilvl w:val="0"/>
          <w:numId w:val="5"/>
        </w:numPr>
        <w:autoSpaceDE w:val="0"/>
        <w:autoSpaceDN w:val="0"/>
        <w:spacing w:line="360" w:lineRule="auto"/>
        <w:ind w:left="426" w:hanging="426"/>
        <w:jc w:val="both"/>
        <w:rPr>
          <w:rFonts w:cs="Times New Roman"/>
          <w:szCs w:val="28"/>
        </w:rPr>
      </w:pPr>
      <w:r w:rsidRPr="00D538A3">
        <w:rPr>
          <w:rFonts w:cs="Times New Roman"/>
          <w:szCs w:val="28"/>
        </w:rPr>
        <w:t xml:space="preserve">Рібцун Ю. В. Допитливі співрозмовники. Програми з корекційнорозвиткової роботи з дітьми з особливими освітніми потребами (1-4 класи). Київ, 2018. 83 с. </w:t>
      </w:r>
    </w:p>
    <w:p w:rsidR="007365DE" w:rsidRDefault="007365DE" w:rsidP="007365DE">
      <w:pPr>
        <w:pStyle w:val="a7"/>
        <w:widowControl w:val="0"/>
        <w:numPr>
          <w:ilvl w:val="0"/>
          <w:numId w:val="5"/>
        </w:numPr>
        <w:autoSpaceDE w:val="0"/>
        <w:autoSpaceDN w:val="0"/>
        <w:spacing w:line="360" w:lineRule="auto"/>
        <w:ind w:left="426" w:hanging="426"/>
        <w:jc w:val="both"/>
        <w:rPr>
          <w:rFonts w:cs="Times New Roman"/>
          <w:szCs w:val="28"/>
        </w:rPr>
      </w:pPr>
      <w:r w:rsidRPr="007365DE">
        <w:rPr>
          <w:rFonts w:cs="Times New Roman"/>
          <w:szCs w:val="28"/>
        </w:rPr>
        <w:t xml:space="preserve">Романенко М. І. Методологія дослідження філософсько-освітньої парадигми. URL: http://www.infolibrary.com.ua/books-text-11974.html (дата звернення: 08.11.2017). </w:t>
      </w:r>
    </w:p>
    <w:p w:rsidR="007365DE" w:rsidRDefault="007365DE" w:rsidP="007365DE">
      <w:pPr>
        <w:pStyle w:val="a7"/>
        <w:widowControl w:val="0"/>
        <w:numPr>
          <w:ilvl w:val="0"/>
          <w:numId w:val="5"/>
        </w:numPr>
        <w:autoSpaceDE w:val="0"/>
        <w:autoSpaceDN w:val="0"/>
        <w:spacing w:line="360" w:lineRule="auto"/>
        <w:ind w:left="426" w:hanging="426"/>
        <w:jc w:val="both"/>
        <w:rPr>
          <w:rFonts w:cs="Times New Roman"/>
          <w:szCs w:val="28"/>
        </w:rPr>
      </w:pPr>
      <w:r w:rsidRPr="007365DE">
        <w:rPr>
          <w:rFonts w:cs="Times New Roman"/>
          <w:szCs w:val="28"/>
        </w:rPr>
        <w:t xml:space="preserve">Романенко О. В. Застосування системного аналізу в процесі експериментального вивчення психіки. Проблеми сучасної психології. 2013. Вип. 22. С. 510–520.  </w:t>
      </w:r>
    </w:p>
    <w:p w:rsidR="007365DE" w:rsidRPr="007365DE" w:rsidRDefault="007365DE" w:rsidP="007365DE">
      <w:pPr>
        <w:pStyle w:val="a7"/>
        <w:widowControl w:val="0"/>
        <w:numPr>
          <w:ilvl w:val="0"/>
          <w:numId w:val="5"/>
        </w:numPr>
        <w:autoSpaceDE w:val="0"/>
        <w:autoSpaceDN w:val="0"/>
        <w:spacing w:line="360" w:lineRule="auto"/>
        <w:ind w:left="426" w:hanging="426"/>
        <w:jc w:val="both"/>
        <w:rPr>
          <w:rFonts w:cs="Times New Roman"/>
          <w:szCs w:val="28"/>
        </w:rPr>
      </w:pPr>
      <w:r w:rsidRPr="007365DE">
        <w:rPr>
          <w:rFonts w:cs="Times New Roman"/>
          <w:szCs w:val="28"/>
        </w:rPr>
        <w:t xml:space="preserve">Савінова Н. В. Розвиток та особливості логопедичної термінології: змістовий аспект. Науковий часопис НПУ імені М. П. Драгоманова. Серія 19. Корекційна педагогіка та спеціальна психологія. 2012. № 21. С. 238–243. </w:t>
      </w:r>
    </w:p>
    <w:p w:rsidR="00964E50" w:rsidRPr="00964E50" w:rsidRDefault="00964E50" w:rsidP="00964E50">
      <w:pPr>
        <w:pStyle w:val="a7"/>
        <w:widowControl w:val="0"/>
        <w:numPr>
          <w:ilvl w:val="0"/>
          <w:numId w:val="5"/>
        </w:numPr>
        <w:autoSpaceDE w:val="0"/>
        <w:autoSpaceDN w:val="0"/>
        <w:spacing w:line="360" w:lineRule="auto"/>
        <w:ind w:left="426"/>
        <w:jc w:val="both"/>
        <w:rPr>
          <w:rFonts w:cs="Times New Roman"/>
          <w:szCs w:val="28"/>
        </w:rPr>
      </w:pPr>
      <w:r w:rsidRPr="00964E50">
        <w:rPr>
          <w:rFonts w:cs="Times New Roman"/>
          <w:szCs w:val="28"/>
        </w:rPr>
        <w:t xml:space="preserve">Шеремет М. К. </w:t>
      </w:r>
      <w:r w:rsidRPr="00964E50">
        <w:rPr>
          <w:rFonts w:cs="Times New Roman"/>
          <w:szCs w:val="28"/>
        </w:rPr>
        <w:tab/>
        <w:t xml:space="preserve">Фізіологічні </w:t>
      </w:r>
      <w:r w:rsidRPr="00964E50">
        <w:rPr>
          <w:rFonts w:cs="Times New Roman"/>
          <w:szCs w:val="28"/>
        </w:rPr>
        <w:tab/>
        <w:t xml:space="preserve">і </w:t>
      </w:r>
      <w:r w:rsidRPr="00964E50">
        <w:rPr>
          <w:rFonts w:cs="Times New Roman"/>
          <w:szCs w:val="28"/>
        </w:rPr>
        <w:tab/>
        <w:t xml:space="preserve">психологічні </w:t>
      </w:r>
      <w:r w:rsidRPr="00964E50">
        <w:rPr>
          <w:rFonts w:cs="Times New Roman"/>
          <w:szCs w:val="28"/>
        </w:rPr>
        <w:tab/>
        <w:t xml:space="preserve">передумови мовленнєвого розвитку дітей у нормі і патології. Науковий часопис НПУ імені М. П. Драгоманова. Серія 19. Корекційна педагогіка та спеціальна психологія. 2013. № 23. С. 299. </w:t>
      </w:r>
    </w:p>
    <w:p w:rsidR="00964E50" w:rsidRPr="00964E50" w:rsidRDefault="00964E50" w:rsidP="00964E50">
      <w:pPr>
        <w:pStyle w:val="a7"/>
        <w:widowControl w:val="0"/>
        <w:numPr>
          <w:ilvl w:val="0"/>
          <w:numId w:val="5"/>
        </w:numPr>
        <w:autoSpaceDE w:val="0"/>
        <w:autoSpaceDN w:val="0"/>
        <w:spacing w:line="360" w:lineRule="auto"/>
        <w:ind w:left="426"/>
        <w:jc w:val="both"/>
        <w:rPr>
          <w:rFonts w:cs="Times New Roman"/>
          <w:szCs w:val="28"/>
        </w:rPr>
      </w:pPr>
      <w:r w:rsidRPr="00964E50">
        <w:rPr>
          <w:rFonts w:cs="Times New Roman"/>
          <w:szCs w:val="28"/>
        </w:rPr>
        <w:t xml:space="preserve">Шеремет М. К., Боряк О. В. Неврологічні основи логопедії: навч. посібник. Суми: ФОП Цьома С. П., 2016. 252 с. </w:t>
      </w:r>
    </w:p>
    <w:p w:rsidR="00964E50" w:rsidRPr="007365DE" w:rsidRDefault="00964E50" w:rsidP="007365DE">
      <w:pPr>
        <w:pStyle w:val="a7"/>
        <w:widowControl w:val="0"/>
        <w:numPr>
          <w:ilvl w:val="0"/>
          <w:numId w:val="5"/>
        </w:numPr>
        <w:autoSpaceDE w:val="0"/>
        <w:autoSpaceDN w:val="0"/>
        <w:spacing w:line="360" w:lineRule="auto"/>
        <w:ind w:left="426"/>
        <w:jc w:val="both"/>
        <w:rPr>
          <w:rFonts w:cs="Times New Roman"/>
          <w:szCs w:val="28"/>
        </w:rPr>
      </w:pPr>
      <w:r w:rsidRPr="00964E50">
        <w:rPr>
          <w:rFonts w:cs="Times New Roman"/>
          <w:szCs w:val="28"/>
        </w:rPr>
        <w:t xml:space="preserve">Шеремет М. К., Коломієць М. К. Нейропсихологічні засади формування мовлення у дітей із ТМП. Актуальні питання корекційної освіти. 2012. Вип. 3. С. 384–393. URL : http://nbuv.gov.ua/ujrn/apko_2012_3_48 (дата зверненя : 12.12.2016). </w:t>
      </w:r>
    </w:p>
    <w:sectPr w:rsidR="00964E50" w:rsidRPr="007365DE" w:rsidSect="00A454BD">
      <w:headerReference w:type="default" r:id="rId7"/>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E4" w:rsidRDefault="001072E4" w:rsidP="00C46565">
      <w:pPr>
        <w:spacing w:line="240" w:lineRule="auto"/>
      </w:pPr>
      <w:r>
        <w:separator/>
      </w:r>
    </w:p>
  </w:endnote>
  <w:endnote w:type="continuationSeparator" w:id="0">
    <w:p w:rsidR="001072E4" w:rsidRDefault="001072E4"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E4" w:rsidRDefault="001072E4" w:rsidP="00C46565">
      <w:pPr>
        <w:spacing w:line="240" w:lineRule="auto"/>
      </w:pPr>
      <w:r>
        <w:separator/>
      </w:r>
    </w:p>
  </w:footnote>
  <w:footnote w:type="continuationSeparator" w:id="0">
    <w:p w:rsidR="001072E4" w:rsidRDefault="001072E4" w:rsidP="00C46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6157"/>
      <w:docPartObj>
        <w:docPartGallery w:val="Page Numbers (Top of Page)"/>
        <w:docPartUnique/>
      </w:docPartObj>
    </w:sdtPr>
    <w:sdtContent>
      <w:p w:rsidR="00D64158" w:rsidRDefault="00D64158">
        <w:pPr>
          <w:pStyle w:val="a3"/>
          <w:jc w:val="right"/>
        </w:pPr>
        <w:r>
          <w:fldChar w:fldCharType="begin"/>
        </w:r>
        <w:r>
          <w:instrText xml:space="preserve"> PAGE   \* MERGEFORMAT </w:instrText>
        </w:r>
        <w:r>
          <w:fldChar w:fldCharType="separate"/>
        </w:r>
        <w:r w:rsidR="00762C08">
          <w:rPr>
            <w:noProof/>
          </w:rPr>
          <w:t>66</w:t>
        </w:r>
        <w:r>
          <w:rPr>
            <w:noProof/>
          </w:rPr>
          <w:fldChar w:fldCharType="end"/>
        </w:r>
      </w:p>
    </w:sdtContent>
  </w:sdt>
  <w:p w:rsidR="00D64158" w:rsidRDefault="00D641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2B9"/>
    <w:multiLevelType w:val="hybridMultilevel"/>
    <w:tmpl w:val="732E49AC"/>
    <w:lvl w:ilvl="0" w:tplc="B08C8E40">
      <w:numFmt w:val="bullet"/>
      <w:lvlText w:val=""/>
      <w:lvlJc w:val="left"/>
      <w:pPr>
        <w:ind w:left="110" w:hanging="159"/>
      </w:pPr>
      <w:rPr>
        <w:rFonts w:ascii="Symbol" w:eastAsia="Symbol" w:hAnsi="Symbol" w:cs="Symbol" w:hint="default"/>
        <w:w w:val="100"/>
        <w:sz w:val="20"/>
        <w:szCs w:val="20"/>
      </w:rPr>
    </w:lvl>
    <w:lvl w:ilvl="1" w:tplc="B58C3082">
      <w:numFmt w:val="bullet"/>
      <w:lvlText w:val="•"/>
      <w:lvlJc w:val="left"/>
      <w:pPr>
        <w:ind w:left="373" w:hanging="159"/>
      </w:pPr>
      <w:rPr>
        <w:rFonts w:hint="default"/>
      </w:rPr>
    </w:lvl>
    <w:lvl w:ilvl="2" w:tplc="51F81616">
      <w:numFmt w:val="bullet"/>
      <w:lvlText w:val="•"/>
      <w:lvlJc w:val="left"/>
      <w:pPr>
        <w:ind w:left="626" w:hanging="159"/>
      </w:pPr>
      <w:rPr>
        <w:rFonts w:hint="default"/>
      </w:rPr>
    </w:lvl>
    <w:lvl w:ilvl="3" w:tplc="97342D0E">
      <w:numFmt w:val="bullet"/>
      <w:lvlText w:val="•"/>
      <w:lvlJc w:val="left"/>
      <w:pPr>
        <w:ind w:left="879" w:hanging="159"/>
      </w:pPr>
      <w:rPr>
        <w:rFonts w:hint="default"/>
      </w:rPr>
    </w:lvl>
    <w:lvl w:ilvl="4" w:tplc="C86A1D78">
      <w:numFmt w:val="bullet"/>
      <w:lvlText w:val="•"/>
      <w:lvlJc w:val="left"/>
      <w:pPr>
        <w:ind w:left="1133" w:hanging="159"/>
      </w:pPr>
      <w:rPr>
        <w:rFonts w:hint="default"/>
      </w:rPr>
    </w:lvl>
    <w:lvl w:ilvl="5" w:tplc="EDF441E4">
      <w:numFmt w:val="bullet"/>
      <w:lvlText w:val="•"/>
      <w:lvlJc w:val="left"/>
      <w:pPr>
        <w:ind w:left="1386" w:hanging="159"/>
      </w:pPr>
      <w:rPr>
        <w:rFonts w:hint="default"/>
      </w:rPr>
    </w:lvl>
    <w:lvl w:ilvl="6" w:tplc="395CCF24">
      <w:numFmt w:val="bullet"/>
      <w:lvlText w:val="•"/>
      <w:lvlJc w:val="left"/>
      <w:pPr>
        <w:ind w:left="1639" w:hanging="159"/>
      </w:pPr>
      <w:rPr>
        <w:rFonts w:hint="default"/>
      </w:rPr>
    </w:lvl>
    <w:lvl w:ilvl="7" w:tplc="4A46F3E6">
      <w:numFmt w:val="bullet"/>
      <w:lvlText w:val="•"/>
      <w:lvlJc w:val="left"/>
      <w:pPr>
        <w:ind w:left="1893" w:hanging="159"/>
      </w:pPr>
      <w:rPr>
        <w:rFonts w:hint="default"/>
      </w:rPr>
    </w:lvl>
    <w:lvl w:ilvl="8" w:tplc="7D3CDF7C">
      <w:numFmt w:val="bullet"/>
      <w:lvlText w:val="•"/>
      <w:lvlJc w:val="left"/>
      <w:pPr>
        <w:ind w:left="2146" w:hanging="159"/>
      </w:pPr>
      <w:rPr>
        <w:rFonts w:hint="default"/>
      </w:rPr>
    </w:lvl>
  </w:abstractNum>
  <w:abstractNum w:abstractNumId="1" w15:restartNumberingAfterBreak="0">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1003E"/>
    <w:multiLevelType w:val="multilevel"/>
    <w:tmpl w:val="CE2C2B5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A6E93"/>
    <w:multiLevelType w:val="multilevel"/>
    <w:tmpl w:val="7988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5" w15:restartNumberingAfterBreak="0">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67710"/>
    <w:multiLevelType w:val="multilevel"/>
    <w:tmpl w:val="D95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91C62E3"/>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84334E"/>
    <w:multiLevelType w:val="hybridMultilevel"/>
    <w:tmpl w:val="EA320AF8"/>
    <w:lvl w:ilvl="0" w:tplc="298C6B42">
      <w:numFmt w:val="bullet"/>
      <w:lvlText w:val=""/>
      <w:lvlJc w:val="left"/>
      <w:pPr>
        <w:ind w:left="111" w:hanging="159"/>
      </w:pPr>
      <w:rPr>
        <w:rFonts w:ascii="Symbol" w:eastAsia="Symbol" w:hAnsi="Symbol" w:cs="Symbol" w:hint="default"/>
        <w:w w:val="100"/>
        <w:sz w:val="20"/>
        <w:szCs w:val="20"/>
      </w:rPr>
    </w:lvl>
    <w:lvl w:ilvl="1" w:tplc="611270F2">
      <w:numFmt w:val="bullet"/>
      <w:lvlText w:val="•"/>
      <w:lvlJc w:val="left"/>
      <w:pPr>
        <w:ind w:left="575" w:hanging="159"/>
      </w:pPr>
      <w:rPr>
        <w:rFonts w:hint="default"/>
      </w:rPr>
    </w:lvl>
    <w:lvl w:ilvl="2" w:tplc="4C2A5EA0">
      <w:numFmt w:val="bullet"/>
      <w:lvlText w:val="•"/>
      <w:lvlJc w:val="left"/>
      <w:pPr>
        <w:ind w:left="1030" w:hanging="159"/>
      </w:pPr>
      <w:rPr>
        <w:rFonts w:hint="default"/>
      </w:rPr>
    </w:lvl>
    <w:lvl w:ilvl="3" w:tplc="9510FED6">
      <w:numFmt w:val="bullet"/>
      <w:lvlText w:val="•"/>
      <w:lvlJc w:val="left"/>
      <w:pPr>
        <w:ind w:left="1485" w:hanging="159"/>
      </w:pPr>
      <w:rPr>
        <w:rFonts w:hint="default"/>
      </w:rPr>
    </w:lvl>
    <w:lvl w:ilvl="4" w:tplc="103ABF54">
      <w:numFmt w:val="bullet"/>
      <w:lvlText w:val="•"/>
      <w:lvlJc w:val="left"/>
      <w:pPr>
        <w:ind w:left="1940" w:hanging="159"/>
      </w:pPr>
      <w:rPr>
        <w:rFonts w:hint="default"/>
      </w:rPr>
    </w:lvl>
    <w:lvl w:ilvl="5" w:tplc="6C82515C">
      <w:numFmt w:val="bullet"/>
      <w:lvlText w:val="•"/>
      <w:lvlJc w:val="left"/>
      <w:pPr>
        <w:ind w:left="2395" w:hanging="159"/>
      </w:pPr>
      <w:rPr>
        <w:rFonts w:hint="default"/>
      </w:rPr>
    </w:lvl>
    <w:lvl w:ilvl="6" w:tplc="9906E856">
      <w:numFmt w:val="bullet"/>
      <w:lvlText w:val="•"/>
      <w:lvlJc w:val="left"/>
      <w:pPr>
        <w:ind w:left="2850" w:hanging="159"/>
      </w:pPr>
      <w:rPr>
        <w:rFonts w:hint="default"/>
      </w:rPr>
    </w:lvl>
    <w:lvl w:ilvl="7" w:tplc="D2E0823C">
      <w:numFmt w:val="bullet"/>
      <w:lvlText w:val="•"/>
      <w:lvlJc w:val="left"/>
      <w:pPr>
        <w:ind w:left="3305" w:hanging="159"/>
      </w:pPr>
      <w:rPr>
        <w:rFonts w:hint="default"/>
      </w:rPr>
    </w:lvl>
    <w:lvl w:ilvl="8" w:tplc="BD841C88">
      <w:numFmt w:val="bullet"/>
      <w:lvlText w:val="•"/>
      <w:lvlJc w:val="left"/>
      <w:pPr>
        <w:ind w:left="3760" w:hanging="159"/>
      </w:pPr>
      <w:rPr>
        <w:rFonts w:hint="default"/>
      </w:rPr>
    </w:lvl>
  </w:abstractNum>
  <w:abstractNum w:abstractNumId="12" w15:restartNumberingAfterBreak="0">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14" w15:restartNumberingAfterBreak="0">
    <w:nsid w:val="40913D10"/>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47112D31"/>
    <w:multiLevelType w:val="hybridMultilevel"/>
    <w:tmpl w:val="F0E08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C187BF0"/>
    <w:multiLevelType w:val="hybridMultilevel"/>
    <w:tmpl w:val="16D08B88"/>
    <w:lvl w:ilvl="0" w:tplc="82269344">
      <w:numFmt w:val="bullet"/>
      <w:lvlText w:val=""/>
      <w:lvlJc w:val="left"/>
      <w:pPr>
        <w:ind w:left="105" w:hanging="159"/>
      </w:pPr>
      <w:rPr>
        <w:rFonts w:ascii="Symbol" w:eastAsia="Symbol" w:hAnsi="Symbol" w:cs="Symbol" w:hint="default"/>
        <w:w w:val="100"/>
        <w:sz w:val="20"/>
        <w:szCs w:val="20"/>
      </w:rPr>
    </w:lvl>
    <w:lvl w:ilvl="1" w:tplc="01882E98">
      <w:numFmt w:val="bullet"/>
      <w:lvlText w:val="•"/>
      <w:lvlJc w:val="left"/>
      <w:pPr>
        <w:ind w:left="340" w:hanging="159"/>
      </w:pPr>
      <w:rPr>
        <w:rFonts w:hint="default"/>
      </w:rPr>
    </w:lvl>
    <w:lvl w:ilvl="2" w:tplc="E296192E">
      <w:numFmt w:val="bullet"/>
      <w:lvlText w:val="•"/>
      <w:lvlJc w:val="left"/>
      <w:pPr>
        <w:ind w:left="581" w:hanging="159"/>
      </w:pPr>
      <w:rPr>
        <w:rFonts w:hint="default"/>
      </w:rPr>
    </w:lvl>
    <w:lvl w:ilvl="3" w:tplc="55A65A32">
      <w:numFmt w:val="bullet"/>
      <w:lvlText w:val="•"/>
      <w:lvlJc w:val="left"/>
      <w:pPr>
        <w:ind w:left="822" w:hanging="159"/>
      </w:pPr>
      <w:rPr>
        <w:rFonts w:hint="default"/>
      </w:rPr>
    </w:lvl>
    <w:lvl w:ilvl="4" w:tplc="8494BF0E">
      <w:numFmt w:val="bullet"/>
      <w:lvlText w:val="•"/>
      <w:lvlJc w:val="left"/>
      <w:pPr>
        <w:ind w:left="1063" w:hanging="159"/>
      </w:pPr>
      <w:rPr>
        <w:rFonts w:hint="default"/>
      </w:rPr>
    </w:lvl>
    <w:lvl w:ilvl="5" w:tplc="0CB03F34">
      <w:numFmt w:val="bullet"/>
      <w:lvlText w:val="•"/>
      <w:lvlJc w:val="left"/>
      <w:pPr>
        <w:ind w:left="1304" w:hanging="159"/>
      </w:pPr>
      <w:rPr>
        <w:rFonts w:hint="default"/>
      </w:rPr>
    </w:lvl>
    <w:lvl w:ilvl="6" w:tplc="064E2C3C">
      <w:numFmt w:val="bullet"/>
      <w:lvlText w:val="•"/>
      <w:lvlJc w:val="left"/>
      <w:pPr>
        <w:ind w:left="1544" w:hanging="159"/>
      </w:pPr>
      <w:rPr>
        <w:rFonts w:hint="default"/>
      </w:rPr>
    </w:lvl>
    <w:lvl w:ilvl="7" w:tplc="69E61022">
      <w:numFmt w:val="bullet"/>
      <w:lvlText w:val="•"/>
      <w:lvlJc w:val="left"/>
      <w:pPr>
        <w:ind w:left="1785" w:hanging="159"/>
      </w:pPr>
      <w:rPr>
        <w:rFonts w:hint="default"/>
      </w:rPr>
    </w:lvl>
    <w:lvl w:ilvl="8" w:tplc="4726068A">
      <w:numFmt w:val="bullet"/>
      <w:lvlText w:val="•"/>
      <w:lvlJc w:val="left"/>
      <w:pPr>
        <w:ind w:left="2026" w:hanging="159"/>
      </w:pPr>
      <w:rPr>
        <w:rFonts w:hint="default"/>
      </w:rPr>
    </w:lvl>
  </w:abstractNum>
  <w:abstractNum w:abstractNumId="18" w15:restartNumberingAfterBreak="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9" w15:restartNumberingAfterBreak="0">
    <w:nsid w:val="5F644CC7"/>
    <w:multiLevelType w:val="hybridMultilevel"/>
    <w:tmpl w:val="691E1D46"/>
    <w:lvl w:ilvl="0" w:tplc="BE1A76F2">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903995"/>
    <w:multiLevelType w:val="hybridMultilevel"/>
    <w:tmpl w:val="EF5ADE4C"/>
    <w:lvl w:ilvl="0" w:tplc="59C0A74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CC52B8"/>
    <w:multiLevelType w:val="multilevel"/>
    <w:tmpl w:val="415E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45334C"/>
    <w:multiLevelType w:val="multilevel"/>
    <w:tmpl w:val="E43C6C7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6"/>
  </w:num>
  <w:num w:numId="4">
    <w:abstractNumId w:val="10"/>
  </w:num>
  <w:num w:numId="5">
    <w:abstractNumId w:val="4"/>
  </w:num>
  <w:num w:numId="6">
    <w:abstractNumId w:val="13"/>
  </w:num>
  <w:num w:numId="7">
    <w:abstractNumId w:val="1"/>
  </w:num>
  <w:num w:numId="8">
    <w:abstractNumId w:val="8"/>
  </w:num>
  <w:num w:numId="9">
    <w:abstractNumId w:val="6"/>
  </w:num>
  <w:num w:numId="10">
    <w:abstractNumId w:val="2"/>
  </w:num>
  <w:num w:numId="11">
    <w:abstractNumId w:val="20"/>
  </w:num>
  <w:num w:numId="12">
    <w:abstractNumId w:val="9"/>
  </w:num>
  <w:num w:numId="13">
    <w:abstractNumId w:val="5"/>
  </w:num>
  <w:num w:numId="14">
    <w:abstractNumId w:val="17"/>
  </w:num>
  <w:num w:numId="15">
    <w:abstractNumId w:val="11"/>
  </w:num>
  <w:num w:numId="16">
    <w:abstractNumId w:val="0"/>
  </w:num>
  <w:num w:numId="17">
    <w:abstractNumId w:val="22"/>
  </w:num>
  <w:num w:numId="18">
    <w:abstractNumId w:val="3"/>
  </w:num>
  <w:num w:numId="19">
    <w:abstractNumId w:val="21"/>
  </w:num>
  <w:num w:numId="20">
    <w:abstractNumId w:val="7"/>
  </w:num>
  <w:num w:numId="21">
    <w:abstractNumId w:val="14"/>
  </w:num>
  <w:num w:numId="22">
    <w:abstractNumId w:val="15"/>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23F8"/>
    <w:rsid w:val="00002463"/>
    <w:rsid w:val="000041C6"/>
    <w:rsid w:val="00007C31"/>
    <w:rsid w:val="00010377"/>
    <w:rsid w:val="0001038F"/>
    <w:rsid w:val="00011A64"/>
    <w:rsid w:val="00012F30"/>
    <w:rsid w:val="000144E5"/>
    <w:rsid w:val="00015AAD"/>
    <w:rsid w:val="00015C9E"/>
    <w:rsid w:val="000241DF"/>
    <w:rsid w:val="00030265"/>
    <w:rsid w:val="00031C6F"/>
    <w:rsid w:val="00032168"/>
    <w:rsid w:val="00033D16"/>
    <w:rsid w:val="000435C9"/>
    <w:rsid w:val="00044718"/>
    <w:rsid w:val="00050006"/>
    <w:rsid w:val="00053160"/>
    <w:rsid w:val="00056CCF"/>
    <w:rsid w:val="00060A34"/>
    <w:rsid w:val="00063388"/>
    <w:rsid w:val="000640CC"/>
    <w:rsid w:val="00064539"/>
    <w:rsid w:val="000647B9"/>
    <w:rsid w:val="0007022D"/>
    <w:rsid w:val="00071A67"/>
    <w:rsid w:val="00072624"/>
    <w:rsid w:val="0007371B"/>
    <w:rsid w:val="00073CD2"/>
    <w:rsid w:val="00074120"/>
    <w:rsid w:val="00077759"/>
    <w:rsid w:val="000777FA"/>
    <w:rsid w:val="000806D4"/>
    <w:rsid w:val="00082680"/>
    <w:rsid w:val="0008322D"/>
    <w:rsid w:val="000840D8"/>
    <w:rsid w:val="000846F2"/>
    <w:rsid w:val="00085745"/>
    <w:rsid w:val="0009157F"/>
    <w:rsid w:val="000918FA"/>
    <w:rsid w:val="000932B7"/>
    <w:rsid w:val="0009540E"/>
    <w:rsid w:val="000972A8"/>
    <w:rsid w:val="000A0503"/>
    <w:rsid w:val="000A15C6"/>
    <w:rsid w:val="000A201A"/>
    <w:rsid w:val="000B09B1"/>
    <w:rsid w:val="000B12DF"/>
    <w:rsid w:val="000B4D9E"/>
    <w:rsid w:val="000B6CC5"/>
    <w:rsid w:val="000C1215"/>
    <w:rsid w:val="000C17E3"/>
    <w:rsid w:val="000C1DD0"/>
    <w:rsid w:val="000C2663"/>
    <w:rsid w:val="000C5816"/>
    <w:rsid w:val="000C6C52"/>
    <w:rsid w:val="000C6C54"/>
    <w:rsid w:val="000C77F0"/>
    <w:rsid w:val="000D09A0"/>
    <w:rsid w:val="000D1BEA"/>
    <w:rsid w:val="000D459B"/>
    <w:rsid w:val="000D62A7"/>
    <w:rsid w:val="000E0EBA"/>
    <w:rsid w:val="000E1637"/>
    <w:rsid w:val="000E17A1"/>
    <w:rsid w:val="000E35E1"/>
    <w:rsid w:val="000E4F9B"/>
    <w:rsid w:val="000E6CDB"/>
    <w:rsid w:val="000E7420"/>
    <w:rsid w:val="000F1935"/>
    <w:rsid w:val="000F1B4A"/>
    <w:rsid w:val="000F583F"/>
    <w:rsid w:val="000F5CE1"/>
    <w:rsid w:val="000F7D8A"/>
    <w:rsid w:val="00100B7E"/>
    <w:rsid w:val="001027F1"/>
    <w:rsid w:val="00106758"/>
    <w:rsid w:val="00107224"/>
    <w:rsid w:val="001072E4"/>
    <w:rsid w:val="001075D2"/>
    <w:rsid w:val="001102BD"/>
    <w:rsid w:val="001124B7"/>
    <w:rsid w:val="001153D4"/>
    <w:rsid w:val="0012075C"/>
    <w:rsid w:val="00121B1F"/>
    <w:rsid w:val="001222E1"/>
    <w:rsid w:val="001223EA"/>
    <w:rsid w:val="001225F6"/>
    <w:rsid w:val="00122B2A"/>
    <w:rsid w:val="00123BB2"/>
    <w:rsid w:val="00131983"/>
    <w:rsid w:val="00132480"/>
    <w:rsid w:val="001350B2"/>
    <w:rsid w:val="00135964"/>
    <w:rsid w:val="0013792B"/>
    <w:rsid w:val="00153EF9"/>
    <w:rsid w:val="001577EF"/>
    <w:rsid w:val="001630AF"/>
    <w:rsid w:val="00164732"/>
    <w:rsid w:val="00164827"/>
    <w:rsid w:val="00165AD4"/>
    <w:rsid w:val="001722BD"/>
    <w:rsid w:val="001746F2"/>
    <w:rsid w:val="001767D1"/>
    <w:rsid w:val="001803BB"/>
    <w:rsid w:val="001809A4"/>
    <w:rsid w:val="001840C7"/>
    <w:rsid w:val="00184A28"/>
    <w:rsid w:val="001877AD"/>
    <w:rsid w:val="00192D6F"/>
    <w:rsid w:val="00195790"/>
    <w:rsid w:val="001975E8"/>
    <w:rsid w:val="001A197F"/>
    <w:rsid w:val="001A56F9"/>
    <w:rsid w:val="001A6976"/>
    <w:rsid w:val="001B14FE"/>
    <w:rsid w:val="001B4530"/>
    <w:rsid w:val="001B4E28"/>
    <w:rsid w:val="001B5AB5"/>
    <w:rsid w:val="001B783B"/>
    <w:rsid w:val="001C239F"/>
    <w:rsid w:val="001C6C02"/>
    <w:rsid w:val="001D00CC"/>
    <w:rsid w:val="001D0133"/>
    <w:rsid w:val="001D0C5C"/>
    <w:rsid w:val="001D0D60"/>
    <w:rsid w:val="001D373A"/>
    <w:rsid w:val="001D4203"/>
    <w:rsid w:val="001D5B25"/>
    <w:rsid w:val="001E2FDF"/>
    <w:rsid w:val="001E479E"/>
    <w:rsid w:val="001E4ECD"/>
    <w:rsid w:val="001E6CC3"/>
    <w:rsid w:val="001E7D29"/>
    <w:rsid w:val="001F04A3"/>
    <w:rsid w:val="001F220C"/>
    <w:rsid w:val="001F315D"/>
    <w:rsid w:val="001F75C2"/>
    <w:rsid w:val="001F765E"/>
    <w:rsid w:val="001F7A5F"/>
    <w:rsid w:val="00202EC8"/>
    <w:rsid w:val="00203A45"/>
    <w:rsid w:val="00207C03"/>
    <w:rsid w:val="00210F61"/>
    <w:rsid w:val="00212B25"/>
    <w:rsid w:val="00213BC3"/>
    <w:rsid w:val="002142C7"/>
    <w:rsid w:val="00215DED"/>
    <w:rsid w:val="002169B2"/>
    <w:rsid w:val="00216BCA"/>
    <w:rsid w:val="00217924"/>
    <w:rsid w:val="00223153"/>
    <w:rsid w:val="00223321"/>
    <w:rsid w:val="002235B8"/>
    <w:rsid w:val="00232216"/>
    <w:rsid w:val="0023235B"/>
    <w:rsid w:val="00232371"/>
    <w:rsid w:val="00232553"/>
    <w:rsid w:val="002336A1"/>
    <w:rsid w:val="00235733"/>
    <w:rsid w:val="002405B0"/>
    <w:rsid w:val="00242104"/>
    <w:rsid w:val="00242197"/>
    <w:rsid w:val="0024246B"/>
    <w:rsid w:val="002430D3"/>
    <w:rsid w:val="0024423F"/>
    <w:rsid w:val="00244268"/>
    <w:rsid w:val="00244871"/>
    <w:rsid w:val="00247ADD"/>
    <w:rsid w:val="0025040E"/>
    <w:rsid w:val="00253118"/>
    <w:rsid w:val="002543BD"/>
    <w:rsid w:val="00255AF7"/>
    <w:rsid w:val="002561E8"/>
    <w:rsid w:val="002575D7"/>
    <w:rsid w:val="00257D29"/>
    <w:rsid w:val="00263D63"/>
    <w:rsid w:val="00267007"/>
    <w:rsid w:val="002676D3"/>
    <w:rsid w:val="00277539"/>
    <w:rsid w:val="00277B3D"/>
    <w:rsid w:val="00280451"/>
    <w:rsid w:val="002827EB"/>
    <w:rsid w:val="00282862"/>
    <w:rsid w:val="0028299B"/>
    <w:rsid w:val="00283555"/>
    <w:rsid w:val="00283F72"/>
    <w:rsid w:val="00285A51"/>
    <w:rsid w:val="002877F5"/>
    <w:rsid w:val="00287DE3"/>
    <w:rsid w:val="00291073"/>
    <w:rsid w:val="002915B1"/>
    <w:rsid w:val="00292E32"/>
    <w:rsid w:val="00295611"/>
    <w:rsid w:val="0029756A"/>
    <w:rsid w:val="00297F4A"/>
    <w:rsid w:val="002A1A51"/>
    <w:rsid w:val="002A60E5"/>
    <w:rsid w:val="002A6B02"/>
    <w:rsid w:val="002A6C0A"/>
    <w:rsid w:val="002A7066"/>
    <w:rsid w:val="002B0025"/>
    <w:rsid w:val="002B2E67"/>
    <w:rsid w:val="002B4106"/>
    <w:rsid w:val="002B5C70"/>
    <w:rsid w:val="002B6965"/>
    <w:rsid w:val="002B6C55"/>
    <w:rsid w:val="002B6DEA"/>
    <w:rsid w:val="002C098F"/>
    <w:rsid w:val="002C108E"/>
    <w:rsid w:val="002C220D"/>
    <w:rsid w:val="002C3740"/>
    <w:rsid w:val="002C644D"/>
    <w:rsid w:val="002C726B"/>
    <w:rsid w:val="002D0B1C"/>
    <w:rsid w:val="002D2139"/>
    <w:rsid w:val="002D2E8B"/>
    <w:rsid w:val="002D38BB"/>
    <w:rsid w:val="002D4E00"/>
    <w:rsid w:val="002D7F20"/>
    <w:rsid w:val="002E0F0B"/>
    <w:rsid w:val="002E10FC"/>
    <w:rsid w:val="002E4A2D"/>
    <w:rsid w:val="002E5154"/>
    <w:rsid w:val="002E6243"/>
    <w:rsid w:val="002E6346"/>
    <w:rsid w:val="002F0F6E"/>
    <w:rsid w:val="002F0FDF"/>
    <w:rsid w:val="002F1B32"/>
    <w:rsid w:val="002F223A"/>
    <w:rsid w:val="002F676A"/>
    <w:rsid w:val="00300F97"/>
    <w:rsid w:val="00301363"/>
    <w:rsid w:val="003029FF"/>
    <w:rsid w:val="00304876"/>
    <w:rsid w:val="003062BB"/>
    <w:rsid w:val="00306E68"/>
    <w:rsid w:val="00310AE0"/>
    <w:rsid w:val="00311398"/>
    <w:rsid w:val="0031316A"/>
    <w:rsid w:val="00320F7F"/>
    <w:rsid w:val="00321866"/>
    <w:rsid w:val="0032731E"/>
    <w:rsid w:val="00331870"/>
    <w:rsid w:val="00331ED2"/>
    <w:rsid w:val="00332081"/>
    <w:rsid w:val="00332644"/>
    <w:rsid w:val="0033328F"/>
    <w:rsid w:val="00335FE0"/>
    <w:rsid w:val="003378FA"/>
    <w:rsid w:val="00337A61"/>
    <w:rsid w:val="00341003"/>
    <w:rsid w:val="00343EA3"/>
    <w:rsid w:val="00344CA9"/>
    <w:rsid w:val="003455F0"/>
    <w:rsid w:val="00346041"/>
    <w:rsid w:val="00352307"/>
    <w:rsid w:val="00354C53"/>
    <w:rsid w:val="003566C9"/>
    <w:rsid w:val="003568DE"/>
    <w:rsid w:val="0036094C"/>
    <w:rsid w:val="003612FB"/>
    <w:rsid w:val="00363413"/>
    <w:rsid w:val="00365ED3"/>
    <w:rsid w:val="00366122"/>
    <w:rsid w:val="00366E2B"/>
    <w:rsid w:val="00367E2E"/>
    <w:rsid w:val="0037054E"/>
    <w:rsid w:val="00374EBD"/>
    <w:rsid w:val="003754C5"/>
    <w:rsid w:val="0037690F"/>
    <w:rsid w:val="00376EC6"/>
    <w:rsid w:val="00380B08"/>
    <w:rsid w:val="00382132"/>
    <w:rsid w:val="00382460"/>
    <w:rsid w:val="00383DF9"/>
    <w:rsid w:val="003861F8"/>
    <w:rsid w:val="003864E2"/>
    <w:rsid w:val="00390599"/>
    <w:rsid w:val="00390B53"/>
    <w:rsid w:val="003926E7"/>
    <w:rsid w:val="00392967"/>
    <w:rsid w:val="00393330"/>
    <w:rsid w:val="00394C4E"/>
    <w:rsid w:val="00396991"/>
    <w:rsid w:val="003974BA"/>
    <w:rsid w:val="003A0AA9"/>
    <w:rsid w:val="003A27C6"/>
    <w:rsid w:val="003A3D4B"/>
    <w:rsid w:val="003A4C9A"/>
    <w:rsid w:val="003A7E3F"/>
    <w:rsid w:val="003B023F"/>
    <w:rsid w:val="003B1766"/>
    <w:rsid w:val="003B2DA6"/>
    <w:rsid w:val="003B30D4"/>
    <w:rsid w:val="003B3B5E"/>
    <w:rsid w:val="003C1826"/>
    <w:rsid w:val="003C2AE4"/>
    <w:rsid w:val="003C5182"/>
    <w:rsid w:val="003C7A2C"/>
    <w:rsid w:val="003D0055"/>
    <w:rsid w:val="003D3D7F"/>
    <w:rsid w:val="003D4D9F"/>
    <w:rsid w:val="003D4F94"/>
    <w:rsid w:val="003D5F4F"/>
    <w:rsid w:val="003D6599"/>
    <w:rsid w:val="003D7630"/>
    <w:rsid w:val="003E1E44"/>
    <w:rsid w:val="003E7CDF"/>
    <w:rsid w:val="003F43F4"/>
    <w:rsid w:val="003F4CA8"/>
    <w:rsid w:val="003F7EC7"/>
    <w:rsid w:val="004056CD"/>
    <w:rsid w:val="004102D2"/>
    <w:rsid w:val="0041615C"/>
    <w:rsid w:val="00420652"/>
    <w:rsid w:val="00421DA9"/>
    <w:rsid w:val="004225A1"/>
    <w:rsid w:val="0042270F"/>
    <w:rsid w:val="004244C5"/>
    <w:rsid w:val="004271FC"/>
    <w:rsid w:val="00427A3F"/>
    <w:rsid w:val="0043100E"/>
    <w:rsid w:val="00431799"/>
    <w:rsid w:val="004348C4"/>
    <w:rsid w:val="00435D99"/>
    <w:rsid w:val="00441AC1"/>
    <w:rsid w:val="00442A8A"/>
    <w:rsid w:val="004451A3"/>
    <w:rsid w:val="00445A60"/>
    <w:rsid w:val="004512BD"/>
    <w:rsid w:val="00455E6B"/>
    <w:rsid w:val="004565FE"/>
    <w:rsid w:val="00457227"/>
    <w:rsid w:val="004622F3"/>
    <w:rsid w:val="00465462"/>
    <w:rsid w:val="004654AF"/>
    <w:rsid w:val="00465FD5"/>
    <w:rsid w:val="00466835"/>
    <w:rsid w:val="00472D8F"/>
    <w:rsid w:val="0047357B"/>
    <w:rsid w:val="00473E6D"/>
    <w:rsid w:val="0047604D"/>
    <w:rsid w:val="00480286"/>
    <w:rsid w:val="00481CD9"/>
    <w:rsid w:val="00481E1C"/>
    <w:rsid w:val="004855FA"/>
    <w:rsid w:val="004857DA"/>
    <w:rsid w:val="004857F7"/>
    <w:rsid w:val="004858F9"/>
    <w:rsid w:val="0048682C"/>
    <w:rsid w:val="00494C7D"/>
    <w:rsid w:val="004959FA"/>
    <w:rsid w:val="004960E7"/>
    <w:rsid w:val="00496999"/>
    <w:rsid w:val="004A0E54"/>
    <w:rsid w:val="004A1640"/>
    <w:rsid w:val="004A17CF"/>
    <w:rsid w:val="004A58D1"/>
    <w:rsid w:val="004A6CFC"/>
    <w:rsid w:val="004B47D9"/>
    <w:rsid w:val="004B5708"/>
    <w:rsid w:val="004C0152"/>
    <w:rsid w:val="004C057C"/>
    <w:rsid w:val="004C21C2"/>
    <w:rsid w:val="004C361A"/>
    <w:rsid w:val="004C4F6C"/>
    <w:rsid w:val="004C5D5C"/>
    <w:rsid w:val="004D05F0"/>
    <w:rsid w:val="004D1793"/>
    <w:rsid w:val="004D5A38"/>
    <w:rsid w:val="004D6EEE"/>
    <w:rsid w:val="004E1E0C"/>
    <w:rsid w:val="004E3349"/>
    <w:rsid w:val="004E4318"/>
    <w:rsid w:val="004E579A"/>
    <w:rsid w:val="004F0143"/>
    <w:rsid w:val="004F087C"/>
    <w:rsid w:val="004F0B46"/>
    <w:rsid w:val="004F3485"/>
    <w:rsid w:val="004F4CA2"/>
    <w:rsid w:val="004F566C"/>
    <w:rsid w:val="004F5FB2"/>
    <w:rsid w:val="004F699C"/>
    <w:rsid w:val="004F7674"/>
    <w:rsid w:val="00502F30"/>
    <w:rsid w:val="0050343C"/>
    <w:rsid w:val="005050AF"/>
    <w:rsid w:val="00505990"/>
    <w:rsid w:val="00507A28"/>
    <w:rsid w:val="00511E12"/>
    <w:rsid w:val="00512204"/>
    <w:rsid w:val="00515743"/>
    <w:rsid w:val="00515818"/>
    <w:rsid w:val="00515EA2"/>
    <w:rsid w:val="005207A3"/>
    <w:rsid w:val="00520CDC"/>
    <w:rsid w:val="005213B5"/>
    <w:rsid w:val="00525FB9"/>
    <w:rsid w:val="00527193"/>
    <w:rsid w:val="005323A4"/>
    <w:rsid w:val="00532C76"/>
    <w:rsid w:val="0053308B"/>
    <w:rsid w:val="005337C4"/>
    <w:rsid w:val="00533D65"/>
    <w:rsid w:val="00536D20"/>
    <w:rsid w:val="00541D5D"/>
    <w:rsid w:val="005422E8"/>
    <w:rsid w:val="005438E8"/>
    <w:rsid w:val="00544794"/>
    <w:rsid w:val="00544885"/>
    <w:rsid w:val="00545C1D"/>
    <w:rsid w:val="005512E7"/>
    <w:rsid w:val="005539C8"/>
    <w:rsid w:val="00554DF5"/>
    <w:rsid w:val="00555AB6"/>
    <w:rsid w:val="005565D7"/>
    <w:rsid w:val="005607A0"/>
    <w:rsid w:val="00563263"/>
    <w:rsid w:val="00567625"/>
    <w:rsid w:val="00573D36"/>
    <w:rsid w:val="0057578B"/>
    <w:rsid w:val="00580BE3"/>
    <w:rsid w:val="00581DAD"/>
    <w:rsid w:val="00583404"/>
    <w:rsid w:val="00583C30"/>
    <w:rsid w:val="005855D7"/>
    <w:rsid w:val="00585AA0"/>
    <w:rsid w:val="00587143"/>
    <w:rsid w:val="00591366"/>
    <w:rsid w:val="00592B7B"/>
    <w:rsid w:val="00595A55"/>
    <w:rsid w:val="00595FB0"/>
    <w:rsid w:val="005A1CDA"/>
    <w:rsid w:val="005A6EE6"/>
    <w:rsid w:val="005A70D1"/>
    <w:rsid w:val="005B2467"/>
    <w:rsid w:val="005B356F"/>
    <w:rsid w:val="005B3C4C"/>
    <w:rsid w:val="005C02C4"/>
    <w:rsid w:val="005C0972"/>
    <w:rsid w:val="005C5CB3"/>
    <w:rsid w:val="005C5EAF"/>
    <w:rsid w:val="005C6CC8"/>
    <w:rsid w:val="005D1BC8"/>
    <w:rsid w:val="005D3CAF"/>
    <w:rsid w:val="005E039F"/>
    <w:rsid w:val="005E0A01"/>
    <w:rsid w:val="005E1249"/>
    <w:rsid w:val="005E1C96"/>
    <w:rsid w:val="005E341A"/>
    <w:rsid w:val="005E38D6"/>
    <w:rsid w:val="005E41A8"/>
    <w:rsid w:val="005E5995"/>
    <w:rsid w:val="005E6281"/>
    <w:rsid w:val="005F10E9"/>
    <w:rsid w:val="005F1DA4"/>
    <w:rsid w:val="005F26D7"/>
    <w:rsid w:val="005F3001"/>
    <w:rsid w:val="005F4514"/>
    <w:rsid w:val="005F4579"/>
    <w:rsid w:val="00602FE0"/>
    <w:rsid w:val="00604DD2"/>
    <w:rsid w:val="00605BDC"/>
    <w:rsid w:val="006102C0"/>
    <w:rsid w:val="006111B8"/>
    <w:rsid w:val="00612CF1"/>
    <w:rsid w:val="00614D5F"/>
    <w:rsid w:val="00617236"/>
    <w:rsid w:val="00620577"/>
    <w:rsid w:val="00621671"/>
    <w:rsid w:val="006226CE"/>
    <w:rsid w:val="00623E5B"/>
    <w:rsid w:val="00624442"/>
    <w:rsid w:val="00626064"/>
    <w:rsid w:val="00626538"/>
    <w:rsid w:val="0062747A"/>
    <w:rsid w:val="00627B92"/>
    <w:rsid w:val="0063070D"/>
    <w:rsid w:val="006341BF"/>
    <w:rsid w:val="0063785D"/>
    <w:rsid w:val="00640196"/>
    <w:rsid w:val="00641C86"/>
    <w:rsid w:val="00643A49"/>
    <w:rsid w:val="00643A5E"/>
    <w:rsid w:val="006441D8"/>
    <w:rsid w:val="006449DD"/>
    <w:rsid w:val="00650663"/>
    <w:rsid w:val="0065272F"/>
    <w:rsid w:val="00653F7B"/>
    <w:rsid w:val="00654828"/>
    <w:rsid w:val="0066143D"/>
    <w:rsid w:val="006634CE"/>
    <w:rsid w:val="006635EA"/>
    <w:rsid w:val="00663A7E"/>
    <w:rsid w:val="0066461D"/>
    <w:rsid w:val="00667FCF"/>
    <w:rsid w:val="0067097C"/>
    <w:rsid w:val="00674854"/>
    <w:rsid w:val="006759C6"/>
    <w:rsid w:val="006812B7"/>
    <w:rsid w:val="006822EF"/>
    <w:rsid w:val="00683A77"/>
    <w:rsid w:val="00684132"/>
    <w:rsid w:val="00686C01"/>
    <w:rsid w:val="00690488"/>
    <w:rsid w:val="00693194"/>
    <w:rsid w:val="00693D0D"/>
    <w:rsid w:val="0069492C"/>
    <w:rsid w:val="00694CD9"/>
    <w:rsid w:val="00696FA0"/>
    <w:rsid w:val="006A274A"/>
    <w:rsid w:val="006A30EF"/>
    <w:rsid w:val="006A4C7D"/>
    <w:rsid w:val="006A5A1B"/>
    <w:rsid w:val="006A6950"/>
    <w:rsid w:val="006A6D67"/>
    <w:rsid w:val="006A761E"/>
    <w:rsid w:val="006A7CD3"/>
    <w:rsid w:val="006B19C9"/>
    <w:rsid w:val="006B1DD0"/>
    <w:rsid w:val="006B2E41"/>
    <w:rsid w:val="006B5439"/>
    <w:rsid w:val="006B5DC8"/>
    <w:rsid w:val="006B761C"/>
    <w:rsid w:val="006C05CE"/>
    <w:rsid w:val="006C1969"/>
    <w:rsid w:val="006C4CA2"/>
    <w:rsid w:val="006C4E52"/>
    <w:rsid w:val="006C509B"/>
    <w:rsid w:val="006C6B0F"/>
    <w:rsid w:val="006D0259"/>
    <w:rsid w:val="006D0FA3"/>
    <w:rsid w:val="006D727A"/>
    <w:rsid w:val="006E07C0"/>
    <w:rsid w:val="006E7261"/>
    <w:rsid w:val="006F0905"/>
    <w:rsid w:val="006F0AA2"/>
    <w:rsid w:val="006F2E51"/>
    <w:rsid w:val="006F3459"/>
    <w:rsid w:val="006F352A"/>
    <w:rsid w:val="006F37B2"/>
    <w:rsid w:val="006F48E9"/>
    <w:rsid w:val="00700BC9"/>
    <w:rsid w:val="0070270F"/>
    <w:rsid w:val="00702937"/>
    <w:rsid w:val="007049A0"/>
    <w:rsid w:val="00704D9C"/>
    <w:rsid w:val="0070669D"/>
    <w:rsid w:val="0070794B"/>
    <w:rsid w:val="00707B42"/>
    <w:rsid w:val="00712381"/>
    <w:rsid w:val="00712FED"/>
    <w:rsid w:val="007135F4"/>
    <w:rsid w:val="0071562D"/>
    <w:rsid w:val="007159FB"/>
    <w:rsid w:val="0072056C"/>
    <w:rsid w:val="007222DA"/>
    <w:rsid w:val="00722455"/>
    <w:rsid w:val="0072292A"/>
    <w:rsid w:val="007316AF"/>
    <w:rsid w:val="00732DC4"/>
    <w:rsid w:val="007357A7"/>
    <w:rsid w:val="00735CED"/>
    <w:rsid w:val="007365DE"/>
    <w:rsid w:val="00740525"/>
    <w:rsid w:val="0074080F"/>
    <w:rsid w:val="0074172B"/>
    <w:rsid w:val="0074189E"/>
    <w:rsid w:val="007428FD"/>
    <w:rsid w:val="00743164"/>
    <w:rsid w:val="00743B41"/>
    <w:rsid w:val="0075121C"/>
    <w:rsid w:val="00755648"/>
    <w:rsid w:val="00756821"/>
    <w:rsid w:val="00756E36"/>
    <w:rsid w:val="00757090"/>
    <w:rsid w:val="00762C08"/>
    <w:rsid w:val="00763BA7"/>
    <w:rsid w:val="00763C2B"/>
    <w:rsid w:val="00763CCB"/>
    <w:rsid w:val="00770430"/>
    <w:rsid w:val="0077377F"/>
    <w:rsid w:val="00773AE9"/>
    <w:rsid w:val="00774032"/>
    <w:rsid w:val="00777AA7"/>
    <w:rsid w:val="007808E6"/>
    <w:rsid w:val="00784306"/>
    <w:rsid w:val="00784CB0"/>
    <w:rsid w:val="00787344"/>
    <w:rsid w:val="007908D5"/>
    <w:rsid w:val="00792130"/>
    <w:rsid w:val="00792EA1"/>
    <w:rsid w:val="007933A4"/>
    <w:rsid w:val="0079433F"/>
    <w:rsid w:val="007950B3"/>
    <w:rsid w:val="00796BBE"/>
    <w:rsid w:val="00797AA9"/>
    <w:rsid w:val="007A09FD"/>
    <w:rsid w:val="007A0F12"/>
    <w:rsid w:val="007A16AC"/>
    <w:rsid w:val="007A20B4"/>
    <w:rsid w:val="007A22E8"/>
    <w:rsid w:val="007A5489"/>
    <w:rsid w:val="007B0282"/>
    <w:rsid w:val="007B0D25"/>
    <w:rsid w:val="007B29CD"/>
    <w:rsid w:val="007B31CC"/>
    <w:rsid w:val="007B4C6F"/>
    <w:rsid w:val="007B60D6"/>
    <w:rsid w:val="007B7DEF"/>
    <w:rsid w:val="007C0B1C"/>
    <w:rsid w:val="007C1409"/>
    <w:rsid w:val="007C1E86"/>
    <w:rsid w:val="007C20F5"/>
    <w:rsid w:val="007C2D11"/>
    <w:rsid w:val="007D1A0D"/>
    <w:rsid w:val="007D2662"/>
    <w:rsid w:val="007D4DBA"/>
    <w:rsid w:val="007D59A5"/>
    <w:rsid w:val="007D5BC7"/>
    <w:rsid w:val="007E1464"/>
    <w:rsid w:val="007E179D"/>
    <w:rsid w:val="007E242A"/>
    <w:rsid w:val="007E2B4C"/>
    <w:rsid w:val="007E7972"/>
    <w:rsid w:val="007F4924"/>
    <w:rsid w:val="007F5A9A"/>
    <w:rsid w:val="007F6FA5"/>
    <w:rsid w:val="007F714E"/>
    <w:rsid w:val="00800C1A"/>
    <w:rsid w:val="00801CEB"/>
    <w:rsid w:val="00801FA7"/>
    <w:rsid w:val="00804FBA"/>
    <w:rsid w:val="00806C0A"/>
    <w:rsid w:val="00810B0F"/>
    <w:rsid w:val="00813F0D"/>
    <w:rsid w:val="00814798"/>
    <w:rsid w:val="008147F1"/>
    <w:rsid w:val="00816EEB"/>
    <w:rsid w:val="00822505"/>
    <w:rsid w:val="00824633"/>
    <w:rsid w:val="00825A94"/>
    <w:rsid w:val="00825DE7"/>
    <w:rsid w:val="00830210"/>
    <w:rsid w:val="00830F5C"/>
    <w:rsid w:val="008316B7"/>
    <w:rsid w:val="00834A89"/>
    <w:rsid w:val="00836436"/>
    <w:rsid w:val="0084285F"/>
    <w:rsid w:val="00842C6D"/>
    <w:rsid w:val="00845000"/>
    <w:rsid w:val="008452E6"/>
    <w:rsid w:val="008459D7"/>
    <w:rsid w:val="00850F9E"/>
    <w:rsid w:val="008529BE"/>
    <w:rsid w:val="00853AF8"/>
    <w:rsid w:val="00856D77"/>
    <w:rsid w:val="00857679"/>
    <w:rsid w:val="00862E69"/>
    <w:rsid w:val="008672CC"/>
    <w:rsid w:val="00875BDE"/>
    <w:rsid w:val="008760F1"/>
    <w:rsid w:val="008769E0"/>
    <w:rsid w:val="00876B32"/>
    <w:rsid w:val="008774A1"/>
    <w:rsid w:val="00884143"/>
    <w:rsid w:val="00884E6A"/>
    <w:rsid w:val="00885981"/>
    <w:rsid w:val="008860F7"/>
    <w:rsid w:val="00895745"/>
    <w:rsid w:val="00896536"/>
    <w:rsid w:val="0089750C"/>
    <w:rsid w:val="00897E97"/>
    <w:rsid w:val="008A1B5E"/>
    <w:rsid w:val="008A3BBA"/>
    <w:rsid w:val="008A5A10"/>
    <w:rsid w:val="008B183F"/>
    <w:rsid w:val="008B1B00"/>
    <w:rsid w:val="008B2EF4"/>
    <w:rsid w:val="008B3FA5"/>
    <w:rsid w:val="008B5CA0"/>
    <w:rsid w:val="008B69BE"/>
    <w:rsid w:val="008B75A9"/>
    <w:rsid w:val="008B7D6E"/>
    <w:rsid w:val="008C3D08"/>
    <w:rsid w:val="008C5C92"/>
    <w:rsid w:val="008C5F40"/>
    <w:rsid w:val="008C6307"/>
    <w:rsid w:val="008C686E"/>
    <w:rsid w:val="008C778F"/>
    <w:rsid w:val="008C7E49"/>
    <w:rsid w:val="008D1F6F"/>
    <w:rsid w:val="008D2712"/>
    <w:rsid w:val="008D27E2"/>
    <w:rsid w:val="008D3490"/>
    <w:rsid w:val="008D3B36"/>
    <w:rsid w:val="008D5889"/>
    <w:rsid w:val="008D7E08"/>
    <w:rsid w:val="008E0804"/>
    <w:rsid w:val="008E1368"/>
    <w:rsid w:val="008E1AF2"/>
    <w:rsid w:val="008E1F1B"/>
    <w:rsid w:val="008E3D7A"/>
    <w:rsid w:val="008E4413"/>
    <w:rsid w:val="008E5545"/>
    <w:rsid w:val="008F0C43"/>
    <w:rsid w:val="008F3CF4"/>
    <w:rsid w:val="008F701A"/>
    <w:rsid w:val="008F7AEE"/>
    <w:rsid w:val="008F7DD9"/>
    <w:rsid w:val="009054D0"/>
    <w:rsid w:val="009062EF"/>
    <w:rsid w:val="00906582"/>
    <w:rsid w:val="00907B30"/>
    <w:rsid w:val="00910D7D"/>
    <w:rsid w:val="00911D9D"/>
    <w:rsid w:val="0091330D"/>
    <w:rsid w:val="00915756"/>
    <w:rsid w:val="009168DF"/>
    <w:rsid w:val="009176F7"/>
    <w:rsid w:val="0092000F"/>
    <w:rsid w:val="00921C9D"/>
    <w:rsid w:val="00923E85"/>
    <w:rsid w:val="0092685A"/>
    <w:rsid w:val="009277F1"/>
    <w:rsid w:val="00930EF6"/>
    <w:rsid w:val="009316F7"/>
    <w:rsid w:val="00932313"/>
    <w:rsid w:val="009326FC"/>
    <w:rsid w:val="00934E29"/>
    <w:rsid w:val="00935793"/>
    <w:rsid w:val="009357CA"/>
    <w:rsid w:val="00935E38"/>
    <w:rsid w:val="00937A20"/>
    <w:rsid w:val="009403F6"/>
    <w:rsid w:val="00943242"/>
    <w:rsid w:val="009437B6"/>
    <w:rsid w:val="0094406B"/>
    <w:rsid w:val="009451A4"/>
    <w:rsid w:val="00946B87"/>
    <w:rsid w:val="00951544"/>
    <w:rsid w:val="009533D0"/>
    <w:rsid w:val="00953CE9"/>
    <w:rsid w:val="00954013"/>
    <w:rsid w:val="00961ABE"/>
    <w:rsid w:val="0096425F"/>
    <w:rsid w:val="00964E50"/>
    <w:rsid w:val="00965A84"/>
    <w:rsid w:val="00967205"/>
    <w:rsid w:val="009755C1"/>
    <w:rsid w:val="00976818"/>
    <w:rsid w:val="0097768C"/>
    <w:rsid w:val="00982359"/>
    <w:rsid w:val="00982990"/>
    <w:rsid w:val="00983278"/>
    <w:rsid w:val="009838E6"/>
    <w:rsid w:val="00984EBE"/>
    <w:rsid w:val="0098632F"/>
    <w:rsid w:val="00990EE8"/>
    <w:rsid w:val="00990F46"/>
    <w:rsid w:val="00991B73"/>
    <w:rsid w:val="00992164"/>
    <w:rsid w:val="00993B66"/>
    <w:rsid w:val="009943AC"/>
    <w:rsid w:val="00994CA4"/>
    <w:rsid w:val="00994EF5"/>
    <w:rsid w:val="00996EF1"/>
    <w:rsid w:val="009A18A8"/>
    <w:rsid w:val="009A18BD"/>
    <w:rsid w:val="009A43DD"/>
    <w:rsid w:val="009A4679"/>
    <w:rsid w:val="009A6169"/>
    <w:rsid w:val="009A6895"/>
    <w:rsid w:val="009B04EA"/>
    <w:rsid w:val="009B1271"/>
    <w:rsid w:val="009B4140"/>
    <w:rsid w:val="009B731D"/>
    <w:rsid w:val="009C1027"/>
    <w:rsid w:val="009C151D"/>
    <w:rsid w:val="009C46CD"/>
    <w:rsid w:val="009C4FE8"/>
    <w:rsid w:val="009D482D"/>
    <w:rsid w:val="009D6F64"/>
    <w:rsid w:val="009D7496"/>
    <w:rsid w:val="009E0019"/>
    <w:rsid w:val="009E251C"/>
    <w:rsid w:val="009E300D"/>
    <w:rsid w:val="009E6FCD"/>
    <w:rsid w:val="009F093E"/>
    <w:rsid w:val="009F24B2"/>
    <w:rsid w:val="009F2E2C"/>
    <w:rsid w:val="009F4C66"/>
    <w:rsid w:val="009F50C4"/>
    <w:rsid w:val="009F5D68"/>
    <w:rsid w:val="009F7BF7"/>
    <w:rsid w:val="00A006D6"/>
    <w:rsid w:val="00A00E62"/>
    <w:rsid w:val="00A025D1"/>
    <w:rsid w:val="00A030FC"/>
    <w:rsid w:val="00A0467F"/>
    <w:rsid w:val="00A05B28"/>
    <w:rsid w:val="00A11B03"/>
    <w:rsid w:val="00A14EB3"/>
    <w:rsid w:val="00A175A8"/>
    <w:rsid w:val="00A17806"/>
    <w:rsid w:val="00A23BF8"/>
    <w:rsid w:val="00A26D50"/>
    <w:rsid w:val="00A30E80"/>
    <w:rsid w:val="00A35A79"/>
    <w:rsid w:val="00A36D9F"/>
    <w:rsid w:val="00A403A3"/>
    <w:rsid w:val="00A41D46"/>
    <w:rsid w:val="00A42388"/>
    <w:rsid w:val="00A454BD"/>
    <w:rsid w:val="00A4784D"/>
    <w:rsid w:val="00A5034B"/>
    <w:rsid w:val="00A52740"/>
    <w:rsid w:val="00A5346A"/>
    <w:rsid w:val="00A546D6"/>
    <w:rsid w:val="00A565D4"/>
    <w:rsid w:val="00A615D3"/>
    <w:rsid w:val="00A636C4"/>
    <w:rsid w:val="00A63A12"/>
    <w:rsid w:val="00A64363"/>
    <w:rsid w:val="00A6485D"/>
    <w:rsid w:val="00A657B3"/>
    <w:rsid w:val="00A66409"/>
    <w:rsid w:val="00A67640"/>
    <w:rsid w:val="00A70A89"/>
    <w:rsid w:val="00A742D7"/>
    <w:rsid w:val="00A7547C"/>
    <w:rsid w:val="00A76E51"/>
    <w:rsid w:val="00A82C46"/>
    <w:rsid w:val="00A83B37"/>
    <w:rsid w:val="00A85ECA"/>
    <w:rsid w:val="00A915AE"/>
    <w:rsid w:val="00A92FB0"/>
    <w:rsid w:val="00A9578F"/>
    <w:rsid w:val="00A95CAA"/>
    <w:rsid w:val="00A965A5"/>
    <w:rsid w:val="00A970EB"/>
    <w:rsid w:val="00AA13B3"/>
    <w:rsid w:val="00AA1E93"/>
    <w:rsid w:val="00AA247B"/>
    <w:rsid w:val="00AA493E"/>
    <w:rsid w:val="00AA4950"/>
    <w:rsid w:val="00AA5CD1"/>
    <w:rsid w:val="00AA63BF"/>
    <w:rsid w:val="00AB134B"/>
    <w:rsid w:val="00AB1A82"/>
    <w:rsid w:val="00AB2ACE"/>
    <w:rsid w:val="00AC2E61"/>
    <w:rsid w:val="00AD0466"/>
    <w:rsid w:val="00AD3448"/>
    <w:rsid w:val="00AD684F"/>
    <w:rsid w:val="00AE137B"/>
    <w:rsid w:val="00AE3EB4"/>
    <w:rsid w:val="00AE5F97"/>
    <w:rsid w:val="00AE673D"/>
    <w:rsid w:val="00AF054A"/>
    <w:rsid w:val="00AF0C60"/>
    <w:rsid w:val="00AF1964"/>
    <w:rsid w:val="00AF3FDF"/>
    <w:rsid w:val="00AF47DF"/>
    <w:rsid w:val="00B00736"/>
    <w:rsid w:val="00B0423B"/>
    <w:rsid w:val="00B0588D"/>
    <w:rsid w:val="00B1174B"/>
    <w:rsid w:val="00B125B2"/>
    <w:rsid w:val="00B128E0"/>
    <w:rsid w:val="00B132E9"/>
    <w:rsid w:val="00B13B41"/>
    <w:rsid w:val="00B164AA"/>
    <w:rsid w:val="00B17AB6"/>
    <w:rsid w:val="00B17C5C"/>
    <w:rsid w:val="00B24A12"/>
    <w:rsid w:val="00B24D41"/>
    <w:rsid w:val="00B25009"/>
    <w:rsid w:val="00B262ED"/>
    <w:rsid w:val="00B27408"/>
    <w:rsid w:val="00B27627"/>
    <w:rsid w:val="00B31DF5"/>
    <w:rsid w:val="00B321C6"/>
    <w:rsid w:val="00B328CD"/>
    <w:rsid w:val="00B33FC0"/>
    <w:rsid w:val="00B35B2A"/>
    <w:rsid w:val="00B3625B"/>
    <w:rsid w:val="00B374D8"/>
    <w:rsid w:val="00B37518"/>
    <w:rsid w:val="00B457BE"/>
    <w:rsid w:val="00B47570"/>
    <w:rsid w:val="00B51059"/>
    <w:rsid w:val="00B53603"/>
    <w:rsid w:val="00B550A4"/>
    <w:rsid w:val="00B5589A"/>
    <w:rsid w:val="00B56C0A"/>
    <w:rsid w:val="00B61855"/>
    <w:rsid w:val="00B620E1"/>
    <w:rsid w:val="00B62631"/>
    <w:rsid w:val="00B63015"/>
    <w:rsid w:val="00B630B0"/>
    <w:rsid w:val="00B6495D"/>
    <w:rsid w:val="00B64E6D"/>
    <w:rsid w:val="00B64ED9"/>
    <w:rsid w:val="00B71075"/>
    <w:rsid w:val="00B7266E"/>
    <w:rsid w:val="00B73D7A"/>
    <w:rsid w:val="00B774E3"/>
    <w:rsid w:val="00B77C8E"/>
    <w:rsid w:val="00B809BD"/>
    <w:rsid w:val="00B82524"/>
    <w:rsid w:val="00B83886"/>
    <w:rsid w:val="00B84861"/>
    <w:rsid w:val="00B8550E"/>
    <w:rsid w:val="00B861E4"/>
    <w:rsid w:val="00B86715"/>
    <w:rsid w:val="00B87301"/>
    <w:rsid w:val="00B91B4F"/>
    <w:rsid w:val="00B95D10"/>
    <w:rsid w:val="00B968BA"/>
    <w:rsid w:val="00B970A8"/>
    <w:rsid w:val="00BA62D5"/>
    <w:rsid w:val="00BA73C1"/>
    <w:rsid w:val="00BB0ECD"/>
    <w:rsid w:val="00BB14D2"/>
    <w:rsid w:val="00BB3A7C"/>
    <w:rsid w:val="00BB6A44"/>
    <w:rsid w:val="00BC2483"/>
    <w:rsid w:val="00BC31AB"/>
    <w:rsid w:val="00BC3340"/>
    <w:rsid w:val="00BC334B"/>
    <w:rsid w:val="00BC478B"/>
    <w:rsid w:val="00BC62D5"/>
    <w:rsid w:val="00BC78E9"/>
    <w:rsid w:val="00BC7C47"/>
    <w:rsid w:val="00BD29BD"/>
    <w:rsid w:val="00BD5A3B"/>
    <w:rsid w:val="00BD7705"/>
    <w:rsid w:val="00BD780A"/>
    <w:rsid w:val="00BE568B"/>
    <w:rsid w:val="00BE67CC"/>
    <w:rsid w:val="00BF541A"/>
    <w:rsid w:val="00BF7233"/>
    <w:rsid w:val="00C01A98"/>
    <w:rsid w:val="00C0304A"/>
    <w:rsid w:val="00C129C7"/>
    <w:rsid w:val="00C14D91"/>
    <w:rsid w:val="00C15514"/>
    <w:rsid w:val="00C15FA0"/>
    <w:rsid w:val="00C16024"/>
    <w:rsid w:val="00C17DAA"/>
    <w:rsid w:val="00C17DB1"/>
    <w:rsid w:val="00C21D52"/>
    <w:rsid w:val="00C2488B"/>
    <w:rsid w:val="00C25FC8"/>
    <w:rsid w:val="00C3078B"/>
    <w:rsid w:val="00C3557C"/>
    <w:rsid w:val="00C37C13"/>
    <w:rsid w:val="00C42D57"/>
    <w:rsid w:val="00C45539"/>
    <w:rsid w:val="00C46565"/>
    <w:rsid w:val="00C50649"/>
    <w:rsid w:val="00C52DC7"/>
    <w:rsid w:val="00C53ED8"/>
    <w:rsid w:val="00C55940"/>
    <w:rsid w:val="00C55AAD"/>
    <w:rsid w:val="00C63545"/>
    <w:rsid w:val="00C63852"/>
    <w:rsid w:val="00C63C92"/>
    <w:rsid w:val="00C64A32"/>
    <w:rsid w:val="00C71A8C"/>
    <w:rsid w:val="00C72C7F"/>
    <w:rsid w:val="00C73D24"/>
    <w:rsid w:val="00C74ECA"/>
    <w:rsid w:val="00C7597D"/>
    <w:rsid w:val="00C75AA5"/>
    <w:rsid w:val="00C777A8"/>
    <w:rsid w:val="00C82D81"/>
    <w:rsid w:val="00C854AF"/>
    <w:rsid w:val="00C8586A"/>
    <w:rsid w:val="00C85FC2"/>
    <w:rsid w:val="00C904B9"/>
    <w:rsid w:val="00C93E09"/>
    <w:rsid w:val="00C9451D"/>
    <w:rsid w:val="00C96152"/>
    <w:rsid w:val="00CA0A57"/>
    <w:rsid w:val="00CA33D1"/>
    <w:rsid w:val="00CA3BFD"/>
    <w:rsid w:val="00CA6EF7"/>
    <w:rsid w:val="00CB0677"/>
    <w:rsid w:val="00CB18DF"/>
    <w:rsid w:val="00CB7913"/>
    <w:rsid w:val="00CC3657"/>
    <w:rsid w:val="00CD360A"/>
    <w:rsid w:val="00CD42A7"/>
    <w:rsid w:val="00CD7D59"/>
    <w:rsid w:val="00CD7E89"/>
    <w:rsid w:val="00CE513A"/>
    <w:rsid w:val="00CE61B6"/>
    <w:rsid w:val="00CE6B8A"/>
    <w:rsid w:val="00CE747A"/>
    <w:rsid w:val="00CE7B53"/>
    <w:rsid w:val="00CF176C"/>
    <w:rsid w:val="00CF18BD"/>
    <w:rsid w:val="00D01326"/>
    <w:rsid w:val="00D056A8"/>
    <w:rsid w:val="00D12060"/>
    <w:rsid w:val="00D125D7"/>
    <w:rsid w:val="00D12F30"/>
    <w:rsid w:val="00D1557F"/>
    <w:rsid w:val="00D1593F"/>
    <w:rsid w:val="00D16057"/>
    <w:rsid w:val="00D16C43"/>
    <w:rsid w:val="00D2513E"/>
    <w:rsid w:val="00D355A1"/>
    <w:rsid w:val="00D369CD"/>
    <w:rsid w:val="00D44405"/>
    <w:rsid w:val="00D44918"/>
    <w:rsid w:val="00D45D25"/>
    <w:rsid w:val="00D517EF"/>
    <w:rsid w:val="00D529CB"/>
    <w:rsid w:val="00D538A3"/>
    <w:rsid w:val="00D539D3"/>
    <w:rsid w:val="00D5728B"/>
    <w:rsid w:val="00D57FFA"/>
    <w:rsid w:val="00D62EF0"/>
    <w:rsid w:val="00D63952"/>
    <w:rsid w:val="00D64158"/>
    <w:rsid w:val="00D64A3C"/>
    <w:rsid w:val="00D65FE7"/>
    <w:rsid w:val="00D66A77"/>
    <w:rsid w:val="00D71087"/>
    <w:rsid w:val="00D73499"/>
    <w:rsid w:val="00D7366E"/>
    <w:rsid w:val="00D73D85"/>
    <w:rsid w:val="00D744EF"/>
    <w:rsid w:val="00D74603"/>
    <w:rsid w:val="00D74EDC"/>
    <w:rsid w:val="00D752F7"/>
    <w:rsid w:val="00D818C4"/>
    <w:rsid w:val="00D869C1"/>
    <w:rsid w:val="00D910F8"/>
    <w:rsid w:val="00D9275C"/>
    <w:rsid w:val="00D93665"/>
    <w:rsid w:val="00D93870"/>
    <w:rsid w:val="00D96189"/>
    <w:rsid w:val="00DA0E3E"/>
    <w:rsid w:val="00DA4E09"/>
    <w:rsid w:val="00DA52F5"/>
    <w:rsid w:val="00DA64DC"/>
    <w:rsid w:val="00DA7657"/>
    <w:rsid w:val="00DB1697"/>
    <w:rsid w:val="00DB4B13"/>
    <w:rsid w:val="00DB7478"/>
    <w:rsid w:val="00DC1768"/>
    <w:rsid w:val="00DC287C"/>
    <w:rsid w:val="00DC3037"/>
    <w:rsid w:val="00DC3718"/>
    <w:rsid w:val="00DC66A2"/>
    <w:rsid w:val="00DC6B70"/>
    <w:rsid w:val="00DD04DE"/>
    <w:rsid w:val="00DD1D3A"/>
    <w:rsid w:val="00DD20BE"/>
    <w:rsid w:val="00DD231B"/>
    <w:rsid w:val="00DD5B7E"/>
    <w:rsid w:val="00DD634D"/>
    <w:rsid w:val="00DE38D0"/>
    <w:rsid w:val="00DE3F41"/>
    <w:rsid w:val="00DE4F3E"/>
    <w:rsid w:val="00DF4E30"/>
    <w:rsid w:val="00DF5AA7"/>
    <w:rsid w:val="00E04DB0"/>
    <w:rsid w:val="00E053EF"/>
    <w:rsid w:val="00E05977"/>
    <w:rsid w:val="00E06A58"/>
    <w:rsid w:val="00E073A2"/>
    <w:rsid w:val="00E07577"/>
    <w:rsid w:val="00E10DDA"/>
    <w:rsid w:val="00E112F8"/>
    <w:rsid w:val="00E12BDC"/>
    <w:rsid w:val="00E139BB"/>
    <w:rsid w:val="00E1688B"/>
    <w:rsid w:val="00E17328"/>
    <w:rsid w:val="00E2003A"/>
    <w:rsid w:val="00E202D2"/>
    <w:rsid w:val="00E21DD4"/>
    <w:rsid w:val="00E222B7"/>
    <w:rsid w:val="00E23ED0"/>
    <w:rsid w:val="00E24DFF"/>
    <w:rsid w:val="00E25F2A"/>
    <w:rsid w:val="00E273D5"/>
    <w:rsid w:val="00E27751"/>
    <w:rsid w:val="00E279F5"/>
    <w:rsid w:val="00E27F92"/>
    <w:rsid w:val="00E345F3"/>
    <w:rsid w:val="00E4518B"/>
    <w:rsid w:val="00E52CA9"/>
    <w:rsid w:val="00E56DDD"/>
    <w:rsid w:val="00E574C9"/>
    <w:rsid w:val="00E57ABA"/>
    <w:rsid w:val="00E621D8"/>
    <w:rsid w:val="00E63971"/>
    <w:rsid w:val="00E65997"/>
    <w:rsid w:val="00E663B5"/>
    <w:rsid w:val="00E73DA1"/>
    <w:rsid w:val="00E744A4"/>
    <w:rsid w:val="00E75ED3"/>
    <w:rsid w:val="00E81810"/>
    <w:rsid w:val="00E81C18"/>
    <w:rsid w:val="00E82809"/>
    <w:rsid w:val="00E82E0D"/>
    <w:rsid w:val="00E83DA9"/>
    <w:rsid w:val="00E8429D"/>
    <w:rsid w:val="00E85634"/>
    <w:rsid w:val="00E864FE"/>
    <w:rsid w:val="00E8725D"/>
    <w:rsid w:val="00E923A9"/>
    <w:rsid w:val="00E947E8"/>
    <w:rsid w:val="00E95D1F"/>
    <w:rsid w:val="00E97BD0"/>
    <w:rsid w:val="00EA1720"/>
    <w:rsid w:val="00EA3BE5"/>
    <w:rsid w:val="00EA4121"/>
    <w:rsid w:val="00EA5976"/>
    <w:rsid w:val="00EA6A40"/>
    <w:rsid w:val="00EA7101"/>
    <w:rsid w:val="00EA7CC9"/>
    <w:rsid w:val="00EB06B4"/>
    <w:rsid w:val="00EB260F"/>
    <w:rsid w:val="00EB5481"/>
    <w:rsid w:val="00EB63D7"/>
    <w:rsid w:val="00EB7095"/>
    <w:rsid w:val="00EB74F2"/>
    <w:rsid w:val="00EC12F8"/>
    <w:rsid w:val="00EC24CD"/>
    <w:rsid w:val="00EC3BCE"/>
    <w:rsid w:val="00EC7064"/>
    <w:rsid w:val="00ED008E"/>
    <w:rsid w:val="00ED0922"/>
    <w:rsid w:val="00ED09FA"/>
    <w:rsid w:val="00ED3864"/>
    <w:rsid w:val="00ED520C"/>
    <w:rsid w:val="00ED5D26"/>
    <w:rsid w:val="00ED5FF8"/>
    <w:rsid w:val="00ED67D4"/>
    <w:rsid w:val="00ED7720"/>
    <w:rsid w:val="00EE1D62"/>
    <w:rsid w:val="00EE22F3"/>
    <w:rsid w:val="00EE3F1D"/>
    <w:rsid w:val="00EE406F"/>
    <w:rsid w:val="00EE5BC3"/>
    <w:rsid w:val="00EE639B"/>
    <w:rsid w:val="00EE63CF"/>
    <w:rsid w:val="00EE6421"/>
    <w:rsid w:val="00EE729E"/>
    <w:rsid w:val="00EF0F4D"/>
    <w:rsid w:val="00EF1FCC"/>
    <w:rsid w:val="00EF5270"/>
    <w:rsid w:val="00EF7E67"/>
    <w:rsid w:val="00F02824"/>
    <w:rsid w:val="00F047EE"/>
    <w:rsid w:val="00F048AE"/>
    <w:rsid w:val="00F06DA2"/>
    <w:rsid w:val="00F07089"/>
    <w:rsid w:val="00F076D3"/>
    <w:rsid w:val="00F11A9C"/>
    <w:rsid w:val="00F11C49"/>
    <w:rsid w:val="00F20556"/>
    <w:rsid w:val="00F21F78"/>
    <w:rsid w:val="00F229B3"/>
    <w:rsid w:val="00F24B15"/>
    <w:rsid w:val="00F264D3"/>
    <w:rsid w:val="00F27531"/>
    <w:rsid w:val="00F33240"/>
    <w:rsid w:val="00F34BCC"/>
    <w:rsid w:val="00F360BB"/>
    <w:rsid w:val="00F365DF"/>
    <w:rsid w:val="00F4066F"/>
    <w:rsid w:val="00F406D5"/>
    <w:rsid w:val="00F40D27"/>
    <w:rsid w:val="00F4516E"/>
    <w:rsid w:val="00F5123D"/>
    <w:rsid w:val="00F5348C"/>
    <w:rsid w:val="00F5407C"/>
    <w:rsid w:val="00F61201"/>
    <w:rsid w:val="00F65C29"/>
    <w:rsid w:val="00F66684"/>
    <w:rsid w:val="00F670D5"/>
    <w:rsid w:val="00F7228B"/>
    <w:rsid w:val="00F734FD"/>
    <w:rsid w:val="00F7530C"/>
    <w:rsid w:val="00F76AD1"/>
    <w:rsid w:val="00F81370"/>
    <w:rsid w:val="00F81842"/>
    <w:rsid w:val="00F82104"/>
    <w:rsid w:val="00F821F8"/>
    <w:rsid w:val="00F82271"/>
    <w:rsid w:val="00F8351F"/>
    <w:rsid w:val="00F839DD"/>
    <w:rsid w:val="00F83A2B"/>
    <w:rsid w:val="00F83C1E"/>
    <w:rsid w:val="00F8523B"/>
    <w:rsid w:val="00F853D8"/>
    <w:rsid w:val="00F868A5"/>
    <w:rsid w:val="00F90022"/>
    <w:rsid w:val="00F90F43"/>
    <w:rsid w:val="00F91266"/>
    <w:rsid w:val="00F91302"/>
    <w:rsid w:val="00F920ED"/>
    <w:rsid w:val="00F96924"/>
    <w:rsid w:val="00FA4970"/>
    <w:rsid w:val="00FA6431"/>
    <w:rsid w:val="00FA716F"/>
    <w:rsid w:val="00FA779A"/>
    <w:rsid w:val="00FB0C57"/>
    <w:rsid w:val="00FB6E69"/>
    <w:rsid w:val="00FC19FC"/>
    <w:rsid w:val="00FC2A09"/>
    <w:rsid w:val="00FC35A5"/>
    <w:rsid w:val="00FC4FC2"/>
    <w:rsid w:val="00FC6F23"/>
    <w:rsid w:val="00FC76D2"/>
    <w:rsid w:val="00FC7EA3"/>
    <w:rsid w:val="00FD0433"/>
    <w:rsid w:val="00FD2918"/>
    <w:rsid w:val="00FD2AC8"/>
    <w:rsid w:val="00FD3040"/>
    <w:rsid w:val="00FD3E2A"/>
    <w:rsid w:val="00FE00AA"/>
    <w:rsid w:val="00FE176D"/>
    <w:rsid w:val="00FE4197"/>
    <w:rsid w:val="00FE4C72"/>
    <w:rsid w:val="00FE53E9"/>
    <w:rsid w:val="00FF2F5B"/>
    <w:rsid w:val="00FF455E"/>
    <w:rsid w:val="00FF4CC3"/>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68"/>
        <o:r id="V:Rule2" type="connector" idref="#_x0000_s1056"/>
        <o:r id="V:Rule3" type="connector" idref="#_x0000_s1041"/>
        <o:r id="V:Rule4" type="connector" idref="#_x0000_s1069"/>
        <o:r id="V:Rule5" type="connector" idref="#_x0000_s1040"/>
        <o:r id="V:Rule6" type="connector" idref="#_x0000_s1047"/>
        <o:r id="V:Rule7" type="connector" idref="#_x0000_s1058"/>
        <o:r id="V:Rule8" type="connector" idref="#_x0000_s1066"/>
        <o:r id="V:Rule9" type="connector" idref="#_x0000_s1067"/>
        <o:r id="V:Rule10" type="connector" idref="#_x0000_s1034"/>
        <o:r id="V:Rule11" type="connector" idref="#_x0000_s1065"/>
        <o:r id="V:Rule12" type="connector" idref="#_x0000_s1033"/>
        <o:r id="V:Rule13" type="connector" idref="#_x0000_s1048"/>
        <o:r id="V:Rule14" type="connector" idref="#_x0000_s1035"/>
        <o:r id="V:Rule15" type="connector" idref="#_x0000_s1057"/>
        <o:r id="V:Rule16" type="connector" idref="#_x0000_s1049"/>
        <o:r id="V:Rule17" type="connector" idref="#_x0000_s1036"/>
        <o:r id="V:Rule18" type="connector" idref="#_x0000_s1050"/>
      </o:rules>
    </o:shapelayout>
  </w:shapeDefaults>
  <w:decimalSymbol w:val=","/>
  <w:listSeparator w:val=";"/>
  <w14:docId w14:val="6C98F20B"/>
  <w15:docId w15:val="{1E363897-E596-4571-9F24-8E3A0579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DA"/>
    <w:rPr>
      <w:lang w:val="uk-UA"/>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semiHidden/>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
    <w:name w:val="Body Text Indent 2"/>
    <w:basedOn w:val="a"/>
    <w:link w:val="20"/>
    <w:uiPriority w:val="99"/>
    <w:unhideWhenUsed/>
    <w:rsid w:val="007222DA"/>
    <w:pPr>
      <w:spacing w:after="120" w:line="480" w:lineRule="auto"/>
      <w:ind w:left="283"/>
    </w:pPr>
  </w:style>
  <w:style w:type="character" w:customStyle="1" w:styleId="20">
    <w:name w:val="Основной текст с отступом 2 Знак"/>
    <w:basedOn w:val="a0"/>
    <w:link w:val="2"/>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semiHidden/>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993B6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3B6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12619</TotalTime>
  <Pages>68</Pages>
  <Words>16994</Words>
  <Characters>96869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1072</cp:revision>
  <dcterms:created xsi:type="dcterms:W3CDTF">2018-03-27T12:12:00Z</dcterms:created>
  <dcterms:modified xsi:type="dcterms:W3CDTF">2023-02-02T15:29:00Z</dcterms:modified>
</cp:coreProperties>
</file>