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9D" w:rsidRPr="002A325A" w:rsidRDefault="00D53AEE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2A325A">
        <w:rPr>
          <w:b/>
          <w:bCs/>
          <w:color w:val="auto"/>
          <w:sz w:val="28"/>
          <w:szCs w:val="28"/>
        </w:rPr>
        <w:t xml:space="preserve">ЗВО </w:t>
      </w:r>
      <w:r w:rsidRPr="002A325A">
        <w:rPr>
          <w:b/>
          <w:bCs/>
          <w:color w:val="auto"/>
          <w:sz w:val="28"/>
          <w:szCs w:val="28"/>
          <w:lang w:val="uk-UA"/>
        </w:rPr>
        <w:t>«</w:t>
      </w:r>
      <w:r w:rsidR="002F30AE" w:rsidRPr="002A325A">
        <w:rPr>
          <w:b/>
          <w:bCs/>
          <w:color w:val="auto"/>
          <w:sz w:val="28"/>
          <w:szCs w:val="28"/>
          <w:lang w:val="uk-UA"/>
        </w:rPr>
        <w:t>ВІДКРИТИЙ МІЖНАРОДНИЙ УНІВЕРСИТЕТ РОЗВИТКУ ЛЮДИНИ «УКРАЇНА»</w:t>
      </w:r>
    </w:p>
    <w:p w:rsidR="00B94391" w:rsidRPr="002A325A" w:rsidRDefault="00B94391" w:rsidP="00E366C1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33169D" w:rsidRPr="002A325A" w:rsidRDefault="002F30AE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2A325A">
        <w:rPr>
          <w:b/>
          <w:bCs/>
          <w:color w:val="auto"/>
          <w:sz w:val="28"/>
          <w:szCs w:val="28"/>
          <w:lang w:val="uk-UA"/>
        </w:rPr>
        <w:t>ІНСТИТУТ ЕКОНОМІКИ ТА МЕНЕДЖМЕНТУ</w:t>
      </w:r>
    </w:p>
    <w:p w:rsidR="00B94391" w:rsidRPr="002A325A" w:rsidRDefault="00B94391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:rsidR="00B94391" w:rsidRPr="002A325A" w:rsidRDefault="00B94391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</w:t>
      </w:r>
      <w:r w:rsidR="001E733C" w:rsidRPr="002A325A">
        <w:rPr>
          <w:rFonts w:ascii="Times New Roman" w:hAnsi="Times New Roman" w:cs="Times New Roman"/>
          <w:b/>
          <w:sz w:val="28"/>
          <w:szCs w:val="28"/>
          <w:lang w:val="uk-UA"/>
        </w:rPr>
        <w:t>УПРАВЛІННЯ ТА АДМІНІСТРУВАННЯ</w:t>
      </w:r>
    </w:p>
    <w:p w:rsidR="00B94391" w:rsidRPr="002A325A" w:rsidRDefault="00B94391" w:rsidP="00E366C1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33169D" w:rsidRPr="002A325A" w:rsidRDefault="0033169D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2A325A">
        <w:rPr>
          <w:b/>
          <w:bCs/>
          <w:color w:val="auto"/>
          <w:sz w:val="28"/>
          <w:szCs w:val="28"/>
          <w:lang w:val="uk-UA"/>
        </w:rPr>
        <w:t>СИЛАБУС</w:t>
      </w:r>
    </w:p>
    <w:p w:rsidR="00B94391" w:rsidRPr="002A325A" w:rsidRDefault="003964D5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b/>
          <w:sz w:val="28"/>
          <w:szCs w:val="28"/>
          <w:lang w:val="uk-UA"/>
        </w:rPr>
        <w:t>вибір</w:t>
      </w:r>
      <w:r w:rsidR="00B94391" w:rsidRPr="002A325A">
        <w:rPr>
          <w:rFonts w:ascii="Times New Roman" w:hAnsi="Times New Roman" w:cs="Times New Roman"/>
          <w:b/>
          <w:sz w:val="28"/>
          <w:szCs w:val="28"/>
          <w:lang w:val="uk-UA"/>
        </w:rPr>
        <w:t>кової навчальної дисципліни Циклу професійної підготовки</w:t>
      </w:r>
    </w:p>
    <w:p w:rsidR="0033169D" w:rsidRPr="002A325A" w:rsidRDefault="001E733C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2A325A">
        <w:rPr>
          <w:b/>
          <w:bCs/>
          <w:color w:val="auto"/>
          <w:sz w:val="28"/>
          <w:szCs w:val="28"/>
          <w:lang w:val="uk-UA"/>
        </w:rPr>
        <w:t>«</w:t>
      </w:r>
      <w:r w:rsidR="001132A1">
        <w:rPr>
          <w:b/>
          <w:bCs/>
          <w:color w:val="auto"/>
          <w:sz w:val="28"/>
          <w:szCs w:val="28"/>
          <w:lang w:val="uk-UA"/>
        </w:rPr>
        <w:t>Інвестування</w:t>
      </w:r>
      <w:r w:rsidR="0033169D" w:rsidRPr="002A325A">
        <w:rPr>
          <w:b/>
          <w:bCs/>
          <w:color w:val="auto"/>
          <w:sz w:val="28"/>
          <w:szCs w:val="28"/>
          <w:lang w:val="uk-UA"/>
        </w:rPr>
        <w:t>»</w:t>
      </w:r>
    </w:p>
    <w:p w:rsidR="00BD5E7A" w:rsidRPr="002A325A" w:rsidRDefault="00BD5E7A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652"/>
        <w:gridCol w:w="6203"/>
      </w:tblGrid>
      <w:tr w:rsidR="002A325A" w:rsidRPr="002A325A" w:rsidTr="00903124">
        <w:tc>
          <w:tcPr>
            <w:tcW w:w="3652" w:type="dxa"/>
          </w:tcPr>
          <w:p w:rsidR="00FD5E58" w:rsidRPr="002A325A" w:rsidRDefault="00FD5E58" w:rsidP="0090312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A325A">
              <w:rPr>
                <w:color w:val="auto"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6203" w:type="dxa"/>
          </w:tcPr>
          <w:p w:rsidR="00FD5E58" w:rsidRPr="002A325A" w:rsidRDefault="007368AD" w:rsidP="007368A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Молодший б</w:t>
            </w:r>
            <w:r w:rsidR="00FD5E58" w:rsidRPr="002A325A">
              <w:rPr>
                <w:color w:val="auto"/>
                <w:sz w:val="28"/>
                <w:szCs w:val="28"/>
                <w:lang w:val="uk-UA"/>
              </w:rPr>
              <w:t>акалавр</w:t>
            </w:r>
          </w:p>
        </w:tc>
      </w:tr>
      <w:tr w:rsidR="002A325A" w:rsidRPr="002A325A" w:rsidTr="00903124">
        <w:tc>
          <w:tcPr>
            <w:tcW w:w="3652" w:type="dxa"/>
          </w:tcPr>
          <w:p w:rsidR="00FD5E58" w:rsidRPr="002A325A" w:rsidRDefault="00FD5E58" w:rsidP="0090312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A325A">
              <w:rPr>
                <w:color w:val="auto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203" w:type="dxa"/>
          </w:tcPr>
          <w:p w:rsidR="00FD5E58" w:rsidRPr="002A325A" w:rsidRDefault="00FD5E58" w:rsidP="0090312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A325A">
              <w:rPr>
                <w:color w:val="auto"/>
                <w:sz w:val="28"/>
                <w:szCs w:val="28"/>
                <w:lang w:val="uk-UA"/>
              </w:rPr>
              <w:t>07 «Управління та адміністрування»</w:t>
            </w:r>
          </w:p>
        </w:tc>
      </w:tr>
      <w:tr w:rsidR="002A325A" w:rsidRPr="007368AD" w:rsidTr="00903124">
        <w:tc>
          <w:tcPr>
            <w:tcW w:w="3652" w:type="dxa"/>
          </w:tcPr>
          <w:p w:rsidR="00FD5E58" w:rsidRPr="002A325A" w:rsidRDefault="00FD5E58" w:rsidP="0090312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A325A">
              <w:rPr>
                <w:color w:val="auto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203" w:type="dxa"/>
          </w:tcPr>
          <w:p w:rsidR="00FD5E58" w:rsidRPr="002A325A" w:rsidRDefault="007368AD" w:rsidP="007368A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076</w:t>
            </w:r>
            <w:r w:rsidR="00FD5E58" w:rsidRPr="002A325A">
              <w:rPr>
                <w:color w:val="auto"/>
                <w:sz w:val="28"/>
                <w:szCs w:val="28"/>
                <w:lang w:val="uk-UA"/>
              </w:rPr>
              <w:t xml:space="preserve"> «</w:t>
            </w:r>
            <w:r>
              <w:rPr>
                <w:color w:val="auto"/>
                <w:sz w:val="28"/>
                <w:szCs w:val="28"/>
                <w:lang w:val="uk-UA"/>
              </w:rPr>
              <w:t>Підприємництво, торгівля та біржова діяльність</w:t>
            </w:r>
            <w:r w:rsidR="00FD5E58" w:rsidRPr="002A325A">
              <w:rPr>
                <w:color w:val="auto"/>
                <w:sz w:val="28"/>
                <w:szCs w:val="28"/>
                <w:lang w:val="uk-UA"/>
              </w:rPr>
              <w:t>»</w:t>
            </w:r>
          </w:p>
        </w:tc>
      </w:tr>
      <w:tr w:rsidR="002A325A" w:rsidRPr="003362BC" w:rsidTr="00903124">
        <w:tc>
          <w:tcPr>
            <w:tcW w:w="3652" w:type="dxa"/>
          </w:tcPr>
          <w:p w:rsidR="00FD5E58" w:rsidRPr="002A325A" w:rsidRDefault="00FD5E58" w:rsidP="0090312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A325A">
              <w:rPr>
                <w:color w:val="auto"/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6203" w:type="dxa"/>
          </w:tcPr>
          <w:p w:rsidR="00FD5E58" w:rsidRPr="002A325A" w:rsidRDefault="00FD5E58" w:rsidP="001E733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A325A">
              <w:rPr>
                <w:color w:val="auto"/>
                <w:sz w:val="28"/>
                <w:szCs w:val="28"/>
                <w:lang w:val="uk-UA"/>
              </w:rPr>
              <w:t>«</w:t>
            </w:r>
            <w:r w:rsidR="007368AD">
              <w:rPr>
                <w:color w:val="auto"/>
                <w:sz w:val="28"/>
                <w:szCs w:val="28"/>
                <w:lang w:val="uk-UA"/>
              </w:rPr>
              <w:t>Підприємництво, торгівля та біржова діяльність</w:t>
            </w:r>
            <w:r w:rsidRPr="002A325A">
              <w:rPr>
                <w:color w:val="auto"/>
                <w:sz w:val="28"/>
                <w:szCs w:val="28"/>
                <w:lang w:val="uk-UA"/>
              </w:rPr>
              <w:t>»</w:t>
            </w:r>
          </w:p>
        </w:tc>
      </w:tr>
    </w:tbl>
    <w:p w:rsidR="00B94391" w:rsidRPr="002A325A" w:rsidRDefault="00B94391" w:rsidP="00E366C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:rsidR="00B94391" w:rsidRPr="002A325A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25A">
        <w:rPr>
          <w:rFonts w:ascii="Times New Roman" w:hAnsi="Times New Roman"/>
          <w:b/>
          <w:sz w:val="28"/>
          <w:szCs w:val="28"/>
        </w:rPr>
        <w:t>МЕТА ДИСЦИПЛІНИ</w:t>
      </w:r>
    </w:p>
    <w:p w:rsidR="007156DF" w:rsidRPr="002A325A" w:rsidRDefault="007156DF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2A1" w:rsidRPr="001132A1" w:rsidRDefault="001132A1" w:rsidP="001132A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147686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С</w:t>
      </w:r>
      <w:r w:rsidRPr="001132A1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формувати теоретичну та методологічну базу, необхідну для вільного володіння практикою використання інвестиційних інструментів в умовах ринкової економіки; визначити комплексний підхід до оцінки ефективності інвестиційних рішень і їх узгодженості із загальною стратегією економічного розвитк</w:t>
      </w:r>
      <w:r w:rsidR="00BE6E3F" w:rsidRPr="00147686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у підприємства, надати здобувачам</w:t>
      </w:r>
      <w:r w:rsidRPr="001132A1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знання про особливості використання основних методичних підходів до аналізу ефективності інвестиційних рішень з урахуванням фактору часу, що базується на використанні методів фінансової математики, озброїти студентів знаннями про особливості управління інвестиційними процесами на підприємствах різних форм власності з метою забезпечення їх ефективного розвитку, прийняття стратегічних і тактичних інвестиційних рішень в умовах обмеженості фінансових ресурсів.</w:t>
      </w:r>
      <w:r w:rsidRPr="00147686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 отримують теоретичні знання і практичні навички щодо управління інвестиціями з метою забезпечення ефективного розвитку суб'єктів господарювання та </w:t>
      </w:r>
      <w:r w:rsidR="00BE6E3F" w:rsidRPr="00147686">
        <w:rPr>
          <w:rFonts w:ascii="Times New Roman" w:hAnsi="Times New Roman" w:cs="Times New Roman"/>
          <w:sz w:val="28"/>
          <w:szCs w:val="28"/>
          <w:lang w:val="uk-UA"/>
        </w:rPr>
        <w:t>зростання їх ринкової вартості, а також , оцінювати інвестиційні портфелі та інвестиційні проекти.</w:t>
      </w:r>
    </w:p>
    <w:p w:rsidR="001132A1" w:rsidRPr="001132A1" w:rsidRDefault="001132A1" w:rsidP="001132A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</w:p>
    <w:p w:rsidR="00734BFF" w:rsidRPr="002A325A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25A">
        <w:rPr>
          <w:rFonts w:ascii="Times New Roman" w:hAnsi="Times New Roman"/>
          <w:b/>
          <w:sz w:val="28"/>
          <w:szCs w:val="28"/>
        </w:rPr>
        <w:t>ПЕРЕЛІК ОЧІКУВАНИХ РЕЗУЛЬТАТІВ НАВЧАННЯ</w:t>
      </w:r>
    </w:p>
    <w:p w:rsidR="00B94391" w:rsidRPr="002A325A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25A">
        <w:rPr>
          <w:rFonts w:ascii="Times New Roman" w:hAnsi="Times New Roman"/>
          <w:b/>
          <w:sz w:val="28"/>
          <w:szCs w:val="28"/>
        </w:rPr>
        <w:t xml:space="preserve"> </w:t>
      </w:r>
    </w:p>
    <w:p w:rsidR="008218D3" w:rsidRPr="00147686" w:rsidRDefault="008218D3" w:rsidP="008218D3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686">
        <w:rPr>
          <w:rFonts w:ascii="Times New Roman" w:hAnsi="Times New Roman" w:cs="Times New Roman"/>
          <w:sz w:val="28"/>
          <w:szCs w:val="28"/>
        </w:rPr>
        <w:t>1.Оцінювати вплив чинників зовнішнього середовища на інвестиційну діяльність підприємства.</w:t>
      </w:r>
    </w:p>
    <w:p w:rsidR="008218D3" w:rsidRPr="00147686" w:rsidRDefault="008218D3" w:rsidP="008218D3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686">
        <w:rPr>
          <w:rFonts w:ascii="Times New Roman" w:hAnsi="Times New Roman" w:cs="Times New Roman"/>
          <w:sz w:val="28"/>
          <w:szCs w:val="28"/>
        </w:rPr>
        <w:t xml:space="preserve"> 2.Розробляти стратегію і тактику інвестиційної діяльності підприємства; </w:t>
      </w:r>
    </w:p>
    <w:p w:rsidR="008218D3" w:rsidRPr="00147686" w:rsidRDefault="008218D3" w:rsidP="008218D3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686">
        <w:rPr>
          <w:rFonts w:ascii="Times New Roman" w:hAnsi="Times New Roman" w:cs="Times New Roman"/>
          <w:sz w:val="28"/>
          <w:szCs w:val="28"/>
        </w:rPr>
        <w:t>3. Складати довгострокові та короткострокові плани інвестиційної діяльності підприємства</w:t>
      </w:r>
    </w:p>
    <w:p w:rsidR="006831AA" w:rsidRPr="00147686" w:rsidRDefault="008218D3" w:rsidP="008218D3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686">
        <w:rPr>
          <w:rFonts w:ascii="Times New Roman" w:hAnsi="Times New Roman" w:cs="Times New Roman"/>
          <w:sz w:val="28"/>
          <w:szCs w:val="28"/>
        </w:rPr>
        <w:t xml:space="preserve"> 4.Аналізувати окремі фінансові інструменти, обирати метод визначення та розраховувати показники ефективності інвестицій</w:t>
      </w:r>
    </w:p>
    <w:p w:rsidR="00147686" w:rsidRPr="00147686" w:rsidRDefault="00147686" w:rsidP="008218D3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686">
        <w:rPr>
          <w:rFonts w:ascii="Times New Roman" w:hAnsi="Times New Roman" w:cs="Times New Roman"/>
          <w:sz w:val="28"/>
          <w:szCs w:val="28"/>
        </w:rPr>
        <w:lastRenderedPageBreak/>
        <w:t>5. Використовувати в практичній діяльності маркетолога  сучасні методи розробки інвестиційно-інноваційної стратегії, приймати обґрунтовані управлінські рішення в інвестиційно-інноваційній сфері.</w:t>
      </w:r>
    </w:p>
    <w:p w:rsidR="00147686" w:rsidRPr="002A325A" w:rsidRDefault="00147686" w:rsidP="008218D3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391" w:rsidRPr="002A325A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25A">
        <w:rPr>
          <w:rFonts w:ascii="Times New Roman" w:hAnsi="Times New Roman"/>
          <w:b/>
          <w:sz w:val="28"/>
          <w:szCs w:val="28"/>
        </w:rPr>
        <w:t>ПЕРЕЛІК КОМПЕТЕНТНОСТЕЙ, ЯКІ ЗАБЕЗПЕЧУЄ ДИСЦИПЛІНА</w:t>
      </w:r>
    </w:p>
    <w:p w:rsidR="00AB522A" w:rsidRPr="002A325A" w:rsidRDefault="00AB522A" w:rsidP="008B292E">
      <w:pPr>
        <w:shd w:val="clear" w:color="auto" w:fill="FFFFFF"/>
        <w:tabs>
          <w:tab w:val="left" w:pos="495"/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val="uk-UA" w:eastAsia="uk-UA"/>
        </w:rPr>
      </w:pPr>
    </w:p>
    <w:p w:rsidR="00147686" w:rsidRPr="00147686" w:rsidRDefault="00147686" w:rsidP="00147686">
      <w:pPr>
        <w:spacing w:after="0" w:line="240" w:lineRule="auto"/>
        <w:ind w:right="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686"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відповідному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686" w:rsidRPr="00147686" w:rsidRDefault="00147686" w:rsidP="00147686">
      <w:pPr>
        <w:tabs>
          <w:tab w:val="left" w:pos="0"/>
          <w:tab w:val="left" w:pos="4460"/>
          <w:tab w:val="left" w:pos="6900"/>
          <w:tab w:val="left" w:pos="9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686"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комунікаційних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686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147686">
        <w:rPr>
          <w:rFonts w:ascii="Times New Roman" w:hAnsi="Times New Roman" w:cs="Times New Roman"/>
          <w:sz w:val="28"/>
          <w:szCs w:val="28"/>
        </w:rPr>
        <w:t>.</w:t>
      </w:r>
    </w:p>
    <w:p w:rsidR="00147686" w:rsidRPr="00147686" w:rsidRDefault="003362BC" w:rsidP="00147686">
      <w:pPr>
        <w:tabs>
          <w:tab w:val="left" w:pos="1440"/>
          <w:tab w:val="left" w:pos="2900"/>
          <w:tab w:val="left" w:pos="4560"/>
          <w:tab w:val="left" w:pos="6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47686" w:rsidRPr="001476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ринкових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ринкі</w:t>
      </w:r>
      <w:proofErr w:type="gramStart"/>
      <w:r w:rsidR="00147686" w:rsidRPr="0014768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147686" w:rsidRPr="00147686">
        <w:rPr>
          <w:rFonts w:ascii="Times New Roman" w:hAnsi="Times New Roman" w:cs="Times New Roman"/>
          <w:sz w:val="28"/>
          <w:szCs w:val="28"/>
        </w:rPr>
        <w:t>.</w:t>
      </w:r>
    </w:p>
    <w:p w:rsidR="00147686" w:rsidRPr="00147686" w:rsidRDefault="003362BC" w:rsidP="0014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47686" w:rsidRPr="001476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Збирати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розраховувати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фінанс</w:t>
      </w:r>
      <w:r w:rsidR="00147686" w:rsidRPr="00147686">
        <w:rPr>
          <w:rFonts w:ascii="Times New Roman" w:hAnsi="Times New Roman" w:cs="Times New Roman"/>
          <w:sz w:val="28"/>
          <w:szCs w:val="28"/>
        </w:rPr>
        <w:t>ові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обґрунтовувати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управлінські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47686" w:rsidRPr="001476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47686" w:rsidRPr="0014768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необхідного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аналітичного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методичного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інструментарію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>.</w:t>
      </w:r>
    </w:p>
    <w:p w:rsidR="00147686" w:rsidRPr="00147686" w:rsidRDefault="003362BC" w:rsidP="0014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47686" w:rsidRPr="001476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ідприємницьк</w:t>
      </w:r>
      <w:r w:rsidR="00147686" w:rsidRPr="00147686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невизначеності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ринк</w:t>
      </w:r>
      <w:r w:rsidR="00147686" w:rsidRPr="00147686">
        <w:rPr>
          <w:rFonts w:ascii="Times New Roman" w:hAnsi="Times New Roman" w:cs="Times New Roman"/>
          <w:sz w:val="28"/>
          <w:szCs w:val="28"/>
        </w:rPr>
        <w:t>ового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686" w:rsidRPr="00147686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147686" w:rsidRPr="00147686">
        <w:rPr>
          <w:rFonts w:ascii="Times New Roman" w:hAnsi="Times New Roman" w:cs="Times New Roman"/>
          <w:sz w:val="28"/>
          <w:szCs w:val="28"/>
        </w:rPr>
        <w:t>.</w:t>
      </w:r>
    </w:p>
    <w:p w:rsidR="00A302A8" w:rsidRPr="002A325A" w:rsidRDefault="00A302A8" w:rsidP="007A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Style w:val="a3"/>
        <w:tblW w:w="9591" w:type="dxa"/>
        <w:tblLook w:val="04A0"/>
      </w:tblPr>
      <w:tblGrid>
        <w:gridCol w:w="9591"/>
      </w:tblGrid>
      <w:tr w:rsidR="002A325A" w:rsidRPr="002A325A" w:rsidTr="0036445D">
        <w:trPr>
          <w:trHeight w:val="364"/>
        </w:trPr>
        <w:tc>
          <w:tcPr>
            <w:tcW w:w="9591" w:type="dxa"/>
          </w:tcPr>
          <w:p w:rsidR="00247463" w:rsidRPr="002A325A" w:rsidRDefault="00247463" w:rsidP="0036445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дисципліни</w:t>
            </w:r>
          </w:p>
        </w:tc>
      </w:tr>
      <w:tr w:rsidR="002A325A" w:rsidRPr="002A325A" w:rsidTr="00247463">
        <w:trPr>
          <w:trHeight w:val="191"/>
        </w:trPr>
        <w:tc>
          <w:tcPr>
            <w:tcW w:w="9591" w:type="dxa"/>
          </w:tcPr>
          <w:p w:rsidR="00247463" w:rsidRPr="00BE6E3F" w:rsidRDefault="00247463" w:rsidP="00BE6E3F">
            <w:pPr>
              <w:ind w:left="23"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E6E3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1. </w:t>
            </w:r>
            <w:r w:rsidR="00BE6E3F" w:rsidRPr="00BE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Методологічні основи інвестування</w:t>
            </w:r>
          </w:p>
        </w:tc>
      </w:tr>
      <w:tr w:rsidR="002A325A" w:rsidRPr="002A325A" w:rsidTr="00247463">
        <w:trPr>
          <w:trHeight w:val="382"/>
        </w:trPr>
        <w:tc>
          <w:tcPr>
            <w:tcW w:w="9591" w:type="dxa"/>
          </w:tcPr>
          <w:p w:rsidR="00247463" w:rsidRPr="00BE6E3F" w:rsidRDefault="00247463" w:rsidP="00C14E53">
            <w:pPr>
              <w:keepNext/>
              <w:keepLines/>
              <w:ind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E6E3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2. </w:t>
            </w:r>
            <w:r w:rsidR="00BE6E3F" w:rsidRPr="00BE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начення</w:t>
            </w:r>
            <w:proofErr w:type="spellEnd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інвестицій</w:t>
            </w:r>
            <w:proofErr w:type="spellEnd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державі</w:t>
            </w:r>
            <w:proofErr w:type="spellEnd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ринковою</w:t>
            </w:r>
            <w:proofErr w:type="spellEnd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економікою</w:t>
            </w:r>
            <w:proofErr w:type="spellEnd"/>
          </w:p>
        </w:tc>
      </w:tr>
      <w:tr w:rsidR="002A325A" w:rsidRPr="002A325A" w:rsidTr="00247463">
        <w:trPr>
          <w:trHeight w:val="391"/>
        </w:trPr>
        <w:tc>
          <w:tcPr>
            <w:tcW w:w="9591" w:type="dxa"/>
          </w:tcPr>
          <w:p w:rsidR="00247463" w:rsidRPr="00BE6E3F" w:rsidRDefault="00247463" w:rsidP="00BE6E3F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E6E3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3. </w:t>
            </w:r>
            <w:r w:rsidR="00BE6E3F" w:rsidRPr="00BE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труктура</w:t>
            </w:r>
            <w:proofErr w:type="spellEnd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інвестиційного</w:t>
            </w:r>
            <w:proofErr w:type="spellEnd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ринку</w:t>
            </w:r>
          </w:p>
        </w:tc>
      </w:tr>
      <w:tr w:rsidR="002A325A" w:rsidRPr="002A325A" w:rsidTr="00247463">
        <w:trPr>
          <w:trHeight w:val="391"/>
        </w:trPr>
        <w:tc>
          <w:tcPr>
            <w:tcW w:w="9591" w:type="dxa"/>
          </w:tcPr>
          <w:p w:rsidR="00247463" w:rsidRPr="00BE6E3F" w:rsidRDefault="00247463" w:rsidP="00BE6E3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E6E3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4. </w:t>
            </w:r>
            <w:r w:rsidR="00BE6E3F" w:rsidRPr="00BE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етодичні</w:t>
            </w:r>
            <w:proofErr w:type="spellEnd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засади 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доцільності</w:t>
            </w:r>
            <w:proofErr w:type="spellEnd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інвестицій</w:t>
            </w:r>
            <w:proofErr w:type="spellEnd"/>
          </w:p>
        </w:tc>
      </w:tr>
      <w:tr w:rsidR="002A325A" w:rsidRPr="002A325A" w:rsidTr="00247463">
        <w:trPr>
          <w:trHeight w:val="382"/>
        </w:trPr>
        <w:tc>
          <w:tcPr>
            <w:tcW w:w="9591" w:type="dxa"/>
          </w:tcPr>
          <w:p w:rsidR="00247463" w:rsidRPr="00BE6E3F" w:rsidRDefault="00247463" w:rsidP="00BE6E3F">
            <w:pPr>
              <w:keepNext/>
              <w:keepLines/>
              <w:ind w:left="23"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E6E3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5. </w:t>
            </w:r>
            <w:r w:rsidR="00BE6E3F" w:rsidRPr="00BE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еальні</w:t>
            </w:r>
            <w:proofErr w:type="spellEnd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інвестиції</w:t>
            </w:r>
            <w:proofErr w:type="spellEnd"/>
          </w:p>
        </w:tc>
      </w:tr>
      <w:tr w:rsidR="002A325A" w:rsidRPr="002A325A" w:rsidTr="00247463">
        <w:trPr>
          <w:trHeight w:val="391"/>
        </w:trPr>
        <w:tc>
          <w:tcPr>
            <w:tcW w:w="9591" w:type="dxa"/>
          </w:tcPr>
          <w:p w:rsidR="00247463" w:rsidRPr="00BE6E3F" w:rsidRDefault="00247463" w:rsidP="00BE6E3F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E6E3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6. </w:t>
            </w:r>
            <w:r w:rsidR="00BE6E3F" w:rsidRPr="00BE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наліз</w:t>
            </w:r>
            <w:proofErr w:type="spellEnd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ефективності</w:t>
            </w:r>
            <w:proofErr w:type="spellEnd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інвестиційних</w:t>
            </w:r>
            <w:proofErr w:type="spellEnd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</w:p>
        </w:tc>
      </w:tr>
      <w:tr w:rsidR="002A325A" w:rsidRPr="002A325A" w:rsidTr="008F0C54">
        <w:trPr>
          <w:trHeight w:val="347"/>
        </w:trPr>
        <w:tc>
          <w:tcPr>
            <w:tcW w:w="9591" w:type="dxa"/>
          </w:tcPr>
          <w:p w:rsidR="00247463" w:rsidRPr="00BE6E3F" w:rsidRDefault="00247463" w:rsidP="002474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E3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7. </w:t>
            </w:r>
            <w:r w:rsidR="00BE6E3F" w:rsidRPr="00BE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изик</w:t>
            </w:r>
            <w:proofErr w:type="spellEnd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категорія</w:t>
            </w:r>
            <w:proofErr w:type="spellEnd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інвестування</w:t>
            </w:r>
            <w:proofErr w:type="spellEnd"/>
          </w:p>
        </w:tc>
      </w:tr>
      <w:tr w:rsidR="002A325A" w:rsidRPr="002A325A" w:rsidTr="00247463">
        <w:trPr>
          <w:trHeight w:val="250"/>
        </w:trPr>
        <w:tc>
          <w:tcPr>
            <w:tcW w:w="9591" w:type="dxa"/>
          </w:tcPr>
          <w:p w:rsidR="00247463" w:rsidRPr="00BE6E3F" w:rsidRDefault="00247463" w:rsidP="00BE6E3F">
            <w:pPr>
              <w:keepNext/>
              <w:keepLines/>
              <w:ind w:firstLine="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E3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8. </w:t>
            </w:r>
            <w:r w:rsidR="00BE6E3F" w:rsidRPr="00BE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інансові</w:t>
            </w:r>
            <w:proofErr w:type="spellEnd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інвестиції</w:t>
            </w:r>
            <w:proofErr w:type="spellEnd"/>
          </w:p>
        </w:tc>
      </w:tr>
      <w:tr w:rsidR="002A325A" w:rsidRPr="002A325A" w:rsidTr="00247463">
        <w:trPr>
          <w:trHeight w:val="391"/>
        </w:trPr>
        <w:tc>
          <w:tcPr>
            <w:tcW w:w="9591" w:type="dxa"/>
          </w:tcPr>
          <w:p w:rsidR="00247463" w:rsidRPr="00BE6E3F" w:rsidRDefault="00247463" w:rsidP="00BE6E3F">
            <w:pPr>
              <w:keepNext/>
              <w:keepLines/>
              <w:ind w:right="23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BE6E3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9. </w:t>
            </w:r>
            <w:r w:rsidR="00BE6E3F" w:rsidRPr="00BE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інансове</w:t>
            </w:r>
            <w:proofErr w:type="spellEnd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6E3F" w:rsidRPr="00BE6E3F">
              <w:rPr>
                <w:rFonts w:ascii="Times New Roman" w:hAnsi="Times New Roman" w:cs="Times New Roman"/>
                <w:sz w:val="28"/>
                <w:szCs w:val="28"/>
              </w:rPr>
              <w:t>інвестування</w:t>
            </w:r>
            <w:proofErr w:type="spellEnd"/>
          </w:p>
        </w:tc>
      </w:tr>
      <w:tr w:rsidR="00BE6E3F" w:rsidRPr="002A325A" w:rsidTr="00247463">
        <w:trPr>
          <w:trHeight w:val="391"/>
        </w:trPr>
        <w:tc>
          <w:tcPr>
            <w:tcW w:w="9591" w:type="dxa"/>
          </w:tcPr>
          <w:p w:rsidR="00BE6E3F" w:rsidRPr="00BE6E3F" w:rsidRDefault="00BE6E3F" w:rsidP="00BE6E3F">
            <w:pPr>
              <w:keepNext/>
              <w:keepLines/>
              <w:ind w:right="23"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E6E3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10.</w:t>
            </w:r>
            <w:r w:rsidRPr="00BE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proofErr w:type="spellStart"/>
            <w:r w:rsidRPr="00BE6E3F">
              <w:rPr>
                <w:rFonts w:ascii="Times New Roman" w:hAnsi="Times New Roman" w:cs="Times New Roman"/>
                <w:sz w:val="28"/>
                <w:szCs w:val="28"/>
              </w:rPr>
              <w:t>собливості</w:t>
            </w:r>
            <w:proofErr w:type="spellEnd"/>
            <w:r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E3F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E3F">
              <w:rPr>
                <w:rFonts w:ascii="Times New Roman" w:hAnsi="Times New Roman" w:cs="Times New Roman"/>
                <w:sz w:val="28"/>
                <w:szCs w:val="28"/>
              </w:rPr>
              <w:t>інвестиційної</w:t>
            </w:r>
            <w:proofErr w:type="spellEnd"/>
            <w:r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E3F">
              <w:rPr>
                <w:rFonts w:ascii="Times New Roman" w:hAnsi="Times New Roman" w:cs="Times New Roman"/>
                <w:sz w:val="28"/>
                <w:szCs w:val="28"/>
              </w:rPr>
              <w:t>стратегії</w:t>
            </w:r>
            <w:proofErr w:type="spellEnd"/>
            <w:r w:rsidRPr="00B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E3F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</w:p>
        </w:tc>
      </w:tr>
    </w:tbl>
    <w:p w:rsidR="00525C72" w:rsidRPr="002A325A" w:rsidRDefault="00525C72" w:rsidP="0033169D">
      <w:pPr>
        <w:pStyle w:val="Default"/>
        <w:rPr>
          <w:b/>
          <w:bCs/>
          <w:i/>
          <w:iCs/>
          <w:color w:val="auto"/>
          <w:sz w:val="28"/>
          <w:szCs w:val="28"/>
          <w:lang w:val="uk-UA"/>
        </w:rPr>
      </w:pPr>
    </w:p>
    <w:p w:rsidR="0033169D" w:rsidRPr="002A325A" w:rsidRDefault="0033169D" w:rsidP="0033169D">
      <w:pPr>
        <w:pStyle w:val="Default"/>
        <w:rPr>
          <w:color w:val="auto"/>
          <w:sz w:val="28"/>
          <w:szCs w:val="28"/>
          <w:lang w:val="uk-UA"/>
        </w:rPr>
      </w:pPr>
      <w:r w:rsidRPr="002A325A">
        <w:rPr>
          <w:b/>
          <w:bCs/>
          <w:i/>
          <w:iCs/>
          <w:color w:val="auto"/>
          <w:sz w:val="28"/>
          <w:szCs w:val="28"/>
          <w:lang w:val="uk-UA"/>
        </w:rPr>
        <w:t xml:space="preserve">Загальна характеристика </w:t>
      </w:r>
    </w:p>
    <w:p w:rsidR="0033169D" w:rsidRPr="002A325A" w:rsidRDefault="0033169D" w:rsidP="00E560A2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2A325A">
        <w:rPr>
          <w:b/>
          <w:bCs/>
          <w:i/>
          <w:iCs/>
          <w:color w:val="auto"/>
          <w:sz w:val="28"/>
          <w:szCs w:val="28"/>
          <w:lang w:val="uk-UA"/>
        </w:rPr>
        <w:t>Обсяг</w:t>
      </w:r>
      <w:r w:rsidRPr="002A325A">
        <w:rPr>
          <w:color w:val="auto"/>
          <w:sz w:val="28"/>
          <w:szCs w:val="28"/>
          <w:lang w:val="uk-UA"/>
        </w:rPr>
        <w:t>:</w:t>
      </w:r>
      <w:r w:rsidR="004D0D13" w:rsidRPr="002A325A">
        <w:rPr>
          <w:color w:val="auto"/>
          <w:sz w:val="28"/>
          <w:szCs w:val="28"/>
          <w:lang w:val="uk-UA"/>
        </w:rPr>
        <w:t xml:space="preserve"> 6</w:t>
      </w:r>
      <w:r w:rsidR="00730EFC" w:rsidRPr="002A325A">
        <w:rPr>
          <w:color w:val="auto"/>
          <w:sz w:val="28"/>
          <w:szCs w:val="28"/>
          <w:lang w:val="uk-UA"/>
        </w:rPr>
        <w:t xml:space="preserve"> кредит</w:t>
      </w:r>
      <w:r w:rsidR="00E27366">
        <w:rPr>
          <w:color w:val="auto"/>
          <w:sz w:val="28"/>
          <w:szCs w:val="28"/>
          <w:lang w:val="uk-UA"/>
        </w:rPr>
        <w:t>ів</w:t>
      </w:r>
      <w:r w:rsidR="00730EFC" w:rsidRPr="002A325A">
        <w:rPr>
          <w:color w:val="auto"/>
          <w:sz w:val="28"/>
          <w:szCs w:val="28"/>
          <w:lang w:val="uk-UA"/>
        </w:rPr>
        <w:t xml:space="preserve"> (</w:t>
      </w:r>
      <w:r w:rsidR="004D0D13" w:rsidRPr="002A325A">
        <w:rPr>
          <w:color w:val="auto"/>
          <w:sz w:val="28"/>
          <w:szCs w:val="28"/>
          <w:lang w:val="uk-UA"/>
        </w:rPr>
        <w:t>18</w:t>
      </w:r>
      <w:r w:rsidR="00730EFC" w:rsidRPr="002A325A">
        <w:rPr>
          <w:color w:val="auto"/>
          <w:sz w:val="28"/>
          <w:szCs w:val="28"/>
          <w:lang w:val="uk-UA"/>
        </w:rPr>
        <w:t>0 год</w:t>
      </w:r>
      <w:r w:rsidR="00E560A2" w:rsidRPr="002A325A">
        <w:rPr>
          <w:color w:val="auto"/>
          <w:sz w:val="28"/>
          <w:szCs w:val="28"/>
          <w:lang w:val="uk-UA"/>
        </w:rPr>
        <w:t xml:space="preserve">.), </w:t>
      </w:r>
      <w:r w:rsidR="00730EFC" w:rsidRPr="002A325A">
        <w:rPr>
          <w:color w:val="auto"/>
          <w:sz w:val="28"/>
          <w:szCs w:val="28"/>
          <w:lang w:val="uk-UA"/>
        </w:rPr>
        <w:t xml:space="preserve">з них: </w:t>
      </w:r>
      <w:r w:rsidR="0026364D" w:rsidRPr="002A325A">
        <w:rPr>
          <w:color w:val="auto"/>
          <w:sz w:val="28"/>
          <w:szCs w:val="28"/>
          <w:lang w:val="uk-UA"/>
        </w:rPr>
        <w:t>30</w:t>
      </w:r>
      <w:r w:rsidR="00730EFC" w:rsidRPr="002A325A">
        <w:rPr>
          <w:color w:val="auto"/>
          <w:sz w:val="28"/>
          <w:szCs w:val="28"/>
          <w:lang w:val="uk-UA"/>
        </w:rPr>
        <w:t xml:space="preserve"> год.</w:t>
      </w:r>
      <w:r w:rsidR="00C75A44" w:rsidRPr="002A325A">
        <w:rPr>
          <w:color w:val="auto"/>
          <w:sz w:val="28"/>
          <w:szCs w:val="28"/>
          <w:lang w:val="uk-UA"/>
        </w:rPr>
        <w:t xml:space="preserve"> -</w:t>
      </w:r>
      <w:r w:rsidR="00730EFC" w:rsidRPr="002A325A">
        <w:rPr>
          <w:color w:val="auto"/>
          <w:sz w:val="28"/>
          <w:szCs w:val="28"/>
          <w:lang w:val="uk-UA"/>
        </w:rPr>
        <w:t xml:space="preserve"> лекцій, </w:t>
      </w:r>
      <w:r w:rsidR="004861CD" w:rsidRPr="002A325A">
        <w:rPr>
          <w:color w:val="auto"/>
          <w:sz w:val="28"/>
          <w:szCs w:val="28"/>
          <w:lang w:val="uk-UA"/>
        </w:rPr>
        <w:t>30</w:t>
      </w:r>
      <w:r w:rsidR="00730EFC" w:rsidRPr="002A325A">
        <w:rPr>
          <w:color w:val="auto"/>
          <w:sz w:val="28"/>
          <w:szCs w:val="28"/>
          <w:lang w:val="uk-UA"/>
        </w:rPr>
        <w:t xml:space="preserve"> год. </w:t>
      </w:r>
      <w:r w:rsidR="00C75A44" w:rsidRPr="002A325A">
        <w:rPr>
          <w:color w:val="auto"/>
          <w:sz w:val="28"/>
          <w:szCs w:val="28"/>
          <w:lang w:val="uk-UA"/>
        </w:rPr>
        <w:t xml:space="preserve">- </w:t>
      </w:r>
      <w:r w:rsidR="00730EFC" w:rsidRPr="002A325A">
        <w:rPr>
          <w:color w:val="auto"/>
          <w:sz w:val="28"/>
          <w:szCs w:val="28"/>
          <w:lang w:val="uk-UA"/>
        </w:rPr>
        <w:t>практичних занять,</w:t>
      </w:r>
      <w:r w:rsidR="00C75A44" w:rsidRPr="002A325A">
        <w:rPr>
          <w:color w:val="auto"/>
          <w:sz w:val="28"/>
          <w:szCs w:val="28"/>
          <w:lang w:val="uk-UA"/>
        </w:rPr>
        <w:t xml:space="preserve"> </w:t>
      </w:r>
      <w:r w:rsidR="004861CD" w:rsidRPr="002A325A">
        <w:rPr>
          <w:color w:val="auto"/>
          <w:sz w:val="28"/>
          <w:szCs w:val="28"/>
          <w:lang w:val="uk-UA"/>
        </w:rPr>
        <w:t>15</w:t>
      </w:r>
      <w:r w:rsidR="00F13268" w:rsidRPr="002A325A">
        <w:rPr>
          <w:color w:val="auto"/>
          <w:sz w:val="28"/>
          <w:szCs w:val="28"/>
          <w:lang w:val="uk-UA"/>
        </w:rPr>
        <w:t xml:space="preserve"> год. – індивідуальне навчально-дослідне завдання, </w:t>
      </w:r>
      <w:r w:rsidR="004D0D13" w:rsidRPr="002A325A">
        <w:rPr>
          <w:color w:val="auto"/>
          <w:sz w:val="28"/>
          <w:szCs w:val="28"/>
          <w:lang w:val="uk-UA"/>
        </w:rPr>
        <w:t>10</w:t>
      </w:r>
      <w:r w:rsidR="004861CD" w:rsidRPr="002A325A">
        <w:rPr>
          <w:color w:val="auto"/>
          <w:sz w:val="28"/>
          <w:szCs w:val="28"/>
          <w:lang w:val="uk-UA"/>
        </w:rPr>
        <w:t>5</w:t>
      </w:r>
      <w:r w:rsidR="00C75A44" w:rsidRPr="002A325A">
        <w:rPr>
          <w:color w:val="auto"/>
          <w:sz w:val="28"/>
          <w:szCs w:val="28"/>
          <w:lang w:val="uk-UA"/>
        </w:rPr>
        <w:t xml:space="preserve"> </w:t>
      </w:r>
      <w:r w:rsidR="00730EFC" w:rsidRPr="002A325A">
        <w:rPr>
          <w:color w:val="auto"/>
          <w:sz w:val="28"/>
          <w:szCs w:val="28"/>
          <w:lang w:val="uk-UA"/>
        </w:rPr>
        <w:t xml:space="preserve">год. </w:t>
      </w:r>
      <w:r w:rsidR="00C75A44" w:rsidRPr="002A325A">
        <w:rPr>
          <w:color w:val="auto"/>
          <w:sz w:val="28"/>
          <w:szCs w:val="28"/>
          <w:lang w:val="uk-UA"/>
        </w:rPr>
        <w:t>-</w:t>
      </w:r>
      <w:r w:rsidRPr="002A325A">
        <w:rPr>
          <w:color w:val="auto"/>
          <w:sz w:val="28"/>
          <w:szCs w:val="28"/>
          <w:lang w:val="uk-UA"/>
        </w:rPr>
        <w:t xml:space="preserve"> самостійна робота. </w:t>
      </w:r>
    </w:p>
    <w:p w:rsidR="004640C2" w:rsidRPr="002A325A" w:rsidRDefault="0033169D" w:rsidP="0033169D">
      <w:pPr>
        <w:pStyle w:val="Default"/>
        <w:rPr>
          <w:color w:val="auto"/>
          <w:sz w:val="28"/>
          <w:szCs w:val="28"/>
          <w:lang w:val="uk-UA"/>
        </w:rPr>
      </w:pPr>
      <w:r w:rsidRPr="002A325A">
        <w:rPr>
          <w:b/>
          <w:bCs/>
          <w:i/>
          <w:iCs/>
          <w:color w:val="auto"/>
          <w:sz w:val="28"/>
          <w:szCs w:val="28"/>
          <w:lang w:val="uk-UA"/>
        </w:rPr>
        <w:t>Мова викладання</w:t>
      </w:r>
      <w:r w:rsidRPr="002A325A">
        <w:rPr>
          <w:color w:val="auto"/>
          <w:sz w:val="28"/>
          <w:szCs w:val="28"/>
          <w:lang w:val="uk-UA"/>
        </w:rPr>
        <w:t>: українська</w:t>
      </w:r>
    </w:p>
    <w:p w:rsidR="0033169D" w:rsidRDefault="0033169D" w:rsidP="0033169D">
      <w:pPr>
        <w:pStyle w:val="Default"/>
        <w:rPr>
          <w:color w:val="auto"/>
          <w:sz w:val="28"/>
          <w:szCs w:val="28"/>
          <w:lang w:val="uk-UA"/>
        </w:rPr>
      </w:pPr>
      <w:r w:rsidRPr="002A325A">
        <w:rPr>
          <w:color w:val="auto"/>
          <w:sz w:val="28"/>
          <w:szCs w:val="28"/>
          <w:lang w:val="uk-UA"/>
        </w:rPr>
        <w:t xml:space="preserve"> </w:t>
      </w:r>
    </w:p>
    <w:p w:rsidR="00E27366" w:rsidRPr="002A325A" w:rsidRDefault="00E27366" w:rsidP="0033169D">
      <w:pPr>
        <w:pStyle w:val="Default"/>
        <w:rPr>
          <w:color w:val="auto"/>
          <w:sz w:val="28"/>
          <w:szCs w:val="28"/>
          <w:lang w:val="uk-UA"/>
        </w:rPr>
      </w:pPr>
    </w:p>
    <w:p w:rsidR="00821A86" w:rsidRDefault="00821A86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21A86" w:rsidRDefault="00821A86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21A86" w:rsidRDefault="00821A86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21A86" w:rsidRDefault="00821A86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21A86" w:rsidRDefault="00821A86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362BC" w:rsidRDefault="003362BC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362BC" w:rsidRDefault="003362BC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362BC" w:rsidRDefault="003362BC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86BB3" w:rsidRPr="002A325A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A325A">
        <w:rPr>
          <w:rFonts w:ascii="Times New Roman" w:hAnsi="Times New Roman" w:cs="Times New Roman"/>
          <w:b/>
          <w:sz w:val="28"/>
          <w:lang w:val="uk-UA"/>
        </w:rPr>
        <w:lastRenderedPageBreak/>
        <w:t>Система оцінювання роботи здобувачів освіти упродовж семестру</w:t>
      </w:r>
    </w:p>
    <w:p w:rsidR="00486BB3" w:rsidRPr="002A325A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A325A">
        <w:rPr>
          <w:rFonts w:ascii="Times New Roman" w:hAnsi="Times New Roman" w:cs="Times New Roman"/>
          <w:b/>
          <w:sz w:val="28"/>
          <w:lang w:val="uk-UA"/>
        </w:rPr>
        <w:t>(таблиця розписується викладачем і може змінюватись)</w:t>
      </w:r>
    </w:p>
    <w:p w:rsidR="002A07F0" w:rsidRPr="002A325A" w:rsidRDefault="002A07F0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8"/>
        <w:gridCol w:w="993"/>
        <w:gridCol w:w="16"/>
        <w:gridCol w:w="676"/>
        <w:gridCol w:w="19"/>
        <w:gridCol w:w="6"/>
        <w:gridCol w:w="703"/>
        <w:gridCol w:w="630"/>
        <w:gridCol w:w="79"/>
        <w:gridCol w:w="850"/>
      </w:tblGrid>
      <w:tr w:rsidR="002A325A" w:rsidRPr="002A325A" w:rsidTr="00D245E4">
        <w:trPr>
          <w:cantSplit/>
          <w:trHeight w:val="518"/>
        </w:trPr>
        <w:tc>
          <w:tcPr>
            <w:tcW w:w="5878" w:type="dxa"/>
            <w:vMerge w:val="restart"/>
            <w:shd w:val="clear" w:color="auto" w:fill="auto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 студента</w:t>
            </w:r>
          </w:p>
          <w:p w:rsidR="00B859F3" w:rsidRPr="002A325A" w:rsidRDefault="00B859F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 за одиницю</w:t>
            </w:r>
          </w:p>
        </w:tc>
        <w:tc>
          <w:tcPr>
            <w:tcW w:w="1420" w:type="dxa"/>
            <w:gridSpan w:val="5"/>
            <w:shd w:val="clear" w:color="auto" w:fill="auto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</w:t>
            </w:r>
          </w:p>
        </w:tc>
      </w:tr>
      <w:tr w:rsidR="002A325A" w:rsidRPr="002A325A" w:rsidTr="00D245E4">
        <w:trPr>
          <w:cantSplit/>
          <w:trHeight w:val="1933"/>
        </w:trPr>
        <w:tc>
          <w:tcPr>
            <w:tcW w:w="58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2A325A" w:rsidRPr="002A325A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2A07F0" w:rsidRPr="002A325A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Обов’язкові</w:t>
            </w:r>
          </w:p>
        </w:tc>
      </w:tr>
      <w:tr w:rsidR="002A325A" w:rsidRPr="002A325A" w:rsidTr="00D245E4">
        <w:tc>
          <w:tcPr>
            <w:tcW w:w="5878" w:type="dxa"/>
            <w:shd w:val="clear" w:color="auto" w:fill="auto"/>
            <w:vAlign w:val="center"/>
          </w:tcPr>
          <w:p w:rsidR="002A07F0" w:rsidRPr="002A325A" w:rsidRDefault="002A07F0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 Відвідування лекцій</w:t>
            </w:r>
            <w:r w:rsidR="001632C2"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A73C3" w:rsidRPr="002A32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(30</w:t>
            </w:r>
            <w:r w:rsidR="001632C2" w:rsidRPr="002A32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2A07F0" w:rsidRPr="002A325A" w:rsidRDefault="00F13268" w:rsidP="001632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A07F0" w:rsidRPr="002A325A" w:rsidRDefault="007A73C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2A325A" w:rsidRDefault="00F13268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2A325A" w:rsidRDefault="007A73C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7F0" w:rsidRPr="002A325A" w:rsidRDefault="00F13268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2A325A" w:rsidRPr="002A325A" w:rsidTr="00D245E4">
        <w:tc>
          <w:tcPr>
            <w:tcW w:w="5878" w:type="dxa"/>
            <w:shd w:val="clear" w:color="auto" w:fill="auto"/>
            <w:vAlign w:val="center"/>
          </w:tcPr>
          <w:p w:rsidR="002A07F0" w:rsidRPr="002A325A" w:rsidRDefault="002A07F0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0F39A1"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Робота на семінарському і практичному занятті</w:t>
            </w:r>
            <w:r w:rsidR="001632C2"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632C2" w:rsidRPr="002A32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="00AB1C88" w:rsidRPr="002A32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30</w:t>
            </w:r>
            <w:r w:rsidR="001632C2" w:rsidRPr="002A32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2A07F0" w:rsidRPr="002A325A" w:rsidRDefault="00D3613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A07F0" w:rsidRPr="002A325A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2A325A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2A325A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7F0" w:rsidRPr="002A325A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2A325A" w:rsidRPr="002A325A" w:rsidTr="00D245E4">
        <w:tc>
          <w:tcPr>
            <w:tcW w:w="5878" w:type="dxa"/>
            <w:shd w:val="clear" w:color="auto" w:fill="auto"/>
            <w:vAlign w:val="center"/>
          </w:tcPr>
          <w:p w:rsidR="001632C2" w:rsidRPr="002A325A" w:rsidRDefault="001632C2" w:rsidP="007A73C3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1.3. Виконання завдань для самостійної роботи </w:t>
            </w:r>
            <w:r w:rsidR="004D0D13" w:rsidRPr="002A32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(10</w:t>
            </w:r>
            <w:r w:rsidR="00AB1C88" w:rsidRPr="002A32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  <w:r w:rsidRPr="002A32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  <w:r w:rsidR="00B859F3" w:rsidRPr="002A32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по </w:t>
            </w:r>
            <w:r w:rsidR="004D0D13" w:rsidRPr="002A32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 годин</w:t>
            </w:r>
            <w:r w:rsidR="00B859F3" w:rsidRPr="002A32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на тиждень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632C2" w:rsidRPr="002A325A" w:rsidRDefault="00216729" w:rsidP="000E1FF5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632C2" w:rsidRPr="002A325A" w:rsidRDefault="00607C3F" w:rsidP="00B859F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2A325A" w:rsidRDefault="00216729" w:rsidP="00B859F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2A325A" w:rsidRDefault="007A73C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2C2" w:rsidRPr="002A325A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2A325A" w:rsidRPr="002A325A" w:rsidTr="00D245E4">
        <w:tc>
          <w:tcPr>
            <w:tcW w:w="5878" w:type="dxa"/>
            <w:shd w:val="clear" w:color="auto" w:fill="auto"/>
            <w:vAlign w:val="center"/>
          </w:tcPr>
          <w:p w:rsidR="001632C2" w:rsidRPr="002A325A" w:rsidRDefault="001632C2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1.4. </w:t>
            </w:r>
            <w:r w:rsidR="003313D4"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індивідуальних завдань (ІНДЗ) </w:t>
            </w:r>
            <w:r w:rsidR="00AB1C88" w:rsidRPr="002A32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(15</w:t>
            </w:r>
            <w:r w:rsidR="003313D4" w:rsidRPr="002A32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годин)</w:t>
            </w:r>
            <w:r w:rsidR="00B859F3" w:rsidRPr="002A32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по 1 годині на тиждень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632C2" w:rsidRPr="002A325A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632C2" w:rsidRPr="002A325A" w:rsidRDefault="00D6701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2A325A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2A325A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2C2" w:rsidRPr="002A325A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1,6</w:t>
            </w:r>
          </w:p>
        </w:tc>
      </w:tr>
      <w:tr w:rsidR="002A325A" w:rsidRPr="002A325A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1.5. </w:t>
            </w:r>
            <w:r w:rsidR="003313D4"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модульної роботи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C6594C" w:rsidP="000E1FF5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A325A" w:rsidRPr="002A325A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0F39A1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F13268" w:rsidP="00BE03E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BE03E3"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EB10A9" w:rsidP="00BE03E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</w:tr>
      <w:tr w:rsidR="002A325A" w:rsidRPr="002A325A" w:rsidTr="00D245E4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0F39A1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обов’язкові види роботи: </w:t>
            </w:r>
            <w:r w:rsidR="00BE03E3"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</w:tr>
      <w:tr w:rsidR="002A325A" w:rsidRPr="002A325A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 Вибіркові (за вибором студента)</w:t>
            </w:r>
          </w:p>
        </w:tc>
      </w:tr>
      <w:tr w:rsidR="002A325A" w:rsidRPr="002A325A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для самостійного опрацювання</w:t>
            </w:r>
          </w:p>
        </w:tc>
      </w:tr>
      <w:tr w:rsidR="002A325A" w:rsidRPr="002A325A" w:rsidTr="00D245E4">
        <w:tc>
          <w:tcPr>
            <w:tcW w:w="5878" w:type="dxa"/>
            <w:shd w:val="clear" w:color="auto" w:fill="auto"/>
            <w:vAlign w:val="center"/>
          </w:tcPr>
          <w:p w:rsidR="001632C2" w:rsidRPr="002A325A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 Складання ситуаційних завдань із різних тем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325A" w:rsidRPr="002A325A" w:rsidTr="00D245E4">
        <w:tc>
          <w:tcPr>
            <w:tcW w:w="5878" w:type="dxa"/>
            <w:shd w:val="clear" w:color="auto" w:fill="auto"/>
            <w:vAlign w:val="center"/>
          </w:tcPr>
          <w:p w:rsidR="001632C2" w:rsidRPr="002A325A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 Огляд літератури з конкретної тематики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325A" w:rsidRPr="002A325A" w:rsidTr="00D245E4">
        <w:tc>
          <w:tcPr>
            <w:tcW w:w="5878" w:type="dxa"/>
            <w:shd w:val="clear" w:color="auto" w:fill="auto"/>
            <w:vAlign w:val="center"/>
          </w:tcPr>
          <w:p w:rsidR="001632C2" w:rsidRPr="002A325A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325A" w:rsidRPr="002A325A" w:rsidTr="00D245E4">
        <w:tc>
          <w:tcPr>
            <w:tcW w:w="5878" w:type="dxa"/>
            <w:shd w:val="clear" w:color="auto" w:fill="auto"/>
            <w:vAlign w:val="center"/>
          </w:tcPr>
          <w:p w:rsidR="001632C2" w:rsidRPr="002A325A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 Підготовка наукової статті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325A" w:rsidRPr="002A325A" w:rsidTr="00D245E4">
        <w:tc>
          <w:tcPr>
            <w:tcW w:w="5878" w:type="dxa"/>
            <w:shd w:val="clear" w:color="auto" w:fill="auto"/>
            <w:vAlign w:val="center"/>
          </w:tcPr>
          <w:p w:rsidR="001632C2" w:rsidRPr="002A325A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2.5. Участь у науковій студентській конференції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2A325A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2A325A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325A" w:rsidRPr="002A325A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2.6. Дослідження українського чи закордонного досвіду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360F24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360F24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A325A" w:rsidRPr="002A325A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0F39A1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A325A" w:rsidRPr="002A325A" w:rsidTr="00D245E4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вибіркові види роботи:   </w:t>
            </w: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2A325A" w:rsidRPr="002A325A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2A325A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балів за теоретичний і практичний курс: </w:t>
            </w:r>
            <w:r w:rsidRPr="002A3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</w:tbl>
    <w:p w:rsidR="002A07F0" w:rsidRPr="002A325A" w:rsidRDefault="002A07F0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BB3" w:rsidRPr="002A325A" w:rsidRDefault="00486BB3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486BB3" w:rsidRPr="002A325A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 навчальних завдань;</w:t>
      </w:r>
    </w:p>
    <w:p w:rsidR="00486BB3" w:rsidRPr="002A325A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>повний обсяг їх виконання;</w:t>
      </w:r>
    </w:p>
    <w:p w:rsidR="00486BB3" w:rsidRPr="002A325A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>якість виконання навчальних завдань;</w:t>
      </w:r>
    </w:p>
    <w:p w:rsidR="00486BB3" w:rsidRPr="002A325A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виконання;</w:t>
      </w:r>
    </w:p>
    <w:p w:rsidR="00486BB3" w:rsidRPr="002A325A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lastRenderedPageBreak/>
        <w:t>творчий підхід у виконанні завдань;</w:t>
      </w:r>
    </w:p>
    <w:p w:rsidR="00486BB3" w:rsidRPr="002A325A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>ініціативність у навчальній діяльності.</w:t>
      </w:r>
    </w:p>
    <w:p w:rsidR="00486BB3" w:rsidRPr="002A325A" w:rsidRDefault="00486BB3" w:rsidP="00486B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6BB3" w:rsidRPr="002A325A" w:rsidRDefault="00486BB3" w:rsidP="00486B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підсумкового контролю</w:t>
      </w:r>
      <w:r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6445D" w:rsidRPr="002A325A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6BB3" w:rsidRPr="002A325A" w:rsidRDefault="00486BB3" w:rsidP="0033169D">
      <w:pPr>
        <w:pStyle w:val="Default"/>
        <w:rPr>
          <w:color w:val="auto"/>
          <w:sz w:val="28"/>
          <w:szCs w:val="28"/>
          <w:lang w:val="uk-UA"/>
        </w:rPr>
      </w:pPr>
    </w:p>
    <w:p w:rsidR="001C2A7A" w:rsidRPr="002A325A" w:rsidRDefault="001C2A7A" w:rsidP="001C2A7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Навчально-методичне забезпечення</w:t>
      </w:r>
      <w:r w:rsidRPr="002A325A">
        <w:rPr>
          <w:rFonts w:ascii="Times New Roman" w:hAnsi="Times New Roman" w:cs="Times New Roman"/>
          <w:sz w:val="28"/>
          <w:szCs w:val="28"/>
          <w:lang w:val="uk-UA"/>
        </w:rPr>
        <w:t>: лекційний матеріал та презентації,</w:t>
      </w:r>
      <w:r w:rsidR="00E36046"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до практичних занять, додаткова рекомендована література розміщено в електронному навчальному курсі на сайті Інтернет-підтримки освітнього процесу за посиланням: </w:t>
      </w:r>
      <w:r w:rsidR="00BE6E3F" w:rsidRPr="00BE6E3F">
        <w:rPr>
          <w:rFonts w:ascii="Times New Roman" w:hAnsi="Times New Roman" w:cs="Times New Roman"/>
          <w:sz w:val="28"/>
          <w:szCs w:val="28"/>
          <w:lang w:val="uk-UA"/>
        </w:rPr>
        <w:t>https://vo.uu.edu.ua/course/view.php?id=6828</w:t>
      </w:r>
    </w:p>
    <w:p w:rsidR="001C2A7A" w:rsidRPr="002A325A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Рекомендована </w:t>
      </w:r>
      <w:r w:rsidR="007C30B6" w:rsidRPr="002A32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A325A">
        <w:rPr>
          <w:rFonts w:ascii="Times New Roman" w:hAnsi="Times New Roman" w:cs="Times New Roman"/>
          <w:b/>
          <w:i/>
          <w:sz w:val="28"/>
          <w:szCs w:val="28"/>
          <w:lang w:val="uk-UA"/>
        </w:rPr>
        <w:t>література</w:t>
      </w:r>
      <w:r w:rsidRPr="002A325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C2A7A" w:rsidRPr="002A325A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Основна</w:t>
      </w:r>
    </w:p>
    <w:p w:rsidR="008218D3" w:rsidRPr="008218D3" w:rsidRDefault="008218D3" w:rsidP="008218D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8218D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218D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218D3">
        <w:rPr>
          <w:rFonts w:ascii="Times New Roman" w:hAnsi="Times New Roman" w:cs="Times New Roman"/>
          <w:sz w:val="28"/>
          <w:szCs w:val="28"/>
        </w:rPr>
        <w:t>інвестиційну</w:t>
      </w:r>
      <w:proofErr w:type="spellEnd"/>
      <w:r w:rsidRPr="00821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8218D3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8218D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21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218D3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8218D3">
        <w:rPr>
          <w:rFonts w:ascii="Times New Roman" w:hAnsi="Times New Roman" w:cs="Times New Roman"/>
          <w:sz w:val="28"/>
          <w:szCs w:val="28"/>
        </w:rPr>
        <w:t>вересні</w:t>
      </w:r>
      <w:proofErr w:type="spellEnd"/>
      <w:r w:rsidRPr="008218D3">
        <w:rPr>
          <w:rFonts w:ascii="Times New Roman" w:hAnsi="Times New Roman" w:cs="Times New Roman"/>
          <w:sz w:val="28"/>
          <w:szCs w:val="28"/>
        </w:rPr>
        <w:t xml:space="preserve"> 1991р. </w:t>
      </w:r>
      <w:r w:rsidRPr="008218D3">
        <w:rPr>
          <w:rFonts w:ascii="Times New Roman" w:hAnsi="Times New Roman" w:cs="Times New Roman"/>
          <w:sz w:val="28"/>
          <w:szCs w:val="28"/>
          <w:lang w:val="uk-UA"/>
        </w:rPr>
        <w:t>Дата оновлення 16.10.2020</w:t>
      </w:r>
      <w:r w:rsidRPr="008218D3">
        <w:rPr>
          <w:rStyle w:val="334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18D3">
        <w:rPr>
          <w:rStyle w:val="3347"/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8218D3">
        <w:rPr>
          <w:rStyle w:val="3347"/>
          <w:rFonts w:ascii="Times New Roman" w:hAnsi="Times New Roman" w:cs="Times New Roman"/>
          <w:color w:val="000000"/>
          <w:sz w:val="28"/>
          <w:szCs w:val="28"/>
        </w:rPr>
        <w:t>:</w:t>
      </w:r>
      <w:r w:rsidRPr="008218D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Text" w:history="1">
        <w:r w:rsidRPr="008218D3">
          <w:rPr>
            <w:rStyle w:val="ad"/>
            <w:rFonts w:ascii="Times New Roman" w:hAnsi="Times New Roman" w:cs="Times New Roman"/>
            <w:sz w:val="28"/>
            <w:szCs w:val="28"/>
          </w:rPr>
          <w:t>https://zakon.rada.gov.ua/laws/show/1560-12#Text</w:t>
        </w:r>
      </w:hyperlink>
    </w:p>
    <w:p w:rsidR="008218D3" w:rsidRPr="008218D3" w:rsidRDefault="008218D3" w:rsidP="008218D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8218D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2. </w:t>
      </w:r>
      <w:r w:rsidRPr="008218D3">
        <w:rPr>
          <w:rFonts w:ascii="Times New Roman" w:hAnsi="Times New Roman" w:cs="Times New Roman"/>
          <w:sz w:val="28"/>
          <w:szCs w:val="28"/>
        </w:rPr>
        <w:t xml:space="preserve">Про режим </w:t>
      </w:r>
      <w:proofErr w:type="spellStart"/>
      <w:r w:rsidRPr="008218D3">
        <w:rPr>
          <w:rFonts w:ascii="Times New Roman" w:hAnsi="Times New Roman" w:cs="Times New Roman"/>
          <w:sz w:val="28"/>
          <w:szCs w:val="28"/>
        </w:rPr>
        <w:t>іноземного</w:t>
      </w:r>
      <w:proofErr w:type="spellEnd"/>
      <w:r w:rsidRPr="00821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3">
        <w:rPr>
          <w:rFonts w:ascii="Times New Roman" w:hAnsi="Times New Roman" w:cs="Times New Roman"/>
          <w:sz w:val="28"/>
          <w:szCs w:val="28"/>
        </w:rPr>
        <w:t>інвестування</w:t>
      </w:r>
      <w:proofErr w:type="spellEnd"/>
      <w:r w:rsidRPr="008218D3">
        <w:rPr>
          <w:rFonts w:ascii="Times New Roman" w:hAnsi="Times New Roman" w:cs="Times New Roman"/>
          <w:sz w:val="28"/>
          <w:szCs w:val="28"/>
        </w:rPr>
        <w:t xml:space="preserve"> </w:t>
      </w:r>
      <w:r w:rsidRPr="008218D3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</w:t>
      </w:r>
      <w:proofErr w:type="spellStart"/>
      <w:r w:rsidRPr="008218D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218D3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8218D3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8218D3">
        <w:rPr>
          <w:rFonts w:ascii="Times New Roman" w:hAnsi="Times New Roman" w:cs="Times New Roman"/>
          <w:sz w:val="28"/>
          <w:szCs w:val="28"/>
        </w:rPr>
        <w:t xml:space="preserve"> 1996</w:t>
      </w:r>
      <w:r w:rsidRPr="008218D3">
        <w:rPr>
          <w:rFonts w:ascii="Times New Roman" w:hAnsi="Times New Roman" w:cs="Times New Roman"/>
          <w:sz w:val="28"/>
          <w:szCs w:val="28"/>
          <w:lang w:val="uk-UA"/>
        </w:rPr>
        <w:t>. Дата оновлення 01.08.2020</w:t>
      </w:r>
      <w:r w:rsidRPr="008218D3">
        <w:rPr>
          <w:rStyle w:val="334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18D3">
        <w:rPr>
          <w:rStyle w:val="3347"/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8218D3">
        <w:rPr>
          <w:rStyle w:val="3347"/>
          <w:rFonts w:ascii="Times New Roman" w:hAnsi="Times New Roman" w:cs="Times New Roman"/>
          <w:color w:val="000000"/>
          <w:sz w:val="28"/>
          <w:szCs w:val="28"/>
        </w:rPr>
        <w:t>:</w:t>
      </w:r>
      <w:r w:rsidRPr="008218D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Text" w:history="1">
        <w:r w:rsidRPr="008218D3">
          <w:rPr>
            <w:rStyle w:val="ad"/>
            <w:rFonts w:ascii="Times New Roman" w:hAnsi="Times New Roman" w:cs="Times New Roman"/>
            <w:sz w:val="28"/>
            <w:szCs w:val="28"/>
          </w:rPr>
          <w:t>https://zakon.rada.gov.ua/laws/show/93/96-%D0%B2%D1%80#Text</w:t>
        </w:r>
      </w:hyperlink>
    </w:p>
    <w:p w:rsidR="00D276C5" w:rsidRPr="008218D3" w:rsidRDefault="008218D3" w:rsidP="008218D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8D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3.</w:t>
      </w:r>
      <w:r w:rsidR="00D276C5" w:rsidRPr="008218D3">
        <w:rPr>
          <w:rFonts w:ascii="Times New Roman" w:hAnsi="Times New Roman" w:cs="Times New Roman"/>
          <w:sz w:val="28"/>
          <w:szCs w:val="28"/>
          <w:lang w:val="uk-UA"/>
        </w:rPr>
        <w:t xml:space="preserve">Лактіонова О. А. Інвестування. Навчальний посібник / О. А. </w:t>
      </w:r>
      <w:proofErr w:type="spellStart"/>
      <w:r w:rsidR="00D276C5" w:rsidRPr="008218D3">
        <w:rPr>
          <w:rFonts w:ascii="Times New Roman" w:hAnsi="Times New Roman" w:cs="Times New Roman"/>
          <w:sz w:val="28"/>
          <w:szCs w:val="28"/>
          <w:lang w:val="uk-UA"/>
        </w:rPr>
        <w:t>Лактіонова</w:t>
      </w:r>
      <w:proofErr w:type="spellEnd"/>
      <w:r w:rsidR="00D276C5" w:rsidRPr="008218D3">
        <w:rPr>
          <w:rFonts w:ascii="Times New Roman" w:hAnsi="Times New Roman" w:cs="Times New Roman"/>
          <w:sz w:val="28"/>
          <w:szCs w:val="28"/>
          <w:lang w:val="uk-UA"/>
        </w:rPr>
        <w:t>. Донецький національний університет імені Василя Стуса – Вінниця: «» 2019. 256 с</w:t>
      </w:r>
    </w:p>
    <w:p w:rsidR="00D276C5" w:rsidRPr="008218D3" w:rsidRDefault="008218D3" w:rsidP="008218D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8D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D276C5" w:rsidRPr="008218D3">
        <w:rPr>
          <w:rFonts w:ascii="Times New Roman" w:hAnsi="Times New Roman" w:cs="Times New Roman"/>
          <w:sz w:val="28"/>
          <w:szCs w:val="28"/>
          <w:lang w:val="uk-UA"/>
        </w:rPr>
        <w:t xml:space="preserve">Майорова Т.В. Інвестиційна діяльність: підручник. / Т.В. Майорова. – К.: ЦУЛ, 2017. – 470 с. </w:t>
      </w:r>
    </w:p>
    <w:p w:rsidR="00D276C5" w:rsidRPr="008218D3" w:rsidRDefault="008218D3" w:rsidP="008218D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8218D3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D276C5" w:rsidRPr="008218D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Череп А.В.Аналіз інвестиційних проектів: практикум / А.В. Череп, В.З. Бугай, Є.Л. Білий, А.В. Бугай. – К.: Кондор, 2017. – 260 с. </w:t>
      </w:r>
    </w:p>
    <w:p w:rsidR="00D276C5" w:rsidRPr="008218D3" w:rsidRDefault="008218D3" w:rsidP="008218D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8D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7.</w:t>
      </w:r>
      <w:r w:rsidRPr="008218D3">
        <w:rPr>
          <w:rFonts w:ascii="Times New Roman" w:hAnsi="Times New Roman" w:cs="Times New Roman"/>
          <w:sz w:val="28"/>
          <w:szCs w:val="28"/>
          <w:lang w:val="uk-UA"/>
        </w:rPr>
        <w:t xml:space="preserve">Мойсеєнко І., </w:t>
      </w:r>
      <w:proofErr w:type="spellStart"/>
      <w:r w:rsidRPr="008218D3">
        <w:rPr>
          <w:rFonts w:ascii="Times New Roman" w:hAnsi="Times New Roman" w:cs="Times New Roman"/>
          <w:sz w:val="28"/>
          <w:szCs w:val="28"/>
          <w:lang w:val="uk-UA"/>
        </w:rPr>
        <w:t>Ревак</w:t>
      </w:r>
      <w:proofErr w:type="spellEnd"/>
      <w:r w:rsidRPr="008218D3">
        <w:rPr>
          <w:rFonts w:ascii="Times New Roman" w:hAnsi="Times New Roman" w:cs="Times New Roman"/>
          <w:sz w:val="28"/>
          <w:szCs w:val="28"/>
          <w:lang w:val="uk-UA"/>
        </w:rPr>
        <w:t xml:space="preserve"> І., </w:t>
      </w:r>
      <w:proofErr w:type="spellStart"/>
      <w:r w:rsidRPr="008218D3">
        <w:rPr>
          <w:rFonts w:ascii="Times New Roman" w:hAnsi="Times New Roman" w:cs="Times New Roman"/>
          <w:sz w:val="28"/>
          <w:szCs w:val="28"/>
          <w:lang w:val="uk-UA"/>
        </w:rPr>
        <w:t>Миськів</w:t>
      </w:r>
      <w:proofErr w:type="spellEnd"/>
      <w:r w:rsidRPr="008218D3">
        <w:rPr>
          <w:rFonts w:ascii="Times New Roman" w:hAnsi="Times New Roman" w:cs="Times New Roman"/>
          <w:sz w:val="28"/>
          <w:szCs w:val="28"/>
          <w:lang w:val="uk-UA"/>
        </w:rPr>
        <w:t xml:space="preserve"> Г., </w:t>
      </w:r>
      <w:proofErr w:type="spellStart"/>
      <w:r w:rsidRPr="008218D3">
        <w:rPr>
          <w:rFonts w:ascii="Times New Roman" w:hAnsi="Times New Roman" w:cs="Times New Roman"/>
          <w:sz w:val="28"/>
          <w:szCs w:val="28"/>
          <w:lang w:val="uk-UA"/>
        </w:rPr>
        <w:t>Чапляк</w:t>
      </w:r>
      <w:proofErr w:type="spellEnd"/>
      <w:r w:rsidRPr="008218D3">
        <w:rPr>
          <w:rFonts w:ascii="Times New Roman" w:hAnsi="Times New Roman" w:cs="Times New Roman"/>
          <w:sz w:val="28"/>
          <w:szCs w:val="28"/>
          <w:lang w:val="uk-UA"/>
        </w:rPr>
        <w:t xml:space="preserve"> Н. Інвестиційний аналіз : </w:t>
      </w:r>
      <w:proofErr w:type="spellStart"/>
      <w:r w:rsidRPr="008218D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218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218D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8218D3">
        <w:rPr>
          <w:rFonts w:ascii="Times New Roman" w:hAnsi="Times New Roman" w:cs="Times New Roman"/>
          <w:sz w:val="28"/>
          <w:szCs w:val="28"/>
          <w:lang w:val="uk-UA"/>
        </w:rPr>
        <w:t xml:space="preserve">. Львів : </w:t>
      </w:r>
      <w:proofErr w:type="spellStart"/>
      <w:r w:rsidRPr="008218D3">
        <w:rPr>
          <w:rFonts w:ascii="Times New Roman" w:hAnsi="Times New Roman" w:cs="Times New Roman"/>
          <w:sz w:val="28"/>
          <w:szCs w:val="28"/>
          <w:lang w:val="uk-UA"/>
        </w:rPr>
        <w:t>ЛьвДУВС</w:t>
      </w:r>
      <w:proofErr w:type="spellEnd"/>
      <w:r w:rsidRPr="008218D3">
        <w:rPr>
          <w:rFonts w:ascii="Times New Roman" w:hAnsi="Times New Roman" w:cs="Times New Roman"/>
          <w:sz w:val="28"/>
          <w:szCs w:val="28"/>
          <w:lang w:val="uk-UA"/>
        </w:rPr>
        <w:t>, 2019. 276 с</w:t>
      </w:r>
    </w:p>
    <w:p w:rsidR="00D276C5" w:rsidRPr="008218D3" w:rsidRDefault="008218D3" w:rsidP="008218D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8218D3">
        <w:rPr>
          <w:rFonts w:ascii="Times New Roman" w:hAnsi="Times New Roman" w:cs="Times New Roman"/>
          <w:sz w:val="28"/>
          <w:szCs w:val="28"/>
          <w:lang w:val="uk-UA"/>
        </w:rPr>
        <w:t xml:space="preserve">8.Матюшенко І.Ю. Іноземні інвестиції: </w:t>
      </w:r>
      <w:proofErr w:type="spellStart"/>
      <w:r w:rsidRPr="008218D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218D3">
        <w:rPr>
          <w:rFonts w:ascii="Times New Roman" w:hAnsi="Times New Roman" w:cs="Times New Roman"/>
          <w:sz w:val="28"/>
          <w:szCs w:val="28"/>
          <w:lang w:val="uk-UA"/>
        </w:rPr>
        <w:t>. посібник. / І.Ю. Матюшенко, В.П.</w:t>
      </w:r>
      <w:proofErr w:type="spellStart"/>
      <w:r w:rsidRPr="008218D3">
        <w:rPr>
          <w:rFonts w:ascii="Times New Roman" w:hAnsi="Times New Roman" w:cs="Times New Roman"/>
          <w:sz w:val="28"/>
          <w:szCs w:val="28"/>
          <w:lang w:val="uk-UA"/>
        </w:rPr>
        <w:t>Божко</w:t>
      </w:r>
      <w:proofErr w:type="spellEnd"/>
      <w:r w:rsidRPr="008218D3">
        <w:rPr>
          <w:rFonts w:ascii="Times New Roman" w:hAnsi="Times New Roman" w:cs="Times New Roman"/>
          <w:sz w:val="28"/>
          <w:szCs w:val="28"/>
          <w:lang w:val="uk-UA"/>
        </w:rPr>
        <w:t>. - К.: ВД "Професіонал", 2017. - 336с.</w:t>
      </w:r>
    </w:p>
    <w:p w:rsidR="00A16B6F" w:rsidRPr="008218D3" w:rsidRDefault="00A16B6F" w:rsidP="008218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18D3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Додаткова</w:t>
      </w:r>
    </w:p>
    <w:p w:rsidR="00A16B6F" w:rsidRPr="008218D3" w:rsidRDefault="00A16B6F" w:rsidP="008218D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8D3">
        <w:rPr>
          <w:rFonts w:ascii="Times New Roman" w:eastAsia="Calibri" w:hAnsi="Times New Roman" w:cs="Times New Roman"/>
          <w:sz w:val="28"/>
          <w:szCs w:val="28"/>
          <w:lang w:val="uk-UA"/>
        </w:rPr>
        <w:t>Конспект лекцій з дисципліни «</w:t>
      </w:r>
      <w:r w:rsidR="00BE6E3F" w:rsidRPr="008218D3">
        <w:rPr>
          <w:rFonts w:ascii="Times New Roman" w:eastAsia="Calibri" w:hAnsi="Times New Roman" w:cs="Times New Roman"/>
          <w:sz w:val="28"/>
          <w:szCs w:val="28"/>
          <w:lang w:val="uk-UA"/>
        </w:rPr>
        <w:t>Інвестування</w:t>
      </w:r>
      <w:r w:rsidRPr="008218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для бакалаврів усіх спеціальностей, денної та заочної форм навчання./ </w:t>
      </w:r>
      <w:proofErr w:type="spellStart"/>
      <w:r w:rsidRPr="008218D3">
        <w:rPr>
          <w:rFonts w:ascii="Times New Roman" w:eastAsia="Calibri" w:hAnsi="Times New Roman" w:cs="Times New Roman"/>
          <w:sz w:val="28"/>
          <w:szCs w:val="28"/>
          <w:lang w:val="uk-UA"/>
        </w:rPr>
        <w:t>Укл</w:t>
      </w:r>
      <w:proofErr w:type="spellEnd"/>
      <w:r w:rsidRPr="008218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.: </w:t>
      </w:r>
      <w:r w:rsidR="00BE6E3F" w:rsidRPr="008218D3">
        <w:rPr>
          <w:rFonts w:ascii="Times New Roman" w:eastAsia="Calibri" w:hAnsi="Times New Roman" w:cs="Times New Roman"/>
          <w:sz w:val="28"/>
          <w:szCs w:val="28"/>
          <w:lang w:val="uk-UA"/>
        </w:rPr>
        <w:t>Н.В. Нечипорук</w:t>
      </w:r>
      <w:r w:rsidRPr="008218D3">
        <w:rPr>
          <w:rFonts w:ascii="Times New Roman" w:eastAsia="Calibri" w:hAnsi="Times New Roman" w:cs="Times New Roman"/>
          <w:sz w:val="28"/>
          <w:szCs w:val="28"/>
          <w:lang w:val="uk-UA"/>
        </w:rPr>
        <w:t>/ – К.: У</w:t>
      </w:r>
      <w:r w:rsidR="00BE6E3F" w:rsidRPr="008218D3">
        <w:rPr>
          <w:rFonts w:ascii="Times New Roman" w:eastAsia="Calibri" w:hAnsi="Times New Roman" w:cs="Times New Roman"/>
          <w:sz w:val="28"/>
          <w:szCs w:val="28"/>
          <w:lang w:val="uk-UA"/>
        </w:rPr>
        <w:t>ніверситет «Україна», 2019. – 90</w:t>
      </w:r>
      <w:r w:rsidRPr="008218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</w:t>
      </w:r>
    </w:p>
    <w:p w:rsidR="00482E0A" w:rsidRPr="008218D3" w:rsidRDefault="00D276C5" w:rsidP="008218D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8D3">
        <w:rPr>
          <w:rFonts w:ascii="Times New Roman" w:eastAsia="Calibri" w:hAnsi="Times New Roman" w:cs="Times New Roman"/>
          <w:sz w:val="28"/>
          <w:szCs w:val="28"/>
          <w:lang w:val="uk-UA"/>
        </w:rPr>
        <w:t>Конспект лекцій Інвестування /</w:t>
      </w:r>
      <w:r w:rsidR="00BE6E3F" w:rsidRPr="008218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18D3">
        <w:rPr>
          <w:rFonts w:ascii="Times New Roman" w:eastAsia="Calibri" w:hAnsi="Times New Roman" w:cs="Times New Roman"/>
          <w:sz w:val="28"/>
          <w:szCs w:val="28"/>
          <w:lang w:val="uk-UA"/>
        </w:rPr>
        <w:t>Укл</w:t>
      </w:r>
      <w:proofErr w:type="spellEnd"/>
      <w:r w:rsidRPr="008218D3">
        <w:rPr>
          <w:rFonts w:ascii="Times New Roman" w:eastAsia="Calibri" w:hAnsi="Times New Roman" w:cs="Times New Roman"/>
          <w:sz w:val="28"/>
          <w:szCs w:val="28"/>
          <w:lang w:val="uk-UA"/>
        </w:rPr>
        <w:t>.: А.М.</w:t>
      </w:r>
      <w:proofErr w:type="spellStart"/>
      <w:r w:rsidRPr="008218D3">
        <w:rPr>
          <w:rFonts w:ascii="Times New Roman" w:eastAsia="Calibri" w:hAnsi="Times New Roman" w:cs="Times New Roman"/>
          <w:sz w:val="28"/>
          <w:szCs w:val="28"/>
          <w:lang w:val="uk-UA"/>
        </w:rPr>
        <w:t>Колосок.-</w:t>
      </w:r>
      <w:proofErr w:type="spellEnd"/>
      <w:r w:rsidRPr="008218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Луцьк .ПП. «Поліграфія».2019.-83с.</w:t>
      </w:r>
    </w:p>
    <w:p w:rsidR="00D276C5" w:rsidRPr="008218D3" w:rsidRDefault="008218D3" w:rsidP="008218D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8D3">
        <w:rPr>
          <w:rFonts w:ascii="Times New Roman" w:hAnsi="Times New Roman" w:cs="Times New Roman"/>
          <w:sz w:val="28"/>
          <w:szCs w:val="28"/>
          <w:lang w:val="uk-UA"/>
        </w:rPr>
        <w:t xml:space="preserve">Конспект лекцій </w:t>
      </w:r>
      <w:r w:rsidR="00D276C5" w:rsidRPr="008218D3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Інвестиційний менеджмент </w:t>
      </w:r>
      <w:r w:rsidRPr="008218D3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8218D3"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Pr="008218D3">
        <w:rPr>
          <w:rFonts w:ascii="Times New Roman" w:hAnsi="Times New Roman" w:cs="Times New Roman"/>
          <w:sz w:val="28"/>
          <w:szCs w:val="28"/>
          <w:lang w:val="uk-UA"/>
        </w:rPr>
        <w:t xml:space="preserve">.  А.В. </w:t>
      </w:r>
      <w:proofErr w:type="spellStart"/>
      <w:r w:rsidRPr="008218D3">
        <w:rPr>
          <w:rFonts w:ascii="Times New Roman" w:hAnsi="Times New Roman" w:cs="Times New Roman"/>
          <w:sz w:val="28"/>
          <w:szCs w:val="28"/>
        </w:rPr>
        <w:t>Колеватова</w:t>
      </w:r>
      <w:proofErr w:type="spellEnd"/>
      <w:r w:rsidRPr="008218D3">
        <w:rPr>
          <w:rFonts w:ascii="Times New Roman" w:hAnsi="Times New Roman" w:cs="Times New Roman"/>
          <w:sz w:val="28"/>
          <w:szCs w:val="28"/>
        </w:rPr>
        <w:t xml:space="preserve"> / </w:t>
      </w:r>
      <w:r w:rsidRPr="008218D3">
        <w:rPr>
          <w:rFonts w:ascii="Times New Roman" w:hAnsi="Times New Roman" w:cs="Times New Roman"/>
          <w:sz w:val="28"/>
          <w:szCs w:val="28"/>
          <w:lang w:val="uk-UA"/>
        </w:rPr>
        <w:t xml:space="preserve">Миколаїв .2019.-94с. </w:t>
      </w:r>
    </w:p>
    <w:p w:rsidR="001C2A7A" w:rsidRPr="002A325A" w:rsidRDefault="001C2A7A" w:rsidP="001C2A7A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color w:val="auto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b/>
          <w:i/>
          <w:sz w:val="28"/>
          <w:szCs w:val="28"/>
          <w:lang w:val="uk-UA"/>
        </w:rPr>
        <w:t>Обов’язкове дотримання положень «Кодексу академічної доброчесності Відкритого міжнародного університету розвитку людини «Україна»,</w:t>
      </w:r>
      <w:r w:rsidR="00E36046" w:rsidRPr="002A32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доступного за посиланням: </w:t>
      </w:r>
      <w:hyperlink r:id="rId7" w:history="1">
        <w:r w:rsidRPr="002A325A">
          <w:rPr>
            <w:rStyle w:val="ad"/>
            <w:rFonts w:ascii="Times New Roman" w:hAnsi="Times New Roman"/>
            <w:color w:val="auto"/>
            <w:sz w:val="28"/>
            <w:szCs w:val="28"/>
            <w:lang w:val="uk-UA"/>
          </w:rPr>
          <w:t>https://uu.edu.ua/upload/universitet/normativni_documenti/academic_dobrochesnist/Codex.pdf</w:t>
        </w:r>
      </w:hyperlink>
      <w:r w:rsidRPr="002A325A">
        <w:rPr>
          <w:rStyle w:val="ad"/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7E5637" w:rsidRDefault="007E5637" w:rsidP="001C2A7A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color w:val="auto"/>
          <w:sz w:val="28"/>
          <w:szCs w:val="28"/>
          <w:lang w:val="uk-UA"/>
        </w:rPr>
      </w:pPr>
    </w:p>
    <w:p w:rsidR="00E27366" w:rsidRPr="002A325A" w:rsidRDefault="00E27366" w:rsidP="001C2A7A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color w:val="auto"/>
          <w:sz w:val="28"/>
          <w:szCs w:val="28"/>
          <w:lang w:val="uk-UA"/>
        </w:rPr>
      </w:pPr>
    </w:p>
    <w:p w:rsidR="001C2A7A" w:rsidRDefault="001C2A7A" w:rsidP="001C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A86" w:rsidRDefault="00821A86" w:rsidP="001C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A86" w:rsidRPr="002A325A" w:rsidRDefault="00821A86" w:rsidP="001C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526" w:type="dxa"/>
        <w:tblLook w:val="04A0"/>
      </w:tblPr>
      <w:tblGrid>
        <w:gridCol w:w="2149"/>
        <w:gridCol w:w="7377"/>
      </w:tblGrid>
      <w:tr w:rsidR="002A325A" w:rsidRPr="002A325A" w:rsidTr="002B6CFE">
        <w:tc>
          <w:tcPr>
            <w:tcW w:w="2149" w:type="dxa"/>
          </w:tcPr>
          <w:p w:rsidR="001C2A7A" w:rsidRPr="002A325A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Відвідування заняття</w:t>
            </w:r>
          </w:p>
        </w:tc>
        <w:tc>
          <w:tcPr>
            <w:tcW w:w="7377" w:type="dxa"/>
          </w:tcPr>
          <w:p w:rsidR="001C2A7A" w:rsidRPr="002A325A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лекційних, практичних занять є обов’язковим.</w:t>
            </w:r>
          </w:p>
        </w:tc>
      </w:tr>
      <w:tr w:rsidR="002A325A" w:rsidRPr="002A325A" w:rsidTr="002B6CFE">
        <w:tc>
          <w:tcPr>
            <w:tcW w:w="2149" w:type="dxa"/>
          </w:tcPr>
          <w:p w:rsidR="001C2A7A" w:rsidRPr="002A325A" w:rsidRDefault="001C2A7A" w:rsidP="002B6CFE">
            <w:pPr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Відпрацювання пропущених занять</w:t>
            </w:r>
          </w:p>
        </w:tc>
        <w:tc>
          <w:tcPr>
            <w:tcW w:w="7377" w:type="dxa"/>
          </w:tcPr>
          <w:p w:rsidR="001C2A7A" w:rsidRPr="002A325A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 освіти, який пропустив практичні заняття, самостійно вивчає матеріал за наведеними у силабусі рекомендованими джерелами, виконує завдання та надсилає результат викладачу. Через відсутність здобувача освіти на практичному занятті без поважних причин оцінка буде знижена.</w:t>
            </w:r>
          </w:p>
        </w:tc>
      </w:tr>
      <w:tr w:rsidR="002A325A" w:rsidRPr="002A325A" w:rsidTr="002B6CFE">
        <w:tc>
          <w:tcPr>
            <w:tcW w:w="2149" w:type="dxa"/>
          </w:tcPr>
          <w:p w:rsidR="001C2A7A" w:rsidRPr="002A325A" w:rsidRDefault="001C2A7A" w:rsidP="00E041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Допуск до </w:t>
            </w:r>
            <w:r w:rsidR="00E041D4" w:rsidRPr="002A32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залік</w:t>
            </w:r>
            <w:r w:rsidR="007C766F" w:rsidRPr="002A32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7377" w:type="dxa"/>
          </w:tcPr>
          <w:p w:rsidR="001C2A7A" w:rsidRPr="002A325A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Положення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освіти, п.3.1.:</w:t>
            </w:r>
          </w:p>
          <w:p w:rsidR="001C2A7A" w:rsidRPr="002A325A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Оцінювання знань здобувачів вищої та фахової </w:t>
            </w:r>
            <w:proofErr w:type="spellStart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із навчальних дисциплін, формою підсумкового контролю яких є екзамен, здійснюється на основі результатів поточного, проміжного і підсумкового контролю знань (екзамену). Максимальна кількість балів, яку може отримати здобувач вищої та фахової </w:t>
            </w:r>
            <w:proofErr w:type="spellStart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за результатами поточних і проміжних контролів, не може перевищувати 60. </w:t>
            </w:r>
          </w:p>
          <w:p w:rsidR="001C2A7A" w:rsidRPr="002A325A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 вищої та фахової </w:t>
            </w:r>
            <w:proofErr w:type="spellStart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не допускається до семестрового контролю з певної навчальної дисципліни, якщо він 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відомості робить запис «не допущений» («F»). Здобувач вищої та фахової </w:t>
            </w:r>
            <w:proofErr w:type="spellStart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контрактної форми навчання може бути не допущений до складання екзамену за невиконання умов контракту, про що у відомості деканат робить таку ж позначку - “не допущений”.</w:t>
            </w:r>
          </w:p>
          <w:p w:rsidR="001C2A7A" w:rsidRPr="002A325A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</w:t>
            </w:r>
            <w:proofErr w:type="spellEnd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здобувача вищої або фахової </w:t>
            </w:r>
            <w:proofErr w:type="spellStart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до семестрового контролю з певної навчальної дисципліни не може бути причиною </w:t>
            </w:r>
            <w:proofErr w:type="spellStart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недопуску</w:t>
            </w:r>
            <w:proofErr w:type="spellEnd"/>
            <w:r w:rsidRPr="002A325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 до семестрового контролю з інших навчальних дисциплін.</w:t>
            </w:r>
          </w:p>
        </w:tc>
      </w:tr>
      <w:tr w:rsidR="002A325A" w:rsidRPr="007368AD" w:rsidTr="002B6CFE">
        <w:tc>
          <w:tcPr>
            <w:tcW w:w="2149" w:type="dxa"/>
          </w:tcPr>
          <w:p w:rsidR="001C2A7A" w:rsidRPr="002A325A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Підсумкова модульна оцінка</w:t>
            </w:r>
          </w:p>
        </w:tc>
        <w:tc>
          <w:tcPr>
            <w:tcW w:w="7377" w:type="dxa"/>
          </w:tcPr>
          <w:p w:rsidR="001C2A7A" w:rsidRPr="002A325A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  <w:r w:rsidR="0061748C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Pr="002A325A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 xml:space="preserve">https://uu.edu.ua/upload/universitet/ </w:t>
              </w:r>
              <w:proofErr w:type="spellStart"/>
              <w:r w:rsidRPr="002A325A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normativni_documenti</w:t>
              </w:r>
              <w:proofErr w:type="spellEnd"/>
              <w:r w:rsidRPr="002A325A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/</w:t>
              </w:r>
              <w:proofErr w:type="spellStart"/>
              <w:r w:rsidRPr="002A325A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Osnovni_oficiyni_doc_</w:t>
              </w:r>
              <w:proofErr w:type="spellEnd"/>
              <w:r w:rsidRPr="002A325A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UU/Osvitnya_d _t/</w:t>
              </w:r>
              <w:proofErr w:type="spellStart"/>
              <w:r w:rsidRPr="002A325A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Polozh_pro_metodiku_provedennya_controlyu_ta_atestacii.pdf</w:t>
              </w:r>
              <w:proofErr w:type="spellEnd"/>
            </w:hyperlink>
            <w:r w:rsidRPr="002A325A">
              <w:rPr>
                <w:rStyle w:val="ad"/>
                <w:rFonts w:ascii="Times New Roman" w:hAnsi="Times New Roman"/>
                <w:color w:val="auto"/>
                <w:sz w:val="24"/>
                <w:szCs w:val="24"/>
                <w:lang w:val="uk-UA"/>
              </w:rPr>
              <w:t>.</w:t>
            </w:r>
          </w:p>
        </w:tc>
      </w:tr>
      <w:tr w:rsidR="002A325A" w:rsidRPr="002A325A" w:rsidTr="002B6CFE">
        <w:tc>
          <w:tcPr>
            <w:tcW w:w="2149" w:type="dxa"/>
          </w:tcPr>
          <w:p w:rsidR="001C2A7A" w:rsidRPr="002A325A" w:rsidRDefault="00E041D4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Заліков</w:t>
            </w:r>
            <w:r w:rsidR="001C2A7A" w:rsidRPr="002A32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 оцінка</w:t>
            </w:r>
          </w:p>
        </w:tc>
        <w:tc>
          <w:tcPr>
            <w:tcW w:w="7377" w:type="dxa"/>
          </w:tcPr>
          <w:p w:rsidR="001C2A7A" w:rsidRPr="002A325A" w:rsidRDefault="00E27366" w:rsidP="00E041D4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Заліков</w:t>
            </w:r>
            <w:r w:rsidR="007C766F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C2A7A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оцінка є результатом виконання </w:t>
            </w:r>
            <w:r w:rsidR="00E041D4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заліков</w:t>
            </w:r>
            <w:r w:rsidR="001C2A7A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завдання. Максимальна оцінка</w:t>
            </w:r>
            <w:r w:rsidR="007D4775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r w:rsidR="003C0C79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r w:rsidR="007D4775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C2A7A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40 балів.</w:t>
            </w:r>
          </w:p>
        </w:tc>
      </w:tr>
      <w:tr w:rsidR="002A325A" w:rsidRPr="007368AD" w:rsidTr="002B6CFE">
        <w:tc>
          <w:tcPr>
            <w:tcW w:w="2149" w:type="dxa"/>
          </w:tcPr>
          <w:p w:rsidR="001C2A7A" w:rsidRPr="002A325A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Підсумкова оцінка з дисципліни</w:t>
            </w:r>
          </w:p>
        </w:tc>
        <w:tc>
          <w:tcPr>
            <w:tcW w:w="7377" w:type="dxa"/>
          </w:tcPr>
          <w:p w:rsidR="001C2A7A" w:rsidRPr="002A325A" w:rsidRDefault="001C2A7A" w:rsidP="003C0C79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Підсумкова оцінка обчислюється як</w:t>
            </w:r>
            <w:r w:rsidR="007C766F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сума підсумкової модульної та </w:t>
            </w:r>
            <w:r w:rsidR="003C0C79"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заліков</w:t>
            </w:r>
            <w:r w:rsidRPr="002A3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оцінки.</w:t>
            </w:r>
          </w:p>
        </w:tc>
      </w:tr>
    </w:tbl>
    <w:p w:rsidR="001C2A7A" w:rsidRPr="002A325A" w:rsidRDefault="001C2A7A" w:rsidP="001C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2A7A" w:rsidRPr="002A325A" w:rsidRDefault="001C2A7A" w:rsidP="001C2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b/>
          <w:sz w:val="28"/>
          <w:szCs w:val="28"/>
          <w:lang w:val="uk-UA"/>
        </w:rPr>
        <w:t>Викладач</w:t>
      </w:r>
      <w:r w:rsidR="00C6352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A32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821A86" w:rsidRPr="00821A86" w:rsidRDefault="00821A86" w:rsidP="00821A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21A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Кучмєєв</w:t>
      </w:r>
      <w:proofErr w:type="spellEnd"/>
      <w:r w:rsidRPr="00821A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Олександр Олександрович, </w:t>
      </w:r>
      <w:r w:rsidRPr="00821A86">
        <w:rPr>
          <w:rFonts w:ascii="Times New Roman" w:eastAsia="Calibri" w:hAnsi="Times New Roman" w:cs="Times New Roman"/>
          <w:sz w:val="28"/>
          <w:szCs w:val="28"/>
          <w:lang w:val="uk-UA"/>
        </w:rPr>
        <w:t>старший викладач кафедри управління та адміністрування</w:t>
      </w:r>
    </w:p>
    <w:p w:rsidR="00821A86" w:rsidRPr="00821A86" w:rsidRDefault="00821A86" w:rsidP="00821A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A86">
        <w:rPr>
          <w:rFonts w:ascii="Times New Roman" w:eastAsia="Calibri" w:hAnsi="Times New Roman" w:cs="Times New Roman"/>
          <w:sz w:val="28"/>
          <w:szCs w:val="28"/>
          <w:lang w:val="uk-UA"/>
        </w:rPr>
        <w:t>E-</w:t>
      </w:r>
      <w:proofErr w:type="spellStart"/>
      <w:r w:rsidRPr="00821A86">
        <w:rPr>
          <w:rFonts w:ascii="Times New Roman" w:eastAsia="Calibri" w:hAnsi="Times New Roman" w:cs="Times New Roman"/>
          <w:sz w:val="28"/>
          <w:szCs w:val="28"/>
          <w:lang w:val="uk-UA"/>
        </w:rPr>
        <w:t>mail</w:t>
      </w:r>
      <w:proofErr w:type="spellEnd"/>
      <w:r w:rsidRPr="00821A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821A86">
        <w:rPr>
          <w:rFonts w:ascii="Times New Roman" w:eastAsia="Calibri" w:hAnsi="Times New Roman" w:cs="Times New Roman"/>
          <w:sz w:val="28"/>
          <w:szCs w:val="28"/>
          <w:lang w:val="en-US"/>
        </w:rPr>
        <w:t>san-san77@ukr.net</w:t>
      </w:r>
      <w:r w:rsidRPr="00821A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21A86" w:rsidRPr="00821A86" w:rsidRDefault="00821A86" w:rsidP="00821A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A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Тел.: 097-797-73-16 </w:t>
      </w:r>
    </w:p>
    <w:p w:rsidR="00D276C5" w:rsidRPr="00D276C5" w:rsidRDefault="00D276C5" w:rsidP="00C635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Фурман Світлана Станіславівна</w:t>
      </w:r>
      <w:r w:rsidR="00C6352B">
        <w:rPr>
          <w:rFonts w:ascii="Times New Roman" w:eastAsia="Calibri" w:hAnsi="Times New Roman" w:cs="Times New Roman"/>
          <w:sz w:val="28"/>
          <w:szCs w:val="28"/>
        </w:rPr>
        <w:t>,</w:t>
      </w:r>
      <w:r w:rsidR="00C6352B" w:rsidRPr="00374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старший викладач</w:t>
      </w:r>
      <w:r w:rsidR="00821A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кафедри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фінансів та обліку</w:t>
      </w:r>
    </w:p>
    <w:p w:rsidR="00C6352B" w:rsidRPr="00D276C5" w:rsidRDefault="00C6352B" w:rsidP="00C63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76C5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D276C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276C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276C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276C5" w:rsidRPr="00D276C5">
        <w:rPr>
          <w:rFonts w:ascii="Times New Roman" w:hAnsi="Times New Roman" w:cs="Times New Roman"/>
          <w:sz w:val="28"/>
          <w:szCs w:val="28"/>
          <w:lang w:val="uk-UA"/>
        </w:rPr>
        <w:t xml:space="preserve"> furman23svitlana@gmail.com</w:t>
      </w:r>
    </w:p>
    <w:p w:rsidR="00C6352B" w:rsidRPr="00D276C5" w:rsidRDefault="00C6352B" w:rsidP="00C635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40F">
        <w:rPr>
          <w:rFonts w:ascii="Times New Roman" w:hAnsi="Times New Roman" w:cs="Times New Roman"/>
          <w:b/>
          <w:sz w:val="28"/>
          <w:szCs w:val="28"/>
        </w:rPr>
        <w:t>Тел</w:t>
      </w:r>
      <w:r w:rsidRPr="007368AD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r w:rsidRPr="007368AD">
        <w:rPr>
          <w:rFonts w:ascii="Times New Roman" w:hAnsi="Times New Roman" w:cs="Times New Roman"/>
          <w:sz w:val="28"/>
          <w:szCs w:val="28"/>
          <w:lang w:val="en-US"/>
        </w:rPr>
        <w:t xml:space="preserve"> +3</w:t>
      </w:r>
      <w:r w:rsidR="00D276C5">
        <w:rPr>
          <w:rFonts w:ascii="Times New Roman" w:hAnsi="Times New Roman" w:cs="Times New Roman"/>
          <w:sz w:val="28"/>
          <w:szCs w:val="28"/>
          <w:lang w:val="uk-UA"/>
        </w:rPr>
        <w:t>80980119651</w:t>
      </w:r>
    </w:p>
    <w:p w:rsidR="001C2A7A" w:rsidRPr="002A325A" w:rsidRDefault="001C2A7A" w:rsidP="00B33E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b/>
          <w:sz w:val="28"/>
          <w:szCs w:val="28"/>
          <w:lang w:val="uk-UA"/>
        </w:rPr>
        <w:t>Адреса:</w:t>
      </w:r>
      <w:r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 вул. Львівська 23, ІІ корп.,</w:t>
      </w:r>
      <w:r w:rsidR="00F3007E"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76C5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D276C5">
        <w:rPr>
          <w:rFonts w:ascii="Times New Roman" w:hAnsi="Times New Roman" w:cs="Times New Roman"/>
          <w:sz w:val="28"/>
          <w:szCs w:val="28"/>
          <w:lang w:val="uk-UA"/>
        </w:rPr>
        <w:t>. 405</w:t>
      </w:r>
    </w:p>
    <w:p w:rsidR="001C2A7A" w:rsidRPr="002A325A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2A325A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кафедрі </w:t>
      </w:r>
      <w:r w:rsidR="00E90C68" w:rsidRPr="002A325A">
        <w:rPr>
          <w:rFonts w:ascii="Times New Roman" w:hAnsi="Times New Roman" w:cs="Times New Roman"/>
          <w:sz w:val="28"/>
          <w:szCs w:val="28"/>
          <w:lang w:val="uk-UA"/>
        </w:rPr>
        <w:t>управління та адміністрування</w:t>
      </w:r>
      <w:r w:rsidRPr="002A32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A7A" w:rsidRPr="002A325A" w:rsidRDefault="00D276C5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№1 від 25</w:t>
      </w:r>
      <w:r w:rsidR="001C2A7A" w:rsidRPr="002A325A">
        <w:rPr>
          <w:rFonts w:ascii="Times New Roman" w:hAnsi="Times New Roman" w:cs="Times New Roman"/>
          <w:sz w:val="28"/>
          <w:szCs w:val="28"/>
          <w:lang w:val="uk-UA"/>
        </w:rPr>
        <w:t>.08.20</w:t>
      </w:r>
      <w:r w:rsidR="0047754C" w:rsidRPr="002A325A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1C2A7A"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3007E" w:rsidRPr="002A325A" w:rsidRDefault="00F3007E" w:rsidP="00F3007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32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   </w:t>
      </w:r>
    </w:p>
    <w:p w:rsidR="001C2A7A" w:rsidRPr="002A325A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2A325A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</w:p>
    <w:p w:rsidR="001C2A7A" w:rsidRPr="002A325A" w:rsidRDefault="00D276C5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Фінансів та обліку</w:t>
      </w:r>
      <w:r w:rsidR="001C2A7A" w:rsidRPr="002A325A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>Наталія НЕЧИПОРУК</w:t>
      </w:r>
    </w:p>
    <w:p w:rsidR="001C2A7A" w:rsidRPr="002A325A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2A325A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>Перевірено:</w:t>
      </w:r>
    </w:p>
    <w:p w:rsidR="001C2A7A" w:rsidRPr="002A325A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5A">
        <w:rPr>
          <w:rFonts w:ascii="Times New Roman" w:hAnsi="Times New Roman" w:cs="Times New Roman"/>
          <w:sz w:val="28"/>
          <w:szCs w:val="28"/>
          <w:lang w:val="uk-UA"/>
        </w:rPr>
        <w:t>Начальник методичного відділу ___________________ Вікторія БАУЛА</w:t>
      </w:r>
    </w:p>
    <w:p w:rsidR="00486BB3" w:rsidRPr="002A325A" w:rsidRDefault="00486BB3" w:rsidP="0033169D">
      <w:pPr>
        <w:pStyle w:val="Default"/>
        <w:rPr>
          <w:color w:val="auto"/>
          <w:sz w:val="28"/>
          <w:szCs w:val="28"/>
          <w:lang w:val="uk-UA"/>
        </w:rPr>
      </w:pPr>
    </w:p>
    <w:p w:rsidR="00730EFC" w:rsidRPr="002A325A" w:rsidRDefault="00730EFC" w:rsidP="0033169D">
      <w:pPr>
        <w:pStyle w:val="Default"/>
        <w:rPr>
          <w:color w:val="auto"/>
          <w:sz w:val="28"/>
          <w:szCs w:val="28"/>
          <w:lang w:val="uk-UA"/>
        </w:rPr>
      </w:pPr>
    </w:p>
    <w:sectPr w:rsidR="00730EFC" w:rsidRPr="002A325A" w:rsidSect="00513C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00000025"/>
    <w:name w:val="WW8Num64"/>
    <w:lvl w:ilvl="0">
      <w:start w:val="6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104F7"/>
    <w:multiLevelType w:val="hybridMultilevel"/>
    <w:tmpl w:val="66DEF0EC"/>
    <w:lvl w:ilvl="0" w:tplc="0419000F">
      <w:start w:val="1"/>
      <w:numFmt w:val="decimal"/>
      <w:lvlText w:val="%1."/>
      <w:lvlJc w:val="left"/>
      <w:pPr>
        <w:tabs>
          <w:tab w:val="num" w:pos="1164"/>
        </w:tabs>
        <w:ind w:left="-47" w:firstLine="851"/>
      </w:pPr>
      <w:rPr>
        <w:rFonts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">
    <w:nsid w:val="04973E9D"/>
    <w:multiLevelType w:val="hybridMultilevel"/>
    <w:tmpl w:val="9DEA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C4EE1"/>
    <w:multiLevelType w:val="hybridMultilevel"/>
    <w:tmpl w:val="9FB69662"/>
    <w:lvl w:ilvl="0" w:tplc="0419000F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790442E"/>
    <w:multiLevelType w:val="hybridMultilevel"/>
    <w:tmpl w:val="C3C4D4C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1896347"/>
    <w:multiLevelType w:val="hybridMultilevel"/>
    <w:tmpl w:val="58AE6182"/>
    <w:lvl w:ilvl="0" w:tplc="586A6530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B552A"/>
    <w:multiLevelType w:val="hybridMultilevel"/>
    <w:tmpl w:val="0E4E0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722B61"/>
    <w:multiLevelType w:val="hybridMultilevel"/>
    <w:tmpl w:val="EAAE966E"/>
    <w:lvl w:ilvl="0" w:tplc="FFFFFFFF">
      <w:start w:val="1"/>
      <w:numFmt w:val="bullet"/>
      <w:lvlText w:val=""/>
      <w:lvlJc w:val="left"/>
      <w:pPr>
        <w:tabs>
          <w:tab w:val="num" w:pos="1211"/>
        </w:tabs>
        <w:ind w:firstLine="851"/>
      </w:pPr>
      <w:rPr>
        <w:rFonts w:ascii="Symbol" w:hAnsi="Symbol"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270934BF"/>
    <w:multiLevelType w:val="hybridMultilevel"/>
    <w:tmpl w:val="0E4E0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04069D"/>
    <w:multiLevelType w:val="hybridMultilevel"/>
    <w:tmpl w:val="D3563020"/>
    <w:lvl w:ilvl="0" w:tplc="0419000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4667D11"/>
    <w:multiLevelType w:val="singleLevel"/>
    <w:tmpl w:val="A052DE8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3B630325"/>
    <w:multiLevelType w:val="hybridMultilevel"/>
    <w:tmpl w:val="0A8E2C70"/>
    <w:lvl w:ilvl="0" w:tplc="3C2CCB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A0A7B"/>
    <w:multiLevelType w:val="hybridMultilevel"/>
    <w:tmpl w:val="89D64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7E1FF6"/>
    <w:multiLevelType w:val="hybridMultilevel"/>
    <w:tmpl w:val="CDD6353C"/>
    <w:lvl w:ilvl="0" w:tplc="FFFFFFFF">
      <w:start w:val="1"/>
      <w:numFmt w:val="bullet"/>
      <w:lvlText w:val=""/>
      <w:lvlJc w:val="left"/>
      <w:pPr>
        <w:tabs>
          <w:tab w:val="num" w:pos="1164"/>
        </w:tabs>
        <w:ind w:left="-47" w:firstLine="851"/>
      </w:pPr>
      <w:rPr>
        <w:rFonts w:ascii="Symbol" w:hAnsi="Symbol"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14">
    <w:nsid w:val="64205AC2"/>
    <w:multiLevelType w:val="hybridMultilevel"/>
    <w:tmpl w:val="2A4879F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B672E31"/>
    <w:multiLevelType w:val="hybridMultilevel"/>
    <w:tmpl w:val="27704604"/>
    <w:lvl w:ilvl="0" w:tplc="697C4E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6E4F1D0A"/>
    <w:multiLevelType w:val="hybridMultilevel"/>
    <w:tmpl w:val="87C89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D1A09"/>
    <w:multiLevelType w:val="hybridMultilevel"/>
    <w:tmpl w:val="16F4D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16"/>
  </w:num>
  <w:num w:numId="7">
    <w:abstractNumId w:val="17"/>
  </w:num>
  <w:num w:numId="8">
    <w:abstractNumId w:val="13"/>
  </w:num>
  <w:num w:numId="9">
    <w:abstractNumId w:val="1"/>
  </w:num>
  <w:num w:numId="10">
    <w:abstractNumId w:val="7"/>
  </w:num>
  <w:num w:numId="11">
    <w:abstractNumId w:val="3"/>
  </w:num>
  <w:num w:numId="12">
    <w:abstractNumId w:val="12"/>
  </w:num>
  <w:num w:numId="13">
    <w:abstractNumId w:val="10"/>
  </w:num>
  <w:num w:numId="14">
    <w:abstractNumId w:val="4"/>
  </w:num>
  <w:num w:numId="15">
    <w:abstractNumId w:val="14"/>
  </w:num>
  <w:num w:numId="16">
    <w:abstractNumId w:val="15"/>
  </w:num>
  <w:num w:numId="17">
    <w:abstractNumId w:val="9"/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69D"/>
    <w:rsid w:val="00020696"/>
    <w:rsid w:val="00057A5F"/>
    <w:rsid w:val="0008040C"/>
    <w:rsid w:val="00082C75"/>
    <w:rsid w:val="000867E9"/>
    <w:rsid w:val="00093160"/>
    <w:rsid w:val="000A5BC1"/>
    <w:rsid w:val="000C53B6"/>
    <w:rsid w:val="000E1FF5"/>
    <w:rsid w:val="000E5930"/>
    <w:rsid w:val="000F39A1"/>
    <w:rsid w:val="00103DC0"/>
    <w:rsid w:val="001132A1"/>
    <w:rsid w:val="0013583D"/>
    <w:rsid w:val="00147686"/>
    <w:rsid w:val="0015143A"/>
    <w:rsid w:val="0015316B"/>
    <w:rsid w:val="001632C2"/>
    <w:rsid w:val="00175DEE"/>
    <w:rsid w:val="001C2A7A"/>
    <w:rsid w:val="001E733C"/>
    <w:rsid w:val="001F3938"/>
    <w:rsid w:val="002026FC"/>
    <w:rsid w:val="00216729"/>
    <w:rsid w:val="00226A33"/>
    <w:rsid w:val="00245349"/>
    <w:rsid w:val="00247463"/>
    <w:rsid w:val="0026193D"/>
    <w:rsid w:val="0026364D"/>
    <w:rsid w:val="0028149D"/>
    <w:rsid w:val="002847DD"/>
    <w:rsid w:val="002A07F0"/>
    <w:rsid w:val="002A325A"/>
    <w:rsid w:val="002F304C"/>
    <w:rsid w:val="002F30AE"/>
    <w:rsid w:val="003030E2"/>
    <w:rsid w:val="00315E76"/>
    <w:rsid w:val="003313D4"/>
    <w:rsid w:val="0033169D"/>
    <w:rsid w:val="003362BC"/>
    <w:rsid w:val="00336B9E"/>
    <w:rsid w:val="00347EC1"/>
    <w:rsid w:val="00360F24"/>
    <w:rsid w:val="003642BF"/>
    <w:rsid w:val="0036445D"/>
    <w:rsid w:val="003764F4"/>
    <w:rsid w:val="003964D5"/>
    <w:rsid w:val="003A0C4C"/>
    <w:rsid w:val="003B192F"/>
    <w:rsid w:val="003C029C"/>
    <w:rsid w:val="003C0C79"/>
    <w:rsid w:val="003C56B7"/>
    <w:rsid w:val="003D5F00"/>
    <w:rsid w:val="003E579B"/>
    <w:rsid w:val="003F3546"/>
    <w:rsid w:val="003F374F"/>
    <w:rsid w:val="004061A3"/>
    <w:rsid w:val="00417423"/>
    <w:rsid w:val="004243E1"/>
    <w:rsid w:val="0043304E"/>
    <w:rsid w:val="00445494"/>
    <w:rsid w:val="004640C2"/>
    <w:rsid w:val="0047754C"/>
    <w:rsid w:val="00482E0A"/>
    <w:rsid w:val="004861CD"/>
    <w:rsid w:val="00486BB3"/>
    <w:rsid w:val="004A1464"/>
    <w:rsid w:val="004A7170"/>
    <w:rsid w:val="004C49C3"/>
    <w:rsid w:val="004C7DF6"/>
    <w:rsid w:val="004D0D13"/>
    <w:rsid w:val="004D2D21"/>
    <w:rsid w:val="004E19EB"/>
    <w:rsid w:val="004F7F99"/>
    <w:rsid w:val="00513C3B"/>
    <w:rsid w:val="00525C72"/>
    <w:rsid w:val="00527A37"/>
    <w:rsid w:val="005351C7"/>
    <w:rsid w:val="0057213C"/>
    <w:rsid w:val="00573DE0"/>
    <w:rsid w:val="005B66A7"/>
    <w:rsid w:val="005C5624"/>
    <w:rsid w:val="005D636F"/>
    <w:rsid w:val="005E1A52"/>
    <w:rsid w:val="005E6A1D"/>
    <w:rsid w:val="00604BFF"/>
    <w:rsid w:val="00604C5C"/>
    <w:rsid w:val="00607C3F"/>
    <w:rsid w:val="0061748C"/>
    <w:rsid w:val="0062080E"/>
    <w:rsid w:val="00632395"/>
    <w:rsid w:val="00641F51"/>
    <w:rsid w:val="00682282"/>
    <w:rsid w:val="006822AC"/>
    <w:rsid w:val="006831AA"/>
    <w:rsid w:val="00692429"/>
    <w:rsid w:val="00696157"/>
    <w:rsid w:val="00702464"/>
    <w:rsid w:val="007156DF"/>
    <w:rsid w:val="00720C12"/>
    <w:rsid w:val="00730EFC"/>
    <w:rsid w:val="00734BFF"/>
    <w:rsid w:val="007368AD"/>
    <w:rsid w:val="0075764D"/>
    <w:rsid w:val="00775F49"/>
    <w:rsid w:val="007823C2"/>
    <w:rsid w:val="007A1AFD"/>
    <w:rsid w:val="007A73C3"/>
    <w:rsid w:val="007C30B6"/>
    <w:rsid w:val="007C766F"/>
    <w:rsid w:val="007D4775"/>
    <w:rsid w:val="007E5637"/>
    <w:rsid w:val="007E5BC2"/>
    <w:rsid w:val="008218D3"/>
    <w:rsid w:val="00821A86"/>
    <w:rsid w:val="00883AA3"/>
    <w:rsid w:val="00892982"/>
    <w:rsid w:val="008A0C47"/>
    <w:rsid w:val="008A1F30"/>
    <w:rsid w:val="008B292E"/>
    <w:rsid w:val="008B6414"/>
    <w:rsid w:val="008D24C3"/>
    <w:rsid w:val="008E308F"/>
    <w:rsid w:val="008E762B"/>
    <w:rsid w:val="008F0C54"/>
    <w:rsid w:val="00901074"/>
    <w:rsid w:val="009045EE"/>
    <w:rsid w:val="009118C1"/>
    <w:rsid w:val="0092612E"/>
    <w:rsid w:val="00932CAB"/>
    <w:rsid w:val="0096284F"/>
    <w:rsid w:val="00967027"/>
    <w:rsid w:val="00987F6B"/>
    <w:rsid w:val="009B69FC"/>
    <w:rsid w:val="009B7CB5"/>
    <w:rsid w:val="009C214A"/>
    <w:rsid w:val="00A16B6F"/>
    <w:rsid w:val="00A302A8"/>
    <w:rsid w:val="00A358B1"/>
    <w:rsid w:val="00A664BC"/>
    <w:rsid w:val="00A77242"/>
    <w:rsid w:val="00A90340"/>
    <w:rsid w:val="00AB1C88"/>
    <w:rsid w:val="00AB522A"/>
    <w:rsid w:val="00AB6A74"/>
    <w:rsid w:val="00AC58FF"/>
    <w:rsid w:val="00AE7F41"/>
    <w:rsid w:val="00AE7F5D"/>
    <w:rsid w:val="00AF1216"/>
    <w:rsid w:val="00AF7175"/>
    <w:rsid w:val="00B03352"/>
    <w:rsid w:val="00B33E26"/>
    <w:rsid w:val="00B52C33"/>
    <w:rsid w:val="00B859F3"/>
    <w:rsid w:val="00B93ED3"/>
    <w:rsid w:val="00B94391"/>
    <w:rsid w:val="00BD4567"/>
    <w:rsid w:val="00BD5E7A"/>
    <w:rsid w:val="00BD60BD"/>
    <w:rsid w:val="00BE03E3"/>
    <w:rsid w:val="00BE5B30"/>
    <w:rsid w:val="00BE6E3F"/>
    <w:rsid w:val="00C14E53"/>
    <w:rsid w:val="00C6352B"/>
    <w:rsid w:val="00C6594C"/>
    <w:rsid w:val="00C73A1C"/>
    <w:rsid w:val="00C75A44"/>
    <w:rsid w:val="00C87176"/>
    <w:rsid w:val="00CB0714"/>
    <w:rsid w:val="00CD2AFC"/>
    <w:rsid w:val="00D10ACE"/>
    <w:rsid w:val="00D245E4"/>
    <w:rsid w:val="00D276C5"/>
    <w:rsid w:val="00D33B6E"/>
    <w:rsid w:val="00D36133"/>
    <w:rsid w:val="00D44A64"/>
    <w:rsid w:val="00D53AEE"/>
    <w:rsid w:val="00D659EA"/>
    <w:rsid w:val="00D6701F"/>
    <w:rsid w:val="00DB10D5"/>
    <w:rsid w:val="00DC1FAE"/>
    <w:rsid w:val="00DD48A4"/>
    <w:rsid w:val="00E041D4"/>
    <w:rsid w:val="00E15569"/>
    <w:rsid w:val="00E2121A"/>
    <w:rsid w:val="00E27366"/>
    <w:rsid w:val="00E36046"/>
    <w:rsid w:val="00E366C1"/>
    <w:rsid w:val="00E560A2"/>
    <w:rsid w:val="00E90C68"/>
    <w:rsid w:val="00E950D5"/>
    <w:rsid w:val="00EB10A9"/>
    <w:rsid w:val="00EB3E6C"/>
    <w:rsid w:val="00EB5253"/>
    <w:rsid w:val="00EC5FCA"/>
    <w:rsid w:val="00EC6AB1"/>
    <w:rsid w:val="00EE319E"/>
    <w:rsid w:val="00EF2D7F"/>
    <w:rsid w:val="00EF34B0"/>
    <w:rsid w:val="00F04FDA"/>
    <w:rsid w:val="00F13268"/>
    <w:rsid w:val="00F3007E"/>
    <w:rsid w:val="00F314AB"/>
    <w:rsid w:val="00F44C6B"/>
    <w:rsid w:val="00F627AD"/>
    <w:rsid w:val="00F719FD"/>
    <w:rsid w:val="00F80041"/>
    <w:rsid w:val="00FC2D1B"/>
    <w:rsid w:val="00FD3899"/>
    <w:rsid w:val="00FD5E58"/>
    <w:rsid w:val="00FF31F1"/>
    <w:rsid w:val="00FF3974"/>
    <w:rsid w:val="00FF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3B"/>
  </w:style>
  <w:style w:type="paragraph" w:styleId="1">
    <w:name w:val="heading 1"/>
    <w:basedOn w:val="a"/>
    <w:next w:val="a"/>
    <w:link w:val="10"/>
    <w:qFormat/>
    <w:rsid w:val="00F8004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3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04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F800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0041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a6">
    <w:name w:val="Normal (Web)"/>
    <w:basedOn w:val="a"/>
    <w:uiPriority w:val="99"/>
    <w:unhideWhenUsed/>
    <w:rsid w:val="00F8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F80041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F80041"/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styleId="a9">
    <w:name w:val="Strong"/>
    <w:basedOn w:val="a0"/>
    <w:uiPriority w:val="22"/>
    <w:qFormat/>
    <w:rsid w:val="00F8004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B94391"/>
    <w:pPr>
      <w:spacing w:after="120" w:line="259" w:lineRule="auto"/>
    </w:pPr>
    <w:rPr>
      <w:lang w:val="uk-UA"/>
    </w:rPr>
  </w:style>
  <w:style w:type="character" w:customStyle="1" w:styleId="ab">
    <w:name w:val="Основной текст Знак"/>
    <w:basedOn w:val="a0"/>
    <w:link w:val="aa"/>
    <w:uiPriority w:val="99"/>
    <w:semiHidden/>
    <w:rsid w:val="00B94391"/>
    <w:rPr>
      <w:lang w:val="uk-UA"/>
    </w:rPr>
  </w:style>
  <w:style w:type="character" w:customStyle="1" w:styleId="2">
    <w:name w:val="Основной текст (2)"/>
    <w:uiPriority w:val="99"/>
    <w:rsid w:val="00692429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ac">
    <w:name w:val="List Paragraph"/>
    <w:basedOn w:val="a"/>
    <w:uiPriority w:val="34"/>
    <w:qFormat/>
    <w:rsid w:val="001C2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C2A7A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1C2A7A"/>
  </w:style>
  <w:style w:type="paragraph" w:styleId="ae">
    <w:name w:val="Balloon Text"/>
    <w:basedOn w:val="a"/>
    <w:link w:val="af"/>
    <w:uiPriority w:val="99"/>
    <w:semiHidden/>
    <w:unhideWhenUsed/>
    <w:rsid w:val="006831A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31AA"/>
    <w:rPr>
      <w:rFonts w:ascii="Tahoma" w:eastAsia="Times New Roman" w:hAnsi="Tahoma" w:cs="Times New Roman"/>
      <w:sz w:val="16"/>
      <w:szCs w:val="16"/>
    </w:rPr>
  </w:style>
  <w:style w:type="character" w:customStyle="1" w:styleId="instancename">
    <w:name w:val="instancename"/>
    <w:basedOn w:val="a0"/>
    <w:rsid w:val="0015143A"/>
  </w:style>
  <w:style w:type="character" w:customStyle="1" w:styleId="accesshide">
    <w:name w:val="accesshide"/>
    <w:basedOn w:val="a0"/>
    <w:rsid w:val="0015143A"/>
  </w:style>
  <w:style w:type="paragraph" w:customStyle="1" w:styleId="af0">
    <w:name w:val="Основной текст (по центру)"/>
    <w:basedOn w:val="aa"/>
    <w:rsid w:val="00D276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47">
    <w:name w:val="3347"/>
    <w:aliases w:val="baiaagaaboqcaaadcwqaaavscqaaaaaaaaaaaaaaaaaaaaaaaaaaaaaaaaaaaaaaaaaaaaaaaaaaaaaaaaaaaaaaaaaaaaaaaaaaaaaaaaaaaaaaaaaaaaaaaaaaaaaaaaaaaaaaaaaaaaaaaaaaaaaaaaaaaaaaaaaaaaaaaaaaaaaaaaaaaaaaaaaaaaaaaaaaaaaaaaaaaaaaaaaaaaaaaaaaaaaaaaaaaaaa"/>
    <w:rsid w:val="00821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u.edu.ua/upload/universitet/normativni_documenti/academic_dobrochesnist/Code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3/96-%D0%B2%D1%80" TargetMode="External"/><Relationship Id="rId5" Type="http://schemas.openxmlformats.org/officeDocument/2006/relationships/hyperlink" Target="https://zakon.rada.gov.ua/laws/show/1560-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1590</Words>
  <Characters>9067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dubas</cp:lastModifiedBy>
  <cp:revision>5</cp:revision>
  <dcterms:created xsi:type="dcterms:W3CDTF">2022-04-11T11:39:00Z</dcterms:created>
  <dcterms:modified xsi:type="dcterms:W3CDTF">2022-04-11T11:53:00Z</dcterms:modified>
</cp:coreProperties>
</file>