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F46FA" w14:textId="77777777" w:rsidR="00501ADF" w:rsidRPr="00034166" w:rsidRDefault="00501ADF" w:rsidP="00501ADF">
      <w:pPr>
        <w:ind w:firstLine="567"/>
        <w:jc w:val="both"/>
        <w:rPr>
          <w:b/>
        </w:rPr>
      </w:pPr>
      <w:r w:rsidRPr="00034166">
        <w:rPr>
          <w:b/>
        </w:rPr>
        <w:t xml:space="preserve">                      Тексти для обов’язкового прочитання з курсу </w:t>
      </w:r>
    </w:p>
    <w:p w14:paraId="3EC2D909" w14:textId="3374D0B1" w:rsidR="00501ADF" w:rsidRDefault="00501ADF" w:rsidP="00501ADF">
      <w:pPr>
        <w:jc w:val="both"/>
        <w:rPr>
          <w:b/>
        </w:rPr>
      </w:pPr>
      <w:r w:rsidRPr="00034166">
        <w:rPr>
          <w:b/>
        </w:rPr>
        <w:t xml:space="preserve">                   </w:t>
      </w:r>
      <w:bookmarkStart w:id="0" w:name="_GoBack"/>
      <w:bookmarkEnd w:id="0"/>
    </w:p>
    <w:p w14:paraId="540CFD8B" w14:textId="77777777" w:rsidR="00501ADF" w:rsidRPr="00034166" w:rsidRDefault="00501ADF" w:rsidP="00501ADF">
      <w:pPr>
        <w:jc w:val="both"/>
        <w:rPr>
          <w:b/>
        </w:rPr>
      </w:pPr>
    </w:p>
    <w:p w14:paraId="11679E15" w14:textId="77777777" w:rsidR="00501ADF" w:rsidRPr="00034166" w:rsidRDefault="00501ADF" w:rsidP="00501ADF">
      <w:pPr>
        <w:numPr>
          <w:ilvl w:val="0"/>
          <w:numId w:val="1"/>
        </w:numPr>
        <w:tabs>
          <w:tab w:val="clear" w:pos="1080"/>
          <w:tab w:val="num" w:pos="-804"/>
        </w:tabs>
        <w:ind w:left="0" w:firstLine="0"/>
        <w:jc w:val="both"/>
      </w:pPr>
      <w:r w:rsidRPr="00034166">
        <w:rPr>
          <w:b/>
        </w:rPr>
        <w:t>Павло Тичина.</w:t>
      </w:r>
      <w:r w:rsidRPr="00034166">
        <w:t xml:space="preserve"> Ранні поезії 10-х рр. </w:t>
      </w:r>
      <w:proofErr w:type="spellStart"/>
      <w:r w:rsidRPr="00034166">
        <w:t>Зб</w:t>
      </w:r>
      <w:proofErr w:type="spellEnd"/>
      <w:r w:rsidRPr="00034166">
        <w:t xml:space="preserve">. “Сонячні кларнети”, “Плуг”, “Замість сонетів і октав”, “Вітер з України”, “Чернігів”, поеми “Золотий гомін”, “Сковорода”, “Похорон друга”. Вірші “Партія веде”, “Я </w:t>
      </w:r>
      <w:proofErr w:type="spellStart"/>
      <w:r w:rsidRPr="00034166">
        <w:t>утверждаюсь</w:t>
      </w:r>
      <w:proofErr w:type="spellEnd"/>
      <w:r w:rsidRPr="00034166">
        <w:t>”.</w:t>
      </w:r>
    </w:p>
    <w:p w14:paraId="4F284446" w14:textId="77777777" w:rsidR="00501ADF" w:rsidRPr="00034166" w:rsidRDefault="00501ADF" w:rsidP="00501ADF">
      <w:pPr>
        <w:numPr>
          <w:ilvl w:val="0"/>
          <w:numId w:val="1"/>
        </w:numPr>
        <w:tabs>
          <w:tab w:val="clear" w:pos="1080"/>
          <w:tab w:val="num" w:pos="-804"/>
        </w:tabs>
        <w:ind w:left="0" w:firstLine="0"/>
        <w:jc w:val="both"/>
      </w:pPr>
      <w:r w:rsidRPr="00034166">
        <w:rPr>
          <w:b/>
        </w:rPr>
        <w:t xml:space="preserve">Василь Чумак. </w:t>
      </w:r>
      <w:r w:rsidRPr="00034166">
        <w:t xml:space="preserve">Поезії </w:t>
      </w:r>
      <w:proofErr w:type="spellStart"/>
      <w:r w:rsidRPr="00034166">
        <w:t>зб</w:t>
      </w:r>
      <w:proofErr w:type="spellEnd"/>
      <w:r w:rsidRPr="00034166">
        <w:t>. “Заспів”.</w:t>
      </w:r>
    </w:p>
    <w:p w14:paraId="56D0178E" w14:textId="77777777" w:rsidR="00501ADF" w:rsidRPr="00034166" w:rsidRDefault="00501ADF" w:rsidP="00501ADF">
      <w:pPr>
        <w:numPr>
          <w:ilvl w:val="0"/>
          <w:numId w:val="1"/>
        </w:numPr>
        <w:tabs>
          <w:tab w:val="clear" w:pos="1080"/>
          <w:tab w:val="num" w:pos="-804"/>
        </w:tabs>
        <w:ind w:left="0" w:firstLine="0"/>
        <w:jc w:val="both"/>
      </w:pPr>
      <w:proofErr w:type="spellStart"/>
      <w:r w:rsidRPr="00034166">
        <w:rPr>
          <w:b/>
        </w:rPr>
        <w:t>Гнат</w:t>
      </w:r>
      <w:proofErr w:type="spellEnd"/>
      <w:r w:rsidRPr="00034166">
        <w:rPr>
          <w:b/>
        </w:rPr>
        <w:t xml:space="preserve"> Михайличенко.</w:t>
      </w:r>
      <w:r w:rsidRPr="00034166">
        <w:t xml:space="preserve">  Новелістика. “Блакитний роман”.</w:t>
      </w:r>
    </w:p>
    <w:p w14:paraId="08249288" w14:textId="77777777" w:rsidR="00501ADF" w:rsidRPr="00034166" w:rsidRDefault="00501ADF" w:rsidP="00501ADF">
      <w:pPr>
        <w:numPr>
          <w:ilvl w:val="0"/>
          <w:numId w:val="1"/>
        </w:numPr>
        <w:tabs>
          <w:tab w:val="clear" w:pos="1080"/>
          <w:tab w:val="num" w:pos="-804"/>
        </w:tabs>
        <w:ind w:left="0" w:firstLine="0"/>
        <w:jc w:val="both"/>
      </w:pPr>
      <w:r w:rsidRPr="00034166">
        <w:rPr>
          <w:b/>
        </w:rPr>
        <w:t xml:space="preserve">Василь Еллан-Блакитний. </w:t>
      </w:r>
      <w:proofErr w:type="spellStart"/>
      <w:r w:rsidRPr="00034166">
        <w:t>Зб</w:t>
      </w:r>
      <w:proofErr w:type="spellEnd"/>
      <w:r w:rsidRPr="00034166">
        <w:t>. “Удари молота і серця”. Поема “</w:t>
      </w:r>
      <w:proofErr w:type="spellStart"/>
      <w:r w:rsidRPr="00034166">
        <w:t>Електра</w:t>
      </w:r>
      <w:proofErr w:type="spellEnd"/>
      <w:r w:rsidRPr="00034166">
        <w:t>”.</w:t>
      </w:r>
    </w:p>
    <w:p w14:paraId="7E162D1D" w14:textId="77777777" w:rsidR="00501ADF" w:rsidRPr="00034166" w:rsidRDefault="00501ADF" w:rsidP="00501ADF">
      <w:pPr>
        <w:numPr>
          <w:ilvl w:val="0"/>
          <w:numId w:val="1"/>
        </w:numPr>
        <w:tabs>
          <w:tab w:val="clear" w:pos="1080"/>
          <w:tab w:val="num" w:pos="-804"/>
        </w:tabs>
        <w:ind w:left="0" w:firstLine="0"/>
        <w:jc w:val="both"/>
      </w:pPr>
      <w:r w:rsidRPr="00034166">
        <w:rPr>
          <w:b/>
        </w:rPr>
        <w:t>Максим Рильський.</w:t>
      </w:r>
      <w:r w:rsidRPr="00034166">
        <w:t xml:space="preserve"> </w:t>
      </w:r>
      <w:proofErr w:type="spellStart"/>
      <w:r w:rsidRPr="00034166">
        <w:t>Зб</w:t>
      </w:r>
      <w:proofErr w:type="spellEnd"/>
      <w:r w:rsidRPr="00034166">
        <w:t>. “На білих островах”, “Під осінніми зорями”, “Синя далечінь”, “Крізь бурю й сніг”, “Тринадцята весна”, “Де сходяться дороги”, “Гомін і відгомін”,  “Знаки терезів” (1932), “</w:t>
      </w:r>
      <w:proofErr w:type="spellStart"/>
      <w:r w:rsidRPr="00034166">
        <w:t>Троянди</w:t>
      </w:r>
      <w:proofErr w:type="spellEnd"/>
      <w:r w:rsidRPr="00034166">
        <w:t xml:space="preserve"> й виноград”, “Далекі небосхили”, “Голосіївська осінь”, “В затінку жайворонка”. Поеми: “Марина”, “Жага”, “Слово про рідну матір”. Драматичний малюнок “Бенкет”. </w:t>
      </w:r>
    </w:p>
    <w:p w14:paraId="33CDBD34" w14:textId="77777777" w:rsidR="00501ADF" w:rsidRPr="00034166" w:rsidRDefault="00501ADF" w:rsidP="00501ADF">
      <w:pPr>
        <w:numPr>
          <w:ilvl w:val="0"/>
          <w:numId w:val="1"/>
        </w:numPr>
        <w:tabs>
          <w:tab w:val="clear" w:pos="1080"/>
          <w:tab w:val="num" w:pos="-804"/>
        </w:tabs>
        <w:ind w:left="0" w:firstLine="0"/>
        <w:jc w:val="both"/>
      </w:pPr>
      <w:r w:rsidRPr="00034166">
        <w:rPr>
          <w:b/>
        </w:rPr>
        <w:t xml:space="preserve">Микола Зеров.  </w:t>
      </w:r>
      <w:proofErr w:type="spellStart"/>
      <w:r w:rsidRPr="00034166">
        <w:t>Зб</w:t>
      </w:r>
      <w:proofErr w:type="spellEnd"/>
      <w:r w:rsidRPr="00034166">
        <w:t>. “</w:t>
      </w:r>
      <w:proofErr w:type="spellStart"/>
      <w:r w:rsidRPr="00034166">
        <w:t>Камена</w:t>
      </w:r>
      <w:proofErr w:type="spellEnd"/>
      <w:r w:rsidRPr="00034166">
        <w:t>”. Історико-літ. нарис  “Нове українське письменство”.</w:t>
      </w:r>
    </w:p>
    <w:p w14:paraId="76E03D8B" w14:textId="77777777" w:rsidR="00501ADF" w:rsidRPr="00034166" w:rsidRDefault="00501ADF" w:rsidP="00501ADF">
      <w:pPr>
        <w:numPr>
          <w:ilvl w:val="0"/>
          <w:numId w:val="1"/>
        </w:numPr>
        <w:tabs>
          <w:tab w:val="clear" w:pos="1080"/>
          <w:tab w:val="num" w:pos="-804"/>
        </w:tabs>
        <w:ind w:left="0" w:firstLine="0"/>
        <w:jc w:val="both"/>
      </w:pPr>
      <w:r w:rsidRPr="00034166">
        <w:rPr>
          <w:b/>
        </w:rPr>
        <w:t xml:space="preserve">Павло </w:t>
      </w:r>
      <w:proofErr w:type="spellStart"/>
      <w:r w:rsidRPr="00034166">
        <w:rPr>
          <w:b/>
        </w:rPr>
        <w:t>Филипович</w:t>
      </w:r>
      <w:proofErr w:type="spellEnd"/>
      <w:r w:rsidRPr="00034166">
        <w:rPr>
          <w:b/>
        </w:rPr>
        <w:t>.</w:t>
      </w:r>
      <w:r w:rsidRPr="00034166">
        <w:t xml:space="preserve"> </w:t>
      </w:r>
      <w:proofErr w:type="spellStart"/>
      <w:r w:rsidRPr="00034166">
        <w:t>Зб</w:t>
      </w:r>
      <w:proofErr w:type="spellEnd"/>
      <w:r w:rsidRPr="00034166">
        <w:t>. “Земля і вітер”, “Простір”. Літ.-</w:t>
      </w:r>
      <w:proofErr w:type="spellStart"/>
      <w:r w:rsidRPr="00034166">
        <w:t>крит</w:t>
      </w:r>
      <w:proofErr w:type="spellEnd"/>
      <w:r w:rsidRPr="00034166">
        <w:t>. статті.</w:t>
      </w:r>
    </w:p>
    <w:p w14:paraId="13A5EC8B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>Михайло Драй-Хмара.</w:t>
      </w:r>
      <w:r w:rsidRPr="00034166">
        <w:t xml:space="preserve"> </w:t>
      </w:r>
      <w:proofErr w:type="spellStart"/>
      <w:r w:rsidRPr="00034166">
        <w:t>Зб</w:t>
      </w:r>
      <w:proofErr w:type="spellEnd"/>
      <w:r w:rsidRPr="00034166">
        <w:t>. “</w:t>
      </w:r>
      <w:proofErr w:type="spellStart"/>
      <w:r w:rsidRPr="00034166">
        <w:t>Проростень</w:t>
      </w:r>
      <w:proofErr w:type="spellEnd"/>
      <w:r w:rsidRPr="00034166">
        <w:t>”. Монографія “Леся Українка”.</w:t>
      </w:r>
    </w:p>
    <w:p w14:paraId="5F704B77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>Євген Плужник.</w:t>
      </w:r>
      <w:r w:rsidRPr="00034166">
        <w:t xml:space="preserve"> </w:t>
      </w:r>
      <w:proofErr w:type="spellStart"/>
      <w:r w:rsidRPr="00034166">
        <w:t>Зб</w:t>
      </w:r>
      <w:proofErr w:type="spellEnd"/>
      <w:r w:rsidRPr="00034166">
        <w:t xml:space="preserve">. “Дні”, “Рання осінь”, “Рівновага”.  Поеми “Галілей”, “Канів”. Роман “Недуга”.  Драми “Змова в Києві”, “Професор </w:t>
      </w:r>
      <w:proofErr w:type="spellStart"/>
      <w:r w:rsidRPr="00034166">
        <w:t>Сухораб</w:t>
      </w:r>
      <w:proofErr w:type="spellEnd"/>
      <w:r w:rsidRPr="00034166">
        <w:t>”, “У дворі на передмісті”.</w:t>
      </w:r>
    </w:p>
    <w:p w14:paraId="720BEC32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>Володимир Сосюра.</w:t>
      </w:r>
      <w:r w:rsidRPr="00034166">
        <w:t xml:space="preserve"> Поезії </w:t>
      </w:r>
      <w:proofErr w:type="spellStart"/>
      <w:r w:rsidRPr="00034166">
        <w:t>зб</w:t>
      </w:r>
      <w:proofErr w:type="spellEnd"/>
      <w:r w:rsidRPr="00034166">
        <w:t>. “Червона зима”, “Осінні зорі”,  “Сьогодні”, “Золоті шуліки”, “Коли зацвітуть акації”, “Люблю”, “Журавлі прилетіли”, “Крізь вітри і роки”, “В годину гніву”, “Під гул кривавий”, “На струнах серця”,  “Солов’їні далі”, “Осінні мелодії”, “Весни дихання”.  Поеми “Червона зима”, “Мазепа”, “Розстріляне безсмертя” (“Вітчизна”, 1988, № 1). Роман “Третя рота”.</w:t>
      </w:r>
    </w:p>
    <w:p w14:paraId="4E711D72" w14:textId="77777777" w:rsidR="00501ADF" w:rsidRPr="00034166" w:rsidRDefault="00501ADF" w:rsidP="00501ADF">
      <w:pPr>
        <w:numPr>
          <w:ilvl w:val="0"/>
          <w:numId w:val="1"/>
        </w:numPr>
        <w:tabs>
          <w:tab w:val="clear" w:pos="1080"/>
          <w:tab w:val="num" w:pos="-804"/>
        </w:tabs>
        <w:ind w:left="0" w:firstLine="0"/>
        <w:jc w:val="both"/>
      </w:pPr>
      <w:r w:rsidRPr="00034166">
        <w:rPr>
          <w:b/>
        </w:rPr>
        <w:t xml:space="preserve">Майк </w:t>
      </w:r>
      <w:proofErr w:type="spellStart"/>
      <w:r w:rsidRPr="00034166">
        <w:rPr>
          <w:b/>
        </w:rPr>
        <w:t>Йогансен</w:t>
      </w:r>
      <w:proofErr w:type="spellEnd"/>
      <w:r w:rsidRPr="00034166">
        <w:rPr>
          <w:b/>
        </w:rPr>
        <w:t>.</w:t>
      </w:r>
      <w:r w:rsidRPr="00034166">
        <w:t xml:space="preserve"> “</w:t>
      </w:r>
      <w:proofErr w:type="spellStart"/>
      <w:r w:rsidRPr="00034166">
        <w:t>Д’горі</w:t>
      </w:r>
      <w:proofErr w:type="spellEnd"/>
      <w:r w:rsidRPr="00034166">
        <w:t>”, “</w:t>
      </w:r>
      <w:proofErr w:type="spellStart"/>
      <w:r w:rsidRPr="00034166">
        <w:t>Кроковеє</w:t>
      </w:r>
      <w:proofErr w:type="spellEnd"/>
      <w:r w:rsidRPr="00034166">
        <w:t xml:space="preserve"> коло”, “Ясен”. Проза: “Як будується оповідання”, “Пригоди  Мак-</w:t>
      </w:r>
      <w:proofErr w:type="spellStart"/>
      <w:r w:rsidRPr="00034166">
        <w:t>Лейстона</w:t>
      </w:r>
      <w:proofErr w:type="spellEnd"/>
      <w:r w:rsidRPr="00034166">
        <w:t xml:space="preserve">, Гаррі </w:t>
      </w:r>
      <w:proofErr w:type="spellStart"/>
      <w:r w:rsidRPr="00034166">
        <w:t>Руперта</w:t>
      </w:r>
      <w:proofErr w:type="spellEnd"/>
      <w:r w:rsidRPr="00034166">
        <w:t xml:space="preserve"> та ін.” , “Подорож ученого доктора Леонардо і його майбутньої коханки </w:t>
      </w:r>
      <w:proofErr w:type="spellStart"/>
      <w:r w:rsidRPr="00034166">
        <w:t>Альчести</w:t>
      </w:r>
      <w:proofErr w:type="spellEnd"/>
      <w:r w:rsidRPr="00034166">
        <w:t xml:space="preserve"> у Слобожанську Швейцарію”.</w:t>
      </w:r>
    </w:p>
    <w:p w14:paraId="64836BD0" w14:textId="77777777" w:rsidR="00501ADF" w:rsidRPr="00034166" w:rsidRDefault="00501ADF" w:rsidP="00501ADF">
      <w:pPr>
        <w:numPr>
          <w:ilvl w:val="0"/>
          <w:numId w:val="1"/>
        </w:numPr>
        <w:tabs>
          <w:tab w:val="clear" w:pos="1080"/>
          <w:tab w:val="num" w:pos="-804"/>
        </w:tabs>
        <w:ind w:left="0" w:firstLine="0"/>
        <w:jc w:val="both"/>
      </w:pPr>
      <w:proofErr w:type="spellStart"/>
      <w:r w:rsidRPr="00034166">
        <w:rPr>
          <w:b/>
        </w:rPr>
        <w:t>Михайль</w:t>
      </w:r>
      <w:proofErr w:type="spellEnd"/>
      <w:r w:rsidRPr="00034166">
        <w:rPr>
          <w:b/>
        </w:rPr>
        <w:t xml:space="preserve"> Семенко. </w:t>
      </w:r>
      <w:proofErr w:type="spellStart"/>
      <w:r w:rsidRPr="00034166">
        <w:t>Зб</w:t>
      </w:r>
      <w:proofErr w:type="spellEnd"/>
      <w:r w:rsidRPr="00034166">
        <w:t>.</w:t>
      </w:r>
      <w:r w:rsidRPr="00034166">
        <w:rPr>
          <w:b/>
        </w:rPr>
        <w:t xml:space="preserve"> </w:t>
      </w:r>
      <w:r w:rsidRPr="00034166">
        <w:t>“</w:t>
      </w:r>
      <w:proofErr w:type="spellStart"/>
      <w:r w:rsidRPr="00034166">
        <w:t>Prelude</w:t>
      </w:r>
      <w:proofErr w:type="spellEnd"/>
      <w:r w:rsidRPr="00034166">
        <w:t>”, “Дерзання”, “</w:t>
      </w:r>
      <w:proofErr w:type="spellStart"/>
      <w:r w:rsidRPr="00034166">
        <w:t>Кверо</w:t>
      </w:r>
      <w:proofErr w:type="spellEnd"/>
      <w:r w:rsidRPr="00034166">
        <w:t>-футуризм”, ц. “Крапки і плями”, “Осіння рана”, “</w:t>
      </w:r>
      <w:proofErr w:type="spellStart"/>
      <w:r w:rsidRPr="00034166">
        <w:t>П’єро</w:t>
      </w:r>
      <w:proofErr w:type="spellEnd"/>
      <w:r w:rsidRPr="00034166">
        <w:t xml:space="preserve"> кохає”, “</w:t>
      </w:r>
      <w:proofErr w:type="spellStart"/>
      <w:r w:rsidRPr="00034166">
        <w:t>П’єро</w:t>
      </w:r>
      <w:proofErr w:type="spellEnd"/>
      <w:r w:rsidRPr="00034166">
        <w:t xml:space="preserve"> </w:t>
      </w:r>
      <w:proofErr w:type="spellStart"/>
      <w:r w:rsidRPr="00034166">
        <w:t>мертвопетлює</w:t>
      </w:r>
      <w:proofErr w:type="spellEnd"/>
      <w:r w:rsidRPr="00034166">
        <w:t>”, “Кобзар”, “Малий кобзар і нові вірші”. Вірші Семенка на урбаністичну тематику (“Місто”, “Ліхтар”, “Кафе”, “Бульвар”, “Тротуар”, “Вулиця”, “Москва”, “Чорний Берлін” та ін. Поеми “Тов. Сонце”, “Весна”, “Поема повстання”, “Степ”.</w:t>
      </w:r>
    </w:p>
    <w:p w14:paraId="20CBFCC1" w14:textId="77777777" w:rsidR="00501ADF" w:rsidRPr="00034166" w:rsidRDefault="00501ADF" w:rsidP="00501ADF">
      <w:pPr>
        <w:numPr>
          <w:ilvl w:val="0"/>
          <w:numId w:val="1"/>
        </w:numPr>
        <w:tabs>
          <w:tab w:val="clear" w:pos="1080"/>
          <w:tab w:val="num" w:pos="-804"/>
        </w:tabs>
        <w:ind w:left="0" w:firstLine="0"/>
        <w:jc w:val="both"/>
      </w:pPr>
      <w:r w:rsidRPr="00034166">
        <w:rPr>
          <w:b/>
        </w:rPr>
        <w:t>Валер’ян Поліщук.</w:t>
      </w:r>
      <w:r w:rsidRPr="00034166">
        <w:t xml:space="preserve"> Вибрані поезії.</w:t>
      </w:r>
    </w:p>
    <w:p w14:paraId="4CAC4B0F" w14:textId="77777777" w:rsidR="00501ADF" w:rsidRPr="00034166" w:rsidRDefault="00501ADF" w:rsidP="00501ADF">
      <w:pPr>
        <w:numPr>
          <w:ilvl w:val="0"/>
          <w:numId w:val="1"/>
        </w:numPr>
        <w:tabs>
          <w:tab w:val="clear" w:pos="1080"/>
          <w:tab w:val="num" w:pos="-804"/>
        </w:tabs>
        <w:ind w:left="0" w:firstLine="0"/>
        <w:jc w:val="both"/>
      </w:pPr>
      <w:proofErr w:type="spellStart"/>
      <w:r w:rsidRPr="00034166">
        <w:rPr>
          <w:b/>
        </w:rPr>
        <w:t>Гео</w:t>
      </w:r>
      <w:proofErr w:type="spellEnd"/>
      <w:r w:rsidRPr="00034166">
        <w:rPr>
          <w:b/>
        </w:rPr>
        <w:t xml:space="preserve"> </w:t>
      </w:r>
      <w:proofErr w:type="spellStart"/>
      <w:r w:rsidRPr="00034166">
        <w:rPr>
          <w:b/>
        </w:rPr>
        <w:t>Шкурупій</w:t>
      </w:r>
      <w:proofErr w:type="spellEnd"/>
      <w:r w:rsidRPr="00034166">
        <w:rPr>
          <w:b/>
        </w:rPr>
        <w:t>.</w:t>
      </w:r>
      <w:r w:rsidRPr="00034166">
        <w:t xml:space="preserve"> Вибрані поезії.</w:t>
      </w:r>
    </w:p>
    <w:p w14:paraId="08C85B37" w14:textId="77777777" w:rsidR="00501ADF" w:rsidRPr="00034166" w:rsidRDefault="00501ADF" w:rsidP="00501ADF">
      <w:pPr>
        <w:numPr>
          <w:ilvl w:val="0"/>
          <w:numId w:val="1"/>
        </w:numPr>
        <w:tabs>
          <w:tab w:val="clear" w:pos="1080"/>
          <w:tab w:val="num" w:pos="-804"/>
        </w:tabs>
        <w:ind w:left="0" w:firstLine="0"/>
        <w:jc w:val="both"/>
      </w:pPr>
      <w:r w:rsidRPr="00034166">
        <w:rPr>
          <w:b/>
        </w:rPr>
        <w:t xml:space="preserve">Олекса </w:t>
      </w:r>
      <w:proofErr w:type="spellStart"/>
      <w:r w:rsidRPr="00034166">
        <w:rPr>
          <w:b/>
        </w:rPr>
        <w:t>Влизько</w:t>
      </w:r>
      <w:proofErr w:type="spellEnd"/>
      <w:r w:rsidRPr="00034166">
        <w:rPr>
          <w:b/>
        </w:rPr>
        <w:t>.</w:t>
      </w:r>
      <w:r w:rsidRPr="00034166">
        <w:t xml:space="preserve"> </w:t>
      </w:r>
      <w:proofErr w:type="spellStart"/>
      <w:r w:rsidRPr="00034166">
        <w:t>Зб</w:t>
      </w:r>
      <w:proofErr w:type="spellEnd"/>
      <w:r w:rsidRPr="00034166">
        <w:t>. “За всіх скажу”, “Книга балад” та ін.</w:t>
      </w:r>
    </w:p>
    <w:p w14:paraId="095FFB84" w14:textId="77777777" w:rsidR="00501ADF" w:rsidRPr="00034166" w:rsidRDefault="00501ADF" w:rsidP="00501ADF">
      <w:pPr>
        <w:numPr>
          <w:ilvl w:val="0"/>
          <w:numId w:val="1"/>
        </w:numPr>
        <w:tabs>
          <w:tab w:val="clear" w:pos="1080"/>
          <w:tab w:val="num" w:pos="-804"/>
        </w:tabs>
        <w:ind w:left="0" w:firstLine="0"/>
        <w:jc w:val="both"/>
      </w:pPr>
      <w:r w:rsidRPr="00034166">
        <w:rPr>
          <w:b/>
        </w:rPr>
        <w:t>Микола Бажан.</w:t>
      </w:r>
      <w:r w:rsidRPr="00034166">
        <w:t xml:space="preserve"> </w:t>
      </w:r>
      <w:proofErr w:type="spellStart"/>
      <w:r w:rsidRPr="00034166">
        <w:t>Зб</w:t>
      </w:r>
      <w:proofErr w:type="spellEnd"/>
      <w:r w:rsidRPr="00034166">
        <w:t>. “17-й патруль”, “Різьблена тінь”, “Італійські зустрічі”.  Поеми “Розмова сердець”, триптих “Будівлі”, “</w:t>
      </w:r>
      <w:proofErr w:type="spellStart"/>
      <w:r w:rsidRPr="00034166">
        <w:t>Гофманова</w:t>
      </w:r>
      <w:proofErr w:type="spellEnd"/>
      <w:r w:rsidRPr="00034166">
        <w:t xml:space="preserve"> ніч”, “Сліпці”, “Гетто в Умані”, “Данило Галицький”, “Політ крізь бурю”, “Нічні роздуми старого майстра”. Вірші періоду Другої світової війни “Клятва”, </w:t>
      </w:r>
      <w:r w:rsidRPr="00034166">
        <w:lastRenderedPageBreak/>
        <w:t>цикли “Сталінградський зошит”, “Київські етюди”, “Уманські спогади”, “Нічні концерти”.</w:t>
      </w:r>
    </w:p>
    <w:p w14:paraId="4240A2B6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 xml:space="preserve">Володимир </w:t>
      </w:r>
      <w:proofErr w:type="spellStart"/>
      <w:r w:rsidRPr="00034166">
        <w:rPr>
          <w:b/>
        </w:rPr>
        <w:t>Свідзинський</w:t>
      </w:r>
      <w:proofErr w:type="spellEnd"/>
      <w:r w:rsidRPr="00034166">
        <w:rPr>
          <w:b/>
        </w:rPr>
        <w:t>.</w:t>
      </w:r>
      <w:r w:rsidRPr="00034166">
        <w:t xml:space="preserve">  </w:t>
      </w:r>
      <w:proofErr w:type="spellStart"/>
      <w:r w:rsidRPr="00034166">
        <w:t>Зб</w:t>
      </w:r>
      <w:proofErr w:type="spellEnd"/>
      <w:r w:rsidRPr="00034166">
        <w:t xml:space="preserve">. “Ліричні поезії”, “Вересень”. </w:t>
      </w:r>
    </w:p>
    <w:p w14:paraId="44AEFCF4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>Богдан-Ігор Антонич.</w:t>
      </w:r>
      <w:r w:rsidRPr="00034166">
        <w:t xml:space="preserve"> </w:t>
      </w:r>
      <w:proofErr w:type="spellStart"/>
      <w:r w:rsidRPr="00034166">
        <w:t>Зб</w:t>
      </w:r>
      <w:proofErr w:type="spellEnd"/>
      <w:r w:rsidRPr="00034166">
        <w:t xml:space="preserve">. “Привітання життя”, “Три </w:t>
      </w:r>
      <w:proofErr w:type="spellStart"/>
      <w:r w:rsidRPr="00034166">
        <w:t>перстені</w:t>
      </w:r>
      <w:proofErr w:type="spellEnd"/>
      <w:r w:rsidRPr="00034166">
        <w:t xml:space="preserve">”, “Книга Лева”, “Зелена </w:t>
      </w:r>
      <w:proofErr w:type="spellStart"/>
      <w:r w:rsidRPr="00034166">
        <w:t>євангелія</w:t>
      </w:r>
      <w:proofErr w:type="spellEnd"/>
      <w:r w:rsidRPr="00034166">
        <w:t>”, “Ротації”.</w:t>
      </w:r>
    </w:p>
    <w:p w14:paraId="082AF882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>Микола Хвильовий.</w:t>
      </w:r>
      <w:r w:rsidRPr="00034166">
        <w:t xml:space="preserve"> 10 поезій на вибір. Новели “Вступна новела”, “Життя”, “Колонії, колонії”, “Редактор Карк”, “Кіт у чоботях”, “</w:t>
      </w:r>
      <w:proofErr w:type="spellStart"/>
      <w:r w:rsidRPr="00034166">
        <w:t>Солонський</w:t>
      </w:r>
      <w:proofErr w:type="spellEnd"/>
      <w:r w:rsidRPr="00034166">
        <w:t xml:space="preserve"> яр”, “Синій листопад”, “Свиня”, “Легенда”, “Арабески”. Повісті та оповідання: “Я (Романтика), “Пудель”, “Повість про </w:t>
      </w:r>
      <w:proofErr w:type="spellStart"/>
      <w:r w:rsidRPr="00034166">
        <w:t>санаторійну</w:t>
      </w:r>
      <w:proofErr w:type="spellEnd"/>
      <w:r w:rsidRPr="00034166">
        <w:t xml:space="preserve"> зону”, “Сентиментальна історія”, “Мати”, “Іван Іванович”.  “Вальдшнепи”. Памфлети “Камо </w:t>
      </w:r>
      <w:proofErr w:type="spellStart"/>
      <w:r w:rsidRPr="00034166">
        <w:t>грядеши</w:t>
      </w:r>
      <w:proofErr w:type="spellEnd"/>
      <w:r w:rsidRPr="00034166">
        <w:t xml:space="preserve">”, “Думки проти течії”, “Апологети </w:t>
      </w:r>
      <w:proofErr w:type="spellStart"/>
      <w:r w:rsidRPr="00034166">
        <w:t>писаризму</w:t>
      </w:r>
      <w:proofErr w:type="spellEnd"/>
      <w:r w:rsidRPr="00034166">
        <w:t xml:space="preserve">”, “Україна чи Малоросія”. </w:t>
      </w:r>
    </w:p>
    <w:p w14:paraId="738C3ADC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>Григорій Косинка.</w:t>
      </w:r>
      <w:r w:rsidRPr="00034166">
        <w:t xml:space="preserve"> Новели “На буряки”, “Фауст”, “На золотих богів”, “</w:t>
      </w:r>
      <w:proofErr w:type="spellStart"/>
      <w:r w:rsidRPr="00034166">
        <w:t>Троєкутний</w:t>
      </w:r>
      <w:proofErr w:type="spellEnd"/>
      <w:r w:rsidRPr="00034166">
        <w:t xml:space="preserve"> бій”, “Заквітчаний сон”, “Десять”, “Темна ніч”, “В хаті Штурми”, “Мати”, “За ворітьми”, “Змовини”, “В житах”, “Постріл”, “Анархісти”, “Політика”, “Циркуль”, “Анкета”, “Товариш Гавриш”, “Гармонія”.</w:t>
      </w:r>
    </w:p>
    <w:p w14:paraId="65BB0D7E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 xml:space="preserve">Валер’ян Підмогильний. </w:t>
      </w:r>
      <w:r w:rsidRPr="00034166">
        <w:t xml:space="preserve">“Гайдамака”, “Старець”, “Пророк”, “Добрий бог”,  “Собака”, “В епідемічному бараці”, “Проблема хліба”,  “Істрія пані </w:t>
      </w:r>
      <w:proofErr w:type="spellStart"/>
      <w:r w:rsidRPr="00034166">
        <w:t>Ївги</w:t>
      </w:r>
      <w:proofErr w:type="spellEnd"/>
      <w:r w:rsidRPr="00034166">
        <w:t xml:space="preserve">”, “Син”, “Військовий літун”, “Сонце сходить”, повість “Остап </w:t>
      </w:r>
      <w:proofErr w:type="spellStart"/>
      <w:r w:rsidRPr="00034166">
        <w:t>Шаптала</w:t>
      </w:r>
      <w:proofErr w:type="spellEnd"/>
      <w:r w:rsidRPr="00034166">
        <w:t>”, “Іван Босий”, “В епідемічному бараці”, “З життя Будинку”. Романи “Місто”, “Невеличка драма”. “Повість без назви”.</w:t>
      </w:r>
    </w:p>
    <w:p w14:paraId="5401997A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>Віктор Петров.</w:t>
      </w:r>
      <w:r w:rsidRPr="00034166">
        <w:t xml:space="preserve"> “Доктор </w:t>
      </w:r>
      <w:proofErr w:type="spellStart"/>
      <w:r w:rsidRPr="00034166">
        <w:t>Серафікус</w:t>
      </w:r>
      <w:proofErr w:type="spellEnd"/>
      <w:r w:rsidRPr="00034166">
        <w:t>”, “Дівчина з ведмедиком”, “Аліна й Костомаров”, “Романи Куліша”.</w:t>
      </w:r>
    </w:p>
    <w:p w14:paraId="5C69BD14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>Михайло Івченко.</w:t>
      </w:r>
      <w:r w:rsidRPr="00034166">
        <w:t xml:space="preserve"> “Робітні сили”. </w:t>
      </w:r>
    </w:p>
    <w:p w14:paraId="5F878759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>Юрій Яновський.</w:t>
      </w:r>
      <w:r w:rsidRPr="00034166">
        <w:t xml:space="preserve"> </w:t>
      </w:r>
      <w:proofErr w:type="spellStart"/>
      <w:r w:rsidRPr="00034166">
        <w:t>Зб</w:t>
      </w:r>
      <w:proofErr w:type="spellEnd"/>
      <w:r w:rsidRPr="00034166">
        <w:t xml:space="preserve">. оповідань і новел “Мамутові бивні”, “Кров землі”, повість “Байгород”, романи “Майстер корабля”, “Чотири шаблі”, “Вершники”, “Жива вода”. “Київські оповідання”. П’єса “Дума про Британку”.  </w:t>
      </w:r>
    </w:p>
    <w:p w14:paraId="6D604E6D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>Олександр Довженко.</w:t>
      </w:r>
      <w:r w:rsidRPr="00034166">
        <w:t xml:space="preserve"> Кіноповісті “Арсенал”, “Щорс”, “Україна в </w:t>
      </w:r>
      <w:proofErr w:type="spellStart"/>
      <w:r w:rsidRPr="00034166">
        <w:t>огні</w:t>
      </w:r>
      <w:proofErr w:type="spellEnd"/>
      <w:r w:rsidRPr="00034166">
        <w:t xml:space="preserve">”, “Зачарована Десна”, “Земля”, “Поема про море”. “Щоденники”. Оповідання “Незабутнє”, “На колючому дроті”, “Мати”, “Воля до життя”, “Мати”, “Воля до життя”, “Ніч перед боєм”, “Тризна”, “Федорченко”, “Перемога”.   </w:t>
      </w:r>
    </w:p>
    <w:p w14:paraId="22AD976C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>Борис Антоненко-Давидович.</w:t>
      </w:r>
      <w:r w:rsidRPr="00034166">
        <w:t xml:space="preserve"> “Синя волошка”, “Тук-тук…”, “Справжній чоловік”, “Землею українською” (окремі репортажі). Повість “Смерть”. </w:t>
      </w:r>
      <w:proofErr w:type="spellStart"/>
      <w:r w:rsidRPr="00034166">
        <w:t>Зб</w:t>
      </w:r>
      <w:proofErr w:type="spellEnd"/>
      <w:r w:rsidRPr="00034166">
        <w:t>. “Сибірські новели”. Повість “За ширмою”.</w:t>
      </w:r>
    </w:p>
    <w:p w14:paraId="7896CC65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>Іван Сенченко.</w:t>
      </w:r>
      <w:r w:rsidRPr="00034166">
        <w:t xml:space="preserve"> Повість “Савка”. Оповідання “Кінчався вересень 1941 року”.</w:t>
      </w:r>
    </w:p>
    <w:p w14:paraId="4C2C2771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>Андрій Головко.</w:t>
      </w:r>
      <w:r w:rsidRPr="00034166">
        <w:t xml:space="preserve"> “Пилипко”, “Червона хустина”, “Бур’ян”.</w:t>
      </w:r>
    </w:p>
    <w:p w14:paraId="54F1F17E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>Петро Панч.</w:t>
      </w:r>
      <w:r w:rsidRPr="00034166">
        <w:t xml:space="preserve"> “Голубі ешелони”.</w:t>
      </w:r>
    </w:p>
    <w:p w14:paraId="60CA47A3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>Аркадій Любченко.</w:t>
      </w:r>
      <w:r w:rsidRPr="00034166">
        <w:t xml:space="preserve"> “Вертеп”.  </w:t>
      </w:r>
    </w:p>
    <w:p w14:paraId="4B2B2263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>Остап Вишня.</w:t>
      </w:r>
      <w:r w:rsidRPr="00034166">
        <w:t xml:space="preserve"> “Моя автобіографія”, “Вишневі усмішки”, “Мисливські усмішки”.</w:t>
      </w:r>
    </w:p>
    <w:p w14:paraId="50D31890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>Микола Куліш.</w:t>
      </w:r>
      <w:r w:rsidRPr="00034166">
        <w:t xml:space="preserve"> “97”, “Народний </w:t>
      </w:r>
      <w:proofErr w:type="spellStart"/>
      <w:r w:rsidRPr="00034166">
        <w:t>Малахій</w:t>
      </w:r>
      <w:proofErr w:type="spellEnd"/>
      <w:r w:rsidRPr="00034166">
        <w:t xml:space="preserve">”, “Мина </w:t>
      </w:r>
      <w:proofErr w:type="spellStart"/>
      <w:r w:rsidRPr="00034166">
        <w:t>Мазайло</w:t>
      </w:r>
      <w:proofErr w:type="spellEnd"/>
      <w:r w:rsidRPr="00034166">
        <w:t>”, “</w:t>
      </w:r>
      <w:proofErr w:type="spellStart"/>
      <w:r w:rsidRPr="00034166">
        <w:t>Маклена</w:t>
      </w:r>
      <w:proofErr w:type="spellEnd"/>
      <w:r w:rsidRPr="00034166">
        <w:t xml:space="preserve"> </w:t>
      </w:r>
      <w:proofErr w:type="spellStart"/>
      <w:r w:rsidRPr="00034166">
        <w:t>Граса</w:t>
      </w:r>
      <w:proofErr w:type="spellEnd"/>
      <w:r w:rsidRPr="00034166">
        <w:t>”, “Отак загинув Гуска”, “Зона”, “</w:t>
      </w:r>
      <w:proofErr w:type="spellStart"/>
      <w:r w:rsidRPr="00034166">
        <w:t>Хулій</w:t>
      </w:r>
      <w:proofErr w:type="spellEnd"/>
      <w:r w:rsidRPr="00034166">
        <w:t xml:space="preserve"> </w:t>
      </w:r>
      <w:proofErr w:type="spellStart"/>
      <w:r w:rsidRPr="00034166">
        <w:t>Хурина</w:t>
      </w:r>
      <w:proofErr w:type="spellEnd"/>
      <w:r w:rsidRPr="00034166">
        <w:t>”, “Патетична соната”.</w:t>
      </w:r>
    </w:p>
    <w:p w14:paraId="4D623C08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 xml:space="preserve">Яків </w:t>
      </w:r>
      <w:proofErr w:type="spellStart"/>
      <w:r w:rsidRPr="00034166">
        <w:rPr>
          <w:b/>
        </w:rPr>
        <w:t>Мамонтов</w:t>
      </w:r>
      <w:proofErr w:type="spellEnd"/>
      <w:r w:rsidRPr="00034166">
        <w:rPr>
          <w:b/>
        </w:rPr>
        <w:t>.</w:t>
      </w:r>
      <w:r w:rsidRPr="00034166">
        <w:t xml:space="preserve">  “Республіка на колесах”, “Батальйон мертвих”.</w:t>
      </w:r>
    </w:p>
    <w:p w14:paraId="4CA5D214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lastRenderedPageBreak/>
        <w:t xml:space="preserve">Іван Дніпровський. </w:t>
      </w:r>
      <w:r w:rsidRPr="00034166">
        <w:t>“Яблуневий полон”.</w:t>
      </w:r>
    </w:p>
    <w:p w14:paraId="10791492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>Іван Кочерга.</w:t>
      </w:r>
      <w:r w:rsidRPr="00034166">
        <w:t xml:space="preserve"> “Фея гіркого мигдалю”, “Алмазне жорно”, “</w:t>
      </w:r>
      <w:proofErr w:type="spellStart"/>
      <w:r w:rsidRPr="00034166">
        <w:t>Свіччине</w:t>
      </w:r>
      <w:proofErr w:type="spellEnd"/>
      <w:r w:rsidRPr="00034166">
        <w:t xml:space="preserve"> весілля”, “Майстри часу”, “Марко в пеклі”, “Ярослав Мудрий”. </w:t>
      </w:r>
    </w:p>
    <w:p w14:paraId="1016ED93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 xml:space="preserve">Олександр Корнійчук.  </w:t>
      </w:r>
      <w:r w:rsidRPr="00034166">
        <w:t>“Загибель ескадри”, “Платон Кречет”, “В степах України”.</w:t>
      </w:r>
    </w:p>
    <w:p w14:paraId="5AA4CD48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>Іван Микитенко.</w:t>
      </w:r>
      <w:r w:rsidRPr="00034166">
        <w:t xml:space="preserve"> “Диктатура”, “Дівчата нашої країни”, “Вуркагани”, “Соло на флейті”.</w:t>
      </w:r>
    </w:p>
    <w:p w14:paraId="7F643BCA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>Євген Маланюк.</w:t>
      </w:r>
      <w:r w:rsidRPr="00034166">
        <w:t xml:space="preserve"> Вірші зі </w:t>
      </w:r>
      <w:proofErr w:type="spellStart"/>
      <w:r w:rsidRPr="00034166">
        <w:t>зб</w:t>
      </w:r>
      <w:proofErr w:type="spellEnd"/>
      <w:r w:rsidRPr="00034166">
        <w:t xml:space="preserve">. “Стилет і </w:t>
      </w:r>
      <w:proofErr w:type="spellStart"/>
      <w:r w:rsidRPr="00034166">
        <w:t>стилос</w:t>
      </w:r>
      <w:proofErr w:type="spellEnd"/>
      <w:r w:rsidRPr="00034166">
        <w:t xml:space="preserve">”, “Гербарій”, “Земля й залізо”, “Земна мадонна”, “Перстень </w:t>
      </w:r>
      <w:proofErr w:type="spellStart"/>
      <w:r w:rsidRPr="00034166">
        <w:t>Полікрата</w:t>
      </w:r>
      <w:proofErr w:type="spellEnd"/>
      <w:r w:rsidRPr="00034166">
        <w:t>”, “Остання весна”, “Серпень”, “Перстень і посох”. “Книга спостережень” (</w:t>
      </w:r>
      <w:proofErr w:type="spellStart"/>
      <w:r w:rsidRPr="00034166">
        <w:t>есеїстика</w:t>
      </w:r>
      <w:proofErr w:type="spellEnd"/>
      <w:r w:rsidRPr="00034166">
        <w:t xml:space="preserve">).  </w:t>
      </w:r>
    </w:p>
    <w:p w14:paraId="43569F28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>Олег Ольжич.</w:t>
      </w:r>
      <w:r w:rsidRPr="00034166">
        <w:t xml:space="preserve"> Вірші зі збірок “Рінь”, “Вежі”, ц. “Незнаному воякові”, </w:t>
      </w:r>
      <w:proofErr w:type="spellStart"/>
      <w:r w:rsidRPr="00034166">
        <w:t>зб</w:t>
      </w:r>
      <w:proofErr w:type="spellEnd"/>
      <w:r w:rsidRPr="00034166">
        <w:t>. “</w:t>
      </w:r>
      <w:proofErr w:type="spellStart"/>
      <w:r w:rsidRPr="00034166">
        <w:t>Підзамчя</w:t>
      </w:r>
      <w:proofErr w:type="spellEnd"/>
      <w:r w:rsidRPr="00034166">
        <w:t>”.</w:t>
      </w:r>
    </w:p>
    <w:p w14:paraId="6D249539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>Олена Теліга.</w:t>
      </w:r>
      <w:r w:rsidRPr="00034166">
        <w:t xml:space="preserve"> Поезії. Публіцистичні статті “До проблеми стилю”, “Партачі життя”, “Якими нас прагнете”, </w:t>
      </w:r>
    </w:p>
    <w:p w14:paraId="2F7DA7CA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 xml:space="preserve">Юрій Клен (Освальд </w:t>
      </w:r>
      <w:proofErr w:type="spellStart"/>
      <w:r w:rsidRPr="00034166">
        <w:rPr>
          <w:b/>
        </w:rPr>
        <w:t>Бургардт</w:t>
      </w:r>
      <w:proofErr w:type="spellEnd"/>
      <w:r w:rsidRPr="00034166">
        <w:rPr>
          <w:b/>
        </w:rPr>
        <w:t>).</w:t>
      </w:r>
      <w:r w:rsidRPr="00034166">
        <w:t xml:space="preserve"> Вірш “Сковорода”. Збірка “Каравели”. Поеми “Прокляті роки”, “Попіл імперій”.    </w:t>
      </w:r>
    </w:p>
    <w:p w14:paraId="029AC26F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 xml:space="preserve">Юрій </w:t>
      </w:r>
      <w:proofErr w:type="spellStart"/>
      <w:r w:rsidRPr="00034166">
        <w:rPr>
          <w:b/>
        </w:rPr>
        <w:t>Дараган</w:t>
      </w:r>
      <w:proofErr w:type="spellEnd"/>
      <w:r w:rsidRPr="00034166">
        <w:rPr>
          <w:b/>
        </w:rPr>
        <w:t>.</w:t>
      </w:r>
      <w:r w:rsidRPr="00034166">
        <w:t xml:space="preserve"> Вірші зі </w:t>
      </w:r>
      <w:proofErr w:type="spellStart"/>
      <w:r w:rsidRPr="00034166">
        <w:t>зб</w:t>
      </w:r>
      <w:proofErr w:type="spellEnd"/>
      <w:r w:rsidRPr="00034166">
        <w:t>. “Сагайдак”. Поема “Мазепа”.</w:t>
      </w:r>
    </w:p>
    <w:p w14:paraId="0621CBD5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>Оксана Лятуринська.</w:t>
      </w:r>
      <w:r w:rsidRPr="00034166">
        <w:t xml:space="preserve"> Вірші зі </w:t>
      </w:r>
      <w:proofErr w:type="spellStart"/>
      <w:r w:rsidRPr="00034166">
        <w:t>зб</w:t>
      </w:r>
      <w:proofErr w:type="spellEnd"/>
      <w:r w:rsidRPr="00034166">
        <w:t>. “Гусла”, “Княжа емаль”.</w:t>
      </w:r>
    </w:p>
    <w:p w14:paraId="59956400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 xml:space="preserve">Наталя </w:t>
      </w:r>
      <w:proofErr w:type="spellStart"/>
      <w:r w:rsidRPr="00034166">
        <w:rPr>
          <w:b/>
        </w:rPr>
        <w:t>Лівицька</w:t>
      </w:r>
      <w:proofErr w:type="spellEnd"/>
      <w:r w:rsidRPr="00034166">
        <w:rPr>
          <w:b/>
        </w:rPr>
        <w:t>-Холодна.</w:t>
      </w:r>
      <w:r w:rsidRPr="00034166">
        <w:t xml:space="preserve"> Вірші зі </w:t>
      </w:r>
      <w:proofErr w:type="spellStart"/>
      <w:r w:rsidRPr="00034166">
        <w:t>зб</w:t>
      </w:r>
      <w:proofErr w:type="spellEnd"/>
      <w:r w:rsidRPr="00034166">
        <w:t>. “Вогонь і попіл”, “Сім літер”.</w:t>
      </w:r>
    </w:p>
    <w:p w14:paraId="532A389E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 xml:space="preserve">Олекса </w:t>
      </w:r>
      <w:proofErr w:type="spellStart"/>
      <w:r w:rsidRPr="00034166">
        <w:rPr>
          <w:b/>
        </w:rPr>
        <w:t>Стефанович</w:t>
      </w:r>
      <w:proofErr w:type="spellEnd"/>
      <w:r w:rsidRPr="00034166">
        <w:rPr>
          <w:b/>
        </w:rPr>
        <w:t>.</w:t>
      </w:r>
      <w:r w:rsidRPr="00034166">
        <w:t xml:space="preserve"> Вибрані поезії.</w:t>
      </w:r>
    </w:p>
    <w:p w14:paraId="15CAF425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 xml:space="preserve">Улас </w:t>
      </w:r>
      <w:proofErr w:type="spellStart"/>
      <w:r w:rsidRPr="00034166">
        <w:rPr>
          <w:b/>
        </w:rPr>
        <w:t>Самчук</w:t>
      </w:r>
      <w:proofErr w:type="spellEnd"/>
      <w:r w:rsidRPr="00034166">
        <w:rPr>
          <w:b/>
        </w:rPr>
        <w:t>.</w:t>
      </w:r>
      <w:r w:rsidRPr="00034166">
        <w:t xml:space="preserve"> “Марія”. “Волинь”.</w:t>
      </w:r>
    </w:p>
    <w:p w14:paraId="2604F4C1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>Іван Багряний.</w:t>
      </w:r>
      <w:r w:rsidRPr="00034166">
        <w:t xml:space="preserve">  «Скелька», “Тигролови”, “Сад Гетсиманський”, “Людина, яка біжить над прірвою”, “Огненне коло”. Памфлет “Чому я не хочу вертатися до СССР?”.</w:t>
      </w:r>
    </w:p>
    <w:p w14:paraId="272E4444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proofErr w:type="spellStart"/>
      <w:r w:rsidRPr="00034166">
        <w:rPr>
          <w:b/>
        </w:rPr>
        <w:t>Тодось</w:t>
      </w:r>
      <w:proofErr w:type="spellEnd"/>
      <w:r w:rsidRPr="00034166">
        <w:rPr>
          <w:b/>
        </w:rPr>
        <w:t xml:space="preserve"> Осьмачка.</w:t>
      </w:r>
      <w:r w:rsidRPr="00034166">
        <w:t xml:space="preserve"> Вірші зі збірок “Круча”, “Скитські вогні”, “Клекіт”, “Сучасникам”, “Китиці часу”.  Поема “Поет”. Повісті “Старший боярин”, “План до двору”, “Ротонда душогубців”.</w:t>
      </w:r>
    </w:p>
    <w:p w14:paraId="34FDA85D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>Василь Барка.</w:t>
      </w:r>
      <w:r w:rsidRPr="00034166">
        <w:t xml:space="preserve"> Вибрані поезії зі збірок. Роман “Жовтий князь”.</w:t>
      </w:r>
    </w:p>
    <w:p w14:paraId="0230D274" w14:textId="77777777" w:rsidR="00501ADF" w:rsidRPr="00034166" w:rsidRDefault="00501ADF" w:rsidP="00501ADF">
      <w:pPr>
        <w:pStyle w:val="a3"/>
        <w:numPr>
          <w:ilvl w:val="0"/>
          <w:numId w:val="1"/>
        </w:numPr>
        <w:tabs>
          <w:tab w:val="clear" w:pos="1080"/>
          <w:tab w:val="num" w:pos="-804"/>
        </w:tabs>
        <w:spacing w:after="0"/>
        <w:ind w:left="0" w:firstLine="0"/>
        <w:jc w:val="both"/>
      </w:pPr>
      <w:r w:rsidRPr="00034166">
        <w:rPr>
          <w:b/>
        </w:rPr>
        <w:t xml:space="preserve">Михайло Орест. </w:t>
      </w:r>
      <w:r w:rsidRPr="00034166">
        <w:t xml:space="preserve">Вибрані поезії. </w:t>
      </w:r>
    </w:p>
    <w:p w14:paraId="26065760" w14:textId="77777777" w:rsidR="00501ADF" w:rsidRPr="00034166" w:rsidRDefault="00501ADF" w:rsidP="00501ADF">
      <w:pPr>
        <w:jc w:val="both"/>
        <w:rPr>
          <w:b/>
        </w:rPr>
      </w:pPr>
    </w:p>
    <w:p w14:paraId="5C52D04C" w14:textId="77777777" w:rsidR="00501ADF" w:rsidRPr="00034166" w:rsidRDefault="00501ADF" w:rsidP="00501ADF">
      <w:pPr>
        <w:jc w:val="center"/>
        <w:rPr>
          <w:b/>
        </w:rPr>
      </w:pPr>
    </w:p>
    <w:p w14:paraId="700DDCF5" w14:textId="77777777" w:rsidR="00501ADF" w:rsidRDefault="00501ADF" w:rsidP="00501ADF">
      <w:pPr>
        <w:spacing w:line="360" w:lineRule="auto"/>
        <w:ind w:firstLine="709"/>
        <w:jc w:val="both"/>
        <w:rPr>
          <w:b/>
        </w:rPr>
      </w:pPr>
      <w:r>
        <w:rPr>
          <w:b/>
        </w:rPr>
        <w:br w:type="page"/>
      </w:r>
    </w:p>
    <w:p w14:paraId="5D0CEF61" w14:textId="77777777" w:rsidR="00ED7094" w:rsidRDefault="00ED7094"/>
    <w:sectPr w:rsidR="00ED7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C2253"/>
    <w:multiLevelType w:val="hybridMultilevel"/>
    <w:tmpl w:val="273A50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87"/>
    <w:rsid w:val="00477487"/>
    <w:rsid w:val="00501ADF"/>
    <w:rsid w:val="00ED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8BAD"/>
  <w15:chartTrackingRefBased/>
  <w15:docId w15:val="{E3560996-290E-4305-B65A-7C6E59FC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A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01AD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01ADF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User2020</dc:creator>
  <cp:keywords/>
  <dc:description/>
  <cp:lastModifiedBy>User2020</cp:lastModifiedBy>
  <cp:revision>2</cp:revision>
  <dcterms:created xsi:type="dcterms:W3CDTF">2022-08-06T13:23:00Z</dcterms:created>
  <dcterms:modified xsi:type="dcterms:W3CDTF">2022-08-06T13:23:00Z</dcterms:modified>
</cp:coreProperties>
</file>