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C1" w:rsidRPr="00C50631" w:rsidRDefault="007077C1" w:rsidP="007077C1">
      <w:pPr>
        <w:pStyle w:val="1"/>
        <w:jc w:val="center"/>
        <w:rPr>
          <w:b/>
          <w:color w:val="000000"/>
          <w:szCs w:val="28"/>
        </w:rPr>
      </w:pPr>
      <w:r w:rsidRPr="00C50631">
        <w:rPr>
          <w:b/>
          <w:color w:val="000000"/>
          <w:szCs w:val="28"/>
        </w:rPr>
        <w:t>Глосарій</w:t>
      </w:r>
    </w:p>
    <w:p w:rsidR="007077C1" w:rsidRDefault="007077C1" w:rsidP="007077C1">
      <w:pPr>
        <w:tabs>
          <w:tab w:val="left" w:pos="2030"/>
          <w:tab w:val="left" w:pos="10065"/>
        </w:tabs>
        <w:jc w:val="center"/>
        <w:rPr>
          <w:b/>
          <w:sz w:val="28"/>
          <w:szCs w:val="28"/>
          <w:lang w:val="uk-UA"/>
        </w:rPr>
      </w:pPr>
      <w:r w:rsidRPr="00BA2337">
        <w:rPr>
          <w:b/>
          <w:sz w:val="28"/>
          <w:szCs w:val="28"/>
          <w:lang w:val="uk-UA"/>
        </w:rPr>
        <w:t>(термінологічний словник)</w:t>
      </w:r>
    </w:p>
    <w:p w:rsidR="007077C1" w:rsidRDefault="007077C1" w:rsidP="007077C1">
      <w:pPr>
        <w:tabs>
          <w:tab w:val="left" w:pos="2030"/>
          <w:tab w:val="left" w:pos="10065"/>
        </w:tabs>
        <w:jc w:val="center"/>
        <w:rPr>
          <w:b/>
          <w:sz w:val="28"/>
          <w:szCs w:val="28"/>
          <w:lang w:val="uk-UA"/>
        </w:rPr>
      </w:pP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відповідальність</w:t>
      </w:r>
      <w:r w:rsidRPr="00E70F60">
        <w:rPr>
          <w:sz w:val="28"/>
          <w:szCs w:val="28"/>
          <w:lang w:val="uk-UA"/>
        </w:rPr>
        <w:t xml:space="preserve"> (поняття) – вид юридичної відповідальності фізичних і юридичних осіб, що полягає в застосуванні уповноваженими державою публічними органами (їх посадовими особа</w:t>
      </w:r>
      <w:r>
        <w:rPr>
          <w:sz w:val="28"/>
          <w:szCs w:val="28"/>
          <w:lang w:val="uk-UA"/>
        </w:rPr>
        <w:t>ми) певного виду адміністратив</w:t>
      </w:r>
      <w:r w:rsidRPr="00E70F60">
        <w:rPr>
          <w:sz w:val="28"/>
          <w:szCs w:val="28"/>
          <w:lang w:val="uk-UA"/>
        </w:rPr>
        <w:t xml:space="preserve">ного примусу – адміністративного стягнення (адміністративної санкції).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відповідальність юридичних осіб</w:t>
      </w:r>
      <w:r w:rsidRPr="00E70F60">
        <w:rPr>
          <w:sz w:val="28"/>
          <w:szCs w:val="28"/>
          <w:lang w:val="uk-UA"/>
        </w:rPr>
        <w:t>: 1) визначається КУпАП та іншими законами України у вигляді накладення на юридичних осіб а</w:t>
      </w:r>
      <w:r>
        <w:rPr>
          <w:sz w:val="28"/>
          <w:szCs w:val="28"/>
          <w:lang w:val="uk-UA"/>
        </w:rPr>
        <w:t>дміністративних (адміністратив</w:t>
      </w:r>
      <w:r w:rsidRPr="00E70F60">
        <w:rPr>
          <w:sz w:val="28"/>
          <w:szCs w:val="28"/>
          <w:lang w:val="uk-UA"/>
        </w:rPr>
        <w:t>но-господарських) санкцій; 2) здійснюєт</w:t>
      </w:r>
      <w:r>
        <w:rPr>
          <w:sz w:val="28"/>
          <w:szCs w:val="28"/>
          <w:lang w:val="uk-UA"/>
        </w:rPr>
        <w:t>ься у сфері адміністра</w:t>
      </w:r>
      <w:r w:rsidRPr="00E70F60">
        <w:rPr>
          <w:sz w:val="28"/>
          <w:szCs w:val="28"/>
          <w:lang w:val="uk-UA"/>
        </w:rPr>
        <w:t xml:space="preserve">тивно-правового регулювання; 3) за своєю правовою природою є карною (пов’язана із застосуванням до юридичної особи засобів державного примусу); 4) реалізується у відповідних процесуальних формах суб’єктами публічної адміністрації.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дієздатність</w:t>
      </w:r>
      <w:r>
        <w:rPr>
          <w:sz w:val="28"/>
          <w:szCs w:val="28"/>
          <w:lang w:val="uk-UA"/>
        </w:rPr>
        <w:t xml:space="preserve"> – здатність особи (громадя</w:t>
      </w:r>
      <w:r w:rsidRPr="00E70F60">
        <w:rPr>
          <w:sz w:val="28"/>
          <w:szCs w:val="28"/>
          <w:lang w:val="uk-UA"/>
        </w:rPr>
        <w:t xml:space="preserve">нина) своїми діями набувати та здійснювати права, виконувати покладені обов’язки та нести юридичну відповідальність. Адміністративна дієздатність суб’єкта публічної адміністрації – юридична здатність суб’єкта публічної адміністрації своїми адміністративними діями самостійно реалізовувати набуті адміністративні обов’язки і права та нести за них відповідальність.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медіація</w:t>
      </w:r>
      <w:r>
        <w:rPr>
          <w:sz w:val="28"/>
          <w:szCs w:val="28"/>
          <w:lang w:val="uk-UA"/>
        </w:rPr>
        <w:t xml:space="preserve"> – вид альтернативного врегулю</w:t>
      </w:r>
      <w:r w:rsidRPr="00E70F60">
        <w:rPr>
          <w:sz w:val="28"/>
          <w:szCs w:val="28"/>
          <w:lang w:val="uk-UA"/>
        </w:rPr>
        <w:t xml:space="preserve">вання адміністративних суперечок, метод їх вирішення із залученням адміністративного медіатора (як правило, вищого керівника посадової особи, діяння якої оскаржується), що допомагає </w:t>
      </w:r>
      <w:proofErr w:type="spellStart"/>
      <w:r w:rsidRPr="00E70F60">
        <w:rPr>
          <w:sz w:val="28"/>
          <w:szCs w:val="28"/>
          <w:lang w:val="uk-UA"/>
        </w:rPr>
        <w:t>улаго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дити</w:t>
      </w:r>
      <w:proofErr w:type="spellEnd"/>
      <w:r w:rsidRPr="00E70F60">
        <w:rPr>
          <w:sz w:val="28"/>
          <w:szCs w:val="28"/>
          <w:lang w:val="uk-UA"/>
        </w:rPr>
        <w:t xml:space="preserve"> публічний конфлікт, відновити порушені цінності приватної особи за умови дотримання публічного інтересу суспільства.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послуга</w:t>
      </w:r>
      <w:r>
        <w:rPr>
          <w:sz w:val="28"/>
          <w:szCs w:val="28"/>
          <w:lang w:val="uk-UA"/>
        </w:rPr>
        <w:t xml:space="preserve"> – результат здійснення влад</w:t>
      </w:r>
      <w:r w:rsidRPr="00E70F60">
        <w:rPr>
          <w:sz w:val="28"/>
          <w:szCs w:val="28"/>
          <w:lang w:val="uk-UA"/>
        </w:rPr>
        <w:t>них повноважень суб’єктом надання адміністративних послуг за заявою фізичної або юридичної особи, спрямованих на набуття, зміну чи припинення прав та/або обов’язків такої особи відповідно до закону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lastRenderedPageBreak/>
        <w:t>Адміністративна правоздатність</w:t>
      </w:r>
      <w:r w:rsidRPr="00E70F60">
        <w:rPr>
          <w:sz w:val="28"/>
          <w:szCs w:val="28"/>
          <w:lang w:val="uk-UA"/>
        </w:rPr>
        <w:t xml:space="preserve"> – фактична можливість особи (громадянина) бути носієм прав і обов’язків у сфері публічного адміністрування.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правоздатність суб’єкта публічної адміністрації</w:t>
      </w:r>
      <w:r w:rsidRPr="00E70F60">
        <w:rPr>
          <w:sz w:val="28"/>
          <w:szCs w:val="28"/>
          <w:lang w:val="uk-UA"/>
        </w:rPr>
        <w:t xml:space="preserve"> – здатність мати суб’єктивні адміністративні обов’язки і права у сфері публічного адміністрування, передбачені нормами адміністративного права. Правоздатність починає існувати з моменту створення (призначення на посаду) суб’єкта публічної адміністрації, а припиняється – з моменту його ліквідації (звільнення з посади).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процедура</w:t>
      </w:r>
      <w:r w:rsidRPr="00E70F60">
        <w:rPr>
          <w:sz w:val="28"/>
          <w:szCs w:val="28"/>
          <w:lang w:val="uk-UA"/>
        </w:rPr>
        <w:t xml:space="preserve"> – установлений чинним </w:t>
      </w:r>
      <w:proofErr w:type="spellStart"/>
      <w:r w:rsidRPr="00E70F60">
        <w:rPr>
          <w:sz w:val="28"/>
          <w:szCs w:val="28"/>
          <w:lang w:val="uk-UA"/>
        </w:rPr>
        <w:t>законо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давством</w:t>
      </w:r>
      <w:proofErr w:type="spellEnd"/>
      <w:r w:rsidRPr="00E70F60">
        <w:rPr>
          <w:sz w:val="28"/>
          <w:szCs w:val="28"/>
          <w:lang w:val="uk-UA"/>
        </w:rPr>
        <w:t xml:space="preserve"> порядок розгляду суб’єктами публічного адміністрування індивідуальних адміністративних справ щодо реалізації та захисту прав, свобод і законних інтересів окремої фізичної та юридичної особи, що завершується ухваленням адміністративного </w:t>
      </w:r>
      <w:proofErr w:type="spellStart"/>
      <w:r w:rsidRPr="00E70F60">
        <w:rPr>
          <w:sz w:val="28"/>
          <w:szCs w:val="28"/>
          <w:lang w:val="uk-UA"/>
        </w:rPr>
        <w:t>акта</w:t>
      </w:r>
      <w:proofErr w:type="spellEnd"/>
      <w:r w:rsidRPr="00E70F60">
        <w:rPr>
          <w:sz w:val="28"/>
          <w:szCs w:val="28"/>
          <w:lang w:val="uk-UA"/>
        </w:rPr>
        <w:t xml:space="preserve">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Адміністративна справа незначної складності (малозначна справа)</w:t>
      </w:r>
      <w:r w:rsidRPr="00E70F60">
        <w:rPr>
          <w:sz w:val="28"/>
          <w:szCs w:val="28"/>
          <w:lang w:val="uk-UA"/>
        </w:rPr>
        <w:t xml:space="preserve"> – адміністративна справа, у якій характер спірних правовідносин, предмет доказування та склад учасників тощо не вимагають проведення підготовчого провадження та (або) судового засідання для повного й усебічного встановлення її обставин.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оскарження (поняття)</w:t>
      </w:r>
      <w:r w:rsidRPr="00E70F60">
        <w:rPr>
          <w:sz w:val="28"/>
          <w:szCs w:val="28"/>
          <w:lang w:val="uk-UA"/>
        </w:rPr>
        <w:t xml:space="preserve"> – адміністративно- правовий спосіб захисту приватної особи від порушень з боку суб’єктів публічної адміністрації, зміст якого полягає у зверненні до вищого органу або посадової особи щодо незаконності рішень, діяльності (бездіяльності) підпорядкованого суб’єкта, з метою відновлення порушених цінностей, притягнення винних осіб до спеціальної дисциплінарної відповідальності та попередження аналогічних випадків у подальшому.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повноваження суб’єкта публічної адміністрації</w:t>
      </w:r>
      <w:r w:rsidRPr="00E70F60">
        <w:rPr>
          <w:sz w:val="28"/>
          <w:szCs w:val="28"/>
          <w:lang w:val="uk-UA"/>
        </w:rPr>
        <w:t xml:space="preserve"> – взаємопов’язані адміністративні обов’язки та права суб’єкта публічного адміністрування, надані йому законним чином і потрібні для досягнення поставлених перед ним завдань.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lastRenderedPageBreak/>
        <w:t>Адміністративне право (галузь)</w:t>
      </w:r>
      <w:r w:rsidRPr="00E70F60">
        <w:rPr>
          <w:sz w:val="28"/>
          <w:szCs w:val="28"/>
          <w:lang w:val="uk-UA"/>
        </w:rPr>
        <w:t xml:space="preserve"> – сукупність юридичних норм, що врегульовують однорідні суспільні відносини щодо наданням адміністративних послуг і здійснення </w:t>
      </w:r>
      <w:proofErr w:type="spellStart"/>
      <w:r w:rsidRPr="00E70F60">
        <w:rPr>
          <w:sz w:val="28"/>
          <w:szCs w:val="28"/>
          <w:lang w:val="uk-UA"/>
        </w:rPr>
        <w:t>виконавчо</w:t>
      </w:r>
      <w:proofErr w:type="spellEnd"/>
      <w:r w:rsidRPr="00E70F60">
        <w:rPr>
          <w:sz w:val="28"/>
          <w:szCs w:val="28"/>
          <w:lang w:val="uk-UA"/>
        </w:rPr>
        <w:t>-розпорядчої діяльності, що здійснюється суб’єктами публічної адміністрації.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право (завдання)</w:t>
      </w:r>
      <w:r w:rsidRPr="00E70F60">
        <w:rPr>
          <w:sz w:val="28"/>
          <w:szCs w:val="28"/>
          <w:lang w:val="uk-UA"/>
        </w:rPr>
        <w:t xml:space="preserve"> – конкретизація прав і свобод приватних осіб, які мають забезпечуватися суб’єктами публічної адміністрації; формування ефективних </w:t>
      </w:r>
      <w:proofErr w:type="spellStart"/>
      <w:r w:rsidRPr="00E70F60">
        <w:rPr>
          <w:sz w:val="28"/>
          <w:szCs w:val="28"/>
          <w:lang w:val="uk-UA"/>
        </w:rPr>
        <w:t>адміністратив</w:t>
      </w:r>
      <w:proofErr w:type="spellEnd"/>
      <w:r w:rsidRPr="00E70F60">
        <w:rPr>
          <w:sz w:val="28"/>
          <w:szCs w:val="28"/>
          <w:lang w:val="uk-UA"/>
        </w:rPr>
        <w:t xml:space="preserve">- них інструментів реалізації прав і свобод у сфері публічного адміністрування; підвищення ефективності функціонування публічних інститутів держави і суспільства; уніфікація та закріплення на законодавчому рівні процедур адміністративної діяльності публічної адміністрації; оптимізація публічного контролю інститутом громадянського суспільства за діяльністю суб’єктів публічної адміністрації; удосконалення інституту юридичної відповідальності.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право (мета)</w:t>
      </w:r>
      <w:r w:rsidRPr="00E70F60">
        <w:rPr>
          <w:sz w:val="28"/>
          <w:szCs w:val="28"/>
          <w:lang w:val="uk-UA"/>
        </w:rPr>
        <w:t xml:space="preserve"> – створення пріоритету правових умов для забезпечення публічною адміністрацією прав, свобод й інтересів людини і громадянина у сфері публічного адміністрування.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право (навчальна дисципліна)</w:t>
      </w:r>
      <w:r w:rsidRPr="00E70F60">
        <w:rPr>
          <w:sz w:val="28"/>
          <w:szCs w:val="28"/>
          <w:lang w:val="uk-UA"/>
        </w:rPr>
        <w:t xml:space="preserve"> – систематизований відповідно до навчальної та робочої програм курс, що викладається в навчальних закладах.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право (наука)</w:t>
      </w:r>
      <w:r w:rsidRPr="00E70F60">
        <w:rPr>
          <w:sz w:val="28"/>
          <w:szCs w:val="28"/>
          <w:lang w:val="uk-UA"/>
        </w:rPr>
        <w:t xml:space="preserve"> – теоретичні положення й методологічні основи, які забезпечують процес, дослідження засад й ефективності інститутів адміністративного права.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право (поняття системи)</w:t>
      </w:r>
      <w:r w:rsidRPr="00E70F60">
        <w:rPr>
          <w:sz w:val="28"/>
          <w:szCs w:val="28"/>
          <w:lang w:val="uk-UA"/>
        </w:rPr>
        <w:t xml:space="preserve"> – внутрішня єдність галузі адміністративного права України, що відбиває послідовне розміщення і взаємозв’язок її структурних елементів (частин) – адміністративно-правових інститутів і підгалузей адміністративного права, що складаються з певних сукупностей однорідних адміністративно-правових норм.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право (предмет)</w:t>
      </w:r>
      <w:r w:rsidRPr="00E70F60">
        <w:rPr>
          <w:sz w:val="28"/>
          <w:szCs w:val="28"/>
          <w:lang w:val="uk-UA"/>
        </w:rPr>
        <w:t xml:space="preserve"> – суспільні відносин, які виникають між суб’єктами публічної адміністрації та приватними особами. За змістом предмет адміністративного права складається з надання адміністративних </w:t>
      </w:r>
      <w:r w:rsidRPr="00E70F60">
        <w:rPr>
          <w:sz w:val="28"/>
          <w:szCs w:val="28"/>
          <w:lang w:val="uk-UA"/>
        </w:rPr>
        <w:lastRenderedPageBreak/>
        <w:t xml:space="preserve">послуг і здійснення </w:t>
      </w:r>
      <w:proofErr w:type="spellStart"/>
      <w:r w:rsidRPr="00E70F60">
        <w:rPr>
          <w:sz w:val="28"/>
          <w:szCs w:val="28"/>
          <w:lang w:val="uk-UA"/>
        </w:rPr>
        <w:t>виконавчо</w:t>
      </w:r>
      <w:proofErr w:type="spellEnd"/>
      <w:r w:rsidRPr="00E70F60">
        <w:rPr>
          <w:sz w:val="28"/>
          <w:szCs w:val="28"/>
          <w:lang w:val="uk-UA"/>
        </w:rPr>
        <w:t xml:space="preserve">-розпорядчої діяльності публічною адміністрацією.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правопорушення (проступок)</w:t>
      </w:r>
      <w:r w:rsidRPr="00E70F60">
        <w:rPr>
          <w:sz w:val="28"/>
          <w:szCs w:val="28"/>
          <w:lang w:val="uk-UA"/>
        </w:rPr>
        <w:t xml:space="preserve"> – протиправна, винна (умисна або необережна) дія чи бездіяльність, яка посягає на важливі для суспільства відносини, що охороняються нормами адміністративного права і за яку законом передбачено адміністративну відповідальність.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Адміністративне судочинство</w:t>
      </w:r>
      <w:r w:rsidRPr="00E70F60">
        <w:rPr>
          <w:sz w:val="28"/>
          <w:szCs w:val="28"/>
          <w:lang w:val="uk-UA"/>
        </w:rPr>
        <w:t xml:space="preserve"> – діяльність адміністративних судів щодо розгляду й вирішення публічних правових суперечок, що виникають з приводу порушення органами державної влади прав, свобод і законних інтересів фізичних та юридичних осіб.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sz w:val="28"/>
          <w:szCs w:val="28"/>
          <w:lang w:val="uk-UA"/>
        </w:rPr>
        <w:t xml:space="preserve">Адміністративний акт як інструмент публічного адміністрування – рішення суб’єкта публічної адміністрації щодо вирішення конкретної адміністративної справи, що тягне юридичні наслідки для конкретних суб’єктів адміністративного права, а їх дія припиняється після одноразового застосування (здійснення встановлених у ньому адміністративних прав і обов’язків).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Адміністративний договір</w:t>
      </w:r>
      <w:r w:rsidRPr="00E70F60">
        <w:rPr>
          <w:sz w:val="28"/>
          <w:szCs w:val="28"/>
          <w:lang w:val="uk-UA"/>
        </w:rPr>
        <w:t xml:space="preserve"> – спільний правовий акт суб’єктів владних повноважень або правовий акт за участю суб’єкта владних повноважень та іншої особи, що ґрунтується на їх </w:t>
      </w:r>
      <w:proofErr w:type="spellStart"/>
      <w:r w:rsidRPr="00E70F60">
        <w:rPr>
          <w:sz w:val="28"/>
          <w:szCs w:val="28"/>
          <w:lang w:val="uk-UA"/>
        </w:rPr>
        <w:t>волеузгодженні</w:t>
      </w:r>
      <w:proofErr w:type="spellEnd"/>
      <w:r w:rsidRPr="00E70F60">
        <w:rPr>
          <w:sz w:val="28"/>
          <w:szCs w:val="28"/>
          <w:lang w:val="uk-UA"/>
        </w:rPr>
        <w:t xml:space="preserve">, має форму договору, угоди, протоколу, меморандуму тощо, </w:t>
      </w:r>
      <w:proofErr w:type="spellStart"/>
      <w:r w:rsidRPr="00E70F60">
        <w:rPr>
          <w:sz w:val="28"/>
          <w:szCs w:val="28"/>
          <w:lang w:val="uk-UA"/>
        </w:rPr>
        <w:t>визна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чає</w:t>
      </w:r>
      <w:proofErr w:type="spellEnd"/>
      <w:r w:rsidRPr="00E70F60">
        <w:rPr>
          <w:sz w:val="28"/>
          <w:szCs w:val="28"/>
          <w:lang w:val="uk-UA"/>
        </w:rPr>
        <w:t xml:space="preserve"> взаємні права та обов’язки його учасників у публічній право- вій сфері й укладається на підставі закону: а) для розмежування компетенції чи визначення порядку взаємодії між суб’єктами владних повноважень; б) для делегування </w:t>
      </w:r>
      <w:proofErr w:type="spellStart"/>
      <w:r w:rsidRPr="00E70F60">
        <w:rPr>
          <w:sz w:val="28"/>
          <w:szCs w:val="28"/>
          <w:lang w:val="uk-UA"/>
        </w:rPr>
        <w:t>публічновладних</w:t>
      </w:r>
      <w:proofErr w:type="spellEnd"/>
      <w:r w:rsidRPr="00E70F60">
        <w:rPr>
          <w:sz w:val="28"/>
          <w:szCs w:val="28"/>
          <w:lang w:val="uk-UA"/>
        </w:rPr>
        <w:t xml:space="preserve"> управлінських функцій; в) для перерозподілу або об’єднання бюджетних коштів у випадках, визначених законом; г) замість видання </w:t>
      </w:r>
      <w:proofErr w:type="spellStart"/>
      <w:r w:rsidRPr="00E70F60">
        <w:rPr>
          <w:sz w:val="28"/>
          <w:szCs w:val="28"/>
          <w:lang w:val="uk-UA"/>
        </w:rPr>
        <w:t>інди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відуального</w:t>
      </w:r>
      <w:proofErr w:type="spellEnd"/>
      <w:r w:rsidRPr="00E70F60">
        <w:rPr>
          <w:sz w:val="28"/>
          <w:szCs w:val="28"/>
          <w:lang w:val="uk-UA"/>
        </w:rPr>
        <w:t xml:space="preserve"> </w:t>
      </w:r>
      <w:proofErr w:type="spellStart"/>
      <w:r w:rsidRPr="00E70F60">
        <w:rPr>
          <w:sz w:val="28"/>
          <w:szCs w:val="28"/>
          <w:lang w:val="uk-UA"/>
        </w:rPr>
        <w:t>акта</w:t>
      </w:r>
      <w:proofErr w:type="spellEnd"/>
      <w:r w:rsidRPr="00E70F60">
        <w:rPr>
          <w:sz w:val="28"/>
          <w:szCs w:val="28"/>
          <w:lang w:val="uk-UA"/>
        </w:rPr>
        <w:t xml:space="preserve">; ґ) для врегулювання питань надання адміністративних послуг.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Адміністративний орган</w:t>
      </w:r>
      <w:r w:rsidRPr="00E70F60">
        <w:rPr>
          <w:sz w:val="28"/>
          <w:szCs w:val="28"/>
          <w:lang w:val="uk-UA"/>
        </w:rPr>
        <w:t xml:space="preserve"> – учасник адміністративної процедури, суб’єкт публічного адміністрування, уповноважений здійснювати владні (виконавчі та розпорядчі) функції щодо розгляду та вирішення адміністративних справ і видання адміністративного </w:t>
      </w:r>
      <w:proofErr w:type="spellStart"/>
      <w:r w:rsidRPr="00E70F60">
        <w:rPr>
          <w:sz w:val="28"/>
          <w:szCs w:val="28"/>
          <w:lang w:val="uk-UA"/>
        </w:rPr>
        <w:t>акта</w:t>
      </w:r>
      <w:proofErr w:type="spellEnd"/>
      <w:r w:rsidRPr="00E70F60">
        <w:rPr>
          <w:sz w:val="28"/>
          <w:szCs w:val="28"/>
          <w:lang w:val="uk-UA"/>
        </w:rPr>
        <w:t xml:space="preserve">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</w:rPr>
      </w:pPr>
      <w:proofErr w:type="spellStart"/>
      <w:r w:rsidRPr="00E70F60">
        <w:rPr>
          <w:b/>
          <w:sz w:val="28"/>
          <w:szCs w:val="28"/>
        </w:rPr>
        <w:lastRenderedPageBreak/>
        <w:t>Адміністративний</w:t>
      </w:r>
      <w:proofErr w:type="spellEnd"/>
      <w:r w:rsidRPr="00E70F60">
        <w:rPr>
          <w:b/>
          <w:sz w:val="28"/>
          <w:szCs w:val="28"/>
        </w:rPr>
        <w:t xml:space="preserve"> </w:t>
      </w:r>
      <w:proofErr w:type="spellStart"/>
      <w:r w:rsidRPr="00E70F60">
        <w:rPr>
          <w:b/>
          <w:sz w:val="28"/>
          <w:szCs w:val="28"/>
        </w:rPr>
        <w:t>позов</w:t>
      </w:r>
      <w:proofErr w:type="spellEnd"/>
      <w:r w:rsidRPr="00E70F60">
        <w:rPr>
          <w:sz w:val="28"/>
          <w:szCs w:val="28"/>
        </w:rPr>
        <w:t xml:space="preserve"> – </w:t>
      </w:r>
      <w:proofErr w:type="spellStart"/>
      <w:r w:rsidRPr="00E70F60">
        <w:rPr>
          <w:sz w:val="28"/>
          <w:szCs w:val="28"/>
        </w:rPr>
        <w:t>письмове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звернення</w:t>
      </w:r>
      <w:proofErr w:type="spellEnd"/>
      <w:r w:rsidRPr="00E70F60">
        <w:rPr>
          <w:sz w:val="28"/>
          <w:szCs w:val="28"/>
        </w:rPr>
        <w:t xml:space="preserve"> до </w:t>
      </w:r>
      <w:proofErr w:type="spellStart"/>
      <w:r w:rsidRPr="00E70F60">
        <w:rPr>
          <w:sz w:val="28"/>
          <w:szCs w:val="28"/>
        </w:rPr>
        <w:t>адміністративного</w:t>
      </w:r>
      <w:proofErr w:type="spellEnd"/>
      <w:r w:rsidRPr="00E70F60">
        <w:rPr>
          <w:sz w:val="28"/>
          <w:szCs w:val="28"/>
        </w:rPr>
        <w:t xml:space="preserve"> суду про </w:t>
      </w:r>
      <w:proofErr w:type="spellStart"/>
      <w:r w:rsidRPr="00E70F60">
        <w:rPr>
          <w:sz w:val="28"/>
          <w:szCs w:val="28"/>
        </w:rPr>
        <w:t>захист</w:t>
      </w:r>
      <w:proofErr w:type="spellEnd"/>
      <w:r w:rsidRPr="00E70F60">
        <w:rPr>
          <w:sz w:val="28"/>
          <w:szCs w:val="28"/>
        </w:rPr>
        <w:t xml:space="preserve"> прав, свобод та </w:t>
      </w:r>
      <w:proofErr w:type="spellStart"/>
      <w:r w:rsidRPr="00E70F60">
        <w:rPr>
          <w:sz w:val="28"/>
          <w:szCs w:val="28"/>
        </w:rPr>
        <w:t>інтересів</w:t>
      </w:r>
      <w:proofErr w:type="spellEnd"/>
      <w:r w:rsidRPr="00E70F60">
        <w:rPr>
          <w:sz w:val="28"/>
          <w:szCs w:val="28"/>
        </w:rPr>
        <w:t xml:space="preserve"> у </w:t>
      </w:r>
      <w:proofErr w:type="spellStart"/>
      <w:r w:rsidRPr="00E70F60">
        <w:rPr>
          <w:sz w:val="28"/>
          <w:szCs w:val="28"/>
        </w:rPr>
        <w:t>публічних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правових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відносинах</w:t>
      </w:r>
      <w:proofErr w:type="spellEnd"/>
      <w:r w:rsidRPr="00E70F60">
        <w:rPr>
          <w:sz w:val="28"/>
          <w:szCs w:val="28"/>
        </w:rPr>
        <w:t xml:space="preserve">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</w:rPr>
      </w:pPr>
      <w:proofErr w:type="spellStart"/>
      <w:r w:rsidRPr="00E70F60">
        <w:rPr>
          <w:b/>
          <w:sz w:val="28"/>
          <w:szCs w:val="28"/>
        </w:rPr>
        <w:t>Адміністративна</w:t>
      </w:r>
      <w:proofErr w:type="spellEnd"/>
      <w:r w:rsidRPr="00E70F60">
        <w:rPr>
          <w:b/>
          <w:sz w:val="28"/>
          <w:szCs w:val="28"/>
        </w:rPr>
        <w:t xml:space="preserve"> </w:t>
      </w:r>
      <w:proofErr w:type="spellStart"/>
      <w:r w:rsidRPr="00E70F60">
        <w:rPr>
          <w:b/>
          <w:sz w:val="28"/>
          <w:szCs w:val="28"/>
        </w:rPr>
        <w:t>послуга</w:t>
      </w:r>
      <w:proofErr w:type="spellEnd"/>
      <w:r w:rsidRPr="00E70F60">
        <w:rPr>
          <w:sz w:val="28"/>
          <w:szCs w:val="28"/>
        </w:rPr>
        <w:t xml:space="preserve"> – результат </w:t>
      </w:r>
      <w:proofErr w:type="spellStart"/>
      <w:r w:rsidRPr="00E70F60">
        <w:rPr>
          <w:sz w:val="28"/>
          <w:szCs w:val="28"/>
        </w:rPr>
        <w:t>здійснення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влад</w:t>
      </w:r>
      <w:proofErr w:type="spellEnd"/>
      <w:r w:rsidRPr="00E70F60">
        <w:rPr>
          <w:sz w:val="28"/>
          <w:szCs w:val="28"/>
        </w:rPr>
        <w:t xml:space="preserve">- них </w:t>
      </w:r>
      <w:proofErr w:type="spellStart"/>
      <w:r w:rsidRPr="00E70F60">
        <w:rPr>
          <w:sz w:val="28"/>
          <w:szCs w:val="28"/>
        </w:rPr>
        <w:t>повноважень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суб’єктом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надання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адміністративних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послуг</w:t>
      </w:r>
      <w:proofErr w:type="spellEnd"/>
      <w:r w:rsidRPr="00E70F60">
        <w:rPr>
          <w:sz w:val="28"/>
          <w:szCs w:val="28"/>
        </w:rPr>
        <w:t xml:space="preserve"> за </w:t>
      </w:r>
      <w:proofErr w:type="spellStart"/>
      <w:r w:rsidRPr="00E70F60">
        <w:rPr>
          <w:sz w:val="28"/>
          <w:szCs w:val="28"/>
        </w:rPr>
        <w:t>заявою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фізичної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або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юридичної</w:t>
      </w:r>
      <w:proofErr w:type="spellEnd"/>
      <w:r w:rsidRPr="00E70F60">
        <w:rPr>
          <w:sz w:val="28"/>
          <w:szCs w:val="28"/>
        </w:rPr>
        <w:t xml:space="preserve"> особи, </w:t>
      </w:r>
      <w:proofErr w:type="spellStart"/>
      <w:r w:rsidRPr="00E70F60">
        <w:rPr>
          <w:sz w:val="28"/>
          <w:szCs w:val="28"/>
        </w:rPr>
        <w:t>спрямованих</w:t>
      </w:r>
      <w:proofErr w:type="spellEnd"/>
      <w:r w:rsidRPr="00E70F60">
        <w:rPr>
          <w:sz w:val="28"/>
          <w:szCs w:val="28"/>
        </w:rPr>
        <w:t xml:space="preserve"> на </w:t>
      </w:r>
      <w:proofErr w:type="spellStart"/>
      <w:r w:rsidRPr="00E70F60">
        <w:rPr>
          <w:sz w:val="28"/>
          <w:szCs w:val="28"/>
        </w:rPr>
        <w:t>набуття</w:t>
      </w:r>
      <w:proofErr w:type="spellEnd"/>
      <w:r w:rsidRPr="00E70F60">
        <w:rPr>
          <w:sz w:val="28"/>
          <w:szCs w:val="28"/>
        </w:rPr>
        <w:t xml:space="preserve">, </w:t>
      </w:r>
      <w:proofErr w:type="spellStart"/>
      <w:r w:rsidRPr="00E70F60">
        <w:rPr>
          <w:sz w:val="28"/>
          <w:szCs w:val="28"/>
        </w:rPr>
        <w:t>зміну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чи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припинення</w:t>
      </w:r>
      <w:proofErr w:type="spellEnd"/>
      <w:r w:rsidRPr="00E70F60">
        <w:rPr>
          <w:sz w:val="28"/>
          <w:szCs w:val="28"/>
        </w:rPr>
        <w:t xml:space="preserve"> прав та/</w:t>
      </w:r>
      <w:proofErr w:type="spellStart"/>
      <w:r w:rsidRPr="00E70F60">
        <w:rPr>
          <w:sz w:val="28"/>
          <w:szCs w:val="28"/>
        </w:rPr>
        <w:t>або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обов’язків</w:t>
      </w:r>
      <w:proofErr w:type="spellEnd"/>
      <w:r w:rsidRPr="00E70F60">
        <w:rPr>
          <w:sz w:val="28"/>
          <w:szCs w:val="28"/>
        </w:rPr>
        <w:t xml:space="preserve"> </w:t>
      </w:r>
      <w:proofErr w:type="spellStart"/>
      <w:r w:rsidRPr="00E70F60">
        <w:rPr>
          <w:sz w:val="28"/>
          <w:szCs w:val="28"/>
        </w:rPr>
        <w:t>такої</w:t>
      </w:r>
      <w:proofErr w:type="spellEnd"/>
      <w:r w:rsidRPr="00E70F60">
        <w:rPr>
          <w:sz w:val="28"/>
          <w:szCs w:val="28"/>
        </w:rPr>
        <w:t xml:space="preserve"> особи </w:t>
      </w:r>
      <w:proofErr w:type="spellStart"/>
      <w:r w:rsidRPr="00E70F60">
        <w:rPr>
          <w:sz w:val="28"/>
          <w:szCs w:val="28"/>
        </w:rPr>
        <w:t>відповідно</w:t>
      </w:r>
      <w:proofErr w:type="spellEnd"/>
      <w:r w:rsidRPr="00E70F60">
        <w:rPr>
          <w:sz w:val="28"/>
          <w:szCs w:val="28"/>
        </w:rPr>
        <w:t xml:space="preserve"> </w:t>
      </w:r>
      <w:proofErr w:type="gramStart"/>
      <w:r w:rsidRPr="00E70F60">
        <w:rPr>
          <w:sz w:val="28"/>
          <w:szCs w:val="28"/>
        </w:rPr>
        <w:t>до закону</w:t>
      </w:r>
      <w:proofErr w:type="gramEnd"/>
      <w:r>
        <w:rPr>
          <w:sz w:val="28"/>
          <w:szCs w:val="28"/>
        </w:rPr>
        <w:t>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Адміністративний проступок</w:t>
      </w:r>
      <w:r w:rsidRPr="00E70F60">
        <w:rPr>
          <w:sz w:val="28"/>
          <w:szCs w:val="28"/>
          <w:lang w:val="uk-UA"/>
        </w:rPr>
        <w:t xml:space="preserve"> – відрізняється від кримінального правопорушення, адже йому властивий менший (незначний) рівень соціальної небезпеки.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Адміністративний розсуд</w:t>
      </w:r>
      <w:r w:rsidRPr="00E70F60">
        <w:rPr>
          <w:sz w:val="28"/>
          <w:szCs w:val="28"/>
          <w:lang w:val="uk-UA"/>
        </w:rPr>
        <w:t xml:space="preserve"> – чітко визначені нормами права (адміністративними правами) межі щодо можливої адміністративної діяльності суб’єкта публічної адміністрації під час забезпечення прав, свобод і законних інтересів приватних осіб та публічного інтересу суспільства.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sz w:val="28"/>
          <w:szCs w:val="28"/>
          <w:lang w:val="uk-UA"/>
        </w:rPr>
        <w:t xml:space="preserve"> </w:t>
      </w:r>
      <w:r w:rsidRPr="00E70F60">
        <w:rPr>
          <w:b/>
          <w:sz w:val="28"/>
          <w:szCs w:val="28"/>
          <w:lang w:val="uk-UA"/>
        </w:rPr>
        <w:t>Адміністративний суд</w:t>
      </w:r>
      <w:r w:rsidRPr="00E70F60">
        <w:rPr>
          <w:sz w:val="28"/>
          <w:szCs w:val="28"/>
          <w:lang w:val="uk-UA"/>
        </w:rPr>
        <w:t xml:space="preserve"> – суд, до компетенції якого Кодексом адміністративного судочинства України віднесено розгляд і вирі- </w:t>
      </w:r>
      <w:proofErr w:type="spellStart"/>
      <w:r w:rsidRPr="00E70F60">
        <w:rPr>
          <w:sz w:val="28"/>
          <w:szCs w:val="28"/>
          <w:lang w:val="uk-UA"/>
        </w:rPr>
        <w:t>шення</w:t>
      </w:r>
      <w:proofErr w:type="spellEnd"/>
      <w:r w:rsidRPr="00E70F60">
        <w:rPr>
          <w:sz w:val="28"/>
          <w:szCs w:val="28"/>
          <w:lang w:val="uk-UA"/>
        </w:rPr>
        <w:t xml:space="preserve"> адміністративних справ.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Адміністратор</w:t>
      </w:r>
      <w:r w:rsidRPr="00E70F60">
        <w:rPr>
          <w:sz w:val="28"/>
          <w:szCs w:val="28"/>
          <w:lang w:val="uk-UA"/>
        </w:rPr>
        <w:t xml:space="preserve"> – посадова особа органу, що утворив центр надання адміністративних послуг, яка організовує надання </w:t>
      </w:r>
      <w:proofErr w:type="spellStart"/>
      <w:r w:rsidRPr="00E70F60">
        <w:rPr>
          <w:sz w:val="28"/>
          <w:szCs w:val="28"/>
          <w:lang w:val="uk-UA"/>
        </w:rPr>
        <w:t>адміні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стративних</w:t>
      </w:r>
      <w:proofErr w:type="spellEnd"/>
      <w:r w:rsidRPr="00E70F60">
        <w:rPr>
          <w:sz w:val="28"/>
          <w:szCs w:val="28"/>
          <w:lang w:val="uk-UA"/>
        </w:rPr>
        <w:t xml:space="preserve"> послуг через </w:t>
      </w:r>
      <w:proofErr w:type="spellStart"/>
      <w:r w:rsidRPr="00E70F60">
        <w:rPr>
          <w:sz w:val="28"/>
          <w:szCs w:val="28"/>
          <w:lang w:val="uk-UA"/>
        </w:rPr>
        <w:t>узаємодію</w:t>
      </w:r>
      <w:proofErr w:type="spellEnd"/>
      <w:r w:rsidRPr="00E70F60">
        <w:rPr>
          <w:sz w:val="28"/>
          <w:szCs w:val="28"/>
          <w:lang w:val="uk-UA"/>
        </w:rPr>
        <w:t xml:space="preserve"> із суб’єктами надання </w:t>
      </w:r>
      <w:proofErr w:type="spellStart"/>
      <w:r w:rsidRPr="00E70F60">
        <w:rPr>
          <w:sz w:val="28"/>
          <w:szCs w:val="28"/>
          <w:lang w:val="uk-UA"/>
        </w:rPr>
        <w:t>адміні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стративних</w:t>
      </w:r>
      <w:proofErr w:type="spellEnd"/>
      <w:r w:rsidRPr="00E70F60">
        <w:rPr>
          <w:sz w:val="28"/>
          <w:szCs w:val="28"/>
          <w:lang w:val="uk-UA"/>
        </w:rPr>
        <w:t xml:space="preserve"> послуг.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Адресат</w:t>
      </w:r>
      <w:r w:rsidRPr="00E70F60">
        <w:rPr>
          <w:sz w:val="28"/>
          <w:szCs w:val="28"/>
          <w:lang w:val="uk-UA"/>
        </w:rPr>
        <w:t xml:space="preserve"> – учасник адміністративної процедури, на набуття, зміну чи припинення прав та обов’язків якого спрямовано адміністративний акт.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Види публічного адміністрування</w:t>
      </w:r>
      <w:r w:rsidRPr="00E70F60">
        <w:rPr>
          <w:sz w:val="28"/>
          <w:szCs w:val="28"/>
          <w:lang w:val="uk-UA"/>
        </w:rPr>
        <w:t xml:space="preserve">– надання публічною адміністрацією адміністративних послуг і здійснення </w:t>
      </w:r>
      <w:proofErr w:type="spellStart"/>
      <w:r w:rsidRPr="00E70F60">
        <w:rPr>
          <w:sz w:val="28"/>
          <w:szCs w:val="28"/>
          <w:lang w:val="uk-UA"/>
        </w:rPr>
        <w:t>виконавчо</w:t>
      </w:r>
      <w:proofErr w:type="spellEnd"/>
      <w:r w:rsidRPr="00E70F60">
        <w:rPr>
          <w:sz w:val="28"/>
          <w:szCs w:val="28"/>
          <w:lang w:val="uk-UA"/>
        </w:rPr>
        <w:t xml:space="preserve">-розпорядчої (управлінської) діяльності (за змістом); зовнішня та внутрішньо- організаційна адміністративна діяльність публічної адміністрації (за спрямування владного впливу публічної адміністрації); </w:t>
      </w:r>
      <w:proofErr w:type="spellStart"/>
      <w:r w:rsidRPr="00E70F60">
        <w:rPr>
          <w:sz w:val="28"/>
          <w:szCs w:val="28"/>
          <w:lang w:val="uk-UA"/>
        </w:rPr>
        <w:t>втручальне</w:t>
      </w:r>
      <w:proofErr w:type="spellEnd"/>
      <w:r w:rsidRPr="00E70F60">
        <w:rPr>
          <w:sz w:val="28"/>
          <w:szCs w:val="28"/>
          <w:lang w:val="uk-UA"/>
        </w:rPr>
        <w:t xml:space="preserve">, </w:t>
      </w:r>
      <w:proofErr w:type="spellStart"/>
      <w:r w:rsidRPr="00E70F60">
        <w:rPr>
          <w:sz w:val="28"/>
          <w:szCs w:val="28"/>
          <w:lang w:val="uk-UA"/>
        </w:rPr>
        <w:t>сприяльне</w:t>
      </w:r>
      <w:proofErr w:type="spellEnd"/>
      <w:r w:rsidRPr="00E70F60">
        <w:rPr>
          <w:sz w:val="28"/>
          <w:szCs w:val="28"/>
          <w:lang w:val="uk-UA"/>
        </w:rPr>
        <w:t xml:space="preserve"> та забезпечувальне адміністративні провадження (за юридичними наслідки для об’єктів адміністративного впливу).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Виконавча влада (сутність)</w:t>
      </w:r>
      <w:r w:rsidRPr="00E70F60">
        <w:rPr>
          <w:sz w:val="28"/>
          <w:szCs w:val="28"/>
          <w:lang w:val="uk-UA"/>
        </w:rPr>
        <w:t xml:space="preserve"> – одна з гілок державної влади, яка публічно виконує закони та правові підзаконні нормативно-правові акти на території </w:t>
      </w:r>
      <w:r w:rsidRPr="00E70F60">
        <w:rPr>
          <w:sz w:val="28"/>
          <w:szCs w:val="28"/>
          <w:lang w:val="uk-UA"/>
        </w:rPr>
        <w:lastRenderedPageBreak/>
        <w:t xml:space="preserve">всієї держави, забезпечує в межах своєї компетенції права, свободи та законні інтереси приватних суб’єктів права, здійснює публічне адміністрування в різних сферах суспільного життя, сприяє задоволенню життєвих потреб населення, коли забезпечити їх за рахунок приватної ініціативи неможливо.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Громадське об’єднання</w:t>
      </w:r>
      <w:r w:rsidRPr="00E70F60">
        <w:rPr>
          <w:sz w:val="28"/>
          <w:szCs w:val="28"/>
          <w:lang w:val="uk-UA"/>
        </w:rPr>
        <w:t xml:space="preserve"> – добровільне об’єднання фізичних осіб та/або юридичних осіб приватного права для здійснення та захисту прав і свобод, задоволення суспільних, зокрема економічних, соціальних, культурних, екологічних та інших інтересів.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Делегування адміністративних</w:t>
      </w:r>
      <w:r w:rsidRPr="00E70F60">
        <w:rPr>
          <w:sz w:val="28"/>
          <w:szCs w:val="28"/>
          <w:lang w:val="uk-UA"/>
        </w:rPr>
        <w:t xml:space="preserve"> </w:t>
      </w:r>
      <w:r w:rsidRPr="00E70F60">
        <w:rPr>
          <w:b/>
          <w:sz w:val="28"/>
          <w:szCs w:val="28"/>
          <w:lang w:val="uk-UA"/>
        </w:rPr>
        <w:t>повноважень</w:t>
      </w:r>
      <w:r w:rsidRPr="00E70F60">
        <w:rPr>
          <w:sz w:val="28"/>
          <w:szCs w:val="28"/>
          <w:lang w:val="uk-UA"/>
        </w:rPr>
        <w:t xml:space="preserve"> – ситуаційне, тимчасове або безстрокове передання суб’єктом публічної адміністрації іншій особі належних йому адміністративні повноваження з метою ефективного, якісного забезпечення публічного інтересу.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Державна інспекція</w:t>
      </w:r>
      <w:r w:rsidRPr="00E70F60">
        <w:rPr>
          <w:sz w:val="28"/>
          <w:szCs w:val="28"/>
          <w:lang w:val="uk-UA"/>
        </w:rPr>
        <w:t xml:space="preserve"> – центральний орган виконавчої влади, який забезпечує реалізацію державної політики через здійснення нагляду (контролю) за дотриманням і виконанням законодавства різними об’єктами публічного управління у відповідній сфері публічного адміністрування.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Державна служба</w:t>
      </w:r>
      <w:r w:rsidRPr="00E70F60">
        <w:rPr>
          <w:sz w:val="28"/>
          <w:szCs w:val="28"/>
          <w:lang w:val="uk-UA"/>
        </w:rPr>
        <w:t xml:space="preserve"> – центральний орган виконавчої влади, який забезпечує реалізацію державної політики через надання адміністративних послуг фізичним і юридичним особам в одній чи декількох сферах публічного адміністрування.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Державне агентство</w:t>
      </w:r>
      <w:r w:rsidRPr="00E70F60">
        <w:rPr>
          <w:sz w:val="28"/>
          <w:szCs w:val="28"/>
          <w:lang w:val="uk-UA"/>
        </w:rPr>
        <w:t xml:space="preserve"> – центральний посередницький (між відповідним міністерством і об’єктами державного управління) орган виконавчої влади, який забезпечує реалізацію державної політики через реалізацію управлінських функцій у сфері використання державного майна та надання адміністративних послуг у відповідній сфері публічного адміністрування.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Джерело адміністративного права</w:t>
      </w:r>
      <w:r w:rsidRPr="00E70F60">
        <w:rPr>
          <w:sz w:val="28"/>
          <w:szCs w:val="28"/>
          <w:lang w:val="uk-UA"/>
        </w:rPr>
        <w:t xml:space="preserve"> – засіб зовнішнього оформлення адміністративно-правових норм, який засвідчує їхню державну загальнообов’язковість (засоби, форми вираження й закріплення публічної волі).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lastRenderedPageBreak/>
        <w:t>Дозвільні процедури</w:t>
      </w:r>
      <w:r w:rsidRPr="00E70F60">
        <w:rPr>
          <w:sz w:val="28"/>
          <w:szCs w:val="28"/>
          <w:lang w:val="uk-UA"/>
        </w:rPr>
        <w:t xml:space="preserve"> – установлений чинним законодавством порядок діяльності суб’єктів публічного адміністрування, за результатами якої надаються дозволи на провадження певних видів діяльності та здійснення юридично значущих дій.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Завдання адміністративного судочинства</w:t>
      </w:r>
      <w:r w:rsidRPr="00E70F60">
        <w:rPr>
          <w:sz w:val="28"/>
          <w:szCs w:val="28"/>
          <w:lang w:val="uk-UA"/>
        </w:rPr>
        <w:t xml:space="preserve"> – справедливе, неупереджене та своєчасне вирішення судом суперечок у сфері публічних правових відносин із метою ефективного захисту прав, свобод та інтересів фізичних осіб, прав та інтересів юридичних осіб від порушень з боку суб’єктів владних повноважень.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Загальне позовне провадження</w:t>
      </w:r>
      <w:r w:rsidRPr="00E70F60">
        <w:rPr>
          <w:sz w:val="28"/>
          <w:szCs w:val="28"/>
          <w:lang w:val="uk-UA"/>
        </w:rPr>
        <w:t xml:space="preserve"> – провадження, призначене для розгляду справ, які через складність або інші обставини недоцільно розглядати у спрощеному позовному провадженні.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Заінтересовані</w:t>
      </w:r>
      <w:r w:rsidRPr="00E70F60">
        <w:rPr>
          <w:sz w:val="28"/>
          <w:szCs w:val="28"/>
          <w:lang w:val="uk-UA"/>
        </w:rPr>
        <w:t xml:space="preserve"> </w:t>
      </w:r>
      <w:r w:rsidRPr="00E70F60">
        <w:rPr>
          <w:b/>
          <w:sz w:val="28"/>
          <w:szCs w:val="28"/>
          <w:lang w:val="uk-UA"/>
        </w:rPr>
        <w:t>особи</w:t>
      </w:r>
      <w:r w:rsidRPr="00E70F60">
        <w:rPr>
          <w:sz w:val="28"/>
          <w:szCs w:val="28"/>
          <w:lang w:val="uk-UA"/>
        </w:rPr>
        <w:t xml:space="preserve"> – учасники адміністративної процедури, які вступають у неї за власною ініціативою чи ініціативою адміністративного органу через потенційно можливий вплив адміністративного </w:t>
      </w:r>
      <w:proofErr w:type="spellStart"/>
      <w:r w:rsidRPr="00E70F60">
        <w:rPr>
          <w:sz w:val="28"/>
          <w:szCs w:val="28"/>
          <w:lang w:val="uk-UA"/>
        </w:rPr>
        <w:t>акта</w:t>
      </w:r>
      <w:proofErr w:type="spellEnd"/>
      <w:r w:rsidRPr="00E70F60">
        <w:rPr>
          <w:sz w:val="28"/>
          <w:szCs w:val="28"/>
          <w:lang w:val="uk-UA"/>
        </w:rPr>
        <w:t xml:space="preserve"> на їх правовий статус.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Заява</w:t>
      </w:r>
      <w:r w:rsidRPr="00E70F60">
        <w:rPr>
          <w:sz w:val="28"/>
          <w:szCs w:val="28"/>
          <w:lang w:val="uk-UA"/>
        </w:rPr>
        <w:t xml:space="preserve"> –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</w:t>
      </w:r>
      <w:r>
        <w:rPr>
          <w:sz w:val="28"/>
          <w:szCs w:val="28"/>
          <w:lang w:val="uk-UA"/>
        </w:rPr>
        <w:t>и, депу</w:t>
      </w:r>
      <w:r w:rsidRPr="00E70F60">
        <w:rPr>
          <w:sz w:val="28"/>
          <w:szCs w:val="28"/>
          <w:lang w:val="uk-UA"/>
        </w:rPr>
        <w:t xml:space="preserve">татів місцевих рад, посадових осіб, а також висловлення думки про поліпшення їх діяльності.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 xml:space="preserve">Заявник </w:t>
      </w:r>
      <w:r w:rsidRPr="00E70F60">
        <w:rPr>
          <w:sz w:val="28"/>
          <w:szCs w:val="28"/>
          <w:lang w:val="uk-UA"/>
        </w:rPr>
        <w:t xml:space="preserve">– учасник адміністративної процедури, який у процесі реалізації свого суб’єктивного права є ініціатором адміністративної процедури.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Інспекційні процедури</w:t>
      </w:r>
      <w:r w:rsidRPr="00E70F60">
        <w:rPr>
          <w:sz w:val="28"/>
          <w:szCs w:val="28"/>
          <w:lang w:val="uk-UA"/>
        </w:rPr>
        <w:t xml:space="preserve"> – установлений чинним законодавством порядок </w:t>
      </w:r>
      <w:proofErr w:type="spellStart"/>
      <w:r w:rsidRPr="00E70F60">
        <w:rPr>
          <w:sz w:val="28"/>
          <w:szCs w:val="28"/>
          <w:lang w:val="uk-UA"/>
        </w:rPr>
        <w:t>втручальної</w:t>
      </w:r>
      <w:proofErr w:type="spellEnd"/>
      <w:r w:rsidRPr="00E70F60">
        <w:rPr>
          <w:sz w:val="28"/>
          <w:szCs w:val="28"/>
          <w:lang w:val="uk-UA"/>
        </w:rPr>
        <w:t xml:space="preserve"> контрольно-наглядової діяльності суб’єктів публічного адміністрування, що полягає у здійсненні перевірок щодо дотримання законів та інших нормативно-правових актів.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Інструмент публічного адміністрування</w:t>
      </w:r>
      <w:r w:rsidRPr="00E70F60">
        <w:rPr>
          <w:sz w:val="28"/>
          <w:szCs w:val="28"/>
          <w:lang w:val="uk-UA"/>
        </w:rPr>
        <w:t xml:space="preserve"> – зовнішнє вираження однорідних за своїм характером і правовою природою груп адміністративних дій суб’єктів публічної адміністрації, здійснене в межах суворої відповідності визначеної законом компетенції з метою досягнення бажаного для публічного </w:t>
      </w:r>
      <w:r w:rsidRPr="00E70F60">
        <w:rPr>
          <w:sz w:val="28"/>
          <w:szCs w:val="28"/>
          <w:lang w:val="uk-UA"/>
        </w:rPr>
        <w:lastRenderedPageBreak/>
        <w:t>адміністрування результату. Інструменти захисту прав, свобод та інтересів приватних осіб у сфері публічного адміністрування (поняття) – адміністративні (</w:t>
      </w:r>
      <w:proofErr w:type="spellStart"/>
      <w:r w:rsidRPr="00E70F60">
        <w:rPr>
          <w:sz w:val="28"/>
          <w:szCs w:val="28"/>
          <w:lang w:val="uk-UA"/>
        </w:rPr>
        <w:t>квазісудові</w:t>
      </w:r>
      <w:proofErr w:type="spellEnd"/>
      <w:r w:rsidRPr="00E70F60">
        <w:rPr>
          <w:sz w:val="28"/>
          <w:szCs w:val="28"/>
          <w:lang w:val="uk-UA"/>
        </w:rPr>
        <w:t xml:space="preserve">) способи правового захисту приватних осіб в адміністративно-правових відносинах із суб’єктами публічної адміністрації через звернення до відповідного компетентного позасудового арбітра щодо незаконності рішень, дій чи бездіяльності суб’єктів публічної адміністрації.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Інструменти захисту приватних осіб у сфері публічного адміністрування (види)</w:t>
      </w:r>
      <w:r w:rsidRPr="00E70F60">
        <w:rPr>
          <w:sz w:val="28"/>
          <w:szCs w:val="28"/>
          <w:lang w:val="uk-UA"/>
        </w:rPr>
        <w:t xml:space="preserve"> – адміністративна медіація, </w:t>
      </w:r>
      <w:proofErr w:type="spellStart"/>
      <w:r w:rsidRPr="00E70F60">
        <w:rPr>
          <w:sz w:val="28"/>
          <w:szCs w:val="28"/>
          <w:lang w:val="uk-UA"/>
        </w:rPr>
        <w:t>адміністра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тивне</w:t>
      </w:r>
      <w:proofErr w:type="spellEnd"/>
      <w:r w:rsidRPr="00E70F60">
        <w:rPr>
          <w:sz w:val="28"/>
          <w:szCs w:val="28"/>
          <w:lang w:val="uk-UA"/>
        </w:rPr>
        <w:t xml:space="preserve"> оскарження, притягнення винних посадових осіб публічної</w:t>
      </w:r>
      <w:r>
        <w:rPr>
          <w:sz w:val="28"/>
          <w:szCs w:val="28"/>
          <w:lang w:val="uk-UA"/>
        </w:rPr>
        <w:t xml:space="preserve"> </w:t>
      </w:r>
      <w:r w:rsidRPr="00E70F60">
        <w:rPr>
          <w:sz w:val="28"/>
          <w:szCs w:val="28"/>
          <w:lang w:val="uk-UA"/>
        </w:rPr>
        <w:t xml:space="preserve">адміністрації до спеціальною дисциплінарної відповідальності, відшкодування шкоди, завданої незаконними діями (бездіяльністю) суб’єктів публічної адміністрації, та засоби самозахисту, які мають різну юридичну природу й доповнюють один одного з найменш болючими для суб’єктів публічної наслідками (добровільне примирення в процесі адміністративної медіації) – до майже повної заміни публічної влади у процесі позачергових виборів, що проводяться під тиском громадянського суспільства.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Інформаційна картка адміністративної послуги</w:t>
      </w:r>
      <w:r w:rsidRPr="00E70F60">
        <w:rPr>
          <w:sz w:val="28"/>
          <w:szCs w:val="28"/>
          <w:lang w:val="uk-UA"/>
        </w:rPr>
        <w:t xml:space="preserve"> – це документ, який містить відомості, які стосуються суб’єкта надання, підстав, умов, строків та порядку надання адміністративної послуги і є одним із способів забезпечення доступу споживачів до інформації про адміністративні послуги та джерелом інформації як для споживачів послуг, так і для суб’єктів надання таких послуг.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Клопотання</w:t>
      </w:r>
      <w:r w:rsidRPr="00E70F60">
        <w:rPr>
          <w:sz w:val="28"/>
          <w:szCs w:val="28"/>
          <w:lang w:val="uk-UA"/>
        </w:rPr>
        <w:t xml:space="preserve"> – письмове звернення з проханням про визнання за особою відповідного статусу, прав чи свобод тощо.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Компетенція суб’єкта публічної адміністрації</w:t>
      </w:r>
      <w:r w:rsidRPr="00E70F60">
        <w:rPr>
          <w:sz w:val="28"/>
          <w:szCs w:val="28"/>
          <w:lang w:val="uk-UA"/>
        </w:rPr>
        <w:t xml:space="preserve"> – комплекс взаємопов’язаних елементів (мети, завдань, предмета відання та повноважень), що характеризують особливості діяльності конкретного суб’єкта публічного адміністрування, зумовлені його місцем у публічній адміністрації.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Консультації з громадськістю</w:t>
      </w:r>
      <w:r w:rsidRPr="00E70F60">
        <w:rPr>
          <w:sz w:val="28"/>
          <w:szCs w:val="28"/>
          <w:lang w:val="uk-UA"/>
        </w:rPr>
        <w:t xml:space="preserve"> – процес комунікації між органами державної влади і громадянами та їх об’єднаннями. Метою проведення консультацій з громадськістю є ухвалення рішень, в яких буде враховано права, інтереси та </w:t>
      </w:r>
      <w:r w:rsidRPr="00E70F60">
        <w:rPr>
          <w:sz w:val="28"/>
          <w:szCs w:val="28"/>
          <w:lang w:val="uk-UA"/>
        </w:rPr>
        <w:lastRenderedPageBreak/>
        <w:t xml:space="preserve">знання всіх зацікавлених сторін. Консультації з громадськістю надають </w:t>
      </w:r>
      <w:r>
        <w:rPr>
          <w:sz w:val="28"/>
          <w:szCs w:val="28"/>
          <w:lang w:val="uk-UA"/>
        </w:rPr>
        <w:t>можливість грома</w:t>
      </w:r>
      <w:r w:rsidRPr="00E70F60">
        <w:rPr>
          <w:sz w:val="28"/>
          <w:szCs w:val="28"/>
          <w:lang w:val="uk-UA"/>
        </w:rPr>
        <w:t xml:space="preserve">дянам впливати на зміст рішень, що ухвалюються органами влади.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Міжнародна угода</w:t>
      </w:r>
      <w:r w:rsidRPr="00E70F60">
        <w:rPr>
          <w:sz w:val="28"/>
          <w:szCs w:val="28"/>
          <w:lang w:val="uk-UA"/>
        </w:rPr>
        <w:t xml:space="preserve"> – письмова угода України з іноземною державою або іншим суб’єктом міжнародного права, регулюється міжнародним правом незалежно від того, чи міститься угода в одному чи кількох пов’язаних між собою документах і незалежно від її конкретного найменування (договір, угода, конвенція, пакт, протокол тощо).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Міністерство</w:t>
      </w:r>
      <w:r w:rsidRPr="00E70F60">
        <w:rPr>
          <w:sz w:val="28"/>
          <w:szCs w:val="28"/>
          <w:lang w:val="uk-UA"/>
        </w:rPr>
        <w:t xml:space="preserve"> – центральний орган виконавчої влади, який забезпечує формування та реалізує державну політику в одній чи декількох визначених Президентом України сферах, здійснення якої покладено на Кабінет Міністрів України Конституцією та </w:t>
      </w:r>
      <w:proofErr w:type="spellStart"/>
      <w:r w:rsidRPr="00E70F60">
        <w:rPr>
          <w:sz w:val="28"/>
          <w:szCs w:val="28"/>
          <w:lang w:val="uk-UA"/>
        </w:rPr>
        <w:t>зако</w:t>
      </w:r>
      <w:proofErr w:type="spellEnd"/>
      <w:r w:rsidRPr="00E70F60">
        <w:rPr>
          <w:sz w:val="28"/>
          <w:szCs w:val="28"/>
          <w:lang w:val="uk-UA"/>
        </w:rPr>
        <w:t xml:space="preserve">-нами України, контролює діяльність інших центральних органів виконавчої влади, які перебувають у його підпорядкуванні.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Місцеві державні адміністрації</w:t>
      </w:r>
      <w:r w:rsidRPr="00E70F60">
        <w:rPr>
          <w:sz w:val="28"/>
          <w:szCs w:val="28"/>
          <w:lang w:val="uk-UA"/>
        </w:rPr>
        <w:t xml:space="preserve"> – органи виконавчої влади, які здійснюють виконавчу владу на території відповідної адміністративно-територіальної одиниці, а також реалізують повноваження, делеговані їм відповідною радою з метою забезпечення прав і свобод людини та громадянина, нормального функціонування громадянського суспільства.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Нормативний акт як інструмент публічного адміністрування</w:t>
      </w:r>
      <w:r w:rsidRPr="00E70F60">
        <w:rPr>
          <w:sz w:val="28"/>
          <w:szCs w:val="28"/>
          <w:lang w:val="uk-UA"/>
        </w:rPr>
        <w:t xml:space="preserve"> – владні, ухвалені у процесі підзаконної розпорядчої діяльності суб’єктами публічної адміністрації приписи загального характеру з питань компетенції всіх органів (посадових осіб), установ, що породжують юридичні наслідки щодо конкретизації та деталізації законів до стадії їх правозастосування.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 xml:space="preserve"> Об’єктивна сторона</w:t>
      </w:r>
      <w:r w:rsidRPr="00E70F60">
        <w:rPr>
          <w:sz w:val="28"/>
          <w:szCs w:val="28"/>
          <w:lang w:val="uk-UA"/>
        </w:rPr>
        <w:t xml:space="preserve"> – сукупність зовнішніх ознак, які характеризують проступок.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Об’єктом адміністративного проступку</w:t>
      </w:r>
      <w:r w:rsidRPr="00E70F60">
        <w:rPr>
          <w:sz w:val="28"/>
          <w:szCs w:val="28"/>
          <w:lang w:val="uk-UA"/>
        </w:rPr>
        <w:t xml:space="preserve"> є суспільні відносини, охоронювані нормами адміністративного права.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Органи виконавчої влади (поняття)</w:t>
      </w:r>
      <w:r w:rsidRPr="00E70F60">
        <w:rPr>
          <w:sz w:val="28"/>
          <w:szCs w:val="28"/>
          <w:lang w:val="uk-UA"/>
        </w:rPr>
        <w:t xml:space="preserve"> – частина державного апарату, що має власну структуру та штат службовців і в межах установленої компетенції </w:t>
      </w:r>
      <w:r w:rsidRPr="00E70F60">
        <w:rPr>
          <w:sz w:val="28"/>
          <w:szCs w:val="28"/>
          <w:lang w:val="uk-UA"/>
        </w:rPr>
        <w:lastRenderedPageBreak/>
        <w:t xml:space="preserve">здійснює на основі законів та з їх виконання від свого імені й за дорученням народу України підзаконне адміністративно-правове регулювання (адміністрування) в галузях, сферах і секторах суспільних відносин.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Органи місцевого самоврядування</w:t>
      </w:r>
      <w:r w:rsidRPr="00E70F60">
        <w:rPr>
          <w:sz w:val="28"/>
          <w:szCs w:val="28"/>
          <w:lang w:val="uk-UA"/>
        </w:rPr>
        <w:t xml:space="preserve"> – створені територіальними громадами (жителями села, об’єднаннями жителів кількох сіл, селищ, міст, районів, областей) публічні органи, які самостійно вирішують питання місцевого значення в межах Конституції й законів України, що в багатьох аспектах наближує їх до органів виконавчої влади, з якими вони тісно взаємодіють під час вирі- </w:t>
      </w:r>
      <w:proofErr w:type="spellStart"/>
      <w:r w:rsidRPr="00E70F60">
        <w:rPr>
          <w:sz w:val="28"/>
          <w:szCs w:val="28"/>
          <w:lang w:val="uk-UA"/>
        </w:rPr>
        <w:t>шення</w:t>
      </w:r>
      <w:proofErr w:type="spellEnd"/>
      <w:r w:rsidRPr="00E70F60">
        <w:rPr>
          <w:sz w:val="28"/>
          <w:szCs w:val="28"/>
          <w:lang w:val="uk-UA"/>
        </w:rPr>
        <w:t xml:space="preserve"> питань місцевого значення.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Підзаконні нормативні акти</w:t>
      </w:r>
      <w:r w:rsidRPr="00E70F60">
        <w:rPr>
          <w:sz w:val="28"/>
          <w:szCs w:val="28"/>
          <w:lang w:val="uk-UA"/>
        </w:rPr>
        <w:t xml:space="preserve"> – вторинні джерела адміністративного права, які видаються суб’єктами публічної адміністрації (у ході розпорядчої діяльності) на підставі певного Закону, відповідно до Закону і для його виконання, з метою забезпечення ефективного та своєчасного виконання виконавчих функцій.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Підсудність</w:t>
      </w:r>
      <w:r w:rsidRPr="00E70F60">
        <w:rPr>
          <w:sz w:val="28"/>
          <w:szCs w:val="28"/>
          <w:lang w:val="uk-UA"/>
        </w:rPr>
        <w:t xml:space="preserve"> – це поділ на групи за юридичними ознаками і властивостями адміністративних справ, вирішення яких віднесене законом до компетенції певного адміністративного суду.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План як інструмент публічного адміністрування</w:t>
      </w:r>
      <w:r w:rsidRPr="00E70F60">
        <w:rPr>
          <w:sz w:val="28"/>
          <w:szCs w:val="28"/>
          <w:lang w:val="uk-UA"/>
        </w:rPr>
        <w:t xml:space="preserve"> – похідна (від адміністративного </w:t>
      </w:r>
      <w:proofErr w:type="spellStart"/>
      <w:r w:rsidRPr="00E70F60">
        <w:rPr>
          <w:sz w:val="28"/>
          <w:szCs w:val="28"/>
          <w:lang w:val="uk-UA"/>
        </w:rPr>
        <w:t>акта</w:t>
      </w:r>
      <w:proofErr w:type="spellEnd"/>
      <w:r w:rsidRPr="00E70F60">
        <w:rPr>
          <w:sz w:val="28"/>
          <w:szCs w:val="28"/>
          <w:lang w:val="uk-UA"/>
        </w:rPr>
        <w:t xml:space="preserve">) форма адміністративної діяльності публічної адміністрації на основі узагальнення сучасного стану суспільних відносини, що спрямовані на розвиток через затвердження відповідними адміністративними актами цілеспрямованих напрямків публічного адмініструванні на майбутнє.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Позивач</w:t>
      </w:r>
      <w:r w:rsidRPr="00E70F60">
        <w:rPr>
          <w:sz w:val="28"/>
          <w:szCs w:val="28"/>
          <w:lang w:val="uk-UA"/>
        </w:rPr>
        <w:t xml:space="preserve"> – особа, щодо захисту прав, свобод та інтересів якої подано позов до адміністративного суду, а також суб’єкт владних повноважень, на виконання повноважень якого подано позов до адміністративного суду.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Приватна особа в системі суб’єктів адміністративного права (поняття)</w:t>
      </w:r>
      <w:r w:rsidRPr="00E70F60">
        <w:rPr>
          <w:sz w:val="28"/>
          <w:szCs w:val="28"/>
          <w:lang w:val="uk-UA"/>
        </w:rPr>
        <w:t xml:space="preserve"> – фізична або юридична особа, що діє від себе особисто, неофіційно та не має будь-яких владних повноважень. Приватні особи в системі суб’єктів адміністративного права (класифікація): 1) фізичні особи: а) громадяни </w:t>
      </w:r>
      <w:r w:rsidRPr="00E70F60">
        <w:rPr>
          <w:sz w:val="28"/>
          <w:szCs w:val="28"/>
          <w:lang w:val="uk-UA"/>
        </w:rPr>
        <w:lastRenderedPageBreak/>
        <w:t>України, б) іноземці, в) особи без громадянства; г) фізичні особи-</w:t>
      </w:r>
      <w:proofErr w:type="spellStart"/>
      <w:r w:rsidRPr="00E70F60">
        <w:rPr>
          <w:sz w:val="28"/>
          <w:szCs w:val="28"/>
          <w:lang w:val="uk-UA"/>
        </w:rPr>
        <w:t>підпри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ємці</w:t>
      </w:r>
      <w:proofErr w:type="spellEnd"/>
      <w:r w:rsidRPr="00E70F60">
        <w:rPr>
          <w:sz w:val="28"/>
          <w:szCs w:val="28"/>
          <w:lang w:val="uk-UA"/>
        </w:rPr>
        <w:t>; 2) юридичні особи приватної форми власності (</w:t>
      </w:r>
      <w:proofErr w:type="spellStart"/>
      <w:r w:rsidRPr="00E70F60">
        <w:rPr>
          <w:sz w:val="28"/>
          <w:szCs w:val="28"/>
          <w:lang w:val="uk-UA"/>
        </w:rPr>
        <w:t>підприєм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ства</w:t>
      </w:r>
      <w:proofErr w:type="spellEnd"/>
      <w:r w:rsidRPr="00E70F60">
        <w:rPr>
          <w:sz w:val="28"/>
          <w:szCs w:val="28"/>
          <w:lang w:val="uk-UA"/>
        </w:rPr>
        <w:t xml:space="preserve">, установи, господарські товариства); 3) громадські об’єднання; 4) професійні спілки; 5) політичні партії; 6) органи самоорганізації населення; 7) релігійні організації.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Принцип адміністративного права (поняття)</w:t>
      </w:r>
      <w:r w:rsidRPr="00E70F60">
        <w:rPr>
          <w:sz w:val="28"/>
          <w:szCs w:val="28"/>
          <w:lang w:val="uk-UA"/>
        </w:rPr>
        <w:t xml:space="preserve"> – найбільш загальні й стабільні вимоги, об’єктивно зумовлені засади, на яких базується адміністративна діяльність суб’єктів публічної адміністрації з метою забезпечення права, свобод і законних інтересів приватних осіб, нормального функціонування громадянського суспільства та держави.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 xml:space="preserve">Принцип верховенства права (значення) </w:t>
      </w:r>
      <w:r w:rsidRPr="00E70F60">
        <w:rPr>
          <w:sz w:val="28"/>
          <w:szCs w:val="28"/>
          <w:lang w:val="uk-UA"/>
        </w:rPr>
        <w:t>полягає в тому, що суб’єкти публічної адміністрації визнають право як найвищу цінність, що забезпечує права і св</w:t>
      </w:r>
      <w:r>
        <w:rPr>
          <w:sz w:val="28"/>
          <w:szCs w:val="28"/>
          <w:lang w:val="uk-UA"/>
        </w:rPr>
        <w:t>ободи приватних осіб та публіч</w:t>
      </w:r>
      <w:r w:rsidRPr="00E70F60">
        <w:rPr>
          <w:sz w:val="28"/>
          <w:szCs w:val="28"/>
          <w:lang w:val="uk-UA"/>
        </w:rPr>
        <w:t xml:space="preserve">ний інтерес суспільства.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Принципи адміністративного судочинства</w:t>
      </w:r>
      <w:r w:rsidRPr="00E70F60">
        <w:rPr>
          <w:sz w:val="28"/>
          <w:szCs w:val="28"/>
          <w:lang w:val="uk-UA"/>
        </w:rPr>
        <w:t xml:space="preserve"> – основні засади організації діяльності адміністративного суду, які відбивають її специфіку і зміст; основні положення з питань здійснення правосуддя в адміністративних справах, закріплені в нормах адміністративно-процесуального права.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Принципи належного врядування в країнах-учасницях ЄС (сутність)</w:t>
      </w:r>
      <w:r w:rsidRPr="00E70F60">
        <w:rPr>
          <w:sz w:val="28"/>
          <w:szCs w:val="28"/>
          <w:lang w:val="uk-UA"/>
        </w:rPr>
        <w:t xml:space="preserve"> – визнані європейською спільнотою засади, які формально сформовані, реально виконуються на всіх рівнях публічного адміністрування та </w:t>
      </w:r>
      <w:proofErr w:type="spellStart"/>
      <w:r w:rsidRPr="00E70F60">
        <w:rPr>
          <w:sz w:val="28"/>
          <w:szCs w:val="28"/>
          <w:lang w:val="uk-UA"/>
        </w:rPr>
        <w:t>дієво</w:t>
      </w:r>
      <w:proofErr w:type="spellEnd"/>
      <w:r w:rsidRPr="00E70F60">
        <w:rPr>
          <w:sz w:val="28"/>
          <w:szCs w:val="28"/>
          <w:lang w:val="uk-UA"/>
        </w:rPr>
        <w:t xml:space="preserve"> захищені від порушень громадським контролем, виконавчим контролем системи органів юстиції, судовою владою та парламентським контролем.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Принципи надання адміністративних послуг</w:t>
      </w:r>
      <w:r w:rsidRPr="00E70F60">
        <w:rPr>
          <w:sz w:val="28"/>
          <w:szCs w:val="28"/>
          <w:lang w:val="uk-UA"/>
        </w:rPr>
        <w:t xml:space="preserve"> – це основоположні засади, на яких ґрунтується процес діяльності органів державної та місцевої влади щодо надання адміністративних послуг фізичним та юридичним особам.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Пропозиція (зауваження)</w:t>
      </w:r>
      <w:r w:rsidRPr="00E70F60">
        <w:rPr>
          <w:sz w:val="28"/>
          <w:szCs w:val="28"/>
          <w:lang w:val="uk-UA"/>
        </w:rPr>
        <w:t xml:space="preserve"> – звернення громадян, у якому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думки щодо врегулювання суспільних відносин та умов життя громадян, удосконалення правової основи державного й громадського життя, соціально-культурної та інших сфер діяльності держави і суспільства.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lastRenderedPageBreak/>
        <w:t>Процедура надання адміністративної послуги</w:t>
      </w:r>
      <w:r w:rsidRPr="00E70F60">
        <w:rPr>
          <w:sz w:val="28"/>
          <w:szCs w:val="28"/>
          <w:lang w:val="uk-UA"/>
        </w:rPr>
        <w:t xml:space="preserve"> – установлений законодавством порядок надання адміністративної послуги з метою реалізації прав, свобод і законних інтересів суб’єктів звернення.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Процедури за заявою особи</w:t>
      </w:r>
      <w:r w:rsidRPr="00E70F60">
        <w:rPr>
          <w:sz w:val="28"/>
          <w:szCs w:val="28"/>
          <w:lang w:val="uk-UA"/>
        </w:rPr>
        <w:t xml:space="preserve"> – установлений чинним законодавством порядок діяльності суб’єктів публічного адміністрування, що полягає в розгляді заяви особи та наданні компетентної відповіді впродовж визначеного терміну.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Процедури щодо притягнення до адміністративної відповідальності</w:t>
      </w:r>
      <w:r w:rsidRPr="00E70F60">
        <w:rPr>
          <w:sz w:val="28"/>
          <w:szCs w:val="28"/>
          <w:lang w:val="uk-UA"/>
        </w:rPr>
        <w:t xml:space="preserve"> – установлений чинним законодавством порядок </w:t>
      </w:r>
      <w:proofErr w:type="spellStart"/>
      <w:r w:rsidRPr="00E70F60">
        <w:rPr>
          <w:sz w:val="28"/>
          <w:szCs w:val="28"/>
          <w:lang w:val="uk-UA"/>
        </w:rPr>
        <w:t>втручальної</w:t>
      </w:r>
      <w:proofErr w:type="spellEnd"/>
      <w:r w:rsidRPr="00E70F60">
        <w:rPr>
          <w:sz w:val="28"/>
          <w:szCs w:val="28"/>
          <w:lang w:val="uk-UA"/>
        </w:rPr>
        <w:t xml:space="preserve"> діяльності суб’єктів публічного адміністрування, що полягає в точному неухильному дотриманні порядку розгляду справ щодо притягнення до відповідальності осіб, які вчинили адміністративні правопорушення.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Публічна влада (призначення)</w:t>
      </w:r>
      <w:r w:rsidRPr="00E70F60">
        <w:rPr>
          <w:sz w:val="28"/>
          <w:szCs w:val="28"/>
          <w:lang w:val="uk-UA"/>
        </w:rPr>
        <w:t xml:space="preserve"> – здатність публічних суб’єктів впливати на суспільні відносини між людьми з приводу організації їхньої сумісної діяльності на основі реалізації публічного інтересу.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Публічні послуги</w:t>
      </w:r>
      <w:r w:rsidRPr="00E70F60">
        <w:rPr>
          <w:sz w:val="28"/>
          <w:szCs w:val="28"/>
          <w:lang w:val="uk-UA"/>
        </w:rPr>
        <w:t xml:space="preserve"> – це послуги, які надаються органами державної та місцевої влади або іншими </w:t>
      </w:r>
      <w:proofErr w:type="spellStart"/>
      <w:r w:rsidRPr="00E70F60">
        <w:rPr>
          <w:sz w:val="28"/>
          <w:szCs w:val="28"/>
          <w:lang w:val="uk-UA"/>
        </w:rPr>
        <w:t>суб</w:t>
      </w:r>
      <w:r w:rsidRPr="00E70F60">
        <w:rPr>
          <w:rFonts w:ascii="Cambria Math" w:hAnsi="Cambria Math" w:cs="Cambria Math"/>
          <w:sz w:val="28"/>
          <w:szCs w:val="28"/>
          <w:lang w:val="uk-UA"/>
        </w:rPr>
        <w:t>ʼ</w:t>
      </w:r>
      <w:r w:rsidRPr="00E70F60">
        <w:rPr>
          <w:sz w:val="28"/>
          <w:szCs w:val="28"/>
          <w:lang w:val="uk-UA"/>
        </w:rPr>
        <w:t>єктами</w:t>
      </w:r>
      <w:proofErr w:type="spellEnd"/>
      <w:r w:rsidRPr="00E70F60">
        <w:rPr>
          <w:sz w:val="28"/>
          <w:szCs w:val="28"/>
          <w:lang w:val="uk-UA"/>
        </w:rPr>
        <w:t xml:space="preserve"> (підприємствами, установами, організаціями) за рахунок публічних коштів і під відповідальність публічної влади.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Публічна інформація</w:t>
      </w:r>
      <w:r w:rsidRPr="00E70F60">
        <w:rPr>
          <w:sz w:val="28"/>
          <w:szCs w:val="28"/>
          <w:lang w:val="uk-UA"/>
        </w:rPr>
        <w:t xml:space="preserve"> – відображена та задокументована будь- 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перебуває у володінні суб’єктів владних повноважень, інших розпорядників публічної інформації, визначених цим Законом. Публічна інформація є відкритою, крім випадків, установлених законом.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Публічна служба</w:t>
      </w:r>
      <w:r w:rsidRPr="00E70F60">
        <w:rPr>
          <w:sz w:val="28"/>
          <w:szCs w:val="28"/>
          <w:lang w:val="uk-UA"/>
        </w:rPr>
        <w:t xml:space="preserve"> – діяльність на державних політичних посадах, у державних колегіальних органах, професійна діяльність суддів, прокурорів, військова служба, альтернативна (невійськова) служба, інша державна служба, патронатна служба в державних органах, служба в органах влади Автономної Республіки Крим, органах місцевого самоврядування.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lastRenderedPageBreak/>
        <w:t>Публічне адміністрування</w:t>
      </w:r>
      <w:r w:rsidRPr="00E70F60">
        <w:rPr>
          <w:sz w:val="28"/>
          <w:szCs w:val="28"/>
          <w:lang w:val="uk-UA"/>
        </w:rPr>
        <w:t xml:space="preserve"> (як форма реалізації публічної влади) – адміністративна діяльність публічної адміністрації, яка є зовнішнім виразом реалізації завдань (функцій) виконавчої влади та здійснюється виключно з метою задоволення публічного інтересу й негативно відмежовується від законодавчої судової та політичної діяльності.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Публічний інтерес (за змістом)</w:t>
      </w:r>
      <w:r w:rsidRPr="00E70F60">
        <w:rPr>
          <w:sz w:val="28"/>
          <w:szCs w:val="28"/>
          <w:lang w:val="uk-UA"/>
        </w:rPr>
        <w:t xml:space="preserve"> – важливі для значної кілько- </w:t>
      </w:r>
      <w:proofErr w:type="spellStart"/>
      <w:r w:rsidRPr="00E70F60">
        <w:rPr>
          <w:sz w:val="28"/>
          <w:szCs w:val="28"/>
          <w:lang w:val="uk-UA"/>
        </w:rPr>
        <w:t>сті</w:t>
      </w:r>
      <w:proofErr w:type="spellEnd"/>
      <w:r w:rsidRPr="00E70F60">
        <w:rPr>
          <w:sz w:val="28"/>
          <w:szCs w:val="28"/>
          <w:lang w:val="uk-UA"/>
        </w:rPr>
        <w:t xml:space="preserve"> фізичних і юридичних осіб цінності (потреби), які відповідно до законодавчо встановленої компетенції забезпечуються суб’єктами публічної адміністрації. </w:t>
      </w:r>
    </w:p>
    <w:p w:rsidR="007077C1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Публічний інтерес (межі)</w:t>
      </w:r>
      <w:r w:rsidRPr="00E70F60">
        <w:rPr>
          <w:sz w:val="28"/>
          <w:szCs w:val="28"/>
          <w:lang w:val="uk-UA"/>
        </w:rPr>
        <w:t xml:space="preserve"> – негативно відмежовується від приватного інтересу; за сутністю – об’єктивні різноманітні цінності всього суспільства; за змістом – суб’єктивно визначені суб’єктом правотворчості в нормах адміністративного права цінності (потреби), обов’язок охороняти які покладено на суб’єктів публічної адміністрації.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Реєстр адміністративних послуг</w:t>
      </w:r>
      <w:r w:rsidRPr="00E70F60">
        <w:rPr>
          <w:sz w:val="28"/>
          <w:szCs w:val="28"/>
          <w:lang w:val="uk-UA"/>
        </w:rPr>
        <w:t xml:space="preserve"> – це єдина інформаційна комп’ютерна база даних про адміністративні послуги, що надаються відповідно до закону суб’єктами надання адміністративних послуг.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Реєстраційні процедури</w:t>
      </w:r>
      <w:r w:rsidRPr="00E70F60">
        <w:rPr>
          <w:sz w:val="28"/>
          <w:szCs w:val="28"/>
          <w:lang w:val="uk-UA"/>
        </w:rPr>
        <w:t xml:space="preserve"> – установлений чинним законодавством порядок діяльності суб’єктів публічного адміністрування, у ході якої здійснюється документальне підтвердження правового статусу суб’єкта або наділення новими правовими ознаками об’єкта.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Розумний строк</w:t>
      </w:r>
      <w:r w:rsidRPr="00E70F60">
        <w:rPr>
          <w:sz w:val="28"/>
          <w:szCs w:val="28"/>
          <w:lang w:val="uk-UA"/>
        </w:rPr>
        <w:t xml:space="preserve"> – найкоротший строк розгляду і вирішення адміністративної справи, достатній для надання своєчасного (без невиправданих зволікань) судового захисту порушених прав, свобод та інтересів у публічних правових відносинах.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Система адміністративного України (склад галузі)</w:t>
      </w:r>
      <w:r w:rsidRPr="00E70F60">
        <w:rPr>
          <w:sz w:val="28"/>
          <w:szCs w:val="28"/>
          <w:lang w:val="uk-UA"/>
        </w:rPr>
        <w:t xml:space="preserve">: Загальне адміністративне право, Особливе адміністративне право та Спеціальне адміністративне права (публічне адміністрування у сферах суспільного життя).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Скарга</w:t>
      </w:r>
      <w:r w:rsidRPr="00E70F60">
        <w:rPr>
          <w:sz w:val="28"/>
          <w:szCs w:val="28"/>
          <w:lang w:val="uk-UA"/>
        </w:rPr>
        <w:t xml:space="preserve"> – звернення з вимогою про поновлення прав і захист законних інтересів громадян, порушених діями (бездіяльністю), рішеннями державних </w:t>
      </w:r>
      <w:r w:rsidRPr="00E70F60">
        <w:rPr>
          <w:sz w:val="28"/>
          <w:szCs w:val="28"/>
          <w:lang w:val="uk-UA"/>
        </w:rPr>
        <w:lastRenderedPageBreak/>
        <w:t xml:space="preserve">органів, органів місцевого самоврядування, підприємств, установ, організацій, об’єднань громадян, посадових осіб. Забороняється направляти скарги громадян для розгляду тим органам або посадовим особам, дії чи рішення яких оскаржуються.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Склад адміністративного правопорушення</w:t>
      </w:r>
      <w:r w:rsidRPr="00E70F60">
        <w:rPr>
          <w:sz w:val="28"/>
          <w:szCs w:val="28"/>
          <w:lang w:val="uk-UA"/>
        </w:rPr>
        <w:t>, зафіксованого в автоматичному режимі, є єдиним, формальним і спрощеним. Під час притягнення власника транспортного засобу до адміністративної відповідальності за проступок, зафіксований в автоматичному режимі, суб’єкт публічної адміністрації (уповноважений підрозділу Національної поліції) не розкладає його на об’єктивні й суб’єктивні складові, а формально-догматично: 1) фіксує порушення правил дорожнього руху транспортним засобом в автоматичному режимі; 2) установлює особу, за якою зареєстровано відповідний транспортний засіб; 3) виносить постанову про накладення адміністративного стягнення за правопорушення у сфері безпеки дорожнього руху; 4) надсилає постанову фізичній або юридичній особі, за якою зареєстровано транспортний засіб.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Способи відшкодування шкоди</w:t>
      </w:r>
      <w:r w:rsidRPr="00E70F60">
        <w:rPr>
          <w:sz w:val="28"/>
          <w:szCs w:val="28"/>
          <w:lang w:val="uk-UA"/>
        </w:rPr>
        <w:t xml:space="preserve"> приватним особам, завданої суб’єктами публічної адміністрації (поняття) – виплата коштів потерпілій особі за рахунок державного або місцевого бюджетів добровільно (за ініціативою винного суб’єкта публічної адміністрації) або через виконавче провадження відповідним розпорядником бюджетних коштів.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Стадії адміністративної процедури</w:t>
      </w:r>
      <w:r w:rsidRPr="00E70F60">
        <w:rPr>
          <w:sz w:val="28"/>
          <w:szCs w:val="28"/>
          <w:lang w:val="uk-UA"/>
        </w:rPr>
        <w:t xml:space="preserve"> – послідовно взаємозамінні операції, що </w:t>
      </w:r>
      <w:proofErr w:type="spellStart"/>
      <w:r w:rsidRPr="00E70F60">
        <w:rPr>
          <w:sz w:val="28"/>
          <w:szCs w:val="28"/>
          <w:lang w:val="uk-UA"/>
        </w:rPr>
        <w:t>логічно</w:t>
      </w:r>
      <w:proofErr w:type="spellEnd"/>
      <w:r w:rsidRPr="00E70F60">
        <w:rPr>
          <w:sz w:val="28"/>
          <w:szCs w:val="28"/>
          <w:lang w:val="uk-UA"/>
        </w:rPr>
        <w:t xml:space="preserve"> пов’язані між собою та спрямовані на забезпечення здійснення адміністративної процедури.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Суб’єкт владних повноважень</w:t>
      </w:r>
      <w:r w:rsidRPr="00E70F60">
        <w:rPr>
          <w:sz w:val="28"/>
          <w:szCs w:val="28"/>
          <w:lang w:val="uk-UA"/>
        </w:rPr>
        <w:t xml:space="preserve"> – орган державної влади, орган місцевого самоврядування, їх посадова чи службова особа, інший суб’єкт під час здійснення ними </w:t>
      </w:r>
      <w:proofErr w:type="spellStart"/>
      <w:r w:rsidRPr="00E70F60">
        <w:rPr>
          <w:sz w:val="28"/>
          <w:szCs w:val="28"/>
          <w:lang w:val="uk-UA"/>
        </w:rPr>
        <w:t>публічновладних</w:t>
      </w:r>
      <w:proofErr w:type="spellEnd"/>
      <w:r w:rsidRPr="00E70F60">
        <w:rPr>
          <w:sz w:val="28"/>
          <w:szCs w:val="28"/>
          <w:lang w:val="uk-UA"/>
        </w:rPr>
        <w:t xml:space="preserve"> управлінських функцій на підставі законодавства, зокрема на виконання делегованих повноважень, або надання адміністративних послуг.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lastRenderedPageBreak/>
        <w:t>Суб’єкт надання адміністративної послуги</w:t>
      </w:r>
      <w:r w:rsidRPr="00E70F60">
        <w:rPr>
          <w:sz w:val="28"/>
          <w:szCs w:val="28"/>
          <w:lang w:val="uk-UA"/>
        </w:rPr>
        <w:t xml:space="preserve"> – орган виконавчої влади, інший державний орган, орган влади Автономної Республіки Крим, орган місцевого самоврядування, їх посадові особи, державний реєстратор, суб’єкт державної реєстрації, </w:t>
      </w:r>
      <w:proofErr w:type="spellStart"/>
      <w:r w:rsidRPr="00E70F60">
        <w:rPr>
          <w:sz w:val="28"/>
          <w:szCs w:val="28"/>
          <w:lang w:val="uk-UA"/>
        </w:rPr>
        <w:t>упов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новажені</w:t>
      </w:r>
      <w:proofErr w:type="spellEnd"/>
      <w:r w:rsidRPr="00E70F60">
        <w:rPr>
          <w:sz w:val="28"/>
          <w:szCs w:val="28"/>
          <w:lang w:val="uk-UA"/>
        </w:rPr>
        <w:t xml:space="preserve"> надавати адміністративні послуги.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Суб’єкт публічної адміністрації (поняття)</w:t>
      </w:r>
      <w:r w:rsidRPr="00E70F60">
        <w:rPr>
          <w:sz w:val="28"/>
          <w:szCs w:val="28"/>
          <w:lang w:val="uk-UA"/>
        </w:rPr>
        <w:t xml:space="preserve"> – суб’єкт владних повноважень, який здійснює публічне адміністрування: надає адміністративні послуги чи виконує </w:t>
      </w:r>
      <w:proofErr w:type="spellStart"/>
      <w:r w:rsidRPr="00E70F60">
        <w:rPr>
          <w:sz w:val="28"/>
          <w:szCs w:val="28"/>
          <w:lang w:val="uk-UA"/>
        </w:rPr>
        <w:t>виконавчо</w:t>
      </w:r>
      <w:proofErr w:type="spellEnd"/>
      <w:r w:rsidRPr="00E70F60">
        <w:rPr>
          <w:sz w:val="28"/>
          <w:szCs w:val="28"/>
          <w:lang w:val="uk-UA"/>
        </w:rPr>
        <w:t xml:space="preserve">-розпорядчу адміністративну діяльність. Суб’єкти публічної адміністрації (склад): 1) органи виконавчої влади; 2) суб’єкти місцевого самоврядування; 3) суб’єкти делегованих повноважень: а) громадські об’єднання; б)інші суб’єкти під час здійснення делегованих законодавством виконавчих функцій.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Суб’єкти публічної адміністрації (структура)</w:t>
      </w:r>
      <w:r w:rsidRPr="00E70F60">
        <w:rPr>
          <w:sz w:val="28"/>
          <w:szCs w:val="28"/>
          <w:lang w:val="uk-UA"/>
        </w:rPr>
        <w:t xml:space="preserve"> – органи виконавчої влади; суб’єкти місцевого самоврядування; суб’єкти делегованих повноважень.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Суб’єктивна сторона проступку</w:t>
      </w:r>
      <w:r w:rsidRPr="00E70F60">
        <w:rPr>
          <w:sz w:val="28"/>
          <w:szCs w:val="28"/>
          <w:lang w:val="uk-UA"/>
        </w:rPr>
        <w:t xml:space="preserve"> – це сукупність ознак, які характеризують суб’єктивне (психічне) ставлення особи до вчиненого нею протиправного діяння та його негативних наслідків, а саме вина, мотив і мета правопорушення.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Суб’єктивні публічні права приватної особи</w:t>
      </w:r>
      <w:r w:rsidRPr="00E70F60">
        <w:rPr>
          <w:sz w:val="28"/>
          <w:szCs w:val="28"/>
          <w:lang w:val="uk-UA"/>
        </w:rPr>
        <w:t xml:space="preserve"> – надана й гарантована державою, а також закріплена в адміністративно-правових нормах міра можливої (дозволеної) поведінки особи (суб’єкта), що забезпечена кореспондованим зобов’язанням іншого суб’єкта у правовідносинах публічного управління.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Судове рішення</w:t>
      </w:r>
      <w:r w:rsidRPr="00E70F60">
        <w:rPr>
          <w:sz w:val="28"/>
          <w:szCs w:val="28"/>
          <w:lang w:val="uk-UA"/>
        </w:rPr>
        <w:t xml:space="preserve"> – акт правосуддя, що ухвалений згідно з нормами матеріального та процесуального права і згідно з </w:t>
      </w:r>
      <w:proofErr w:type="spellStart"/>
      <w:r w:rsidRPr="00E70F60">
        <w:rPr>
          <w:sz w:val="28"/>
          <w:szCs w:val="28"/>
          <w:lang w:val="uk-UA"/>
        </w:rPr>
        <w:t>консти</w:t>
      </w:r>
      <w:proofErr w:type="spellEnd"/>
      <w:r w:rsidRPr="00E70F60">
        <w:rPr>
          <w:sz w:val="28"/>
          <w:szCs w:val="28"/>
          <w:lang w:val="uk-UA"/>
        </w:rPr>
        <w:t xml:space="preserve">- </w:t>
      </w:r>
      <w:proofErr w:type="spellStart"/>
      <w:r w:rsidRPr="00E70F60">
        <w:rPr>
          <w:sz w:val="28"/>
          <w:szCs w:val="28"/>
          <w:lang w:val="uk-UA"/>
        </w:rPr>
        <w:t>туційними</w:t>
      </w:r>
      <w:proofErr w:type="spellEnd"/>
      <w:r w:rsidRPr="00E70F60">
        <w:rPr>
          <w:sz w:val="28"/>
          <w:szCs w:val="28"/>
          <w:lang w:val="uk-UA"/>
        </w:rPr>
        <w:t xml:space="preserve"> засадами та принципами адміністративного судочинства є обов’язковим до виконання на всій території України.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Судовий збір</w:t>
      </w:r>
      <w:r w:rsidRPr="00E70F60">
        <w:rPr>
          <w:sz w:val="28"/>
          <w:szCs w:val="28"/>
          <w:lang w:val="uk-UA"/>
        </w:rPr>
        <w:t xml:space="preserve"> – збір, що справляється на всій території України за подання заяв, скарг до суду, за видання судами документів, а також у разі ухвалення окремих судових рішень, передбачених Законом України «Про судовий збір».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lastRenderedPageBreak/>
        <w:t>Технологічна картка адміністративної послуги</w:t>
      </w:r>
      <w:r w:rsidRPr="00E70F60">
        <w:rPr>
          <w:sz w:val="28"/>
          <w:szCs w:val="28"/>
          <w:lang w:val="uk-UA"/>
        </w:rPr>
        <w:t xml:space="preserve"> – документ, у якому детально описується процедура надання конкретної адміністративної послуги від моменту отримання суб’єктом надання адміністративних послуг заяви щодо адміністративної послуги до видання результату суб’єктові звернення.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Ухвалення управлінських рішень</w:t>
      </w:r>
      <w:r w:rsidRPr="00E70F60">
        <w:rPr>
          <w:sz w:val="28"/>
          <w:szCs w:val="28"/>
          <w:lang w:val="uk-UA"/>
        </w:rPr>
        <w:t xml:space="preserve"> – процес трансформації вимог різноманітних груп та громадян у прийнятні для суспільства засоби та методи регулювання соціальних відносин.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Учасник адміністративної процедури</w:t>
      </w:r>
      <w:r w:rsidRPr="00E70F60">
        <w:rPr>
          <w:sz w:val="28"/>
          <w:szCs w:val="28"/>
          <w:lang w:val="uk-UA"/>
        </w:rPr>
        <w:t xml:space="preserve"> – особа, яка має певні права та обов’язки, сформульовані в нормах адміністративного права й бере участь у розгляді конкретної адміністративної справи з метою реалізації власних інтересів.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Фактична дія як інструмент публічного адміністрування</w:t>
      </w:r>
      <w:r w:rsidRPr="00E70F60">
        <w:rPr>
          <w:sz w:val="28"/>
          <w:szCs w:val="28"/>
          <w:lang w:val="uk-UA"/>
        </w:rPr>
        <w:t xml:space="preserve"> – різновид активної адміністративн</w:t>
      </w:r>
      <w:r>
        <w:rPr>
          <w:sz w:val="28"/>
          <w:szCs w:val="28"/>
          <w:lang w:val="uk-UA"/>
        </w:rPr>
        <w:t>ої діяльності публічної адміні</w:t>
      </w:r>
      <w:r w:rsidRPr="00E70F60">
        <w:rPr>
          <w:sz w:val="28"/>
          <w:szCs w:val="28"/>
          <w:lang w:val="uk-UA"/>
        </w:rPr>
        <w:t xml:space="preserve">страції, що має свідомо-вольовий характер із метою отримання фактичного результату для приватних осіб під час надання адміністративних послуг і проведення перевірок, що не призводить до виникнення, зміни або припинення адміністративно-правових відносин.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Центр надання адміністративних послуг</w:t>
      </w:r>
      <w:r w:rsidRPr="00E70F60">
        <w:rPr>
          <w:sz w:val="28"/>
          <w:szCs w:val="28"/>
          <w:lang w:val="uk-UA"/>
        </w:rPr>
        <w:t xml:space="preserve"> – постійний чинний робочий орган або структурний підрозділ місцевої державної адміністрації або органу місцевого самоврядування, в якому надаються адміністративні послуги через адміністратора шляхом його взаємодії з суб’єктами надання адміністративних послуг.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Юридичний склад адміністративного проступку фізичної особи</w:t>
      </w:r>
      <w:r w:rsidRPr="00E70F60">
        <w:rPr>
          <w:sz w:val="28"/>
          <w:szCs w:val="28"/>
          <w:lang w:val="uk-UA"/>
        </w:rPr>
        <w:t xml:space="preserve"> – сукупність ознак єдності його об’єктивних і суб’єктивних характеристик, які потрібні для визначення цього діяння правопорушенням (об’єкт проступку; об’єктивна сторона; суб’єкт проступку; суб’єктивна сторона). </w:t>
      </w:r>
    </w:p>
    <w:p w:rsidR="007077C1" w:rsidRPr="00E70F60" w:rsidRDefault="007077C1" w:rsidP="007077C1">
      <w:pPr>
        <w:tabs>
          <w:tab w:val="left" w:pos="2030"/>
          <w:tab w:val="left" w:pos="10065"/>
        </w:tabs>
        <w:spacing w:line="360" w:lineRule="auto"/>
        <w:jc w:val="both"/>
        <w:rPr>
          <w:sz w:val="28"/>
          <w:szCs w:val="28"/>
          <w:lang w:val="uk-UA"/>
        </w:rPr>
      </w:pPr>
      <w:r w:rsidRPr="00E70F60">
        <w:rPr>
          <w:b/>
          <w:sz w:val="28"/>
          <w:szCs w:val="28"/>
          <w:lang w:val="uk-UA"/>
        </w:rPr>
        <w:t>Юридичні акти «м’якого права»</w:t>
      </w:r>
      <w:r w:rsidRPr="00E70F60">
        <w:rPr>
          <w:sz w:val="28"/>
          <w:szCs w:val="28"/>
          <w:lang w:val="uk-UA"/>
        </w:rPr>
        <w:t xml:space="preserve"> – інституційні, рекомендаційні норми, які містяться у відповідних джерелах – документах міжнародних міжурядових організацій.</w:t>
      </w:r>
    </w:p>
    <w:p w:rsidR="00534FAE" w:rsidRPr="007077C1" w:rsidRDefault="00534FAE">
      <w:pPr>
        <w:rPr>
          <w:lang w:val="uk-UA"/>
        </w:rPr>
      </w:pPr>
      <w:bookmarkStart w:id="0" w:name="_GoBack"/>
      <w:bookmarkEnd w:id="0"/>
    </w:p>
    <w:sectPr w:rsidR="00534FAE" w:rsidRPr="0070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4"/>
    <w:rsid w:val="00534FAE"/>
    <w:rsid w:val="007077C1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1FAC-50FD-4179-9344-D36ED051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7C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C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4539</Words>
  <Characters>25875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2020-09-29T16:48:00Z</dcterms:created>
  <dcterms:modified xsi:type="dcterms:W3CDTF">2020-09-29T16:48:00Z</dcterms:modified>
</cp:coreProperties>
</file>