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8C" w:rsidRPr="00DE4A8C" w:rsidRDefault="00DE4A8C" w:rsidP="00DE4A8C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DE4A8C">
        <w:rPr>
          <w:b/>
          <w:sz w:val="28"/>
          <w:szCs w:val="28"/>
        </w:rPr>
        <w:t>Загальна інформація про курс</w:t>
      </w:r>
    </w:p>
    <w:p w:rsidR="00DE4A8C" w:rsidRDefault="00DE4A8C" w:rsidP="00DE4A8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E4A8C" w:rsidRPr="00DE4A8C" w:rsidRDefault="00DE4A8C" w:rsidP="00DE4A8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4A8C">
        <w:rPr>
          <w:sz w:val="28"/>
          <w:szCs w:val="28"/>
        </w:rPr>
        <w:t>Навчальна дисципліна «Адміністративне право» призначена для вивчення студентами, які отримують правову освіту освітнього рівня «Бакалавр».</w:t>
      </w:r>
    </w:p>
    <w:p w:rsidR="00DE4A8C" w:rsidRPr="00DE4A8C" w:rsidRDefault="00DE4A8C" w:rsidP="00DE4A8C">
      <w:pPr>
        <w:pStyle w:val="a4"/>
        <w:spacing w:line="360" w:lineRule="auto"/>
        <w:ind w:firstLine="709"/>
        <w:rPr>
          <w:szCs w:val="28"/>
        </w:rPr>
      </w:pPr>
      <w:r w:rsidRPr="00DE4A8C">
        <w:rPr>
          <w:b/>
          <w:spacing w:val="-5"/>
          <w:szCs w:val="28"/>
        </w:rPr>
        <w:t>Мета:</w:t>
      </w:r>
      <w:r w:rsidRPr="00DE4A8C">
        <w:rPr>
          <w:spacing w:val="-5"/>
          <w:szCs w:val="28"/>
        </w:rPr>
        <w:t xml:space="preserve"> </w:t>
      </w:r>
      <w:r w:rsidRPr="00DE4A8C">
        <w:rPr>
          <w:szCs w:val="28"/>
        </w:rPr>
        <w:t>адміністративне право – одна з фундаментальних навчальних дисциплін, основною метою</w:t>
      </w:r>
      <w:r w:rsidRPr="00DE4A8C">
        <w:rPr>
          <w:b/>
          <w:szCs w:val="28"/>
        </w:rPr>
        <w:t xml:space="preserve"> </w:t>
      </w:r>
      <w:r w:rsidRPr="00DE4A8C">
        <w:rPr>
          <w:szCs w:val="28"/>
        </w:rPr>
        <w:t>вивчення якої є надання студентам знань щодо правового забезпечення реалізації прав, свобод та інтересів громадян у відносинах з органами державного управління та їх представниками. Дисципліна передбачає також засвоєння знань щодо порядку здійснення державного управління, його форм і методів, особливостей управлінського впливу у різних сферах суспільного життя.</w:t>
      </w:r>
      <w:bookmarkStart w:id="0" w:name="_GoBack"/>
      <w:bookmarkEnd w:id="0"/>
    </w:p>
    <w:p w:rsidR="00DE4A8C" w:rsidRPr="00DE4A8C" w:rsidRDefault="00DE4A8C" w:rsidP="00DE4A8C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A8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Завдання: </w:t>
      </w:r>
      <w:r w:rsidRPr="00DE4A8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виробити  у студентів навики застосовування </w:t>
      </w:r>
      <w:r w:rsidRPr="00DE4A8C">
        <w:rPr>
          <w:rFonts w:ascii="Times New Roman" w:hAnsi="Times New Roman" w:cs="Times New Roman"/>
          <w:sz w:val="28"/>
          <w:szCs w:val="28"/>
          <w:lang w:val="uk-UA"/>
        </w:rPr>
        <w:t xml:space="preserve"> норм які регулюють с</w:t>
      </w:r>
      <w:r w:rsidRPr="00DE4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4A8C">
        <w:rPr>
          <w:rFonts w:ascii="Times New Roman" w:hAnsi="Times New Roman" w:cs="Times New Roman"/>
          <w:sz w:val="28"/>
          <w:szCs w:val="28"/>
          <w:lang w:val="uk-UA"/>
        </w:rPr>
        <w:t>спільні відносини у сфері державного управління в адміністративному секторі.</w:t>
      </w:r>
    </w:p>
    <w:p w:rsidR="00DE4A8C" w:rsidRPr="00DE4A8C" w:rsidRDefault="00DE4A8C" w:rsidP="00DE4A8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A8C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DE4A8C" w:rsidRPr="00DE4A8C" w:rsidRDefault="00DE4A8C" w:rsidP="00DE4A8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A8C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Знати: </w:t>
      </w:r>
      <w:r w:rsidRPr="00DE4A8C">
        <w:rPr>
          <w:rFonts w:ascii="Times New Roman" w:hAnsi="Times New Roman" w:cs="Times New Roman"/>
          <w:sz w:val="28"/>
          <w:szCs w:val="28"/>
          <w:lang w:val="uk-UA"/>
        </w:rPr>
        <w:t>предмет, метод і систему адміністративного права, зв’язок цієї галузі права з державним управлінням; основні проблеми науки адміністративного права; поняття та ознаки адміністративно-правових норм і відносин; суб’єктів адміністративного права та елементи їх статусу; функції, принципи, форми і методи державного управління; поняття адміністративного примусу та види його заходів; поняття та ознаки адміністративної відповідальності; поняття і принципи адміністративного процесу; сутність адміністративної юстиції та поняття адміністративного судочинства; способи забезпечення законності і дисципліни в державному управлінні та спеціальні адміністративно-правові режими; особливості галузевого, міжгалузевого і регіонального державного управління; правові основи і організацію управління економікою, соціально-культурною та адміністративною сферами.</w:t>
      </w:r>
    </w:p>
    <w:p w:rsidR="00DE4A8C" w:rsidRPr="00DE4A8C" w:rsidRDefault="00DE4A8C" w:rsidP="00DE4A8C">
      <w:pPr>
        <w:pStyle w:val="a6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4A8C">
        <w:rPr>
          <w:b/>
          <w:sz w:val="28"/>
          <w:szCs w:val="28"/>
          <w:lang w:val="uk-UA"/>
        </w:rPr>
        <w:lastRenderedPageBreak/>
        <w:t xml:space="preserve">Вміти: </w:t>
      </w:r>
      <w:r w:rsidRPr="00DE4A8C">
        <w:rPr>
          <w:sz w:val="28"/>
          <w:szCs w:val="28"/>
          <w:lang w:val="uk-UA"/>
        </w:rPr>
        <w:t>використовувати отримані знання в практичній діяльності; вільно орієнтуватися в системі нормативно-правових актів, якими регламентуються відносини у сфері державного управління; аналізувати й коментувати відповідні нормативні положення; прогнозувати напрямки здійснення реформ у зазначеній сфері; користуватися сучасною науковою і спеціальною літературою, електронними юридичними базами даних, іншими інформаційними джерелами.</w:t>
      </w:r>
    </w:p>
    <w:p w:rsidR="00DE4A8C" w:rsidRPr="00DE4A8C" w:rsidRDefault="00DE4A8C" w:rsidP="00DE4A8C">
      <w:pPr>
        <w:pStyle w:val="a6"/>
        <w:tabs>
          <w:tab w:val="left" w:pos="709"/>
        </w:tabs>
        <w:spacing w:line="360" w:lineRule="auto"/>
        <w:jc w:val="both"/>
        <w:rPr>
          <w:b/>
          <w:caps/>
          <w:sz w:val="28"/>
          <w:szCs w:val="28"/>
          <w:lang w:val="uk-UA"/>
        </w:rPr>
      </w:pPr>
      <w:r w:rsidRPr="00DE4A8C">
        <w:rPr>
          <w:sz w:val="28"/>
          <w:szCs w:val="28"/>
          <w:lang w:val="uk-UA"/>
        </w:rPr>
        <w:tab/>
        <w:t xml:space="preserve">Враховуючи численність нормативно-правових актів, якими регламентуються відносини у сфері державного управління, студентам пропонується при опануванні навчальної дисципліни «Адміністративне право» здійснювати пошук необхідних актів на Інтернет-сайті </w:t>
      </w:r>
      <w:r w:rsidRPr="00DE4A8C">
        <w:rPr>
          <w:sz w:val="28"/>
          <w:szCs w:val="28"/>
          <w:lang w:val="en-US"/>
        </w:rPr>
        <w:t>http</w:t>
      </w:r>
      <w:r w:rsidRPr="00DE4A8C">
        <w:rPr>
          <w:sz w:val="28"/>
          <w:szCs w:val="28"/>
          <w:lang w:val="uk-UA"/>
        </w:rPr>
        <w:t>://</w:t>
      </w:r>
      <w:proofErr w:type="spellStart"/>
      <w:r w:rsidRPr="00DE4A8C">
        <w:rPr>
          <w:sz w:val="28"/>
          <w:szCs w:val="28"/>
          <w:lang w:val="en-US"/>
        </w:rPr>
        <w:t>zakon</w:t>
      </w:r>
      <w:proofErr w:type="spellEnd"/>
      <w:r w:rsidRPr="00DE4A8C">
        <w:rPr>
          <w:sz w:val="28"/>
          <w:szCs w:val="28"/>
          <w:lang w:val="uk-UA"/>
        </w:rPr>
        <w:t>4.</w:t>
      </w:r>
      <w:proofErr w:type="spellStart"/>
      <w:r w:rsidRPr="00DE4A8C">
        <w:rPr>
          <w:sz w:val="28"/>
          <w:szCs w:val="28"/>
          <w:lang w:val="en-US"/>
        </w:rPr>
        <w:t>rada</w:t>
      </w:r>
      <w:proofErr w:type="spellEnd"/>
      <w:r w:rsidRPr="00DE4A8C">
        <w:rPr>
          <w:sz w:val="28"/>
          <w:szCs w:val="28"/>
          <w:lang w:val="uk-UA"/>
        </w:rPr>
        <w:t>.</w:t>
      </w:r>
      <w:proofErr w:type="spellStart"/>
      <w:r w:rsidRPr="00DE4A8C">
        <w:rPr>
          <w:sz w:val="28"/>
          <w:szCs w:val="28"/>
          <w:lang w:val="en-US"/>
        </w:rPr>
        <w:t>gov</w:t>
      </w:r>
      <w:proofErr w:type="spellEnd"/>
      <w:r w:rsidRPr="00DE4A8C">
        <w:rPr>
          <w:sz w:val="28"/>
          <w:szCs w:val="28"/>
          <w:lang w:val="uk-UA"/>
        </w:rPr>
        <w:t>.</w:t>
      </w:r>
      <w:proofErr w:type="spellStart"/>
      <w:r w:rsidRPr="00DE4A8C">
        <w:rPr>
          <w:sz w:val="28"/>
          <w:szCs w:val="28"/>
          <w:lang w:val="en-US"/>
        </w:rPr>
        <w:t>ua</w:t>
      </w:r>
      <w:proofErr w:type="spellEnd"/>
      <w:r w:rsidRPr="00DE4A8C">
        <w:rPr>
          <w:sz w:val="28"/>
          <w:szCs w:val="28"/>
          <w:lang w:val="uk-UA"/>
        </w:rPr>
        <w:t>/</w:t>
      </w:r>
      <w:r w:rsidRPr="00DE4A8C">
        <w:rPr>
          <w:sz w:val="28"/>
          <w:szCs w:val="28"/>
          <w:lang w:val="en-US"/>
        </w:rPr>
        <w:t>laws</w:t>
      </w:r>
      <w:r w:rsidRPr="00DE4A8C">
        <w:rPr>
          <w:sz w:val="28"/>
          <w:szCs w:val="28"/>
          <w:lang w:val="uk-UA"/>
        </w:rPr>
        <w:t>.</w:t>
      </w:r>
    </w:p>
    <w:p w:rsidR="00534FAE" w:rsidRPr="00DE4A8C" w:rsidRDefault="00534FAE">
      <w:pPr>
        <w:rPr>
          <w:rFonts w:ascii="Times New Roman" w:hAnsi="Times New Roman" w:cs="Times New Roman"/>
          <w:lang w:val="uk-UA"/>
        </w:rPr>
      </w:pPr>
    </w:p>
    <w:sectPr w:rsidR="00534FAE" w:rsidRPr="00DE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5C"/>
    <w:rsid w:val="00534FAE"/>
    <w:rsid w:val="0062075C"/>
    <w:rsid w:val="00D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676A-4E7A-4033-84BF-508B921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DE4A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DE4A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DE4A8C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E4A8C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2020-09-29T14:16:00Z</dcterms:created>
  <dcterms:modified xsi:type="dcterms:W3CDTF">2020-09-29T14:18:00Z</dcterms:modified>
</cp:coreProperties>
</file>