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23CF" w14:textId="20C744E7" w:rsidR="00DD6AC7" w:rsidRPr="00BA54CA" w:rsidRDefault="000B1D11" w:rsidP="00BA54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рефератів</w:t>
      </w:r>
    </w:p>
    <w:p w14:paraId="17AB138F" w14:textId="5CEC289F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4CA">
        <w:rPr>
          <w:rFonts w:ascii="Times New Roman" w:hAnsi="Times New Roman" w:cs="Times New Roman"/>
          <w:sz w:val="28"/>
          <w:szCs w:val="28"/>
          <w:lang w:val="uk-UA"/>
        </w:rPr>
        <w:t>Взаємозвязки</w:t>
      </w:r>
      <w:proofErr w:type="spellEnd"/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 людини з природою</w:t>
      </w:r>
    </w:p>
    <w:p w14:paraId="6ADF47F5" w14:textId="62BE9A02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>Основи теорії заповідної справи</w:t>
      </w:r>
    </w:p>
    <w:p w14:paraId="4527181E" w14:textId="1B092543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>Історія становлення та розвитку заповідної справи в Україні</w:t>
      </w:r>
    </w:p>
    <w:p w14:paraId="48E72D3E" w14:textId="208B3C7B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Природні теорії як </w:t>
      </w:r>
      <w:proofErr w:type="spellStart"/>
      <w:r w:rsidRPr="00BA54CA">
        <w:rPr>
          <w:rFonts w:ascii="Times New Roman" w:hAnsi="Times New Roman" w:cs="Times New Roman"/>
          <w:sz w:val="28"/>
          <w:szCs w:val="28"/>
          <w:lang w:val="uk-UA"/>
        </w:rPr>
        <w:t>обєкти</w:t>
      </w:r>
      <w:proofErr w:type="spellEnd"/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 природно – заповідного фонду України</w:t>
      </w:r>
    </w:p>
    <w:p w14:paraId="189BEFBC" w14:textId="6FF28C35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4CA">
        <w:rPr>
          <w:rFonts w:ascii="Times New Roman" w:hAnsi="Times New Roman" w:cs="Times New Roman"/>
          <w:sz w:val="28"/>
          <w:szCs w:val="28"/>
          <w:lang w:val="uk-UA"/>
        </w:rPr>
        <w:t>Босферні</w:t>
      </w:r>
      <w:proofErr w:type="spellEnd"/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заповідники України</w:t>
      </w:r>
    </w:p>
    <w:p w14:paraId="46F9C870" w14:textId="5B0908EB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>Природні заповідники України</w:t>
      </w:r>
    </w:p>
    <w:p w14:paraId="04A80042" w14:textId="0A27281D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>Національні природні парки України</w:t>
      </w:r>
    </w:p>
    <w:p w14:paraId="1B3AA7DF" w14:textId="309E809E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Штучно – створені території та </w:t>
      </w:r>
      <w:proofErr w:type="spellStart"/>
      <w:r w:rsidRPr="00BA54CA">
        <w:rPr>
          <w:rFonts w:ascii="Times New Roman" w:hAnsi="Times New Roman" w:cs="Times New Roman"/>
          <w:sz w:val="28"/>
          <w:szCs w:val="28"/>
          <w:lang w:val="uk-UA"/>
        </w:rPr>
        <w:t>обєкти</w:t>
      </w:r>
      <w:proofErr w:type="spellEnd"/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 природно  - заповідного фонду України</w:t>
      </w:r>
    </w:p>
    <w:p w14:paraId="4BB8F002" w14:textId="1D73F200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>Дендропарки України</w:t>
      </w:r>
    </w:p>
    <w:p w14:paraId="0417AF03" w14:textId="22895577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>Ботанічні сади України</w:t>
      </w:r>
    </w:p>
    <w:p w14:paraId="09A07373" w14:textId="1F1AD040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Порядок та етапи створення територій та </w:t>
      </w:r>
      <w:proofErr w:type="spellStart"/>
      <w:r w:rsidRPr="00BA54CA">
        <w:rPr>
          <w:rFonts w:ascii="Times New Roman" w:hAnsi="Times New Roman" w:cs="Times New Roman"/>
          <w:sz w:val="28"/>
          <w:szCs w:val="28"/>
          <w:lang w:val="uk-UA"/>
        </w:rPr>
        <w:t>обєктів</w:t>
      </w:r>
      <w:proofErr w:type="spellEnd"/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 природно – заповідного фонду України</w:t>
      </w:r>
    </w:p>
    <w:p w14:paraId="62B3F1A7" w14:textId="61DDD0D3" w:rsidR="000B1D11" w:rsidRPr="00BA54CA" w:rsidRDefault="000B1D11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екологічного моніторингу та кадастру природних </w:t>
      </w:r>
      <w:proofErr w:type="spellStart"/>
      <w:r w:rsidRPr="00BA54CA">
        <w:rPr>
          <w:rFonts w:ascii="Times New Roman" w:hAnsi="Times New Roman" w:cs="Times New Roman"/>
          <w:sz w:val="28"/>
          <w:szCs w:val="28"/>
          <w:lang w:val="uk-UA"/>
        </w:rPr>
        <w:t>охороняємих</w:t>
      </w:r>
      <w:proofErr w:type="spellEnd"/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та </w:t>
      </w:r>
      <w:proofErr w:type="spellStart"/>
      <w:r w:rsidRPr="00BA54CA">
        <w:rPr>
          <w:rFonts w:ascii="Times New Roman" w:hAnsi="Times New Roman" w:cs="Times New Roman"/>
          <w:sz w:val="28"/>
          <w:szCs w:val="28"/>
          <w:lang w:val="uk-UA"/>
        </w:rPr>
        <w:t>обєктів</w:t>
      </w:r>
      <w:proofErr w:type="spellEnd"/>
    </w:p>
    <w:p w14:paraId="15A12245" w14:textId="24CF7A0B" w:rsidR="000B1D11" w:rsidRPr="00BA54CA" w:rsidRDefault="00BA54CA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>Охорона природних лікувальних ресурсів на курортах України</w:t>
      </w:r>
    </w:p>
    <w:p w14:paraId="4689C7DF" w14:textId="31D531EB" w:rsidR="00BA54CA" w:rsidRPr="00BA54CA" w:rsidRDefault="00BA54CA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Червона книга України та </w:t>
      </w:r>
      <w:proofErr w:type="spellStart"/>
      <w:r w:rsidRPr="00BA54CA"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 природно – охоронне значення</w:t>
      </w:r>
    </w:p>
    <w:p w14:paraId="5AE8D511" w14:textId="04ADA986" w:rsidR="00BA54CA" w:rsidRPr="00BA54CA" w:rsidRDefault="00BA54CA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>Міжнародне співробітництво у сфері охорони природи</w:t>
      </w:r>
    </w:p>
    <w:p w14:paraId="154D3B9F" w14:textId="5635EC4B" w:rsidR="00BA54CA" w:rsidRPr="00BA54CA" w:rsidRDefault="00BA54CA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>Формування екологічної мережі України</w:t>
      </w:r>
    </w:p>
    <w:p w14:paraId="6DB6E54A" w14:textId="1241F272" w:rsidR="00BA54CA" w:rsidRPr="00BA54CA" w:rsidRDefault="00BA54CA" w:rsidP="00BA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стежка, </w:t>
      </w:r>
      <w:proofErr w:type="spellStart"/>
      <w:r w:rsidRPr="00BA54CA"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 w:rsidRPr="00BA54CA">
        <w:rPr>
          <w:rFonts w:ascii="Times New Roman" w:hAnsi="Times New Roman" w:cs="Times New Roman"/>
          <w:sz w:val="28"/>
          <w:szCs w:val="28"/>
          <w:lang w:val="uk-UA"/>
        </w:rPr>
        <w:t xml:space="preserve"> мета та порядок створення</w:t>
      </w:r>
    </w:p>
    <w:sectPr w:rsidR="00BA54CA" w:rsidRPr="00BA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7B3"/>
    <w:multiLevelType w:val="hybridMultilevel"/>
    <w:tmpl w:val="B76C46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C7"/>
    <w:rsid w:val="000B1D11"/>
    <w:rsid w:val="00BA54CA"/>
    <w:rsid w:val="00D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F0F"/>
  <w15:chartTrackingRefBased/>
  <w15:docId w15:val="{432AF512-05F9-43BD-B9A9-071ED61B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3</cp:revision>
  <dcterms:created xsi:type="dcterms:W3CDTF">2022-09-10T13:53:00Z</dcterms:created>
  <dcterms:modified xsi:type="dcterms:W3CDTF">2022-09-10T14:00:00Z</dcterms:modified>
</cp:coreProperties>
</file>