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8066E" w:rsidRPr="00F94BE7" w:rsidRDefault="0008066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8066E" w:rsidRPr="00F94BE7" w:rsidRDefault="0008066E" w:rsidP="00DF525C">
      <w:pPr>
        <w:spacing w:line="215" w:lineRule="exact"/>
        <w:rPr>
          <w:sz w:val="28"/>
          <w:szCs w:val="28"/>
          <w:lang w:val="uk-UA"/>
        </w:rPr>
      </w:pPr>
    </w:p>
    <w:p w:rsidR="0008066E" w:rsidRPr="00F94BE7" w:rsidRDefault="0008066E" w:rsidP="00DF525C">
      <w:pPr>
        <w:jc w:val="center"/>
        <w:rPr>
          <w:b/>
          <w:bCs/>
          <w:sz w:val="28"/>
          <w:szCs w:val="28"/>
          <w:lang w:val="uk-UA"/>
        </w:rPr>
      </w:pPr>
    </w:p>
    <w:p w:rsidR="0008066E" w:rsidRPr="00F94BE7" w:rsidRDefault="0008066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8066E" w:rsidRPr="007A407E" w:rsidRDefault="007A407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Алмашій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Богдан Васильович</w:t>
      </w:r>
    </w:p>
    <w:p w:rsidR="0008066E" w:rsidRPr="00F94BE7" w:rsidRDefault="0008066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08066E" w:rsidRPr="00F94BE7" w:rsidRDefault="0008066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8066E" w:rsidRPr="00F94BE7" w:rsidRDefault="0008066E" w:rsidP="00DF525C">
      <w:pPr>
        <w:jc w:val="center"/>
        <w:rPr>
          <w:sz w:val="28"/>
          <w:szCs w:val="28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8066E" w:rsidRPr="00F94BE7" w:rsidRDefault="0008066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8066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8066E" w:rsidRPr="00F94BE7" w:rsidTr="0076491C">
        <w:tc>
          <w:tcPr>
            <w:tcW w:w="2943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</w:tr>
      <w:tr w:rsidR="0008066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</w:tr>
      <w:tr w:rsidR="0008066E" w:rsidRPr="00F94BE7" w:rsidTr="0076491C">
        <w:tc>
          <w:tcPr>
            <w:tcW w:w="10386" w:type="dxa"/>
            <w:gridSpan w:val="1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 w:rsidR="00A464E2">
              <w:rPr>
                <w:szCs w:val="24"/>
                <w:lang w:val="uk-UA"/>
              </w:rPr>
              <w:t>,</w:t>
            </w:r>
          </w:p>
          <w:p w:rsidR="00A464E2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 w:rsidR="00A464E2"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A464E2"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08066E">
              <w:rPr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</w:t>
            </w:r>
            <w:r w:rsidR="00B01426">
              <w:rPr>
                <w:szCs w:val="24"/>
                <w:lang w:val="uk-UA"/>
              </w:rPr>
              <w:t>1.12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B01426"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B0142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="0008066E"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 w:rsidR="00AE71C1"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AE71C1"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="0008066E"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</w:t>
            </w:r>
            <w:r w:rsidR="00AE71C1"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AE71C1">
              <w:rPr>
                <w:szCs w:val="24"/>
                <w:lang w:val="uk-UA"/>
              </w:rPr>
              <w:t xml:space="preserve">Теорія організації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</w:t>
            </w:r>
            <w:r w:rsidR="00AE71C1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.</w:t>
            </w:r>
            <w:r w:rsidRPr="00F94BE7">
              <w:rPr>
                <w:szCs w:val="24"/>
                <w:lang w:val="uk-UA"/>
              </w:rPr>
              <w:t xml:space="preserve"> </w:t>
            </w:r>
            <w:r w:rsidR="00AE71C1"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08066E" w:rsidRPr="00AE71C1" w:rsidRDefault="00AE71C1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 w:rsidR="00AE71C1"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AE71C1">
              <w:rPr>
                <w:szCs w:val="24"/>
                <w:lang w:val="uk-UA"/>
              </w:rPr>
              <w:t xml:space="preserve">Менеджмент та адміністрування </w:t>
            </w:r>
            <w:r w:rsidR="00AE71C1">
              <w:rPr>
                <w:szCs w:val="24"/>
                <w:lang w:val="uk-UA"/>
              </w:rPr>
              <w:lastRenderedPageBreak/>
              <w:t>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5,6</w:t>
            </w:r>
          </w:p>
        </w:tc>
        <w:tc>
          <w:tcPr>
            <w:tcW w:w="60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AE71C1" w:rsidRDefault="00AE71C1" w:rsidP="00AE71C1">
            <w:pPr>
              <w:jc w:val="center"/>
              <w:rPr>
                <w:sz w:val="22"/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 w:rsidR="00AE71C1">
              <w:rPr>
                <w:szCs w:val="24"/>
                <w:lang w:val="uk-UA"/>
              </w:rPr>
              <w:t xml:space="preserve">, </w:t>
            </w:r>
            <w:proofErr w:type="spellStart"/>
            <w:r w:rsidR="00AE71C1">
              <w:rPr>
                <w:szCs w:val="24"/>
                <w:lang w:val="uk-UA"/>
              </w:rPr>
              <w:t>Ісп</w:t>
            </w:r>
            <w:proofErr w:type="spellEnd"/>
            <w:r w:rsidR="00AE71C1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E71C1" w:rsidRPr="00F94BE7" w:rsidTr="0076491C">
        <w:tc>
          <w:tcPr>
            <w:tcW w:w="2943" w:type="dxa"/>
            <w:vAlign w:val="center"/>
          </w:tcPr>
          <w:p w:rsidR="00AE71C1" w:rsidRDefault="00AE71C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ОК 2.16.</w:t>
            </w:r>
            <w:r w:rsidR="00E811EB">
              <w:rPr>
                <w:szCs w:val="24"/>
                <w:lang w:val="uk-UA"/>
              </w:rPr>
              <w:t xml:space="preserve"> Управління інноваціями </w:t>
            </w:r>
          </w:p>
        </w:tc>
        <w:tc>
          <w:tcPr>
            <w:tcW w:w="567" w:type="dxa"/>
            <w:vAlign w:val="center"/>
          </w:tcPr>
          <w:p w:rsidR="00AE71C1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E71C1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AE71C1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AE71C1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AE71C1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E71C1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E71C1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AE71C1" w:rsidRPr="00F94BE7" w:rsidRDefault="00AE71C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E71C1" w:rsidRPr="00F94BE7" w:rsidRDefault="00AE71C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71C1" w:rsidRDefault="00E811E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E71C1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811EB" w:rsidRPr="00F94BE7" w:rsidTr="0076491C">
        <w:tc>
          <w:tcPr>
            <w:tcW w:w="2943" w:type="dxa"/>
            <w:vAlign w:val="center"/>
          </w:tcPr>
          <w:p w:rsidR="00E811EB" w:rsidRDefault="00E811E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E811EB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E811EB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811EB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11EB" w:rsidRDefault="00E811E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E811EB" w:rsidRDefault="00E811E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811EB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 </w:t>
            </w:r>
            <w:r w:rsidR="00E811EB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 xml:space="preserve">. </w:t>
            </w:r>
            <w:r w:rsidR="00E811EB">
              <w:rPr>
                <w:szCs w:val="24"/>
                <w:lang w:val="uk-UA"/>
              </w:rPr>
              <w:t>Технологічна</w:t>
            </w:r>
            <w:r>
              <w:rPr>
                <w:szCs w:val="24"/>
                <w:lang w:val="uk-UA"/>
              </w:rPr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133E50">
        <w:tc>
          <w:tcPr>
            <w:tcW w:w="10386" w:type="dxa"/>
            <w:gridSpan w:val="13"/>
            <w:vAlign w:val="center"/>
          </w:tcPr>
          <w:p w:rsidR="0008066E" w:rsidRPr="00394FA0" w:rsidRDefault="0008066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</w:t>
            </w:r>
            <w:r w:rsidR="00E811EB">
              <w:rPr>
                <w:szCs w:val="24"/>
                <w:lang w:val="uk-UA"/>
              </w:rPr>
              <w:t>Етика державного службовця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E811EB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. </w:t>
            </w:r>
            <w:r w:rsidR="00E811EB">
              <w:rPr>
                <w:szCs w:val="24"/>
                <w:lang w:val="uk-UA"/>
              </w:rPr>
              <w:t>Міжнародна економіка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030FA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 w:rsidR="009D029D">
        <w:rPr>
          <w:lang w:val="uk-UA"/>
        </w:rPr>
        <w:t>Богдан</w:t>
      </w:r>
      <w:proofErr w:type="spellEnd"/>
      <w:r w:rsidR="009D029D">
        <w:rPr>
          <w:lang w:val="uk-UA"/>
        </w:rPr>
        <w:t xml:space="preserve"> АЛМАШІЙ</w:t>
      </w:r>
    </w:p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76491C">
      <w:pPr>
        <w:rPr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</w:t>
      </w:r>
      <w:proofErr w:type="spellEnd"/>
      <w:r w:rsidRPr="00F94BE7">
        <w:rPr>
          <w:szCs w:val="24"/>
          <w:lang w:val="uk-UA"/>
        </w:rPr>
        <w:t xml:space="preserve"> ДИВИНСЬКА</w:t>
      </w:r>
    </w:p>
    <w:p w:rsidR="0008066E" w:rsidRPr="00F94BE7" w:rsidRDefault="0008066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8066E" w:rsidRPr="00F94BE7" w:rsidRDefault="0008066E" w:rsidP="00DF525C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sectPr w:rsidR="0008066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81083B"/>
    <w:rsid w:val="00857399"/>
    <w:rsid w:val="0089129B"/>
    <w:rsid w:val="00893664"/>
    <w:rsid w:val="008E0661"/>
    <w:rsid w:val="008F684A"/>
    <w:rsid w:val="0092624F"/>
    <w:rsid w:val="0096212E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23</cp:revision>
  <cp:lastPrinted>2021-08-19T08:07:00Z</cp:lastPrinted>
  <dcterms:created xsi:type="dcterms:W3CDTF">2022-09-21T09:13:00Z</dcterms:created>
  <dcterms:modified xsi:type="dcterms:W3CDTF">2022-10-03T15:13:00Z</dcterms:modified>
</cp:coreProperties>
</file>