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4E58" w14:textId="77777777" w:rsidR="00FD0E48" w:rsidRDefault="00FD0E48" w:rsidP="00FD0E4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ОРІЄНТОВНИЙ ПЕРЕЛІК ПИТАНЬ ДО ЕКЗАМЕНУ </w:t>
      </w:r>
    </w:p>
    <w:p w14:paraId="41EE431C" w14:textId="77777777" w:rsidR="00FD0E48" w:rsidRDefault="00FD0E48" w:rsidP="00FD0E48">
      <w:pPr>
        <w:tabs>
          <w:tab w:val="left" w:pos="2030"/>
          <w:tab w:val="left" w:pos="100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916B67" w14:textId="77777777" w:rsidR="00FD0E48" w:rsidRDefault="00FD0E48" w:rsidP="00FD0E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корпоративної етики та її сутнісний зміст</w:t>
      </w:r>
    </w:p>
    <w:p w14:paraId="21D22D48" w14:textId="77777777" w:rsidR="00FD0E48" w:rsidRDefault="00FD0E48" w:rsidP="00FD0E48">
      <w:pPr>
        <w:pStyle w:val="a3"/>
        <w:numPr>
          <w:ilvl w:val="0"/>
          <w:numId w:val="1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Ґенеза поняття «корпоративна етика» в історичному контексті</w:t>
      </w:r>
    </w:p>
    <w:p w14:paraId="171FD523" w14:textId="77777777" w:rsidR="00FD0E48" w:rsidRDefault="00FD0E48" w:rsidP="00FD0E4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Корпоративні етичні кодекси та їх сутнісний зміст</w:t>
      </w:r>
    </w:p>
    <w:p w14:paraId="3B40591C" w14:textId="77777777" w:rsidR="00FD0E48" w:rsidRDefault="00FD0E48" w:rsidP="00FD0E48">
      <w:pPr>
        <w:numPr>
          <w:ilvl w:val="0"/>
          <w:numId w:val="1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корпоративної культури та її сутнісний зміст</w:t>
      </w:r>
    </w:p>
    <w:p w14:paraId="2EA76642" w14:textId="77777777" w:rsidR="00FD0E48" w:rsidRDefault="00FD0E48" w:rsidP="00FD0E48">
      <w:pPr>
        <w:pStyle w:val="2"/>
        <w:numPr>
          <w:ilvl w:val="0"/>
          <w:numId w:val="1"/>
        </w:numPr>
        <w:contextualSpacing/>
        <w:jc w:val="left"/>
        <w:rPr>
          <w:szCs w:val="28"/>
        </w:rPr>
      </w:pPr>
      <w:r>
        <w:rPr>
          <w:szCs w:val="28"/>
        </w:rPr>
        <w:t>Основні принципи корпоративної культури</w:t>
      </w:r>
    </w:p>
    <w:p w14:paraId="670AB8B5" w14:textId="77777777" w:rsidR="00FD0E48" w:rsidRDefault="00FD0E48" w:rsidP="00FD0E48">
      <w:pPr>
        <w:numPr>
          <w:ilvl w:val="0"/>
          <w:numId w:val="1"/>
        </w:numPr>
        <w:contextualSpacing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Постать керівника в аспекті формування корпоративної культури</w:t>
      </w:r>
    </w:p>
    <w:p w14:paraId="215CE394" w14:textId="77777777" w:rsidR="00FD0E48" w:rsidRDefault="00FD0E48" w:rsidP="00FD0E4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конфлікту в організації та його сутнісний зміст</w:t>
      </w:r>
    </w:p>
    <w:p w14:paraId="039366DB" w14:textId="77777777" w:rsidR="00FD0E48" w:rsidRDefault="00FD0E48" w:rsidP="00FD0E4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Класифікаційні ознаки організаційних конфліктів</w:t>
      </w:r>
    </w:p>
    <w:p w14:paraId="48DD9AFA" w14:textId="77777777" w:rsidR="00FD0E48" w:rsidRDefault="00FD0E48" w:rsidP="00FD0E4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Філософський зміст поняття морального конфлікту </w:t>
      </w:r>
    </w:p>
    <w:p w14:paraId="788F443B" w14:textId="77777777" w:rsidR="00FD0E48" w:rsidRDefault="00FD0E48" w:rsidP="00FD0E48">
      <w:pPr>
        <w:pStyle w:val="a3"/>
        <w:numPr>
          <w:ilvl w:val="0"/>
          <w:numId w:val="1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Морально-психологічний клімат організації як основний фактор гармонізації міжособистісних відносин</w:t>
      </w:r>
    </w:p>
    <w:p w14:paraId="2B397C5A" w14:textId="77777777" w:rsidR="00FD0E48" w:rsidRDefault="00FD0E48" w:rsidP="00FD0E4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Статусно-рольові характеристики особистості в контексті подолання конфлікту</w:t>
      </w:r>
    </w:p>
    <w:p w14:paraId="57645858" w14:textId="77777777" w:rsidR="00FD0E48" w:rsidRDefault="00FD0E48" w:rsidP="00FD0E4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Моральні чинники врегулювання організаційних конфліктів</w:t>
      </w:r>
    </w:p>
    <w:p w14:paraId="3F9E0508" w14:textId="77777777" w:rsidR="00FD0E48" w:rsidRDefault="00FD0E48" w:rsidP="00FD0E4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Стратегії подолання організаційного конфлікту.</w:t>
      </w:r>
    </w:p>
    <w:p w14:paraId="2C33CE50" w14:textId="77777777" w:rsidR="00FD0E48" w:rsidRDefault="00FD0E48" w:rsidP="00FD0E4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організаційних комунікацій, їх сутність, зміст та умови реалізації</w:t>
      </w:r>
    </w:p>
    <w:p w14:paraId="5A7E94B3" w14:textId="77777777" w:rsidR="00FD0E48" w:rsidRDefault="00FD0E48" w:rsidP="00FD0E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Етичний зміст комунікативного процесу </w:t>
      </w:r>
    </w:p>
    <w:p w14:paraId="451B755D" w14:textId="77777777" w:rsidR="00FD0E48" w:rsidRDefault="00FD0E48" w:rsidP="00FD0E48">
      <w:pPr>
        <w:numPr>
          <w:ilvl w:val="0"/>
          <w:numId w:val="1"/>
        </w:numPr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Бар’єри комунікації в організації та способи їх подолання</w:t>
      </w:r>
    </w:p>
    <w:p w14:paraId="49723E8F" w14:textId="77777777" w:rsidR="00FD0E48" w:rsidRDefault="00FD0E48" w:rsidP="00FD0E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Етичні вимоги документальних комунікацій в організації</w:t>
      </w:r>
    </w:p>
    <w:p w14:paraId="3ED6E29E" w14:textId="77777777" w:rsidR="00FD0E48" w:rsidRDefault="00FD0E48" w:rsidP="00FD0E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між особового спілкування та його сутнісні ознаки</w:t>
      </w:r>
    </w:p>
    <w:p w14:paraId="54C0AC1A" w14:textId="77777777" w:rsidR="00FD0E48" w:rsidRDefault="00FD0E48" w:rsidP="00FD0E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Етика організаційного телефонного спілкування</w:t>
      </w:r>
    </w:p>
    <w:p w14:paraId="7E974014" w14:textId="77777777" w:rsidR="00FD0E48" w:rsidRDefault="00FD0E48" w:rsidP="00FD0E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вимоги до проведення ділових нарад</w:t>
      </w:r>
    </w:p>
    <w:p w14:paraId="0B8228EB" w14:textId="77777777" w:rsidR="00FD0E48" w:rsidRDefault="00FD0E48" w:rsidP="00FD0E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Організаційні збори як метод спільного вирішення колективних проблем</w:t>
      </w:r>
    </w:p>
    <w:p w14:paraId="1B687758" w14:textId="77777777" w:rsidR="00FD0E48" w:rsidRDefault="00FD0E48" w:rsidP="00FD0E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форми колективних обговорень в організації</w:t>
      </w:r>
    </w:p>
    <w:p w14:paraId="11B738BF" w14:textId="77777777" w:rsidR="00FD0E48" w:rsidRDefault="00FD0E48" w:rsidP="00FD0E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Етичні вимоги до поведінки керівника організації</w:t>
      </w:r>
    </w:p>
    <w:p w14:paraId="3D08BFB1" w14:textId="77777777" w:rsidR="00FD0E48" w:rsidRDefault="00FD0E48" w:rsidP="00FD0E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Етика лідерської комунікації в діяльності організації</w:t>
      </w:r>
    </w:p>
    <w:p w14:paraId="13AECE02" w14:textId="77777777" w:rsidR="00FD0E48" w:rsidRDefault="00FD0E48" w:rsidP="00FD0E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Гендерна специфіка корпоративної етики</w:t>
      </w:r>
    </w:p>
    <w:p w14:paraId="3421DB00" w14:textId="77777777" w:rsidR="00FD0E48" w:rsidRDefault="00FD0E48" w:rsidP="00FD0E48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 іміджу як суспільного феномену та його ґенеза в історичному контексті</w:t>
      </w:r>
    </w:p>
    <w:p w14:paraId="11DB524A" w14:textId="77777777" w:rsidR="00FD0E48" w:rsidRDefault="00FD0E48" w:rsidP="00FD0E48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Класифікаційні ознаки іміджу та його функціональна специфіка</w:t>
      </w:r>
    </w:p>
    <w:p w14:paraId="25F098B5" w14:textId="77777777" w:rsidR="00FD0E48" w:rsidRDefault="00FD0E48" w:rsidP="00FD0E48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Стратегії створення позитивного іміджу</w:t>
      </w:r>
    </w:p>
    <w:p w14:paraId="1A1F1798" w14:textId="77777777" w:rsidR="00FD0E48" w:rsidRDefault="00FD0E48" w:rsidP="00FD0E48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формування, реалізації, корегування іміджу  організації</w:t>
      </w:r>
    </w:p>
    <w:p w14:paraId="35D8F2C5" w14:textId="77777777" w:rsidR="00FD0E48" w:rsidRDefault="00FD0E48" w:rsidP="00FD0E48">
      <w:pPr>
        <w:pStyle w:val="1"/>
        <w:numPr>
          <w:ilvl w:val="0"/>
          <w:numId w:val="1"/>
        </w:numPr>
        <w:spacing w:line="240" w:lineRule="auto"/>
        <w:jc w:val="left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Основні програми по створенню іміджу та способи їх реалізації</w:t>
      </w:r>
    </w:p>
    <w:p w14:paraId="5EE62D28" w14:textId="77777777" w:rsidR="00FD0E48" w:rsidRDefault="00FD0E48" w:rsidP="00FD0E48">
      <w:pPr>
        <w:numPr>
          <w:ilvl w:val="0"/>
          <w:numId w:val="1"/>
        </w:num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PR в процесі формування організаційної культури</w:t>
      </w:r>
    </w:p>
    <w:p w14:paraId="3F5F3D36" w14:textId="77777777" w:rsidR="00FD0E48" w:rsidRDefault="00FD0E48" w:rsidP="00FD0E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Філософський зміст феномену свята в його етичному вимірі</w:t>
      </w:r>
    </w:p>
    <w:p w14:paraId="43BC06C0" w14:textId="77777777" w:rsidR="00FD0E48" w:rsidRDefault="00FD0E48" w:rsidP="00FD0E48">
      <w:pPr>
        <w:pStyle w:val="1"/>
        <w:numPr>
          <w:ilvl w:val="0"/>
          <w:numId w:val="1"/>
        </w:numPr>
        <w:spacing w:line="240" w:lineRule="auto"/>
        <w:jc w:val="left"/>
        <w:rPr>
          <w:lang w:val="uk-UA"/>
        </w:rPr>
      </w:pPr>
      <w:r>
        <w:rPr>
          <w:lang w:val="uk-UA"/>
        </w:rPr>
        <w:t>Сутність поняття свята та його основні складові</w:t>
      </w:r>
    </w:p>
    <w:p w14:paraId="1F5BCE31" w14:textId="77777777" w:rsidR="00FD0E48" w:rsidRDefault="00FD0E48" w:rsidP="00FD0E48">
      <w:pPr>
        <w:pStyle w:val="1"/>
        <w:numPr>
          <w:ilvl w:val="0"/>
          <w:numId w:val="1"/>
        </w:numPr>
        <w:spacing w:line="240" w:lineRule="auto"/>
        <w:jc w:val="left"/>
        <w:rPr>
          <w:lang w:val="uk-UA"/>
        </w:rPr>
      </w:pPr>
      <w:r>
        <w:rPr>
          <w:lang w:val="uk-UA"/>
        </w:rPr>
        <w:t>Типологічна характеристика корпоративних свят</w:t>
      </w:r>
    </w:p>
    <w:p w14:paraId="2001EA7F" w14:textId="77777777" w:rsidR="00FD0E48" w:rsidRDefault="00FD0E48" w:rsidP="00FD0E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Роль керівника організації на корпоративному святі</w:t>
      </w:r>
    </w:p>
    <w:p w14:paraId="048DC290" w14:textId="77777777" w:rsidR="00FD0E48" w:rsidRDefault="00FD0E48" w:rsidP="00FD0E4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6DB92C" w14:textId="77777777" w:rsidR="00FD0E48" w:rsidRDefault="00FD0E48" w:rsidP="00FD0E4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6B7B16" w14:textId="0565A2EE" w:rsidR="005D769F" w:rsidRDefault="00FD0E48" w:rsidP="00FD0E48"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sectPr w:rsidR="005D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6868"/>
    <w:multiLevelType w:val="hybridMultilevel"/>
    <w:tmpl w:val="4E00DE3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609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9F"/>
    <w:rsid w:val="005D769F"/>
    <w:rsid w:val="00F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1EB53-1F2E-42DF-9E3D-FC0F4E06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E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E48"/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FD0E48"/>
    <w:pPr>
      <w:jc w:val="both"/>
    </w:pPr>
    <w:rPr>
      <w:rFonts w:ascii="Times New Roman" w:eastAsia="Times New Roman" w:hAnsi="Times New Roman" w:cs="Times New Roman"/>
      <w:color w:val="auto"/>
      <w:sz w:val="28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D0E4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">
    <w:name w:val="Стиль1"/>
    <w:basedOn w:val="a"/>
    <w:uiPriority w:val="99"/>
    <w:semiHidden/>
    <w:rsid w:val="00FD0E48"/>
    <w:pPr>
      <w:widowControl w:val="0"/>
      <w:spacing w:line="360" w:lineRule="auto"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Федирко</dc:creator>
  <cp:keywords/>
  <dc:description/>
  <cp:lastModifiedBy>Владислав Федирко</cp:lastModifiedBy>
  <cp:revision>3</cp:revision>
  <dcterms:created xsi:type="dcterms:W3CDTF">2023-02-27T10:19:00Z</dcterms:created>
  <dcterms:modified xsi:type="dcterms:W3CDTF">2023-02-27T10:19:00Z</dcterms:modified>
</cp:coreProperties>
</file>