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BEF2" w14:textId="25E59396" w:rsidR="0027422B" w:rsidRPr="0027422B" w:rsidRDefault="0027422B" w:rsidP="00DC5074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A65E8">
        <w:rPr>
          <w:rFonts w:ascii="Times New Roman" w:hAnsi="Times New Roman" w:cs="Times New Roman"/>
          <w:b/>
          <w:iCs/>
          <w:sz w:val="28"/>
          <w:szCs w:val="28"/>
          <w:lang w:val="uk-UA"/>
        </w:rPr>
        <w:t>УДК</w:t>
      </w:r>
      <w:r w:rsidR="006A65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DC5074" w:rsidRPr="00DC5074">
        <w:rPr>
          <w:rFonts w:ascii="Times New Roman" w:hAnsi="Times New Roman" w:cs="Times New Roman"/>
          <w:b/>
          <w:iCs/>
          <w:sz w:val="28"/>
          <w:szCs w:val="28"/>
          <w:lang w:val="uk-UA"/>
        </w:rPr>
        <w:t>519.852.61</w:t>
      </w:r>
    </w:p>
    <w:p w14:paraId="0F738DB0" w14:textId="77777777" w:rsidR="0027422B" w:rsidRDefault="0027422B" w:rsidP="002742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5BECF" w14:textId="5F0F5D58" w:rsidR="0027422B" w:rsidRDefault="0027422B" w:rsidP="00270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208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ПРОГРАМНОЇ РЕАЛІЗАЦІЇ СИМПЛЕКС-МЕТОДУ У КУРСІ «ЕКОНОМІКО-МАТЕМАТИЧНІ МЕТОДИ І МОДЕЛІ»</w:t>
      </w:r>
    </w:p>
    <w:p w14:paraId="6B7CF2F3" w14:textId="77777777" w:rsidR="0027422B" w:rsidRPr="008A4208" w:rsidRDefault="0027422B" w:rsidP="002742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BB8168" w14:textId="709BD058" w:rsidR="0027422B" w:rsidRPr="0042022D" w:rsidRDefault="008A4208" w:rsidP="008A420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b/>
          <w:iCs/>
          <w:sz w:val="28"/>
          <w:szCs w:val="28"/>
          <w:lang w:val="uk-UA"/>
        </w:rPr>
        <w:t>Ільченко А. В.</w:t>
      </w:r>
      <w:r w:rsidR="0027422B" w:rsidRPr="0042022D"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  <w:r w:rsidR="0027422B" w:rsidRPr="004202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7422B" w:rsidRPr="0042022D">
        <w:rPr>
          <w:rFonts w:ascii="Times New Roman" w:hAnsi="Times New Roman" w:cs="Times New Roman"/>
          <w:b/>
          <w:iCs/>
          <w:sz w:val="28"/>
          <w:szCs w:val="28"/>
          <w:lang w:val="uk-UA"/>
        </w:rPr>
        <w:t>студентка 2 курсу</w:t>
      </w:r>
    </w:p>
    <w:p w14:paraId="571573B8" w14:textId="19461A02" w:rsidR="0027422B" w:rsidRPr="0042022D" w:rsidRDefault="0027422B" w:rsidP="008A4208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b/>
          <w:iCs/>
          <w:sz w:val="28"/>
          <w:szCs w:val="28"/>
          <w:lang w:val="uk-UA"/>
        </w:rPr>
        <w:t>спеціальності «Фінанси, банківська справа та страхування»</w:t>
      </w:r>
    </w:p>
    <w:p w14:paraId="677FDFE0" w14:textId="0BD0C06E" w:rsidR="008A4208" w:rsidRPr="0042022D" w:rsidRDefault="0027422B" w:rsidP="008A4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b/>
          <w:sz w:val="28"/>
          <w:szCs w:val="28"/>
          <w:lang w:val="uk-UA"/>
        </w:rPr>
        <w:t>Соменко О.О., старший викладач кафедри права</w:t>
      </w:r>
    </w:p>
    <w:p w14:paraId="6272E0F9" w14:textId="7838A95B" w:rsidR="0027422B" w:rsidRPr="0042022D" w:rsidRDefault="0027422B" w:rsidP="008A420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b/>
          <w:sz w:val="28"/>
          <w:szCs w:val="28"/>
          <w:lang w:val="uk-UA"/>
        </w:rPr>
        <w:t>та соціально-економічних відносин,</w:t>
      </w:r>
    </w:p>
    <w:p w14:paraId="2FBC7841" w14:textId="77777777" w:rsidR="008A4208" w:rsidRPr="008A4208" w:rsidRDefault="008A4208" w:rsidP="008A42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208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 інститут розвитку людини</w:t>
      </w:r>
    </w:p>
    <w:p w14:paraId="6C5E3452" w14:textId="77777777" w:rsidR="008A4208" w:rsidRPr="008A4208" w:rsidRDefault="008A4208" w:rsidP="00270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208">
        <w:rPr>
          <w:rFonts w:ascii="Times New Roman" w:hAnsi="Times New Roman" w:cs="Times New Roman"/>
          <w:sz w:val="28"/>
          <w:szCs w:val="28"/>
          <w:lang w:val="uk-UA"/>
        </w:rPr>
        <w:t>Відкритого міжнародного університету розвитку людини «Україна»,</w:t>
      </w:r>
    </w:p>
    <w:p w14:paraId="750A1E67" w14:textId="794D164B" w:rsidR="008A4208" w:rsidRDefault="008A4208" w:rsidP="00270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420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2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208">
        <w:rPr>
          <w:rFonts w:ascii="Times New Roman" w:hAnsi="Times New Roman" w:cs="Times New Roman"/>
          <w:sz w:val="28"/>
          <w:szCs w:val="28"/>
          <w:lang w:val="uk-UA"/>
        </w:rPr>
        <w:t>Кропивницький</w:t>
      </w:r>
    </w:p>
    <w:p w14:paraId="39853516" w14:textId="7DACFEAC" w:rsidR="0027422B" w:rsidRDefault="0027422B" w:rsidP="00270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B302DE" w14:textId="4A512979" w:rsidR="0042022D" w:rsidRDefault="001A393A" w:rsidP="002707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A39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статті проаналізовано можливості застосування різних програмних засобів і середовищ для відшукання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розв’язків задач лінійного програмування симплексним методом під час вивчення курсу «Економіко-математичні методи і моделі».</w:t>
      </w:r>
    </w:p>
    <w:p w14:paraId="26B0DEED" w14:textId="3B244F6B" w:rsidR="001A393A" w:rsidRPr="001A393A" w:rsidRDefault="001A393A" w:rsidP="002707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A39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задача лінійного програмування, симплекс-метод, математична модель, програма, онлайн-середовище.</w:t>
      </w:r>
    </w:p>
    <w:p w14:paraId="7C0F4375" w14:textId="77777777" w:rsidR="0042022D" w:rsidRDefault="0042022D" w:rsidP="002707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1A5DEA9" w14:textId="40BFCA5B" w:rsidR="00210BA9" w:rsidRDefault="00210BA9" w:rsidP="0027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B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дистанційного навчання під час воєнного стану в Україні, збільшення кількості повітряних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перебої з постачанням енергоресурсів та інш</w:t>
      </w:r>
      <w:r w:rsidR="00206385">
        <w:rPr>
          <w:rFonts w:ascii="Times New Roman" w:hAnsi="Times New Roman" w:cs="Times New Roman"/>
          <w:sz w:val="28"/>
          <w:szCs w:val="28"/>
          <w:lang w:val="uk-UA"/>
        </w:rPr>
        <w:t>і непередбачувані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ставлять перед системою вищої освіти нові виклики, що вимага</w:t>
      </w:r>
      <w:r w:rsidR="00206385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викладачів здійснювати навчальний процес максимально ефективно у мінімально відведені терміни. Оскільки, незважаючи на ситуацію в країні, якість освіти та рівень підготовки майбутніх фахівців не повин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страждати, викладачам необхідно знаходити нові форми, методи взаємодії та організації навчального процесу в умовах, що склалися. Одним із таких підходів є все більш активне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різноманітних засобів та інструментів інформаційних технологій для розв’язання широкого класу професійних задач. Прикладом цього є використання різних програмних засобів, середовищ та онлайн-ресурсів для розв’язування задач симплекс-методом під час вивчення курсу «Економіко-математичні методи і моделі».</w:t>
      </w:r>
    </w:p>
    <w:p w14:paraId="1EE5ADDA" w14:textId="1920921D" w:rsidR="009B10E9" w:rsidRDefault="0079221E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A227E">
        <w:rPr>
          <w:rFonts w:ascii="Times New Roman" w:hAnsi="Times New Roman" w:cs="Times New Roman"/>
          <w:sz w:val="28"/>
          <w:szCs w:val="28"/>
          <w:lang w:val="uk-UA"/>
        </w:rPr>
        <w:t>розглянути можливості використання програмної реалізації симплекс-методу у курсі «Економіко-математичні методи і моделі».</w:t>
      </w:r>
    </w:p>
    <w:p w14:paraId="5CD6BFA0" w14:textId="3988AB37" w:rsidR="00AA18A4" w:rsidRDefault="006D2717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A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сучасних досліджень та публікацій.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9F0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Симплекс метод 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849F0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це метод лінійного програмування, який може бути застосований для вирішення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широкого кола задач, спрямованих на пошук</w:t>
      </w:r>
      <w:r w:rsidR="00F849F0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оптимального розв’язку. 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Також симплекс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переходити 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від опорного плану до іншого, таким чином, щоб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кожного разу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цільової функції </w:t>
      </w:r>
      <w:r w:rsidR="00206385">
        <w:rPr>
          <w:rFonts w:ascii="Times New Roman" w:hAnsi="Times New Roman" w:cs="Times New Roman"/>
          <w:sz w:val="28"/>
          <w:szCs w:val="28"/>
          <w:lang w:val="uk-UA"/>
        </w:rPr>
        <w:t>наближалося до максимального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Метод був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запропонований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американським вченим-математиком </w:t>
      </w:r>
      <w:proofErr w:type="spellStart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Джорджем</w:t>
      </w:r>
      <w:proofErr w:type="spellEnd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Данцігом</w:t>
      </w:r>
      <w:proofErr w:type="spellEnd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. Джордж </w:t>
      </w:r>
      <w:proofErr w:type="spellStart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Данцінг</w:t>
      </w:r>
      <w:proofErr w:type="spellEnd"/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батьком лінійного програмування</w:t>
      </w:r>
      <w:r w:rsidR="00050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C75" w:rsidRPr="00050C75">
        <w:rPr>
          <w:rFonts w:ascii="Times New Roman" w:hAnsi="Times New Roman" w:cs="Times New Roman"/>
          <w:sz w:val="28"/>
          <w:szCs w:val="28"/>
        </w:rPr>
        <w:t>[2, 3]</w:t>
      </w:r>
      <w:r w:rsidR="00AA18A4" w:rsidRPr="00AA18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1605FD" w14:textId="644D16A2" w:rsidR="00F849F0" w:rsidRPr="0042022D" w:rsidRDefault="00F849F0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A4">
        <w:rPr>
          <w:rFonts w:ascii="Times New Roman" w:hAnsi="Times New Roman" w:cs="Times New Roman"/>
          <w:sz w:val="28"/>
          <w:szCs w:val="28"/>
          <w:lang w:val="uk-UA"/>
        </w:rPr>
        <w:t>Симплекс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метод –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популярний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обчислювальний метод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який можна реалізовувати як вручну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8A4">
        <w:rPr>
          <w:rFonts w:ascii="Times New Roman" w:hAnsi="Times New Roman" w:cs="Times New Roman"/>
          <w:sz w:val="28"/>
          <w:szCs w:val="28"/>
          <w:lang w:val="uk-UA"/>
        </w:rPr>
        <w:t>так і з використанням</w:t>
      </w:r>
      <w:r w:rsidRPr="00AA18A4">
        <w:rPr>
          <w:rFonts w:ascii="Times New Roman" w:hAnsi="Times New Roman" w:cs="Times New Roman"/>
          <w:sz w:val="28"/>
          <w:szCs w:val="28"/>
          <w:lang w:val="uk-UA"/>
        </w:rPr>
        <w:t xml:space="preserve"> ЕОМ. </w:t>
      </w:r>
    </w:p>
    <w:p w14:paraId="23F0B126" w14:textId="5296945D" w:rsidR="00AD61AD" w:rsidRPr="0042022D" w:rsidRDefault="006D2717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A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AD61A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розв’язку математичних задач 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>симплексним методом</w:t>
      </w:r>
      <w:r w:rsidR="00AD61A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моделі мають бути поданні у стандартних формах</w:t>
      </w:r>
      <w:r w:rsidR="00BD2676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відповідати</w:t>
      </w:r>
      <w:r w:rsidR="00BD2676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певним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676" w:rsidRPr="0042022D">
        <w:rPr>
          <w:rFonts w:ascii="Times New Roman" w:hAnsi="Times New Roman" w:cs="Times New Roman"/>
          <w:sz w:val="28"/>
          <w:szCs w:val="28"/>
          <w:lang w:val="uk-UA"/>
        </w:rPr>
        <w:t>умовам:</w:t>
      </w:r>
    </w:p>
    <w:p w14:paraId="63C8CA8E" w14:textId="4C0A1630" w:rsidR="00BD2676" w:rsidRPr="0042022D" w:rsidRDefault="00BD2676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значення мають бути від’ємними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0F9BEE" w14:textId="3A020741" w:rsidR="00BD2676" w:rsidRPr="0042022D" w:rsidRDefault="00BD2676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є мінімальною або максимальною.</w:t>
      </w:r>
    </w:p>
    <w:p w14:paraId="56DDB3FB" w14:textId="77777777" w:rsidR="00BD2676" w:rsidRPr="0042022D" w:rsidRDefault="00BD2676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Симплекс-метод обмежується деякими факторами:</w:t>
      </w:r>
    </w:p>
    <w:p w14:paraId="124E78B5" w14:textId="75C68C7F" w:rsidR="00BD2676" w:rsidRPr="0042022D" w:rsidRDefault="00BD2676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C63" w:rsidRPr="004202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ихідне обмеження має бути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 xml:space="preserve">подане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рівності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шляхом додавання</w:t>
      </w:r>
      <w:r w:rsidR="00385C63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до лівої частини змінн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85C63" w:rsidRPr="004202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796708" w14:textId="054A067F" w:rsidR="00385C63" w:rsidRPr="0042022D" w:rsidRDefault="00385C63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невід’ємною можна зробити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обидві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EE5F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0A1">
        <w:rPr>
          <w:rFonts w:ascii="Times New Roman" w:hAnsi="Times New Roman" w:cs="Times New Roman"/>
          <w:sz w:val="28"/>
          <w:szCs w:val="28"/>
          <w:lang w:val="uk-UA"/>
        </w:rPr>
        <w:t>домноживши</w:t>
      </w:r>
      <w:proofErr w:type="spellEnd"/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їх на -1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8DB" w:rsidRPr="00050C75">
        <w:rPr>
          <w:rFonts w:ascii="Times New Roman" w:hAnsi="Times New Roman" w:cs="Times New Roman"/>
          <w:sz w:val="28"/>
          <w:szCs w:val="28"/>
        </w:rPr>
        <w:t>[1</w:t>
      </w:r>
      <w:r w:rsidR="00D738DB" w:rsidRPr="00EE5FEE">
        <w:rPr>
          <w:rFonts w:ascii="Times New Roman" w:hAnsi="Times New Roman" w:cs="Times New Roman"/>
          <w:sz w:val="28"/>
          <w:szCs w:val="28"/>
        </w:rPr>
        <w:t>]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28F59" w14:textId="11E8D203" w:rsidR="00385C63" w:rsidRPr="0042022D" w:rsidRDefault="00385C63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симплекс-метод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0F22352" w14:textId="77777777" w:rsidR="00385C63" w:rsidRPr="0042022D" w:rsidRDefault="00385C63" w:rsidP="00FC00A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звести задачу до задачі мінімізації(</w:t>
      </w:r>
      <w:r w:rsidRPr="0042022D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955EBD" w:rsidRPr="00FC00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2022D">
        <w:rPr>
          <w:rFonts w:ascii="Times New Roman" w:hAnsi="Times New Roman" w:cs="Times New Roman"/>
          <w:sz w:val="28"/>
          <w:szCs w:val="28"/>
        </w:rPr>
        <w:sym w:font="Symbol" w:char="F0B3"/>
      </w:r>
      <w:r w:rsidRPr="0042022D">
        <w:rPr>
          <w:rFonts w:ascii="Times New Roman" w:hAnsi="Times New Roman" w:cs="Times New Roman"/>
          <w:sz w:val="28"/>
          <w:szCs w:val="28"/>
        </w:rPr>
        <w:t xml:space="preserve"> 0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441E066" w14:textId="77777777" w:rsidR="00955EBD" w:rsidRPr="0042022D" w:rsidRDefault="00955EBD" w:rsidP="00FC00A1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34AB6F" wp14:editId="3DA1922C">
            <wp:extent cx="4438650" cy="984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7A35" w14:textId="77B5A152" w:rsidR="00385C63" w:rsidRPr="0042022D" w:rsidRDefault="00385C63" w:rsidP="00FC00A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поділити змінні на базисні і отримати базисне значення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(базисні </w:t>
      </w:r>
      <w:r w:rsidR="00FC00A1">
        <w:rPr>
          <w:rFonts w:ascii="Times New Roman" w:hAnsi="Times New Roman" w:cs="Times New Roman"/>
          <w:sz w:val="28"/>
          <w:szCs w:val="28"/>
          <w:lang w:val="uk-UA"/>
        </w:rPr>
        <w:t>розв’язки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завжди невід’ємні);</w:t>
      </w:r>
    </w:p>
    <w:p w14:paraId="5A3EEBDD" w14:textId="09BA7D49" w:rsidR="00385C63" w:rsidRPr="0042022D" w:rsidRDefault="00385C63" w:rsidP="00FC00A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знайти базисні змінні через вільні;</w:t>
      </w:r>
    </w:p>
    <w:p w14:paraId="3AEB685C" w14:textId="605AFA83" w:rsidR="00385C63" w:rsidRPr="0042022D" w:rsidRDefault="00385C63" w:rsidP="00FC00A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за знаком невідомих коефіцієнтів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чи є 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>розв’язок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оптимальним або </w:t>
      </w:r>
      <w:r w:rsidR="000F13B5"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вільну змінну</w:t>
      </w:r>
      <w:r w:rsidR="000F13B5">
        <w:rPr>
          <w:rFonts w:ascii="Times New Roman" w:hAnsi="Times New Roman" w:cs="Times New Roman"/>
          <w:sz w:val="28"/>
          <w:szCs w:val="28"/>
          <w:lang w:val="uk-UA"/>
        </w:rPr>
        <w:t>, відмінну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від нуля та перевести її у базис,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>можна змінити базис;</w:t>
      </w:r>
    </w:p>
    <w:p w14:paraId="740F5A8D" w14:textId="3DD45C16" w:rsidR="00955EBD" w:rsidRPr="0042022D" w:rsidRDefault="00206385" w:rsidP="00DF749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базисні змі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>які можна перевести у вільні;</w:t>
      </w:r>
    </w:p>
    <w:p w14:paraId="0C11B7DB" w14:textId="7322FB9A" w:rsidR="00955EBD" w:rsidRPr="0042022D" w:rsidRDefault="00955EBD" w:rsidP="00DF749C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перетворити умови обмеження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D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щоб функція залежала від нових вільних значень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8DB" w:rsidRPr="00050C75">
        <w:rPr>
          <w:rFonts w:ascii="Times New Roman" w:hAnsi="Times New Roman" w:cs="Times New Roman"/>
          <w:sz w:val="28"/>
          <w:szCs w:val="28"/>
        </w:rPr>
        <w:t>[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38DB" w:rsidRPr="00EE5FEE">
        <w:rPr>
          <w:rFonts w:ascii="Times New Roman" w:hAnsi="Times New Roman" w:cs="Times New Roman"/>
          <w:sz w:val="28"/>
          <w:szCs w:val="28"/>
        </w:rPr>
        <w:t>]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C6FDF0" w14:textId="2803D143" w:rsidR="00955EBD" w:rsidRPr="0042022D" w:rsidRDefault="000F13B5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зауважити,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що в обчислювальних схемах симплексу мають бути залишкові 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>базисні змінні.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якщо рівняння </w:t>
      </w:r>
      <w:r w:rsidR="00955EBD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має знак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>≥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375" w:rsidRPr="0042022D">
        <w:rPr>
          <w:rFonts w:ascii="Times New Roman" w:hAnsi="Times New Roman" w:cs="Times New Roman"/>
          <w:sz w:val="28"/>
          <w:szCs w:val="28"/>
          <w:lang w:val="uk-UA"/>
        </w:rPr>
        <w:t>не можливо одразу отримати базисний розв’язок.</w:t>
      </w:r>
    </w:p>
    <w:p w14:paraId="0F1DA401" w14:textId="261AFAF4" w:rsidR="004F7375" w:rsidRPr="00844B38" w:rsidRDefault="004F7375" w:rsidP="00844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844B38">
        <w:rPr>
          <w:rFonts w:ascii="Times New Roman" w:hAnsi="Times New Roman" w:cs="Times New Roman"/>
          <w:sz w:val="28"/>
          <w:szCs w:val="28"/>
          <w:lang w:val="uk-UA"/>
        </w:rPr>
        <w:t xml:space="preserve">, задача </w:t>
      </w:r>
      <w:r w:rsidRPr="00844B38">
        <w:rPr>
          <w:rFonts w:ascii="Times New Roman" w:hAnsi="Times New Roman" w:cs="Times New Roman"/>
          <w:sz w:val="28"/>
          <w:szCs w:val="28"/>
          <w:lang w:val="uk-UA"/>
        </w:rPr>
        <w:t xml:space="preserve">мінімізувати </w:t>
      </w:r>
      <w:r w:rsidR="000F13B5" w:rsidRPr="005F6B69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44B38">
        <w:rPr>
          <w:rFonts w:ascii="Times New Roman" w:hAnsi="Times New Roman" w:cs="Times New Roman"/>
          <w:sz w:val="28"/>
          <w:szCs w:val="28"/>
        </w:rPr>
        <w:t>=4</w:t>
      </w:r>
      <w:r w:rsidRPr="005F6B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44B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4B38">
        <w:rPr>
          <w:rFonts w:ascii="Times New Roman" w:hAnsi="Times New Roman" w:cs="Times New Roman"/>
          <w:sz w:val="28"/>
          <w:szCs w:val="28"/>
        </w:rPr>
        <w:t>+</w:t>
      </w:r>
      <w:r w:rsidRPr="005F6B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44B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4B38">
        <w:rPr>
          <w:rFonts w:ascii="Times New Roman" w:hAnsi="Times New Roman" w:cs="Times New Roman"/>
          <w:sz w:val="28"/>
          <w:szCs w:val="28"/>
          <w:lang w:val="uk-UA"/>
        </w:rPr>
        <w:t xml:space="preserve"> при обмеженнях</w:t>
      </w:r>
      <w:r w:rsidR="0084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297E18" w14:textId="77777777" w:rsidR="004F7375" w:rsidRPr="0042022D" w:rsidRDefault="004F7375" w:rsidP="00844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17B72" wp14:editId="6E99BFF8">
            <wp:extent cx="1066800" cy="95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66B6" w14:textId="43E2E6FB" w:rsidR="004F7375" w:rsidRPr="0042022D" w:rsidRDefault="004F7375" w:rsidP="00844B3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у стандартній формі з невід’ємними змінн</w:t>
      </w:r>
      <w:r w:rsidR="00844B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ми має вигляд</w:t>
      </w:r>
      <w:r w:rsidR="00844B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BD2132C" w14:textId="77777777" w:rsidR="00844B38" w:rsidRDefault="004F7375" w:rsidP="00844B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67B2A" wp14:editId="458FCDA7">
            <wp:extent cx="1206500" cy="774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B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7B434C0" w14:textId="0E3D96E2" w:rsidR="004F7375" w:rsidRPr="00844B38" w:rsidRDefault="004F7375" w:rsidP="00844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B38">
        <w:rPr>
          <w:rFonts w:ascii="Times New Roman" w:hAnsi="Times New Roman" w:cs="Times New Roman"/>
          <w:sz w:val="28"/>
          <w:szCs w:val="28"/>
          <w:lang w:val="uk-UA"/>
        </w:rPr>
        <w:t>базисного рішення немає</w:t>
      </w:r>
    </w:p>
    <w:p w14:paraId="7758550E" w14:textId="4251328B" w:rsidR="004F7375" w:rsidRPr="0042022D" w:rsidRDefault="00735F74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Іншим методом симплексу є подвійний симплекс-метод</w:t>
      </w:r>
      <w:r w:rsidR="0020638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виконанн</w:t>
      </w:r>
      <w:r w:rsidR="008151D5" w:rsidRPr="0042022D">
        <w:rPr>
          <w:rFonts w:ascii="Times New Roman" w:hAnsi="Times New Roman" w:cs="Times New Roman"/>
          <w:sz w:val="28"/>
          <w:szCs w:val="28"/>
          <w:lang w:val="uk-UA"/>
        </w:rPr>
        <w:t>я оптимальних рішень. Також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1D5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подвійний симплекс-метод має і іншу назву – двоїстий 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51D5" w:rsidRPr="004202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151D5" w:rsidRPr="0042022D">
        <w:rPr>
          <w:rFonts w:ascii="Times New Roman" w:hAnsi="Times New Roman" w:cs="Times New Roman"/>
          <w:sz w:val="28"/>
          <w:szCs w:val="28"/>
          <w:lang w:val="uk-UA"/>
        </w:rPr>
        <w:t>плекс-метод.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Для його використання не потрібно,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щоб всі змінні були додатними,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але для мінімізації задачі треба,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щоб усі коефіцієнти були невід’ємними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8DB" w:rsidRPr="00D738D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738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38DB" w:rsidRPr="00D738D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B3821" w:rsidRPr="00420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C3F9D7" w14:textId="77777777" w:rsidR="00B736E5" w:rsidRPr="00206385" w:rsidRDefault="00B736E5" w:rsidP="00D738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Алгоритм використання двоїстого симплекс-методу</w:t>
      </w:r>
      <w:r w:rsidR="0014230E" w:rsidRPr="002063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547B69" w14:textId="57A348FC" w:rsidR="0014230E" w:rsidRPr="00206385" w:rsidRDefault="0014230E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від’ємного члена рівняння перевіряється чи є </w:t>
      </w:r>
      <w:r w:rsidR="001416E8" w:rsidRPr="002063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 них від’ємна частина;</w:t>
      </w:r>
    </w:p>
    <w:p w14:paraId="5B0F1780" w14:textId="77777777" w:rsidR="0014230E" w:rsidRPr="00206385" w:rsidRDefault="0014230E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>знаходиться мінімальна частина з від’ємних;</w:t>
      </w:r>
    </w:p>
    <w:p w14:paraId="6D0577B8" w14:textId="77777777" w:rsidR="00C2288F" w:rsidRPr="00206385" w:rsidRDefault="0014230E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будується симплексна </w:t>
      </w:r>
      <w:r w:rsidR="00C2288F" w:rsidRPr="00206385">
        <w:rPr>
          <w:rFonts w:ascii="Times New Roman" w:hAnsi="Times New Roman" w:cs="Times New Roman"/>
          <w:sz w:val="28"/>
          <w:szCs w:val="28"/>
          <w:lang w:val="uk-UA"/>
        </w:rPr>
        <w:t>таблиця;</w:t>
      </w:r>
    </w:p>
    <w:p w14:paraId="05CEC61C" w14:textId="77777777" w:rsidR="0014230E" w:rsidRPr="00206385" w:rsidRDefault="00C2288F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>перший рядок не змінюється;</w:t>
      </w:r>
    </w:p>
    <w:p w14:paraId="6892C1D0" w14:textId="086EECC6" w:rsidR="00C2288F" w:rsidRPr="00206385" w:rsidRDefault="00C2288F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>замінюється стар</w:t>
      </w:r>
      <w:r w:rsidR="001416E8" w:rsidRPr="002063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 базис в першому стовпчику на нов</w:t>
      </w:r>
      <w:r w:rsidR="001416E8" w:rsidRPr="002063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2237C1" w14:textId="227E1E41" w:rsidR="00C2288F" w:rsidRPr="00206385" w:rsidRDefault="00C2288F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всі елементи діляться на розв’язуваний рядок і записуються навпроти </w:t>
      </w:r>
      <w:r w:rsidR="00FB17AB" w:rsidRPr="00206385">
        <w:rPr>
          <w:rFonts w:ascii="Times New Roman" w:hAnsi="Times New Roman" w:cs="Times New Roman"/>
          <w:sz w:val="28"/>
          <w:szCs w:val="28"/>
          <w:lang w:val="uk-UA"/>
        </w:rPr>
        <w:t>базису,</w:t>
      </w:r>
      <w:r w:rsidR="001416E8"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7AB" w:rsidRPr="00206385">
        <w:rPr>
          <w:rFonts w:ascii="Times New Roman" w:hAnsi="Times New Roman" w:cs="Times New Roman"/>
          <w:sz w:val="28"/>
          <w:szCs w:val="28"/>
          <w:lang w:val="uk-UA"/>
        </w:rPr>
        <w:t>який їм відповідає;</w:t>
      </w:r>
    </w:p>
    <w:p w14:paraId="78C1D63B" w14:textId="33154108" w:rsidR="00FB17AB" w:rsidRPr="00206385" w:rsidRDefault="00FB17AB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>базис виключається з у</w:t>
      </w:r>
      <w:r w:rsidR="00934F8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>іх рядків,</w:t>
      </w:r>
      <w:r w:rsidR="001416E8"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>крім останнього;</w:t>
      </w:r>
    </w:p>
    <w:p w14:paraId="3F447D96" w14:textId="7A6F7B52" w:rsidR="00FB17AB" w:rsidRPr="00206385" w:rsidRDefault="00FB17AB" w:rsidP="00934F88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385">
        <w:rPr>
          <w:rFonts w:ascii="Times New Roman" w:hAnsi="Times New Roman" w:cs="Times New Roman"/>
          <w:sz w:val="28"/>
          <w:szCs w:val="28"/>
          <w:lang w:val="uk-UA"/>
        </w:rPr>
        <w:t>визначається чи є від’ємна частина</w:t>
      </w:r>
      <w:r w:rsidR="00D738DB" w:rsidRPr="00206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8DB" w:rsidRPr="00206385">
        <w:rPr>
          <w:rFonts w:ascii="Times New Roman" w:hAnsi="Times New Roman" w:cs="Times New Roman"/>
          <w:sz w:val="28"/>
          <w:szCs w:val="28"/>
        </w:rPr>
        <w:t>[</w:t>
      </w:r>
      <w:r w:rsidR="00D738DB" w:rsidRPr="002063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38DB" w:rsidRPr="00206385">
        <w:rPr>
          <w:rFonts w:ascii="Times New Roman" w:hAnsi="Times New Roman" w:cs="Times New Roman"/>
          <w:sz w:val="28"/>
          <w:szCs w:val="28"/>
        </w:rPr>
        <w:t>]</w:t>
      </w:r>
      <w:r w:rsidRPr="00206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19A7F" w14:textId="030ECA5F" w:rsidR="00934F88" w:rsidRDefault="00934F88" w:rsidP="00D738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свою широку розповсюдженість, універсальність та чіткий алгоритм симплексний метод отримав багато варіантів реалізації засобами інформаційних технологій. Для спрощення та автоматизації розрахунків використовують як готові, спеціально розроблені комп’ютерні програми, так і реалізують розв’язування задач у середовищах програмування</w:t>
      </w:r>
      <w:r w:rsidR="00A00BD1">
        <w:rPr>
          <w:rFonts w:ascii="Times New Roman" w:hAnsi="Times New Roman" w:cs="Times New Roman"/>
          <w:sz w:val="28"/>
          <w:szCs w:val="28"/>
          <w:lang w:val="uk-UA"/>
        </w:rPr>
        <w:t>. Крім 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різноманітні онлайн-платформи, що пропонують швидко отримати розв’язок тієї чи іншої задачі симплекс-методом.</w:t>
      </w:r>
    </w:p>
    <w:p w14:paraId="1C54A95D" w14:textId="634581A0" w:rsidR="00A00BD1" w:rsidRDefault="00A00BD1" w:rsidP="00D738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таких програмних продуктів є середовище швидкої розробки </w:t>
      </w:r>
      <w:r w:rsidR="00FB17AB" w:rsidRPr="0042022D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FB17AB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A551BB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7AB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 та ефективно організувати</w:t>
      </w:r>
      <w:r w:rsidR="00A551BB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роботу програміста та має широк</w:t>
      </w:r>
      <w:r>
        <w:rPr>
          <w:rFonts w:ascii="Times New Roman" w:hAnsi="Times New Roman" w:cs="Times New Roman"/>
          <w:sz w:val="28"/>
          <w:szCs w:val="28"/>
          <w:lang w:val="uk-UA"/>
        </w:rPr>
        <w:t>і можливості для в</w:t>
      </w:r>
      <w:r w:rsidR="00A551BB" w:rsidRPr="0042022D">
        <w:rPr>
          <w:rFonts w:ascii="Times New Roman" w:hAnsi="Times New Roman" w:cs="Times New Roman"/>
          <w:sz w:val="28"/>
          <w:szCs w:val="28"/>
          <w:lang w:val="uk-UA"/>
        </w:rPr>
        <w:t>икористання.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BD1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рівнянь </w:t>
      </w:r>
      <w:r>
        <w:rPr>
          <w:rFonts w:ascii="Times New Roman" w:hAnsi="Times New Roman" w:cs="Times New Roman"/>
          <w:sz w:val="28"/>
          <w:szCs w:val="28"/>
          <w:lang w:val="uk-UA"/>
        </w:rPr>
        <w:t>у середовищі</w:t>
      </w:r>
      <w:r w:rsidRPr="00A00BD1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proofErr w:type="spellStart"/>
      <w:r w:rsidRPr="00A00BD1">
        <w:rPr>
          <w:rFonts w:ascii="Times New Roman" w:hAnsi="Times New Roman" w:cs="Times New Roman"/>
          <w:sz w:val="28"/>
          <w:szCs w:val="28"/>
          <w:lang w:val="uk-UA"/>
        </w:rPr>
        <w:t>Delphi</w:t>
      </w:r>
      <w:proofErr w:type="spellEnd"/>
      <w:r w:rsidRPr="00A00BD1">
        <w:rPr>
          <w:rFonts w:ascii="Times New Roman" w:hAnsi="Times New Roman" w:cs="Times New Roman"/>
          <w:sz w:val="28"/>
          <w:szCs w:val="28"/>
          <w:lang w:val="uk-UA"/>
        </w:rPr>
        <w:t xml:space="preserve"> містить таблиці, які поєднуються між собою та </w:t>
      </w:r>
      <w:proofErr w:type="spellStart"/>
      <w:r w:rsidRPr="00A00BD1">
        <w:rPr>
          <w:rFonts w:ascii="Times New Roman" w:hAnsi="Times New Roman" w:cs="Times New Roman"/>
          <w:sz w:val="28"/>
          <w:szCs w:val="28"/>
          <w:lang w:val="uk-UA"/>
        </w:rPr>
        <w:t>співставляються</w:t>
      </w:r>
      <w:proofErr w:type="spellEnd"/>
      <w:r w:rsidRPr="00A00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00BD1">
        <w:rPr>
          <w:rFonts w:ascii="Times New Roman" w:hAnsi="Times New Roman" w:cs="Times New Roman"/>
          <w:sz w:val="28"/>
          <w:szCs w:val="28"/>
          <w:lang w:val="uk-UA"/>
        </w:rPr>
        <w:t>проміжними 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1).</w:t>
      </w:r>
    </w:p>
    <w:p w14:paraId="4192A98D" w14:textId="6E29E4CA" w:rsidR="00FB17AB" w:rsidRDefault="00A551BB" w:rsidP="00BB7AFC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4202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D15FE0" wp14:editId="6CEB99B6">
            <wp:extent cx="4175185" cy="3814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779" cy="38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AF8FD" w14:textId="38DC3E39" w:rsidR="00A00BD1" w:rsidRDefault="00A00BD1" w:rsidP="00BB7AFC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Рис</w:t>
      </w:r>
      <w:r w:rsidR="00BB7AF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унок 1 – </w:t>
      </w:r>
      <w:r w:rsidR="00BB7AFC" w:rsidRPr="00BB7AF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Вікно середовища програмування </w:t>
      </w:r>
      <w:proofErr w:type="spellStart"/>
      <w:r w:rsidR="00BB7AFC" w:rsidRPr="00BB7AFC">
        <w:rPr>
          <w:rFonts w:ascii="Times New Roman" w:hAnsi="Times New Roman" w:cs="Times New Roman"/>
          <w:b/>
          <w:bCs/>
          <w:sz w:val="28"/>
          <w:szCs w:val="28"/>
          <w:lang w:val="uk-UA"/>
        </w:rPr>
        <w:t>Delphi</w:t>
      </w:r>
      <w:proofErr w:type="spellEnd"/>
    </w:p>
    <w:p w14:paraId="11723795" w14:textId="77777777" w:rsidR="00BB7AFC" w:rsidRPr="0042022D" w:rsidRDefault="00BB7AFC" w:rsidP="00D738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14:paraId="5AA0C27A" w14:textId="1F535E50" w:rsidR="00C76631" w:rsidRPr="0042022D" w:rsidRDefault="00D341D8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Іншим програмним застосунком є</w:t>
      </w:r>
      <w:r w:rsidR="00C76631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середовище програмування</w:t>
      </w:r>
      <w:r w:rsidR="00C76631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631" w:rsidRPr="0042022D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дозволяє реалізувати</w:t>
      </w:r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симплексний метод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</w:t>
      </w:r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бібліотеку </w:t>
      </w:r>
      <w:proofErr w:type="spellStart"/>
      <w:r w:rsidR="006346EE" w:rsidRPr="0042022D">
        <w:rPr>
          <w:rFonts w:ascii="Times New Roman" w:hAnsi="Times New Roman" w:cs="Times New Roman"/>
          <w:sz w:val="28"/>
          <w:szCs w:val="28"/>
          <w:lang w:val="en-US"/>
        </w:rPr>
        <w:t>Scipy</w:t>
      </w:r>
      <w:proofErr w:type="spellEnd"/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 аналізу максимальних та оптимальних рішень лінійного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  <w:r w:rsidR="006346EE" w:rsidRPr="00420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1A0BA" w14:textId="77777777" w:rsidR="006346EE" w:rsidRPr="0042022D" w:rsidRDefault="006346EE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 </w:t>
      </w:r>
      <w:proofErr w:type="spellStart"/>
      <w:r w:rsidRPr="0042022D">
        <w:rPr>
          <w:rFonts w:ascii="Times New Roman" w:hAnsi="Times New Roman" w:cs="Times New Roman"/>
          <w:sz w:val="28"/>
          <w:szCs w:val="28"/>
          <w:lang w:val="uk-UA"/>
        </w:rPr>
        <w:t>Scipy</w:t>
      </w:r>
      <w:proofErr w:type="spellEnd"/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лише 3:</w:t>
      </w:r>
    </w:p>
    <w:p w14:paraId="2A8FFAAE" w14:textId="68E06AA7" w:rsidR="006346EE" w:rsidRPr="0042022D" w:rsidRDefault="006346EE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D34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en-US"/>
        </w:rPr>
        <w:t>pulp</w:t>
      </w:r>
      <w:r w:rsidR="00D341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2022D">
        <w:rPr>
          <w:rFonts w:ascii="Times New Roman" w:hAnsi="Times New Roman" w:cs="Times New Roman"/>
          <w:sz w:val="28"/>
          <w:szCs w:val="28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значення буде максимальним;</w:t>
      </w:r>
    </w:p>
    <w:p w14:paraId="7090A965" w14:textId="7EB7E833" w:rsidR="008E3991" w:rsidRPr="0042022D" w:rsidRDefault="006346EE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42022D">
        <w:rPr>
          <w:rFonts w:ascii="Times New Roman" w:hAnsi="Times New Roman" w:cs="Times New Roman"/>
          <w:sz w:val="28"/>
          <w:szCs w:val="28"/>
          <w:lang w:val="uk-UA"/>
        </w:rPr>
        <w:t>cvxopt</w:t>
      </w:r>
      <w:proofErr w:type="spellEnd"/>
      <w:r w:rsidR="00D341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E3991"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відмінностей з першою бібліотекою немає;</w:t>
      </w:r>
    </w:p>
    <w:p w14:paraId="78BF6CC4" w14:textId="63C8FBF8" w:rsidR="006346EE" w:rsidRDefault="008E3991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42022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22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scipy</w:t>
      </w:r>
      <w:proofErr w:type="spellEnd"/>
      <w:r w:rsidRPr="0042022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  <w:lang w:val="uk-UA"/>
        </w:rPr>
        <w:t>.</w:t>
      </w:r>
      <w:proofErr w:type="spellStart"/>
      <w:r w:rsidRPr="0042022D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optimiz</w:t>
      </w:r>
      <w:r w:rsidRPr="004202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</w:t>
      </w:r>
      <w:proofErr w:type="spellEnd"/>
      <w:r w:rsidRPr="0042022D">
        <w:rPr>
          <w:rFonts w:ascii="Times New Roman" w:hAnsi="Times New Roman" w:cs="Times New Roman"/>
          <w:sz w:val="28"/>
          <w:szCs w:val="28"/>
          <w:lang w:val="uk-UA"/>
        </w:rPr>
        <w:t xml:space="preserve"> – дані введені розгорнуто,</w:t>
      </w:r>
      <w:r w:rsidR="00D34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22D">
        <w:rPr>
          <w:rFonts w:ascii="Times New Roman" w:hAnsi="Times New Roman" w:cs="Times New Roman"/>
          <w:sz w:val="28"/>
          <w:szCs w:val="28"/>
          <w:lang w:val="uk-UA"/>
        </w:rPr>
        <w:t>але з першою та другою бібліотекою результати схожі.</w:t>
      </w:r>
    </w:p>
    <w:p w14:paraId="307746F1" w14:textId="77777777" w:rsidR="00D341D8" w:rsidRPr="0042022D" w:rsidRDefault="00D341D8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C9CC1" w14:textId="5C55E081" w:rsidR="00021152" w:rsidRDefault="008E3991" w:rsidP="00D341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A7F6A6" wp14:editId="76AE2C5F">
            <wp:extent cx="334010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8C9A" w14:textId="1073B9F3" w:rsidR="00D341D8" w:rsidRPr="00A03807" w:rsidRDefault="00D341D8" w:rsidP="00D34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1D8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41D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1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Розв’язок задачі засобами </w:t>
      </w:r>
      <w:r w:rsidRPr="00D341D8">
        <w:rPr>
          <w:rFonts w:ascii="Times New Roman" w:hAnsi="Times New Roman" w:cs="Times New Roman"/>
          <w:b/>
          <w:bCs/>
          <w:sz w:val="28"/>
          <w:szCs w:val="28"/>
          <w:lang w:val="en-US"/>
        </w:rPr>
        <w:t>Python</w:t>
      </w:r>
    </w:p>
    <w:p w14:paraId="42B1474A" w14:textId="77777777" w:rsidR="004F70E6" w:rsidRDefault="004F70E6" w:rsidP="00D341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ACC41F" w14:textId="45ADB4B8" w:rsidR="00934F88" w:rsidRDefault="00201C89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та інші середовища програмування мають широкі можливості для розв’язування оптимізаційних задач симплекс-методом, однак, робота з ними передбачає у користувача елементарні знання відповідної мови програмування та наявність хоча б мінімального досвіду і навичок створення програм. Більш простим і доступним способом для студентів є використання різних онлайн-платформ, що надають можливості швидко знайти розв’язок оптимізаційною задачі.</w:t>
      </w:r>
      <w:r w:rsidR="007B6442">
        <w:rPr>
          <w:rFonts w:ascii="Times New Roman" w:hAnsi="Times New Roman" w:cs="Times New Roman"/>
          <w:sz w:val="28"/>
          <w:szCs w:val="28"/>
          <w:lang w:val="uk-UA"/>
        </w:rPr>
        <w:t xml:space="preserve"> Як правило, такі платформи мають уже готові інструменти для введення початкових даних задачі та натисканням однієї кнопки представляють користувачу розгорнутий покроковий розв’язок.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із таких ресурсів є </w:t>
      </w:r>
      <w:r w:rsidR="007B6442" w:rsidRPr="007B6442">
        <w:rPr>
          <w:rFonts w:ascii="Times New Roman" w:hAnsi="Times New Roman" w:cs="Times New Roman"/>
          <w:sz w:val="28"/>
          <w:szCs w:val="28"/>
          <w:lang w:val="uk-UA"/>
        </w:rPr>
        <w:t>atozmath.com</w:t>
      </w:r>
      <w:r w:rsidR="007B6442">
        <w:rPr>
          <w:rFonts w:ascii="Times New Roman" w:hAnsi="Times New Roman" w:cs="Times New Roman"/>
          <w:sz w:val="28"/>
          <w:szCs w:val="28"/>
          <w:lang w:val="uk-UA"/>
        </w:rPr>
        <w:t>. Приклад розв’язування задачі з його використанням наведено на рис. 3, 4.</w:t>
      </w:r>
    </w:p>
    <w:p w14:paraId="76A66DDC" w14:textId="33FAD986" w:rsidR="00CD6D2D" w:rsidRDefault="00CD6D2D" w:rsidP="007B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6D2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 wp14:anchorId="7CF7650E" wp14:editId="1F4E64BA">
            <wp:extent cx="4606710" cy="4718650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1705" cy="47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CBFD" w14:textId="32989159" w:rsidR="007B6442" w:rsidRPr="0042022D" w:rsidRDefault="007B6442" w:rsidP="007B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 – </w:t>
      </w:r>
      <w:r w:rsidRPr="007B64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Введення початкових даних задачі</w:t>
      </w:r>
    </w:p>
    <w:p w14:paraId="4DEBE779" w14:textId="77777777" w:rsidR="00CD6D2D" w:rsidRDefault="00CD6D2D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4522F" w14:textId="77777777" w:rsidR="007B6442" w:rsidRDefault="00CD6D2D" w:rsidP="007B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6D2D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5EB4C1BC" wp14:editId="59F27471">
            <wp:extent cx="4746878" cy="27433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8208" cy="27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D86C" w14:textId="1998AE8D" w:rsidR="007B6442" w:rsidRDefault="007B6442" w:rsidP="007B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4 – </w:t>
      </w:r>
      <w:r w:rsidRPr="007B644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Отриманий оптимальний розв’язок задачі</w:t>
      </w:r>
    </w:p>
    <w:p w14:paraId="7E6068B1" w14:textId="77777777" w:rsidR="007B6442" w:rsidRDefault="007B6442" w:rsidP="007B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AFC7EB" w14:textId="5246F22E" w:rsidR="004A223E" w:rsidRPr="004A223E" w:rsidRDefault="004A223E" w:rsidP="004A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3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як бачимо,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 xml:space="preserve"> існують широкі можливості </w:t>
      </w:r>
      <w:r w:rsidRPr="004A223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інформаційних технологій для 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Pr="004A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438" w:rsidRPr="004A223E">
        <w:rPr>
          <w:rFonts w:ascii="Times New Roman" w:hAnsi="Times New Roman" w:cs="Times New Roman"/>
          <w:sz w:val="28"/>
          <w:szCs w:val="28"/>
          <w:lang w:val="uk-UA"/>
        </w:rPr>
        <w:t>розв’язк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A223E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оптимізаційних задач симплексним методом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>. Під час знайомства із цим методом розв’язування задач лінійного програмування необхідно, перш за все, розглянути його реалізацію вручну, а потім, з метою економії навчального часу та ресурсів, створення можливостей для поглибленого аналізу результатів розв’язання та для відшукання розв’язків більш складних і громіздких задач, доцільно застосовувати різноманітні програмні реалізації симплекс-методу у різних середовищах.</w:t>
      </w:r>
    </w:p>
    <w:p w14:paraId="78D67432" w14:textId="6BE8B798" w:rsidR="008E3991" w:rsidRDefault="004A223E" w:rsidP="004A2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52" w:rsidRPr="0042022D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час, існує велика кількість програм та онлайн-платформ, які дозволяють розв’язувати задачі симплексним методом. Найбільш простим, ефективним і доступним для студентів </w:t>
      </w:r>
      <w:r w:rsidR="00F071AF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курсу «Економіко-математичні методи і моделі» </w:t>
      </w:r>
      <w:r w:rsidR="00F86438">
        <w:rPr>
          <w:rFonts w:ascii="Times New Roman" w:hAnsi="Times New Roman" w:cs="Times New Roman"/>
          <w:sz w:val="28"/>
          <w:szCs w:val="28"/>
          <w:lang w:val="uk-UA"/>
        </w:rPr>
        <w:t>є використання саме онлайн-середовищ, оскільки вони не вимагають від користувача ніяких додаткових спеціалізованих знань, на відміну від середовищ програмування, і дають змогу за лічені хвилини ввести початкові дані та отримати детальний покроковий розв’язок задачі.</w:t>
      </w:r>
    </w:p>
    <w:p w14:paraId="50C592F0" w14:textId="68B3BF7D" w:rsidR="00AA18A4" w:rsidRDefault="00AA18A4" w:rsidP="0042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6092F" w14:textId="00AFF249" w:rsidR="004211C2" w:rsidRPr="004211C2" w:rsidRDefault="004211C2" w:rsidP="004211C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11C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літератури:</w:t>
      </w:r>
    </w:p>
    <w:p w14:paraId="515DD529" w14:textId="2D644EC7" w:rsidR="00AA18A4" w:rsidRPr="00050C75" w:rsidRDefault="00AA18A4" w:rsidP="004211C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0C75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4211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1C2" w:rsidRPr="00050C75">
        <w:rPr>
          <w:rFonts w:ascii="Times New Roman" w:hAnsi="Times New Roman" w:cs="Times New Roman"/>
          <w:sz w:val="28"/>
          <w:szCs w:val="28"/>
          <w:lang w:val="uk-UA"/>
        </w:rPr>
        <w:t>Городня</w:t>
      </w:r>
      <w:r w:rsidR="004211C2" w:rsidRPr="00421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1C2"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Т.А., Щербак А.Ф. 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>Збірник задач з математичного програмування: Навчальний посібник</w:t>
      </w:r>
      <w:r w:rsidR="004211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 Львів: «Магнолія 2006», 2007. 200 с.</w:t>
      </w:r>
    </w:p>
    <w:p w14:paraId="4776F526" w14:textId="1E428393" w:rsidR="00AA18A4" w:rsidRPr="00050C75" w:rsidRDefault="00AA18A4" w:rsidP="004211C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Кучма М.І. Математичне програмування: приклади і задачі: Навчальний посібник. Львів: «Новий світ-2000», 2006. 342 с. </w:t>
      </w:r>
    </w:p>
    <w:p w14:paraId="73DE4900" w14:textId="4D4C7F68" w:rsidR="00AA18A4" w:rsidRDefault="00AA18A4" w:rsidP="004211C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C75">
        <w:rPr>
          <w:rFonts w:ascii="Times New Roman" w:hAnsi="Times New Roman" w:cs="Times New Roman"/>
          <w:sz w:val="28"/>
          <w:szCs w:val="28"/>
          <w:lang w:val="uk-UA"/>
        </w:rPr>
        <w:t>Наконечний С.І.</w:t>
      </w:r>
      <w:r w:rsidR="004211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1C2"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Савіна С.С. 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>Математичне програмування: Навчальний посібник</w:t>
      </w:r>
      <w:r w:rsidR="004211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0C75">
        <w:rPr>
          <w:rFonts w:ascii="Times New Roman" w:hAnsi="Times New Roman" w:cs="Times New Roman"/>
          <w:sz w:val="28"/>
          <w:szCs w:val="28"/>
          <w:lang w:val="uk-UA"/>
        </w:rPr>
        <w:t xml:space="preserve"> К.: КНЕУ, 2003. 452 с.</w:t>
      </w:r>
    </w:p>
    <w:sectPr w:rsidR="00AA18A4" w:rsidSect="004202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DE2"/>
    <w:multiLevelType w:val="hybridMultilevel"/>
    <w:tmpl w:val="E558E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E087D"/>
    <w:multiLevelType w:val="hybridMultilevel"/>
    <w:tmpl w:val="91AE62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96E3F23"/>
    <w:multiLevelType w:val="hybridMultilevel"/>
    <w:tmpl w:val="2674A9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AF6C2A"/>
    <w:multiLevelType w:val="hybridMultilevel"/>
    <w:tmpl w:val="B9D005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D70C5D"/>
    <w:multiLevelType w:val="hybridMultilevel"/>
    <w:tmpl w:val="B940772A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111BD"/>
    <w:multiLevelType w:val="hybridMultilevel"/>
    <w:tmpl w:val="37E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4CFF"/>
    <w:multiLevelType w:val="hybridMultilevel"/>
    <w:tmpl w:val="1B48F4EC"/>
    <w:lvl w:ilvl="0" w:tplc="9C5272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25422A"/>
    <w:multiLevelType w:val="hybridMultilevel"/>
    <w:tmpl w:val="02A036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194885"/>
    <w:multiLevelType w:val="hybridMultilevel"/>
    <w:tmpl w:val="34A03CD8"/>
    <w:lvl w:ilvl="0" w:tplc="9C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90DD1"/>
    <w:multiLevelType w:val="hybridMultilevel"/>
    <w:tmpl w:val="94CE4002"/>
    <w:lvl w:ilvl="0" w:tplc="A97C719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0F5149"/>
    <w:multiLevelType w:val="hybridMultilevel"/>
    <w:tmpl w:val="C5A6FD40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7057308">
    <w:abstractNumId w:val="8"/>
  </w:num>
  <w:num w:numId="2" w16cid:durableId="1768575331">
    <w:abstractNumId w:val="9"/>
  </w:num>
  <w:num w:numId="3" w16cid:durableId="98526235">
    <w:abstractNumId w:val="7"/>
  </w:num>
  <w:num w:numId="4" w16cid:durableId="2014990909">
    <w:abstractNumId w:val="10"/>
  </w:num>
  <w:num w:numId="5" w16cid:durableId="682315845">
    <w:abstractNumId w:val="6"/>
  </w:num>
  <w:num w:numId="6" w16cid:durableId="39791929">
    <w:abstractNumId w:val="0"/>
  </w:num>
  <w:num w:numId="7" w16cid:durableId="974525631">
    <w:abstractNumId w:val="1"/>
  </w:num>
  <w:num w:numId="8" w16cid:durableId="1269241340">
    <w:abstractNumId w:val="5"/>
  </w:num>
  <w:num w:numId="9" w16cid:durableId="169762844">
    <w:abstractNumId w:val="2"/>
  </w:num>
  <w:num w:numId="10" w16cid:durableId="1846819073">
    <w:abstractNumId w:val="3"/>
  </w:num>
  <w:num w:numId="11" w16cid:durableId="1893150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F0"/>
    <w:rsid w:val="00021152"/>
    <w:rsid w:val="00050C75"/>
    <w:rsid w:val="000A227E"/>
    <w:rsid w:val="000F13B5"/>
    <w:rsid w:val="001416E8"/>
    <w:rsid w:val="0014230E"/>
    <w:rsid w:val="001A393A"/>
    <w:rsid w:val="00201C89"/>
    <w:rsid w:val="00206385"/>
    <w:rsid w:val="00210BA9"/>
    <w:rsid w:val="00270720"/>
    <w:rsid w:val="0027422B"/>
    <w:rsid w:val="00385C63"/>
    <w:rsid w:val="00394DB4"/>
    <w:rsid w:val="00401D14"/>
    <w:rsid w:val="0042022D"/>
    <w:rsid w:val="004211C2"/>
    <w:rsid w:val="004A223E"/>
    <w:rsid w:val="004F70E6"/>
    <w:rsid w:val="004F7375"/>
    <w:rsid w:val="005F6B69"/>
    <w:rsid w:val="006110CA"/>
    <w:rsid w:val="006346EE"/>
    <w:rsid w:val="006A65E8"/>
    <w:rsid w:val="006D2717"/>
    <w:rsid w:val="006E3F5E"/>
    <w:rsid w:val="00735F74"/>
    <w:rsid w:val="0079221E"/>
    <w:rsid w:val="00794F61"/>
    <w:rsid w:val="007B6442"/>
    <w:rsid w:val="008151D5"/>
    <w:rsid w:val="00827FF8"/>
    <w:rsid w:val="00844B38"/>
    <w:rsid w:val="00891D78"/>
    <w:rsid w:val="008A4208"/>
    <w:rsid w:val="008E3991"/>
    <w:rsid w:val="00934F88"/>
    <w:rsid w:val="00955EBD"/>
    <w:rsid w:val="009B10E9"/>
    <w:rsid w:val="00A00BD1"/>
    <w:rsid w:val="00A03807"/>
    <w:rsid w:val="00A10A6D"/>
    <w:rsid w:val="00A551BB"/>
    <w:rsid w:val="00AA18A4"/>
    <w:rsid w:val="00AD61AD"/>
    <w:rsid w:val="00B736E5"/>
    <w:rsid w:val="00BB7AFC"/>
    <w:rsid w:val="00BD2676"/>
    <w:rsid w:val="00C2288F"/>
    <w:rsid w:val="00C76631"/>
    <w:rsid w:val="00CD6D2D"/>
    <w:rsid w:val="00D341D8"/>
    <w:rsid w:val="00D738DB"/>
    <w:rsid w:val="00DC5074"/>
    <w:rsid w:val="00DF749C"/>
    <w:rsid w:val="00EE5FEE"/>
    <w:rsid w:val="00F071AF"/>
    <w:rsid w:val="00F849F0"/>
    <w:rsid w:val="00F86438"/>
    <w:rsid w:val="00FB17AB"/>
    <w:rsid w:val="00FB3821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615A"/>
  <w15:docId w15:val="{63D18AC4-CFF0-42A8-9342-37E80E0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5263</Words>
  <Characters>3001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Olena</cp:lastModifiedBy>
  <cp:revision>2</cp:revision>
  <dcterms:created xsi:type="dcterms:W3CDTF">2023-03-20T06:28:00Z</dcterms:created>
  <dcterms:modified xsi:type="dcterms:W3CDTF">2023-03-20T06:28:00Z</dcterms:modified>
</cp:coreProperties>
</file>