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5" w:rsidRPr="009A3A35" w:rsidRDefault="005A2C95" w:rsidP="005A2C95">
      <w:pPr>
        <w:jc w:val="right"/>
        <w:rPr>
          <w:rStyle w:val="a4"/>
          <w:b/>
          <w:bCs/>
          <w:iCs/>
          <w:sz w:val="28"/>
          <w:szCs w:val="28"/>
          <w:u w:val="single"/>
          <w:lang w:val="uk-UA"/>
        </w:rPr>
      </w:pPr>
      <w:bookmarkStart w:id="0" w:name="_GoBack"/>
      <w:bookmarkEnd w:id="0"/>
      <w:r w:rsidRPr="009A3A35">
        <w:rPr>
          <w:rStyle w:val="a4"/>
          <w:b/>
          <w:bCs/>
          <w:iCs/>
          <w:sz w:val="28"/>
          <w:szCs w:val="28"/>
          <w:u w:val="single"/>
          <w:lang w:val="uk-UA"/>
        </w:rPr>
        <w:t>Викладач: Лебедєв О. С.</w:t>
      </w:r>
    </w:p>
    <w:p w:rsidR="005A2C95" w:rsidRPr="009A3A35" w:rsidRDefault="005A2C95" w:rsidP="005A2C95">
      <w:pPr>
        <w:jc w:val="both"/>
        <w:rPr>
          <w:rStyle w:val="a4"/>
          <w:b/>
          <w:bCs/>
          <w:i/>
          <w:iCs/>
          <w:sz w:val="28"/>
          <w:szCs w:val="28"/>
          <w:lang w:val="uk-UA"/>
        </w:rPr>
      </w:pPr>
    </w:p>
    <w:p w:rsidR="005A2C95" w:rsidRPr="009A3A35" w:rsidRDefault="005A2C95" w:rsidP="005A2C95">
      <w:pPr>
        <w:jc w:val="center"/>
        <w:rPr>
          <w:rStyle w:val="a4"/>
          <w:b/>
          <w:bCs/>
          <w:i/>
          <w:iCs/>
          <w:sz w:val="28"/>
          <w:szCs w:val="28"/>
          <w:lang w:val="uk-UA"/>
        </w:rPr>
      </w:pPr>
      <w:r>
        <w:rPr>
          <w:rStyle w:val="a4"/>
          <w:b/>
          <w:bCs/>
          <w:i/>
          <w:iCs/>
          <w:sz w:val="28"/>
          <w:szCs w:val="28"/>
          <w:lang w:val="uk-UA"/>
        </w:rPr>
        <w:t>Лекція 4</w:t>
      </w:r>
    </w:p>
    <w:p w:rsidR="005A2C95" w:rsidRPr="009A3A35" w:rsidRDefault="005A2C95" w:rsidP="005A2C95">
      <w:pPr>
        <w:jc w:val="center"/>
        <w:rPr>
          <w:b/>
          <w:sz w:val="28"/>
          <w:szCs w:val="28"/>
          <w:lang w:val="uk-UA"/>
        </w:rPr>
      </w:pPr>
      <w:r w:rsidRPr="009A3A35">
        <w:rPr>
          <w:b/>
          <w:sz w:val="28"/>
          <w:szCs w:val="28"/>
          <w:lang w:val="uk-UA"/>
        </w:rPr>
        <w:t xml:space="preserve">Тема 1. </w:t>
      </w:r>
      <w:proofErr w:type="spellStart"/>
      <w:r w:rsidRPr="009A3A35">
        <w:rPr>
          <w:b/>
          <w:sz w:val="28"/>
          <w:szCs w:val="28"/>
          <w:lang w:val="uk-UA"/>
        </w:rPr>
        <w:t>Біорізноманіття</w:t>
      </w:r>
      <w:proofErr w:type="spellEnd"/>
    </w:p>
    <w:p w:rsidR="005A2C95" w:rsidRPr="009A3A35" w:rsidRDefault="005A2C95" w:rsidP="005A2C95">
      <w:pPr>
        <w:jc w:val="both"/>
        <w:rPr>
          <w:sz w:val="28"/>
          <w:szCs w:val="28"/>
          <w:lang w:val="uk-UA"/>
        </w:rPr>
      </w:pPr>
    </w:p>
    <w:p w:rsidR="005A2C95" w:rsidRPr="002F3D51" w:rsidRDefault="005A2C95" w:rsidP="005A2C95">
      <w:pPr>
        <w:pStyle w:val="a3"/>
        <w:numPr>
          <w:ilvl w:val="0"/>
          <w:numId w:val="2"/>
        </w:numPr>
        <w:overflowPunct w:val="0"/>
        <w:jc w:val="both"/>
        <w:rPr>
          <w:sz w:val="28"/>
          <w:lang w:val="uk-UA"/>
        </w:rPr>
      </w:pPr>
      <w:r w:rsidRPr="002F3D51">
        <w:rPr>
          <w:sz w:val="28"/>
          <w:lang w:val="uk-UA"/>
        </w:rPr>
        <w:t xml:space="preserve">Сучасні погляди на систему </w:t>
      </w:r>
      <w:proofErr w:type="spellStart"/>
      <w:r w:rsidRPr="002F3D51">
        <w:rPr>
          <w:sz w:val="28"/>
          <w:lang w:val="uk-UA"/>
        </w:rPr>
        <w:t>еукаріотичних</w:t>
      </w:r>
      <w:proofErr w:type="spellEnd"/>
      <w:r w:rsidRPr="002F3D51">
        <w:rPr>
          <w:sz w:val="28"/>
          <w:lang w:val="uk-UA"/>
        </w:rPr>
        <w:t xml:space="preserve"> організмів.  </w:t>
      </w:r>
    </w:p>
    <w:p w:rsidR="005A2C95" w:rsidRPr="002F3D51" w:rsidRDefault="005A2C95" w:rsidP="005A2C95">
      <w:pPr>
        <w:pStyle w:val="TableParagraph"/>
        <w:numPr>
          <w:ilvl w:val="0"/>
          <w:numId w:val="2"/>
        </w:numPr>
        <w:rPr>
          <w:bCs/>
          <w:iCs/>
          <w:sz w:val="28"/>
          <w:szCs w:val="24"/>
          <w:lang w:val="uk-UA"/>
        </w:rPr>
      </w:pPr>
      <w:proofErr w:type="spellStart"/>
      <w:r w:rsidRPr="002F3D51">
        <w:rPr>
          <w:sz w:val="28"/>
          <w:szCs w:val="24"/>
          <w:lang w:val="uk-UA"/>
        </w:rPr>
        <w:t>Біорізноманіття</w:t>
      </w:r>
      <w:proofErr w:type="spellEnd"/>
      <w:r w:rsidRPr="002F3D51">
        <w:rPr>
          <w:sz w:val="28"/>
          <w:szCs w:val="24"/>
          <w:lang w:val="uk-UA"/>
        </w:rPr>
        <w:t xml:space="preserve"> нашої планети як наслідок еволюції.</w:t>
      </w:r>
    </w:p>
    <w:p w:rsidR="005A2C95" w:rsidRPr="009A3A35" w:rsidRDefault="005A2C95" w:rsidP="005A2C95">
      <w:pPr>
        <w:jc w:val="both"/>
        <w:rPr>
          <w:rStyle w:val="a4"/>
          <w:spacing w:val="0"/>
          <w:sz w:val="28"/>
          <w:szCs w:val="28"/>
          <w:shd w:val="clear" w:color="auto" w:fill="auto"/>
          <w:lang w:val="uk-UA"/>
        </w:rPr>
      </w:pPr>
    </w:p>
    <w:p w:rsidR="005A2C95" w:rsidRPr="009A3A35" w:rsidRDefault="005A2C95" w:rsidP="005A2C95">
      <w:pPr>
        <w:jc w:val="both"/>
        <w:rPr>
          <w:rStyle w:val="a4"/>
          <w:b/>
          <w:i/>
          <w:sz w:val="28"/>
          <w:szCs w:val="28"/>
          <w:lang w:val="uk-UA"/>
        </w:rPr>
      </w:pPr>
      <w:r w:rsidRPr="009A3A35">
        <w:rPr>
          <w:rStyle w:val="a4"/>
          <w:b/>
          <w:i/>
          <w:sz w:val="28"/>
          <w:szCs w:val="28"/>
          <w:lang w:val="uk-UA"/>
        </w:rPr>
        <w:t>Рекомендована література:</w:t>
      </w:r>
    </w:p>
    <w:p w:rsidR="005A2C95" w:rsidRPr="009A3A35" w:rsidRDefault="005A2C95" w:rsidP="005A2C95">
      <w:pPr>
        <w:jc w:val="both"/>
        <w:rPr>
          <w:rStyle w:val="a4"/>
          <w:i/>
          <w:sz w:val="28"/>
          <w:szCs w:val="28"/>
          <w:lang w:val="uk-UA"/>
        </w:rPr>
      </w:pPr>
    </w:p>
    <w:p w:rsidR="005A2C95" w:rsidRPr="009A3A35" w:rsidRDefault="005A2C95" w:rsidP="005A2C95">
      <w:pPr>
        <w:jc w:val="both"/>
        <w:rPr>
          <w:rStyle w:val="a4"/>
          <w:i/>
          <w:sz w:val="28"/>
          <w:szCs w:val="28"/>
          <w:lang w:val="uk-UA"/>
        </w:rPr>
      </w:pPr>
      <w:r>
        <w:rPr>
          <w:rStyle w:val="a4"/>
          <w:i/>
          <w:sz w:val="28"/>
          <w:szCs w:val="28"/>
          <w:lang w:val="uk-UA"/>
        </w:rPr>
        <w:t>1.</w:t>
      </w:r>
      <w:r w:rsidRPr="009A3A35">
        <w:rPr>
          <w:rStyle w:val="a4"/>
          <w:i/>
          <w:sz w:val="28"/>
          <w:szCs w:val="28"/>
          <w:lang w:val="uk-UA"/>
        </w:rPr>
        <w:t xml:space="preserve">Біологія і екологія (рівень стандарту):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підруч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для 10 кл.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закл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заг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>. серед. освіти / В.  І.  Соболь. – Кам’янець-Подільський : Абетка, 2018. – 272 с. : іл. ISBN 978-966-682-401-4.</w:t>
      </w:r>
    </w:p>
    <w:p w:rsidR="005A2C95" w:rsidRPr="009A3A35" w:rsidRDefault="005A2C95" w:rsidP="005A2C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2.</w:t>
      </w:r>
      <w:r w:rsidRPr="00B5650A">
        <w:rPr>
          <w:i/>
          <w:color w:val="000000"/>
          <w:sz w:val="28"/>
          <w:szCs w:val="28"/>
          <w:lang w:val="uk-UA"/>
        </w:rPr>
        <w:t xml:space="preserve">Барна І.В. Загальна біологія. </w:t>
      </w:r>
      <w:proofErr w:type="spellStart"/>
      <w:r w:rsidRPr="009A3A35">
        <w:rPr>
          <w:i/>
          <w:color w:val="000000"/>
          <w:sz w:val="28"/>
          <w:szCs w:val="28"/>
        </w:rPr>
        <w:t>Збірник</w:t>
      </w:r>
      <w:proofErr w:type="spellEnd"/>
      <w:r w:rsidRPr="009A3A35">
        <w:rPr>
          <w:i/>
          <w:color w:val="000000"/>
          <w:sz w:val="28"/>
          <w:szCs w:val="28"/>
        </w:rPr>
        <w:t xml:space="preserve"> задач. – </w:t>
      </w:r>
      <w:proofErr w:type="spellStart"/>
      <w:r w:rsidRPr="009A3A35">
        <w:rPr>
          <w:i/>
          <w:color w:val="000000"/>
          <w:sz w:val="28"/>
          <w:szCs w:val="28"/>
        </w:rPr>
        <w:t>Тернопіль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Видавництво</w:t>
      </w:r>
      <w:proofErr w:type="spellEnd"/>
      <w:r w:rsidRPr="009A3A35">
        <w:rPr>
          <w:i/>
          <w:color w:val="000000"/>
          <w:sz w:val="28"/>
          <w:szCs w:val="28"/>
        </w:rPr>
        <w:t xml:space="preserve"> «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ідручники</w:t>
      </w:r>
      <w:proofErr w:type="spellEnd"/>
      <w:r w:rsidRPr="009A3A35">
        <w:rPr>
          <w:i/>
          <w:color w:val="000000"/>
          <w:sz w:val="28"/>
          <w:szCs w:val="28"/>
        </w:rPr>
        <w:t xml:space="preserve"> та </w:t>
      </w:r>
      <w:proofErr w:type="spellStart"/>
      <w:r w:rsidRPr="009A3A35">
        <w:rPr>
          <w:i/>
          <w:color w:val="000000"/>
          <w:sz w:val="28"/>
          <w:szCs w:val="28"/>
        </w:rPr>
        <w:t>посібники</w:t>
      </w:r>
      <w:proofErr w:type="spellEnd"/>
      <w:r w:rsidRPr="009A3A35">
        <w:rPr>
          <w:i/>
          <w:color w:val="000000"/>
          <w:sz w:val="28"/>
          <w:szCs w:val="28"/>
        </w:rPr>
        <w:t>», 2008. – 736 с.</w:t>
      </w:r>
    </w:p>
    <w:p w:rsidR="005A2C95" w:rsidRPr="009A3A35" w:rsidRDefault="005A2C95" w:rsidP="005A2C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3.</w:t>
      </w:r>
      <w:proofErr w:type="spellStart"/>
      <w:r w:rsidRPr="009A3A35">
        <w:rPr>
          <w:i/>
          <w:color w:val="000000"/>
          <w:sz w:val="28"/>
          <w:szCs w:val="28"/>
        </w:rPr>
        <w:t>Білявський</w:t>
      </w:r>
      <w:proofErr w:type="spellEnd"/>
      <w:r w:rsidRPr="009A3A35">
        <w:rPr>
          <w:i/>
          <w:color w:val="000000"/>
          <w:sz w:val="28"/>
          <w:szCs w:val="28"/>
        </w:rPr>
        <w:t xml:space="preserve"> Г.О., Падун М.М., </w:t>
      </w:r>
      <w:proofErr w:type="spellStart"/>
      <w:r w:rsidRPr="009A3A35">
        <w:rPr>
          <w:i/>
          <w:color w:val="000000"/>
          <w:sz w:val="28"/>
          <w:szCs w:val="28"/>
        </w:rPr>
        <w:t>Фурдуй</w:t>
      </w:r>
      <w:proofErr w:type="spellEnd"/>
      <w:r w:rsidRPr="009A3A35">
        <w:rPr>
          <w:i/>
          <w:color w:val="000000"/>
          <w:sz w:val="28"/>
          <w:szCs w:val="28"/>
        </w:rPr>
        <w:t xml:space="preserve"> Р.С. </w:t>
      </w:r>
      <w:proofErr w:type="spellStart"/>
      <w:r w:rsidRPr="009A3A35">
        <w:rPr>
          <w:i/>
          <w:color w:val="000000"/>
          <w:sz w:val="28"/>
          <w:szCs w:val="28"/>
        </w:rPr>
        <w:t>Основи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загальної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екології</w:t>
      </w:r>
      <w:proofErr w:type="spellEnd"/>
      <w:r w:rsidRPr="009A3A35">
        <w:rPr>
          <w:i/>
          <w:color w:val="000000"/>
          <w:sz w:val="28"/>
          <w:szCs w:val="28"/>
        </w:rPr>
        <w:t>.- К.; 1995.- 286 с.</w:t>
      </w:r>
    </w:p>
    <w:p w:rsidR="005A2C95" w:rsidRPr="009A3A35" w:rsidRDefault="005A2C95" w:rsidP="005A2C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4.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 / За ред. </w:t>
      </w:r>
      <w:proofErr w:type="spellStart"/>
      <w:r w:rsidRPr="009A3A35">
        <w:rPr>
          <w:i/>
          <w:color w:val="000000"/>
          <w:sz w:val="28"/>
          <w:szCs w:val="28"/>
        </w:rPr>
        <w:t>В.О.Мотузного</w:t>
      </w:r>
      <w:proofErr w:type="spellEnd"/>
      <w:r w:rsidRPr="009A3A35">
        <w:rPr>
          <w:i/>
          <w:color w:val="000000"/>
          <w:sz w:val="28"/>
          <w:szCs w:val="28"/>
        </w:rPr>
        <w:t xml:space="preserve">. – К.: </w:t>
      </w:r>
      <w:proofErr w:type="spellStart"/>
      <w:r w:rsidRPr="009A3A35">
        <w:rPr>
          <w:i/>
          <w:color w:val="000000"/>
          <w:sz w:val="28"/>
          <w:szCs w:val="28"/>
        </w:rPr>
        <w:t>Вища</w:t>
      </w:r>
      <w:proofErr w:type="spellEnd"/>
      <w:r w:rsidRPr="009A3A35">
        <w:rPr>
          <w:i/>
          <w:color w:val="000000"/>
          <w:sz w:val="28"/>
          <w:szCs w:val="28"/>
        </w:rPr>
        <w:t xml:space="preserve"> школа, 1991 – 607 с.</w:t>
      </w:r>
    </w:p>
    <w:p w:rsidR="005A2C95" w:rsidRPr="009A3A35" w:rsidRDefault="005A2C95" w:rsidP="005A2C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5.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Підруч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10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6.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2004. – 160 с.</w:t>
      </w:r>
    </w:p>
    <w:p w:rsidR="005A2C95" w:rsidRDefault="005A2C95" w:rsidP="005A2C95">
      <w:p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7.</w:t>
      </w:r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11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8.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2001. – 272 с.</w:t>
      </w:r>
    </w:p>
    <w:p w:rsidR="005A2C95" w:rsidRPr="005A2C95" w:rsidRDefault="005A2C95" w:rsidP="005A2C95">
      <w:pPr>
        <w:jc w:val="both"/>
        <w:rPr>
          <w:i/>
          <w:color w:val="000000"/>
          <w:sz w:val="28"/>
          <w:szCs w:val="28"/>
          <w:lang w:val="uk-UA"/>
        </w:rPr>
      </w:pPr>
    </w:p>
    <w:p w:rsidR="005A2C95" w:rsidRPr="005A2C95" w:rsidRDefault="005A2C95" w:rsidP="005A2C95">
      <w:pPr>
        <w:pStyle w:val="a3"/>
        <w:numPr>
          <w:ilvl w:val="0"/>
          <w:numId w:val="3"/>
        </w:numPr>
        <w:overflowPunct w:val="0"/>
        <w:jc w:val="center"/>
        <w:rPr>
          <w:b/>
          <w:sz w:val="28"/>
          <w:u w:val="single"/>
          <w:lang w:val="uk-UA"/>
        </w:rPr>
      </w:pPr>
      <w:r w:rsidRPr="005A2C95">
        <w:rPr>
          <w:b/>
          <w:sz w:val="28"/>
          <w:u w:val="single"/>
          <w:lang w:val="uk-UA"/>
        </w:rPr>
        <w:t xml:space="preserve">Сучасні погляди на систему </w:t>
      </w:r>
      <w:proofErr w:type="spellStart"/>
      <w:r w:rsidRPr="005A2C95">
        <w:rPr>
          <w:b/>
          <w:sz w:val="28"/>
          <w:u w:val="single"/>
          <w:lang w:val="uk-UA"/>
        </w:rPr>
        <w:t>еукаріотичних</w:t>
      </w:r>
      <w:proofErr w:type="spellEnd"/>
      <w:r w:rsidRPr="005A2C95">
        <w:rPr>
          <w:b/>
          <w:sz w:val="28"/>
          <w:u w:val="single"/>
          <w:lang w:val="uk-UA"/>
        </w:rPr>
        <w:t xml:space="preserve"> організмів.</w:t>
      </w:r>
    </w:p>
    <w:p w:rsidR="005A2C95" w:rsidRDefault="005A2C95" w:rsidP="005A2C95">
      <w:pPr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ЕУКАРІОТИ (від </w:t>
      </w:r>
      <w:proofErr w:type="spellStart"/>
      <w:r w:rsidRPr="005A2C95">
        <w:rPr>
          <w:sz w:val="28"/>
          <w:lang w:val="uk-UA"/>
        </w:rPr>
        <w:t>грец</w:t>
      </w:r>
      <w:proofErr w:type="spellEnd"/>
      <w:r w:rsidRPr="005A2C95">
        <w:rPr>
          <w:sz w:val="28"/>
          <w:lang w:val="uk-UA"/>
        </w:rPr>
        <w:t xml:space="preserve">. </w:t>
      </w:r>
      <w:proofErr w:type="spellStart"/>
      <w:r w:rsidRPr="005A2C95">
        <w:rPr>
          <w:sz w:val="28"/>
          <w:lang w:val="uk-UA"/>
        </w:rPr>
        <w:t>еу</w:t>
      </w:r>
      <w:proofErr w:type="spellEnd"/>
      <w:r w:rsidRPr="005A2C95">
        <w:rPr>
          <w:sz w:val="28"/>
          <w:lang w:val="uk-UA"/>
        </w:rPr>
        <w:t xml:space="preserve"> – добре, </w:t>
      </w:r>
      <w:proofErr w:type="spellStart"/>
      <w:r w:rsidRPr="005A2C95">
        <w:rPr>
          <w:sz w:val="28"/>
          <w:lang w:val="uk-UA"/>
        </w:rPr>
        <w:t>каріон</w:t>
      </w:r>
      <w:proofErr w:type="spellEnd"/>
      <w:r w:rsidRPr="005A2C95">
        <w:rPr>
          <w:sz w:val="28"/>
          <w:lang w:val="uk-UA"/>
        </w:rPr>
        <w:t xml:space="preserve"> – ядро) – домен одноклітинних, колоніальних і багатоклітинних організмів, що характеризуються наявністю ядра та мембранних органел. Це найрізноманітніша група організмів, яка домінує в більшості сучасних екосистем, за винятком анаеробних зон.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Загальними ознаками еукаріотів є: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• наявність ядра й досконалішої системи регуляції геному. Цитоплазма із процесами активного метаболізму відокремилась від ділянки збереження й переписування спадкової інформації. Завдяки цьому різко зросла адаптивність еукаріотів до змінних умов середовища без внесення спадкових змін у геном;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• наявність хромосом, що складаються з лінійної макромолекули ДНК та </w:t>
      </w:r>
      <w:proofErr w:type="spellStart"/>
      <w:r w:rsidRPr="005A2C95">
        <w:rPr>
          <w:sz w:val="28"/>
          <w:lang w:val="uk-UA"/>
        </w:rPr>
        <w:t>білків-гістонів</w:t>
      </w:r>
      <w:proofErr w:type="spellEnd"/>
      <w:r w:rsidRPr="005A2C95">
        <w:rPr>
          <w:sz w:val="28"/>
          <w:lang w:val="uk-UA"/>
        </w:rPr>
        <w:t xml:space="preserve">. З появою хромосом у еукаріотів пов’язане виникнення статевого розмноження з його можливостями комбінаційної мінливості;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• мозаїчний принцип організації білкових генів. Власне </w:t>
      </w:r>
      <w:proofErr w:type="spellStart"/>
      <w:r w:rsidRPr="005A2C95">
        <w:rPr>
          <w:sz w:val="28"/>
          <w:lang w:val="uk-UA"/>
        </w:rPr>
        <w:t>кодувальна</w:t>
      </w:r>
      <w:proofErr w:type="spellEnd"/>
      <w:r w:rsidRPr="005A2C95">
        <w:rPr>
          <w:sz w:val="28"/>
          <w:lang w:val="uk-UA"/>
        </w:rPr>
        <w:t xml:space="preserve"> частина таких генів представлена послідовністю окремих «змістовних» ділянок –  </w:t>
      </w:r>
      <w:proofErr w:type="spellStart"/>
      <w:r w:rsidRPr="005A2C95">
        <w:rPr>
          <w:sz w:val="28"/>
          <w:lang w:val="uk-UA"/>
        </w:rPr>
        <w:t>екзонів</w:t>
      </w:r>
      <w:proofErr w:type="spellEnd"/>
      <w:r w:rsidRPr="005A2C95">
        <w:rPr>
          <w:sz w:val="28"/>
          <w:lang w:val="uk-UA"/>
        </w:rPr>
        <w:t xml:space="preserve">, розділених «беззмістовними» </w:t>
      </w:r>
      <w:proofErr w:type="spellStart"/>
      <w:r w:rsidRPr="005A2C95">
        <w:rPr>
          <w:sz w:val="28"/>
          <w:lang w:val="uk-UA"/>
        </w:rPr>
        <w:t>інтронами</w:t>
      </w:r>
      <w:proofErr w:type="spellEnd"/>
      <w:r w:rsidRPr="005A2C95">
        <w:rPr>
          <w:sz w:val="28"/>
          <w:lang w:val="uk-UA"/>
        </w:rPr>
        <w:t xml:space="preserve">;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• двошаровість клітинних мембран. У мембранах розрізняють </w:t>
      </w:r>
      <w:proofErr w:type="spellStart"/>
      <w:r w:rsidRPr="005A2C95">
        <w:rPr>
          <w:sz w:val="28"/>
          <w:lang w:val="uk-UA"/>
        </w:rPr>
        <w:t>біліпідний</w:t>
      </w:r>
      <w:proofErr w:type="spellEnd"/>
      <w:r w:rsidRPr="005A2C95">
        <w:rPr>
          <w:sz w:val="28"/>
          <w:lang w:val="uk-UA"/>
        </w:rPr>
        <w:t xml:space="preserve"> шар із фосфоліпідів і різні за розташуванням й функціями білки;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 • наявність</w:t>
      </w:r>
      <w:r>
        <w:rPr>
          <w:sz w:val="28"/>
          <w:lang w:val="uk-UA"/>
        </w:rPr>
        <w:t xml:space="preserve"> органел із власним генетичним </w:t>
      </w:r>
      <w:r w:rsidRPr="005A2C95">
        <w:rPr>
          <w:sz w:val="28"/>
          <w:lang w:val="uk-UA"/>
        </w:rPr>
        <w:t xml:space="preserve"> апаратом – мітохондрій та пластид, що мають </w:t>
      </w:r>
      <w:proofErr w:type="spellStart"/>
      <w:r w:rsidRPr="005A2C95">
        <w:rPr>
          <w:sz w:val="28"/>
          <w:lang w:val="uk-UA"/>
        </w:rPr>
        <w:t>ендосимбіотичне</w:t>
      </w:r>
      <w:proofErr w:type="spellEnd"/>
      <w:r w:rsidRPr="005A2C95">
        <w:rPr>
          <w:sz w:val="28"/>
          <w:lang w:val="uk-UA"/>
        </w:rPr>
        <w:t xml:space="preserve"> походження і можуть різнитися будовою; </w:t>
      </w:r>
    </w:p>
    <w:p w:rsidR="005A2C95" w:rsidRP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lastRenderedPageBreak/>
        <w:t xml:space="preserve">• складна структура джгутиків, у яких виокремлюють </w:t>
      </w:r>
      <w:proofErr w:type="spellStart"/>
      <w:r w:rsidRPr="005A2C95">
        <w:rPr>
          <w:sz w:val="28"/>
          <w:lang w:val="uk-UA"/>
        </w:rPr>
        <w:t>аксонему</w:t>
      </w:r>
      <w:proofErr w:type="spellEnd"/>
      <w:r w:rsidRPr="005A2C95">
        <w:rPr>
          <w:sz w:val="28"/>
          <w:lang w:val="uk-UA"/>
        </w:rPr>
        <w:t xml:space="preserve"> (дві центральні </w:t>
      </w:r>
      <w:proofErr w:type="spellStart"/>
      <w:r w:rsidRPr="005A2C95">
        <w:rPr>
          <w:sz w:val="28"/>
          <w:lang w:val="uk-UA"/>
        </w:rPr>
        <w:t>мікроторубочки</w:t>
      </w:r>
      <w:proofErr w:type="spellEnd"/>
      <w:r w:rsidRPr="005A2C95">
        <w:rPr>
          <w:sz w:val="28"/>
          <w:lang w:val="uk-UA"/>
        </w:rPr>
        <w:t xml:space="preserve"> і дев’ять пар пов’язаних </w:t>
      </w:r>
      <w:proofErr w:type="spellStart"/>
      <w:r w:rsidRPr="005A2C95">
        <w:rPr>
          <w:sz w:val="28"/>
          <w:lang w:val="uk-UA"/>
        </w:rPr>
        <w:t>мікротрубочок</w:t>
      </w:r>
      <w:proofErr w:type="spellEnd"/>
      <w:r w:rsidRPr="005A2C95">
        <w:rPr>
          <w:sz w:val="28"/>
          <w:lang w:val="uk-UA"/>
        </w:rPr>
        <w:t xml:space="preserve"> «9+2»), а </w:t>
      </w:r>
      <w:r>
        <w:rPr>
          <w:sz w:val="28"/>
          <w:lang w:val="uk-UA"/>
        </w:rPr>
        <w:t>також мембрану.</w:t>
      </w:r>
    </w:p>
    <w:p w:rsidR="005A2C95" w:rsidRDefault="005A2C95" w:rsidP="005A2C95">
      <w:pPr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• наявність </w:t>
      </w:r>
      <w:proofErr w:type="spellStart"/>
      <w:r w:rsidRPr="005A2C95">
        <w:rPr>
          <w:sz w:val="28"/>
          <w:lang w:val="uk-UA"/>
        </w:rPr>
        <w:t>ендоцитозу</w:t>
      </w:r>
      <w:proofErr w:type="spellEnd"/>
      <w:r w:rsidRPr="005A2C95">
        <w:rPr>
          <w:sz w:val="28"/>
          <w:lang w:val="uk-UA"/>
        </w:rPr>
        <w:t xml:space="preserve"> – транспортування речовин у клітину з утворенням мембранних міхурців – везикул. Характерний для клітин, позбавлених клітинної оболонки; </w:t>
      </w:r>
    </w:p>
    <w:p w:rsidR="005A2C95" w:rsidRDefault="005A2C95" w:rsidP="005A2C95">
      <w:pPr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• складніші реакції та процеси життєдіяльності, як-то </w:t>
      </w:r>
      <w:proofErr w:type="spellStart"/>
      <w:r w:rsidRPr="005A2C95">
        <w:rPr>
          <w:sz w:val="28"/>
          <w:lang w:val="uk-UA"/>
        </w:rPr>
        <w:t>процесинг</w:t>
      </w:r>
      <w:proofErr w:type="spellEnd"/>
      <w:r w:rsidRPr="005A2C95">
        <w:rPr>
          <w:sz w:val="28"/>
          <w:lang w:val="uk-UA"/>
        </w:rPr>
        <w:t xml:space="preserve">, кросинговер, мітоз й мейоз та ін. </w:t>
      </w:r>
      <w:r w:rsidRPr="005A2C95">
        <w:rPr>
          <w:i/>
          <w:sz w:val="28"/>
          <w:lang w:val="uk-UA"/>
        </w:rPr>
        <w:t>Отже, до еукаріотів відносять організми зі складнішою  організацією клітин і процесів життєдіяльності.</w:t>
      </w:r>
      <w:r w:rsidRPr="005A2C95">
        <w:rPr>
          <w:sz w:val="28"/>
          <w:lang w:val="uk-UA"/>
        </w:rPr>
        <w:t xml:space="preserve"> </w:t>
      </w:r>
    </w:p>
    <w:p w:rsidR="005A2C95" w:rsidRDefault="005A2C95" w:rsidP="005A2C95">
      <w:pPr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Які основні етапи походження еукаріотів? </w:t>
      </w:r>
    </w:p>
    <w:p w:rsidR="005A2C95" w:rsidRDefault="005A2C95" w:rsidP="005A2C95">
      <w:pPr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Еукаріоти виникли 1,5 – 2,0 </w:t>
      </w:r>
      <w:proofErr w:type="spellStart"/>
      <w:r w:rsidRPr="005A2C95">
        <w:rPr>
          <w:sz w:val="28"/>
          <w:lang w:val="uk-UA"/>
        </w:rPr>
        <w:t>млрд</w:t>
      </w:r>
      <w:proofErr w:type="spellEnd"/>
      <w:r w:rsidRPr="005A2C95">
        <w:rPr>
          <w:sz w:val="28"/>
          <w:lang w:val="uk-UA"/>
        </w:rPr>
        <w:t xml:space="preserve"> років тому  і мають </w:t>
      </w:r>
      <w:proofErr w:type="spellStart"/>
      <w:r w:rsidRPr="005A2C95">
        <w:rPr>
          <w:sz w:val="28"/>
          <w:lang w:val="uk-UA"/>
        </w:rPr>
        <w:t>монофілетичне</w:t>
      </w:r>
      <w:proofErr w:type="spellEnd"/>
      <w:r w:rsidRPr="005A2C95">
        <w:rPr>
          <w:sz w:val="28"/>
          <w:lang w:val="uk-UA"/>
        </w:rPr>
        <w:t xml:space="preserve"> походження від якоїсь групи організмів. На початку 2012 р. С. Чжао із спів авторами повідомили про відкриття можливого загального предка еукаріотів. Ним виявився морський одноклітинний джгутиконосець </w:t>
      </w:r>
      <w:proofErr w:type="spellStart"/>
      <w:r w:rsidRPr="005A2C95">
        <w:rPr>
          <w:sz w:val="28"/>
          <w:lang w:val="uk-UA"/>
        </w:rPr>
        <w:t>колодиктіон</w:t>
      </w:r>
      <w:proofErr w:type="spellEnd"/>
      <w:r w:rsidRPr="005A2C95">
        <w:rPr>
          <w:sz w:val="28"/>
          <w:lang w:val="uk-UA"/>
        </w:rPr>
        <w:t xml:space="preserve"> (</w:t>
      </w:r>
      <w:proofErr w:type="spellStart"/>
      <w:r w:rsidRPr="005A2C95">
        <w:rPr>
          <w:sz w:val="28"/>
          <w:lang w:val="uk-UA"/>
        </w:rPr>
        <w:t>Collodi</w:t>
      </w:r>
      <w:r>
        <w:rPr>
          <w:sz w:val="28"/>
          <w:lang w:val="uk-UA"/>
        </w:rPr>
        <w:t>ctyon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triciliatum</w:t>
      </w:r>
      <w:proofErr w:type="spellEnd"/>
      <w:r>
        <w:rPr>
          <w:sz w:val="28"/>
          <w:lang w:val="uk-UA"/>
        </w:rPr>
        <w:t>)</w:t>
      </w:r>
      <w:r w:rsidRPr="005A2C95">
        <w:rPr>
          <w:sz w:val="28"/>
          <w:lang w:val="uk-UA"/>
        </w:rPr>
        <w:t xml:space="preserve">. Однак це відкриття не дає відповіді щодо витоків походження домену Еукаріоти. Порівняння будови ДНК й організації геному свідчить про те, що еукаріоти значно ближчі до архей, аніж до бактерій. Це підтверджують такі ознаки, як наявність </w:t>
      </w:r>
      <w:proofErr w:type="spellStart"/>
      <w:r w:rsidRPr="005A2C95">
        <w:rPr>
          <w:sz w:val="28"/>
          <w:lang w:val="uk-UA"/>
        </w:rPr>
        <w:t>білків-гістонів</w:t>
      </w:r>
      <w:proofErr w:type="spellEnd"/>
      <w:r w:rsidRPr="005A2C95">
        <w:rPr>
          <w:sz w:val="28"/>
          <w:lang w:val="uk-UA"/>
        </w:rPr>
        <w:t xml:space="preserve"> у геномі, перервна організація структурних генів, світлочутливий білок родопсин та ін. Але у структурі </w:t>
      </w:r>
      <w:proofErr w:type="spellStart"/>
      <w:r w:rsidRPr="005A2C95">
        <w:rPr>
          <w:sz w:val="28"/>
          <w:lang w:val="uk-UA"/>
        </w:rPr>
        <w:t>еукаріотичної</w:t>
      </w:r>
      <w:proofErr w:type="spellEnd"/>
      <w:r w:rsidRPr="005A2C95">
        <w:rPr>
          <w:sz w:val="28"/>
          <w:lang w:val="uk-UA"/>
        </w:rPr>
        <w:t xml:space="preserve"> клітини є й ознаки бактеріальних організмів. Це кільцева ДНК, рибосоми 70S, переважання фосфоліпідів у мембранах тощо.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 Синтетична теорія походження еукаріотів сформувалася на початку XXI ст. на основі синтезу </w:t>
      </w:r>
      <w:proofErr w:type="spellStart"/>
      <w:r w:rsidRPr="005A2C95">
        <w:rPr>
          <w:sz w:val="28"/>
          <w:lang w:val="uk-UA"/>
        </w:rPr>
        <w:t>автогенетичної</w:t>
      </w:r>
      <w:proofErr w:type="spellEnd"/>
      <w:r w:rsidRPr="005A2C95">
        <w:rPr>
          <w:sz w:val="28"/>
          <w:lang w:val="uk-UA"/>
        </w:rPr>
        <w:t xml:space="preserve"> гіпотези походження ядра та більшості </w:t>
      </w:r>
      <w:proofErr w:type="spellStart"/>
      <w:r w:rsidRPr="005A2C95">
        <w:rPr>
          <w:sz w:val="28"/>
          <w:lang w:val="uk-UA"/>
        </w:rPr>
        <w:t>одномембранних</w:t>
      </w:r>
      <w:proofErr w:type="spellEnd"/>
      <w:r w:rsidRPr="005A2C95">
        <w:rPr>
          <w:sz w:val="28"/>
          <w:lang w:val="uk-UA"/>
        </w:rPr>
        <w:t xml:space="preserve"> клітинних органел, а також </w:t>
      </w:r>
      <w:proofErr w:type="spellStart"/>
      <w:r w:rsidRPr="005A2C95">
        <w:rPr>
          <w:sz w:val="28"/>
          <w:lang w:val="uk-UA"/>
        </w:rPr>
        <w:t>ендосимбіотичної</w:t>
      </w:r>
      <w:proofErr w:type="spellEnd"/>
      <w:r w:rsidRPr="005A2C95">
        <w:rPr>
          <w:sz w:val="28"/>
          <w:lang w:val="uk-UA"/>
        </w:rPr>
        <w:t xml:space="preserve"> гіпотези походження мітохондрій та пластид.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Які ж основні етапи виникнення еукаріотів згідно із цією теорією?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1.  Утворення в </w:t>
      </w:r>
      <w:proofErr w:type="spellStart"/>
      <w:r w:rsidRPr="005A2C95">
        <w:rPr>
          <w:sz w:val="28"/>
          <w:lang w:val="uk-UA"/>
        </w:rPr>
        <w:t>прокаріотичної</w:t>
      </w:r>
      <w:proofErr w:type="spellEnd"/>
      <w:r w:rsidRPr="005A2C95">
        <w:rPr>
          <w:sz w:val="28"/>
          <w:lang w:val="uk-UA"/>
        </w:rPr>
        <w:t xml:space="preserve"> клітини внутрішніх </w:t>
      </w:r>
      <w:proofErr w:type="spellStart"/>
      <w:r w:rsidRPr="005A2C95">
        <w:rPr>
          <w:sz w:val="28"/>
          <w:lang w:val="uk-UA"/>
        </w:rPr>
        <w:t>впинань</w:t>
      </w:r>
      <w:proofErr w:type="spellEnd"/>
      <w:r w:rsidRPr="005A2C95">
        <w:rPr>
          <w:sz w:val="28"/>
          <w:lang w:val="uk-UA"/>
        </w:rPr>
        <w:t xml:space="preserve"> клітинної мембрани, що привели до утворення ядра, ЕПС, комплексу Гольджі, травних </w:t>
      </w:r>
      <w:proofErr w:type="spellStart"/>
      <w:r w:rsidRPr="005A2C95">
        <w:rPr>
          <w:sz w:val="28"/>
          <w:lang w:val="uk-UA"/>
        </w:rPr>
        <w:t>вакуолей</w:t>
      </w:r>
      <w:proofErr w:type="spellEnd"/>
      <w:r w:rsidRPr="005A2C95">
        <w:rPr>
          <w:sz w:val="28"/>
          <w:lang w:val="uk-UA"/>
        </w:rPr>
        <w:t xml:space="preserve">, </w:t>
      </w:r>
      <w:proofErr w:type="spellStart"/>
      <w:r w:rsidRPr="005A2C95">
        <w:rPr>
          <w:sz w:val="28"/>
          <w:lang w:val="uk-UA"/>
        </w:rPr>
        <w:t>лізосом</w:t>
      </w:r>
      <w:proofErr w:type="spellEnd"/>
      <w:r w:rsidRPr="005A2C95">
        <w:rPr>
          <w:sz w:val="28"/>
          <w:lang w:val="uk-UA"/>
        </w:rPr>
        <w:t xml:space="preserve">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2. Завдяки горизонтальному перенесенню генів у примітивних еукаріотів формуються </w:t>
      </w:r>
      <w:proofErr w:type="spellStart"/>
      <w:r w:rsidRPr="005A2C95">
        <w:rPr>
          <w:sz w:val="28"/>
          <w:lang w:val="uk-UA"/>
        </w:rPr>
        <w:t>мікротрубочки</w:t>
      </w:r>
      <w:proofErr w:type="spellEnd"/>
      <w:r w:rsidRPr="005A2C95">
        <w:rPr>
          <w:sz w:val="28"/>
          <w:lang w:val="uk-UA"/>
        </w:rPr>
        <w:t xml:space="preserve"> та виникають </w:t>
      </w:r>
      <w:proofErr w:type="spellStart"/>
      <w:r w:rsidRPr="005A2C95">
        <w:rPr>
          <w:sz w:val="28"/>
          <w:lang w:val="uk-UA"/>
        </w:rPr>
        <w:t>цитоскелет</w:t>
      </w:r>
      <w:proofErr w:type="spellEnd"/>
      <w:r w:rsidRPr="005A2C95">
        <w:rPr>
          <w:sz w:val="28"/>
          <w:lang w:val="uk-UA"/>
        </w:rPr>
        <w:t xml:space="preserve">, джгутики, веретено поділу.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3.  Шляхом </w:t>
      </w:r>
      <w:proofErr w:type="spellStart"/>
      <w:r w:rsidRPr="005A2C95">
        <w:rPr>
          <w:sz w:val="28"/>
          <w:lang w:val="uk-UA"/>
        </w:rPr>
        <w:t>ендосимбіозу</w:t>
      </w:r>
      <w:proofErr w:type="spellEnd"/>
      <w:r w:rsidRPr="005A2C95">
        <w:rPr>
          <w:sz w:val="28"/>
          <w:lang w:val="uk-UA"/>
        </w:rPr>
        <w:t xml:space="preserve"> </w:t>
      </w:r>
      <w:proofErr w:type="spellStart"/>
      <w:r w:rsidRPr="005A2C95">
        <w:rPr>
          <w:sz w:val="28"/>
          <w:lang w:val="uk-UA"/>
        </w:rPr>
        <w:t>еукаріотичної</w:t>
      </w:r>
      <w:proofErr w:type="spellEnd"/>
      <w:r w:rsidRPr="005A2C95">
        <w:rPr>
          <w:sz w:val="28"/>
          <w:lang w:val="uk-UA"/>
        </w:rPr>
        <w:t xml:space="preserve"> клітини з аеробними бактеріями формуються мітохондрії з дископодібними </w:t>
      </w:r>
      <w:proofErr w:type="spellStart"/>
      <w:r w:rsidRPr="005A2C95">
        <w:rPr>
          <w:sz w:val="28"/>
          <w:lang w:val="uk-UA"/>
        </w:rPr>
        <w:t>кристами</w:t>
      </w:r>
      <w:proofErr w:type="spellEnd"/>
      <w:r w:rsidRPr="005A2C95">
        <w:rPr>
          <w:sz w:val="28"/>
          <w:lang w:val="uk-UA"/>
        </w:rPr>
        <w:t xml:space="preserve">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4.  Поява еукаріотів, у яких формуються мітохондрії з трубчастими </w:t>
      </w:r>
      <w:proofErr w:type="spellStart"/>
      <w:r w:rsidRPr="005A2C95">
        <w:rPr>
          <w:sz w:val="28"/>
          <w:lang w:val="uk-UA"/>
        </w:rPr>
        <w:t>кристами</w:t>
      </w:r>
      <w:proofErr w:type="spellEnd"/>
      <w:r w:rsidRPr="005A2C95">
        <w:rPr>
          <w:sz w:val="28"/>
          <w:lang w:val="uk-UA"/>
        </w:rPr>
        <w:t xml:space="preserve"> та мітохондрії з пластинчастими </w:t>
      </w:r>
      <w:proofErr w:type="spellStart"/>
      <w:r w:rsidRPr="005A2C95">
        <w:rPr>
          <w:sz w:val="28"/>
          <w:lang w:val="uk-UA"/>
        </w:rPr>
        <w:t>кристами</w:t>
      </w:r>
      <w:proofErr w:type="spellEnd"/>
      <w:r w:rsidRPr="005A2C95">
        <w:rPr>
          <w:sz w:val="28"/>
          <w:lang w:val="uk-UA"/>
        </w:rPr>
        <w:t xml:space="preserve">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5.  Симбіоз гетеротрофної </w:t>
      </w:r>
      <w:proofErr w:type="spellStart"/>
      <w:r w:rsidRPr="005A2C95">
        <w:rPr>
          <w:sz w:val="28"/>
          <w:lang w:val="uk-UA"/>
        </w:rPr>
        <w:t>еукаріотичної</w:t>
      </w:r>
      <w:proofErr w:type="spellEnd"/>
      <w:r w:rsidRPr="005A2C95">
        <w:rPr>
          <w:sz w:val="28"/>
          <w:lang w:val="uk-UA"/>
        </w:rPr>
        <w:t xml:space="preserve"> клітини із ціанобактерією та утворення еукаріотів з </w:t>
      </w:r>
      <w:proofErr w:type="spellStart"/>
      <w:r w:rsidRPr="005A2C95">
        <w:rPr>
          <w:sz w:val="28"/>
          <w:lang w:val="uk-UA"/>
        </w:rPr>
        <w:t>двомембранними</w:t>
      </w:r>
      <w:proofErr w:type="spellEnd"/>
      <w:r w:rsidRPr="005A2C95">
        <w:rPr>
          <w:sz w:val="28"/>
          <w:lang w:val="uk-UA"/>
        </w:rPr>
        <w:t xml:space="preserve"> пластидами, які отримали назву </w:t>
      </w:r>
      <w:proofErr w:type="spellStart"/>
      <w:r w:rsidRPr="005A2C95">
        <w:rPr>
          <w:sz w:val="28"/>
          <w:lang w:val="uk-UA"/>
        </w:rPr>
        <w:t>первинносимбіотичних</w:t>
      </w:r>
      <w:proofErr w:type="spellEnd"/>
      <w:r w:rsidRPr="005A2C95">
        <w:rPr>
          <w:sz w:val="28"/>
          <w:lang w:val="uk-UA"/>
        </w:rPr>
        <w:t xml:space="preserve">. Від цих організмів походять зелені рослини. </w:t>
      </w:r>
    </w:p>
    <w:p w:rsidR="005A2C95" w:rsidRP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6.  Дивергенція гетеротрофних клітин за типами живлення зумовила появу </w:t>
      </w:r>
      <w:proofErr w:type="spellStart"/>
      <w:r w:rsidRPr="005A2C95">
        <w:rPr>
          <w:sz w:val="28"/>
          <w:lang w:val="uk-UA"/>
        </w:rPr>
        <w:t>еукаріо</w:t>
      </w:r>
      <w:proofErr w:type="spellEnd"/>
      <w:r w:rsidRPr="005A2C95">
        <w:rPr>
          <w:sz w:val="28"/>
          <w:lang w:val="uk-UA"/>
        </w:rPr>
        <w:t xml:space="preserve"> </w:t>
      </w:r>
      <w:proofErr w:type="spellStart"/>
      <w:r w:rsidRPr="005A2C95">
        <w:rPr>
          <w:sz w:val="28"/>
          <w:lang w:val="uk-UA"/>
        </w:rPr>
        <w:t>тів</w:t>
      </w:r>
      <w:proofErr w:type="spellEnd"/>
      <w:r w:rsidRPr="005A2C95">
        <w:rPr>
          <w:sz w:val="28"/>
          <w:lang w:val="uk-UA"/>
        </w:rPr>
        <w:t xml:space="preserve"> з </w:t>
      </w:r>
      <w:proofErr w:type="spellStart"/>
      <w:r w:rsidRPr="005A2C95">
        <w:rPr>
          <w:sz w:val="28"/>
          <w:lang w:val="uk-UA"/>
        </w:rPr>
        <w:t>осмотрофним</w:t>
      </w:r>
      <w:proofErr w:type="spellEnd"/>
      <w:r w:rsidRPr="005A2C95">
        <w:rPr>
          <w:sz w:val="28"/>
          <w:lang w:val="uk-UA"/>
        </w:rPr>
        <w:t xml:space="preserve"> (гриби) та еукаріотів з </w:t>
      </w:r>
      <w:proofErr w:type="spellStart"/>
      <w:r w:rsidRPr="005A2C95">
        <w:rPr>
          <w:sz w:val="28"/>
          <w:lang w:val="uk-UA"/>
        </w:rPr>
        <w:t>фаготрофним</w:t>
      </w:r>
      <w:proofErr w:type="spellEnd"/>
      <w:r w:rsidRPr="005A2C95">
        <w:rPr>
          <w:sz w:val="28"/>
          <w:lang w:val="uk-UA"/>
        </w:rPr>
        <w:t xml:space="preserve"> (тварини) живленням. Отже, поява еукаріотів відображає загальну прогресивну  спрямованість біологічної еволюції, що втілюється у збільшенні  </w:t>
      </w:r>
      <w:proofErr w:type="spellStart"/>
      <w:r w:rsidRPr="005A2C95">
        <w:rPr>
          <w:sz w:val="28"/>
          <w:lang w:val="uk-UA"/>
        </w:rPr>
        <w:t>біорізноманіття</w:t>
      </w:r>
      <w:proofErr w:type="spellEnd"/>
      <w:r w:rsidRPr="005A2C95">
        <w:rPr>
          <w:sz w:val="28"/>
          <w:lang w:val="uk-UA"/>
        </w:rPr>
        <w:t xml:space="preserve"> та підвищенні стійкості біосистем. </w:t>
      </w:r>
    </w:p>
    <w:p w:rsidR="005A2C95" w:rsidRDefault="005A2C95" w:rsidP="005A2C95">
      <w:pPr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Чому сучасна система </w:t>
      </w:r>
      <w:proofErr w:type="spellStart"/>
      <w:r w:rsidRPr="005A2C95">
        <w:rPr>
          <w:sz w:val="28"/>
          <w:lang w:val="uk-UA"/>
        </w:rPr>
        <w:t>еукаріотичних</w:t>
      </w:r>
      <w:proofErr w:type="spellEnd"/>
      <w:r w:rsidRPr="005A2C95">
        <w:rPr>
          <w:sz w:val="28"/>
          <w:lang w:val="uk-UA"/>
        </w:rPr>
        <w:t xml:space="preserve"> організмів є філогенетичною?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lastRenderedPageBreak/>
        <w:t xml:space="preserve">Система </w:t>
      </w:r>
      <w:proofErr w:type="spellStart"/>
      <w:r w:rsidRPr="005A2C95">
        <w:rPr>
          <w:sz w:val="28"/>
          <w:lang w:val="uk-UA"/>
        </w:rPr>
        <w:t>еукаріотичних</w:t>
      </w:r>
      <w:proofErr w:type="spellEnd"/>
      <w:r w:rsidRPr="005A2C95">
        <w:rPr>
          <w:sz w:val="28"/>
          <w:lang w:val="uk-UA"/>
        </w:rPr>
        <w:t xml:space="preserve"> організмів – ієрархічна впорядкована сукупність груп, що поєднує </w:t>
      </w:r>
      <w:proofErr w:type="spellStart"/>
      <w:r w:rsidRPr="005A2C95">
        <w:rPr>
          <w:sz w:val="28"/>
          <w:lang w:val="uk-UA"/>
        </w:rPr>
        <w:t>еукаріотичні</w:t>
      </w:r>
      <w:proofErr w:type="spellEnd"/>
      <w:r w:rsidRPr="005A2C95">
        <w:rPr>
          <w:sz w:val="28"/>
          <w:lang w:val="uk-UA"/>
        </w:rPr>
        <w:t xml:space="preserve"> організми на основі комплексу критеріїв. Визначальними критеріями сучасної системи еукаріотів є молекулярно-філогенетичний (подібність послідовностей </w:t>
      </w:r>
      <w:proofErr w:type="spellStart"/>
      <w:r w:rsidRPr="005A2C95">
        <w:rPr>
          <w:sz w:val="28"/>
          <w:lang w:val="uk-UA"/>
        </w:rPr>
        <w:t>нуклеотидів</w:t>
      </w:r>
      <w:proofErr w:type="spellEnd"/>
      <w:r w:rsidRPr="005A2C95">
        <w:rPr>
          <w:sz w:val="28"/>
          <w:lang w:val="uk-UA"/>
        </w:rPr>
        <w:t xml:space="preserve"> у генах, що їх обрано як маркери філогенезу) та оновлений цитологічний (найбільш інформативними вважаються кількість та розташування джгутиків, форма </w:t>
      </w:r>
      <w:proofErr w:type="spellStart"/>
      <w:r w:rsidRPr="005A2C95">
        <w:rPr>
          <w:sz w:val="28"/>
          <w:lang w:val="uk-UA"/>
        </w:rPr>
        <w:t>мітохондріальних</w:t>
      </w:r>
      <w:proofErr w:type="spellEnd"/>
      <w:r w:rsidRPr="005A2C95">
        <w:rPr>
          <w:sz w:val="28"/>
          <w:lang w:val="uk-UA"/>
        </w:rPr>
        <w:t xml:space="preserve"> </w:t>
      </w:r>
      <w:proofErr w:type="spellStart"/>
      <w:r w:rsidRPr="005A2C95">
        <w:rPr>
          <w:sz w:val="28"/>
          <w:lang w:val="uk-UA"/>
        </w:rPr>
        <w:t>крист</w:t>
      </w:r>
      <w:proofErr w:type="spellEnd"/>
      <w:r w:rsidRPr="005A2C95">
        <w:rPr>
          <w:sz w:val="28"/>
          <w:lang w:val="uk-UA"/>
        </w:rPr>
        <w:t xml:space="preserve">, структура </w:t>
      </w:r>
      <w:proofErr w:type="spellStart"/>
      <w:r w:rsidRPr="005A2C95">
        <w:rPr>
          <w:sz w:val="28"/>
          <w:lang w:val="uk-UA"/>
        </w:rPr>
        <w:t>цитоскелета</w:t>
      </w:r>
      <w:proofErr w:type="spellEnd"/>
      <w:r w:rsidRPr="005A2C95">
        <w:rPr>
          <w:sz w:val="28"/>
          <w:lang w:val="uk-UA"/>
        </w:rPr>
        <w:t>, види хлоропластів за особливостями виникнення). Найбільший внесок у створення сучасної системи еукаріотів зробила група науковців п</w:t>
      </w:r>
      <w:r>
        <w:rPr>
          <w:sz w:val="28"/>
          <w:lang w:val="uk-UA"/>
        </w:rPr>
        <w:t>ід керівництвом С. </w:t>
      </w:r>
      <w:proofErr w:type="spellStart"/>
      <w:r>
        <w:rPr>
          <w:sz w:val="28"/>
          <w:lang w:val="uk-UA"/>
        </w:rPr>
        <w:t>Едла</w:t>
      </w:r>
      <w:proofErr w:type="spellEnd"/>
      <w:r w:rsidRPr="005A2C95">
        <w:rPr>
          <w:sz w:val="28"/>
          <w:lang w:val="uk-UA"/>
        </w:rPr>
        <w:t>.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 За сучасними уявленнями, в межах домену Еукаріоти </w:t>
      </w:r>
      <w:proofErr w:type="spellStart"/>
      <w:r w:rsidRPr="005A2C95">
        <w:rPr>
          <w:sz w:val="28"/>
          <w:lang w:val="uk-UA"/>
        </w:rPr>
        <w:t>виокремлють</w:t>
      </w:r>
      <w:proofErr w:type="spellEnd"/>
      <w:r w:rsidRPr="005A2C95">
        <w:rPr>
          <w:sz w:val="28"/>
          <w:lang w:val="uk-UA"/>
        </w:rPr>
        <w:t xml:space="preserve"> групи </w:t>
      </w:r>
      <w:proofErr w:type="spellStart"/>
      <w:r w:rsidRPr="005A2C95">
        <w:rPr>
          <w:sz w:val="28"/>
          <w:lang w:val="uk-UA"/>
        </w:rPr>
        <w:t>Екскавати</w:t>
      </w:r>
      <w:proofErr w:type="spellEnd"/>
      <w:r w:rsidRPr="005A2C95">
        <w:rPr>
          <w:sz w:val="28"/>
          <w:lang w:val="uk-UA"/>
        </w:rPr>
        <w:t xml:space="preserve">, </w:t>
      </w:r>
      <w:proofErr w:type="spellStart"/>
      <w:r w:rsidRPr="005A2C95">
        <w:rPr>
          <w:sz w:val="28"/>
          <w:lang w:val="uk-UA"/>
        </w:rPr>
        <w:t>Діафоретики</w:t>
      </w:r>
      <w:proofErr w:type="spellEnd"/>
      <w:r w:rsidRPr="005A2C95">
        <w:rPr>
          <w:sz w:val="28"/>
          <w:lang w:val="uk-UA"/>
        </w:rPr>
        <w:t xml:space="preserve"> та </w:t>
      </w:r>
      <w:proofErr w:type="spellStart"/>
      <w:r w:rsidRPr="005A2C95">
        <w:rPr>
          <w:sz w:val="28"/>
          <w:lang w:val="uk-UA"/>
        </w:rPr>
        <w:t>Аморфеї</w:t>
      </w:r>
      <w:proofErr w:type="spellEnd"/>
      <w:r w:rsidRPr="005A2C95">
        <w:rPr>
          <w:sz w:val="28"/>
          <w:lang w:val="uk-UA"/>
        </w:rPr>
        <w:t xml:space="preserve">. </w:t>
      </w:r>
      <w:proofErr w:type="spellStart"/>
      <w:r w:rsidRPr="005A2C95">
        <w:rPr>
          <w:sz w:val="28"/>
          <w:lang w:val="uk-UA"/>
        </w:rPr>
        <w:t>Екскавати</w:t>
      </w:r>
      <w:proofErr w:type="spellEnd"/>
      <w:r w:rsidRPr="005A2C95">
        <w:rPr>
          <w:sz w:val="28"/>
          <w:lang w:val="uk-UA"/>
        </w:rPr>
        <w:t xml:space="preserve"> (від </w:t>
      </w:r>
      <w:proofErr w:type="spellStart"/>
      <w:r w:rsidRPr="005A2C95">
        <w:rPr>
          <w:sz w:val="28"/>
          <w:lang w:val="uk-UA"/>
        </w:rPr>
        <w:t>грец</w:t>
      </w:r>
      <w:proofErr w:type="spellEnd"/>
      <w:r w:rsidRPr="005A2C95">
        <w:rPr>
          <w:sz w:val="28"/>
          <w:lang w:val="uk-UA"/>
        </w:rPr>
        <w:t xml:space="preserve">. </w:t>
      </w:r>
      <w:proofErr w:type="spellStart"/>
      <w:r w:rsidRPr="005A2C95">
        <w:rPr>
          <w:sz w:val="28"/>
          <w:lang w:val="uk-UA"/>
        </w:rPr>
        <w:t>екс</w:t>
      </w:r>
      <w:proofErr w:type="spellEnd"/>
      <w:r w:rsidRPr="005A2C95">
        <w:rPr>
          <w:sz w:val="28"/>
          <w:lang w:val="uk-UA"/>
        </w:rPr>
        <w:t xml:space="preserve"> – зовнішній, кава – борозна) – група найдавніших й найпримітивніших </w:t>
      </w:r>
      <w:proofErr w:type="spellStart"/>
      <w:r w:rsidRPr="005A2C95">
        <w:rPr>
          <w:sz w:val="28"/>
          <w:lang w:val="uk-UA"/>
        </w:rPr>
        <w:t>еукаріотичних</w:t>
      </w:r>
      <w:proofErr w:type="spellEnd"/>
      <w:r w:rsidRPr="005A2C95">
        <w:rPr>
          <w:sz w:val="28"/>
          <w:lang w:val="uk-UA"/>
        </w:rPr>
        <w:t xml:space="preserve"> одноклітинних організмів. Найзагальнішими ознаками є: ротова борозна, через яку поглинається їжа; кількість джгутиків, як правило, більш ніж два; мітохондрії спрощені або з дископодібними </w:t>
      </w:r>
      <w:proofErr w:type="spellStart"/>
      <w:r w:rsidRPr="005A2C95">
        <w:rPr>
          <w:sz w:val="28"/>
          <w:lang w:val="uk-UA"/>
        </w:rPr>
        <w:t>кристами</w:t>
      </w:r>
      <w:proofErr w:type="spellEnd"/>
      <w:r w:rsidRPr="005A2C95">
        <w:rPr>
          <w:sz w:val="28"/>
          <w:lang w:val="uk-UA"/>
        </w:rPr>
        <w:t xml:space="preserve">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До групи </w:t>
      </w:r>
      <w:proofErr w:type="spellStart"/>
      <w:r w:rsidRPr="005A2C95">
        <w:rPr>
          <w:sz w:val="28"/>
          <w:lang w:val="uk-UA"/>
        </w:rPr>
        <w:t>Екскавати</w:t>
      </w:r>
      <w:proofErr w:type="spellEnd"/>
      <w:r w:rsidRPr="005A2C95">
        <w:rPr>
          <w:sz w:val="28"/>
          <w:lang w:val="uk-UA"/>
        </w:rPr>
        <w:t xml:space="preserve"> належать вільноживучі (</w:t>
      </w:r>
      <w:proofErr w:type="spellStart"/>
      <w:r w:rsidRPr="005A2C95">
        <w:rPr>
          <w:sz w:val="28"/>
          <w:lang w:val="uk-UA"/>
        </w:rPr>
        <w:t>евглени</w:t>
      </w:r>
      <w:proofErr w:type="spellEnd"/>
      <w:r w:rsidRPr="005A2C95">
        <w:rPr>
          <w:sz w:val="28"/>
          <w:lang w:val="uk-UA"/>
        </w:rPr>
        <w:t xml:space="preserve">), паразитичні (лейшманії, трипаносоми) та </w:t>
      </w:r>
      <w:proofErr w:type="spellStart"/>
      <w:r w:rsidRPr="005A2C95">
        <w:rPr>
          <w:sz w:val="28"/>
          <w:lang w:val="uk-UA"/>
        </w:rPr>
        <w:t>мутуалістичні</w:t>
      </w:r>
      <w:proofErr w:type="spellEnd"/>
      <w:r w:rsidRPr="005A2C95">
        <w:rPr>
          <w:sz w:val="28"/>
          <w:lang w:val="uk-UA"/>
        </w:rPr>
        <w:t xml:space="preserve"> (</w:t>
      </w:r>
      <w:proofErr w:type="spellStart"/>
      <w:r w:rsidRPr="005A2C95">
        <w:rPr>
          <w:sz w:val="28"/>
          <w:lang w:val="uk-UA"/>
        </w:rPr>
        <w:t>трихонімфи</w:t>
      </w:r>
      <w:proofErr w:type="spellEnd"/>
      <w:r w:rsidRPr="005A2C95">
        <w:rPr>
          <w:sz w:val="28"/>
          <w:lang w:val="uk-UA"/>
        </w:rPr>
        <w:t xml:space="preserve">) форми. 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  <w:proofErr w:type="spellStart"/>
      <w:r w:rsidRPr="005A2C95">
        <w:rPr>
          <w:sz w:val="28"/>
          <w:lang w:val="uk-UA"/>
        </w:rPr>
        <w:t>Діафоретики</w:t>
      </w:r>
      <w:proofErr w:type="spellEnd"/>
      <w:r w:rsidRPr="005A2C95">
        <w:rPr>
          <w:sz w:val="28"/>
          <w:lang w:val="uk-UA"/>
        </w:rPr>
        <w:t xml:space="preserve"> (від </w:t>
      </w:r>
      <w:proofErr w:type="spellStart"/>
      <w:r w:rsidRPr="005A2C95">
        <w:rPr>
          <w:sz w:val="28"/>
          <w:lang w:val="uk-UA"/>
        </w:rPr>
        <w:t>грец</w:t>
      </w:r>
      <w:proofErr w:type="spellEnd"/>
      <w:r w:rsidRPr="005A2C95">
        <w:rPr>
          <w:sz w:val="28"/>
          <w:lang w:val="uk-UA"/>
        </w:rPr>
        <w:t xml:space="preserve">. </w:t>
      </w:r>
      <w:proofErr w:type="spellStart"/>
      <w:r w:rsidRPr="005A2C95">
        <w:rPr>
          <w:sz w:val="28"/>
          <w:lang w:val="uk-UA"/>
        </w:rPr>
        <w:t>діафоретикос</w:t>
      </w:r>
      <w:proofErr w:type="spellEnd"/>
      <w:r w:rsidRPr="005A2C95">
        <w:rPr>
          <w:sz w:val="28"/>
          <w:lang w:val="uk-UA"/>
        </w:rPr>
        <w:t xml:space="preserve"> – різноманітні) – одноклітинні, колоніальні та багатоклітинні організми, в яких упродовж життєвого циклу є клітини з двома джгутиками. </w:t>
      </w:r>
    </w:p>
    <w:p w:rsidR="00C13180" w:rsidRDefault="005A2C95" w:rsidP="005A2C95">
      <w:pPr>
        <w:ind w:firstLine="708"/>
        <w:jc w:val="both"/>
        <w:rPr>
          <w:sz w:val="28"/>
          <w:lang w:val="uk-UA"/>
        </w:rPr>
      </w:pPr>
      <w:r w:rsidRPr="005A2C95">
        <w:rPr>
          <w:sz w:val="28"/>
          <w:lang w:val="uk-UA"/>
        </w:rPr>
        <w:t xml:space="preserve">Найвідоміші представники групи: Рослини, Зелені водорості, </w:t>
      </w:r>
      <w:proofErr w:type="spellStart"/>
      <w:r w:rsidRPr="005A2C95">
        <w:rPr>
          <w:sz w:val="28"/>
          <w:lang w:val="uk-UA"/>
        </w:rPr>
        <w:t>Глаукофітові</w:t>
      </w:r>
      <w:proofErr w:type="spellEnd"/>
      <w:r w:rsidRPr="005A2C95">
        <w:rPr>
          <w:sz w:val="28"/>
          <w:lang w:val="uk-UA"/>
        </w:rPr>
        <w:t xml:space="preserve"> водорості, Червоні водорості, Бурі водорості, Форамініфери, Радіолярії, Споровики. </w:t>
      </w:r>
      <w:proofErr w:type="spellStart"/>
      <w:r w:rsidRPr="005A2C95">
        <w:rPr>
          <w:sz w:val="28"/>
          <w:lang w:val="uk-UA"/>
        </w:rPr>
        <w:t>Аморфеї</w:t>
      </w:r>
      <w:proofErr w:type="spellEnd"/>
      <w:r w:rsidRPr="005A2C95">
        <w:rPr>
          <w:sz w:val="28"/>
          <w:lang w:val="uk-UA"/>
        </w:rPr>
        <w:t xml:space="preserve"> (від </w:t>
      </w:r>
      <w:proofErr w:type="spellStart"/>
      <w:r w:rsidRPr="005A2C95">
        <w:rPr>
          <w:sz w:val="28"/>
          <w:lang w:val="uk-UA"/>
        </w:rPr>
        <w:t>грец</w:t>
      </w:r>
      <w:proofErr w:type="spellEnd"/>
      <w:r w:rsidRPr="005A2C95">
        <w:rPr>
          <w:sz w:val="28"/>
          <w:lang w:val="uk-UA"/>
        </w:rPr>
        <w:t xml:space="preserve">. </w:t>
      </w:r>
      <w:proofErr w:type="spellStart"/>
      <w:r w:rsidRPr="005A2C95">
        <w:rPr>
          <w:sz w:val="28"/>
          <w:lang w:val="uk-UA"/>
        </w:rPr>
        <w:t>аморфеос</w:t>
      </w:r>
      <w:proofErr w:type="spellEnd"/>
      <w:r w:rsidRPr="005A2C95">
        <w:rPr>
          <w:sz w:val="28"/>
          <w:lang w:val="uk-UA"/>
        </w:rPr>
        <w:t xml:space="preserve"> – безформні) – одноклітинні, колоніальні та багатоклітинні організми, в яких упродовж життєвого циклу є </w:t>
      </w:r>
      <w:proofErr w:type="spellStart"/>
      <w:r w:rsidRPr="005A2C95">
        <w:rPr>
          <w:sz w:val="28"/>
          <w:lang w:val="uk-UA"/>
        </w:rPr>
        <w:t>амебоїдні</w:t>
      </w:r>
      <w:proofErr w:type="spellEnd"/>
      <w:r w:rsidRPr="005A2C95">
        <w:rPr>
          <w:sz w:val="28"/>
          <w:lang w:val="uk-UA"/>
        </w:rPr>
        <w:t xml:space="preserve"> клітини або клітини з одним джгутиком. До групи належать Тварини, Гриби, черепашкові амеби. Запропонована система ще не завершена, але в ній відображена спорідненість основних груп еукаріотів, що доведена дослідженнями їхніх геномів і клітинної будови.</w:t>
      </w:r>
    </w:p>
    <w:p w:rsidR="005A2C95" w:rsidRDefault="005A2C95" w:rsidP="005A2C95">
      <w:pPr>
        <w:ind w:firstLine="708"/>
        <w:jc w:val="both"/>
        <w:rPr>
          <w:sz w:val="28"/>
          <w:lang w:val="uk-UA"/>
        </w:rPr>
      </w:pPr>
    </w:p>
    <w:p w:rsidR="005A2C95" w:rsidRPr="005A2C95" w:rsidRDefault="005A2C95" w:rsidP="005A2C95">
      <w:pPr>
        <w:pStyle w:val="TableParagraph"/>
        <w:numPr>
          <w:ilvl w:val="0"/>
          <w:numId w:val="3"/>
        </w:numPr>
        <w:jc w:val="center"/>
        <w:rPr>
          <w:b/>
          <w:bCs/>
          <w:iCs/>
          <w:sz w:val="28"/>
          <w:szCs w:val="24"/>
          <w:u w:val="single"/>
          <w:lang w:val="uk-UA"/>
        </w:rPr>
      </w:pPr>
      <w:proofErr w:type="spellStart"/>
      <w:r w:rsidRPr="005A2C95">
        <w:rPr>
          <w:b/>
          <w:sz w:val="28"/>
          <w:szCs w:val="24"/>
          <w:u w:val="single"/>
          <w:lang w:val="uk-UA"/>
        </w:rPr>
        <w:t>Біорізноманіття</w:t>
      </w:r>
      <w:proofErr w:type="spellEnd"/>
      <w:r w:rsidRPr="005A2C95">
        <w:rPr>
          <w:b/>
          <w:sz w:val="28"/>
          <w:szCs w:val="24"/>
          <w:u w:val="single"/>
          <w:lang w:val="uk-UA"/>
        </w:rPr>
        <w:t xml:space="preserve"> нашої планети як наслідок еволюції.</w:t>
      </w:r>
    </w:p>
    <w:p w:rsidR="005A2C95" w:rsidRPr="005A2C95" w:rsidRDefault="005A2C95" w:rsidP="005A2C95">
      <w:pPr>
        <w:pStyle w:val="TableParagraph"/>
        <w:ind w:left="720"/>
        <w:rPr>
          <w:b/>
          <w:bCs/>
          <w:iCs/>
          <w:sz w:val="28"/>
          <w:szCs w:val="24"/>
          <w:u w:val="single"/>
          <w:lang w:val="uk-UA"/>
        </w:rPr>
      </w:pPr>
    </w:p>
    <w:p w:rsidR="005A2C95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>Термін «гриби» (так само як і «рослини» або «тварини») описує певний спосіб життя й зумовлені ним особливості б</w:t>
      </w:r>
      <w:r>
        <w:rPr>
          <w:bCs/>
          <w:iCs/>
          <w:sz w:val="28"/>
          <w:szCs w:val="24"/>
          <w:lang w:val="uk-UA"/>
        </w:rPr>
        <w:t>удови й життєдіяльності</w:t>
      </w:r>
      <w:r w:rsidRPr="005A2C95">
        <w:rPr>
          <w:bCs/>
          <w:iCs/>
          <w:sz w:val="28"/>
          <w:szCs w:val="24"/>
          <w:lang w:val="uk-UA"/>
        </w:rPr>
        <w:t xml:space="preserve">. </w:t>
      </w:r>
    </w:p>
    <w:p w:rsidR="005A2C95" w:rsidRDefault="005A2C95" w:rsidP="005A2C95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Гриби є </w:t>
      </w:r>
      <w:proofErr w:type="spellStart"/>
      <w:r w:rsidRPr="005A2C95">
        <w:rPr>
          <w:bCs/>
          <w:iCs/>
          <w:sz w:val="28"/>
          <w:szCs w:val="24"/>
          <w:lang w:val="uk-UA"/>
        </w:rPr>
        <w:t>еукаріотичними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організмами, клітини яких мають такі особливості: </w:t>
      </w:r>
    </w:p>
    <w:p w:rsidR="005A2C95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1) структурним компонентом каркаса клітинних оболонок є полісахарид </w:t>
      </w:r>
      <w:proofErr w:type="spellStart"/>
      <w:r w:rsidRPr="005A2C95">
        <w:rPr>
          <w:bCs/>
          <w:iCs/>
          <w:sz w:val="28"/>
          <w:szCs w:val="24"/>
          <w:lang w:val="uk-UA"/>
        </w:rPr>
        <w:t>глюкан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, а поперечні містки між його молекулами утворює хітин (переважно у справжніх грибів) або целюлоза (переважно у несправжніх грибів); </w:t>
      </w:r>
    </w:p>
    <w:p w:rsidR="005A2C95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2) органелами руху грибів можуть бути джгутики (справжні гриби) або псевдоподії (слизовики); </w:t>
      </w:r>
    </w:p>
    <w:p w:rsidR="005A2C95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3) клітини багатьох грибів містять невеликі вакуолі, які є вмістищем запасних поживних речовин і шкідливих продуктів метаболізму; </w:t>
      </w:r>
    </w:p>
    <w:p w:rsidR="005A2C95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4) у грибів розвинуті секреторні міхурці (везикули), що відповідають за транспортування та виділення за межі цитоплазми різних сполук; </w:t>
      </w:r>
    </w:p>
    <w:p w:rsidR="005A2C95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5) запасають гриби глікоген (справжні гриби) або </w:t>
      </w:r>
      <w:proofErr w:type="spellStart"/>
      <w:r w:rsidRPr="005A2C95">
        <w:rPr>
          <w:bCs/>
          <w:iCs/>
          <w:sz w:val="28"/>
          <w:szCs w:val="24"/>
          <w:lang w:val="uk-UA"/>
        </w:rPr>
        <w:t>міколамінарин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(несправжні </w:t>
      </w:r>
      <w:r w:rsidRPr="005A2C95">
        <w:rPr>
          <w:bCs/>
          <w:iCs/>
          <w:sz w:val="28"/>
          <w:szCs w:val="24"/>
          <w:lang w:val="uk-UA"/>
        </w:rPr>
        <w:lastRenderedPageBreak/>
        <w:t xml:space="preserve">гриби), кінцевим продуктом обміну білків є сечовина. </w:t>
      </w:r>
    </w:p>
    <w:p w:rsidR="002F3D51" w:rsidRDefault="005A2C95" w:rsidP="005A2C95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Усі гриби, незалежно від походження, об’єднує </w:t>
      </w:r>
      <w:proofErr w:type="spellStart"/>
      <w:r w:rsidRPr="005A2C95">
        <w:rPr>
          <w:bCs/>
          <w:iCs/>
          <w:sz w:val="28"/>
          <w:szCs w:val="24"/>
          <w:lang w:val="uk-UA"/>
        </w:rPr>
        <w:t>осмогетеротрофний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спосіб живлення, тобто живлення органічними речовинами, що поглинаються всією поверхнею грибниці разом з необхідними мінеральними сполуками. Усі ділянки міцелію відокремлені від середовища лише клітинною оболонкою з хітину або целюлози й плазматичною мембраною, відмерлих клітин, як у корі коренів рослин, немає. У субстраті органічні речовини містяться досить часто у вигляді складних сполук, тому гриби </w:t>
      </w:r>
      <w:proofErr w:type="spellStart"/>
      <w:r w:rsidRPr="005A2C95">
        <w:rPr>
          <w:bCs/>
          <w:iCs/>
          <w:sz w:val="28"/>
          <w:szCs w:val="24"/>
          <w:lang w:val="uk-UA"/>
        </w:rPr>
        <w:t>секретують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назовні </w:t>
      </w:r>
      <w:proofErr w:type="spellStart"/>
      <w:r w:rsidRPr="005A2C95">
        <w:rPr>
          <w:bCs/>
          <w:iCs/>
          <w:sz w:val="28"/>
          <w:szCs w:val="24"/>
          <w:lang w:val="uk-UA"/>
        </w:rPr>
        <w:t>ферменти-гідролази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, які розщеплюють ці речовини та здійснюють зовнішнє травлення. </w:t>
      </w:r>
    </w:p>
    <w:p w:rsidR="002F3D51" w:rsidRDefault="005A2C95" w:rsidP="005A2C95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 При </w:t>
      </w:r>
      <w:proofErr w:type="spellStart"/>
      <w:r w:rsidRPr="005A2C95">
        <w:rPr>
          <w:bCs/>
          <w:iCs/>
          <w:sz w:val="28"/>
          <w:szCs w:val="24"/>
          <w:lang w:val="uk-UA"/>
        </w:rPr>
        <w:t>осмогетеротрофному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живленні надходження поживних речовин до клітини залежить від площі її поверхні. Тому в ході еволюції у грибів збільшилася  площа тіла. Гриби «прагнули» її збільшити, не змінюючи при цьому об’єму свого тіла. </w:t>
      </w:r>
    </w:p>
    <w:p w:rsidR="002F3D51" w:rsidRDefault="005A2C95" w:rsidP="005A2C95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Вегетативне тіло переважної більшості грибів являє розгалужену систему ниток (гіфів), яка називається грибницею (міцелієм). Гіфи грибів дуже швидко й необмежено ростуть. Окремий гриб може за 24 </w:t>
      </w:r>
      <w:proofErr w:type="spellStart"/>
      <w:r w:rsidRPr="005A2C95">
        <w:rPr>
          <w:bCs/>
          <w:iCs/>
          <w:sz w:val="28"/>
          <w:szCs w:val="24"/>
          <w:lang w:val="uk-UA"/>
        </w:rPr>
        <w:t>год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утворити грибницю довжиною 1 км. Такий швидкий ріст компенсує відсутність активного переміщення на рівні організмів. За такої структури гриби почали розмножуватись й розселятись за участі різноманітних спор. Живлячись усією своєю поверхнею, переважна більшість грибів розвивається всередині ґрунту, відмерлої органіки або живого організму. Оскільки тіло грибів перебуває в субстраті, спороносні органи утворюються над субстратом і досить часто з утворенням плодових тіл. Отже, у широкому розумінні ГРИБИ (</w:t>
      </w:r>
      <w:proofErr w:type="spellStart"/>
      <w:r w:rsidRPr="005A2C95">
        <w:rPr>
          <w:bCs/>
          <w:iCs/>
          <w:sz w:val="28"/>
          <w:szCs w:val="24"/>
          <w:lang w:val="uk-UA"/>
        </w:rPr>
        <w:t>Fungi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</w:t>
      </w:r>
      <w:proofErr w:type="spellStart"/>
      <w:r w:rsidRPr="005A2C95">
        <w:rPr>
          <w:bCs/>
          <w:iCs/>
          <w:sz w:val="28"/>
          <w:szCs w:val="24"/>
          <w:lang w:val="uk-UA"/>
        </w:rPr>
        <w:t>sensu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</w:t>
      </w:r>
      <w:proofErr w:type="spellStart"/>
      <w:r w:rsidRPr="005A2C95">
        <w:rPr>
          <w:bCs/>
          <w:iCs/>
          <w:sz w:val="28"/>
          <w:szCs w:val="24"/>
          <w:lang w:val="uk-UA"/>
        </w:rPr>
        <w:t>lato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) –  безхлорофільні </w:t>
      </w:r>
      <w:proofErr w:type="spellStart"/>
      <w:r w:rsidRPr="005A2C95">
        <w:rPr>
          <w:bCs/>
          <w:iCs/>
          <w:sz w:val="28"/>
          <w:szCs w:val="24"/>
          <w:lang w:val="uk-UA"/>
        </w:rPr>
        <w:t>еукаріотичні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гетеротрофні організми, які мають  зазвичай грибницю, здатні до </w:t>
      </w:r>
      <w:proofErr w:type="spellStart"/>
      <w:r w:rsidRPr="005A2C95">
        <w:rPr>
          <w:bCs/>
          <w:iCs/>
          <w:sz w:val="28"/>
          <w:szCs w:val="24"/>
          <w:lang w:val="uk-UA"/>
        </w:rPr>
        <w:t>осмогетеротрофного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живлення,  необмеженого росту та розмноження за допомогою спор. </w:t>
      </w:r>
    </w:p>
    <w:p w:rsidR="002F3D51" w:rsidRDefault="005A2C95" w:rsidP="005A2C95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Чим зумовлені різноманітність і поширення грибів? </w:t>
      </w:r>
    </w:p>
    <w:p w:rsidR="005A2C95" w:rsidRPr="005A2C95" w:rsidRDefault="005A2C95" w:rsidP="005A2C95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Гриби – це одна із найдавніших, найбільших та найрізноманітніших груп </w:t>
      </w:r>
    </w:p>
    <w:p w:rsidR="002F3D51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 </w:t>
      </w:r>
      <w:proofErr w:type="spellStart"/>
      <w:r w:rsidRPr="005A2C95">
        <w:rPr>
          <w:bCs/>
          <w:iCs/>
          <w:sz w:val="28"/>
          <w:szCs w:val="24"/>
          <w:lang w:val="uk-UA"/>
        </w:rPr>
        <w:t>еукаріотичних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організмів. Найдавніші палеонтологічні знахідки грибів виявлено у вулканічних породах віком 2,4 </w:t>
      </w:r>
      <w:proofErr w:type="spellStart"/>
      <w:r w:rsidRPr="005A2C95">
        <w:rPr>
          <w:bCs/>
          <w:iCs/>
          <w:sz w:val="28"/>
          <w:szCs w:val="24"/>
          <w:lang w:val="uk-UA"/>
        </w:rPr>
        <w:t>млрд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років. </w:t>
      </w:r>
    </w:p>
    <w:p w:rsidR="002F3D51" w:rsidRDefault="005A2C95" w:rsidP="005A2C95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Відкриття було здійснено під час буріння 900-метрової товщі давніх базальтів на території ПАР. Із часом гриби стали невід’ємним складником усіх водних і наземних екосистем. </w:t>
      </w:r>
    </w:p>
    <w:p w:rsidR="002F3D51" w:rsidRPr="002F3D51" w:rsidRDefault="005A2C95" w:rsidP="002F3D51">
      <w:pPr>
        <w:pStyle w:val="TableParagraph"/>
        <w:jc w:val="both"/>
        <w:rPr>
          <w:bCs/>
          <w:i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>Гриби трапляються на всіх континентах земної кулі й навіть в Антарктиді. Більшість грибів живуть у ґрунтовому та наземному середовищах, паразитують у живих організмах. Поширені гриби й у найдавнішому водному середовищах життя. Водні гриби (</w:t>
      </w:r>
      <w:proofErr w:type="spellStart"/>
      <w:r w:rsidRPr="005A2C95">
        <w:rPr>
          <w:bCs/>
          <w:iCs/>
          <w:sz w:val="28"/>
          <w:szCs w:val="24"/>
          <w:lang w:val="uk-UA"/>
        </w:rPr>
        <w:t>псатирела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, </w:t>
      </w:r>
      <w:proofErr w:type="spellStart"/>
      <w:r w:rsidRPr="005A2C95">
        <w:rPr>
          <w:bCs/>
          <w:iCs/>
          <w:sz w:val="28"/>
          <w:szCs w:val="24"/>
          <w:lang w:val="uk-UA"/>
        </w:rPr>
        <w:t>сапролегнія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, </w:t>
      </w:r>
      <w:proofErr w:type="spellStart"/>
      <w:r w:rsidRPr="005A2C95">
        <w:rPr>
          <w:bCs/>
          <w:iCs/>
          <w:sz w:val="28"/>
          <w:szCs w:val="24"/>
          <w:lang w:val="uk-UA"/>
        </w:rPr>
        <w:t>фіалоцефала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) розкладають органічні рештки, паразитують на рослинах і тваринах, вступають у симбіотичні відносини з іншими організмами (іл. 25).  </w:t>
      </w:r>
      <w:r w:rsidRPr="002F3D51">
        <w:rPr>
          <w:bCs/>
          <w:i/>
          <w:iCs/>
          <w:sz w:val="28"/>
          <w:szCs w:val="24"/>
          <w:lang w:val="uk-UA"/>
        </w:rPr>
        <w:t xml:space="preserve">Гриби з дуже багатим арсеналом травних ферментів можуть руйнувати будь-які матеріали, що містять органічні речовини, особливо в умовах </w:t>
      </w:r>
      <w:r w:rsidR="002F3D51" w:rsidRPr="002F3D51">
        <w:rPr>
          <w:bCs/>
          <w:i/>
          <w:iCs/>
          <w:sz w:val="28"/>
          <w:szCs w:val="24"/>
          <w:lang w:val="uk-UA"/>
        </w:rPr>
        <w:t>тепла й вологи.</w:t>
      </w:r>
    </w:p>
    <w:p w:rsidR="002F3D51" w:rsidRDefault="005A2C95" w:rsidP="002F3D51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 </w:t>
      </w:r>
      <w:proofErr w:type="spellStart"/>
      <w:r w:rsidRPr="005A2C95">
        <w:rPr>
          <w:bCs/>
          <w:iCs/>
          <w:sz w:val="28"/>
          <w:szCs w:val="24"/>
          <w:lang w:val="uk-UA"/>
        </w:rPr>
        <w:t>Псатирела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в</w:t>
      </w:r>
      <w:r w:rsidR="002F3D51">
        <w:rPr>
          <w:bCs/>
          <w:iCs/>
          <w:sz w:val="28"/>
          <w:szCs w:val="24"/>
          <w:lang w:val="uk-UA"/>
        </w:rPr>
        <w:t xml:space="preserve">одяна –  водний шапинковий гриби </w:t>
      </w:r>
      <w:r w:rsidRPr="005A2C95">
        <w:rPr>
          <w:bCs/>
          <w:iCs/>
          <w:sz w:val="28"/>
          <w:szCs w:val="24"/>
          <w:lang w:val="uk-UA"/>
        </w:rPr>
        <w:t xml:space="preserve">велетні техніки, витончені механізми з пластику, фотоплівка, ізоляція кабелів, реактивне паливо, штучні тканини, фарби, оптичне скло приладів – ці реальні втілення інтелекту людини виявляються безсилими перед мешканцями грибного царства. За способом </w:t>
      </w:r>
      <w:r w:rsidRPr="005A2C95">
        <w:rPr>
          <w:bCs/>
          <w:iCs/>
          <w:sz w:val="28"/>
          <w:szCs w:val="24"/>
          <w:lang w:val="uk-UA"/>
        </w:rPr>
        <w:lastRenderedPageBreak/>
        <w:t xml:space="preserve">живлення гриби поділяють на </w:t>
      </w:r>
      <w:proofErr w:type="spellStart"/>
      <w:r w:rsidRPr="005A2C95">
        <w:rPr>
          <w:bCs/>
          <w:iCs/>
          <w:sz w:val="28"/>
          <w:szCs w:val="24"/>
          <w:lang w:val="uk-UA"/>
        </w:rPr>
        <w:t>сапротрофні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, паразитичні, </w:t>
      </w:r>
      <w:proofErr w:type="spellStart"/>
      <w:r w:rsidRPr="005A2C95">
        <w:rPr>
          <w:bCs/>
          <w:iCs/>
          <w:sz w:val="28"/>
          <w:szCs w:val="24"/>
          <w:lang w:val="uk-UA"/>
        </w:rPr>
        <w:t>мутуалістичні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та хижі. </w:t>
      </w:r>
    </w:p>
    <w:p w:rsidR="002F3D51" w:rsidRDefault="005A2C95" w:rsidP="002F3D51">
      <w:pPr>
        <w:pStyle w:val="TableParagraph"/>
        <w:jc w:val="both"/>
        <w:rPr>
          <w:bCs/>
          <w:iCs/>
          <w:sz w:val="28"/>
          <w:szCs w:val="24"/>
          <w:lang w:val="uk-UA"/>
        </w:rPr>
      </w:pPr>
      <w:proofErr w:type="spellStart"/>
      <w:r w:rsidRPr="002F3D51">
        <w:rPr>
          <w:b/>
          <w:bCs/>
          <w:iCs/>
          <w:sz w:val="28"/>
          <w:szCs w:val="24"/>
          <w:lang w:val="uk-UA"/>
        </w:rPr>
        <w:t>Сапротрофні</w:t>
      </w:r>
      <w:proofErr w:type="spellEnd"/>
      <w:r w:rsidRPr="002F3D51">
        <w:rPr>
          <w:b/>
          <w:bCs/>
          <w:iCs/>
          <w:sz w:val="28"/>
          <w:szCs w:val="24"/>
          <w:lang w:val="uk-UA"/>
        </w:rPr>
        <w:t xml:space="preserve"> гриби</w:t>
      </w:r>
      <w:r w:rsidRPr="005A2C95">
        <w:rPr>
          <w:bCs/>
          <w:iCs/>
          <w:sz w:val="28"/>
          <w:szCs w:val="24"/>
          <w:lang w:val="uk-UA"/>
        </w:rPr>
        <w:t xml:space="preserve"> є найважливішими </w:t>
      </w:r>
      <w:proofErr w:type="spellStart"/>
      <w:r w:rsidRPr="005A2C95">
        <w:rPr>
          <w:bCs/>
          <w:iCs/>
          <w:sz w:val="28"/>
          <w:szCs w:val="24"/>
          <w:lang w:val="uk-UA"/>
        </w:rPr>
        <w:t>редуцентами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органічної речовини та ґрунтоутворювачами на планеті. Паразитичні гриби взаємодіють майже з усіма еукаріотами; зокрема, фітопатогенні гриби паразитують на рослинах, </w:t>
      </w:r>
      <w:proofErr w:type="spellStart"/>
      <w:r w:rsidRPr="005A2C95">
        <w:rPr>
          <w:bCs/>
          <w:iCs/>
          <w:sz w:val="28"/>
          <w:szCs w:val="24"/>
          <w:lang w:val="uk-UA"/>
        </w:rPr>
        <w:t>зоопатогенні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– на тваринах, включно з людиною, а </w:t>
      </w:r>
      <w:proofErr w:type="spellStart"/>
      <w:r w:rsidRPr="005A2C95">
        <w:rPr>
          <w:bCs/>
          <w:iCs/>
          <w:sz w:val="28"/>
          <w:szCs w:val="24"/>
          <w:lang w:val="uk-UA"/>
        </w:rPr>
        <w:t>мікофільні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– на інших видах грибів. </w:t>
      </w:r>
    </w:p>
    <w:p w:rsidR="002F3D51" w:rsidRPr="002F3D51" w:rsidRDefault="005A2C95" w:rsidP="002F3D51">
      <w:pPr>
        <w:pStyle w:val="TableParagraph"/>
        <w:jc w:val="both"/>
        <w:rPr>
          <w:bCs/>
          <w:i/>
          <w:iCs/>
          <w:sz w:val="28"/>
          <w:szCs w:val="24"/>
          <w:lang w:val="uk-UA"/>
        </w:rPr>
      </w:pPr>
      <w:proofErr w:type="spellStart"/>
      <w:r w:rsidRPr="002F3D51">
        <w:rPr>
          <w:b/>
          <w:bCs/>
          <w:iCs/>
          <w:sz w:val="28"/>
          <w:szCs w:val="24"/>
          <w:lang w:val="uk-UA"/>
        </w:rPr>
        <w:t>Мутуалістичні</w:t>
      </w:r>
      <w:proofErr w:type="spellEnd"/>
      <w:r w:rsidRPr="002F3D51">
        <w:rPr>
          <w:b/>
          <w:bCs/>
          <w:iCs/>
          <w:sz w:val="28"/>
          <w:szCs w:val="24"/>
          <w:lang w:val="uk-UA"/>
        </w:rPr>
        <w:t xml:space="preserve"> гриби</w:t>
      </w:r>
      <w:r w:rsidRPr="005A2C95">
        <w:rPr>
          <w:bCs/>
          <w:iCs/>
          <w:sz w:val="28"/>
          <w:szCs w:val="24"/>
          <w:lang w:val="uk-UA"/>
        </w:rPr>
        <w:t xml:space="preserve"> утворюють взаємовигідні стосунки з іншими організмами: мікоризоутворювачі – з корінням судинних рослин, </w:t>
      </w:r>
      <w:proofErr w:type="spellStart"/>
      <w:r w:rsidRPr="005A2C95">
        <w:rPr>
          <w:bCs/>
          <w:iCs/>
          <w:sz w:val="28"/>
          <w:szCs w:val="24"/>
          <w:lang w:val="uk-UA"/>
        </w:rPr>
        <w:t>амброзієві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гриби – з мурашками й термітами. Існують хижі гриби, які ловлять нематод, сплітаючи хитромудрі пастки, з яких ті не в змозі вибратися (наприклад, </w:t>
      </w:r>
      <w:proofErr w:type="spellStart"/>
      <w:r w:rsidRPr="005A2C95">
        <w:rPr>
          <w:bCs/>
          <w:iCs/>
          <w:sz w:val="28"/>
          <w:szCs w:val="24"/>
          <w:lang w:val="uk-UA"/>
        </w:rPr>
        <w:t>артроботріс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, </w:t>
      </w:r>
      <w:proofErr w:type="spellStart"/>
      <w:r w:rsidRPr="005A2C95">
        <w:rPr>
          <w:bCs/>
          <w:iCs/>
          <w:sz w:val="28"/>
          <w:szCs w:val="24"/>
          <w:lang w:val="uk-UA"/>
        </w:rPr>
        <w:t>зоопагус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). Іншою особливістю, що забезпечує поширення та різноманітність грибів, є різноманітність способів розмноження й зміни генетичного матеріалу. </w:t>
      </w:r>
      <w:r w:rsidRPr="002F3D51">
        <w:rPr>
          <w:bCs/>
          <w:i/>
          <w:iCs/>
          <w:sz w:val="28"/>
          <w:szCs w:val="24"/>
          <w:lang w:val="uk-UA"/>
        </w:rPr>
        <w:t xml:space="preserve">Найпоширенішим способом розмноженням грибів є розмноження спорами. Їх поділяють на спори нестатевого розмноження й спори статевого розмноження, або, як їх називають у мікології, – мітотичними й </w:t>
      </w:r>
      <w:proofErr w:type="spellStart"/>
      <w:r w:rsidRPr="002F3D51">
        <w:rPr>
          <w:bCs/>
          <w:i/>
          <w:iCs/>
          <w:sz w:val="28"/>
          <w:szCs w:val="24"/>
          <w:lang w:val="uk-UA"/>
        </w:rPr>
        <w:t>мейотичними</w:t>
      </w:r>
      <w:proofErr w:type="spellEnd"/>
      <w:r w:rsidRPr="002F3D51">
        <w:rPr>
          <w:bCs/>
          <w:i/>
          <w:iCs/>
          <w:sz w:val="28"/>
          <w:szCs w:val="24"/>
          <w:lang w:val="uk-UA"/>
        </w:rPr>
        <w:t xml:space="preserve"> спорами. </w:t>
      </w:r>
    </w:p>
    <w:p w:rsidR="002F3D51" w:rsidRDefault="005A2C95" w:rsidP="002F3D51">
      <w:pPr>
        <w:pStyle w:val="TableParagraph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Мітоспори – це спори, що утворюються в результаті відособлення фрагментів, генетично ідентичних з вегетативним тілом. Їхні ядра утворюються в ході мітотичного поділу звичайних ядер. За способом утворення їх умовно поділяють на </w:t>
      </w:r>
      <w:proofErr w:type="spellStart"/>
      <w:r w:rsidRPr="005A2C95">
        <w:rPr>
          <w:bCs/>
          <w:iCs/>
          <w:sz w:val="28"/>
          <w:szCs w:val="24"/>
          <w:lang w:val="uk-UA"/>
        </w:rPr>
        <w:t>спорангіоспори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та конідії, а за рухливістю – на рухливі зооспори та нерухливі </w:t>
      </w:r>
      <w:proofErr w:type="spellStart"/>
      <w:r w:rsidRPr="005A2C95">
        <w:rPr>
          <w:bCs/>
          <w:iCs/>
          <w:sz w:val="28"/>
          <w:szCs w:val="24"/>
          <w:lang w:val="uk-UA"/>
        </w:rPr>
        <w:t>апланоспори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. </w:t>
      </w:r>
    </w:p>
    <w:p w:rsidR="002F3D51" w:rsidRDefault="005A2C95" w:rsidP="002F3D51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proofErr w:type="spellStart"/>
      <w:r w:rsidRPr="005A2C95">
        <w:rPr>
          <w:bCs/>
          <w:iCs/>
          <w:sz w:val="28"/>
          <w:szCs w:val="24"/>
          <w:lang w:val="uk-UA"/>
        </w:rPr>
        <w:t>Мейоспори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– це спори, що утворюються в результаті відособлення фрагментів тіла, утворених унаслідок генетичної рекомбінації. Їхні ядра утворюються в ході </w:t>
      </w:r>
      <w:proofErr w:type="spellStart"/>
      <w:r w:rsidRPr="005A2C95">
        <w:rPr>
          <w:bCs/>
          <w:iCs/>
          <w:sz w:val="28"/>
          <w:szCs w:val="24"/>
          <w:lang w:val="uk-UA"/>
        </w:rPr>
        <w:t>мейотичного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поділу </w:t>
      </w:r>
      <w:proofErr w:type="spellStart"/>
      <w:r w:rsidRPr="005A2C95">
        <w:rPr>
          <w:bCs/>
          <w:iCs/>
          <w:sz w:val="28"/>
          <w:szCs w:val="24"/>
          <w:lang w:val="uk-UA"/>
        </w:rPr>
        <w:t>зиготних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ядер і не є ідентичними зі звичайними ядрами. За способом утворення виокремлюють три типи </w:t>
      </w:r>
      <w:proofErr w:type="spellStart"/>
      <w:r w:rsidRPr="005A2C95">
        <w:rPr>
          <w:bCs/>
          <w:iCs/>
          <w:sz w:val="28"/>
          <w:szCs w:val="24"/>
          <w:lang w:val="uk-UA"/>
        </w:rPr>
        <w:t>мейоспор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: зигоспори, </w:t>
      </w:r>
      <w:proofErr w:type="spellStart"/>
      <w:r w:rsidRPr="005A2C95">
        <w:rPr>
          <w:bCs/>
          <w:iCs/>
          <w:sz w:val="28"/>
          <w:szCs w:val="24"/>
          <w:lang w:val="uk-UA"/>
        </w:rPr>
        <w:t>аскоспори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та </w:t>
      </w:r>
      <w:proofErr w:type="spellStart"/>
      <w:r w:rsidRPr="005A2C95">
        <w:rPr>
          <w:bCs/>
          <w:iCs/>
          <w:sz w:val="28"/>
          <w:szCs w:val="24"/>
          <w:lang w:val="uk-UA"/>
        </w:rPr>
        <w:t>базидіоспори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. </w:t>
      </w:r>
    </w:p>
    <w:p w:rsidR="005A2C95" w:rsidRPr="005A2C95" w:rsidRDefault="005A2C95" w:rsidP="002F3D51">
      <w:pPr>
        <w:pStyle w:val="TableParagraph"/>
        <w:ind w:firstLine="610"/>
        <w:jc w:val="both"/>
        <w:rPr>
          <w:bCs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Спори грибів мають малі розміри і зазвичай розносяться вітром, в окремих видів вони можуть поширюватися водою або тваринами. Спор утворюється величезна кількість (наприклад, печериця за 2 доби утворює 2 млрд спор, тіло трутовика – 10 </w:t>
      </w:r>
      <w:proofErr w:type="spellStart"/>
      <w:r w:rsidRPr="005A2C95">
        <w:rPr>
          <w:bCs/>
          <w:iCs/>
          <w:sz w:val="28"/>
          <w:szCs w:val="24"/>
          <w:lang w:val="uk-UA"/>
        </w:rPr>
        <w:t>млрд</w:t>
      </w:r>
      <w:proofErr w:type="spellEnd"/>
      <w:r w:rsidRPr="005A2C95">
        <w:rPr>
          <w:bCs/>
          <w:iCs/>
          <w:sz w:val="28"/>
          <w:szCs w:val="24"/>
          <w:lang w:val="uk-UA"/>
        </w:rPr>
        <w:t xml:space="preserve"> спор щорічно). Спори можуть утворюватись у спорангіях (ендогенні спори) та відокремлюючись від спеціалізованих гіфів (екзогенні спори). Вегетативне розмноження грибів здійснюється частинами міцелію, брунькуванням. Статеве розмноження  – дуже складне й має тенденцію до зникнення. </w:t>
      </w:r>
    </w:p>
    <w:p w:rsidR="005A2C95" w:rsidRPr="002F3D51" w:rsidRDefault="005A2C95" w:rsidP="005A2C95">
      <w:pPr>
        <w:pStyle w:val="TableParagraph"/>
        <w:jc w:val="both"/>
        <w:rPr>
          <w:bCs/>
          <w:i/>
          <w:iCs/>
          <w:sz w:val="28"/>
          <w:szCs w:val="24"/>
          <w:lang w:val="uk-UA"/>
        </w:rPr>
      </w:pPr>
      <w:r w:rsidRPr="005A2C95">
        <w:rPr>
          <w:bCs/>
          <w:iCs/>
          <w:sz w:val="28"/>
          <w:szCs w:val="24"/>
          <w:lang w:val="uk-UA"/>
        </w:rPr>
        <w:t xml:space="preserve"> </w:t>
      </w:r>
      <w:r w:rsidRPr="002F3D51">
        <w:rPr>
          <w:bCs/>
          <w:i/>
          <w:iCs/>
          <w:sz w:val="28"/>
          <w:szCs w:val="24"/>
          <w:lang w:val="uk-UA"/>
        </w:rPr>
        <w:t xml:space="preserve">Основою статевого розмноження грибів є три типи генетичної рекомбінації: </w:t>
      </w:r>
    </w:p>
    <w:p w:rsidR="005A2C95" w:rsidRPr="002F3D51" w:rsidRDefault="005A2C95" w:rsidP="005A2C95">
      <w:pPr>
        <w:pStyle w:val="TableParagraph"/>
        <w:jc w:val="both"/>
        <w:rPr>
          <w:bCs/>
          <w:i/>
          <w:iCs/>
          <w:sz w:val="28"/>
          <w:szCs w:val="24"/>
          <w:lang w:val="uk-UA"/>
        </w:rPr>
      </w:pPr>
      <w:r w:rsidRPr="002F3D51">
        <w:rPr>
          <w:bCs/>
          <w:i/>
          <w:iCs/>
          <w:sz w:val="28"/>
          <w:szCs w:val="24"/>
          <w:lang w:val="uk-UA"/>
        </w:rPr>
        <w:t xml:space="preserve"> 1) </w:t>
      </w:r>
      <w:proofErr w:type="spellStart"/>
      <w:r w:rsidRPr="002F3D51">
        <w:rPr>
          <w:bCs/>
          <w:i/>
          <w:iCs/>
          <w:sz w:val="28"/>
          <w:szCs w:val="24"/>
          <w:lang w:val="uk-UA"/>
        </w:rPr>
        <w:t>пресексуальний</w:t>
      </w:r>
      <w:proofErr w:type="spellEnd"/>
      <w:r w:rsidRPr="002F3D51">
        <w:rPr>
          <w:bCs/>
          <w:i/>
          <w:iCs/>
          <w:sz w:val="28"/>
          <w:szCs w:val="24"/>
          <w:lang w:val="uk-UA"/>
        </w:rPr>
        <w:t xml:space="preserve"> процес – це обмін </w:t>
      </w:r>
      <w:proofErr w:type="spellStart"/>
      <w:r w:rsidRPr="002F3D51">
        <w:rPr>
          <w:bCs/>
          <w:i/>
          <w:iCs/>
          <w:sz w:val="28"/>
          <w:szCs w:val="24"/>
          <w:lang w:val="uk-UA"/>
        </w:rPr>
        <w:t>плазмідами</w:t>
      </w:r>
      <w:proofErr w:type="spellEnd"/>
      <w:r w:rsidRPr="002F3D51">
        <w:rPr>
          <w:bCs/>
          <w:i/>
          <w:iCs/>
          <w:sz w:val="28"/>
          <w:szCs w:val="24"/>
          <w:lang w:val="uk-UA"/>
        </w:rPr>
        <w:t xml:space="preserve"> без генетичної модифікації взаємодіючих особин (наприклад, у слизовиків); 2) </w:t>
      </w:r>
      <w:proofErr w:type="spellStart"/>
      <w:r w:rsidRPr="002F3D51">
        <w:rPr>
          <w:bCs/>
          <w:i/>
          <w:iCs/>
          <w:sz w:val="28"/>
          <w:szCs w:val="24"/>
          <w:lang w:val="uk-UA"/>
        </w:rPr>
        <w:t>парасексуальний</w:t>
      </w:r>
      <w:proofErr w:type="spellEnd"/>
      <w:r w:rsidRPr="002F3D51">
        <w:rPr>
          <w:bCs/>
          <w:i/>
          <w:iCs/>
          <w:sz w:val="28"/>
          <w:szCs w:val="24"/>
          <w:lang w:val="uk-UA"/>
        </w:rPr>
        <w:t xml:space="preserve"> процес – це обмін ядрами без їхнього злиття й </w:t>
      </w:r>
      <w:proofErr w:type="spellStart"/>
      <w:r w:rsidRPr="002F3D51">
        <w:rPr>
          <w:bCs/>
          <w:i/>
          <w:iCs/>
          <w:sz w:val="28"/>
          <w:szCs w:val="24"/>
          <w:lang w:val="uk-UA"/>
        </w:rPr>
        <w:t>мейотичного</w:t>
      </w:r>
      <w:proofErr w:type="spellEnd"/>
      <w:r w:rsidRPr="002F3D51">
        <w:rPr>
          <w:bCs/>
          <w:i/>
          <w:iCs/>
          <w:sz w:val="28"/>
          <w:szCs w:val="24"/>
          <w:lang w:val="uk-UA"/>
        </w:rPr>
        <w:t xml:space="preserve"> поділу (наприклад, у </w:t>
      </w:r>
      <w:proofErr w:type="spellStart"/>
      <w:r w:rsidRPr="002F3D51">
        <w:rPr>
          <w:bCs/>
          <w:i/>
          <w:iCs/>
          <w:sz w:val="28"/>
          <w:szCs w:val="24"/>
          <w:lang w:val="uk-UA"/>
        </w:rPr>
        <w:t>аспергілу</w:t>
      </w:r>
      <w:proofErr w:type="spellEnd"/>
      <w:r w:rsidRPr="002F3D51">
        <w:rPr>
          <w:bCs/>
          <w:i/>
          <w:iCs/>
          <w:sz w:val="28"/>
          <w:szCs w:val="24"/>
          <w:lang w:val="uk-UA"/>
        </w:rPr>
        <w:t xml:space="preserve"> чи пеніциліуму); 3) статевий процес з утворенням стійкого диплоїдного ядра та поділом шляхом мейозу (у більшості грибів). Отже, визначальними особливостями для поширення  й різноманітності грибів є різноманітність їхніх способів  живлення та розмноження.</w:t>
      </w:r>
    </w:p>
    <w:p w:rsidR="005A2C95" w:rsidRPr="005A2C95" w:rsidRDefault="005A2C95" w:rsidP="005A2C95">
      <w:pPr>
        <w:ind w:firstLine="708"/>
        <w:jc w:val="both"/>
        <w:rPr>
          <w:sz w:val="32"/>
          <w:lang w:val="uk-UA"/>
        </w:rPr>
      </w:pPr>
    </w:p>
    <w:sectPr w:rsidR="005A2C95" w:rsidRPr="005A2C9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D3" w:rsidRDefault="004457D3" w:rsidP="00242CC4">
      <w:r>
        <w:separator/>
      </w:r>
    </w:p>
  </w:endnote>
  <w:endnote w:type="continuationSeparator" w:id="0">
    <w:p w:rsidR="004457D3" w:rsidRDefault="004457D3" w:rsidP="0024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83431"/>
      <w:docPartObj>
        <w:docPartGallery w:val="Page Numbers (Bottom of Page)"/>
        <w:docPartUnique/>
      </w:docPartObj>
    </w:sdtPr>
    <w:sdtContent>
      <w:p w:rsidR="00242CC4" w:rsidRDefault="00242C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42CC4" w:rsidRDefault="00242C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D3" w:rsidRDefault="004457D3" w:rsidP="00242CC4">
      <w:r>
        <w:separator/>
      </w:r>
    </w:p>
  </w:footnote>
  <w:footnote w:type="continuationSeparator" w:id="0">
    <w:p w:rsidR="004457D3" w:rsidRDefault="004457D3" w:rsidP="0024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A9F"/>
    <w:multiLevelType w:val="hybridMultilevel"/>
    <w:tmpl w:val="5B0AE524"/>
    <w:lvl w:ilvl="0" w:tplc="54F81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3544"/>
    <w:multiLevelType w:val="hybridMultilevel"/>
    <w:tmpl w:val="5B0AE524"/>
    <w:lvl w:ilvl="0" w:tplc="54F81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0AE7"/>
    <w:multiLevelType w:val="hybridMultilevel"/>
    <w:tmpl w:val="B59E1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C"/>
    <w:rsid w:val="00242CC4"/>
    <w:rsid w:val="002F3D51"/>
    <w:rsid w:val="004457D3"/>
    <w:rsid w:val="005A2C95"/>
    <w:rsid w:val="00C13180"/>
    <w:rsid w:val="00D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C95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5A2C95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5A2C95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5A2C95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42CC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C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42CC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C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C95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5A2C95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5A2C95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5A2C95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42CC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C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42CC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C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8729</Words>
  <Characters>4977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3</cp:revision>
  <dcterms:created xsi:type="dcterms:W3CDTF">2020-04-25T18:37:00Z</dcterms:created>
  <dcterms:modified xsi:type="dcterms:W3CDTF">2020-04-25T19:11:00Z</dcterms:modified>
</cp:coreProperties>
</file>