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17" w:rsidRDefault="00AF6E17" w:rsidP="00AF6E17">
      <w:pPr>
        <w:spacing w:after="16" w:line="244" w:lineRule="auto"/>
        <w:ind w:right="23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Завдання до теми</w:t>
      </w:r>
    </w:p>
    <w:p w:rsidR="00AF6E17" w:rsidRPr="000E5604" w:rsidRDefault="00AF6E17" w:rsidP="000E560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E5604">
        <w:rPr>
          <w:rFonts w:ascii="Arial" w:hAnsi="Arial" w:cs="Arial"/>
          <w:sz w:val="28"/>
          <w:szCs w:val="28"/>
        </w:rPr>
        <w:t>«</w:t>
      </w:r>
      <w:r w:rsidR="00783E8D">
        <w:rPr>
          <w:rStyle w:val="markedcontent"/>
          <w:rFonts w:ascii="Arial" w:hAnsi="Arial" w:cs="Arial"/>
          <w:sz w:val="28"/>
          <w:szCs w:val="28"/>
        </w:rPr>
        <w:t>Судові рішення</w:t>
      </w:r>
      <w:r w:rsidRPr="000E5604">
        <w:rPr>
          <w:rFonts w:ascii="Arial" w:hAnsi="Arial" w:cs="Arial"/>
          <w:sz w:val="28"/>
          <w:szCs w:val="28"/>
        </w:rPr>
        <w:t>»</w:t>
      </w:r>
    </w:p>
    <w:p w:rsidR="00AF6E17" w:rsidRPr="00493BEA" w:rsidRDefault="00AF6E17" w:rsidP="00AF6E17">
      <w:pPr>
        <w:spacing w:after="16" w:line="244" w:lineRule="auto"/>
        <w:ind w:right="233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F6E17" w:rsidRDefault="00AF6E17" w:rsidP="00AF6E17">
      <w:pPr>
        <w:spacing w:after="16" w:line="244" w:lineRule="auto"/>
        <w:ind w:right="233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93BEA">
        <w:rPr>
          <w:rFonts w:ascii="Arial" w:hAnsi="Arial" w:cs="Arial"/>
          <w:b/>
          <w:sz w:val="24"/>
          <w:szCs w:val="24"/>
          <w:u w:val="single"/>
          <w:lang w:val="uk-UA"/>
        </w:rPr>
        <w:t>Дайте відповіді на питання:</w:t>
      </w:r>
    </w:p>
    <w:p w:rsidR="001068AD" w:rsidRP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068AD">
        <w:rPr>
          <w:rFonts w:ascii="Arial" w:hAnsi="Arial" w:cs="Arial"/>
          <w:color w:val="000000" w:themeColor="text1"/>
          <w:sz w:val="24"/>
          <w:szCs w:val="24"/>
        </w:rPr>
        <w:t>Розкрийте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68AD">
        <w:rPr>
          <w:rFonts w:ascii="Arial" w:hAnsi="Arial" w:cs="Arial"/>
          <w:color w:val="000000" w:themeColor="text1"/>
          <w:sz w:val="24"/>
          <w:szCs w:val="24"/>
        </w:rPr>
        <w:t>поняття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D2A5A">
        <w:rPr>
          <w:rFonts w:ascii="Arial" w:hAnsi="Arial" w:cs="Arial"/>
          <w:color w:val="000000" w:themeColor="text1"/>
          <w:sz w:val="24"/>
          <w:szCs w:val="24"/>
          <w:lang w:val="uk-UA"/>
        </w:rPr>
        <w:t>судове рішення</w:t>
      </w:r>
      <w:r w:rsidRPr="001068A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41F4C" w:rsidRPr="00BD2A5A" w:rsidRDefault="00BD2A5A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Які є функції судового рішення?</w:t>
      </w:r>
    </w:p>
    <w:p w:rsidR="00BD2A5A" w:rsidRPr="00541F4C" w:rsidRDefault="00BD2A5A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 xml:space="preserve">Що є </w:t>
      </w: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 xml:space="preserve">судовими рішеннями </w:t>
      </w: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відповідно до ст. 258 ЦПК?</w:t>
      </w:r>
    </w:p>
    <w:p w:rsidR="00541F4C" w:rsidRPr="00DB0712" w:rsidRDefault="00541F4C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  <w:lang w:val="uk-UA"/>
        </w:rPr>
        <w:t>Я</w:t>
      </w:r>
      <w:proofErr w:type="spellStart"/>
      <w:r w:rsidRPr="00541F4C">
        <w:rPr>
          <w:rStyle w:val="markedcontent"/>
          <w:rFonts w:ascii="Arial" w:hAnsi="Arial" w:cs="Arial"/>
          <w:sz w:val="24"/>
          <w:szCs w:val="24"/>
        </w:rPr>
        <w:t>ким</w:t>
      </w:r>
      <w:proofErr w:type="spellEnd"/>
      <w:r>
        <w:rPr>
          <w:rStyle w:val="markedcontent"/>
          <w:rFonts w:ascii="Arial" w:hAnsi="Arial" w:cs="Arial"/>
          <w:sz w:val="24"/>
          <w:szCs w:val="24"/>
          <w:lang w:val="uk-UA"/>
        </w:rPr>
        <w:t xml:space="preserve"> вимогам</w:t>
      </w:r>
      <w:r w:rsidRPr="00541F4C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41F4C">
        <w:rPr>
          <w:rStyle w:val="markedcontent"/>
          <w:rFonts w:ascii="Arial" w:hAnsi="Arial" w:cs="Arial"/>
          <w:sz w:val="24"/>
          <w:szCs w:val="24"/>
        </w:rPr>
        <w:t>має</w:t>
      </w:r>
      <w:proofErr w:type="spellEnd"/>
      <w:r w:rsidRPr="00541F4C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41F4C">
        <w:rPr>
          <w:rStyle w:val="markedcontent"/>
          <w:rFonts w:ascii="Arial" w:hAnsi="Arial" w:cs="Arial"/>
          <w:sz w:val="24"/>
          <w:szCs w:val="24"/>
        </w:rPr>
        <w:t>відповідати</w:t>
      </w:r>
      <w:proofErr w:type="spellEnd"/>
      <w:r w:rsidRPr="00541F4C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41F4C">
        <w:rPr>
          <w:rStyle w:val="markedcontent"/>
          <w:rFonts w:ascii="Arial" w:hAnsi="Arial" w:cs="Arial"/>
          <w:sz w:val="24"/>
          <w:szCs w:val="24"/>
        </w:rPr>
        <w:t>судове</w:t>
      </w:r>
      <w:proofErr w:type="spellEnd"/>
      <w:r w:rsidRPr="00541F4C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41F4C">
        <w:rPr>
          <w:rStyle w:val="markedcontent"/>
          <w:rFonts w:ascii="Arial" w:hAnsi="Arial" w:cs="Arial"/>
          <w:sz w:val="24"/>
          <w:szCs w:val="24"/>
        </w:rPr>
        <w:t>рішення</w:t>
      </w:r>
      <w:proofErr w:type="spellEnd"/>
      <w:r>
        <w:rPr>
          <w:rStyle w:val="markedcontent"/>
          <w:rFonts w:ascii="Arial" w:hAnsi="Arial" w:cs="Arial"/>
          <w:sz w:val="24"/>
          <w:szCs w:val="24"/>
          <w:lang w:val="uk-UA"/>
        </w:rPr>
        <w:t>?</w:t>
      </w:r>
    </w:p>
    <w:p w:rsidR="00DB0712" w:rsidRPr="00DB0712" w:rsidRDefault="00DB0712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  <w:lang w:val="uk-UA"/>
        </w:rPr>
        <w:t>Який порядок ухвалення судового рішення?</w:t>
      </w:r>
    </w:p>
    <w:p w:rsidR="00DB0712" w:rsidRPr="00DB0712" w:rsidRDefault="00DB0712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  <w:lang w:val="uk-UA"/>
        </w:rPr>
        <w:t>З яких частин складається судове рішення?</w:t>
      </w:r>
    </w:p>
    <w:p w:rsidR="00DB0712" w:rsidRPr="00541F4C" w:rsidRDefault="00DB0712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  <w:lang w:val="uk-UA"/>
        </w:rPr>
        <w:t>Який порядок проголошення судового рішення?</w:t>
      </w:r>
    </w:p>
    <w:p w:rsidR="00541F4C" w:rsidRPr="00DB0712" w:rsidRDefault="00DB0712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Як відбувається усунення недоліків судового рішення?</w:t>
      </w:r>
    </w:p>
    <w:p w:rsidR="00DB0712" w:rsidRPr="00DB0712" w:rsidRDefault="00DB0712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Що таке додаткове рішення?</w:t>
      </w:r>
    </w:p>
    <w:p w:rsidR="00DB0712" w:rsidRPr="00DB0712" w:rsidRDefault="00DB0712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Опишіть порядок вручення судового рішення.</w:t>
      </w:r>
      <w:r w:rsidR="00A80C9F"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 xml:space="preserve"> Що таке законна сила судового рішення?</w:t>
      </w:r>
    </w:p>
    <w:p w:rsidR="00A80C9F" w:rsidRPr="00A80C9F" w:rsidRDefault="00A80C9F" w:rsidP="00A80C9F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Дайте визначення </w:t>
      </w:r>
      <w:r w:rsidRPr="001068AD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ухвала суду</w:t>
      </w:r>
      <w:r w:rsidRPr="001068AD">
        <w:rPr>
          <w:rFonts w:ascii="Arial" w:hAnsi="Arial" w:cs="Arial"/>
          <w:color w:val="000000" w:themeColor="text1"/>
          <w:sz w:val="24"/>
          <w:szCs w:val="24"/>
        </w:rPr>
        <w:t>».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Які є види ухвал?</w:t>
      </w:r>
    </w:p>
    <w:p w:rsidR="00A80C9F" w:rsidRPr="001068AD" w:rsidRDefault="00A80C9F" w:rsidP="00A80C9F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Що таке окрема ухвала суду?</w:t>
      </w:r>
    </w:p>
    <w:p w:rsidR="009008A9" w:rsidRPr="009008A9" w:rsidRDefault="009008A9" w:rsidP="009008A9">
      <w:pPr>
        <w:spacing w:after="16" w:line="247" w:lineRule="auto"/>
        <w:ind w:right="233"/>
        <w:jc w:val="both"/>
        <w:rPr>
          <w:rStyle w:val="markedcontent"/>
          <w:rFonts w:ascii="Arial" w:hAnsi="Arial" w:cs="Arial"/>
          <w:sz w:val="24"/>
          <w:szCs w:val="24"/>
          <w:lang w:val="uk-UA"/>
        </w:rPr>
      </w:pPr>
    </w:p>
    <w:p w:rsidR="009008A9" w:rsidRDefault="009008A9" w:rsidP="009008A9">
      <w:pPr>
        <w:spacing w:after="16" w:line="247" w:lineRule="auto"/>
        <w:ind w:right="233"/>
        <w:jc w:val="both"/>
        <w:rPr>
          <w:rStyle w:val="markedcontent"/>
          <w:rFonts w:ascii="Arial" w:hAnsi="Arial" w:cs="Arial"/>
          <w:lang w:val="uk-UA"/>
        </w:rPr>
      </w:pPr>
    </w:p>
    <w:p w:rsidR="00816D09" w:rsidRPr="00A80C9F" w:rsidRDefault="00816D09" w:rsidP="00816D09">
      <w:pPr>
        <w:pStyle w:val="Default"/>
        <w:rPr>
          <w:rFonts w:ascii="Arial" w:hAnsi="Arial" w:cs="Arial"/>
        </w:rPr>
      </w:pPr>
      <w:r w:rsidRPr="00A80C9F">
        <w:rPr>
          <w:rFonts w:ascii="Arial" w:hAnsi="Arial" w:cs="Arial"/>
          <w:b/>
          <w:bCs/>
        </w:rPr>
        <w:t xml:space="preserve">Практичне завдання </w:t>
      </w:r>
    </w:p>
    <w:p w:rsidR="00A80C9F" w:rsidRPr="007A2F2C" w:rsidRDefault="00A80C9F" w:rsidP="00A80C9F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A2F2C">
        <w:rPr>
          <w:rFonts w:ascii="Arial" w:hAnsi="Arial" w:cs="Arial"/>
          <w:sz w:val="24"/>
          <w:szCs w:val="24"/>
          <w:lang w:val="uk-UA"/>
        </w:rPr>
        <w:t>Позивач в своїй заяві не просив стягнути витрати з відповідача або</w:t>
      </w:r>
      <w:r w:rsidRPr="007A2F2C">
        <w:rPr>
          <w:rFonts w:ascii="Arial" w:hAnsi="Arial" w:cs="Arial"/>
          <w:sz w:val="24"/>
          <w:szCs w:val="24"/>
          <w:lang w:val="uk-UA"/>
        </w:rPr>
        <w:t xml:space="preserve"> </w:t>
      </w:r>
      <w:r w:rsidRPr="007A2F2C">
        <w:rPr>
          <w:rFonts w:ascii="Arial" w:hAnsi="Arial" w:cs="Arial"/>
          <w:sz w:val="24"/>
          <w:szCs w:val="24"/>
          <w:lang w:val="uk-UA"/>
        </w:rPr>
        <w:t>розподілити їх між сторонами.</w:t>
      </w:r>
    </w:p>
    <w:p w:rsidR="009126F7" w:rsidRPr="007A2F2C" w:rsidRDefault="00A80C9F" w:rsidP="00A80C9F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A2F2C">
        <w:rPr>
          <w:rFonts w:ascii="Arial" w:hAnsi="Arial" w:cs="Arial"/>
          <w:sz w:val="24"/>
          <w:szCs w:val="24"/>
          <w:lang w:val="uk-UA"/>
        </w:rPr>
        <w:t xml:space="preserve">Як діяти суду? Чи може позивач оскаржити судове рішення суду першої </w:t>
      </w:r>
      <w:r w:rsidR="007A2F2C" w:rsidRPr="007A2F2C">
        <w:rPr>
          <w:rFonts w:ascii="Arial" w:hAnsi="Arial" w:cs="Arial"/>
          <w:sz w:val="24"/>
          <w:szCs w:val="24"/>
          <w:lang w:val="uk-UA"/>
        </w:rPr>
        <w:t>і</w:t>
      </w:r>
      <w:r w:rsidRPr="007A2F2C">
        <w:rPr>
          <w:rFonts w:ascii="Arial" w:hAnsi="Arial" w:cs="Arial"/>
          <w:sz w:val="24"/>
          <w:szCs w:val="24"/>
          <w:lang w:val="uk-UA"/>
        </w:rPr>
        <w:t>нстанції, якщо суд не правильно розподілив судові витрати між</w:t>
      </w:r>
      <w:r w:rsidR="007A2F2C" w:rsidRPr="007A2F2C">
        <w:rPr>
          <w:rFonts w:ascii="Arial" w:hAnsi="Arial" w:cs="Arial"/>
          <w:sz w:val="24"/>
          <w:szCs w:val="24"/>
          <w:lang w:val="uk-UA"/>
        </w:rPr>
        <w:t xml:space="preserve"> </w:t>
      </w:r>
      <w:r w:rsidRPr="007A2F2C">
        <w:rPr>
          <w:rFonts w:ascii="Arial" w:hAnsi="Arial" w:cs="Arial"/>
          <w:sz w:val="24"/>
          <w:szCs w:val="24"/>
          <w:lang w:val="uk-UA"/>
        </w:rPr>
        <w:t>сторонами? І як він повинен діяти у разі, якщо суд взагалі не вирішив</w:t>
      </w:r>
      <w:r w:rsidR="007A2F2C" w:rsidRPr="007A2F2C">
        <w:rPr>
          <w:rFonts w:ascii="Arial" w:hAnsi="Arial" w:cs="Arial"/>
          <w:sz w:val="24"/>
          <w:szCs w:val="24"/>
          <w:lang w:val="uk-UA"/>
        </w:rPr>
        <w:t xml:space="preserve"> </w:t>
      </w:r>
      <w:r w:rsidRPr="007A2F2C">
        <w:rPr>
          <w:rFonts w:ascii="Arial" w:hAnsi="Arial" w:cs="Arial"/>
          <w:sz w:val="24"/>
          <w:szCs w:val="24"/>
          <w:lang w:val="uk-UA"/>
        </w:rPr>
        <w:t>питання про розподіл судових витрат?</w:t>
      </w:r>
    </w:p>
    <w:p w:rsidR="009008A9" w:rsidRDefault="009008A9">
      <w:pPr>
        <w:rPr>
          <w:lang w:val="uk-UA"/>
        </w:rPr>
      </w:pPr>
    </w:p>
    <w:p w:rsidR="007A2F2C" w:rsidRPr="007A2F2C" w:rsidRDefault="007A2F2C">
      <w:pPr>
        <w:rPr>
          <w:lang w:val="uk-UA"/>
        </w:rPr>
      </w:pPr>
      <w:bookmarkStart w:id="0" w:name="_GoBack"/>
      <w:bookmarkEnd w:id="0"/>
    </w:p>
    <w:p w:rsidR="00493BEA" w:rsidRDefault="00493BEA" w:rsidP="00493BEA">
      <w:pPr>
        <w:pStyle w:val="Default"/>
        <w:rPr>
          <w:rFonts w:ascii="Arial" w:hAnsi="Arial" w:cs="Arial"/>
          <w:b/>
          <w:bCs/>
        </w:rPr>
      </w:pPr>
      <w:r w:rsidRPr="003258A0">
        <w:rPr>
          <w:rFonts w:ascii="Arial" w:hAnsi="Arial" w:cs="Arial"/>
          <w:b/>
          <w:bCs/>
        </w:rPr>
        <w:t>Підготувати словник з основних термінів</w:t>
      </w:r>
    </w:p>
    <w:p w:rsidR="00A80C9F" w:rsidRDefault="00A80C9F" w:rsidP="000E5604">
      <w:pPr>
        <w:pStyle w:val="Default"/>
        <w:ind w:firstLine="708"/>
        <w:rPr>
          <w:rStyle w:val="markedcontent"/>
        </w:rPr>
      </w:pPr>
      <w:r>
        <w:rPr>
          <w:rStyle w:val="markedcontent"/>
          <w:rFonts w:ascii="Arial" w:hAnsi="Arial" w:cs="Arial"/>
        </w:rPr>
        <w:t>Судове рішення, додаткове рішення суду</w:t>
      </w:r>
      <w:r w:rsidRPr="00A80C9F">
        <w:rPr>
          <w:rStyle w:val="markedcontent"/>
          <w:rFonts w:ascii="Arial" w:hAnsi="Arial" w:cs="Arial"/>
        </w:rPr>
        <w:t>, з</w:t>
      </w:r>
      <w:r w:rsidRPr="00A80C9F">
        <w:rPr>
          <w:rStyle w:val="markedcontent"/>
          <w:rFonts w:ascii="Arial" w:hAnsi="Arial" w:cs="Arial"/>
        </w:rPr>
        <w:t>аконна сила рішення суду</w:t>
      </w:r>
      <w:r>
        <w:rPr>
          <w:rStyle w:val="markedcontent"/>
          <w:rFonts w:ascii="Arial" w:hAnsi="Arial" w:cs="Arial"/>
        </w:rPr>
        <w:t xml:space="preserve">, </w:t>
      </w:r>
      <w:r w:rsidR="007A2F2C">
        <w:rPr>
          <w:rStyle w:val="markedcontent"/>
          <w:rFonts w:ascii="Arial" w:hAnsi="Arial" w:cs="Arial"/>
        </w:rPr>
        <w:t xml:space="preserve"> ухвала суду.</w:t>
      </w:r>
    </w:p>
    <w:sectPr w:rsidR="00A80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D2C"/>
    <w:multiLevelType w:val="hybridMultilevel"/>
    <w:tmpl w:val="E348C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985"/>
    <w:multiLevelType w:val="hybridMultilevel"/>
    <w:tmpl w:val="2ECC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1F08"/>
    <w:multiLevelType w:val="hybridMultilevel"/>
    <w:tmpl w:val="1EC84310"/>
    <w:lvl w:ilvl="0" w:tplc="FA121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7E8"/>
    <w:multiLevelType w:val="hybridMultilevel"/>
    <w:tmpl w:val="E4B0F93C"/>
    <w:lvl w:ilvl="0" w:tplc="A5CAE2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22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0DF5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2419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C154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689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A503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EEFD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2840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50846"/>
    <w:multiLevelType w:val="hybridMultilevel"/>
    <w:tmpl w:val="420E6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7"/>
    <w:rsid w:val="00006777"/>
    <w:rsid w:val="000E5604"/>
    <w:rsid w:val="001068AD"/>
    <w:rsid w:val="00132DB0"/>
    <w:rsid w:val="001B5235"/>
    <w:rsid w:val="001F5E3A"/>
    <w:rsid w:val="003258A0"/>
    <w:rsid w:val="00360E86"/>
    <w:rsid w:val="00493BEA"/>
    <w:rsid w:val="00541F4C"/>
    <w:rsid w:val="005D0956"/>
    <w:rsid w:val="005E60FD"/>
    <w:rsid w:val="0060302B"/>
    <w:rsid w:val="00654DC3"/>
    <w:rsid w:val="00783E8D"/>
    <w:rsid w:val="007A2F2C"/>
    <w:rsid w:val="00816D09"/>
    <w:rsid w:val="009008A9"/>
    <w:rsid w:val="009126F7"/>
    <w:rsid w:val="00A80C9F"/>
    <w:rsid w:val="00AF6E17"/>
    <w:rsid w:val="00BD26EB"/>
    <w:rsid w:val="00BD2A5A"/>
    <w:rsid w:val="00C65C0A"/>
    <w:rsid w:val="00C96B81"/>
    <w:rsid w:val="00D32846"/>
    <w:rsid w:val="00D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51B0"/>
  <w15:chartTrackingRefBased/>
  <w15:docId w15:val="{87AD17F4-22D2-4C72-BDDB-77EB7AE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1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0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F6E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F6E17"/>
  </w:style>
  <w:style w:type="character" w:customStyle="1" w:styleId="20">
    <w:name w:val="Заголовок 2 Знак"/>
    <w:basedOn w:val="a0"/>
    <w:link w:val="2"/>
    <w:uiPriority w:val="9"/>
    <w:rsid w:val="00AF6E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AF6E17"/>
    <w:pPr>
      <w:ind w:left="720"/>
      <w:contextualSpacing/>
    </w:pPr>
  </w:style>
  <w:style w:type="paragraph" w:customStyle="1" w:styleId="Default">
    <w:name w:val="Default"/>
    <w:rsid w:val="00493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03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0302B"/>
  </w:style>
  <w:style w:type="character" w:customStyle="1" w:styleId="10">
    <w:name w:val="Заголовок 1 Знак"/>
    <w:basedOn w:val="a0"/>
    <w:link w:val="1"/>
    <w:uiPriority w:val="9"/>
    <w:rsid w:val="001068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Тетяна Вікторівна</dc:creator>
  <cp:keywords/>
  <dc:description/>
  <cp:lastModifiedBy>Федоренко Тетяна Вікторівна</cp:lastModifiedBy>
  <cp:revision>7</cp:revision>
  <dcterms:created xsi:type="dcterms:W3CDTF">2023-04-17T06:53:00Z</dcterms:created>
  <dcterms:modified xsi:type="dcterms:W3CDTF">2023-04-17T08:38:00Z</dcterms:modified>
</cp:coreProperties>
</file>