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17" w:rsidRDefault="00AF6E17" w:rsidP="00AF6E17">
      <w:pPr>
        <w:spacing w:after="16" w:line="244" w:lineRule="auto"/>
        <w:ind w:right="233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Завдання до теми</w:t>
      </w:r>
    </w:p>
    <w:p w:rsidR="00AF6E17" w:rsidRPr="000E5604" w:rsidRDefault="00AF6E17" w:rsidP="000E5604">
      <w:pPr>
        <w:pStyle w:val="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0E5604">
        <w:rPr>
          <w:rFonts w:ascii="Arial" w:hAnsi="Arial" w:cs="Arial"/>
          <w:sz w:val="28"/>
          <w:szCs w:val="28"/>
        </w:rPr>
        <w:t>«</w:t>
      </w:r>
      <w:r w:rsidR="006860E8">
        <w:rPr>
          <w:rStyle w:val="markedcontent"/>
          <w:rFonts w:ascii="Arial" w:hAnsi="Arial" w:cs="Arial"/>
          <w:sz w:val="28"/>
          <w:szCs w:val="28"/>
        </w:rPr>
        <w:t>Наказне провадження</w:t>
      </w:r>
      <w:r w:rsidRPr="000E5604">
        <w:rPr>
          <w:rFonts w:ascii="Arial" w:hAnsi="Arial" w:cs="Arial"/>
          <w:sz w:val="28"/>
          <w:szCs w:val="28"/>
        </w:rPr>
        <w:t>»</w:t>
      </w:r>
    </w:p>
    <w:p w:rsidR="00AF6E17" w:rsidRPr="00493BEA" w:rsidRDefault="00AF6E17" w:rsidP="00AF6E17">
      <w:pPr>
        <w:spacing w:after="16" w:line="244" w:lineRule="auto"/>
        <w:ind w:right="233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F6E17" w:rsidRDefault="00AF6E17" w:rsidP="00AF6E17">
      <w:pPr>
        <w:spacing w:after="16" w:line="244" w:lineRule="auto"/>
        <w:ind w:right="233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93BEA">
        <w:rPr>
          <w:rFonts w:ascii="Arial" w:hAnsi="Arial" w:cs="Arial"/>
          <w:b/>
          <w:sz w:val="24"/>
          <w:szCs w:val="24"/>
          <w:u w:val="single"/>
          <w:lang w:val="uk-UA"/>
        </w:rPr>
        <w:t>Дайте відповіді на питання:</w:t>
      </w:r>
    </w:p>
    <w:p w:rsidR="001068AD" w:rsidRDefault="001068AD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068AD">
        <w:rPr>
          <w:rFonts w:ascii="Arial" w:hAnsi="Arial" w:cs="Arial"/>
          <w:color w:val="000000" w:themeColor="text1"/>
          <w:sz w:val="24"/>
          <w:szCs w:val="24"/>
        </w:rPr>
        <w:t>Розкрийте</w:t>
      </w:r>
      <w:proofErr w:type="spellEnd"/>
      <w:r w:rsidRPr="001068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068AD">
        <w:rPr>
          <w:rFonts w:ascii="Arial" w:hAnsi="Arial" w:cs="Arial"/>
          <w:color w:val="000000" w:themeColor="text1"/>
          <w:sz w:val="24"/>
          <w:szCs w:val="24"/>
        </w:rPr>
        <w:t>поняття</w:t>
      </w:r>
      <w:proofErr w:type="spellEnd"/>
      <w:r w:rsidRPr="001068A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73275">
        <w:rPr>
          <w:rFonts w:ascii="Arial" w:hAnsi="Arial" w:cs="Arial"/>
          <w:color w:val="000000" w:themeColor="text1"/>
          <w:sz w:val="24"/>
          <w:szCs w:val="24"/>
          <w:lang w:val="uk-UA"/>
        </w:rPr>
        <w:t>наказне провадження</w:t>
      </w:r>
      <w:r w:rsidRPr="001068AD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F9528B" w:rsidRPr="00F9528B" w:rsidRDefault="00F9528B" w:rsidP="00873275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Хто є сторонами в наказному провадженні?</w:t>
      </w:r>
    </w:p>
    <w:p w:rsidR="00F9528B" w:rsidRPr="00F9528B" w:rsidRDefault="00F9528B" w:rsidP="00F9528B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275">
        <w:rPr>
          <w:rFonts w:ascii="Arial" w:hAnsi="Arial" w:cs="Arial"/>
          <w:sz w:val="24"/>
          <w:szCs w:val="24"/>
          <w:lang w:val="uk-UA"/>
        </w:rPr>
        <w:t>Які підстави для видачі судового наказу?</w:t>
      </w:r>
    </w:p>
    <w:p w:rsidR="00F9528B" w:rsidRPr="00F9528B" w:rsidRDefault="00F9528B" w:rsidP="00F9528B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 якій формі подається до суду заява про </w:t>
      </w:r>
      <w:r w:rsidRPr="00873275">
        <w:rPr>
          <w:rFonts w:ascii="Arial" w:hAnsi="Arial" w:cs="Arial"/>
          <w:sz w:val="24"/>
          <w:szCs w:val="24"/>
          <w:lang w:val="uk-UA"/>
        </w:rPr>
        <w:t>видач</w:t>
      </w:r>
      <w:r>
        <w:rPr>
          <w:rFonts w:ascii="Arial" w:hAnsi="Arial" w:cs="Arial"/>
          <w:sz w:val="24"/>
          <w:szCs w:val="24"/>
          <w:lang w:val="uk-UA"/>
        </w:rPr>
        <w:t>у</w:t>
      </w:r>
      <w:r w:rsidRPr="00873275">
        <w:rPr>
          <w:rFonts w:ascii="Arial" w:hAnsi="Arial" w:cs="Arial"/>
          <w:sz w:val="24"/>
          <w:szCs w:val="24"/>
          <w:lang w:val="uk-UA"/>
        </w:rPr>
        <w:t xml:space="preserve"> судового наказу?</w:t>
      </w:r>
    </w:p>
    <w:p w:rsidR="00F9528B" w:rsidRPr="00F9528B" w:rsidRDefault="00F9528B" w:rsidP="00873275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Що має бути зазначено у 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заяв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і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про </w:t>
      </w:r>
      <w:r w:rsidRPr="00873275">
        <w:rPr>
          <w:rFonts w:ascii="Arial" w:hAnsi="Arial" w:cs="Arial"/>
          <w:sz w:val="24"/>
          <w:szCs w:val="24"/>
          <w:lang w:val="uk-UA"/>
        </w:rPr>
        <w:t>видач</w:t>
      </w:r>
      <w:r>
        <w:rPr>
          <w:rFonts w:ascii="Arial" w:hAnsi="Arial" w:cs="Arial"/>
          <w:sz w:val="24"/>
          <w:szCs w:val="24"/>
          <w:lang w:val="uk-UA"/>
        </w:rPr>
        <w:t>у</w:t>
      </w:r>
      <w:r w:rsidRPr="00873275">
        <w:rPr>
          <w:rFonts w:ascii="Arial" w:hAnsi="Arial" w:cs="Arial"/>
          <w:sz w:val="24"/>
          <w:szCs w:val="24"/>
          <w:lang w:val="uk-UA"/>
        </w:rPr>
        <w:t xml:space="preserve"> судового наказу?</w:t>
      </w:r>
    </w:p>
    <w:p w:rsidR="00F9528B" w:rsidRPr="00F9528B" w:rsidRDefault="00F9528B" w:rsidP="00F9528B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Протягом якого строку суд розглядає заяву 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про </w:t>
      </w:r>
      <w:r w:rsidRPr="00873275">
        <w:rPr>
          <w:rFonts w:ascii="Arial" w:hAnsi="Arial" w:cs="Arial"/>
          <w:sz w:val="24"/>
          <w:szCs w:val="24"/>
          <w:lang w:val="uk-UA"/>
        </w:rPr>
        <w:t>видач</w:t>
      </w:r>
      <w:r>
        <w:rPr>
          <w:rFonts w:ascii="Arial" w:hAnsi="Arial" w:cs="Arial"/>
          <w:sz w:val="24"/>
          <w:szCs w:val="24"/>
          <w:lang w:val="uk-UA"/>
        </w:rPr>
        <w:t>у</w:t>
      </w:r>
      <w:r w:rsidRPr="00873275">
        <w:rPr>
          <w:rFonts w:ascii="Arial" w:hAnsi="Arial" w:cs="Arial"/>
          <w:sz w:val="24"/>
          <w:szCs w:val="24"/>
          <w:lang w:val="uk-UA"/>
        </w:rPr>
        <w:t xml:space="preserve"> судового наказу?</w:t>
      </w:r>
    </w:p>
    <w:p w:rsidR="00F9528B" w:rsidRPr="00774CFE" w:rsidRDefault="00F9528B" w:rsidP="00F9528B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275">
        <w:rPr>
          <w:rFonts w:ascii="Arial" w:hAnsi="Arial" w:cs="Arial"/>
          <w:sz w:val="24"/>
          <w:szCs w:val="24"/>
          <w:lang w:val="uk-UA"/>
        </w:rPr>
        <w:t xml:space="preserve">Які підстави для </w:t>
      </w:r>
      <w:r>
        <w:rPr>
          <w:rFonts w:ascii="Arial" w:hAnsi="Arial" w:cs="Arial"/>
          <w:sz w:val="24"/>
          <w:szCs w:val="24"/>
          <w:lang w:val="uk-UA"/>
        </w:rPr>
        <w:t xml:space="preserve">відмови у </w:t>
      </w:r>
      <w:r w:rsidRPr="00873275">
        <w:rPr>
          <w:rFonts w:ascii="Arial" w:hAnsi="Arial" w:cs="Arial"/>
          <w:sz w:val="24"/>
          <w:szCs w:val="24"/>
          <w:lang w:val="uk-UA"/>
        </w:rPr>
        <w:t>видачі судового наказу?</w:t>
      </w:r>
    </w:p>
    <w:p w:rsidR="00C42373" w:rsidRPr="00774CFE" w:rsidRDefault="00C42373" w:rsidP="00C42373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Що постановляє суддя у випадку відмови </w:t>
      </w:r>
      <w:r>
        <w:rPr>
          <w:rFonts w:ascii="Arial" w:hAnsi="Arial" w:cs="Arial"/>
          <w:sz w:val="24"/>
          <w:szCs w:val="24"/>
          <w:lang w:val="uk-UA"/>
        </w:rPr>
        <w:t xml:space="preserve">у </w:t>
      </w:r>
      <w:r w:rsidRPr="00873275">
        <w:rPr>
          <w:rFonts w:ascii="Arial" w:hAnsi="Arial" w:cs="Arial"/>
          <w:sz w:val="24"/>
          <w:szCs w:val="24"/>
          <w:lang w:val="uk-UA"/>
        </w:rPr>
        <w:t>видачі судового наказу?</w:t>
      </w:r>
    </w:p>
    <w:p w:rsidR="00774CFE" w:rsidRPr="00F9528B" w:rsidRDefault="00774CFE" w:rsidP="00774CFE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Чи має право боржник подати заяву про скасування </w:t>
      </w:r>
      <w:r w:rsidRPr="00873275">
        <w:rPr>
          <w:rFonts w:ascii="Arial" w:hAnsi="Arial" w:cs="Arial"/>
          <w:sz w:val="24"/>
          <w:szCs w:val="24"/>
          <w:lang w:val="uk-UA"/>
        </w:rPr>
        <w:t>судового наказу?</w:t>
      </w:r>
    </w:p>
    <w:p w:rsidR="00F9528B" w:rsidRPr="001068AD" w:rsidRDefault="00C42373" w:rsidP="00873275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Коли набирає законної сили судовий наказ?</w:t>
      </w:r>
    </w:p>
    <w:p w:rsidR="00C42373" w:rsidRDefault="00C42373" w:rsidP="009008A9">
      <w:pPr>
        <w:spacing w:after="16" w:line="247" w:lineRule="auto"/>
        <w:ind w:right="233"/>
        <w:jc w:val="both"/>
        <w:rPr>
          <w:rFonts w:ascii="Arial" w:hAnsi="Arial" w:cs="Arial"/>
          <w:sz w:val="24"/>
          <w:szCs w:val="24"/>
          <w:lang w:val="uk-UA"/>
        </w:rPr>
      </w:pPr>
    </w:p>
    <w:p w:rsidR="00873275" w:rsidRDefault="00873275" w:rsidP="009008A9">
      <w:pPr>
        <w:spacing w:after="16" w:line="247" w:lineRule="auto"/>
        <w:ind w:right="233"/>
        <w:jc w:val="both"/>
        <w:rPr>
          <w:rStyle w:val="markedcontent"/>
          <w:rFonts w:ascii="Arial" w:hAnsi="Arial" w:cs="Arial"/>
          <w:lang w:val="uk-UA"/>
        </w:rPr>
      </w:pPr>
    </w:p>
    <w:p w:rsidR="00816D09" w:rsidRDefault="00816D09" w:rsidP="00816D09">
      <w:pPr>
        <w:pStyle w:val="Default"/>
        <w:rPr>
          <w:rFonts w:ascii="Arial" w:hAnsi="Arial" w:cs="Arial"/>
          <w:b/>
          <w:bCs/>
        </w:rPr>
      </w:pPr>
      <w:r w:rsidRPr="00A80C9F">
        <w:rPr>
          <w:rFonts w:ascii="Arial" w:hAnsi="Arial" w:cs="Arial"/>
          <w:b/>
          <w:bCs/>
        </w:rPr>
        <w:t xml:space="preserve">Практичне завдання </w:t>
      </w:r>
    </w:p>
    <w:p w:rsidR="006860E8" w:rsidRDefault="006860E8" w:rsidP="006860E8">
      <w:pPr>
        <w:pStyle w:val="Default"/>
        <w:ind w:firstLine="567"/>
        <w:jc w:val="both"/>
        <w:rPr>
          <w:rFonts w:ascii="Arial" w:hAnsi="Arial" w:cs="Arial"/>
        </w:rPr>
      </w:pPr>
      <w:r w:rsidRPr="006860E8">
        <w:rPr>
          <w:rFonts w:ascii="Arial" w:hAnsi="Arial" w:cs="Arial"/>
        </w:rPr>
        <w:t>Які дії повинен вчинити суддя, якому в порядку ст. 14 ЦПК України</w:t>
      </w:r>
      <w:r w:rsidRPr="006860E8">
        <w:rPr>
          <w:rFonts w:ascii="Arial" w:hAnsi="Arial" w:cs="Arial"/>
        </w:rPr>
        <w:t xml:space="preserve"> </w:t>
      </w:r>
      <w:r w:rsidRPr="006860E8">
        <w:rPr>
          <w:rFonts w:ascii="Arial" w:hAnsi="Arial" w:cs="Arial"/>
        </w:rPr>
        <w:t>надійшла заява про видачу судового наказу про стягнення нарахованої, але</w:t>
      </w:r>
      <w:r w:rsidRPr="006860E8">
        <w:rPr>
          <w:rFonts w:ascii="Arial" w:hAnsi="Arial" w:cs="Arial"/>
        </w:rPr>
        <w:t xml:space="preserve"> </w:t>
      </w:r>
      <w:r w:rsidRPr="006860E8">
        <w:rPr>
          <w:rFonts w:ascii="Arial" w:hAnsi="Arial" w:cs="Arial"/>
        </w:rPr>
        <w:t>не виплаченої заробітної плати, а також довідка про рух коштів на банківському рахунку заявника.</w:t>
      </w:r>
    </w:p>
    <w:p w:rsidR="006860E8" w:rsidRPr="006860E8" w:rsidRDefault="006860E8" w:rsidP="006860E8">
      <w:pPr>
        <w:pStyle w:val="Default"/>
        <w:ind w:firstLine="567"/>
        <w:jc w:val="both"/>
        <w:rPr>
          <w:rFonts w:ascii="Arial" w:hAnsi="Arial" w:cs="Arial"/>
          <w:i/>
        </w:rPr>
      </w:pPr>
      <w:r w:rsidRPr="006860E8">
        <w:rPr>
          <w:rFonts w:ascii="Arial" w:hAnsi="Arial" w:cs="Arial"/>
          <w:i/>
        </w:rPr>
        <w:t>В порядку якого з видів проваджень суд може розглянути таку справу? Які судові витрати має сплатити заявник в кожному з них</w:t>
      </w:r>
      <w:r>
        <w:rPr>
          <w:rFonts w:ascii="Arial" w:hAnsi="Arial" w:cs="Arial"/>
          <w:i/>
        </w:rPr>
        <w:t>?</w:t>
      </w:r>
    </w:p>
    <w:p w:rsidR="009008A9" w:rsidRDefault="009008A9">
      <w:pPr>
        <w:rPr>
          <w:lang w:val="uk-UA"/>
        </w:rPr>
      </w:pPr>
    </w:p>
    <w:p w:rsidR="007A2F2C" w:rsidRPr="007A2F2C" w:rsidRDefault="007A2F2C">
      <w:pPr>
        <w:rPr>
          <w:lang w:val="uk-UA"/>
        </w:rPr>
      </w:pPr>
    </w:p>
    <w:p w:rsidR="00493BEA" w:rsidRDefault="00493BEA" w:rsidP="00493BEA">
      <w:pPr>
        <w:pStyle w:val="Default"/>
        <w:rPr>
          <w:rFonts w:ascii="Arial" w:hAnsi="Arial" w:cs="Arial"/>
          <w:b/>
          <w:bCs/>
        </w:rPr>
      </w:pPr>
      <w:r w:rsidRPr="003258A0">
        <w:rPr>
          <w:rFonts w:ascii="Arial" w:hAnsi="Arial" w:cs="Arial"/>
          <w:b/>
          <w:bCs/>
        </w:rPr>
        <w:t>Підготувати словник з основних термінів</w:t>
      </w:r>
    </w:p>
    <w:p w:rsidR="00A80C9F" w:rsidRDefault="008C5FE1" w:rsidP="000E5604">
      <w:pPr>
        <w:pStyle w:val="Default"/>
        <w:ind w:firstLine="708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Наказне провадження, судовий наказ</w:t>
      </w:r>
      <w:r w:rsidR="00873275">
        <w:rPr>
          <w:rStyle w:val="markedcontent"/>
          <w:rFonts w:ascii="Arial" w:hAnsi="Arial" w:cs="Arial"/>
        </w:rPr>
        <w:t xml:space="preserve">, кредитор (стягувач), боржник, </w:t>
      </w:r>
      <w:r w:rsidR="00A80C9F" w:rsidRPr="00A80C9F">
        <w:rPr>
          <w:rStyle w:val="markedcontent"/>
          <w:rFonts w:ascii="Arial" w:hAnsi="Arial" w:cs="Arial"/>
        </w:rPr>
        <w:t xml:space="preserve">законна сила </w:t>
      </w:r>
      <w:r w:rsidR="00873275">
        <w:rPr>
          <w:rStyle w:val="markedcontent"/>
          <w:rFonts w:ascii="Arial" w:hAnsi="Arial" w:cs="Arial"/>
        </w:rPr>
        <w:t>судового наказу.</w:t>
      </w:r>
    </w:p>
    <w:p w:rsidR="008C5FE1" w:rsidRDefault="008C5FE1" w:rsidP="000E5604">
      <w:pPr>
        <w:pStyle w:val="Default"/>
        <w:ind w:firstLine="708"/>
        <w:rPr>
          <w:rStyle w:val="markedcontent"/>
          <w:rFonts w:ascii="Arial" w:hAnsi="Arial" w:cs="Arial"/>
        </w:rPr>
      </w:pPr>
      <w:bookmarkStart w:id="0" w:name="_GoBack"/>
      <w:bookmarkEnd w:id="0"/>
    </w:p>
    <w:sectPr w:rsidR="008C5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D2C"/>
    <w:multiLevelType w:val="hybridMultilevel"/>
    <w:tmpl w:val="E348C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C1985"/>
    <w:multiLevelType w:val="hybridMultilevel"/>
    <w:tmpl w:val="2ECCB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1F08"/>
    <w:multiLevelType w:val="hybridMultilevel"/>
    <w:tmpl w:val="1EC84310"/>
    <w:lvl w:ilvl="0" w:tplc="FA121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77E8"/>
    <w:multiLevelType w:val="hybridMultilevel"/>
    <w:tmpl w:val="E4B0F93C"/>
    <w:lvl w:ilvl="0" w:tplc="A5CAE2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E22B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0DF5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2419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C154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689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A503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EEFD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2840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150846"/>
    <w:multiLevelType w:val="hybridMultilevel"/>
    <w:tmpl w:val="420E6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17"/>
    <w:rsid w:val="00006777"/>
    <w:rsid w:val="000E5604"/>
    <w:rsid w:val="001068AD"/>
    <w:rsid w:val="00132DB0"/>
    <w:rsid w:val="001B5235"/>
    <w:rsid w:val="001F5E3A"/>
    <w:rsid w:val="003258A0"/>
    <w:rsid w:val="00360E86"/>
    <w:rsid w:val="00493BEA"/>
    <w:rsid w:val="00541F4C"/>
    <w:rsid w:val="005D0956"/>
    <w:rsid w:val="005E60FD"/>
    <w:rsid w:val="0060302B"/>
    <w:rsid w:val="00654DC3"/>
    <w:rsid w:val="006860E8"/>
    <w:rsid w:val="00774CFE"/>
    <w:rsid w:val="00783E8D"/>
    <w:rsid w:val="007A2F2C"/>
    <w:rsid w:val="00816D09"/>
    <w:rsid w:val="00873275"/>
    <w:rsid w:val="008C5FE1"/>
    <w:rsid w:val="009008A9"/>
    <w:rsid w:val="009126F7"/>
    <w:rsid w:val="00956801"/>
    <w:rsid w:val="00A80C9F"/>
    <w:rsid w:val="00AF6E17"/>
    <w:rsid w:val="00BD26EB"/>
    <w:rsid w:val="00BD2A5A"/>
    <w:rsid w:val="00C42373"/>
    <w:rsid w:val="00C65C0A"/>
    <w:rsid w:val="00C96B81"/>
    <w:rsid w:val="00D32846"/>
    <w:rsid w:val="00DB0712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55A8"/>
  <w15:chartTrackingRefBased/>
  <w15:docId w15:val="{87AD17F4-22D2-4C72-BDDB-77EB7AE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1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106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F6E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F6E17"/>
  </w:style>
  <w:style w:type="character" w:customStyle="1" w:styleId="20">
    <w:name w:val="Заголовок 2 Знак"/>
    <w:basedOn w:val="a0"/>
    <w:link w:val="2"/>
    <w:uiPriority w:val="9"/>
    <w:rsid w:val="00AF6E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AF6E17"/>
    <w:pPr>
      <w:ind w:left="720"/>
      <w:contextualSpacing/>
    </w:pPr>
  </w:style>
  <w:style w:type="paragraph" w:customStyle="1" w:styleId="Default">
    <w:name w:val="Default"/>
    <w:rsid w:val="00493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03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60302B"/>
  </w:style>
  <w:style w:type="character" w:customStyle="1" w:styleId="10">
    <w:name w:val="Заголовок 1 Знак"/>
    <w:basedOn w:val="a0"/>
    <w:link w:val="1"/>
    <w:uiPriority w:val="9"/>
    <w:rsid w:val="001068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Тетяна Вікторівна</dc:creator>
  <cp:keywords/>
  <dc:description/>
  <cp:lastModifiedBy>Федоренко Тетяна Вікторівна</cp:lastModifiedBy>
  <cp:revision>5</cp:revision>
  <dcterms:created xsi:type="dcterms:W3CDTF">2023-05-01T09:49:00Z</dcterms:created>
  <dcterms:modified xsi:type="dcterms:W3CDTF">2023-05-01T10:22:00Z</dcterms:modified>
</cp:coreProperties>
</file>