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E6" w:rsidRDefault="00A21BE6" w:rsidP="00A21BE6">
      <w:pPr>
        <w:pStyle w:val="1"/>
        <w:ind w:left="857" w:right="17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Психологія</w:t>
      </w:r>
      <w:r>
        <w:rPr>
          <w:spacing w:val="-6"/>
        </w:rPr>
        <w:t xml:space="preserve"> </w:t>
      </w:r>
      <w:r>
        <w:t>конфліктів.</w:t>
      </w:r>
    </w:p>
    <w:p w:rsidR="00A21BE6" w:rsidRDefault="00A21BE6" w:rsidP="00A21BE6">
      <w:pPr>
        <w:spacing w:before="249"/>
        <w:ind w:left="857" w:right="166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21BE6" w:rsidRDefault="00A21BE6" w:rsidP="00A21BE6">
      <w:pPr>
        <w:pStyle w:val="a3"/>
        <w:spacing w:before="8"/>
        <w:ind w:left="0"/>
        <w:rPr>
          <w:b/>
          <w:sz w:val="13"/>
        </w:rPr>
      </w:pPr>
    </w:p>
    <w:p w:rsidR="00A21BE6" w:rsidRDefault="00A21BE6" w:rsidP="00A21BE6">
      <w:pPr>
        <w:pStyle w:val="ListParagraph"/>
        <w:numPr>
          <w:ilvl w:val="0"/>
          <w:numId w:val="2"/>
        </w:numPr>
        <w:tabs>
          <w:tab w:val="left" w:pos="1371"/>
        </w:tabs>
        <w:spacing w:before="87"/>
        <w:rPr>
          <w:sz w:val="28"/>
        </w:rPr>
      </w:pPr>
      <w:r>
        <w:rPr>
          <w:sz w:val="28"/>
        </w:rPr>
        <w:t>Конфліктні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конфлікти</w:t>
      </w:r>
    </w:p>
    <w:p w:rsidR="00A21BE6" w:rsidRDefault="00A21BE6" w:rsidP="00A21BE6">
      <w:pPr>
        <w:pStyle w:val="ListParagraph"/>
        <w:numPr>
          <w:ilvl w:val="0"/>
          <w:numId w:val="2"/>
        </w:numPr>
        <w:tabs>
          <w:tab w:val="left" w:pos="1371"/>
        </w:tabs>
        <w:spacing w:before="53"/>
        <w:rPr>
          <w:sz w:val="28"/>
        </w:rPr>
      </w:pPr>
      <w:r>
        <w:rPr>
          <w:sz w:val="28"/>
        </w:rPr>
        <w:t>Фази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конфліктів</w:t>
      </w:r>
    </w:p>
    <w:p w:rsidR="00A21BE6" w:rsidRDefault="00A21BE6" w:rsidP="00A21BE6">
      <w:pPr>
        <w:pStyle w:val="ListParagraph"/>
        <w:numPr>
          <w:ilvl w:val="0"/>
          <w:numId w:val="2"/>
        </w:numPr>
        <w:tabs>
          <w:tab w:val="left" w:pos="1371"/>
        </w:tabs>
        <w:spacing w:before="43"/>
        <w:rPr>
          <w:sz w:val="28"/>
        </w:rPr>
      </w:pPr>
      <w:r>
        <w:rPr>
          <w:sz w:val="28"/>
        </w:rPr>
        <w:t>Можливі</w:t>
      </w:r>
      <w:r>
        <w:rPr>
          <w:spacing w:val="-8"/>
          <w:sz w:val="28"/>
        </w:rPr>
        <w:t xml:space="preserve"> </w:t>
      </w:r>
      <w:r>
        <w:rPr>
          <w:sz w:val="28"/>
        </w:rPr>
        <w:t>виходи</w:t>
      </w:r>
      <w:r>
        <w:rPr>
          <w:spacing w:val="2"/>
          <w:sz w:val="28"/>
        </w:rPr>
        <w:t xml:space="preserve"> </w:t>
      </w:r>
      <w:r>
        <w:rPr>
          <w:sz w:val="28"/>
        </w:rPr>
        <w:t>із конфлікту</w:t>
      </w:r>
    </w:p>
    <w:p w:rsidR="00A21BE6" w:rsidRDefault="00A21BE6" w:rsidP="00A21BE6">
      <w:pPr>
        <w:pStyle w:val="ListParagraph"/>
        <w:numPr>
          <w:ilvl w:val="0"/>
          <w:numId w:val="2"/>
        </w:numPr>
        <w:tabs>
          <w:tab w:val="left" w:pos="1371"/>
        </w:tabs>
        <w:spacing w:before="57"/>
        <w:rPr>
          <w:sz w:val="28"/>
        </w:rPr>
      </w:pPr>
      <w:r>
        <w:rPr>
          <w:sz w:val="28"/>
        </w:rPr>
        <w:t>Агресивна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</w:t>
      </w:r>
      <w:r>
        <w:rPr>
          <w:spacing w:val="3"/>
          <w:sz w:val="28"/>
        </w:rPr>
        <w:t xml:space="preserve"> </w:t>
      </w:r>
      <w:r>
        <w:rPr>
          <w:sz w:val="28"/>
        </w:rPr>
        <w:t>конфронтації</w:t>
      </w:r>
    </w:p>
    <w:p w:rsidR="00A21BE6" w:rsidRDefault="00A21BE6" w:rsidP="00A21BE6">
      <w:pPr>
        <w:pStyle w:val="a3"/>
        <w:spacing w:before="8"/>
        <w:ind w:left="0"/>
        <w:rPr>
          <w:sz w:val="36"/>
        </w:rPr>
      </w:pPr>
    </w:p>
    <w:p w:rsidR="00A21BE6" w:rsidRDefault="00A21BE6" w:rsidP="00A21BE6">
      <w:pPr>
        <w:pStyle w:val="a3"/>
        <w:spacing w:line="276" w:lineRule="auto"/>
        <w:ind w:right="726" w:firstLine="542"/>
        <w:jc w:val="both"/>
      </w:pPr>
      <w:r>
        <w:t>Слід розрізняти</w:t>
      </w:r>
      <w:r>
        <w:rPr>
          <w:spacing w:val="1"/>
        </w:rPr>
        <w:t xml:space="preserve"> </w:t>
      </w:r>
      <w:r>
        <w:t>конфліктні ситуації та</w:t>
      </w:r>
      <w:r>
        <w:rPr>
          <w:spacing w:val="70"/>
        </w:rPr>
        <w:t xml:space="preserve"> </w:t>
      </w:r>
      <w:r>
        <w:t>конфлікти. Конфліктні ситуації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розбіжностей,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бажань,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поглядів.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виникає при дискусії,</w:t>
      </w:r>
      <w:r>
        <w:rPr>
          <w:spacing w:val="1"/>
        </w:rPr>
        <w:t xml:space="preserve"> </w:t>
      </w:r>
      <w:r>
        <w:t>суперечці.</w:t>
      </w:r>
      <w:r>
        <w:rPr>
          <w:spacing w:val="1"/>
        </w:rPr>
        <w:t xml:space="preserve"> </w:t>
      </w:r>
      <w:r>
        <w:t>Конфлікт</w:t>
      </w:r>
      <w:r>
        <w:rPr>
          <w:spacing w:val="70"/>
        </w:rPr>
        <w:t xml:space="preserve"> </w:t>
      </w:r>
      <w:r>
        <w:t>– це взаємні негативні відносини,</w:t>
      </w:r>
      <w:r>
        <w:rPr>
          <w:spacing w:val="1"/>
        </w:rPr>
        <w:t xml:space="preserve"> </w:t>
      </w:r>
      <w:r>
        <w:t>які</w:t>
      </w:r>
      <w:r>
        <w:rPr>
          <w:spacing w:val="63"/>
        </w:rPr>
        <w:t xml:space="preserve"> </w:t>
      </w:r>
      <w:r>
        <w:t>виникають</w:t>
      </w:r>
      <w:r>
        <w:rPr>
          <w:spacing w:val="61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зіткненні</w:t>
      </w:r>
      <w:r>
        <w:rPr>
          <w:spacing w:val="58"/>
        </w:rPr>
        <w:t xml:space="preserve"> </w:t>
      </w:r>
      <w:r>
        <w:t>бажань,</w:t>
      </w:r>
      <w:r>
        <w:rPr>
          <w:spacing w:val="66"/>
        </w:rPr>
        <w:t xml:space="preserve"> </w:t>
      </w:r>
      <w:r>
        <w:t>поглядів;</w:t>
      </w:r>
      <w:r>
        <w:rPr>
          <w:spacing w:val="63"/>
        </w:rPr>
        <w:t xml:space="preserve"> </w:t>
      </w:r>
      <w:r>
        <w:t>це</w:t>
      </w:r>
      <w:r>
        <w:rPr>
          <w:spacing w:val="64"/>
        </w:rPr>
        <w:t xml:space="preserve"> </w:t>
      </w:r>
      <w:r>
        <w:t>обтяжені</w:t>
      </w:r>
      <w:r>
        <w:rPr>
          <w:spacing w:val="58"/>
        </w:rPr>
        <w:t xml:space="preserve"> </w:t>
      </w:r>
      <w:r>
        <w:t>емоційною</w:t>
      </w:r>
    </w:p>
    <w:p w:rsidR="00A21BE6" w:rsidRDefault="00A21BE6" w:rsidP="00A21BE6">
      <w:pPr>
        <w:spacing w:line="276" w:lineRule="auto"/>
        <w:jc w:val="both"/>
        <w:sectPr w:rsidR="00A21BE6">
          <w:pgSz w:w="11910" w:h="16840"/>
          <w:pgMar w:top="840" w:right="280" w:bottom="1220" w:left="560" w:header="0" w:footer="995" w:gutter="0"/>
          <w:cols w:space="720"/>
        </w:sectPr>
      </w:pPr>
    </w:p>
    <w:p w:rsidR="00A21BE6" w:rsidRDefault="00A21BE6" w:rsidP="00A21BE6">
      <w:pPr>
        <w:pStyle w:val="a3"/>
        <w:spacing w:before="75"/>
        <w:jc w:val="both"/>
      </w:pPr>
      <w:r>
        <w:lastRenderedPageBreak/>
        <w:t>напругою</w:t>
      </w:r>
      <w:r>
        <w:rPr>
          <w:spacing w:val="-6"/>
        </w:rPr>
        <w:t xml:space="preserve"> </w:t>
      </w:r>
      <w:r>
        <w:t>розбіжності</w:t>
      </w:r>
      <w:r>
        <w:rPr>
          <w:spacing w:val="-9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людьми.</w:t>
      </w:r>
    </w:p>
    <w:p w:rsidR="00A21BE6" w:rsidRDefault="00A21BE6" w:rsidP="00A21BE6">
      <w:pPr>
        <w:pStyle w:val="a3"/>
        <w:spacing w:before="48" w:line="276" w:lineRule="auto"/>
        <w:ind w:right="732" w:firstLine="542"/>
        <w:jc w:val="both"/>
      </w:pPr>
      <w:r>
        <w:t>Фази розвитку конфлікту: конструктивна та деструктивна. Конструктивна</w:t>
      </w:r>
      <w:r>
        <w:rPr>
          <w:spacing w:val="1"/>
        </w:rPr>
        <w:t xml:space="preserve"> </w:t>
      </w:r>
      <w:r>
        <w:t>фаза характеризується власним незадоволенням або претензіями до опонента.</w:t>
      </w:r>
      <w:r>
        <w:rPr>
          <w:spacing w:val="1"/>
        </w:rPr>
        <w:t xml:space="preserve"> </w:t>
      </w:r>
      <w:r>
        <w:t>Вона проявляється в емоційному забарвленні мовлення, ігноруванні реакцій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прийнятті закритої пози,</w:t>
      </w:r>
      <w:r>
        <w:rPr>
          <w:spacing w:val="1"/>
        </w:rPr>
        <w:t xml:space="preserve"> </w:t>
      </w:r>
      <w:r>
        <w:t>відведенні погляду та</w:t>
      </w:r>
      <w:r>
        <w:rPr>
          <w:spacing w:val="1"/>
        </w:rPr>
        <w:t xml:space="preserve"> </w:t>
      </w:r>
      <w:r>
        <w:t>інше.</w:t>
      </w:r>
      <w:r>
        <w:rPr>
          <w:spacing w:val="1"/>
        </w:rPr>
        <w:t xml:space="preserve"> </w:t>
      </w:r>
      <w:r>
        <w:t>При цьому</w:t>
      </w:r>
      <w:r>
        <w:rPr>
          <w:spacing w:val="1"/>
        </w:rPr>
        <w:t xml:space="preserve"> </w:t>
      </w:r>
      <w:r>
        <w:t>бесіда залишається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звичайної,</w:t>
      </w:r>
      <w:r>
        <w:rPr>
          <w:spacing w:val="2"/>
        </w:rPr>
        <w:t xml:space="preserve"> </w:t>
      </w:r>
      <w:r>
        <w:t>опоненти</w:t>
      </w:r>
      <w:r>
        <w:rPr>
          <w:spacing w:val="-1"/>
        </w:rPr>
        <w:t xml:space="preserve"> </w:t>
      </w:r>
      <w:r>
        <w:t>контролюють</w:t>
      </w:r>
      <w:r>
        <w:rPr>
          <w:spacing w:val="-1"/>
        </w:rPr>
        <w:t xml:space="preserve"> </w:t>
      </w:r>
      <w:r>
        <w:t>себе.</w:t>
      </w:r>
    </w:p>
    <w:p w:rsidR="00A21BE6" w:rsidRDefault="00A21BE6" w:rsidP="00A21BE6">
      <w:pPr>
        <w:pStyle w:val="a3"/>
        <w:spacing w:before="2" w:line="276" w:lineRule="auto"/>
        <w:ind w:right="740" w:firstLine="542"/>
        <w:jc w:val="both"/>
      </w:pPr>
      <w:r>
        <w:t>Деструктивна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взаємна</w:t>
      </w:r>
      <w:r>
        <w:rPr>
          <w:spacing w:val="1"/>
        </w:rPr>
        <w:t xml:space="preserve"> </w:t>
      </w:r>
      <w:r>
        <w:t>незадоволеність</w:t>
      </w:r>
      <w:r>
        <w:rPr>
          <w:spacing w:val="-67"/>
        </w:rPr>
        <w:t xml:space="preserve"> </w:t>
      </w:r>
      <w:r>
        <w:t>опонентів</w:t>
      </w:r>
      <w:r>
        <w:rPr>
          <w:spacing w:val="1"/>
        </w:rPr>
        <w:t xml:space="preserve"> </w:t>
      </w:r>
      <w:r>
        <w:t>перетинає</w:t>
      </w:r>
      <w:r>
        <w:rPr>
          <w:spacing w:val="1"/>
        </w:rPr>
        <w:t xml:space="preserve"> </w:t>
      </w:r>
      <w:r>
        <w:t>деяку</w:t>
      </w:r>
      <w:r>
        <w:rPr>
          <w:spacing w:val="1"/>
        </w:rPr>
        <w:t xml:space="preserve"> </w:t>
      </w:r>
      <w:r>
        <w:t>критичну</w:t>
      </w:r>
      <w:r>
        <w:rPr>
          <w:spacing w:val="1"/>
        </w:rPr>
        <w:t xml:space="preserve"> </w:t>
      </w:r>
      <w:r>
        <w:t>межу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неконтрольованим.</w:t>
      </w:r>
    </w:p>
    <w:p w:rsidR="00A21BE6" w:rsidRDefault="00A21BE6" w:rsidP="00A21BE6">
      <w:pPr>
        <w:pStyle w:val="a3"/>
        <w:spacing w:before="3" w:line="276" w:lineRule="auto"/>
        <w:ind w:right="741" w:firstLine="542"/>
        <w:jc w:val="both"/>
      </w:pPr>
      <w:r>
        <w:t>Результат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ситуацій: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(прийняття</w:t>
      </w:r>
      <w:r>
        <w:rPr>
          <w:spacing w:val="1"/>
        </w:rPr>
        <w:t xml:space="preserve"> </w:t>
      </w:r>
      <w:r>
        <w:t>вербальних та невербальних заходів, спрямованих на недопущення ескалації</w:t>
      </w:r>
      <w:r>
        <w:rPr>
          <w:spacing w:val="1"/>
        </w:rPr>
        <w:t xml:space="preserve"> </w:t>
      </w:r>
      <w:r>
        <w:t>конфлікту), втеча від конфлікту (втеча від конфлікту через нестачу часу або</w:t>
      </w:r>
      <w:r>
        <w:rPr>
          <w:spacing w:val="1"/>
        </w:rPr>
        <w:t xml:space="preserve"> </w:t>
      </w:r>
      <w:r>
        <w:t>несвоєчасної дискусії), згладжування або його припинення (згладжування як</w:t>
      </w:r>
      <w:r>
        <w:rPr>
          <w:spacing w:val="1"/>
        </w:rPr>
        <w:t xml:space="preserve"> </w:t>
      </w:r>
      <w:r>
        <w:t>прийняття рішення «лише на даний момент»), компроміс (прийняття</w:t>
      </w:r>
      <w:r>
        <w:rPr>
          <w:spacing w:val="1"/>
        </w:rPr>
        <w:t xml:space="preserve"> </w:t>
      </w:r>
      <w:r>
        <w:t>рішення,</w:t>
      </w:r>
      <w:r>
        <w:rPr>
          <w:spacing w:val="-67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задовольняє</w:t>
      </w:r>
      <w:r>
        <w:rPr>
          <w:spacing w:val="1"/>
        </w:rPr>
        <w:t xml:space="preserve"> </w:t>
      </w:r>
      <w:r>
        <w:t>сторони),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конфронтації</w:t>
      </w:r>
      <w:r>
        <w:rPr>
          <w:spacing w:val="1"/>
        </w:rPr>
        <w:t xml:space="preserve"> </w:t>
      </w:r>
      <w:r>
        <w:t>(жорстке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сторін,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жодна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згодна</w:t>
      </w:r>
      <w:r>
        <w:rPr>
          <w:spacing w:val="1"/>
        </w:rPr>
        <w:t xml:space="preserve"> </w:t>
      </w:r>
      <w:r>
        <w:t>поступитися),</w:t>
      </w:r>
      <w:r>
        <w:rPr>
          <w:spacing w:val="1"/>
        </w:rPr>
        <w:t xml:space="preserve"> </w:t>
      </w:r>
      <w:r>
        <w:t>примушення</w:t>
      </w:r>
      <w:r>
        <w:rPr>
          <w:spacing w:val="1"/>
        </w:rPr>
        <w:t xml:space="preserve"> </w:t>
      </w:r>
      <w:r>
        <w:t>(це</w:t>
      </w:r>
      <w:r>
        <w:rPr>
          <w:spacing w:val="1"/>
        </w:rPr>
        <w:t xml:space="preserve"> </w:t>
      </w:r>
      <w:r>
        <w:t>тактика</w:t>
      </w:r>
      <w:r>
        <w:rPr>
          <w:spacing w:val="2"/>
        </w:rPr>
        <w:t xml:space="preserve"> </w:t>
      </w:r>
      <w:r>
        <w:t>примусової</w:t>
      </w:r>
      <w:r>
        <w:rPr>
          <w:spacing w:val="-3"/>
        </w:rPr>
        <w:t xml:space="preserve"> </w:t>
      </w:r>
      <w:r>
        <w:t>згоди).</w:t>
      </w:r>
    </w:p>
    <w:p w:rsidR="00A21BE6" w:rsidRDefault="00A21BE6" w:rsidP="00A21BE6">
      <w:pPr>
        <w:pStyle w:val="a3"/>
        <w:spacing w:before="5" w:line="276" w:lineRule="auto"/>
        <w:ind w:right="731" w:firstLine="542"/>
        <w:jc w:val="both"/>
      </w:pPr>
      <w:r>
        <w:t>Агресивна</w:t>
      </w:r>
      <w:r>
        <w:rPr>
          <w:spacing w:val="1"/>
        </w:rPr>
        <w:t xml:space="preserve"> </w:t>
      </w:r>
      <w:r>
        <w:t>поведінка,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конфронтації.</w:t>
      </w:r>
      <w:r>
        <w:rPr>
          <w:spacing w:val="1"/>
        </w:rPr>
        <w:t xml:space="preserve"> </w:t>
      </w:r>
      <w:r>
        <w:t>Пряма/непряма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агресія.</w:t>
      </w:r>
      <w:r>
        <w:rPr>
          <w:spacing w:val="1"/>
        </w:rPr>
        <w:t xml:space="preserve"> </w:t>
      </w:r>
      <w:r>
        <w:t>Пряма/непряма</w:t>
      </w:r>
      <w:r>
        <w:rPr>
          <w:spacing w:val="1"/>
        </w:rPr>
        <w:t xml:space="preserve"> </w:t>
      </w:r>
      <w:r>
        <w:t>вербальна</w:t>
      </w:r>
      <w:r>
        <w:rPr>
          <w:spacing w:val="1"/>
        </w:rPr>
        <w:t xml:space="preserve"> </w:t>
      </w:r>
      <w:r>
        <w:t>агресія.</w:t>
      </w:r>
      <w:r>
        <w:rPr>
          <w:spacing w:val="1"/>
        </w:rPr>
        <w:t xml:space="preserve"> </w:t>
      </w:r>
      <w:r>
        <w:t>Агресивність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людини</w:t>
      </w:r>
      <w:r>
        <w:rPr>
          <w:spacing w:val="-3"/>
        </w:rPr>
        <w:t xml:space="preserve"> </w:t>
      </w:r>
      <w:r>
        <w:t>вирішувати</w:t>
      </w:r>
      <w:r>
        <w:rPr>
          <w:spacing w:val="-2"/>
        </w:rPr>
        <w:t xml:space="preserve"> </w:t>
      </w:r>
      <w:r>
        <w:t>конфліктні</w:t>
      </w:r>
      <w:r>
        <w:rPr>
          <w:spacing w:val="-7"/>
        </w:rPr>
        <w:t xml:space="preserve"> </w:t>
      </w:r>
      <w:r>
        <w:t>ситуації</w:t>
      </w:r>
      <w:r>
        <w:rPr>
          <w:spacing w:val="-4"/>
        </w:rPr>
        <w:t xml:space="preserve"> </w:t>
      </w:r>
      <w:r>
        <w:t>за допомогою</w:t>
      </w:r>
      <w:r>
        <w:rPr>
          <w:spacing w:val="4"/>
        </w:rPr>
        <w:t xml:space="preserve"> </w:t>
      </w:r>
      <w:r>
        <w:t>агресивної</w:t>
      </w:r>
      <w:r>
        <w:rPr>
          <w:spacing w:val="-7"/>
        </w:rPr>
        <w:t xml:space="preserve"> </w:t>
      </w:r>
      <w:r>
        <w:t>поведінки.</w:t>
      </w:r>
    </w:p>
    <w:p w:rsidR="00A21BE6" w:rsidRDefault="00A21BE6" w:rsidP="00A21BE6">
      <w:pPr>
        <w:pStyle w:val="a3"/>
        <w:spacing w:line="276" w:lineRule="auto"/>
        <w:ind w:right="732" w:firstLine="542"/>
        <w:jc w:val="both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обраного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конфронтації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вербальну</w:t>
      </w:r>
      <w:r>
        <w:rPr>
          <w:spacing w:val="1"/>
        </w:rPr>
        <w:t xml:space="preserve"> </w:t>
      </w:r>
      <w:r>
        <w:t>агресію.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прямою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непрямою. Пряма фізична агресія виражається в фізичному впливі на іншу</w:t>
      </w:r>
      <w:r>
        <w:rPr>
          <w:spacing w:val="1"/>
        </w:rPr>
        <w:t xml:space="preserve"> </w:t>
      </w:r>
      <w:r>
        <w:t>людину (напад, перешкоджанні здійсненню будь-яких дій). Непряма фізична</w:t>
      </w:r>
      <w:r>
        <w:rPr>
          <w:spacing w:val="1"/>
        </w:rPr>
        <w:t xml:space="preserve"> </w:t>
      </w:r>
      <w:r>
        <w:t>агресія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ламанні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стукання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столу</w:t>
      </w:r>
      <w:r>
        <w:rPr>
          <w:spacing w:val="71"/>
        </w:rPr>
        <w:t xml:space="preserve"> </w:t>
      </w:r>
      <w:r>
        <w:t>кулаком,</w:t>
      </w:r>
      <w:r>
        <w:rPr>
          <w:spacing w:val="1"/>
        </w:rPr>
        <w:t xml:space="preserve"> </w:t>
      </w:r>
      <w:r>
        <w:t>грюкання дверима при догляді з приміщення. Пряма вербальна агресія - це</w:t>
      </w:r>
      <w:r>
        <w:rPr>
          <w:spacing w:val="1"/>
        </w:rPr>
        <w:t xml:space="preserve"> </w:t>
      </w:r>
      <w:r>
        <w:t>словесну образу людини, висловлюване йому особисто, а непряма вербальна</w:t>
      </w:r>
      <w:r>
        <w:rPr>
          <w:spacing w:val="1"/>
        </w:rPr>
        <w:t xml:space="preserve"> </w:t>
      </w:r>
      <w:r>
        <w:t>агресія - за його спиною (в розмові з іншими людьми, які не брали участь в</w:t>
      </w:r>
      <w:r>
        <w:rPr>
          <w:spacing w:val="1"/>
        </w:rPr>
        <w:t xml:space="preserve"> </w:t>
      </w:r>
      <w:r>
        <w:t>конфлікті).</w:t>
      </w:r>
    </w:p>
    <w:p w:rsidR="00A21BE6" w:rsidRDefault="00A21BE6" w:rsidP="00A21BE6">
      <w:pPr>
        <w:pStyle w:val="a3"/>
        <w:spacing w:before="3" w:line="276" w:lineRule="auto"/>
        <w:ind w:right="745" w:firstLine="542"/>
        <w:jc w:val="both"/>
      </w:pPr>
      <w:r>
        <w:t>Пряма</w:t>
      </w:r>
      <w:r>
        <w:rPr>
          <w:spacing w:val="1"/>
        </w:rPr>
        <w:t xml:space="preserve"> </w:t>
      </w:r>
      <w:r>
        <w:t>і непряма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агресія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чоловічої</w:t>
      </w:r>
      <w:r>
        <w:rPr>
          <w:spacing w:val="1"/>
        </w:rPr>
        <w:t xml:space="preserve"> </w:t>
      </w:r>
      <w:r>
        <w:t>статі,</w:t>
      </w:r>
      <w:r>
        <w:rPr>
          <w:spacing w:val="1"/>
        </w:rPr>
        <w:t xml:space="preserve"> </w:t>
      </w:r>
      <w:r>
        <w:t>а вербальна агресія,</w:t>
      </w:r>
      <w:r>
        <w:rPr>
          <w:spacing w:val="2"/>
        </w:rPr>
        <w:t xml:space="preserve"> </w:t>
      </w:r>
      <w:r>
        <w:t>особливо</w:t>
      </w:r>
      <w:r>
        <w:rPr>
          <w:spacing w:val="-2"/>
        </w:rPr>
        <w:t xml:space="preserve"> </w:t>
      </w:r>
      <w:r>
        <w:t>непряма,</w:t>
      </w:r>
      <w:r>
        <w:rPr>
          <w:spacing w:val="2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жіночої</w:t>
      </w:r>
      <w:r>
        <w:rPr>
          <w:spacing w:val="-6"/>
        </w:rPr>
        <w:t xml:space="preserve"> </w:t>
      </w:r>
      <w:r>
        <w:t>статі.</w:t>
      </w:r>
    </w:p>
    <w:p w:rsidR="00A21BE6" w:rsidRDefault="00A21BE6" w:rsidP="00A21BE6">
      <w:pPr>
        <w:pStyle w:val="a3"/>
        <w:spacing w:line="278" w:lineRule="auto"/>
        <w:ind w:right="732" w:firstLine="542"/>
        <w:jc w:val="both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агресивної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proofErr w:type="spellStart"/>
      <w:r>
        <w:t>гетероагресію</w:t>
      </w:r>
      <w:proofErr w:type="spellEnd"/>
      <w:r>
        <w:t xml:space="preserve"> (спрямованість на інших) і </w:t>
      </w:r>
      <w:proofErr w:type="spellStart"/>
      <w:r>
        <w:t>аутоагресію</w:t>
      </w:r>
      <w:proofErr w:type="spellEnd"/>
      <w:r>
        <w:t xml:space="preserve"> (спрямованість на себе,</w:t>
      </w:r>
      <w:r>
        <w:rPr>
          <w:spacing w:val="1"/>
        </w:rPr>
        <w:t xml:space="preserve"> </w:t>
      </w:r>
      <w:r>
        <w:t>самозвинувачення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proofErr w:type="spellStart"/>
      <w:r>
        <w:t>самопокарання</w:t>
      </w:r>
      <w:proofErr w:type="spellEnd"/>
      <w:r>
        <w:t>).</w:t>
      </w:r>
    </w:p>
    <w:p w:rsidR="00A21BE6" w:rsidRDefault="00A21BE6" w:rsidP="00A21BE6">
      <w:pPr>
        <w:pStyle w:val="a3"/>
        <w:spacing w:before="3"/>
        <w:ind w:left="0"/>
        <w:rPr>
          <w:sz w:val="32"/>
        </w:rPr>
      </w:pPr>
    </w:p>
    <w:p w:rsidR="00A21BE6" w:rsidRDefault="00A21BE6" w:rsidP="00A21BE6">
      <w:pPr>
        <w:pStyle w:val="1"/>
        <w:spacing w:before="1"/>
        <w:jc w:val="both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A21BE6" w:rsidRDefault="00A21BE6" w:rsidP="00A21BE6">
      <w:pPr>
        <w:pStyle w:val="ListParagraph"/>
        <w:numPr>
          <w:ilvl w:val="0"/>
          <w:numId w:val="1"/>
        </w:numPr>
        <w:tabs>
          <w:tab w:val="left" w:pos="1371"/>
        </w:tabs>
        <w:spacing w:before="245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«конфліктна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ситуація».</w:t>
      </w:r>
    </w:p>
    <w:p w:rsidR="00A21BE6" w:rsidRDefault="00A21BE6" w:rsidP="00A21BE6">
      <w:pPr>
        <w:pStyle w:val="ListParagraph"/>
        <w:numPr>
          <w:ilvl w:val="0"/>
          <w:numId w:val="1"/>
        </w:numPr>
        <w:tabs>
          <w:tab w:val="left" w:pos="1371"/>
        </w:tabs>
        <w:spacing w:before="47"/>
        <w:rPr>
          <w:sz w:val="28"/>
        </w:rPr>
      </w:pPr>
      <w:r>
        <w:rPr>
          <w:sz w:val="28"/>
        </w:rPr>
        <w:t>Чим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латентна</w:t>
      </w:r>
      <w:r>
        <w:rPr>
          <w:spacing w:val="-5"/>
          <w:sz w:val="28"/>
        </w:rPr>
        <w:t xml:space="preserve"> </w:t>
      </w:r>
      <w:r>
        <w:rPr>
          <w:sz w:val="28"/>
        </w:rPr>
        <w:t>фаза</w:t>
      </w:r>
      <w:r>
        <w:rPr>
          <w:spacing w:val="7"/>
          <w:sz w:val="28"/>
        </w:rPr>
        <w:t xml:space="preserve"> </w:t>
      </w:r>
      <w:r>
        <w:rPr>
          <w:sz w:val="28"/>
        </w:rPr>
        <w:t>конфлікту?</w:t>
      </w:r>
    </w:p>
    <w:p w:rsidR="00A21BE6" w:rsidRDefault="00A21BE6" w:rsidP="00A21BE6">
      <w:pPr>
        <w:pStyle w:val="ListParagraph"/>
        <w:numPr>
          <w:ilvl w:val="0"/>
          <w:numId w:val="1"/>
        </w:numPr>
        <w:tabs>
          <w:tab w:val="left" w:pos="1371"/>
        </w:tabs>
        <w:spacing w:before="48"/>
        <w:rPr>
          <w:sz w:val="28"/>
        </w:rPr>
      </w:pPr>
      <w:r>
        <w:rPr>
          <w:sz w:val="28"/>
        </w:rPr>
        <w:t>Наведіть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4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конфлікту.</w:t>
      </w:r>
    </w:p>
    <w:p w:rsidR="00A21BE6" w:rsidRDefault="00A21BE6" w:rsidP="00A21BE6">
      <w:pPr>
        <w:rPr>
          <w:sz w:val="28"/>
        </w:rPr>
        <w:sectPr w:rsidR="00A21BE6">
          <w:pgSz w:w="11910" w:h="16840"/>
          <w:pgMar w:top="840" w:right="280" w:bottom="1200" w:left="560" w:header="0" w:footer="995" w:gutter="0"/>
          <w:cols w:space="720"/>
        </w:sectPr>
      </w:pPr>
    </w:p>
    <w:p w:rsidR="00A21BE6" w:rsidRDefault="00A21BE6" w:rsidP="00A21BE6">
      <w:pPr>
        <w:pStyle w:val="ListParagraph"/>
        <w:numPr>
          <w:ilvl w:val="0"/>
          <w:numId w:val="1"/>
        </w:numPr>
        <w:tabs>
          <w:tab w:val="left" w:pos="1371"/>
        </w:tabs>
        <w:spacing w:before="75"/>
        <w:rPr>
          <w:sz w:val="28"/>
        </w:rPr>
      </w:pPr>
      <w:r>
        <w:rPr>
          <w:sz w:val="28"/>
        </w:rPr>
        <w:lastRenderedPageBreak/>
        <w:t>Конфлікти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-7"/>
          <w:sz w:val="28"/>
        </w:rPr>
        <w:t xml:space="preserve"> </w:t>
      </w:r>
      <w:r>
        <w:rPr>
          <w:sz w:val="28"/>
        </w:rPr>
        <w:t>поради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уникання.</w:t>
      </w:r>
    </w:p>
    <w:p w:rsidR="00692EF2" w:rsidRDefault="00692EF2">
      <w:bookmarkStart w:id="0" w:name="_GoBack"/>
      <w:bookmarkEnd w:id="0"/>
    </w:p>
    <w:sectPr w:rsidR="006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AEC"/>
    <w:multiLevelType w:val="hybridMultilevel"/>
    <w:tmpl w:val="FFFFFFFF"/>
    <w:lvl w:ilvl="0" w:tplc="1C949A9E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A23552">
      <w:numFmt w:val="bullet"/>
      <w:lvlText w:val="•"/>
      <w:lvlJc w:val="left"/>
      <w:pPr>
        <w:ind w:left="2348" w:hanging="923"/>
      </w:pPr>
      <w:rPr>
        <w:rFonts w:hint="default"/>
      </w:rPr>
    </w:lvl>
    <w:lvl w:ilvl="2" w:tplc="F61C381A">
      <w:numFmt w:val="bullet"/>
      <w:lvlText w:val="•"/>
      <w:lvlJc w:val="left"/>
      <w:pPr>
        <w:ind w:left="3317" w:hanging="923"/>
      </w:pPr>
      <w:rPr>
        <w:rFonts w:hint="default"/>
      </w:rPr>
    </w:lvl>
    <w:lvl w:ilvl="3" w:tplc="C5CA63AC">
      <w:numFmt w:val="bullet"/>
      <w:lvlText w:val="•"/>
      <w:lvlJc w:val="left"/>
      <w:pPr>
        <w:ind w:left="4286" w:hanging="923"/>
      </w:pPr>
      <w:rPr>
        <w:rFonts w:hint="default"/>
      </w:rPr>
    </w:lvl>
    <w:lvl w:ilvl="4" w:tplc="47E0F122">
      <w:numFmt w:val="bullet"/>
      <w:lvlText w:val="•"/>
      <w:lvlJc w:val="left"/>
      <w:pPr>
        <w:ind w:left="5255" w:hanging="923"/>
      </w:pPr>
      <w:rPr>
        <w:rFonts w:hint="default"/>
      </w:rPr>
    </w:lvl>
    <w:lvl w:ilvl="5" w:tplc="4C38998C">
      <w:numFmt w:val="bullet"/>
      <w:lvlText w:val="•"/>
      <w:lvlJc w:val="left"/>
      <w:pPr>
        <w:ind w:left="6224" w:hanging="923"/>
      </w:pPr>
      <w:rPr>
        <w:rFonts w:hint="default"/>
      </w:rPr>
    </w:lvl>
    <w:lvl w:ilvl="6" w:tplc="08808EFC">
      <w:numFmt w:val="bullet"/>
      <w:lvlText w:val="•"/>
      <w:lvlJc w:val="left"/>
      <w:pPr>
        <w:ind w:left="7193" w:hanging="923"/>
      </w:pPr>
      <w:rPr>
        <w:rFonts w:hint="default"/>
      </w:rPr>
    </w:lvl>
    <w:lvl w:ilvl="7" w:tplc="FE4C3372">
      <w:numFmt w:val="bullet"/>
      <w:lvlText w:val="•"/>
      <w:lvlJc w:val="left"/>
      <w:pPr>
        <w:ind w:left="8162" w:hanging="923"/>
      </w:pPr>
      <w:rPr>
        <w:rFonts w:hint="default"/>
      </w:rPr>
    </w:lvl>
    <w:lvl w:ilvl="8" w:tplc="126292E2">
      <w:numFmt w:val="bullet"/>
      <w:lvlText w:val="•"/>
      <w:lvlJc w:val="left"/>
      <w:pPr>
        <w:ind w:left="9131" w:hanging="923"/>
      </w:pPr>
      <w:rPr>
        <w:rFonts w:hint="default"/>
      </w:rPr>
    </w:lvl>
  </w:abstractNum>
  <w:abstractNum w:abstractNumId="1">
    <w:nsid w:val="2E29102A"/>
    <w:multiLevelType w:val="hybridMultilevel"/>
    <w:tmpl w:val="FFFFFFFF"/>
    <w:lvl w:ilvl="0" w:tplc="A99067E4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B65DFA">
      <w:numFmt w:val="bullet"/>
      <w:lvlText w:val="•"/>
      <w:lvlJc w:val="left"/>
      <w:pPr>
        <w:ind w:left="2348" w:hanging="923"/>
      </w:pPr>
      <w:rPr>
        <w:rFonts w:hint="default"/>
      </w:rPr>
    </w:lvl>
    <w:lvl w:ilvl="2" w:tplc="AB92A108">
      <w:numFmt w:val="bullet"/>
      <w:lvlText w:val="•"/>
      <w:lvlJc w:val="left"/>
      <w:pPr>
        <w:ind w:left="3317" w:hanging="923"/>
      </w:pPr>
      <w:rPr>
        <w:rFonts w:hint="default"/>
      </w:rPr>
    </w:lvl>
    <w:lvl w:ilvl="3" w:tplc="23420DD8">
      <w:numFmt w:val="bullet"/>
      <w:lvlText w:val="•"/>
      <w:lvlJc w:val="left"/>
      <w:pPr>
        <w:ind w:left="4286" w:hanging="923"/>
      </w:pPr>
      <w:rPr>
        <w:rFonts w:hint="default"/>
      </w:rPr>
    </w:lvl>
    <w:lvl w:ilvl="4" w:tplc="5C581458">
      <w:numFmt w:val="bullet"/>
      <w:lvlText w:val="•"/>
      <w:lvlJc w:val="left"/>
      <w:pPr>
        <w:ind w:left="5255" w:hanging="923"/>
      </w:pPr>
      <w:rPr>
        <w:rFonts w:hint="default"/>
      </w:rPr>
    </w:lvl>
    <w:lvl w:ilvl="5" w:tplc="E4BCC078">
      <w:numFmt w:val="bullet"/>
      <w:lvlText w:val="•"/>
      <w:lvlJc w:val="left"/>
      <w:pPr>
        <w:ind w:left="6224" w:hanging="923"/>
      </w:pPr>
      <w:rPr>
        <w:rFonts w:hint="default"/>
      </w:rPr>
    </w:lvl>
    <w:lvl w:ilvl="6" w:tplc="5234087C">
      <w:numFmt w:val="bullet"/>
      <w:lvlText w:val="•"/>
      <w:lvlJc w:val="left"/>
      <w:pPr>
        <w:ind w:left="7193" w:hanging="923"/>
      </w:pPr>
      <w:rPr>
        <w:rFonts w:hint="default"/>
      </w:rPr>
    </w:lvl>
    <w:lvl w:ilvl="7" w:tplc="0096BEEA">
      <w:numFmt w:val="bullet"/>
      <w:lvlText w:val="•"/>
      <w:lvlJc w:val="left"/>
      <w:pPr>
        <w:ind w:left="8162" w:hanging="923"/>
      </w:pPr>
      <w:rPr>
        <w:rFonts w:hint="default"/>
      </w:rPr>
    </w:lvl>
    <w:lvl w:ilvl="8" w:tplc="97E84CBC">
      <w:numFmt w:val="bullet"/>
      <w:lvlText w:val="•"/>
      <w:lvlJc w:val="left"/>
      <w:pPr>
        <w:ind w:left="9131" w:hanging="9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6E"/>
    <w:rsid w:val="001D156E"/>
    <w:rsid w:val="004E362D"/>
    <w:rsid w:val="00692EF2"/>
    <w:rsid w:val="00A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A21BE6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BE6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A21BE6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21BE6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A21BE6"/>
    <w:pPr>
      <w:ind w:left="8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A21BE6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BE6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A21BE6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21BE6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A21BE6"/>
    <w:pPr>
      <w:ind w:left="8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2023-05-09T15:56:00Z</dcterms:created>
  <dcterms:modified xsi:type="dcterms:W3CDTF">2023-05-09T15:56:00Z</dcterms:modified>
</cp:coreProperties>
</file>