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B8B1" w14:textId="77777777" w:rsidR="009E567A" w:rsidRPr="00267335" w:rsidRDefault="009E567A" w:rsidP="00267335">
      <w:pPr>
        <w:jc w:val="center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>ПОРЯДОК</w:t>
      </w:r>
    </w:p>
    <w:p w14:paraId="015829AE" w14:textId="77777777" w:rsidR="00F715CE" w:rsidRDefault="009E567A" w:rsidP="00267335">
      <w:pPr>
        <w:jc w:val="center"/>
        <w:rPr>
          <w:sz w:val="28"/>
          <w:szCs w:val="28"/>
          <w:lang w:val="uk-UA"/>
        </w:rPr>
      </w:pPr>
      <w:r w:rsidRPr="00F715CE">
        <w:rPr>
          <w:sz w:val="28"/>
          <w:szCs w:val="28"/>
          <w:lang w:val="uk-UA"/>
        </w:rPr>
        <w:t>вибору питань для письмового опитування</w:t>
      </w:r>
      <w:r w:rsidR="00924C13" w:rsidRPr="00F715CE">
        <w:rPr>
          <w:sz w:val="28"/>
          <w:szCs w:val="28"/>
          <w:lang w:val="uk-UA"/>
        </w:rPr>
        <w:t xml:space="preserve"> (ПО)</w:t>
      </w:r>
      <w:r w:rsidRPr="00F715CE">
        <w:rPr>
          <w:sz w:val="28"/>
          <w:szCs w:val="28"/>
          <w:lang w:val="uk-UA"/>
        </w:rPr>
        <w:t xml:space="preserve"> з</w:t>
      </w:r>
    </w:p>
    <w:p w14:paraId="710F21A9" w14:textId="3911F7B2" w:rsidR="009E567A" w:rsidRPr="00F715CE" w:rsidRDefault="009E567A" w:rsidP="00267335">
      <w:pPr>
        <w:jc w:val="center"/>
        <w:rPr>
          <w:sz w:val="28"/>
          <w:szCs w:val="28"/>
          <w:lang w:val="uk-UA"/>
        </w:rPr>
      </w:pPr>
      <w:r w:rsidRPr="00F715CE">
        <w:rPr>
          <w:sz w:val="28"/>
          <w:szCs w:val="28"/>
          <w:lang w:val="uk-UA"/>
        </w:rPr>
        <w:t>а темою практичного (семінару)</w:t>
      </w:r>
    </w:p>
    <w:p w14:paraId="6C8B358C" w14:textId="77777777" w:rsidR="009E567A" w:rsidRPr="00267335" w:rsidRDefault="009E567A" w:rsidP="00267335">
      <w:pPr>
        <w:jc w:val="center"/>
        <w:rPr>
          <w:sz w:val="28"/>
          <w:szCs w:val="28"/>
          <w:lang w:val="uk-UA"/>
        </w:rPr>
      </w:pPr>
    </w:p>
    <w:p w14:paraId="5B700BBA" w14:textId="7BFF03AC" w:rsidR="00FE3353" w:rsidRDefault="009E567A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 xml:space="preserve">Для виконання </w:t>
      </w:r>
      <w:r w:rsidR="00FE3353">
        <w:rPr>
          <w:sz w:val="28"/>
          <w:szCs w:val="28"/>
          <w:lang w:val="uk-UA"/>
        </w:rPr>
        <w:t>«</w:t>
      </w:r>
      <w:r w:rsidRPr="00267335">
        <w:rPr>
          <w:sz w:val="28"/>
          <w:szCs w:val="28"/>
          <w:lang w:val="uk-UA"/>
        </w:rPr>
        <w:t>ПО</w:t>
      </w:r>
      <w:r w:rsidR="00FE3353">
        <w:rPr>
          <w:sz w:val="28"/>
          <w:szCs w:val="28"/>
          <w:lang w:val="uk-UA"/>
        </w:rPr>
        <w:t>»</w:t>
      </w:r>
      <w:r w:rsidRPr="00267335">
        <w:rPr>
          <w:sz w:val="28"/>
          <w:szCs w:val="28"/>
          <w:lang w:val="uk-UA"/>
        </w:rPr>
        <w:t xml:space="preserve"> студент потрібно аргументовано письмово відповісти на </w:t>
      </w:r>
      <w:r w:rsidR="00E01553" w:rsidRPr="00267335">
        <w:rPr>
          <w:sz w:val="28"/>
          <w:szCs w:val="28"/>
          <w:lang w:val="uk-UA"/>
        </w:rPr>
        <w:t>3</w:t>
      </w:r>
      <w:r w:rsidRPr="00267335">
        <w:rPr>
          <w:sz w:val="28"/>
          <w:szCs w:val="28"/>
          <w:lang w:val="uk-UA"/>
        </w:rPr>
        <w:t xml:space="preserve"> питання за </w:t>
      </w:r>
      <w:r w:rsidR="00FE3353">
        <w:rPr>
          <w:sz w:val="28"/>
          <w:szCs w:val="28"/>
          <w:lang w:val="uk-UA"/>
        </w:rPr>
        <w:t xml:space="preserve">однією </w:t>
      </w:r>
      <w:r w:rsidRPr="00267335">
        <w:rPr>
          <w:sz w:val="28"/>
          <w:szCs w:val="28"/>
          <w:lang w:val="uk-UA"/>
        </w:rPr>
        <w:t>темою.</w:t>
      </w:r>
    </w:p>
    <w:p w14:paraId="33921E17" w14:textId="6EB61C7E" w:rsidR="009E567A" w:rsidRPr="00267335" w:rsidRDefault="009E567A" w:rsidP="00FE3353">
      <w:pPr>
        <w:ind w:left="720"/>
        <w:jc w:val="both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 xml:space="preserve">Одне питання: рукопис — 1,5 </w:t>
      </w:r>
      <w:proofErr w:type="spellStart"/>
      <w:r w:rsidRPr="00267335">
        <w:rPr>
          <w:sz w:val="28"/>
          <w:szCs w:val="28"/>
          <w:lang w:val="uk-UA"/>
        </w:rPr>
        <w:t>ст</w:t>
      </w:r>
      <w:r w:rsidR="00924C13" w:rsidRPr="00267335">
        <w:rPr>
          <w:sz w:val="28"/>
          <w:szCs w:val="28"/>
          <w:lang w:val="uk-UA"/>
        </w:rPr>
        <w:t>о</w:t>
      </w:r>
      <w:r w:rsidRPr="00267335">
        <w:rPr>
          <w:sz w:val="28"/>
          <w:szCs w:val="28"/>
          <w:lang w:val="uk-UA"/>
        </w:rPr>
        <w:t>р</w:t>
      </w:r>
      <w:proofErr w:type="spellEnd"/>
      <w:r w:rsidRPr="00267335">
        <w:rPr>
          <w:sz w:val="28"/>
          <w:szCs w:val="28"/>
          <w:lang w:val="uk-UA"/>
        </w:rPr>
        <w:t>; комп’ютерний набір</w:t>
      </w:r>
      <w:r w:rsidR="00924C13" w:rsidRPr="00267335">
        <w:rPr>
          <w:sz w:val="28"/>
          <w:szCs w:val="28"/>
          <w:lang w:val="uk-UA"/>
        </w:rPr>
        <w:t xml:space="preserve"> (</w:t>
      </w:r>
      <w:proofErr w:type="spellStart"/>
      <w:r w:rsidR="00924C13" w:rsidRPr="00267335">
        <w:rPr>
          <w:sz w:val="28"/>
          <w:szCs w:val="28"/>
          <w:lang w:val="uk-UA"/>
        </w:rPr>
        <w:t>Times</w:t>
      </w:r>
      <w:proofErr w:type="spellEnd"/>
      <w:r w:rsidR="00924C13" w:rsidRPr="00267335">
        <w:rPr>
          <w:sz w:val="28"/>
          <w:szCs w:val="28"/>
          <w:lang w:val="uk-UA"/>
        </w:rPr>
        <w:t xml:space="preserve"> </w:t>
      </w:r>
      <w:proofErr w:type="spellStart"/>
      <w:r w:rsidR="00924C13" w:rsidRPr="00267335">
        <w:rPr>
          <w:sz w:val="28"/>
          <w:szCs w:val="28"/>
          <w:lang w:val="uk-UA"/>
        </w:rPr>
        <w:t>New</w:t>
      </w:r>
      <w:proofErr w:type="spellEnd"/>
      <w:r w:rsidR="00924C13" w:rsidRPr="00267335">
        <w:rPr>
          <w:sz w:val="28"/>
          <w:szCs w:val="28"/>
          <w:lang w:val="uk-UA"/>
        </w:rPr>
        <w:t xml:space="preserve"> </w:t>
      </w:r>
      <w:proofErr w:type="spellStart"/>
      <w:r w:rsidR="00924C13" w:rsidRPr="00267335">
        <w:rPr>
          <w:sz w:val="28"/>
          <w:szCs w:val="28"/>
          <w:lang w:val="uk-UA"/>
        </w:rPr>
        <w:t>Roman</w:t>
      </w:r>
      <w:proofErr w:type="spellEnd"/>
      <w:r w:rsidR="00924C13" w:rsidRPr="00267335">
        <w:rPr>
          <w:sz w:val="28"/>
          <w:szCs w:val="28"/>
          <w:lang w:val="uk-UA"/>
        </w:rPr>
        <w:t xml:space="preserve"> 14)</w:t>
      </w:r>
      <w:r w:rsidRPr="00267335">
        <w:rPr>
          <w:sz w:val="28"/>
          <w:szCs w:val="28"/>
          <w:lang w:val="uk-UA"/>
        </w:rPr>
        <w:t xml:space="preserve"> —</w:t>
      </w:r>
      <w:r w:rsidR="002D6241" w:rsidRPr="00267335">
        <w:rPr>
          <w:sz w:val="28"/>
          <w:szCs w:val="28"/>
          <w:lang w:val="uk-UA"/>
        </w:rPr>
        <w:t>3</w:t>
      </w:r>
      <w:r w:rsidRPr="00267335">
        <w:rPr>
          <w:sz w:val="28"/>
          <w:szCs w:val="28"/>
          <w:lang w:val="uk-UA"/>
        </w:rPr>
        <w:t xml:space="preserve">,5 </w:t>
      </w:r>
      <w:proofErr w:type="spellStart"/>
      <w:r w:rsidRPr="00267335">
        <w:rPr>
          <w:sz w:val="28"/>
          <w:szCs w:val="28"/>
          <w:lang w:val="uk-UA"/>
        </w:rPr>
        <w:t>ст</w:t>
      </w:r>
      <w:r w:rsidR="00924C13" w:rsidRPr="00267335">
        <w:rPr>
          <w:sz w:val="28"/>
          <w:szCs w:val="28"/>
          <w:lang w:val="uk-UA"/>
        </w:rPr>
        <w:t>о</w:t>
      </w:r>
      <w:r w:rsidRPr="00267335">
        <w:rPr>
          <w:sz w:val="28"/>
          <w:szCs w:val="28"/>
          <w:lang w:val="uk-UA"/>
        </w:rPr>
        <w:t>р</w:t>
      </w:r>
      <w:proofErr w:type="spellEnd"/>
      <w:r w:rsidRPr="00267335">
        <w:rPr>
          <w:sz w:val="28"/>
          <w:szCs w:val="28"/>
          <w:lang w:val="uk-UA"/>
        </w:rPr>
        <w:t>.</w:t>
      </w:r>
    </w:p>
    <w:p w14:paraId="0799374B" w14:textId="3CB5B798" w:rsidR="009E567A" w:rsidRPr="00267335" w:rsidRDefault="00B45225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>Перше</w:t>
      </w:r>
      <w:r w:rsidR="009E567A" w:rsidRPr="00267335">
        <w:rPr>
          <w:sz w:val="28"/>
          <w:szCs w:val="28"/>
          <w:lang w:val="uk-UA"/>
        </w:rPr>
        <w:t xml:space="preserve"> питання вибира</w:t>
      </w:r>
      <w:r w:rsidRPr="00267335">
        <w:rPr>
          <w:sz w:val="28"/>
          <w:szCs w:val="28"/>
          <w:lang w:val="uk-UA"/>
        </w:rPr>
        <w:t>є</w:t>
      </w:r>
      <w:r w:rsidR="009E567A" w:rsidRPr="00267335">
        <w:rPr>
          <w:sz w:val="28"/>
          <w:szCs w:val="28"/>
          <w:lang w:val="uk-UA"/>
        </w:rPr>
        <w:t xml:space="preserve">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 та додається число </w:t>
      </w:r>
      <w:r w:rsidRPr="00267335">
        <w:rPr>
          <w:sz w:val="28"/>
          <w:szCs w:val="28"/>
          <w:lang w:val="uk-UA"/>
        </w:rPr>
        <w:t>«</w:t>
      </w:r>
      <w:r w:rsidR="009E567A" w:rsidRPr="00267335">
        <w:rPr>
          <w:sz w:val="28"/>
          <w:szCs w:val="28"/>
          <w:lang w:val="uk-UA"/>
        </w:rPr>
        <w:t>3</w:t>
      </w:r>
      <w:r w:rsidRPr="00267335">
        <w:rPr>
          <w:sz w:val="28"/>
          <w:szCs w:val="28"/>
          <w:lang w:val="uk-UA"/>
        </w:rPr>
        <w:t>»</w:t>
      </w:r>
      <w:r w:rsidR="009E567A" w:rsidRPr="00267335">
        <w:rPr>
          <w:sz w:val="28"/>
          <w:szCs w:val="28"/>
          <w:lang w:val="uk-UA"/>
        </w:rPr>
        <w:t>.</w:t>
      </w:r>
      <w:r w:rsidRPr="00267335">
        <w:rPr>
          <w:sz w:val="28"/>
          <w:szCs w:val="28"/>
          <w:lang w:val="uk-UA"/>
        </w:rPr>
        <w:t xml:space="preserve"> Наступні питання вибираються із «кроком» через </w:t>
      </w:r>
      <w:r w:rsidR="00E01553" w:rsidRPr="00267335">
        <w:rPr>
          <w:sz w:val="28"/>
          <w:szCs w:val="28"/>
          <w:lang w:val="uk-UA"/>
        </w:rPr>
        <w:t>4-5</w:t>
      </w:r>
      <w:r w:rsidRPr="00267335">
        <w:rPr>
          <w:sz w:val="28"/>
          <w:szCs w:val="28"/>
          <w:lang w:val="uk-UA"/>
        </w:rPr>
        <w:t xml:space="preserve"> питання. У випадку якщо за темою закінчились питання для опитування, то наступне починається із першого питання за темою.</w:t>
      </w:r>
    </w:p>
    <w:p w14:paraId="051A20D8" w14:textId="77777777" w:rsidR="00983DA7" w:rsidRPr="002F0575" w:rsidRDefault="00983DA7" w:rsidP="009F68A7">
      <w:pPr>
        <w:numPr>
          <w:ilvl w:val="0"/>
          <w:numId w:val="3"/>
        </w:numPr>
        <w:ind w:left="567" w:hanging="425"/>
        <w:jc w:val="both"/>
        <w:rPr>
          <w:sz w:val="28"/>
          <w:szCs w:val="28"/>
          <w:lang w:val="uk-UA"/>
        </w:rPr>
      </w:pPr>
      <w:bookmarkStart w:id="0" w:name="_Hlk121560203"/>
      <w:r w:rsidRPr="002F0575">
        <w:rPr>
          <w:sz w:val="28"/>
          <w:szCs w:val="28"/>
          <w:lang w:val="uk-UA"/>
        </w:rPr>
        <w:t>Оформлення «ПО» здійснюється за загальними правилами оформлення письмових робіт (приклад — у «</w:t>
      </w:r>
      <w:proofErr w:type="spellStart"/>
      <w:r w:rsidRPr="002F0575">
        <w:rPr>
          <w:sz w:val="28"/>
          <w:szCs w:val="28"/>
          <w:lang w:val="uk-UA"/>
        </w:rPr>
        <w:t>Moodl</w:t>
      </w:r>
      <w:proofErr w:type="spellEnd"/>
      <w:r w:rsidRPr="002F0575">
        <w:rPr>
          <w:sz w:val="28"/>
          <w:szCs w:val="28"/>
          <w:lang w:val="uk-UA"/>
        </w:rPr>
        <w:t>»), як на комп’ютері, так і рукописом. Файл називається за прізвищем студента та додається номер теми, напр. «</w:t>
      </w:r>
      <w:r w:rsidRPr="002F0575">
        <w:rPr>
          <w:i/>
          <w:iCs/>
          <w:sz w:val="28"/>
          <w:szCs w:val="28"/>
          <w:lang w:val="uk-UA"/>
        </w:rPr>
        <w:t>Зеленський </w:t>
      </w:r>
      <w:proofErr w:type="spellStart"/>
      <w:r w:rsidRPr="002F0575">
        <w:rPr>
          <w:i/>
          <w:iCs/>
          <w:sz w:val="28"/>
          <w:szCs w:val="28"/>
          <w:lang w:val="uk-UA"/>
        </w:rPr>
        <w:t>В_2</w:t>
      </w:r>
      <w:proofErr w:type="spellEnd"/>
      <w:r w:rsidRPr="002F0575">
        <w:rPr>
          <w:sz w:val="28"/>
          <w:szCs w:val="28"/>
          <w:lang w:val="uk-UA"/>
        </w:rPr>
        <w:t>». Якщо робота рукописна, то титульна сторінка не оформляється, а відомості з неї зазначаються у вступній частині роботи.</w:t>
      </w:r>
    </w:p>
    <w:p w14:paraId="566AAFD8" w14:textId="77777777" w:rsidR="00983DA7" w:rsidRPr="002F0575" w:rsidRDefault="00983DA7" w:rsidP="00983DA7">
      <w:p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 xml:space="preserve">У роботі дотримуються усі розділи, як у прикладі: Зміст, Висновки, Джерела. </w:t>
      </w:r>
    </w:p>
    <w:p w14:paraId="55E8E635" w14:textId="77777777" w:rsidR="00983DA7" w:rsidRPr="002F0575" w:rsidRDefault="00983DA7" w:rsidP="009F68A7">
      <w:pPr>
        <w:numPr>
          <w:ilvl w:val="0"/>
          <w:numId w:val="3"/>
        </w:num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>Оформлена робота прикріпляється до свого імені у відповідного розділі «</w:t>
      </w:r>
      <w:proofErr w:type="spellStart"/>
      <w:r w:rsidRPr="002F0575">
        <w:rPr>
          <w:sz w:val="28"/>
          <w:szCs w:val="28"/>
          <w:lang w:val="uk-UA"/>
        </w:rPr>
        <w:t>Moodl</w:t>
      </w:r>
      <w:proofErr w:type="spellEnd"/>
      <w:r w:rsidRPr="002F0575">
        <w:rPr>
          <w:b/>
          <w:i/>
          <w:sz w:val="28"/>
          <w:szCs w:val="28"/>
          <w:lang w:val="uk-UA"/>
        </w:rPr>
        <w:t>»</w:t>
      </w:r>
      <w:r w:rsidRPr="002F0575">
        <w:rPr>
          <w:sz w:val="28"/>
          <w:szCs w:val="28"/>
          <w:lang w:val="uk-UA"/>
        </w:rPr>
        <w:t xml:space="preserve">; </w:t>
      </w:r>
    </w:p>
    <w:p w14:paraId="62D458F1" w14:textId="77777777" w:rsidR="00983DA7" w:rsidRPr="002F0575" w:rsidRDefault="00983DA7" w:rsidP="009F68A7">
      <w:pPr>
        <w:pStyle w:val="af0"/>
        <w:numPr>
          <w:ilvl w:val="0"/>
          <w:numId w:val="15"/>
        </w:num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>70 % оцінки —дотримання правил оформлення,</w:t>
      </w:r>
    </w:p>
    <w:p w14:paraId="1F2E00B3" w14:textId="0764FFA7" w:rsidR="009E567A" w:rsidRPr="003129DE" w:rsidRDefault="00983DA7" w:rsidP="009F68A7">
      <w:pPr>
        <w:pStyle w:val="af0"/>
        <w:numPr>
          <w:ilvl w:val="0"/>
          <w:numId w:val="14"/>
        </w:num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>назва файлу — «Зеленський В_№ теми»</w:t>
      </w:r>
      <w:bookmarkEnd w:id="0"/>
      <w:r w:rsidRPr="002F0575">
        <w:rPr>
          <w:sz w:val="28"/>
          <w:szCs w:val="28"/>
          <w:lang w:val="uk-UA"/>
        </w:rPr>
        <w:t>.</w:t>
      </w:r>
    </w:p>
    <w:p w14:paraId="49919C9C" w14:textId="77777777" w:rsidR="009E567A" w:rsidRPr="00267335" w:rsidRDefault="009E567A" w:rsidP="00267335">
      <w:pPr>
        <w:jc w:val="center"/>
        <w:rPr>
          <w:sz w:val="28"/>
          <w:szCs w:val="28"/>
          <w:lang w:val="uk-UA"/>
        </w:rPr>
      </w:pPr>
      <w:r w:rsidRPr="00267335">
        <w:rPr>
          <w:sz w:val="28"/>
          <w:szCs w:val="28"/>
          <w:lang w:val="uk-UA"/>
        </w:rPr>
        <w:t>==================================================================</w:t>
      </w:r>
    </w:p>
    <w:p w14:paraId="58C60DF9" w14:textId="682084F9" w:rsidR="005E7D66" w:rsidRPr="005E7D66" w:rsidRDefault="00523A23" w:rsidP="006F66D6">
      <w:pPr>
        <w:jc w:val="both"/>
        <w:rPr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1_</w:t>
      </w:r>
      <w:bookmarkStart w:id="1" w:name="383"/>
      <w:bookmarkEnd w:id="1"/>
      <w:r w:rsidR="005E7D66" w:rsidRPr="005E7D66">
        <w:rPr>
          <w:b/>
          <w:sz w:val="28"/>
          <w:szCs w:val="28"/>
          <w:lang w:val="uk-UA"/>
        </w:rPr>
        <w:t>Поняття</w:t>
      </w:r>
      <w:proofErr w:type="spellEnd"/>
      <w:r w:rsidR="005E7D66" w:rsidRPr="005E7D66">
        <w:rPr>
          <w:b/>
          <w:sz w:val="28"/>
          <w:szCs w:val="28"/>
          <w:lang w:val="uk-UA"/>
        </w:rPr>
        <w:t xml:space="preserve">, метод, система і принципи адміністративно-процесуального права 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 xml:space="preserve">Адміністративно-процесуальне </w:t>
      </w:r>
      <w:r w:rsidR="005E7D66" w:rsidRPr="005E7D66">
        <w:rPr>
          <w:color w:val="000000"/>
          <w:sz w:val="28"/>
          <w:szCs w:val="28"/>
          <w:lang w:val="uk-UA" w:bidi="ru-RU"/>
        </w:rPr>
        <w:t>право — як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 xml:space="preserve"> </w:t>
      </w:r>
      <w:r w:rsidR="005E7D66" w:rsidRPr="005E7D66">
        <w:rPr>
          <w:color w:val="000000"/>
          <w:sz w:val="28"/>
          <w:szCs w:val="28"/>
          <w:lang w:val="uk-UA" w:bidi="ru-RU"/>
        </w:rPr>
        <w:t xml:space="preserve">окрема 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>самостійна</w:t>
      </w:r>
      <w:r w:rsidR="005E7D66" w:rsidRPr="005E7D66">
        <w:rPr>
          <w:color w:val="000000"/>
          <w:sz w:val="28"/>
          <w:szCs w:val="28"/>
          <w:lang w:val="uk-UA" w:bidi="ru-RU"/>
        </w:rPr>
        <w:t xml:space="preserve"> галузь </w:t>
      </w:r>
      <w:r w:rsidR="005E7D66" w:rsidRPr="005E7D66">
        <w:rPr>
          <w:color w:val="000000"/>
          <w:sz w:val="28"/>
          <w:szCs w:val="28"/>
          <w:lang w:val="uk-UA" w:eastAsia="uk-UA" w:bidi="uk-UA"/>
        </w:rPr>
        <w:t xml:space="preserve">національного публічного </w:t>
      </w:r>
      <w:r w:rsidR="005E7D66" w:rsidRPr="005E7D66">
        <w:rPr>
          <w:color w:val="000000"/>
          <w:sz w:val="28"/>
          <w:szCs w:val="28"/>
          <w:lang w:val="uk-UA" w:bidi="ru-RU"/>
        </w:rPr>
        <w:t>права.</w:t>
      </w:r>
    </w:p>
    <w:p w14:paraId="4112E638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Формування </w:t>
      </w:r>
      <w:r w:rsidRPr="005E7D66">
        <w:rPr>
          <w:sz w:val="28"/>
          <w:szCs w:val="28"/>
          <w:lang w:val="uk-UA"/>
        </w:rPr>
        <w:t xml:space="preserve">«судової» концепції 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0D16C73E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Концепція </w:t>
      </w:r>
      <w:r w:rsidRPr="005E7D66">
        <w:rPr>
          <w:sz w:val="28"/>
          <w:szCs w:val="28"/>
          <w:lang w:val="uk-UA"/>
        </w:rPr>
        <w:t xml:space="preserve">адміністративної </w:t>
      </w:r>
      <w:r w:rsidRPr="005E7D66">
        <w:rPr>
          <w:sz w:val="28"/>
          <w:szCs w:val="28"/>
          <w:lang w:val="uk-UA" w:bidi="ru-RU"/>
        </w:rPr>
        <w:t>процедури.</w:t>
      </w:r>
    </w:p>
    <w:p w14:paraId="3DE64148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Поняття, мета та завдання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456343FE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000000"/>
          <w:sz w:val="28"/>
          <w:szCs w:val="28"/>
          <w:lang w:val="uk-UA" w:eastAsia="uk-UA" w:bidi="uk-UA"/>
        </w:rPr>
        <w:t>Місце адміністративного процесу — з серед інших видів юридичного процесу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0C344324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Ознаки адміністративного </w:t>
      </w:r>
      <w:r w:rsidRPr="005E7D66">
        <w:rPr>
          <w:sz w:val="28"/>
          <w:szCs w:val="28"/>
          <w:lang w:val="uk-UA" w:bidi="ru-RU"/>
        </w:rPr>
        <w:t>процесу</w:t>
      </w:r>
      <w:r w:rsidRPr="005E7D66">
        <w:rPr>
          <w:sz w:val="28"/>
          <w:szCs w:val="28"/>
          <w:lang w:val="uk-UA"/>
        </w:rPr>
        <w:t>.</w:t>
      </w:r>
    </w:p>
    <w:p w14:paraId="4C0063B7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Адміністративно-процесуальна діяльність </w:t>
      </w:r>
      <w:r w:rsidRPr="005E7D66">
        <w:rPr>
          <w:sz w:val="28"/>
          <w:szCs w:val="28"/>
          <w:lang w:val="uk-UA" w:bidi="ru-RU"/>
        </w:rPr>
        <w:t xml:space="preserve">— як </w:t>
      </w:r>
      <w:r w:rsidRPr="005E7D66">
        <w:rPr>
          <w:sz w:val="28"/>
          <w:szCs w:val="28"/>
          <w:lang w:val="uk-UA"/>
        </w:rPr>
        <w:t xml:space="preserve">реалізація матеріальних </w:t>
      </w:r>
      <w:r w:rsidRPr="005E7D66">
        <w:rPr>
          <w:sz w:val="28"/>
          <w:szCs w:val="28"/>
          <w:lang w:val="uk-UA" w:bidi="ru-RU"/>
        </w:rPr>
        <w:t xml:space="preserve">норм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45FE40B1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Характерні </w:t>
      </w:r>
      <w:r w:rsidRPr="005E7D66">
        <w:rPr>
          <w:sz w:val="28"/>
          <w:szCs w:val="28"/>
          <w:lang w:val="uk-UA" w:bidi="ru-RU"/>
        </w:rPr>
        <w:t xml:space="preserve">риси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46049EA4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Адміністративний процес і процесуальне право.</w:t>
      </w:r>
    </w:p>
    <w:p w14:paraId="3A46D956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Адміністративне процесуальне право як галузь права.</w:t>
      </w:r>
    </w:p>
    <w:p w14:paraId="4B0C9753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Система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3D163840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Предмет </w:t>
      </w:r>
      <w:r w:rsidRPr="005E7D66">
        <w:rPr>
          <w:sz w:val="28"/>
          <w:szCs w:val="28"/>
          <w:lang w:val="uk-UA"/>
        </w:rPr>
        <w:t xml:space="preserve">адміністративно-процесуального </w:t>
      </w:r>
      <w:r w:rsidRPr="005E7D66">
        <w:rPr>
          <w:sz w:val="28"/>
          <w:szCs w:val="28"/>
          <w:lang w:val="uk-UA" w:bidi="ru-RU"/>
        </w:rPr>
        <w:t xml:space="preserve">права. </w:t>
      </w:r>
      <w:r w:rsidRPr="005E7D66">
        <w:rPr>
          <w:sz w:val="28"/>
          <w:szCs w:val="28"/>
          <w:lang w:val="uk-UA"/>
        </w:rPr>
        <w:t>Суб’єкт владних повноважень.</w:t>
      </w:r>
    </w:p>
    <w:p w14:paraId="1878B4B6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>Адміністративно-</w:t>
      </w:r>
      <w:r w:rsidRPr="005E7D66">
        <w:rPr>
          <w:color w:val="000000"/>
          <w:sz w:val="28"/>
          <w:szCs w:val="28"/>
          <w:lang w:val="uk-UA"/>
        </w:rPr>
        <w:t>публічна справа.</w:t>
      </w:r>
    </w:p>
    <w:p w14:paraId="69B96C34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Метод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</w:t>
      </w:r>
      <w:r w:rsidRPr="005E7D66">
        <w:rPr>
          <w:sz w:val="28"/>
          <w:szCs w:val="28"/>
          <w:lang w:val="uk-UA"/>
        </w:rPr>
        <w:t>. П</w:t>
      </w:r>
      <w:r w:rsidRPr="005E7D66">
        <w:rPr>
          <w:sz w:val="28"/>
          <w:szCs w:val="28"/>
          <w:lang w:val="uk-UA" w:bidi="ru-RU"/>
        </w:rPr>
        <w:t>роцесуальна форма.</w:t>
      </w:r>
    </w:p>
    <w:p w14:paraId="0978E8AD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Принципи 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7E82E9E5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Система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</w:p>
    <w:p w14:paraId="7F53E71B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Загальна частина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</w:p>
    <w:p w14:paraId="50D5ECD2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Особлива частина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</w:p>
    <w:p w14:paraId="39EB116D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Адміністративне провадження.</w:t>
      </w:r>
    </w:p>
    <w:p w14:paraId="0A0853F9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Адміністративно-деліктні провадження.</w:t>
      </w:r>
    </w:p>
    <w:p w14:paraId="7C8A34F8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Державні органи, яким підвідомчі адміністративні  справи.</w:t>
      </w:r>
    </w:p>
    <w:p w14:paraId="5D1F132A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lastRenderedPageBreak/>
        <w:t xml:space="preserve">Системний </w:t>
      </w:r>
      <w:r w:rsidRPr="005E7D66">
        <w:rPr>
          <w:sz w:val="28"/>
          <w:szCs w:val="28"/>
          <w:lang w:val="uk-UA"/>
        </w:rPr>
        <w:t xml:space="preserve">підхід </w:t>
      </w:r>
      <w:r w:rsidRPr="005E7D66">
        <w:rPr>
          <w:sz w:val="28"/>
          <w:szCs w:val="28"/>
          <w:lang w:val="uk-UA" w:bidi="ru-RU"/>
        </w:rPr>
        <w:t>до вивчення процесуального адміністративного права.</w:t>
      </w:r>
    </w:p>
    <w:p w14:paraId="0C2F22E1" w14:textId="77777777" w:rsidR="005E7D66" w:rsidRPr="005E7D66" w:rsidRDefault="005E7D66" w:rsidP="009F68A7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Зв’язок адміністративного процесуального права з норами інших галузей права.</w:t>
      </w:r>
    </w:p>
    <w:p w14:paraId="72A0A7A3" w14:textId="0759C571" w:rsidR="00E40DD8" w:rsidRPr="005E7D66" w:rsidRDefault="005E7D66" w:rsidP="009F68A7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Класифікація джерел </w:t>
      </w:r>
      <w:proofErr w:type="spellStart"/>
      <w:r w:rsidRPr="005E7D66">
        <w:rPr>
          <w:sz w:val="28"/>
          <w:szCs w:val="28"/>
          <w:lang w:val="uk-UA"/>
        </w:rPr>
        <w:t>АППр</w:t>
      </w:r>
      <w:proofErr w:type="spellEnd"/>
      <w:r w:rsidRPr="005E7D66">
        <w:rPr>
          <w:sz w:val="28"/>
          <w:szCs w:val="28"/>
          <w:lang w:val="uk-UA"/>
        </w:rPr>
        <w:t xml:space="preserve">. </w:t>
      </w:r>
      <w:r w:rsidRPr="005E7D66">
        <w:rPr>
          <w:sz w:val="28"/>
          <w:szCs w:val="28"/>
          <w:lang w:val="uk-UA" w:bidi="ru-RU"/>
        </w:rPr>
        <w:t xml:space="preserve">Система джерел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процесуального права.</w:t>
      </w:r>
      <w:r w:rsidR="00E01553" w:rsidRPr="005E7D66">
        <w:rPr>
          <w:sz w:val="28"/>
          <w:szCs w:val="28"/>
          <w:lang w:val="uk-UA"/>
        </w:rPr>
        <w:t>.</w:t>
      </w:r>
    </w:p>
    <w:p w14:paraId="184BFC8C" w14:textId="77777777" w:rsidR="00B71B94" w:rsidRPr="005E7D66" w:rsidRDefault="00B71B94" w:rsidP="00267335">
      <w:pPr>
        <w:ind w:firstLine="142"/>
        <w:jc w:val="center"/>
        <w:rPr>
          <w:caps/>
          <w:sz w:val="28"/>
          <w:szCs w:val="28"/>
          <w:u w:val="single"/>
          <w:lang w:val="uk-UA"/>
        </w:rPr>
      </w:pPr>
    </w:p>
    <w:p w14:paraId="362442BA" w14:textId="7543AEED" w:rsidR="00B71B94" w:rsidRPr="005E7D66" w:rsidRDefault="00523A23" w:rsidP="00267335">
      <w:pPr>
        <w:pStyle w:val="a6"/>
        <w:ind w:right="360"/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2_</w:t>
      </w:r>
      <w:r w:rsidR="005E7D66" w:rsidRPr="005E7D66">
        <w:rPr>
          <w:b/>
          <w:bCs/>
          <w:sz w:val="28"/>
          <w:szCs w:val="28"/>
          <w:lang w:val="uk-UA"/>
        </w:rPr>
        <w:t>Адміністративно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>-процесуальні норми та правовідносини</w:t>
      </w:r>
    </w:p>
    <w:p w14:paraId="02684385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 xml:space="preserve">Зміст, ознаки та види </w:t>
      </w:r>
      <w:r w:rsidRPr="005E7D66">
        <w:rPr>
          <w:sz w:val="28"/>
          <w:szCs w:val="28"/>
          <w:lang w:val="uk-UA"/>
        </w:rPr>
        <w:t>адміністративно-процесуальної норми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74F2FE1C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Співвідношення матеріальний та процесуальних норм. Приклади.</w:t>
      </w:r>
    </w:p>
    <w:p w14:paraId="290B6C3D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Особливості адміністративно-процесуальних </w:t>
      </w:r>
      <w:r w:rsidRPr="005E7D66">
        <w:rPr>
          <w:sz w:val="28"/>
          <w:szCs w:val="28"/>
          <w:lang w:val="uk-UA" w:bidi="ru-RU"/>
        </w:rPr>
        <w:t>норм.</w:t>
      </w:r>
    </w:p>
    <w:p w14:paraId="36443880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Похідний </w:t>
      </w:r>
      <w:r w:rsidRPr="005E7D66">
        <w:rPr>
          <w:sz w:val="28"/>
          <w:szCs w:val="28"/>
          <w:lang w:val="uk-UA" w:bidi="ru-RU"/>
        </w:rPr>
        <w:t xml:space="preserve">характер норм </w:t>
      </w:r>
      <w:r w:rsidRPr="005E7D66">
        <w:rPr>
          <w:sz w:val="28"/>
          <w:szCs w:val="28"/>
          <w:lang w:val="uk-UA"/>
        </w:rPr>
        <w:t xml:space="preserve">адміністративно-процесуального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72386641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Система джерел </w:t>
      </w:r>
      <w:r w:rsidRPr="005E7D66">
        <w:rPr>
          <w:sz w:val="28"/>
          <w:szCs w:val="28"/>
          <w:lang w:val="uk-UA"/>
        </w:rPr>
        <w:t>адміністративно-процесуального</w:t>
      </w:r>
      <w:r w:rsidRPr="005E7D66">
        <w:rPr>
          <w:sz w:val="28"/>
          <w:szCs w:val="28"/>
          <w:lang w:val="uk-UA" w:bidi="ru-RU"/>
        </w:rPr>
        <w:t xml:space="preserve"> права.</w:t>
      </w:r>
    </w:p>
    <w:p w14:paraId="78B7D10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Структура </w:t>
      </w:r>
      <w:r w:rsidRPr="005E7D66">
        <w:rPr>
          <w:sz w:val="28"/>
          <w:szCs w:val="28"/>
          <w:lang w:val="uk-UA"/>
        </w:rPr>
        <w:t xml:space="preserve">адміністративно-процесуальної </w:t>
      </w:r>
      <w:r w:rsidRPr="005E7D66">
        <w:rPr>
          <w:sz w:val="28"/>
          <w:szCs w:val="28"/>
          <w:lang w:val="uk-UA" w:bidi="ru-RU"/>
        </w:rPr>
        <w:t>норми.</w:t>
      </w:r>
    </w:p>
    <w:p w14:paraId="3EDC199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</w:t>
      </w:r>
      <w:r w:rsidRPr="005E7D66">
        <w:rPr>
          <w:sz w:val="28"/>
          <w:szCs w:val="28"/>
          <w:lang w:val="uk-UA" w:bidi="ru-RU"/>
        </w:rPr>
        <w:t xml:space="preserve">иди </w:t>
      </w:r>
      <w:r w:rsidRPr="005E7D66">
        <w:rPr>
          <w:sz w:val="28"/>
          <w:szCs w:val="28"/>
          <w:lang w:val="uk-UA"/>
        </w:rPr>
        <w:t xml:space="preserve">гіпотез та диспозиція </w:t>
      </w:r>
      <w:proofErr w:type="spellStart"/>
      <w:r w:rsidRPr="005E7D66">
        <w:rPr>
          <w:sz w:val="28"/>
          <w:szCs w:val="28"/>
          <w:lang w:val="uk-UA"/>
        </w:rPr>
        <w:t>АПН</w:t>
      </w:r>
      <w:proofErr w:type="spellEnd"/>
      <w:r w:rsidRPr="005E7D66">
        <w:rPr>
          <w:sz w:val="28"/>
          <w:szCs w:val="28"/>
          <w:lang w:val="uk-UA"/>
        </w:rPr>
        <w:t xml:space="preserve">. Санкція </w:t>
      </w:r>
      <w:proofErr w:type="spellStart"/>
      <w:r w:rsidRPr="005E7D66">
        <w:rPr>
          <w:sz w:val="28"/>
          <w:szCs w:val="28"/>
          <w:lang w:val="uk-UA"/>
        </w:rPr>
        <w:t>АПН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1CCFB544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Класифікації адміністративно-процесуальних </w:t>
      </w:r>
      <w:r w:rsidRPr="005E7D66">
        <w:rPr>
          <w:sz w:val="28"/>
          <w:szCs w:val="28"/>
          <w:lang w:val="uk-UA" w:bidi="ru-RU"/>
        </w:rPr>
        <w:t>норм за обсягом предмета правового регулювання.</w:t>
      </w:r>
    </w:p>
    <w:p w14:paraId="6769B6A3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Класифікації адміністративно-процесуальних </w:t>
      </w:r>
      <w:r w:rsidRPr="005E7D66">
        <w:rPr>
          <w:sz w:val="28"/>
          <w:szCs w:val="28"/>
          <w:lang w:val="uk-UA" w:bidi="ru-RU"/>
        </w:rPr>
        <w:t xml:space="preserve">норм залежно </w:t>
      </w:r>
      <w:r w:rsidRPr="005E7D66">
        <w:rPr>
          <w:sz w:val="28"/>
          <w:szCs w:val="28"/>
          <w:lang w:val="uk-UA"/>
        </w:rPr>
        <w:t xml:space="preserve">від підходу </w:t>
      </w:r>
      <w:r w:rsidRPr="005E7D66">
        <w:rPr>
          <w:sz w:val="28"/>
          <w:szCs w:val="28"/>
          <w:lang w:val="uk-UA" w:bidi="ru-RU"/>
        </w:rPr>
        <w:t xml:space="preserve">до поняття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5D906940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Адміністративно-процесуальні правовідносини.</w:t>
      </w:r>
    </w:p>
    <w:p w14:paraId="08229485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Виникнення </w:t>
      </w:r>
      <w:r w:rsidRPr="005E7D66">
        <w:rPr>
          <w:sz w:val="28"/>
          <w:szCs w:val="28"/>
          <w:lang w:val="uk-UA"/>
        </w:rPr>
        <w:t>адміністративно-процесуальних відносин.</w:t>
      </w:r>
    </w:p>
    <w:p w14:paraId="31A864B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Структура адміністративно-процесуальних відносин.</w:t>
      </w:r>
    </w:p>
    <w:p w14:paraId="242DB03B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Суб’єкти адміністративно-процесуальних відносин.</w:t>
      </w:r>
    </w:p>
    <w:p w14:paraId="07CE8DCC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Ознаки адміністративно-процесуальних відносин.</w:t>
      </w:r>
    </w:p>
    <w:p w14:paraId="1A226DBB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Класифікація адміністративно-процесуальних правовідносин.</w:t>
      </w:r>
    </w:p>
    <w:p w14:paraId="35D84F43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Суб’єкти адміністративно-процесуального </w:t>
      </w:r>
      <w:r w:rsidRPr="005E7D66">
        <w:rPr>
          <w:sz w:val="28"/>
          <w:szCs w:val="28"/>
          <w:lang w:val="uk-UA" w:bidi="ru-RU"/>
        </w:rPr>
        <w:t>права.</w:t>
      </w:r>
    </w:p>
    <w:p w14:paraId="46659D3F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Адміністративно-процесуальна правоздатність.</w:t>
      </w:r>
    </w:p>
    <w:p w14:paraId="434E66E8" w14:textId="77777777" w:rsidR="005E7D66" w:rsidRPr="005E7D66" w:rsidRDefault="005E7D66" w:rsidP="009F68A7">
      <w:pPr>
        <w:numPr>
          <w:ilvl w:val="0"/>
          <w:numId w:val="1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Адміністративно-процесуальна дієздатність.</w:t>
      </w:r>
    </w:p>
    <w:p w14:paraId="3421D751" w14:textId="31CEB723" w:rsidR="00D82904" w:rsidRPr="005E7D66" w:rsidRDefault="005E7D66" w:rsidP="009F68A7">
      <w:pPr>
        <w:numPr>
          <w:ilvl w:val="0"/>
          <w:numId w:val="1"/>
        </w:numPr>
        <w:ind w:left="567"/>
        <w:jc w:val="both"/>
        <w:rPr>
          <w:bCs/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Класифікація суб’єктів адміністративно-процесуального </w:t>
      </w:r>
      <w:r w:rsidRPr="005E7D66">
        <w:rPr>
          <w:sz w:val="28"/>
          <w:szCs w:val="28"/>
          <w:lang w:val="uk-UA" w:bidi="ru-RU"/>
        </w:rPr>
        <w:t>права</w:t>
      </w:r>
      <w:r w:rsidRPr="005E7D66">
        <w:rPr>
          <w:sz w:val="28"/>
          <w:szCs w:val="28"/>
          <w:lang w:val="uk-UA" w:eastAsia="uk-UA" w:bidi="uk-UA"/>
        </w:rPr>
        <w:t>.</w:t>
      </w:r>
      <w:r w:rsidR="00267335" w:rsidRPr="005E7D66">
        <w:rPr>
          <w:bCs/>
          <w:sz w:val="28"/>
          <w:szCs w:val="28"/>
          <w:lang w:val="uk-UA"/>
        </w:rPr>
        <w:t>.</w:t>
      </w:r>
    </w:p>
    <w:p w14:paraId="5790723A" w14:textId="77777777" w:rsidR="00267335" w:rsidRPr="005E7D66" w:rsidRDefault="00267335" w:rsidP="00267335">
      <w:pPr>
        <w:tabs>
          <w:tab w:val="left" w:pos="4653"/>
        </w:tabs>
        <w:rPr>
          <w:caps/>
          <w:sz w:val="28"/>
          <w:szCs w:val="28"/>
          <w:lang w:val="uk-UA"/>
        </w:rPr>
      </w:pPr>
    </w:p>
    <w:p w14:paraId="114E04C9" w14:textId="05A9C713" w:rsidR="00B71B94" w:rsidRPr="005E7D66" w:rsidRDefault="00523A23" w:rsidP="0026733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3_</w:t>
      </w:r>
      <w:r w:rsidR="005E7D66" w:rsidRPr="005E7D66">
        <w:rPr>
          <w:b/>
          <w:bCs/>
          <w:sz w:val="28"/>
          <w:szCs w:val="28"/>
          <w:lang w:val="uk-UA"/>
        </w:rPr>
        <w:t>Поняття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та зміст адміністративного процесу</w:t>
      </w:r>
      <w:r w:rsidR="00C35B0D" w:rsidRPr="005E7D66">
        <w:rPr>
          <w:b/>
          <w:bCs/>
          <w:sz w:val="28"/>
          <w:szCs w:val="28"/>
          <w:lang w:val="uk-UA" w:bidi="ru-RU"/>
        </w:rPr>
        <w:t xml:space="preserve"> </w:t>
      </w:r>
    </w:p>
    <w:p w14:paraId="649851F6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Адміністративно-правова реформа сучасного етапу розвитку громадянського суспільства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428D3BBC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Адміністративний </w:t>
      </w:r>
      <w:r w:rsidRPr="005E7D66">
        <w:rPr>
          <w:sz w:val="28"/>
          <w:szCs w:val="28"/>
          <w:lang w:val="uk-UA" w:bidi="ru-RU"/>
        </w:rPr>
        <w:t xml:space="preserve">процес —як етап </w:t>
      </w:r>
      <w:r w:rsidRPr="005E7D66">
        <w:rPr>
          <w:sz w:val="28"/>
          <w:szCs w:val="28"/>
          <w:lang w:val="uk-UA"/>
        </w:rPr>
        <w:t>адміністративно-правової реформи.</w:t>
      </w:r>
    </w:p>
    <w:p w14:paraId="3F396E51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Концепції та види форм адміністративного процесу.</w:t>
      </w:r>
    </w:p>
    <w:p w14:paraId="1949FD28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Частини адміністративного процесу.</w:t>
      </w:r>
    </w:p>
    <w:p w14:paraId="4681B84E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Реалізація </w:t>
      </w:r>
      <w:r w:rsidRPr="005E7D66">
        <w:rPr>
          <w:sz w:val="28"/>
          <w:szCs w:val="28"/>
          <w:lang w:val="uk-UA" w:bidi="ru-RU"/>
        </w:rPr>
        <w:t xml:space="preserve">мети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79885AD4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Завдання та основні засади адміністративного судочинства.</w:t>
      </w:r>
    </w:p>
    <w:p w14:paraId="7F1176B1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Мета адміністративного процесу.</w:t>
      </w:r>
    </w:p>
    <w:p w14:paraId="5C0351EB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Досягнення мети адміністративного процесу.</w:t>
      </w:r>
    </w:p>
    <w:p w14:paraId="066A9AB0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Принципи адміністративного процесу.</w:t>
      </w:r>
    </w:p>
    <w:p w14:paraId="42BCFE25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Складові структури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процесу.</w:t>
      </w:r>
    </w:p>
    <w:p w14:paraId="676EB1B9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Формування адміністративного </w:t>
      </w:r>
      <w:r w:rsidRPr="005E7D66">
        <w:rPr>
          <w:sz w:val="28"/>
          <w:szCs w:val="28"/>
          <w:lang w:val="uk-UA" w:bidi="ru-RU"/>
        </w:rPr>
        <w:t>процесу..</w:t>
      </w:r>
    </w:p>
    <w:p w14:paraId="1CA4EFB5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Адміністративне провадження та його види.</w:t>
      </w:r>
    </w:p>
    <w:p w14:paraId="7E8CC300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Провадження адміністративно-юрисдикційного процесу.</w:t>
      </w:r>
    </w:p>
    <w:p w14:paraId="7921C571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Адміністративно-процедурні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1FA0765D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 xml:space="preserve">процедури з надання </w:t>
      </w:r>
      <w:r w:rsidRPr="005E7D66">
        <w:rPr>
          <w:sz w:val="28"/>
          <w:szCs w:val="28"/>
          <w:lang w:val="uk-UA"/>
        </w:rPr>
        <w:t xml:space="preserve">адміністративних </w:t>
      </w:r>
      <w:r w:rsidRPr="005E7D66">
        <w:rPr>
          <w:sz w:val="28"/>
          <w:szCs w:val="28"/>
          <w:lang w:val="uk-UA" w:bidi="ru-RU"/>
        </w:rPr>
        <w:t>послуг.</w:t>
      </w:r>
    </w:p>
    <w:p w14:paraId="69E9A06E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Адміністративно-деліктні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42BC8336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Провадження в </w:t>
      </w:r>
      <w:r w:rsidRPr="005E7D66">
        <w:rPr>
          <w:sz w:val="28"/>
          <w:szCs w:val="28"/>
          <w:lang w:val="uk-UA"/>
        </w:rPr>
        <w:t>адміністративному суді. Завдання.</w:t>
      </w:r>
    </w:p>
    <w:p w14:paraId="550293FF" w14:textId="77777777" w:rsidR="005E7D66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lastRenderedPageBreak/>
        <w:t>Адміністративно-п</w:t>
      </w:r>
      <w:r w:rsidRPr="005E7D66">
        <w:rPr>
          <w:sz w:val="28"/>
          <w:szCs w:val="28"/>
          <w:lang w:val="uk-UA" w:bidi="ru-RU"/>
        </w:rPr>
        <w:t xml:space="preserve">роцесуальна </w:t>
      </w:r>
      <w:r w:rsidRPr="005E7D66">
        <w:rPr>
          <w:sz w:val="28"/>
          <w:szCs w:val="28"/>
          <w:lang w:val="uk-UA"/>
        </w:rPr>
        <w:t>стадія.</w:t>
      </w:r>
    </w:p>
    <w:p w14:paraId="538D5CD5" w14:textId="5EF46E42" w:rsidR="00B71B94" w:rsidRPr="005E7D66" w:rsidRDefault="005E7D66" w:rsidP="009F68A7">
      <w:pPr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Етапи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 w:eastAsia="uk-UA" w:bidi="uk-UA"/>
        </w:rPr>
        <w:t>.</w:t>
      </w:r>
      <w:r w:rsidR="00267335" w:rsidRPr="005E7D66">
        <w:rPr>
          <w:sz w:val="28"/>
          <w:szCs w:val="28"/>
          <w:lang w:val="uk-UA" w:eastAsia="uk-UA" w:bidi="uk-UA"/>
        </w:rPr>
        <w:t>.</w:t>
      </w:r>
    </w:p>
    <w:p w14:paraId="700516F0" w14:textId="77777777" w:rsidR="00267335" w:rsidRPr="005E7D66" w:rsidRDefault="00267335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712F2839" w14:textId="7DF39BB7" w:rsidR="00B71B94" w:rsidRPr="005E7D66" w:rsidRDefault="00523A23" w:rsidP="00267335">
      <w:pPr>
        <w:tabs>
          <w:tab w:val="left" w:pos="4653"/>
        </w:tabs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4_</w:t>
      </w:r>
      <w:r w:rsidR="005E7D66" w:rsidRPr="005E7D66">
        <w:rPr>
          <w:b/>
          <w:bCs/>
          <w:sz w:val="28"/>
          <w:szCs w:val="28"/>
          <w:lang w:val="uk-UA"/>
        </w:rPr>
        <w:t>Провадження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у справах про </w:t>
      </w:r>
      <w:proofErr w:type="spellStart"/>
      <w:r w:rsidR="005E7D66" w:rsidRPr="005E7D66">
        <w:rPr>
          <w:b/>
          <w:bCs/>
          <w:sz w:val="28"/>
          <w:szCs w:val="28"/>
          <w:lang w:val="uk-UA"/>
        </w:rPr>
        <w:t>адмінправопорушення</w:t>
      </w:r>
      <w:proofErr w:type="spellEnd"/>
      <w:r w:rsidR="00C35B0D" w:rsidRPr="005E7D66">
        <w:rPr>
          <w:b/>
          <w:bCs/>
          <w:sz w:val="28"/>
          <w:szCs w:val="28"/>
          <w:lang w:val="uk-UA" w:bidi="ru-RU"/>
        </w:rPr>
        <w:t xml:space="preserve"> </w:t>
      </w:r>
    </w:p>
    <w:p w14:paraId="0600EE9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>Завдання та склад законодавства про адміністративні правопорушення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6CCDB653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 xml:space="preserve">Адміністративне правопорушення. Кваліфікація. Відмінність </w:t>
      </w:r>
      <w:proofErr w:type="spellStart"/>
      <w:r w:rsidRPr="005E7D66">
        <w:rPr>
          <w:color w:val="333333"/>
          <w:sz w:val="28"/>
          <w:szCs w:val="28"/>
          <w:lang w:val="uk-UA"/>
        </w:rPr>
        <w:t>віж</w:t>
      </w:r>
      <w:proofErr w:type="spellEnd"/>
      <w:r w:rsidRPr="005E7D66">
        <w:rPr>
          <w:color w:val="333333"/>
          <w:sz w:val="28"/>
          <w:szCs w:val="28"/>
          <w:lang w:val="uk-UA"/>
        </w:rPr>
        <w:t xml:space="preserve"> кримінального правопорушення. </w:t>
      </w:r>
      <w:r w:rsidRPr="005E7D66">
        <w:rPr>
          <w:sz w:val="28"/>
          <w:szCs w:val="28"/>
          <w:lang w:val="uk-UA"/>
        </w:rPr>
        <w:t>Суб’єктивний елемент складу: умисність.</w:t>
      </w:r>
    </w:p>
    <w:p w14:paraId="2AD87315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Провадження в справах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проступки.</w:t>
      </w:r>
    </w:p>
    <w:p w14:paraId="4CC3B9E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Принципи провадження у справах про адміністративні правопорушення. </w:t>
      </w:r>
    </w:p>
    <w:p w14:paraId="0BBED0FF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Основні завдання провадження в справах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32647B7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Докази у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53E139E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rStyle w:val="rvts9"/>
          <w:sz w:val="28"/>
          <w:szCs w:val="28"/>
          <w:lang w:val="uk-UA"/>
        </w:rPr>
      </w:pPr>
      <w:r w:rsidRPr="005E7D66">
        <w:rPr>
          <w:rStyle w:val="rvts9"/>
          <w:i/>
          <w:iCs/>
          <w:color w:val="333333"/>
          <w:sz w:val="28"/>
          <w:szCs w:val="28"/>
          <w:lang w:val="uk-UA"/>
        </w:rPr>
        <w:t>Можливість звільнення від адміністративної відповідальності при малозначності правопорушення.</w:t>
      </w:r>
    </w:p>
    <w:p w14:paraId="027648AE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Закриття </w:t>
      </w:r>
      <w:r w:rsidRPr="005E7D66">
        <w:rPr>
          <w:sz w:val="28"/>
          <w:szCs w:val="28"/>
          <w:lang w:val="uk-UA" w:bidi="ru-RU"/>
        </w:rPr>
        <w:t xml:space="preserve">провадження в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>адміністративне правопорушення.</w:t>
      </w:r>
    </w:p>
    <w:p w14:paraId="0ECEE9D2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Не </w:t>
      </w:r>
      <w:r w:rsidRPr="005E7D66">
        <w:rPr>
          <w:sz w:val="28"/>
          <w:szCs w:val="28"/>
          <w:lang w:val="uk-UA"/>
        </w:rPr>
        <w:t xml:space="preserve">підлягає адміністративній відповідальності </w:t>
      </w:r>
      <w:r w:rsidRPr="005E7D66">
        <w:rPr>
          <w:sz w:val="28"/>
          <w:szCs w:val="28"/>
          <w:lang w:val="uk-UA" w:bidi="ru-RU"/>
        </w:rPr>
        <w:t>особа.</w:t>
      </w:r>
    </w:p>
    <w:p w14:paraId="32ECD005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rStyle w:val="rvts9"/>
          <w:sz w:val="28"/>
          <w:szCs w:val="28"/>
          <w:lang w:val="uk-UA"/>
        </w:rPr>
      </w:pPr>
      <w:r w:rsidRPr="005E7D66">
        <w:rPr>
          <w:rStyle w:val="rvts9"/>
          <w:i/>
          <w:iCs/>
          <w:color w:val="333333"/>
          <w:sz w:val="28"/>
          <w:szCs w:val="28"/>
          <w:lang w:val="uk-UA"/>
        </w:rPr>
        <w:t>Строки накладення адміністративного стягнення.</w:t>
      </w:r>
    </w:p>
    <w:p w14:paraId="41F5192C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Незаконне </w:t>
      </w:r>
      <w:r w:rsidRPr="005E7D66">
        <w:rPr>
          <w:sz w:val="28"/>
          <w:szCs w:val="28"/>
          <w:lang w:val="uk-UA"/>
        </w:rPr>
        <w:t>перетинання</w:t>
      </w:r>
      <w:r w:rsidRPr="005E7D66">
        <w:rPr>
          <w:sz w:val="28"/>
          <w:szCs w:val="28"/>
          <w:lang w:val="uk-UA" w:bidi="ru-RU"/>
        </w:rPr>
        <w:t xml:space="preserve"> або спроба незаконного перетинання державного кордону </w:t>
      </w:r>
      <w:r w:rsidRPr="005E7D66">
        <w:rPr>
          <w:sz w:val="28"/>
          <w:szCs w:val="28"/>
          <w:lang w:val="uk-UA"/>
        </w:rPr>
        <w:t>України.</w:t>
      </w:r>
    </w:p>
    <w:p w14:paraId="72D38027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Особа, яка </w:t>
      </w:r>
      <w:r w:rsidRPr="005E7D66">
        <w:rPr>
          <w:sz w:val="28"/>
          <w:szCs w:val="28"/>
          <w:lang w:val="uk-UA"/>
        </w:rPr>
        <w:t xml:space="preserve">притягається </w:t>
      </w:r>
      <w:r w:rsidRPr="005E7D66">
        <w:rPr>
          <w:sz w:val="28"/>
          <w:szCs w:val="28"/>
          <w:lang w:val="uk-UA" w:bidi="ru-RU"/>
        </w:rPr>
        <w:t xml:space="preserve">до </w:t>
      </w:r>
      <w:r w:rsidRPr="005E7D66">
        <w:rPr>
          <w:sz w:val="28"/>
          <w:szCs w:val="28"/>
          <w:lang w:val="uk-UA"/>
        </w:rPr>
        <w:t>адміністративної відповідальності. Представництво.</w:t>
      </w:r>
    </w:p>
    <w:p w14:paraId="36E849D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Свідок </w:t>
      </w:r>
      <w:r w:rsidRPr="005E7D66">
        <w:rPr>
          <w:sz w:val="28"/>
          <w:szCs w:val="28"/>
          <w:lang w:val="uk-UA" w:bidi="ru-RU"/>
        </w:rPr>
        <w:t xml:space="preserve">(ст. 272 КУпАП) у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>адміністративне</w:t>
      </w:r>
      <w:r w:rsidRPr="005E7D66">
        <w:rPr>
          <w:sz w:val="28"/>
          <w:szCs w:val="28"/>
          <w:lang w:val="uk-UA" w:bidi="ru-RU"/>
        </w:rPr>
        <w:t xml:space="preserve"> правопорушення.</w:t>
      </w:r>
    </w:p>
    <w:p w14:paraId="08655F5A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провадження у справах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3407B38C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Попереднє </w:t>
      </w:r>
      <w:r w:rsidRPr="005E7D66">
        <w:rPr>
          <w:sz w:val="28"/>
          <w:szCs w:val="28"/>
          <w:lang w:val="uk-UA"/>
        </w:rPr>
        <w:t>адміністративне розслідування.</w:t>
      </w:r>
    </w:p>
    <w:p w14:paraId="267FD003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Документ, де </w:t>
      </w:r>
      <w:r w:rsidRPr="005E7D66">
        <w:rPr>
          <w:sz w:val="28"/>
          <w:szCs w:val="28"/>
          <w:lang w:val="uk-UA"/>
        </w:rPr>
        <w:t>фіксуються фактичні обставини</w:t>
      </w:r>
      <w:r w:rsidRPr="005E7D66">
        <w:rPr>
          <w:sz w:val="28"/>
          <w:szCs w:val="28"/>
          <w:lang w:val="uk-UA" w:bidi="ru-RU"/>
        </w:rPr>
        <w:t xml:space="preserve"> справи.</w:t>
      </w:r>
    </w:p>
    <w:p w14:paraId="105BC7E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Доказування </w:t>
      </w:r>
      <w:r w:rsidRPr="005E7D66">
        <w:rPr>
          <w:sz w:val="28"/>
          <w:szCs w:val="28"/>
          <w:lang w:val="uk-UA"/>
        </w:rPr>
        <w:t xml:space="preserve">є— як </w:t>
      </w:r>
      <w:r w:rsidRPr="005E7D66">
        <w:rPr>
          <w:sz w:val="28"/>
          <w:szCs w:val="28"/>
          <w:lang w:val="uk-UA" w:bidi="ru-RU"/>
        </w:rPr>
        <w:t xml:space="preserve"> вид </w:t>
      </w:r>
      <w:r w:rsidRPr="005E7D66">
        <w:rPr>
          <w:sz w:val="28"/>
          <w:szCs w:val="28"/>
          <w:lang w:val="uk-UA"/>
        </w:rPr>
        <w:t>процесуальної діяльності</w:t>
      </w:r>
      <w:r w:rsidRPr="005E7D66">
        <w:rPr>
          <w:sz w:val="28"/>
          <w:szCs w:val="28"/>
          <w:lang w:val="uk-UA" w:bidi="ru-RU"/>
        </w:rPr>
        <w:t>.</w:t>
      </w:r>
    </w:p>
    <w:p w14:paraId="2C0FAC7A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Зміст першої стадії </w:t>
      </w:r>
      <w:r w:rsidRPr="005E7D66">
        <w:rPr>
          <w:sz w:val="28"/>
          <w:szCs w:val="28"/>
          <w:lang w:val="uk-UA" w:bidi="ru-RU"/>
        </w:rPr>
        <w:t xml:space="preserve">— порушення та </w:t>
      </w:r>
      <w:r w:rsidRPr="005E7D66">
        <w:rPr>
          <w:sz w:val="28"/>
          <w:szCs w:val="28"/>
          <w:lang w:val="uk-UA"/>
        </w:rPr>
        <w:t xml:space="preserve">адміністративного розслідування </w:t>
      </w:r>
      <w:r w:rsidRPr="005E7D66">
        <w:rPr>
          <w:sz w:val="28"/>
          <w:szCs w:val="28"/>
          <w:lang w:val="uk-UA" w:bidi="ru-RU"/>
        </w:rPr>
        <w:t xml:space="preserve">справи 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70587E7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Розгляд справи про </w:t>
      </w: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 xml:space="preserve">правопорушення по </w:t>
      </w:r>
      <w:r w:rsidRPr="005E7D66">
        <w:rPr>
          <w:sz w:val="28"/>
          <w:szCs w:val="28"/>
          <w:lang w:val="uk-UA"/>
        </w:rPr>
        <w:t>суті.</w:t>
      </w:r>
    </w:p>
    <w:p w14:paraId="0DF87346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Протокол </w:t>
      </w:r>
      <w:r w:rsidRPr="005E7D66">
        <w:rPr>
          <w:sz w:val="28"/>
          <w:szCs w:val="28"/>
          <w:lang w:val="uk-UA"/>
        </w:rPr>
        <w:t xml:space="preserve">засідання колегіального </w:t>
      </w:r>
      <w:r w:rsidRPr="005E7D66">
        <w:rPr>
          <w:sz w:val="28"/>
          <w:szCs w:val="28"/>
          <w:lang w:val="uk-UA" w:bidi="ru-RU"/>
        </w:rPr>
        <w:t>органу.</w:t>
      </w:r>
    </w:p>
    <w:p w14:paraId="0F6B0865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Постанова по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>адміністративне правопорушення.</w:t>
      </w:r>
    </w:p>
    <w:p w14:paraId="182DB481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Спрощений порядок винесення постанови про притягнення до адміністративної відповідальності.</w:t>
      </w:r>
    </w:p>
    <w:p w14:paraId="2C7279FA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Особливості </w:t>
      </w:r>
      <w:r w:rsidRPr="005E7D66">
        <w:rPr>
          <w:sz w:val="28"/>
          <w:szCs w:val="28"/>
          <w:lang w:val="uk-UA" w:bidi="ru-RU"/>
        </w:rPr>
        <w:t xml:space="preserve">вручення постанови 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3EBE3FBE" w14:textId="77777777" w:rsidR="005E7D66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Е</w:t>
      </w:r>
      <w:r w:rsidRPr="005E7D66">
        <w:rPr>
          <w:sz w:val="28"/>
          <w:szCs w:val="28"/>
          <w:lang w:val="uk-UA" w:bidi="ru-RU"/>
        </w:rPr>
        <w:t xml:space="preserve">тап </w:t>
      </w:r>
      <w:r w:rsidRPr="005E7D66">
        <w:rPr>
          <w:sz w:val="28"/>
          <w:szCs w:val="28"/>
          <w:lang w:val="uk-UA"/>
        </w:rPr>
        <w:t xml:space="preserve">перевірки законності </w:t>
      </w:r>
      <w:r w:rsidRPr="005E7D66">
        <w:rPr>
          <w:sz w:val="28"/>
          <w:szCs w:val="28"/>
          <w:lang w:val="uk-UA" w:bidi="ru-RU"/>
        </w:rPr>
        <w:t xml:space="preserve">постанови </w:t>
      </w:r>
      <w:r w:rsidRPr="005E7D66">
        <w:rPr>
          <w:sz w:val="28"/>
          <w:szCs w:val="28"/>
          <w:lang w:val="uk-UA"/>
        </w:rPr>
        <w:t xml:space="preserve">судді </w:t>
      </w:r>
      <w:r w:rsidRPr="005E7D66">
        <w:rPr>
          <w:sz w:val="28"/>
          <w:szCs w:val="28"/>
          <w:lang w:val="uk-UA" w:bidi="ru-RU"/>
        </w:rPr>
        <w:t xml:space="preserve">у </w:t>
      </w:r>
      <w:r w:rsidRPr="005E7D66">
        <w:rPr>
          <w:sz w:val="28"/>
          <w:szCs w:val="28"/>
          <w:lang w:val="uk-UA"/>
        </w:rPr>
        <w:t xml:space="preserve">справі </w:t>
      </w:r>
      <w:r w:rsidRPr="005E7D66">
        <w:rPr>
          <w:sz w:val="28"/>
          <w:szCs w:val="28"/>
          <w:lang w:val="uk-UA" w:bidi="ru-RU"/>
        </w:rPr>
        <w:t xml:space="preserve">про </w:t>
      </w:r>
      <w:r w:rsidRPr="005E7D66">
        <w:rPr>
          <w:sz w:val="28"/>
          <w:szCs w:val="28"/>
          <w:lang w:val="uk-UA"/>
        </w:rPr>
        <w:t xml:space="preserve">адміністративне </w:t>
      </w:r>
      <w:r w:rsidRPr="005E7D66">
        <w:rPr>
          <w:sz w:val="28"/>
          <w:szCs w:val="28"/>
          <w:lang w:val="uk-UA" w:bidi="ru-RU"/>
        </w:rPr>
        <w:t>правопорушення.</w:t>
      </w:r>
    </w:p>
    <w:p w14:paraId="49799890" w14:textId="23A02049" w:rsidR="00B71B94" w:rsidRPr="005E7D66" w:rsidRDefault="005E7D66" w:rsidP="009F68A7">
      <w:pPr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Виконання постанови про накладення адміністративного стягнення.</w:t>
      </w:r>
      <w:r w:rsidR="00267335" w:rsidRPr="005E7D66">
        <w:rPr>
          <w:sz w:val="28"/>
          <w:szCs w:val="28"/>
          <w:lang w:val="uk-UA" w:bidi="ru-RU"/>
        </w:rPr>
        <w:t>.</w:t>
      </w:r>
    </w:p>
    <w:p w14:paraId="2CA400B4" w14:textId="77777777" w:rsidR="00267335" w:rsidRPr="005E7D66" w:rsidRDefault="00267335" w:rsidP="00267335">
      <w:pPr>
        <w:rPr>
          <w:caps/>
          <w:sz w:val="28"/>
          <w:szCs w:val="28"/>
          <w:lang w:val="uk-UA"/>
        </w:rPr>
      </w:pPr>
    </w:p>
    <w:p w14:paraId="58DE9943" w14:textId="0FBA6CFB" w:rsidR="006E43CA" w:rsidRPr="005E7D66" w:rsidRDefault="006E43CA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5_</w:t>
      </w:r>
      <w:r w:rsidR="005E7D66" w:rsidRPr="005E7D66">
        <w:rPr>
          <w:b/>
          <w:bCs/>
          <w:sz w:val="28"/>
          <w:szCs w:val="28"/>
          <w:lang w:val="uk-UA"/>
        </w:rPr>
        <w:t>Нормотворче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провадження</w:t>
      </w:r>
    </w:p>
    <w:p w14:paraId="7D470009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Предметне </w:t>
      </w:r>
      <w:r w:rsidRPr="005E7D66">
        <w:rPr>
          <w:sz w:val="28"/>
          <w:szCs w:val="28"/>
          <w:lang w:val="uk-UA" w:bidi="ru-RU"/>
        </w:rPr>
        <w:t xml:space="preserve">коло </w:t>
      </w:r>
      <w:r w:rsidRPr="005E7D66">
        <w:rPr>
          <w:sz w:val="28"/>
          <w:szCs w:val="28"/>
          <w:lang w:val="uk-UA"/>
        </w:rPr>
        <w:t>суспільних відносин адміністративного</w:t>
      </w:r>
      <w:r w:rsidRPr="005E7D66">
        <w:rPr>
          <w:sz w:val="28"/>
          <w:szCs w:val="28"/>
          <w:lang w:val="uk-UA" w:bidi="ru-RU"/>
        </w:rPr>
        <w:t xml:space="preserve"> процесу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27D945FE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Необхідність розподіл адміністративного </w:t>
      </w:r>
      <w:r w:rsidRPr="005E7D66">
        <w:rPr>
          <w:sz w:val="28"/>
          <w:szCs w:val="28"/>
          <w:lang w:val="uk-UA" w:bidi="ru-RU"/>
        </w:rPr>
        <w:t xml:space="preserve">процесу на </w:t>
      </w:r>
      <w:r w:rsidRPr="005E7D66">
        <w:rPr>
          <w:sz w:val="28"/>
          <w:szCs w:val="28"/>
          <w:lang w:val="uk-UA"/>
        </w:rPr>
        <w:t xml:space="preserve">процесуальні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555EEA54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Структурі адміністративного</w:t>
      </w:r>
      <w:r w:rsidRPr="005E7D66">
        <w:rPr>
          <w:sz w:val="28"/>
          <w:szCs w:val="28"/>
          <w:lang w:val="uk-UA" w:bidi="ru-RU"/>
        </w:rPr>
        <w:t xml:space="preserve"> процесу за </w:t>
      </w:r>
      <w:r w:rsidRPr="005E7D66">
        <w:rPr>
          <w:sz w:val="28"/>
          <w:szCs w:val="28"/>
          <w:lang w:val="uk-UA"/>
        </w:rPr>
        <w:t xml:space="preserve">функціональною </w:t>
      </w:r>
      <w:r w:rsidRPr="005E7D66">
        <w:rPr>
          <w:sz w:val="28"/>
          <w:szCs w:val="28"/>
          <w:lang w:val="uk-UA" w:bidi="ru-RU"/>
        </w:rPr>
        <w:t>ознакою.</w:t>
      </w:r>
    </w:p>
    <w:p w14:paraId="3550762D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Звичайне та прискорене </w:t>
      </w:r>
      <w:r w:rsidRPr="005E7D66">
        <w:rPr>
          <w:sz w:val="28"/>
          <w:szCs w:val="28"/>
          <w:lang w:val="uk-UA"/>
        </w:rPr>
        <w:t>провадження.</w:t>
      </w:r>
    </w:p>
    <w:p w14:paraId="6AD27822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Провадження з оскарження </w:t>
      </w:r>
      <w:r w:rsidRPr="005E7D66">
        <w:rPr>
          <w:sz w:val="28"/>
          <w:szCs w:val="28"/>
          <w:lang w:val="uk-UA"/>
        </w:rPr>
        <w:t xml:space="preserve">рішень з </w:t>
      </w:r>
      <w:r w:rsidRPr="005E7D66">
        <w:rPr>
          <w:sz w:val="28"/>
          <w:szCs w:val="28"/>
          <w:lang w:val="uk-UA" w:bidi="ru-RU"/>
        </w:rPr>
        <w:t xml:space="preserve">оскарження </w:t>
      </w:r>
      <w:r w:rsidRPr="005E7D66">
        <w:rPr>
          <w:sz w:val="28"/>
          <w:szCs w:val="28"/>
          <w:lang w:val="uk-UA"/>
        </w:rPr>
        <w:t xml:space="preserve">рішень, дій </w:t>
      </w:r>
      <w:r w:rsidRPr="005E7D66">
        <w:rPr>
          <w:sz w:val="28"/>
          <w:szCs w:val="28"/>
          <w:lang w:val="uk-UA" w:bidi="ru-RU"/>
        </w:rPr>
        <w:t xml:space="preserve">або </w:t>
      </w:r>
      <w:r w:rsidRPr="005E7D66">
        <w:rPr>
          <w:sz w:val="28"/>
          <w:szCs w:val="28"/>
          <w:lang w:val="uk-UA"/>
        </w:rPr>
        <w:t xml:space="preserve">бездіяльності органів </w:t>
      </w:r>
      <w:r w:rsidRPr="005E7D66">
        <w:rPr>
          <w:sz w:val="28"/>
          <w:szCs w:val="28"/>
          <w:lang w:val="uk-UA" w:bidi="ru-RU"/>
        </w:rPr>
        <w:t xml:space="preserve">та посадових </w:t>
      </w:r>
      <w:r w:rsidRPr="005E7D66">
        <w:rPr>
          <w:sz w:val="28"/>
          <w:szCs w:val="28"/>
          <w:lang w:val="uk-UA"/>
        </w:rPr>
        <w:t>осіб.</w:t>
      </w:r>
    </w:p>
    <w:p w14:paraId="27579DC0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proofErr w:type="spellStart"/>
      <w:r w:rsidRPr="005E7D66">
        <w:rPr>
          <w:sz w:val="28"/>
          <w:szCs w:val="28"/>
          <w:lang w:val="uk-UA"/>
        </w:rPr>
        <w:t>Реєстраційно</w:t>
      </w:r>
      <w:proofErr w:type="spellEnd"/>
      <w:r w:rsidRPr="005E7D66">
        <w:rPr>
          <w:sz w:val="28"/>
          <w:szCs w:val="28"/>
          <w:lang w:val="uk-UA"/>
        </w:rPr>
        <w:t>-дозвільне та у</w:t>
      </w:r>
      <w:r w:rsidRPr="005E7D66">
        <w:rPr>
          <w:sz w:val="28"/>
          <w:szCs w:val="28"/>
          <w:lang w:val="uk-UA" w:bidi="ru-RU"/>
        </w:rPr>
        <w:t>становче а</w:t>
      </w:r>
      <w:r w:rsidRPr="005E7D66">
        <w:rPr>
          <w:sz w:val="28"/>
          <w:szCs w:val="28"/>
          <w:lang w:val="uk-UA"/>
        </w:rPr>
        <w:t xml:space="preserve">дміністративне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674B89B7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</w:t>
      </w:r>
      <w:r w:rsidRPr="005E7D66">
        <w:rPr>
          <w:sz w:val="28"/>
          <w:szCs w:val="28"/>
          <w:lang w:val="uk-UA" w:bidi="ru-RU"/>
        </w:rPr>
        <w:t xml:space="preserve">ровадження з прийняття </w:t>
      </w:r>
      <w:r w:rsidRPr="005E7D66">
        <w:rPr>
          <w:sz w:val="28"/>
          <w:szCs w:val="28"/>
          <w:lang w:val="uk-UA"/>
        </w:rPr>
        <w:t>індивідуальних актів.</w:t>
      </w:r>
    </w:p>
    <w:p w14:paraId="57EF2FCF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Адміністративні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/>
        </w:rPr>
        <w:t xml:space="preserve"> — як процесуальні стадії, </w:t>
      </w:r>
      <w:r w:rsidRPr="005E7D66">
        <w:rPr>
          <w:sz w:val="28"/>
          <w:szCs w:val="28"/>
          <w:lang w:val="uk-UA" w:bidi="ru-RU"/>
        </w:rPr>
        <w:t xml:space="preserve">етапи, </w:t>
      </w:r>
      <w:r w:rsidRPr="005E7D66">
        <w:rPr>
          <w:sz w:val="28"/>
          <w:szCs w:val="28"/>
          <w:lang w:val="uk-UA"/>
        </w:rPr>
        <w:t>окремі процесуальні дії.</w:t>
      </w:r>
    </w:p>
    <w:p w14:paraId="0E09FB7C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lastRenderedPageBreak/>
        <w:t>Зміст нормотворчих проваджень. Нормотворчий процес та діяльність.</w:t>
      </w:r>
    </w:p>
    <w:p w14:paraId="30016B03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Структура </w:t>
      </w:r>
      <w:proofErr w:type="spellStart"/>
      <w:r w:rsidRPr="005E7D66">
        <w:rPr>
          <w:sz w:val="28"/>
          <w:szCs w:val="28"/>
          <w:lang w:val="uk-UA"/>
        </w:rPr>
        <w:t>нормотворчості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417316F3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Стадіями адміністративного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77443F57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Виділяють такі стадії адміністративно-процесуальної діяльності.</w:t>
      </w:r>
    </w:p>
    <w:p w14:paraId="103EEF5C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П’ять </w:t>
      </w:r>
      <w:r w:rsidRPr="005E7D66">
        <w:rPr>
          <w:sz w:val="28"/>
          <w:szCs w:val="28"/>
          <w:lang w:val="uk-UA"/>
        </w:rPr>
        <w:t xml:space="preserve">стадій </w:t>
      </w:r>
      <w:r w:rsidRPr="005E7D66">
        <w:rPr>
          <w:sz w:val="28"/>
          <w:szCs w:val="28"/>
          <w:lang w:val="uk-UA" w:bidi="ru-RU"/>
        </w:rPr>
        <w:t xml:space="preserve">провадження з видання нормативних </w:t>
      </w:r>
      <w:r w:rsidRPr="005E7D66">
        <w:rPr>
          <w:sz w:val="28"/>
          <w:szCs w:val="28"/>
          <w:lang w:val="uk-UA"/>
        </w:rPr>
        <w:t>актів управління.</w:t>
      </w:r>
    </w:p>
    <w:p w14:paraId="59714E8C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Характеристика та призначення підзаконних нормативних </w:t>
      </w:r>
      <w:r w:rsidRPr="005E7D66">
        <w:rPr>
          <w:sz w:val="28"/>
          <w:szCs w:val="28"/>
          <w:lang w:val="uk-UA" w:bidi="ru-RU"/>
        </w:rPr>
        <w:t>актів.</w:t>
      </w:r>
    </w:p>
    <w:p w14:paraId="6ADF3E8D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>нормотворчого провадження.</w:t>
      </w:r>
    </w:p>
    <w:p w14:paraId="116FA46E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>Структура нормативно-правового акту. Прийняття.</w:t>
      </w:r>
    </w:p>
    <w:p w14:paraId="0303D786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Процес </w:t>
      </w:r>
      <w:r w:rsidRPr="005E7D66">
        <w:rPr>
          <w:sz w:val="28"/>
          <w:szCs w:val="28"/>
          <w:lang w:val="uk-UA"/>
        </w:rPr>
        <w:t xml:space="preserve">підготовки і </w:t>
      </w:r>
      <w:r w:rsidRPr="005E7D66">
        <w:rPr>
          <w:sz w:val="28"/>
          <w:szCs w:val="28"/>
          <w:lang w:val="uk-UA" w:bidi="ru-RU"/>
        </w:rPr>
        <w:t xml:space="preserve">прийняття </w:t>
      </w:r>
      <w:r w:rsidRPr="005E7D66">
        <w:rPr>
          <w:sz w:val="28"/>
          <w:szCs w:val="28"/>
          <w:lang w:val="uk-UA"/>
        </w:rPr>
        <w:t>актів управління.</w:t>
      </w:r>
    </w:p>
    <w:p w14:paraId="456FCEB3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Експертиза Міністерством юстиції </w:t>
      </w:r>
      <w:r w:rsidRPr="005E7D66">
        <w:rPr>
          <w:sz w:val="28"/>
          <w:szCs w:val="28"/>
          <w:lang w:val="uk-UA" w:bidi="ru-RU"/>
        </w:rPr>
        <w:t xml:space="preserve">проектів постанов </w:t>
      </w:r>
      <w:r w:rsidRPr="005E7D66">
        <w:rPr>
          <w:sz w:val="28"/>
          <w:szCs w:val="28"/>
          <w:lang w:val="uk-UA"/>
        </w:rPr>
        <w:t>КМУ.</w:t>
      </w:r>
    </w:p>
    <w:p w14:paraId="6D598A82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Офіційне </w:t>
      </w:r>
      <w:r w:rsidRPr="005E7D66">
        <w:rPr>
          <w:sz w:val="28"/>
          <w:szCs w:val="28"/>
          <w:lang w:val="uk-UA" w:bidi="ru-RU"/>
        </w:rPr>
        <w:t xml:space="preserve">прийняття проекту </w:t>
      </w:r>
      <w:proofErr w:type="spellStart"/>
      <w:r w:rsidRPr="005E7D66">
        <w:rPr>
          <w:sz w:val="28"/>
          <w:szCs w:val="28"/>
          <w:lang w:val="uk-UA" w:bidi="ru-RU"/>
        </w:rPr>
        <w:t>НПА</w:t>
      </w:r>
      <w:proofErr w:type="spellEnd"/>
      <w:r w:rsidRPr="005E7D66">
        <w:rPr>
          <w:sz w:val="28"/>
          <w:szCs w:val="28"/>
          <w:lang w:val="uk-UA" w:bidi="ru-RU"/>
        </w:rPr>
        <w:t xml:space="preserve"> та його засвідчення.</w:t>
      </w:r>
    </w:p>
    <w:p w14:paraId="1F239A22" w14:textId="77777777" w:rsidR="005E7D66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державній реєстрація </w:t>
      </w:r>
      <w:proofErr w:type="spellStart"/>
      <w:r w:rsidRPr="005E7D66">
        <w:rPr>
          <w:sz w:val="28"/>
          <w:szCs w:val="28"/>
          <w:lang w:val="uk-UA" w:bidi="ru-RU"/>
        </w:rPr>
        <w:t>НПА</w:t>
      </w:r>
      <w:proofErr w:type="spellEnd"/>
      <w:r w:rsidRPr="005E7D66">
        <w:rPr>
          <w:sz w:val="28"/>
          <w:szCs w:val="28"/>
          <w:lang w:val="uk-UA" w:bidi="ru-RU"/>
        </w:rPr>
        <w:t>. Відмова реєстрації та її скасування.</w:t>
      </w:r>
    </w:p>
    <w:p w14:paraId="4F86BE09" w14:textId="33DCDC66" w:rsidR="00523A23" w:rsidRPr="005E7D66" w:rsidRDefault="005E7D66" w:rsidP="009F68A7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Інформаційна стадія </w:t>
      </w:r>
      <w:r w:rsidRPr="005E7D66">
        <w:rPr>
          <w:sz w:val="28"/>
          <w:szCs w:val="28"/>
          <w:lang w:val="uk-UA" w:bidi="ru-RU"/>
        </w:rPr>
        <w:t xml:space="preserve">прийняття проекту </w:t>
      </w:r>
      <w:proofErr w:type="spellStart"/>
      <w:r w:rsidRPr="005E7D66">
        <w:rPr>
          <w:sz w:val="28"/>
          <w:szCs w:val="28"/>
          <w:lang w:val="uk-UA" w:bidi="ru-RU"/>
        </w:rPr>
        <w:t>НПА</w:t>
      </w:r>
      <w:proofErr w:type="spellEnd"/>
      <w:r w:rsidRPr="005E7D66">
        <w:rPr>
          <w:sz w:val="28"/>
          <w:szCs w:val="28"/>
          <w:lang w:val="uk-UA" w:bidi="ru-RU"/>
        </w:rPr>
        <w:t>.</w:t>
      </w:r>
      <w:r w:rsidR="00C35B0D" w:rsidRPr="005E7D66">
        <w:rPr>
          <w:sz w:val="28"/>
          <w:szCs w:val="28"/>
          <w:lang w:val="uk-UA"/>
        </w:rPr>
        <w:t>.</w:t>
      </w:r>
    </w:p>
    <w:p w14:paraId="651F800B" w14:textId="77777777" w:rsidR="007015E6" w:rsidRPr="005E7D66" w:rsidRDefault="007015E6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7F353030" w14:textId="41AFC8E2" w:rsidR="006E43CA" w:rsidRPr="005E7D66" w:rsidRDefault="006E43CA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cap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caps/>
          <w:sz w:val="28"/>
          <w:szCs w:val="28"/>
          <w:lang w:val="uk-UA"/>
        </w:rPr>
        <w:t>6_</w:t>
      </w:r>
      <w:r w:rsidR="005E7D66" w:rsidRPr="005E7D66">
        <w:rPr>
          <w:b/>
          <w:bCs/>
          <w:sz w:val="28"/>
          <w:szCs w:val="28"/>
          <w:lang w:val="uk-UA"/>
        </w:rPr>
        <w:t>Реєстраційно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>-дозвільне провадження</w:t>
      </w:r>
    </w:p>
    <w:p w14:paraId="01A9A4B4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color w:val="333333"/>
          <w:sz w:val="28"/>
          <w:szCs w:val="28"/>
          <w:lang w:val="uk-UA"/>
        </w:rPr>
        <w:t>Поняття та зміст державної реєстрації та відповідного провадження в адміністративно-процесуальному праві.</w:t>
      </w:r>
    </w:p>
    <w:p w14:paraId="64203CE5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Мета </w:t>
      </w:r>
      <w:r w:rsidRPr="005E7D66">
        <w:rPr>
          <w:sz w:val="28"/>
          <w:szCs w:val="28"/>
          <w:lang w:val="uk-UA"/>
        </w:rPr>
        <w:t xml:space="preserve">і завдання реєстраційного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 w:eastAsia="uk-UA" w:bidi="uk-UA"/>
        </w:rPr>
        <w:t>.</w:t>
      </w:r>
    </w:p>
    <w:p w14:paraId="43CCFD2D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Принципи, </w:t>
      </w:r>
      <w:r w:rsidRPr="005E7D66">
        <w:rPr>
          <w:sz w:val="28"/>
          <w:szCs w:val="28"/>
          <w:lang w:val="uk-UA"/>
        </w:rPr>
        <w:t xml:space="preserve">згідно </w:t>
      </w:r>
      <w:r w:rsidRPr="005E7D66">
        <w:rPr>
          <w:sz w:val="28"/>
          <w:szCs w:val="28"/>
          <w:lang w:val="uk-UA" w:bidi="ru-RU"/>
        </w:rPr>
        <w:t xml:space="preserve">з якими </w:t>
      </w:r>
      <w:r w:rsidRPr="005E7D66">
        <w:rPr>
          <w:sz w:val="28"/>
          <w:szCs w:val="28"/>
          <w:lang w:val="uk-UA"/>
        </w:rPr>
        <w:t xml:space="preserve">здійснюється реєстраційне </w:t>
      </w:r>
      <w:proofErr w:type="spellStart"/>
      <w:r w:rsidRPr="005E7D66">
        <w:rPr>
          <w:sz w:val="28"/>
          <w:szCs w:val="28"/>
          <w:lang w:val="uk-UA"/>
        </w:rPr>
        <w:t>провадженн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2A198070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Реєстраційне </w:t>
      </w:r>
      <w:r w:rsidRPr="005E7D66">
        <w:rPr>
          <w:sz w:val="28"/>
          <w:szCs w:val="28"/>
          <w:lang w:val="uk-UA" w:bidi="ru-RU"/>
        </w:rPr>
        <w:t xml:space="preserve">провадження — як суспільні відносини. </w:t>
      </w:r>
      <w:r w:rsidRPr="005E7D66">
        <w:rPr>
          <w:sz w:val="28"/>
          <w:szCs w:val="28"/>
          <w:lang w:val="uk-UA"/>
        </w:rPr>
        <w:t xml:space="preserve">Характерні його </w:t>
      </w:r>
      <w:r w:rsidRPr="005E7D66">
        <w:rPr>
          <w:sz w:val="28"/>
          <w:szCs w:val="28"/>
          <w:lang w:val="uk-UA" w:bidi="ru-RU"/>
        </w:rPr>
        <w:t>ознаки.</w:t>
      </w:r>
    </w:p>
    <w:p w14:paraId="2F612167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Сторонами реєстраційного провадження.</w:t>
      </w:r>
    </w:p>
    <w:p w14:paraId="3C4B48A8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Порядок здійснення державної реєстрації. Індивідуальні справи реєстраційне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2F2F1F83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Види реєстраційних проваджень. </w:t>
      </w:r>
      <w:r w:rsidRPr="005E7D66">
        <w:rPr>
          <w:sz w:val="28"/>
          <w:szCs w:val="28"/>
          <w:lang w:val="uk-UA" w:bidi="ru-RU"/>
        </w:rPr>
        <w:t xml:space="preserve">Предмет та об’єкт </w:t>
      </w:r>
      <w:r w:rsidRPr="005E7D66">
        <w:rPr>
          <w:sz w:val="28"/>
          <w:szCs w:val="28"/>
          <w:lang w:val="uk-UA"/>
        </w:rPr>
        <w:t>державної реєстрації.</w:t>
      </w:r>
    </w:p>
    <w:p w14:paraId="3DD8AD32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bookmarkStart w:id="2" w:name="_Hlk146450013"/>
      <w:r w:rsidRPr="005E7D66">
        <w:rPr>
          <w:sz w:val="28"/>
          <w:szCs w:val="28"/>
          <w:lang w:val="uk-UA"/>
        </w:rPr>
        <w:t>Класифікація</w:t>
      </w:r>
      <w:bookmarkEnd w:id="2"/>
      <w:r w:rsidRPr="005E7D66">
        <w:rPr>
          <w:sz w:val="28"/>
          <w:szCs w:val="28"/>
          <w:lang w:val="uk-UA"/>
        </w:rPr>
        <w:t xml:space="preserve"> об’єктів державної реєстрації.</w:t>
      </w:r>
    </w:p>
    <w:p w14:paraId="3C793161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Суб’єкти реєстраційних правовідносин. Ознаки та завдання.</w:t>
      </w:r>
    </w:p>
    <w:p w14:paraId="10682464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— як основа </w:t>
      </w:r>
      <w:r w:rsidRPr="005E7D66">
        <w:rPr>
          <w:sz w:val="28"/>
          <w:szCs w:val="28"/>
          <w:lang w:val="uk-UA" w:bidi="ru-RU"/>
        </w:rPr>
        <w:t>характеристики</w:t>
      </w:r>
      <w:r w:rsidRPr="005E7D66">
        <w:rPr>
          <w:sz w:val="28"/>
          <w:szCs w:val="28"/>
          <w:lang w:val="uk-UA"/>
        </w:rPr>
        <w:t xml:space="preserve"> адміністративних проваджень.</w:t>
      </w:r>
    </w:p>
    <w:p w14:paraId="0648D51E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Класифікація стадії реєстраційного </w:t>
      </w:r>
      <w:r w:rsidRPr="005E7D66">
        <w:rPr>
          <w:sz w:val="28"/>
          <w:szCs w:val="28"/>
          <w:lang w:val="uk-UA" w:bidi="ru-RU"/>
        </w:rPr>
        <w:t>провадження.</w:t>
      </w:r>
    </w:p>
    <w:p w14:paraId="332489A2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порушення справи та прийняття </w:t>
      </w:r>
      <w:r w:rsidRPr="005E7D66">
        <w:rPr>
          <w:sz w:val="28"/>
          <w:szCs w:val="28"/>
          <w:lang w:val="uk-UA"/>
        </w:rPr>
        <w:t>рішення. Стадія оскарження рішення у справі.</w:t>
      </w:r>
    </w:p>
    <w:p w14:paraId="1BC0EC5D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Дозвільна </w:t>
      </w:r>
      <w:r w:rsidRPr="005E7D66">
        <w:rPr>
          <w:sz w:val="28"/>
          <w:szCs w:val="28"/>
          <w:lang w:val="uk-UA" w:bidi="ru-RU"/>
        </w:rPr>
        <w:t xml:space="preserve">система </w:t>
      </w:r>
      <w:r w:rsidRPr="005E7D66">
        <w:rPr>
          <w:sz w:val="28"/>
          <w:szCs w:val="28"/>
          <w:lang w:val="uk-UA"/>
        </w:rPr>
        <w:t>— як</w:t>
      </w:r>
      <w:r w:rsidRPr="005E7D66">
        <w:rPr>
          <w:sz w:val="28"/>
          <w:szCs w:val="28"/>
          <w:lang w:val="uk-UA" w:bidi="ru-RU"/>
        </w:rPr>
        <w:t xml:space="preserve"> особливий порядок суспільних відносин.</w:t>
      </w:r>
    </w:p>
    <w:p w14:paraId="53385D76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Особливості </w:t>
      </w:r>
      <w:r w:rsidRPr="005E7D66">
        <w:rPr>
          <w:sz w:val="28"/>
          <w:szCs w:val="28"/>
          <w:lang w:val="uk-UA"/>
        </w:rPr>
        <w:t xml:space="preserve">дозвільної </w:t>
      </w:r>
      <w:r w:rsidRPr="005E7D66">
        <w:rPr>
          <w:sz w:val="28"/>
          <w:szCs w:val="28"/>
          <w:lang w:val="uk-UA" w:bidi="ru-RU"/>
        </w:rPr>
        <w:t>системи.</w:t>
      </w:r>
    </w:p>
    <w:p w14:paraId="3466621E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Поняття, ознаки та зміст дозвільного провадження.</w:t>
      </w:r>
    </w:p>
    <w:p w14:paraId="56CEE21A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Функції дозвільних органів.</w:t>
      </w:r>
    </w:p>
    <w:p w14:paraId="59C4EB0B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Основні стадії </w:t>
      </w:r>
      <w:bookmarkStart w:id="3" w:name="_Hlk146450759"/>
      <w:r w:rsidRPr="005E7D66">
        <w:rPr>
          <w:sz w:val="28"/>
          <w:szCs w:val="28"/>
          <w:lang w:val="uk-UA"/>
        </w:rPr>
        <w:t xml:space="preserve">дозвільного </w:t>
      </w:r>
      <w:r w:rsidRPr="005E7D66">
        <w:rPr>
          <w:sz w:val="28"/>
          <w:szCs w:val="28"/>
          <w:lang w:val="uk-UA" w:bidi="ru-RU"/>
        </w:rPr>
        <w:t>провадження</w:t>
      </w:r>
      <w:bookmarkEnd w:id="3"/>
      <w:r w:rsidRPr="005E7D66">
        <w:rPr>
          <w:sz w:val="28"/>
          <w:szCs w:val="28"/>
          <w:lang w:val="uk-UA" w:bidi="ru-RU"/>
        </w:rPr>
        <w:t>.</w:t>
      </w:r>
    </w:p>
    <w:p w14:paraId="7279D88A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порушення </w:t>
      </w:r>
      <w:r w:rsidRPr="005E7D66">
        <w:rPr>
          <w:sz w:val="28"/>
          <w:szCs w:val="28"/>
          <w:lang w:val="uk-UA"/>
        </w:rPr>
        <w:t xml:space="preserve">дозвільного </w:t>
      </w:r>
      <w:r w:rsidRPr="005E7D66">
        <w:rPr>
          <w:sz w:val="28"/>
          <w:szCs w:val="28"/>
          <w:lang w:val="uk-UA" w:bidi="ru-RU"/>
        </w:rPr>
        <w:t>провадження та вивчення документів.</w:t>
      </w:r>
    </w:p>
    <w:p w14:paraId="47751447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Стадії </w:t>
      </w:r>
      <w:r w:rsidRPr="005E7D66">
        <w:rPr>
          <w:sz w:val="28"/>
          <w:szCs w:val="28"/>
          <w:lang w:val="uk-UA" w:bidi="ru-RU"/>
        </w:rPr>
        <w:t xml:space="preserve">прийняття та оскарження </w:t>
      </w:r>
      <w:r w:rsidRPr="005E7D66">
        <w:rPr>
          <w:sz w:val="28"/>
          <w:szCs w:val="28"/>
          <w:lang w:val="uk-UA"/>
        </w:rPr>
        <w:t>рішення. Стадія виконання.</w:t>
      </w:r>
    </w:p>
    <w:p w14:paraId="7197C23B" w14:textId="77777777" w:rsidR="005E7D66" w:rsidRPr="005E7D66" w:rsidRDefault="005E7D66" w:rsidP="009F68A7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Принцип </w:t>
      </w:r>
      <w:r w:rsidRPr="005E7D66">
        <w:rPr>
          <w:sz w:val="28"/>
          <w:szCs w:val="28"/>
          <w:lang w:val="uk-UA"/>
        </w:rPr>
        <w:t xml:space="preserve">дозвільного </w:t>
      </w:r>
      <w:r w:rsidRPr="005E7D66">
        <w:rPr>
          <w:sz w:val="28"/>
          <w:szCs w:val="28"/>
          <w:lang w:val="uk-UA" w:bidi="ru-RU"/>
        </w:rPr>
        <w:t>провадження</w:t>
      </w:r>
      <w:r w:rsidRPr="005E7D66">
        <w:rPr>
          <w:sz w:val="28"/>
          <w:szCs w:val="28"/>
          <w:lang w:val="uk-UA"/>
        </w:rPr>
        <w:t xml:space="preserve">. Загальні та особливі. </w:t>
      </w:r>
      <w:r w:rsidRPr="005E7D66">
        <w:rPr>
          <w:sz w:val="28"/>
          <w:szCs w:val="28"/>
          <w:lang w:val="uk-UA" w:bidi="ru-RU"/>
        </w:rPr>
        <w:t xml:space="preserve">Принцип </w:t>
      </w:r>
      <w:r w:rsidRPr="005E7D66">
        <w:rPr>
          <w:sz w:val="28"/>
          <w:szCs w:val="28"/>
          <w:lang w:val="uk-UA"/>
        </w:rPr>
        <w:t>мовчазної згоди.</w:t>
      </w:r>
    </w:p>
    <w:p w14:paraId="5BBE867E" w14:textId="77777777" w:rsidR="00F41F82" w:rsidRPr="005E7D66" w:rsidRDefault="00F41F82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156FD186" w14:textId="2B539CB6" w:rsidR="006E43CA" w:rsidRPr="005E7D66" w:rsidRDefault="006E43CA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sz w:val="28"/>
          <w:szCs w:val="28"/>
          <w:lang w:val="uk-UA"/>
        </w:rPr>
        <w:t>7_</w:t>
      </w:r>
      <w:r w:rsidR="005E7D66" w:rsidRPr="005E7D66">
        <w:rPr>
          <w:b/>
          <w:bCs/>
          <w:sz w:val="28"/>
          <w:szCs w:val="28"/>
          <w:lang w:val="uk-UA"/>
        </w:rPr>
        <w:t>Провадження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за скаргами </w:t>
      </w:r>
      <w:proofErr w:type="spellStart"/>
      <w:r w:rsidR="005E7D66" w:rsidRPr="005E7D66">
        <w:rPr>
          <w:b/>
          <w:bCs/>
          <w:sz w:val="28"/>
          <w:szCs w:val="28"/>
          <w:lang w:val="uk-UA"/>
        </w:rPr>
        <w:t>ФО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та </w:t>
      </w:r>
      <w:proofErr w:type="spellStart"/>
      <w:r w:rsidR="005E7D66" w:rsidRPr="005E7D66">
        <w:rPr>
          <w:b/>
          <w:bCs/>
          <w:sz w:val="28"/>
          <w:szCs w:val="28"/>
          <w:lang w:val="uk-UA"/>
        </w:rPr>
        <w:t>ЮО</w:t>
      </w:r>
      <w:proofErr w:type="spellEnd"/>
    </w:p>
    <w:p w14:paraId="2084D548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Конституція щодо способів захисту прав </w:t>
      </w:r>
      <w:r w:rsidRPr="005E7D66">
        <w:rPr>
          <w:sz w:val="28"/>
          <w:szCs w:val="28"/>
          <w:lang w:val="uk-UA"/>
        </w:rPr>
        <w:t xml:space="preserve">і </w:t>
      </w:r>
      <w:r w:rsidRPr="005E7D66">
        <w:rPr>
          <w:sz w:val="28"/>
          <w:szCs w:val="28"/>
          <w:lang w:val="uk-UA" w:bidi="ru-RU"/>
        </w:rPr>
        <w:t xml:space="preserve">законних </w:t>
      </w:r>
      <w:r w:rsidRPr="005E7D66">
        <w:rPr>
          <w:sz w:val="28"/>
          <w:szCs w:val="28"/>
          <w:lang w:val="uk-UA"/>
        </w:rPr>
        <w:t xml:space="preserve">інтересів </w:t>
      </w:r>
      <w:r w:rsidRPr="005E7D66">
        <w:rPr>
          <w:sz w:val="28"/>
          <w:szCs w:val="28"/>
          <w:lang w:val="uk-UA" w:bidi="ru-RU"/>
        </w:rPr>
        <w:t>громадян</w:t>
      </w:r>
      <w:r w:rsidRPr="005E7D66">
        <w:rPr>
          <w:sz w:val="28"/>
          <w:szCs w:val="28"/>
          <w:lang w:val="uk-UA" w:eastAsia="uk-UA" w:bidi="uk-UA"/>
        </w:rPr>
        <w:t>. Їх деталізація.</w:t>
      </w:r>
    </w:p>
    <w:p w14:paraId="22F6F650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Закон </w:t>
      </w:r>
      <w:r w:rsidRPr="005E7D66">
        <w:rPr>
          <w:sz w:val="28"/>
          <w:szCs w:val="28"/>
          <w:lang w:val="uk-UA"/>
        </w:rPr>
        <w:t xml:space="preserve">  </w:t>
      </w:r>
      <w:r w:rsidRPr="005E7D66">
        <w:rPr>
          <w:sz w:val="28"/>
          <w:szCs w:val="28"/>
          <w:lang w:val="uk-UA" w:bidi="ru-RU"/>
        </w:rPr>
        <w:t>«</w:t>
      </w:r>
      <w:r w:rsidRPr="005E7D66">
        <w:rPr>
          <w:i/>
          <w:iCs/>
          <w:sz w:val="28"/>
          <w:szCs w:val="28"/>
          <w:lang w:val="uk-UA" w:bidi="ru-RU"/>
        </w:rPr>
        <w:t>Про звернення громадян</w:t>
      </w:r>
      <w:r w:rsidRPr="005E7D66">
        <w:rPr>
          <w:sz w:val="28"/>
          <w:szCs w:val="28"/>
          <w:lang w:val="uk-UA" w:bidi="ru-RU"/>
        </w:rPr>
        <w:t>».</w:t>
      </w:r>
    </w:p>
    <w:p w14:paraId="775415A7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Матеріальні </w:t>
      </w:r>
      <w:r w:rsidRPr="005E7D66">
        <w:rPr>
          <w:sz w:val="28"/>
          <w:szCs w:val="28"/>
          <w:lang w:val="uk-UA" w:bidi="ru-RU"/>
        </w:rPr>
        <w:t>норми права про елементи звернень громадян.</w:t>
      </w:r>
    </w:p>
    <w:p w14:paraId="6FCFA984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Суб’єкти </w:t>
      </w:r>
      <w:r w:rsidRPr="005E7D66">
        <w:rPr>
          <w:sz w:val="28"/>
          <w:szCs w:val="28"/>
          <w:lang w:val="uk-UA" w:bidi="ru-RU"/>
        </w:rPr>
        <w:t xml:space="preserve">захисту прав, свобод та </w:t>
      </w:r>
      <w:r w:rsidRPr="005E7D66">
        <w:rPr>
          <w:sz w:val="28"/>
          <w:szCs w:val="28"/>
          <w:lang w:val="uk-UA"/>
        </w:rPr>
        <w:t xml:space="preserve">інтересів </w:t>
      </w:r>
      <w:r w:rsidRPr="005E7D66">
        <w:rPr>
          <w:sz w:val="28"/>
          <w:szCs w:val="28"/>
          <w:lang w:val="uk-UA" w:bidi="ru-RU"/>
        </w:rPr>
        <w:t xml:space="preserve">приватних </w:t>
      </w:r>
      <w:r w:rsidRPr="005E7D66">
        <w:rPr>
          <w:sz w:val="28"/>
          <w:szCs w:val="28"/>
          <w:lang w:val="uk-UA"/>
        </w:rPr>
        <w:t xml:space="preserve">осіб </w:t>
      </w:r>
      <w:r w:rsidRPr="005E7D66">
        <w:rPr>
          <w:sz w:val="28"/>
          <w:szCs w:val="28"/>
          <w:lang w:val="uk-UA" w:bidi="ru-RU"/>
        </w:rPr>
        <w:t xml:space="preserve">у </w:t>
      </w:r>
      <w:r w:rsidRPr="005E7D66">
        <w:rPr>
          <w:sz w:val="28"/>
          <w:szCs w:val="28"/>
          <w:lang w:val="uk-UA"/>
        </w:rPr>
        <w:t>сфері публічного адміністрування.</w:t>
      </w:r>
    </w:p>
    <w:p w14:paraId="0CA724EB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lastRenderedPageBreak/>
        <w:t xml:space="preserve">Види </w:t>
      </w:r>
      <w:r w:rsidRPr="005E7D66">
        <w:rPr>
          <w:sz w:val="28"/>
          <w:szCs w:val="28"/>
          <w:lang w:val="uk-UA"/>
        </w:rPr>
        <w:t>адміністративних інструментів щодо звернень громадян.</w:t>
      </w:r>
    </w:p>
    <w:p w14:paraId="033FF782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Зміст інституту адміністративного </w:t>
      </w:r>
      <w:r w:rsidRPr="005E7D66">
        <w:rPr>
          <w:sz w:val="28"/>
          <w:szCs w:val="28"/>
          <w:lang w:val="uk-UA" w:bidi="ru-RU"/>
        </w:rPr>
        <w:t>оскарження.</w:t>
      </w:r>
    </w:p>
    <w:p w14:paraId="4806E92D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Які рішення, дії (бездіяльність) </w:t>
      </w:r>
      <w:r w:rsidRPr="005E7D66">
        <w:rPr>
          <w:sz w:val="28"/>
          <w:szCs w:val="28"/>
          <w:lang w:val="uk-UA" w:bidi="ru-RU"/>
        </w:rPr>
        <w:t xml:space="preserve">можуть бути </w:t>
      </w:r>
      <w:r w:rsidRPr="005E7D66">
        <w:rPr>
          <w:sz w:val="28"/>
          <w:szCs w:val="28"/>
          <w:lang w:val="uk-UA"/>
        </w:rPr>
        <w:t>оскаржені?</w:t>
      </w:r>
    </w:p>
    <w:p w14:paraId="4C2C50F8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Поняття та види скарги громадян.</w:t>
      </w:r>
    </w:p>
    <w:p w14:paraId="5B2B20F8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Поняття та способи оскаржень. Суб’єктами адміністративного оскарження.</w:t>
      </w:r>
    </w:p>
    <w:p w14:paraId="209CB2FF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Предмет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>оскарження.</w:t>
      </w:r>
    </w:p>
    <w:p w14:paraId="368B9F81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i/>
          <w:iCs/>
          <w:color w:val="333333"/>
          <w:sz w:val="28"/>
          <w:szCs w:val="28"/>
          <w:lang w:val="uk-UA"/>
        </w:rPr>
        <w:t xml:space="preserve">Розгляд скарг громадян. Стадії </w:t>
      </w:r>
      <w:r w:rsidRPr="005E7D66">
        <w:rPr>
          <w:sz w:val="28"/>
          <w:szCs w:val="28"/>
          <w:lang w:val="uk-UA" w:bidi="ru-RU"/>
        </w:rPr>
        <w:t>провадження за скаргами громадян.</w:t>
      </w:r>
    </w:p>
    <w:p w14:paraId="2572DA8D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Порядок </w:t>
      </w:r>
      <w:r w:rsidRPr="005E7D66">
        <w:rPr>
          <w:sz w:val="28"/>
          <w:szCs w:val="28"/>
          <w:lang w:val="uk-UA"/>
        </w:rPr>
        <w:t xml:space="preserve">адміністративного </w:t>
      </w:r>
      <w:r w:rsidRPr="005E7D66">
        <w:rPr>
          <w:sz w:val="28"/>
          <w:szCs w:val="28"/>
          <w:lang w:val="uk-UA" w:bidi="ru-RU"/>
        </w:rPr>
        <w:t xml:space="preserve">оскарження. </w:t>
      </w:r>
      <w:r w:rsidRPr="005E7D66">
        <w:rPr>
          <w:sz w:val="28"/>
          <w:szCs w:val="28"/>
          <w:lang w:val="uk-UA"/>
        </w:rPr>
        <w:t xml:space="preserve">Анонімне </w:t>
      </w:r>
      <w:r w:rsidRPr="005E7D66">
        <w:rPr>
          <w:sz w:val="28"/>
          <w:szCs w:val="28"/>
          <w:lang w:val="uk-UA" w:bidi="ru-RU"/>
        </w:rPr>
        <w:t>звернення.</w:t>
      </w:r>
    </w:p>
    <w:p w14:paraId="42372006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Попередній </w:t>
      </w:r>
      <w:r w:rsidRPr="005E7D66">
        <w:rPr>
          <w:sz w:val="28"/>
          <w:szCs w:val="28"/>
          <w:lang w:val="uk-UA" w:bidi="ru-RU"/>
        </w:rPr>
        <w:t xml:space="preserve">розгляд скарг громадян у </w:t>
      </w:r>
      <w:r w:rsidRPr="005E7D66">
        <w:rPr>
          <w:sz w:val="28"/>
          <w:szCs w:val="28"/>
          <w:lang w:val="uk-UA"/>
        </w:rPr>
        <w:t xml:space="preserve">публічних </w:t>
      </w:r>
      <w:r w:rsidRPr="005E7D66">
        <w:rPr>
          <w:sz w:val="28"/>
          <w:szCs w:val="28"/>
          <w:lang w:val="uk-UA" w:bidi="ru-RU"/>
        </w:rPr>
        <w:t xml:space="preserve">органах </w:t>
      </w:r>
      <w:r w:rsidRPr="005E7D66">
        <w:rPr>
          <w:sz w:val="28"/>
          <w:szCs w:val="28"/>
          <w:lang w:val="uk-UA"/>
        </w:rPr>
        <w:t xml:space="preserve">управління. </w:t>
      </w:r>
    </w:p>
    <w:p w14:paraId="57D466FC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Реєстрація скарги. Повторні скарги.</w:t>
      </w:r>
    </w:p>
    <w:p w14:paraId="0A7FC577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Строки розгляду скарги. Термін адміністративного</w:t>
      </w:r>
      <w:r w:rsidRPr="005E7D66">
        <w:rPr>
          <w:sz w:val="28"/>
          <w:szCs w:val="28"/>
          <w:lang w:val="uk-UA" w:bidi="ru-RU"/>
        </w:rPr>
        <w:t xml:space="preserve"> оскарження.</w:t>
      </w:r>
    </w:p>
    <w:p w14:paraId="62C719A1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 w:bidi="ru-RU"/>
        </w:rPr>
        <w:t xml:space="preserve">Положення про порядок роботи </w:t>
      </w:r>
      <w:r w:rsidRPr="005E7D66">
        <w:rPr>
          <w:sz w:val="28"/>
          <w:szCs w:val="28"/>
          <w:lang w:val="uk-UA"/>
        </w:rPr>
        <w:t>зі зверненнями</w:t>
      </w:r>
      <w:r w:rsidRPr="005E7D66">
        <w:rPr>
          <w:sz w:val="28"/>
          <w:szCs w:val="28"/>
          <w:lang w:val="uk-UA" w:bidi="ru-RU"/>
        </w:rPr>
        <w:t xml:space="preserve"> громадян </w:t>
      </w:r>
      <w:r w:rsidRPr="005E7D66">
        <w:rPr>
          <w:sz w:val="28"/>
          <w:szCs w:val="28"/>
          <w:lang w:val="uk-UA"/>
        </w:rPr>
        <w:t xml:space="preserve">і організації їх </w:t>
      </w:r>
      <w:r w:rsidRPr="005E7D66">
        <w:rPr>
          <w:sz w:val="28"/>
          <w:szCs w:val="28"/>
          <w:lang w:val="uk-UA" w:bidi="ru-RU"/>
        </w:rPr>
        <w:t xml:space="preserve">особистого прийому в </w:t>
      </w:r>
      <w:r w:rsidRPr="005E7D66">
        <w:rPr>
          <w:sz w:val="28"/>
          <w:szCs w:val="28"/>
          <w:lang w:val="uk-UA"/>
        </w:rPr>
        <w:t xml:space="preserve">системі </w:t>
      </w:r>
      <w:proofErr w:type="spellStart"/>
      <w:r w:rsidRPr="005E7D66">
        <w:rPr>
          <w:sz w:val="28"/>
          <w:szCs w:val="28"/>
          <w:lang w:val="uk-UA"/>
        </w:rPr>
        <w:t>МВС</w:t>
      </w:r>
      <w:proofErr w:type="spellEnd"/>
      <w:r w:rsidRPr="005E7D66">
        <w:rPr>
          <w:sz w:val="28"/>
          <w:szCs w:val="28"/>
          <w:lang w:val="uk-UA" w:bidi="ru-RU"/>
        </w:rPr>
        <w:t xml:space="preserve"> </w:t>
      </w:r>
      <w:r w:rsidRPr="005E7D66">
        <w:rPr>
          <w:sz w:val="28"/>
          <w:szCs w:val="28"/>
          <w:lang w:val="uk-UA"/>
        </w:rPr>
        <w:t>України.</w:t>
      </w:r>
    </w:p>
    <w:p w14:paraId="0B2F268F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Облік </w:t>
      </w:r>
      <w:r w:rsidRPr="005E7D66">
        <w:rPr>
          <w:sz w:val="28"/>
          <w:szCs w:val="28"/>
          <w:lang w:val="uk-UA" w:bidi="ru-RU"/>
        </w:rPr>
        <w:t xml:space="preserve">звернень громадян у структурному </w:t>
      </w:r>
      <w:r w:rsidRPr="005E7D66">
        <w:rPr>
          <w:sz w:val="28"/>
          <w:szCs w:val="28"/>
          <w:lang w:val="uk-UA"/>
        </w:rPr>
        <w:t>підрозділі.</w:t>
      </w:r>
    </w:p>
    <w:p w14:paraId="2AE6F319" w14:textId="77777777" w:rsidR="005E7D66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Порядок розгляду звернень до </w:t>
      </w:r>
      <w:proofErr w:type="spellStart"/>
      <w:r w:rsidRPr="005E7D66">
        <w:rPr>
          <w:sz w:val="28"/>
          <w:szCs w:val="28"/>
          <w:lang w:val="uk-UA"/>
        </w:rPr>
        <w:t>МВС</w:t>
      </w:r>
      <w:proofErr w:type="spellEnd"/>
      <w:r w:rsidRPr="005E7D66">
        <w:rPr>
          <w:sz w:val="28"/>
          <w:szCs w:val="28"/>
          <w:lang w:val="uk-UA"/>
        </w:rPr>
        <w:t>.</w:t>
      </w:r>
    </w:p>
    <w:p w14:paraId="308D743B" w14:textId="7908D3EE" w:rsidR="006E43CA" w:rsidRPr="005E7D66" w:rsidRDefault="005E7D66" w:rsidP="009F68A7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 xml:space="preserve">Звернення громадян до органу </w:t>
      </w:r>
      <w:proofErr w:type="spellStart"/>
      <w:r w:rsidRPr="005E7D66">
        <w:rPr>
          <w:sz w:val="28"/>
          <w:szCs w:val="28"/>
          <w:lang w:val="uk-UA"/>
        </w:rPr>
        <w:t>МВС</w:t>
      </w:r>
      <w:proofErr w:type="spellEnd"/>
      <w:r w:rsidRPr="005E7D66">
        <w:rPr>
          <w:sz w:val="28"/>
          <w:szCs w:val="28"/>
          <w:lang w:val="uk-UA"/>
        </w:rPr>
        <w:t>, що надійшли з редакцій газет, журналів, радіо і телебачення.</w:t>
      </w:r>
      <w:r w:rsidR="00C46152" w:rsidRPr="005E7D66">
        <w:rPr>
          <w:sz w:val="28"/>
          <w:szCs w:val="28"/>
          <w:lang w:val="uk-UA"/>
        </w:rPr>
        <w:t>.</w:t>
      </w:r>
    </w:p>
    <w:p w14:paraId="58BE6904" w14:textId="77777777" w:rsidR="00F41F82" w:rsidRPr="005E7D66" w:rsidRDefault="00F41F82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3DB0BECB" w14:textId="141601E6" w:rsidR="00020B19" w:rsidRPr="005E7D66" w:rsidRDefault="00020B19" w:rsidP="00267335">
      <w:pPr>
        <w:rPr>
          <w:b/>
          <w:bCs/>
          <w:caps/>
          <w:sz w:val="28"/>
          <w:szCs w:val="28"/>
          <w:lang w:val="uk-UA"/>
        </w:rPr>
      </w:pPr>
      <w:r w:rsidRPr="005E7D66">
        <w:rPr>
          <w:b/>
          <w:bCs/>
          <w:sz w:val="28"/>
          <w:szCs w:val="28"/>
          <w:lang w:val="uk-UA"/>
        </w:rPr>
        <w:t>Т-</w:t>
      </w:r>
      <w:proofErr w:type="spellStart"/>
      <w:r w:rsidRPr="005E7D66">
        <w:rPr>
          <w:b/>
          <w:bCs/>
          <w:sz w:val="28"/>
          <w:szCs w:val="28"/>
          <w:lang w:val="uk-UA"/>
        </w:rPr>
        <w:t>8_</w:t>
      </w:r>
      <w:r w:rsidR="005E7D66" w:rsidRPr="005E7D66">
        <w:rPr>
          <w:b/>
          <w:bCs/>
          <w:sz w:val="28"/>
          <w:szCs w:val="28"/>
          <w:lang w:val="uk-UA"/>
        </w:rPr>
        <w:t>Виконавче</w:t>
      </w:r>
      <w:proofErr w:type="spellEnd"/>
      <w:r w:rsidR="005E7D66" w:rsidRPr="005E7D66">
        <w:rPr>
          <w:b/>
          <w:bCs/>
          <w:sz w:val="28"/>
          <w:szCs w:val="28"/>
          <w:lang w:val="uk-UA"/>
        </w:rPr>
        <w:t xml:space="preserve"> провадження</w:t>
      </w:r>
    </w:p>
    <w:p w14:paraId="1C0F4B4F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Інститут примусового виконання судових та інших рішень</w:t>
      </w:r>
      <w:r w:rsidRPr="005E7D66">
        <w:rPr>
          <w:sz w:val="28"/>
          <w:szCs w:val="28"/>
          <w:lang w:val="uk-UA" w:eastAsia="uk-UA" w:bidi="uk-UA"/>
        </w:rPr>
        <w:t xml:space="preserve">. </w:t>
      </w:r>
      <w:r w:rsidRPr="005E7D66">
        <w:rPr>
          <w:sz w:val="28"/>
          <w:szCs w:val="28"/>
          <w:lang w:val="uk-UA"/>
        </w:rPr>
        <w:t>Закон «Про органи та осіб, які здійснюють примусове виконання судових рішень і рішень інших органів».</w:t>
      </w:r>
    </w:p>
    <w:p w14:paraId="11C8DB03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Правова основа діяльності органів державної виконавчої служби, їх завдання.</w:t>
      </w:r>
    </w:p>
    <w:p w14:paraId="6186B63D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Принципи діяльності органів державної виконавчої служби та приватних виконавців.</w:t>
      </w:r>
    </w:p>
    <w:p w14:paraId="080A2C30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Професійна таємниця діяльності державного виконавця та приватного виконавця.</w:t>
      </w:r>
    </w:p>
    <w:p w14:paraId="094DE1BE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Виконання рішень. Поняття виконавчого провадження. Закону «Про виконавче провадження».</w:t>
      </w:r>
    </w:p>
    <w:p w14:paraId="0BD9E143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Принципи виконавчого провадження.</w:t>
      </w:r>
    </w:p>
    <w:p w14:paraId="40A37366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Обов’язки і права державних виконавців.</w:t>
      </w:r>
    </w:p>
    <w:p w14:paraId="598EE266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Сторони та інші учасники виконавчого провадження.</w:t>
      </w:r>
    </w:p>
    <w:p w14:paraId="599054CB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Представництво у виконавчому провадженні.</w:t>
      </w:r>
    </w:p>
    <w:p w14:paraId="1111E59D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Відкриття виконавчого провадження.</w:t>
      </w:r>
    </w:p>
    <w:p w14:paraId="76A260CB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Загальні вимоги, що стосуються змісту та форми виконавчих документів.</w:t>
      </w:r>
    </w:p>
    <w:p w14:paraId="4E6844C1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Процесуальні строки щодо примусового виконання рішень.</w:t>
      </w:r>
    </w:p>
    <w:p w14:paraId="11228771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Види заходів примусового виконання.</w:t>
      </w:r>
    </w:p>
    <w:p w14:paraId="74B2C008" w14:textId="77777777" w:rsidR="005E7D66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Підстави закінчення виконавчого провадження. Наслідки.</w:t>
      </w:r>
    </w:p>
    <w:p w14:paraId="47851F8B" w14:textId="087DE5C6" w:rsidR="006E43CA" w:rsidRPr="005E7D66" w:rsidRDefault="005E7D66" w:rsidP="009F68A7">
      <w:pPr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Відновлення виконавчого провадження.</w:t>
      </w:r>
      <w:r w:rsidR="007740DC" w:rsidRPr="005E7D66">
        <w:rPr>
          <w:sz w:val="28"/>
          <w:szCs w:val="28"/>
          <w:lang w:val="uk-UA"/>
        </w:rPr>
        <w:t>.</w:t>
      </w:r>
    </w:p>
    <w:p w14:paraId="037F8006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2DDCC13C" w14:textId="6E621E91" w:rsidR="00BF72BE" w:rsidRPr="00F91DF7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F91DF7">
        <w:rPr>
          <w:b/>
          <w:bCs/>
          <w:sz w:val="28"/>
          <w:szCs w:val="28"/>
          <w:lang w:val="uk-UA"/>
        </w:rPr>
        <w:t>Т-</w:t>
      </w:r>
      <w:proofErr w:type="spellStart"/>
      <w:r w:rsidR="00C35B0D" w:rsidRPr="00F91DF7">
        <w:rPr>
          <w:b/>
          <w:bCs/>
          <w:sz w:val="28"/>
          <w:szCs w:val="28"/>
          <w:lang w:val="uk-UA"/>
        </w:rPr>
        <w:t>9</w:t>
      </w:r>
      <w:r w:rsidRPr="00F91DF7">
        <w:rPr>
          <w:b/>
          <w:bCs/>
          <w:sz w:val="28"/>
          <w:szCs w:val="28"/>
          <w:lang w:val="uk-UA"/>
        </w:rPr>
        <w:t>_</w:t>
      </w:r>
      <w:r w:rsidR="00F91DF7" w:rsidRPr="00F91DF7">
        <w:rPr>
          <w:b/>
          <w:bCs/>
          <w:sz w:val="28"/>
          <w:szCs w:val="28"/>
          <w:lang w:val="uk-UA"/>
        </w:rPr>
        <w:t>Контрольно</w:t>
      </w:r>
      <w:proofErr w:type="spellEnd"/>
      <w:r w:rsidR="00F91DF7" w:rsidRPr="00F91DF7">
        <w:rPr>
          <w:b/>
          <w:bCs/>
          <w:sz w:val="28"/>
          <w:szCs w:val="28"/>
          <w:lang w:val="uk-UA"/>
        </w:rPr>
        <w:t>-наглядове провадження</w:t>
      </w:r>
    </w:p>
    <w:p w14:paraId="4EF7777A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Контроль — як основний спосіб забезпечення правової дисципліни у державному управлінні</w:t>
      </w:r>
      <w:r w:rsidRPr="00D65018">
        <w:rPr>
          <w:sz w:val="28"/>
          <w:szCs w:val="28"/>
          <w:lang w:val="uk-UA" w:eastAsia="uk-UA" w:bidi="uk-UA"/>
        </w:rPr>
        <w:t>.</w:t>
      </w:r>
    </w:p>
    <w:p w14:paraId="06AF6674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Реалізація, завдання, функції та повноваження із загального контролю.</w:t>
      </w:r>
    </w:p>
    <w:p w14:paraId="11FA2F88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Предмет регулювання Закону «Про основні засади державного нагляду (контролю) у сфері господарської діяльності».</w:t>
      </w:r>
    </w:p>
    <w:p w14:paraId="45FE4182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Визначення контролю — у Законі «Про акціонерні товариства».</w:t>
      </w:r>
    </w:p>
    <w:p w14:paraId="4623EE8B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Митний та прикордонний контроль.</w:t>
      </w:r>
    </w:p>
    <w:p w14:paraId="6B832DEC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lastRenderedPageBreak/>
        <w:t>Контрольні функції різних органів.</w:t>
      </w:r>
    </w:p>
    <w:p w14:paraId="2285B85D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Визначення та характерні особливості контролю у публічному управлінні.</w:t>
      </w:r>
    </w:p>
    <w:p w14:paraId="7EFE848C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Функції контролю у публічному управлінні.</w:t>
      </w:r>
    </w:p>
    <w:p w14:paraId="052FFAFB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Основні принципи державного нагляду (контролю).</w:t>
      </w:r>
    </w:p>
    <w:p w14:paraId="1CBC1613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Принципи прикордонного контролю.</w:t>
      </w:r>
    </w:p>
    <w:p w14:paraId="76A794CA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Принципи валютного, бюджетного, парламентського контролю.</w:t>
      </w:r>
    </w:p>
    <w:p w14:paraId="16040AF0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Універсальні принципи контролю.</w:t>
      </w:r>
    </w:p>
    <w:p w14:paraId="34244EEA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Загальні та спеціальні принципи організації державного апарату.</w:t>
      </w:r>
    </w:p>
    <w:p w14:paraId="6FF4238C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Характеристиками принципів контрольно-наглядового провадження.</w:t>
      </w:r>
    </w:p>
    <w:p w14:paraId="0404A913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Класифікація суб’єктів контрольно-наглядового провадження.</w:t>
      </w:r>
    </w:p>
    <w:p w14:paraId="41D6F114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Контроль з боку органів державної влади.</w:t>
      </w:r>
    </w:p>
    <w:p w14:paraId="6DEB686D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Специфічні ознаки контрольно-наглядового провадження органів державної влади.</w:t>
      </w:r>
    </w:p>
    <w:p w14:paraId="7B120778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Особливості самоврядного контролю.</w:t>
      </w:r>
    </w:p>
    <w:p w14:paraId="7DB579C1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Суб’єкти, які здійснюють громадський контроль.</w:t>
      </w:r>
    </w:p>
    <w:p w14:paraId="360CE85C" w14:textId="77777777" w:rsidR="00F91DF7" w:rsidRPr="00D65018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Характерні особливості громадського контролю.</w:t>
      </w:r>
    </w:p>
    <w:p w14:paraId="05F46FBE" w14:textId="283AE605" w:rsidR="00BF72BE" w:rsidRPr="007740DC" w:rsidRDefault="00F91DF7" w:rsidP="00660DE6">
      <w:pPr>
        <w:numPr>
          <w:ilvl w:val="0"/>
          <w:numId w:val="10"/>
        </w:numPr>
        <w:ind w:left="567"/>
        <w:jc w:val="both"/>
        <w:rPr>
          <w:sz w:val="28"/>
          <w:szCs w:val="28"/>
          <w:lang w:val="uk-UA"/>
        </w:rPr>
      </w:pPr>
      <w:r w:rsidRPr="00D65018">
        <w:rPr>
          <w:sz w:val="28"/>
          <w:szCs w:val="28"/>
          <w:lang w:val="uk-UA"/>
        </w:rPr>
        <w:t>Стадії контрольно-наглядового провадження.</w:t>
      </w:r>
      <w:r w:rsidR="007740DC" w:rsidRPr="007740DC">
        <w:rPr>
          <w:sz w:val="28"/>
          <w:szCs w:val="28"/>
          <w:lang w:val="uk-UA"/>
        </w:rPr>
        <w:t>.</w:t>
      </w:r>
    </w:p>
    <w:p w14:paraId="790605F6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0C1BC4EA" w14:textId="22488F82" w:rsidR="00BF72BE" w:rsidRPr="00F91DF7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F91DF7">
        <w:rPr>
          <w:b/>
          <w:bCs/>
          <w:sz w:val="28"/>
          <w:szCs w:val="28"/>
          <w:lang w:val="uk-UA"/>
        </w:rPr>
        <w:t>Т-</w:t>
      </w:r>
      <w:proofErr w:type="spellStart"/>
      <w:r w:rsidR="00C35B0D" w:rsidRPr="00F91DF7">
        <w:rPr>
          <w:b/>
          <w:bCs/>
          <w:sz w:val="28"/>
          <w:szCs w:val="28"/>
          <w:lang w:val="uk-UA"/>
        </w:rPr>
        <w:t>10</w:t>
      </w:r>
      <w:r w:rsidRPr="00F91DF7">
        <w:rPr>
          <w:b/>
          <w:bCs/>
          <w:sz w:val="28"/>
          <w:szCs w:val="28"/>
          <w:lang w:val="uk-UA"/>
        </w:rPr>
        <w:t>_</w:t>
      </w:r>
      <w:r w:rsidR="00F91DF7" w:rsidRPr="00F91DF7">
        <w:rPr>
          <w:b/>
          <w:bCs/>
          <w:sz w:val="28"/>
          <w:szCs w:val="28"/>
          <w:lang w:val="uk-UA"/>
        </w:rPr>
        <w:t>Провадження</w:t>
      </w:r>
      <w:proofErr w:type="spellEnd"/>
      <w:r w:rsidR="00F91DF7" w:rsidRPr="00F91DF7">
        <w:rPr>
          <w:b/>
          <w:bCs/>
          <w:sz w:val="28"/>
          <w:szCs w:val="28"/>
          <w:lang w:val="uk-UA"/>
        </w:rPr>
        <w:t xml:space="preserve"> із надання адміністративних послуг</w:t>
      </w:r>
    </w:p>
    <w:p w14:paraId="708F6B33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>Адміністративна та електронна публічна послуга — як результат здійснення владних повноважень</w:t>
      </w:r>
      <w:r w:rsidRPr="00A91A75">
        <w:rPr>
          <w:sz w:val="28"/>
          <w:szCs w:val="28"/>
          <w:lang w:val="uk-UA" w:eastAsia="uk-UA" w:bidi="uk-UA"/>
        </w:rPr>
        <w:t>.</w:t>
      </w:r>
    </w:p>
    <w:p w14:paraId="49107412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Центральний орган виконавчої влади, що забезпечує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1741A9CA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Реєстр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4D1B564A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 xml:space="preserve"> в електронній формі.</w:t>
      </w:r>
    </w:p>
    <w:p w14:paraId="2CCA3FA8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color w:val="202122"/>
          <w:sz w:val="28"/>
          <w:szCs w:val="28"/>
          <w:lang w:val="uk-UA"/>
        </w:rPr>
        <w:t xml:space="preserve">Класифікація </w:t>
      </w:r>
      <w:proofErr w:type="spellStart"/>
      <w:r w:rsidRPr="00A91A75">
        <w:rPr>
          <w:color w:val="202122"/>
          <w:sz w:val="28"/>
          <w:szCs w:val="28"/>
          <w:lang w:val="uk-UA"/>
        </w:rPr>
        <w:t>адмінпослуг</w:t>
      </w:r>
      <w:proofErr w:type="spellEnd"/>
      <w:r w:rsidRPr="00A91A75">
        <w:rPr>
          <w:color w:val="202122"/>
          <w:sz w:val="28"/>
          <w:szCs w:val="28"/>
          <w:lang w:val="uk-UA"/>
        </w:rPr>
        <w:t>.</w:t>
      </w:r>
    </w:p>
    <w:p w14:paraId="65F8E3A6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>Основні, базові адміністративні послуги.</w:t>
      </w:r>
    </w:p>
    <w:p w14:paraId="18424C6C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Розпорядженням КМУ «Деякі питання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 xml:space="preserve"> через центри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».</w:t>
      </w:r>
    </w:p>
    <w:p w14:paraId="427A7B0A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Суб’єкт надання адміністративної послуги. Центр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6FCF0420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Основні завдання адміністратора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73DE2320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Права адміністратора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2BF68B39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>Закони «Про адміністративні послуги» та «Про особливості надання публічних (електронних публічних) послуг».</w:t>
      </w:r>
    </w:p>
    <w:p w14:paraId="2C47C248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>Підзаконні акти, ухвалені на виконання Закону «Про адміністративні послуги».</w:t>
      </w:r>
    </w:p>
    <w:p w14:paraId="57F4FCF3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Організація забезпечення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6C98EA57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Принципи державної політики у сфері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4162F34E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Основні вимоги до регулювання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0C1CE02A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Моніторинг якості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4AD06327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 xml:space="preserve">Порядок надання </w:t>
      </w:r>
      <w:proofErr w:type="spellStart"/>
      <w:r w:rsidRPr="00A91A75">
        <w:rPr>
          <w:sz w:val="28"/>
          <w:szCs w:val="28"/>
          <w:lang w:val="uk-UA"/>
        </w:rPr>
        <w:t>адмінпослуг</w:t>
      </w:r>
      <w:proofErr w:type="spellEnd"/>
      <w:r w:rsidRPr="00A91A75">
        <w:rPr>
          <w:sz w:val="28"/>
          <w:szCs w:val="28"/>
          <w:lang w:val="uk-UA"/>
        </w:rPr>
        <w:t>.</w:t>
      </w:r>
    </w:p>
    <w:p w14:paraId="3778BC57" w14:textId="77777777" w:rsidR="00F91DF7" w:rsidRPr="00A91A75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>Перелік та вимоги до документів, необхідних для отримання адміністративної послуги.</w:t>
      </w:r>
    </w:p>
    <w:p w14:paraId="33ACC28B" w14:textId="752F2487" w:rsidR="00BF72BE" w:rsidRPr="007740DC" w:rsidRDefault="00F91DF7" w:rsidP="00660DE6">
      <w:pPr>
        <w:numPr>
          <w:ilvl w:val="0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A91A75">
        <w:rPr>
          <w:sz w:val="28"/>
          <w:szCs w:val="28"/>
          <w:lang w:val="uk-UA"/>
        </w:rPr>
        <w:t>Здійснення посадовими особами прийому суб’єктів звернень</w:t>
      </w:r>
      <w:r w:rsidR="007740DC" w:rsidRPr="007740DC">
        <w:rPr>
          <w:sz w:val="28"/>
          <w:szCs w:val="28"/>
          <w:lang w:val="uk-UA" w:bidi="ru-RU"/>
        </w:rPr>
        <w:t>.</w:t>
      </w:r>
    </w:p>
    <w:p w14:paraId="7B8F14D2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51C61FE3" w14:textId="57185461" w:rsidR="00BF72BE" w:rsidRPr="00F91DF7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F91DF7">
        <w:rPr>
          <w:b/>
          <w:bCs/>
          <w:sz w:val="28"/>
          <w:szCs w:val="28"/>
          <w:lang w:val="uk-UA"/>
        </w:rPr>
        <w:t>Т-</w:t>
      </w:r>
      <w:proofErr w:type="spellStart"/>
      <w:r w:rsidR="00C35B0D" w:rsidRPr="00F91DF7">
        <w:rPr>
          <w:b/>
          <w:bCs/>
          <w:sz w:val="28"/>
          <w:szCs w:val="28"/>
          <w:lang w:val="uk-UA"/>
        </w:rPr>
        <w:t>11</w:t>
      </w:r>
      <w:r w:rsidRPr="00F91DF7">
        <w:rPr>
          <w:b/>
          <w:bCs/>
          <w:sz w:val="28"/>
          <w:szCs w:val="28"/>
          <w:lang w:val="uk-UA"/>
        </w:rPr>
        <w:t>_</w:t>
      </w:r>
      <w:r w:rsidR="00F91DF7" w:rsidRPr="00F91DF7">
        <w:rPr>
          <w:b/>
          <w:bCs/>
          <w:sz w:val="28"/>
          <w:szCs w:val="28"/>
          <w:lang w:val="uk-UA"/>
        </w:rPr>
        <w:t>Загальні</w:t>
      </w:r>
      <w:proofErr w:type="spellEnd"/>
      <w:r w:rsidR="00F91DF7" w:rsidRPr="00F91DF7">
        <w:rPr>
          <w:b/>
          <w:bCs/>
          <w:sz w:val="28"/>
          <w:szCs w:val="28"/>
          <w:lang w:val="uk-UA"/>
        </w:rPr>
        <w:t xml:space="preserve"> засади адміністративного судочинства</w:t>
      </w:r>
    </w:p>
    <w:p w14:paraId="0C86B815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Визначення та завдання адміністративного судочинства</w:t>
      </w:r>
      <w:r w:rsidRPr="0044328F">
        <w:rPr>
          <w:sz w:val="28"/>
          <w:szCs w:val="28"/>
          <w:lang w:val="uk-UA" w:eastAsia="uk-UA" w:bidi="uk-UA"/>
        </w:rPr>
        <w:t>.</w:t>
      </w:r>
    </w:p>
    <w:p w14:paraId="2750C0D7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Предмет та особлив</w:t>
      </w:r>
      <w:r>
        <w:rPr>
          <w:sz w:val="28"/>
          <w:szCs w:val="28"/>
          <w:lang w:val="uk-UA"/>
        </w:rPr>
        <w:t>о</w:t>
      </w:r>
      <w:r w:rsidRPr="0044328F">
        <w:rPr>
          <w:sz w:val="28"/>
          <w:szCs w:val="28"/>
          <w:lang w:val="uk-UA"/>
        </w:rPr>
        <w:t>сті адміністративно-правових спорів.</w:t>
      </w:r>
    </w:p>
    <w:p w14:paraId="6002CF52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КАСУ про захист порушених права, свобод або законних інтересів.</w:t>
      </w:r>
    </w:p>
    <w:p w14:paraId="66D8671C" w14:textId="77777777" w:rsidR="00F91DF7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Предмет адміністративного судочинства</w:t>
      </w:r>
      <w:r>
        <w:rPr>
          <w:sz w:val="28"/>
          <w:szCs w:val="28"/>
          <w:lang w:val="uk-UA"/>
        </w:rPr>
        <w:t>.</w:t>
      </w:r>
    </w:p>
    <w:p w14:paraId="16F893B6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lastRenderedPageBreak/>
        <w:t>Методи функціонування адміністративного судочинства.</w:t>
      </w:r>
    </w:p>
    <w:p w14:paraId="59476E3B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Стадії адміністративного судочинства.</w:t>
      </w:r>
    </w:p>
    <w:p w14:paraId="245CA15B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Принципи адміністративного судочинства.</w:t>
      </w:r>
    </w:p>
    <w:p w14:paraId="10A6E452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Розумність строків розгляду справи адміністративним судом.</w:t>
      </w:r>
    </w:p>
    <w:p w14:paraId="6D91E378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Основа джерел адміністративного судочинства.</w:t>
      </w:r>
    </w:p>
    <w:p w14:paraId="10D06FF4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Джерела адміністративного судочинства.</w:t>
      </w:r>
    </w:p>
    <w:p w14:paraId="276392C6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Міжнародні договори — як джерела адміністративного судочинства.</w:t>
      </w:r>
    </w:p>
    <w:p w14:paraId="32027313" w14:textId="77777777" w:rsidR="00F91DF7" w:rsidRPr="0044328F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>Кодифікований нормативно-правовий акт регулювання адміністративного судочинства.</w:t>
      </w:r>
    </w:p>
    <w:p w14:paraId="52AC7D6C" w14:textId="23055BC6" w:rsidR="00BF72BE" w:rsidRPr="007740DC" w:rsidRDefault="00F91DF7" w:rsidP="00660DE6">
      <w:pPr>
        <w:numPr>
          <w:ilvl w:val="0"/>
          <w:numId w:val="12"/>
        </w:numPr>
        <w:ind w:left="567"/>
        <w:jc w:val="both"/>
        <w:rPr>
          <w:sz w:val="28"/>
          <w:szCs w:val="28"/>
          <w:lang w:val="uk-UA"/>
        </w:rPr>
      </w:pPr>
      <w:r w:rsidRPr="0044328F">
        <w:rPr>
          <w:sz w:val="28"/>
          <w:szCs w:val="28"/>
          <w:lang w:val="uk-UA"/>
        </w:rPr>
        <w:t xml:space="preserve">Підзаконні </w:t>
      </w:r>
      <w:proofErr w:type="spellStart"/>
      <w:r w:rsidRPr="0044328F">
        <w:rPr>
          <w:sz w:val="28"/>
          <w:szCs w:val="28"/>
          <w:lang w:val="uk-UA"/>
        </w:rPr>
        <w:t>НПА</w:t>
      </w:r>
      <w:proofErr w:type="spellEnd"/>
      <w:r w:rsidRPr="0044328F">
        <w:rPr>
          <w:sz w:val="28"/>
          <w:szCs w:val="28"/>
          <w:lang w:val="uk-UA"/>
        </w:rPr>
        <w:t xml:space="preserve"> — як джерела адміністративного судочинства</w:t>
      </w:r>
      <w:r w:rsidR="007740DC" w:rsidRPr="007740DC">
        <w:rPr>
          <w:sz w:val="28"/>
          <w:szCs w:val="28"/>
          <w:lang w:val="uk-UA"/>
        </w:rPr>
        <w:t>.</w:t>
      </w:r>
    </w:p>
    <w:p w14:paraId="0B8070DB" w14:textId="77777777" w:rsidR="007740DC" w:rsidRDefault="007740DC" w:rsidP="00267335">
      <w:pPr>
        <w:tabs>
          <w:tab w:val="left" w:pos="4653"/>
        </w:tabs>
        <w:rPr>
          <w:sz w:val="28"/>
          <w:szCs w:val="28"/>
          <w:lang w:val="uk-UA"/>
        </w:rPr>
      </w:pPr>
    </w:p>
    <w:p w14:paraId="489D9517" w14:textId="297F2D71" w:rsidR="00BF72BE" w:rsidRPr="00F91DF7" w:rsidRDefault="00BF72BE" w:rsidP="00267335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F91DF7">
        <w:rPr>
          <w:b/>
          <w:bCs/>
          <w:sz w:val="28"/>
          <w:szCs w:val="28"/>
          <w:lang w:val="uk-UA"/>
        </w:rPr>
        <w:t>Т-</w:t>
      </w:r>
      <w:proofErr w:type="spellStart"/>
      <w:r w:rsidRPr="00F91DF7">
        <w:rPr>
          <w:b/>
          <w:bCs/>
          <w:sz w:val="28"/>
          <w:szCs w:val="28"/>
          <w:lang w:val="uk-UA"/>
        </w:rPr>
        <w:t>1</w:t>
      </w:r>
      <w:r w:rsidR="00C35B0D" w:rsidRPr="00F91DF7">
        <w:rPr>
          <w:b/>
          <w:bCs/>
          <w:sz w:val="28"/>
          <w:szCs w:val="28"/>
          <w:lang w:val="uk-UA"/>
        </w:rPr>
        <w:t>2</w:t>
      </w:r>
      <w:r w:rsidRPr="00F91DF7">
        <w:rPr>
          <w:b/>
          <w:bCs/>
          <w:sz w:val="28"/>
          <w:szCs w:val="28"/>
          <w:lang w:val="uk-UA"/>
        </w:rPr>
        <w:t>_</w:t>
      </w:r>
      <w:r w:rsidR="00F91DF7" w:rsidRPr="00F91DF7">
        <w:rPr>
          <w:b/>
          <w:bCs/>
          <w:sz w:val="28"/>
          <w:szCs w:val="28"/>
          <w:lang w:val="uk-UA"/>
        </w:rPr>
        <w:t>Адміністративні</w:t>
      </w:r>
      <w:proofErr w:type="spellEnd"/>
      <w:r w:rsidR="00F91DF7" w:rsidRPr="00F91DF7">
        <w:rPr>
          <w:b/>
          <w:bCs/>
          <w:sz w:val="28"/>
          <w:szCs w:val="28"/>
          <w:lang w:val="uk-UA"/>
        </w:rPr>
        <w:t xml:space="preserve"> суди та адміністративна юрисдикція</w:t>
      </w:r>
    </w:p>
    <w:p w14:paraId="3F4B4CBC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Визначення та компетенції адміністративного суду</w:t>
      </w:r>
      <w:r w:rsidRPr="00253791">
        <w:rPr>
          <w:sz w:val="28"/>
          <w:szCs w:val="28"/>
          <w:lang w:val="uk-UA" w:eastAsia="uk-UA" w:bidi="uk-UA"/>
        </w:rPr>
        <w:t>.</w:t>
      </w:r>
    </w:p>
    <w:p w14:paraId="46CB9F5D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Судова система адміністративних судів.</w:t>
      </w:r>
    </w:p>
    <w:p w14:paraId="0CAD8F2D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Розгляд справи суддею одноособово чи колегіально.</w:t>
      </w:r>
    </w:p>
    <w:p w14:paraId="795A6366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Відв</w:t>
      </w:r>
      <w:r>
        <w:rPr>
          <w:sz w:val="28"/>
          <w:szCs w:val="28"/>
          <w:lang w:val="uk-UA"/>
        </w:rPr>
        <w:t>і</w:t>
      </w:r>
      <w:r w:rsidRPr="00253791">
        <w:rPr>
          <w:sz w:val="28"/>
          <w:szCs w:val="28"/>
          <w:lang w:val="uk-UA"/>
        </w:rPr>
        <w:t>д (самовідв</w:t>
      </w:r>
      <w:r>
        <w:rPr>
          <w:sz w:val="28"/>
          <w:szCs w:val="28"/>
          <w:lang w:val="uk-UA"/>
        </w:rPr>
        <w:t>і</w:t>
      </w:r>
      <w:r w:rsidRPr="00253791">
        <w:rPr>
          <w:sz w:val="28"/>
          <w:szCs w:val="28"/>
          <w:lang w:val="uk-UA"/>
        </w:rPr>
        <w:t>д) судді.</w:t>
      </w:r>
    </w:p>
    <w:p w14:paraId="1BA426C9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Адміністративна юрисдикція та її критерії.</w:t>
      </w:r>
    </w:p>
    <w:p w14:paraId="0370A1B3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Юрисдикція адміністративних судів.</w:t>
      </w:r>
    </w:p>
    <w:p w14:paraId="12F7F7BE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Справи, на які юрисдикція адміністративних судів не поширюється.</w:t>
      </w:r>
    </w:p>
    <w:p w14:paraId="4DE7F1D7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Види адміністративної юрисдикції.</w:t>
      </w:r>
    </w:p>
    <w:p w14:paraId="56359953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Предметна юрисдикція адміністративного суду.</w:t>
      </w:r>
    </w:p>
    <w:p w14:paraId="6147E549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 xml:space="preserve">Предметна та </w:t>
      </w:r>
      <w:proofErr w:type="spellStart"/>
      <w:r>
        <w:rPr>
          <w:sz w:val="28"/>
          <w:szCs w:val="28"/>
          <w:lang w:val="uk-UA"/>
        </w:rPr>
        <w:t>і</w:t>
      </w:r>
      <w:r w:rsidRPr="00253791">
        <w:rPr>
          <w:sz w:val="28"/>
          <w:szCs w:val="28"/>
          <w:lang w:val="uk-UA"/>
        </w:rPr>
        <w:t>станційна</w:t>
      </w:r>
      <w:proofErr w:type="spellEnd"/>
      <w:r w:rsidRPr="00253791">
        <w:rPr>
          <w:sz w:val="28"/>
          <w:szCs w:val="28"/>
          <w:lang w:val="uk-UA"/>
        </w:rPr>
        <w:t xml:space="preserve"> юрисдикція адміністративного суду.</w:t>
      </w:r>
    </w:p>
    <w:p w14:paraId="1E33FD16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Підсудність справ, у яких однією із сторін є суд або суддя.</w:t>
      </w:r>
    </w:p>
    <w:p w14:paraId="4B80E71E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Виключна підсудність адміністративної справи.</w:t>
      </w:r>
    </w:p>
    <w:p w14:paraId="2B2F5798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Підвідомчість справи апеляційному адміністративному суду.</w:t>
      </w:r>
    </w:p>
    <w:p w14:paraId="5240390F" w14:textId="77777777" w:rsidR="00F91DF7" w:rsidRPr="00253791" w:rsidRDefault="00F91DF7" w:rsidP="00660DE6">
      <w:pPr>
        <w:numPr>
          <w:ilvl w:val="0"/>
          <w:numId w:val="28"/>
        </w:numPr>
        <w:ind w:left="567"/>
        <w:jc w:val="both"/>
        <w:rPr>
          <w:sz w:val="28"/>
          <w:szCs w:val="28"/>
          <w:lang w:val="uk-UA"/>
        </w:rPr>
      </w:pPr>
      <w:r w:rsidRPr="00253791">
        <w:rPr>
          <w:sz w:val="28"/>
          <w:szCs w:val="28"/>
          <w:lang w:val="uk-UA"/>
        </w:rPr>
        <w:t>Передання адміністративної справи на розгляд іншого адміністративного суду.</w:t>
      </w:r>
      <w:r w:rsidRPr="00253791">
        <w:rPr>
          <w:sz w:val="28"/>
          <w:szCs w:val="28"/>
          <w:lang w:val="uk-UA" w:eastAsia="uk-UA" w:bidi="uk-UA"/>
        </w:rPr>
        <w:t>.</w:t>
      </w:r>
    </w:p>
    <w:p w14:paraId="744C0F1C" w14:textId="24EC8FA6" w:rsidR="00C35B0D" w:rsidRDefault="00C35B0D" w:rsidP="00C35B0D">
      <w:pPr>
        <w:jc w:val="both"/>
        <w:rPr>
          <w:sz w:val="28"/>
          <w:szCs w:val="28"/>
          <w:lang w:val="uk-UA"/>
        </w:rPr>
      </w:pPr>
    </w:p>
    <w:p w14:paraId="609930D3" w14:textId="7DA2CFF9" w:rsidR="00C35B0D" w:rsidRPr="00F91DF7" w:rsidRDefault="00C35B0D" w:rsidP="00C35B0D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F91DF7">
        <w:rPr>
          <w:b/>
          <w:bCs/>
          <w:sz w:val="28"/>
          <w:szCs w:val="28"/>
          <w:lang w:val="uk-UA"/>
        </w:rPr>
        <w:t>Т-</w:t>
      </w:r>
      <w:proofErr w:type="spellStart"/>
      <w:r w:rsidRPr="00F91DF7">
        <w:rPr>
          <w:b/>
          <w:bCs/>
          <w:sz w:val="28"/>
          <w:szCs w:val="28"/>
          <w:lang w:val="uk-UA"/>
        </w:rPr>
        <w:t>13_</w:t>
      </w:r>
      <w:r w:rsidR="00F91DF7" w:rsidRPr="00F91DF7">
        <w:rPr>
          <w:b/>
          <w:bCs/>
          <w:sz w:val="28"/>
          <w:szCs w:val="28"/>
          <w:lang w:val="uk-UA"/>
        </w:rPr>
        <w:t>Учасники</w:t>
      </w:r>
      <w:proofErr w:type="spellEnd"/>
      <w:r w:rsidR="00F91DF7" w:rsidRPr="00F91DF7">
        <w:rPr>
          <w:b/>
          <w:bCs/>
          <w:sz w:val="28"/>
          <w:szCs w:val="28"/>
          <w:lang w:val="uk-UA"/>
        </w:rPr>
        <w:t xml:space="preserve"> адміністративного судочинства</w:t>
      </w:r>
    </w:p>
    <w:p w14:paraId="00C9600B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Види учасників адміністративного судочинства</w:t>
      </w:r>
      <w:r w:rsidRPr="00507976">
        <w:rPr>
          <w:sz w:val="28"/>
          <w:szCs w:val="28"/>
          <w:lang w:val="uk-UA" w:eastAsia="uk-UA" w:bidi="uk-UA"/>
        </w:rPr>
        <w:t>.</w:t>
      </w:r>
    </w:p>
    <w:p w14:paraId="48763427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 xml:space="preserve">Правосуб’єктність учасників </w:t>
      </w:r>
      <w:proofErr w:type="spellStart"/>
      <w:r w:rsidRPr="00507976">
        <w:rPr>
          <w:sz w:val="28"/>
          <w:szCs w:val="28"/>
          <w:lang w:val="uk-UA"/>
        </w:rPr>
        <w:t>адміністартивних</w:t>
      </w:r>
      <w:proofErr w:type="spellEnd"/>
      <w:r w:rsidRPr="00507976">
        <w:rPr>
          <w:sz w:val="28"/>
          <w:szCs w:val="28"/>
          <w:lang w:val="uk-UA"/>
        </w:rPr>
        <w:t xml:space="preserve"> процесуальних правовідносин.</w:t>
      </w:r>
    </w:p>
    <w:p w14:paraId="79BB91CF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Стаття 44 «</w:t>
      </w:r>
      <w:r w:rsidRPr="00507976">
        <w:rPr>
          <w:color w:val="333333"/>
          <w:sz w:val="28"/>
          <w:szCs w:val="28"/>
          <w:lang w:val="uk-UA"/>
        </w:rPr>
        <w:t>Права та обов’язки учасників справи</w:t>
      </w:r>
      <w:r w:rsidRPr="00507976">
        <w:rPr>
          <w:sz w:val="28"/>
          <w:szCs w:val="28"/>
          <w:lang w:val="uk-UA"/>
        </w:rPr>
        <w:t>» КАСУ.</w:t>
      </w:r>
    </w:p>
    <w:p w14:paraId="2BD5AF1B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 xml:space="preserve">Процесуальні обов’язки </w:t>
      </w:r>
      <w:r w:rsidRPr="00507976">
        <w:rPr>
          <w:color w:val="333333"/>
          <w:sz w:val="28"/>
          <w:szCs w:val="28"/>
          <w:lang w:val="uk-UA"/>
        </w:rPr>
        <w:t xml:space="preserve">учасників </w:t>
      </w:r>
      <w:proofErr w:type="spellStart"/>
      <w:r w:rsidRPr="00507976">
        <w:rPr>
          <w:sz w:val="28"/>
          <w:szCs w:val="28"/>
          <w:lang w:val="uk-UA"/>
        </w:rPr>
        <w:t>адміністартивних</w:t>
      </w:r>
      <w:proofErr w:type="spellEnd"/>
      <w:r w:rsidRPr="00507976">
        <w:rPr>
          <w:sz w:val="28"/>
          <w:szCs w:val="28"/>
          <w:lang w:val="uk-UA"/>
        </w:rPr>
        <w:t xml:space="preserve"> процесуальних правовідносин</w:t>
      </w:r>
      <w:r w:rsidRPr="00507976">
        <w:rPr>
          <w:color w:val="333333"/>
          <w:sz w:val="28"/>
          <w:szCs w:val="28"/>
          <w:lang w:val="uk-UA"/>
        </w:rPr>
        <w:t>.</w:t>
      </w:r>
    </w:p>
    <w:p w14:paraId="3FAB70DB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 xml:space="preserve">Зловживання процесуальними правами </w:t>
      </w:r>
      <w:r w:rsidRPr="00507976">
        <w:rPr>
          <w:color w:val="333333"/>
          <w:sz w:val="28"/>
          <w:szCs w:val="28"/>
          <w:lang w:val="uk-UA"/>
        </w:rPr>
        <w:t xml:space="preserve">учасників </w:t>
      </w:r>
      <w:proofErr w:type="spellStart"/>
      <w:r w:rsidRPr="00507976">
        <w:rPr>
          <w:sz w:val="28"/>
          <w:szCs w:val="28"/>
          <w:lang w:val="uk-UA"/>
        </w:rPr>
        <w:t>адміністартивних</w:t>
      </w:r>
      <w:proofErr w:type="spellEnd"/>
      <w:r w:rsidRPr="00507976">
        <w:rPr>
          <w:sz w:val="28"/>
          <w:szCs w:val="28"/>
          <w:lang w:val="uk-UA"/>
        </w:rPr>
        <w:t xml:space="preserve"> процесуальних правовідносин</w:t>
      </w:r>
      <w:r w:rsidRPr="00507976">
        <w:rPr>
          <w:color w:val="333333"/>
          <w:sz w:val="28"/>
          <w:szCs w:val="28"/>
          <w:lang w:val="uk-UA"/>
        </w:rPr>
        <w:t>.</w:t>
      </w:r>
    </w:p>
    <w:p w14:paraId="2F15576E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Суб’єктивні права сторін в адміністративному процесі.</w:t>
      </w:r>
    </w:p>
    <w:p w14:paraId="60C7D094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Позивач і відповідач в адміністративній справі.</w:t>
      </w:r>
    </w:p>
    <w:p w14:paraId="6C99B1C1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Відповідачі, які не є суб’єктами владних повноважень.</w:t>
      </w:r>
    </w:p>
    <w:p w14:paraId="5F4519D8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 xml:space="preserve">Спеціальні права сторін, які випливають з їх процесуального </w:t>
      </w:r>
      <w:r w:rsidRPr="00507976">
        <w:rPr>
          <w:sz w:val="28"/>
          <w:szCs w:val="28"/>
          <w:lang w:val="uk-UA" w:bidi="ru-RU"/>
        </w:rPr>
        <w:t>статусу.</w:t>
      </w:r>
    </w:p>
    <w:p w14:paraId="78FD607C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Процесуальне правонаступництво.</w:t>
      </w:r>
    </w:p>
    <w:p w14:paraId="2B6B8044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Публічно-правові відносини, які не допускають настання процесуального правонаступництва.</w:t>
      </w:r>
    </w:p>
    <w:p w14:paraId="5624770F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Заміна неналежної сторони.</w:t>
      </w:r>
    </w:p>
    <w:p w14:paraId="4FF869CB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Треті особи —як учасники адміністративного процесу, які заявляють/не заявляють самостійні вимоги на предмет спору.</w:t>
      </w:r>
    </w:p>
    <w:p w14:paraId="07FF6771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Основоположні засади інституту процесуального представництва.</w:t>
      </w:r>
    </w:p>
    <w:p w14:paraId="6C301398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Договірне та законне процесуальне представництво.</w:t>
      </w:r>
    </w:p>
    <w:p w14:paraId="0B6C9B3E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lastRenderedPageBreak/>
        <w:t>Органи і особи, що звертаються до адміністративного суду в інтересах інших осіб.</w:t>
      </w:r>
    </w:p>
    <w:p w14:paraId="608C5816" w14:textId="77777777" w:rsidR="00F91DF7" w:rsidRPr="00507976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Особи які обслуговують адміністративний процес.</w:t>
      </w:r>
    </w:p>
    <w:p w14:paraId="6FF30590" w14:textId="031C3789" w:rsidR="00C35B0D" w:rsidRPr="007740DC" w:rsidRDefault="00F91DF7" w:rsidP="00660DE6">
      <w:pPr>
        <w:numPr>
          <w:ilvl w:val="0"/>
          <w:numId w:val="16"/>
        </w:numPr>
        <w:ind w:left="567"/>
        <w:jc w:val="both"/>
        <w:rPr>
          <w:sz w:val="28"/>
          <w:szCs w:val="28"/>
          <w:lang w:val="uk-UA"/>
        </w:rPr>
      </w:pPr>
      <w:r w:rsidRPr="00507976">
        <w:rPr>
          <w:sz w:val="28"/>
          <w:szCs w:val="28"/>
          <w:lang w:val="uk-UA"/>
        </w:rPr>
        <w:t>Особи, що сприяють розгляду адміністративної справи</w:t>
      </w:r>
      <w:r w:rsidR="00C35B0D" w:rsidRPr="007740DC">
        <w:rPr>
          <w:sz w:val="28"/>
          <w:szCs w:val="28"/>
          <w:lang w:val="uk-UA"/>
        </w:rPr>
        <w:t>.</w:t>
      </w:r>
    </w:p>
    <w:p w14:paraId="224F8B21" w14:textId="5317847A" w:rsidR="00C35B0D" w:rsidRDefault="00C35B0D" w:rsidP="00C35B0D">
      <w:pPr>
        <w:jc w:val="both"/>
        <w:rPr>
          <w:sz w:val="28"/>
          <w:szCs w:val="28"/>
          <w:lang w:val="uk-UA"/>
        </w:rPr>
      </w:pPr>
    </w:p>
    <w:p w14:paraId="2933C1C2" w14:textId="0EF8A26C" w:rsidR="00C35B0D" w:rsidRPr="001514D1" w:rsidRDefault="00C35B0D" w:rsidP="00C35B0D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1514D1">
        <w:rPr>
          <w:b/>
          <w:bCs/>
          <w:sz w:val="28"/>
          <w:szCs w:val="28"/>
          <w:lang w:val="uk-UA"/>
        </w:rPr>
        <w:t>Т-</w:t>
      </w:r>
      <w:proofErr w:type="spellStart"/>
      <w:r w:rsidRPr="001514D1">
        <w:rPr>
          <w:b/>
          <w:bCs/>
          <w:sz w:val="28"/>
          <w:szCs w:val="28"/>
          <w:lang w:val="uk-UA"/>
        </w:rPr>
        <w:t>14_</w:t>
      </w:r>
      <w:r w:rsidR="001514D1" w:rsidRPr="001514D1">
        <w:rPr>
          <w:b/>
          <w:bCs/>
          <w:sz w:val="28"/>
          <w:szCs w:val="28"/>
          <w:lang w:val="uk-UA"/>
        </w:rPr>
        <w:t>Докази</w:t>
      </w:r>
      <w:proofErr w:type="spellEnd"/>
      <w:r w:rsidR="001514D1" w:rsidRPr="001514D1">
        <w:rPr>
          <w:b/>
          <w:bCs/>
          <w:sz w:val="28"/>
          <w:szCs w:val="28"/>
          <w:lang w:val="uk-UA"/>
        </w:rPr>
        <w:t xml:space="preserve"> та доказування в адміністративному</w:t>
      </w:r>
    </w:p>
    <w:p w14:paraId="5A22F256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Стаття 72 «Поняття доказів» КАСУ</w:t>
      </w:r>
      <w:r w:rsidRPr="007628B9">
        <w:rPr>
          <w:sz w:val="28"/>
          <w:szCs w:val="28"/>
          <w:lang w:val="uk-UA" w:eastAsia="uk-UA" w:bidi="uk-UA"/>
        </w:rPr>
        <w:t>.</w:t>
      </w:r>
    </w:p>
    <w:p w14:paraId="09B7BF23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Зміси доказів — як цілісність 3-х елементів.</w:t>
      </w:r>
    </w:p>
    <w:p w14:paraId="692C58C9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Процесуальний порядок одержання, дослідження та оцінювання змісту доказів.</w:t>
      </w:r>
    </w:p>
    <w:p w14:paraId="65570443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Стаття 94 «Письмові докази» КАСУ.</w:t>
      </w:r>
    </w:p>
    <w:p w14:paraId="564B7819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Процесуальний порядок подання, витребування, огляду, зберігання, дослідження та повернення письмових доказів.</w:t>
      </w:r>
    </w:p>
    <w:p w14:paraId="284B374B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Стаття 99 «Електронні докази» КАСУ.</w:t>
      </w:r>
    </w:p>
    <w:p w14:paraId="6894F469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Особливості подання, зберігання, дослідження та повернення електронних доказів.</w:t>
      </w:r>
    </w:p>
    <w:p w14:paraId="35715AE1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Класифікація видів доказів в адміністративному судочинстві.</w:t>
      </w:r>
    </w:p>
    <w:p w14:paraId="58B83172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Доказуванням в адміністративному судочинстві.</w:t>
      </w:r>
    </w:p>
    <w:p w14:paraId="2D4DB5BC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Звільнення від доказування в адміністративному судочинстві.</w:t>
      </w:r>
    </w:p>
    <w:p w14:paraId="1941C68A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Загальні правила подання та витребування доказів.</w:t>
      </w:r>
    </w:p>
    <w:p w14:paraId="0B6A5C6D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Принцип офіційного з’ясування всіх обставин адміністративної справи.</w:t>
      </w:r>
    </w:p>
    <w:p w14:paraId="0A686F3C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Звернення із судовим дорученням про надання правової допомоги до іноземного суду.</w:t>
      </w:r>
    </w:p>
    <w:p w14:paraId="637FF5A9" w14:textId="77777777" w:rsidR="001514D1" w:rsidRPr="007628B9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Забезпечення доказів в адміністративному судочинстві.</w:t>
      </w:r>
    </w:p>
    <w:p w14:paraId="419D0738" w14:textId="3F003C52" w:rsidR="00C35B0D" w:rsidRPr="007740DC" w:rsidRDefault="001514D1" w:rsidP="00660DE6">
      <w:pPr>
        <w:numPr>
          <w:ilvl w:val="0"/>
          <w:numId w:val="17"/>
        </w:numPr>
        <w:ind w:left="567"/>
        <w:jc w:val="both"/>
        <w:rPr>
          <w:sz w:val="28"/>
          <w:szCs w:val="28"/>
          <w:lang w:val="uk-UA"/>
        </w:rPr>
      </w:pPr>
      <w:r w:rsidRPr="007628B9">
        <w:rPr>
          <w:sz w:val="28"/>
          <w:szCs w:val="28"/>
          <w:lang w:val="uk-UA"/>
        </w:rPr>
        <w:t>Забезпечення позову в адміністративному судочинстві</w:t>
      </w:r>
      <w:r w:rsidR="00C35B0D" w:rsidRPr="007740DC">
        <w:rPr>
          <w:sz w:val="28"/>
          <w:szCs w:val="28"/>
          <w:lang w:val="uk-UA"/>
        </w:rPr>
        <w:t>.</w:t>
      </w:r>
    </w:p>
    <w:p w14:paraId="48420E84" w14:textId="6AEFEC81" w:rsidR="00C35B0D" w:rsidRDefault="00C35B0D" w:rsidP="00C35B0D">
      <w:pPr>
        <w:jc w:val="both"/>
        <w:rPr>
          <w:sz w:val="28"/>
          <w:szCs w:val="28"/>
          <w:lang w:val="uk-UA"/>
        </w:rPr>
      </w:pPr>
    </w:p>
    <w:p w14:paraId="6973BFAF" w14:textId="51F02BF7" w:rsidR="00C35B0D" w:rsidRPr="001514D1" w:rsidRDefault="00C35B0D" w:rsidP="00C35B0D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1514D1">
        <w:rPr>
          <w:b/>
          <w:bCs/>
          <w:sz w:val="28"/>
          <w:szCs w:val="28"/>
          <w:lang w:val="uk-UA"/>
        </w:rPr>
        <w:t>Т-</w:t>
      </w:r>
      <w:proofErr w:type="spellStart"/>
      <w:r w:rsidRPr="001514D1">
        <w:rPr>
          <w:b/>
          <w:bCs/>
          <w:sz w:val="28"/>
          <w:szCs w:val="28"/>
          <w:lang w:val="uk-UA"/>
        </w:rPr>
        <w:t>1</w:t>
      </w:r>
      <w:r w:rsidR="001514D1" w:rsidRPr="001514D1">
        <w:rPr>
          <w:b/>
          <w:bCs/>
          <w:sz w:val="28"/>
          <w:szCs w:val="28"/>
          <w:lang w:val="uk-UA"/>
        </w:rPr>
        <w:t>5</w:t>
      </w:r>
      <w:r w:rsidRPr="001514D1">
        <w:rPr>
          <w:b/>
          <w:bCs/>
          <w:sz w:val="28"/>
          <w:szCs w:val="28"/>
          <w:lang w:val="uk-UA"/>
        </w:rPr>
        <w:t>_</w:t>
      </w:r>
      <w:r w:rsidR="001514D1" w:rsidRPr="001514D1">
        <w:rPr>
          <w:b/>
          <w:bCs/>
          <w:sz w:val="28"/>
          <w:szCs w:val="28"/>
          <w:lang w:val="uk-UA"/>
        </w:rPr>
        <w:t>Процесуальні</w:t>
      </w:r>
      <w:proofErr w:type="spellEnd"/>
      <w:r w:rsidR="001514D1" w:rsidRPr="001514D1">
        <w:rPr>
          <w:b/>
          <w:bCs/>
          <w:sz w:val="28"/>
          <w:szCs w:val="28"/>
          <w:lang w:val="uk-UA"/>
        </w:rPr>
        <w:t xml:space="preserve"> </w:t>
      </w:r>
      <w:bookmarkStart w:id="4" w:name="_GoBack"/>
      <w:r w:rsidR="001514D1" w:rsidRPr="001514D1">
        <w:rPr>
          <w:b/>
          <w:bCs/>
          <w:sz w:val="28"/>
          <w:szCs w:val="28"/>
          <w:lang w:val="uk-UA"/>
        </w:rPr>
        <w:t>строки</w:t>
      </w:r>
      <w:bookmarkEnd w:id="4"/>
      <w:r w:rsidR="001514D1" w:rsidRPr="001514D1">
        <w:rPr>
          <w:b/>
          <w:bCs/>
          <w:sz w:val="28"/>
          <w:szCs w:val="28"/>
          <w:lang w:val="uk-UA"/>
        </w:rPr>
        <w:t xml:space="preserve"> та примус в адміністративному</w:t>
      </w:r>
    </w:p>
    <w:p w14:paraId="323EE840" w14:textId="0136C85A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Визначення дефініції «процесуальні строки»</w:t>
      </w:r>
      <w:r w:rsidRPr="000E649B">
        <w:rPr>
          <w:sz w:val="28"/>
          <w:szCs w:val="28"/>
          <w:lang w:val="uk-UA" w:eastAsia="uk-UA" w:bidi="uk-UA"/>
        </w:rPr>
        <w:t>.</w:t>
      </w:r>
    </w:p>
    <w:p w14:paraId="32609D24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Розумні строки для вчинення процесуальних дій.</w:t>
      </w:r>
    </w:p>
    <w:p w14:paraId="3F794944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Класифікація процесуальних строків в адміністративному судочинстві.</w:t>
      </w:r>
    </w:p>
    <w:p w14:paraId="2AFC91B7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Процесуальний строк за суб’єктом, для якого він встановлений та за способом визначення або закріплення.</w:t>
      </w:r>
    </w:p>
    <w:p w14:paraId="366EF56B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Правила обчислення процесуального строку.</w:t>
      </w:r>
    </w:p>
    <w:p w14:paraId="59C9DED7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Перебіг строку, закінчення якого пов’язано з подією.</w:t>
      </w:r>
    </w:p>
    <w:p w14:paraId="3076B732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Особливості поновлення та продовження процесуальних строків.</w:t>
      </w:r>
    </w:p>
    <w:p w14:paraId="555ED1E1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Загальні вимоги до строків звернення до адміністративного суду.</w:t>
      </w:r>
    </w:p>
    <w:p w14:paraId="31A680FA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Загальні правила сповіщення і засоби інформування учасників адміністративного процесу.</w:t>
      </w:r>
    </w:p>
    <w:p w14:paraId="5BAEC14C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Перелік обов’язкових реквізитів та зміст повістки про виклик до адміністративного суду.</w:t>
      </w:r>
    </w:p>
    <w:p w14:paraId="5A3A6F94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Порядок вручення судових повісток особі, яка бере участь у справі.</w:t>
      </w:r>
    </w:p>
    <w:p w14:paraId="0ED75AFC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Поняття та поділ судових витрат на види.</w:t>
      </w:r>
    </w:p>
    <w:p w14:paraId="76CA1D55" w14:textId="77777777" w:rsidR="001514D1" w:rsidRPr="000E649B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Розподіл судових витрат.</w:t>
      </w:r>
    </w:p>
    <w:p w14:paraId="188D9CB4" w14:textId="75A992E9" w:rsidR="00C35B0D" w:rsidRDefault="001514D1" w:rsidP="00660DE6">
      <w:pPr>
        <w:numPr>
          <w:ilvl w:val="0"/>
          <w:numId w:val="18"/>
        </w:numPr>
        <w:ind w:left="567"/>
        <w:jc w:val="both"/>
        <w:rPr>
          <w:sz w:val="28"/>
          <w:szCs w:val="28"/>
          <w:lang w:val="uk-UA"/>
        </w:rPr>
      </w:pPr>
      <w:r w:rsidRPr="000E649B">
        <w:rPr>
          <w:sz w:val="28"/>
          <w:szCs w:val="28"/>
          <w:lang w:val="uk-UA"/>
        </w:rPr>
        <w:t>Види, підстави та порядок застосування заходів процесуального примусу</w:t>
      </w:r>
      <w:r w:rsidR="00C35B0D" w:rsidRPr="007740DC">
        <w:rPr>
          <w:sz w:val="28"/>
          <w:szCs w:val="28"/>
          <w:lang w:val="uk-UA"/>
        </w:rPr>
        <w:t>.</w:t>
      </w:r>
    </w:p>
    <w:p w14:paraId="7A1A87DB" w14:textId="77777777" w:rsidR="00660DE6" w:rsidRDefault="00660DE6" w:rsidP="00660DE6">
      <w:pPr>
        <w:tabs>
          <w:tab w:val="left" w:pos="4653"/>
        </w:tabs>
        <w:rPr>
          <w:b/>
          <w:bCs/>
          <w:sz w:val="28"/>
          <w:szCs w:val="28"/>
          <w:lang w:val="uk-UA"/>
        </w:rPr>
      </w:pPr>
    </w:p>
    <w:p w14:paraId="197CC7D7" w14:textId="1B3F59AE" w:rsidR="00660DE6" w:rsidRPr="00660DE6" w:rsidRDefault="00660DE6" w:rsidP="00660DE6">
      <w:pPr>
        <w:tabs>
          <w:tab w:val="left" w:pos="4653"/>
        </w:tabs>
        <w:rPr>
          <w:b/>
          <w:bCs/>
          <w:sz w:val="28"/>
          <w:szCs w:val="28"/>
          <w:lang w:val="uk-UA"/>
        </w:rPr>
      </w:pPr>
      <w:r w:rsidRPr="00660DE6">
        <w:rPr>
          <w:b/>
          <w:bCs/>
          <w:sz w:val="28"/>
          <w:szCs w:val="28"/>
          <w:lang w:val="uk-UA"/>
        </w:rPr>
        <w:t>Т-</w:t>
      </w:r>
      <w:proofErr w:type="spellStart"/>
      <w:r w:rsidRPr="00660DE6">
        <w:rPr>
          <w:b/>
          <w:bCs/>
          <w:sz w:val="28"/>
          <w:szCs w:val="28"/>
          <w:lang w:val="uk-UA"/>
        </w:rPr>
        <w:t>1</w:t>
      </w:r>
      <w:r w:rsidRPr="00660DE6">
        <w:rPr>
          <w:b/>
          <w:bCs/>
          <w:sz w:val="28"/>
          <w:szCs w:val="28"/>
          <w:lang w:val="uk-UA"/>
        </w:rPr>
        <w:t>6</w:t>
      </w:r>
      <w:r w:rsidRPr="00660DE6">
        <w:rPr>
          <w:b/>
          <w:bCs/>
          <w:sz w:val="28"/>
          <w:szCs w:val="28"/>
          <w:lang w:val="uk-UA"/>
        </w:rPr>
        <w:t>_Позовне</w:t>
      </w:r>
      <w:proofErr w:type="spellEnd"/>
      <w:r w:rsidRPr="00660DE6">
        <w:rPr>
          <w:b/>
          <w:bCs/>
          <w:sz w:val="28"/>
          <w:szCs w:val="28"/>
          <w:lang w:val="uk-UA"/>
        </w:rPr>
        <w:t xml:space="preserve"> адміністративне провадження</w:t>
      </w:r>
    </w:p>
    <w:p w14:paraId="1B1376DF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Типовість позовного адміністративного провадження</w:t>
      </w:r>
      <w:r w:rsidRPr="00DC3180">
        <w:rPr>
          <w:sz w:val="28"/>
          <w:szCs w:val="28"/>
          <w:lang w:val="uk-UA" w:eastAsia="uk-UA" w:bidi="uk-UA"/>
        </w:rPr>
        <w:t>.</w:t>
      </w:r>
    </w:p>
    <w:p w14:paraId="54C4033B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Змістовні елементи  статті 159 «</w:t>
      </w:r>
      <w:r w:rsidRPr="00DC3180">
        <w:rPr>
          <w:i/>
          <w:iCs/>
          <w:color w:val="333333"/>
          <w:sz w:val="28"/>
          <w:szCs w:val="28"/>
          <w:lang w:val="uk-UA"/>
        </w:rPr>
        <w:t>Види та зміст заяв по суті справи</w:t>
      </w:r>
      <w:r w:rsidRPr="00DC3180">
        <w:rPr>
          <w:sz w:val="28"/>
          <w:szCs w:val="28"/>
          <w:lang w:val="uk-UA"/>
        </w:rPr>
        <w:t>» КАСУ.</w:t>
      </w:r>
    </w:p>
    <w:p w14:paraId="7EBCCD70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Змістовні елементи статті 160 «</w:t>
      </w:r>
      <w:r w:rsidRPr="00DC3180">
        <w:rPr>
          <w:i/>
          <w:iCs/>
          <w:color w:val="333333"/>
          <w:sz w:val="28"/>
          <w:szCs w:val="28"/>
          <w:lang w:val="uk-UA"/>
        </w:rPr>
        <w:t>Позовна заява</w:t>
      </w:r>
      <w:r w:rsidRPr="00DC3180">
        <w:rPr>
          <w:sz w:val="28"/>
          <w:szCs w:val="28"/>
          <w:lang w:val="uk-UA"/>
        </w:rPr>
        <w:t>» КАСУ.</w:t>
      </w:r>
    </w:p>
    <w:p w14:paraId="2C224E2E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lastRenderedPageBreak/>
        <w:t xml:space="preserve">Перелік необхідних документів, які слід додавати до позовної заяви в </w:t>
      </w:r>
      <w:proofErr w:type="spellStart"/>
      <w:r w:rsidRPr="00DC3180">
        <w:rPr>
          <w:sz w:val="28"/>
          <w:szCs w:val="28"/>
          <w:lang w:val="uk-UA"/>
        </w:rPr>
        <w:t>адмінсудочинстві</w:t>
      </w:r>
      <w:proofErr w:type="spellEnd"/>
      <w:r w:rsidRPr="00DC3180">
        <w:rPr>
          <w:sz w:val="28"/>
          <w:szCs w:val="28"/>
          <w:lang w:val="uk-UA"/>
        </w:rPr>
        <w:t>.</w:t>
      </w:r>
    </w:p>
    <w:p w14:paraId="3B1E045E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 xml:space="preserve">Залишення позовної заяви без руху в </w:t>
      </w:r>
      <w:proofErr w:type="spellStart"/>
      <w:r w:rsidRPr="00DC3180">
        <w:rPr>
          <w:sz w:val="28"/>
          <w:szCs w:val="28"/>
          <w:lang w:val="uk-UA"/>
        </w:rPr>
        <w:t>адмінсудочинстві</w:t>
      </w:r>
      <w:proofErr w:type="spellEnd"/>
      <w:r w:rsidRPr="00DC3180">
        <w:rPr>
          <w:sz w:val="28"/>
          <w:szCs w:val="28"/>
          <w:lang w:val="uk-UA"/>
        </w:rPr>
        <w:t>.</w:t>
      </w:r>
    </w:p>
    <w:p w14:paraId="099A52D5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Повернення позовної заяви позивачу.</w:t>
      </w:r>
    </w:p>
    <w:p w14:paraId="00687034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 xml:space="preserve">Відзив на позовну заяву в </w:t>
      </w:r>
      <w:proofErr w:type="spellStart"/>
      <w:r w:rsidRPr="00DC3180">
        <w:rPr>
          <w:sz w:val="28"/>
          <w:szCs w:val="28"/>
          <w:lang w:val="uk-UA"/>
        </w:rPr>
        <w:t>адмінсудочинстві</w:t>
      </w:r>
      <w:proofErr w:type="spellEnd"/>
      <w:r w:rsidRPr="00DC3180">
        <w:rPr>
          <w:sz w:val="28"/>
          <w:szCs w:val="28"/>
          <w:lang w:val="uk-UA"/>
        </w:rPr>
        <w:t>.</w:t>
      </w:r>
    </w:p>
    <w:p w14:paraId="41A51E8F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 xml:space="preserve">Пояснення третьої особи щодо позову або відзиву в </w:t>
      </w:r>
      <w:proofErr w:type="spellStart"/>
      <w:r w:rsidRPr="00DC3180">
        <w:rPr>
          <w:sz w:val="28"/>
          <w:szCs w:val="28"/>
          <w:lang w:val="uk-UA"/>
        </w:rPr>
        <w:t>адмінсудочинстві</w:t>
      </w:r>
      <w:proofErr w:type="spellEnd"/>
      <w:r w:rsidRPr="00DC3180">
        <w:rPr>
          <w:sz w:val="28"/>
          <w:szCs w:val="28"/>
          <w:lang w:val="uk-UA"/>
        </w:rPr>
        <w:t>.</w:t>
      </w:r>
    </w:p>
    <w:p w14:paraId="7692191B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 xml:space="preserve">Заперечення на відзив відповідача в </w:t>
      </w:r>
      <w:proofErr w:type="spellStart"/>
      <w:r w:rsidRPr="00DC3180">
        <w:rPr>
          <w:sz w:val="28"/>
          <w:szCs w:val="28"/>
          <w:lang w:val="uk-UA"/>
        </w:rPr>
        <w:t>адмінсудочинстві</w:t>
      </w:r>
      <w:proofErr w:type="spellEnd"/>
      <w:r w:rsidRPr="00DC3180">
        <w:rPr>
          <w:sz w:val="28"/>
          <w:szCs w:val="28"/>
          <w:lang w:val="uk-UA"/>
        </w:rPr>
        <w:t>.</w:t>
      </w:r>
    </w:p>
    <w:p w14:paraId="5DDA2222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Ухвала про відкриття провадження в адміністративній справ.</w:t>
      </w:r>
    </w:p>
    <w:p w14:paraId="145C5FFA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Відмова у відкритті провадження в адміністративній справі.</w:t>
      </w:r>
    </w:p>
    <w:p w14:paraId="36DAA355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Змістовні елементи статті 172 «</w:t>
      </w:r>
      <w:r w:rsidRPr="00DC3180">
        <w:rPr>
          <w:color w:val="333333"/>
          <w:sz w:val="28"/>
          <w:szCs w:val="28"/>
          <w:lang w:val="uk-UA"/>
        </w:rPr>
        <w:t>Об</w:t>
      </w:r>
      <w:r>
        <w:rPr>
          <w:color w:val="333333"/>
          <w:sz w:val="28"/>
          <w:szCs w:val="28"/>
          <w:lang w:val="uk-UA"/>
        </w:rPr>
        <w:t>’</w:t>
      </w:r>
      <w:r w:rsidRPr="00DC3180">
        <w:rPr>
          <w:color w:val="333333"/>
          <w:sz w:val="28"/>
          <w:szCs w:val="28"/>
          <w:lang w:val="uk-UA"/>
        </w:rPr>
        <w:t>єднання і роз</w:t>
      </w:r>
      <w:r>
        <w:rPr>
          <w:color w:val="333333"/>
          <w:sz w:val="28"/>
          <w:szCs w:val="28"/>
          <w:lang w:val="uk-UA"/>
        </w:rPr>
        <w:t>’</w:t>
      </w:r>
      <w:r w:rsidRPr="00DC3180">
        <w:rPr>
          <w:color w:val="333333"/>
          <w:sz w:val="28"/>
          <w:szCs w:val="28"/>
          <w:lang w:val="uk-UA"/>
        </w:rPr>
        <w:t>єднання позовів</w:t>
      </w:r>
      <w:r w:rsidRPr="00DC3180">
        <w:rPr>
          <w:sz w:val="28"/>
          <w:szCs w:val="28"/>
          <w:lang w:val="uk-UA"/>
        </w:rPr>
        <w:t>» КАСУ.</w:t>
      </w:r>
    </w:p>
    <w:p w14:paraId="7CB8BF7A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 xml:space="preserve">Забезпечення позову в </w:t>
      </w:r>
      <w:proofErr w:type="spellStart"/>
      <w:r>
        <w:rPr>
          <w:sz w:val="28"/>
          <w:szCs w:val="28"/>
          <w:lang w:val="uk-UA"/>
        </w:rPr>
        <w:t>адмінпроцесі</w:t>
      </w:r>
      <w:proofErr w:type="spellEnd"/>
      <w:r w:rsidRPr="00DC3180">
        <w:rPr>
          <w:sz w:val="28"/>
          <w:szCs w:val="28"/>
          <w:lang w:val="uk-UA"/>
        </w:rPr>
        <w:t>.</w:t>
      </w:r>
    </w:p>
    <w:p w14:paraId="5696B616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Підготовче провадження в адміністративній справі.</w:t>
      </w:r>
    </w:p>
    <w:p w14:paraId="6ED4531D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Зустрічний позов в адміністративній справі.</w:t>
      </w:r>
    </w:p>
    <w:p w14:paraId="628579AB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Змістовні елементи статті 192  «</w:t>
      </w:r>
      <w:r w:rsidRPr="00DC3180">
        <w:rPr>
          <w:i/>
          <w:iCs/>
          <w:color w:val="333333"/>
          <w:sz w:val="28"/>
          <w:szCs w:val="28"/>
          <w:lang w:val="uk-UA"/>
        </w:rPr>
        <w:t>Завдання розгляду справи по суті</w:t>
      </w:r>
      <w:r w:rsidRPr="00DC3180">
        <w:rPr>
          <w:sz w:val="28"/>
          <w:szCs w:val="28"/>
          <w:lang w:val="uk-UA"/>
        </w:rPr>
        <w:t>» КАСУ.</w:t>
      </w:r>
    </w:p>
    <w:p w14:paraId="359971F5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Процесуальна форма проведення судового розгляду.</w:t>
      </w:r>
    </w:p>
    <w:p w14:paraId="5AB59FDD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Відкладення розгляду справи в судовому засіданні та порядок з</w:t>
      </w:r>
      <w:r>
        <w:rPr>
          <w:sz w:val="28"/>
          <w:szCs w:val="28"/>
          <w:lang w:val="uk-UA"/>
        </w:rPr>
        <w:t>’</w:t>
      </w:r>
      <w:r w:rsidRPr="00DC3180">
        <w:rPr>
          <w:sz w:val="28"/>
          <w:szCs w:val="28"/>
          <w:lang w:val="uk-UA"/>
        </w:rPr>
        <w:t>ясування обставин адміністративної справи.</w:t>
      </w:r>
    </w:p>
    <w:p w14:paraId="04C2D5A7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Свідки під час судового розгляду в адміністративній справі. Підставами зупинення провадження у справі.</w:t>
      </w:r>
    </w:p>
    <w:p w14:paraId="418B1E84" w14:textId="77777777" w:rsidR="00660DE6" w:rsidRPr="00DC3180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Судові дебати в адміністративній справі.</w:t>
      </w:r>
    </w:p>
    <w:p w14:paraId="460ADF98" w14:textId="77777777" w:rsidR="00660DE6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DC3180">
        <w:rPr>
          <w:sz w:val="28"/>
          <w:szCs w:val="28"/>
          <w:lang w:val="uk-UA"/>
        </w:rPr>
        <w:t>Підстави зупинення провадження у справі.</w:t>
      </w:r>
    </w:p>
    <w:p w14:paraId="0575F676" w14:textId="306FA49D" w:rsidR="00660DE6" w:rsidRPr="00660DE6" w:rsidRDefault="00660DE6" w:rsidP="00660DE6">
      <w:pPr>
        <w:numPr>
          <w:ilvl w:val="0"/>
          <w:numId w:val="27"/>
        </w:numPr>
        <w:ind w:left="567"/>
        <w:jc w:val="both"/>
        <w:rPr>
          <w:sz w:val="28"/>
          <w:szCs w:val="28"/>
          <w:lang w:val="uk-UA"/>
        </w:rPr>
      </w:pPr>
      <w:r w:rsidRPr="00660DE6">
        <w:rPr>
          <w:sz w:val="28"/>
          <w:szCs w:val="28"/>
          <w:lang w:val="uk-UA"/>
        </w:rPr>
        <w:t>Судові рішення в адміністративному судочинстві</w:t>
      </w:r>
    </w:p>
    <w:sectPr w:rsidR="00660DE6" w:rsidRPr="00660DE6" w:rsidSect="00B71B94">
      <w:headerReference w:type="even" r:id="rId8"/>
      <w:headerReference w:type="default" r:id="rId9"/>
      <w:type w:val="continuous"/>
      <w:pgSz w:w="11906" w:h="16838"/>
      <w:pgMar w:top="110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CD20" w14:textId="77777777" w:rsidR="00093865" w:rsidRDefault="00093865">
      <w:r>
        <w:separator/>
      </w:r>
    </w:p>
  </w:endnote>
  <w:endnote w:type="continuationSeparator" w:id="0">
    <w:p w14:paraId="6745F582" w14:textId="77777777" w:rsidR="00093865" w:rsidRDefault="000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59E8" w14:textId="77777777" w:rsidR="00093865" w:rsidRDefault="00093865">
      <w:r>
        <w:separator/>
      </w:r>
    </w:p>
  </w:footnote>
  <w:footnote w:type="continuationSeparator" w:id="0">
    <w:p w14:paraId="2F0D81D1" w14:textId="77777777" w:rsidR="00093865" w:rsidRDefault="0009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2F01" w14:textId="77777777"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1D13A8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800B" w14:textId="77777777"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AB4">
      <w:rPr>
        <w:rStyle w:val="a8"/>
        <w:noProof/>
      </w:rPr>
      <w:t>- 4 -</w:t>
    </w:r>
    <w:r>
      <w:rPr>
        <w:rStyle w:val="a8"/>
      </w:rPr>
      <w:fldChar w:fldCharType="end"/>
    </w:r>
  </w:p>
  <w:p w14:paraId="10BD35FF" w14:textId="2EE8EE7D" w:rsidR="00C35B0D" w:rsidRPr="00F715CE" w:rsidRDefault="00F715CE" w:rsidP="00021652">
    <w:pPr>
      <w:jc w:val="center"/>
      <w:rPr>
        <w:sz w:val="22"/>
        <w:szCs w:val="22"/>
        <w:lang w:val="uk-UA"/>
      </w:rPr>
    </w:pPr>
    <w:r w:rsidRPr="00F715CE">
      <w:rPr>
        <w:sz w:val="22"/>
        <w:szCs w:val="22"/>
        <w:lang w:val="uk-UA"/>
      </w:rPr>
      <w:t>«</w:t>
    </w:r>
    <w:r w:rsidR="00C35B0D" w:rsidRPr="00F715CE">
      <w:rPr>
        <w:sz w:val="22"/>
        <w:szCs w:val="22"/>
        <w:lang w:val="uk-UA"/>
      </w:rPr>
      <w:t>Адміністративно-процесуальне право</w:t>
    </w:r>
    <w:r w:rsidRPr="00F715CE">
      <w:rPr>
        <w:sz w:val="22"/>
        <w:szCs w:val="22"/>
        <w:lang w:val="uk-UA"/>
      </w:rPr>
      <w:t>»</w:t>
    </w:r>
  </w:p>
  <w:p w14:paraId="5C0FF483" w14:textId="653DD910" w:rsidR="004B282E" w:rsidRPr="00F715CE" w:rsidRDefault="002E2A91" w:rsidP="00021652">
    <w:pPr>
      <w:jc w:val="center"/>
      <w:rPr>
        <w:sz w:val="22"/>
        <w:szCs w:val="22"/>
        <w:lang w:val="uk-UA"/>
      </w:rPr>
    </w:pPr>
    <w:r w:rsidRPr="00F715CE">
      <w:rPr>
        <w:sz w:val="22"/>
        <w:szCs w:val="22"/>
        <w:lang w:val="uk-UA"/>
      </w:rPr>
      <w:t xml:space="preserve"> </w:t>
    </w:r>
    <w:r w:rsidR="00251DBB" w:rsidRPr="00F715CE">
      <w:rPr>
        <w:sz w:val="22"/>
        <w:szCs w:val="22"/>
        <w:lang w:val="uk-UA"/>
      </w:rPr>
      <w:t xml:space="preserve">завдання до написання </w:t>
    </w:r>
    <w:proofErr w:type="spellStart"/>
    <w:r w:rsidR="00B74AB4" w:rsidRPr="00F715CE">
      <w:rPr>
        <w:sz w:val="22"/>
        <w:szCs w:val="22"/>
        <w:lang w:val="uk-UA"/>
      </w:rPr>
      <w:t>СРС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F5E"/>
    <w:multiLevelType w:val="multilevel"/>
    <w:tmpl w:val="7902BEB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A6197"/>
    <w:multiLevelType w:val="hybridMultilevel"/>
    <w:tmpl w:val="3C24796E"/>
    <w:lvl w:ilvl="0" w:tplc="2E304D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16F5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84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62D81"/>
    <w:multiLevelType w:val="hybridMultilevel"/>
    <w:tmpl w:val="D80A9A74"/>
    <w:lvl w:ilvl="0" w:tplc="051A1A1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D2E8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289F"/>
    <w:multiLevelType w:val="multilevel"/>
    <w:tmpl w:val="A80A37D0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FB302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74E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451E6"/>
    <w:multiLevelType w:val="multilevel"/>
    <w:tmpl w:val="7B945958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86DB5"/>
    <w:multiLevelType w:val="multilevel"/>
    <w:tmpl w:val="99223A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2A42B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0F2A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4C26"/>
    <w:multiLevelType w:val="hybridMultilevel"/>
    <w:tmpl w:val="4760A346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325154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A6E0B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6E9"/>
    <w:multiLevelType w:val="hybridMultilevel"/>
    <w:tmpl w:val="8AE8599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016D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045F1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75C5"/>
    <w:multiLevelType w:val="hybridMultilevel"/>
    <w:tmpl w:val="C4DE03F8"/>
    <w:lvl w:ilvl="0" w:tplc="99584C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81FEC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34ECD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5043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2523"/>
    <w:multiLevelType w:val="hybridMultilevel"/>
    <w:tmpl w:val="9144747E"/>
    <w:lvl w:ilvl="0" w:tplc="D0F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F24"/>
    <w:multiLevelType w:val="hybridMultilevel"/>
    <w:tmpl w:val="B8D09FF6"/>
    <w:lvl w:ilvl="0" w:tplc="B9C0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8C4"/>
    <w:multiLevelType w:val="multilevel"/>
    <w:tmpl w:val="12B2768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B759E5"/>
    <w:multiLevelType w:val="hybridMultilevel"/>
    <w:tmpl w:val="8BA600B0"/>
    <w:lvl w:ilvl="0" w:tplc="455641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17"/>
  </w:num>
  <w:num w:numId="5">
    <w:abstractNumId w:val="5"/>
  </w:num>
  <w:num w:numId="6">
    <w:abstractNumId w:val="18"/>
  </w:num>
  <w:num w:numId="7">
    <w:abstractNumId w:val="21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23"/>
  </w:num>
  <w:num w:numId="13">
    <w:abstractNumId w:val="22"/>
  </w:num>
  <w:num w:numId="14">
    <w:abstractNumId w:val="4"/>
  </w:num>
  <w:num w:numId="15">
    <w:abstractNumId w:val="27"/>
  </w:num>
  <w:num w:numId="16">
    <w:abstractNumId w:val="20"/>
  </w:num>
  <w:num w:numId="17">
    <w:abstractNumId w:val="11"/>
  </w:num>
  <w:num w:numId="18">
    <w:abstractNumId w:val="2"/>
  </w:num>
  <w:num w:numId="19">
    <w:abstractNumId w:val="10"/>
  </w:num>
  <w:num w:numId="20">
    <w:abstractNumId w:val="6"/>
  </w:num>
  <w:num w:numId="21">
    <w:abstractNumId w:val="19"/>
  </w:num>
  <w:num w:numId="22">
    <w:abstractNumId w:val="13"/>
  </w:num>
  <w:num w:numId="23">
    <w:abstractNumId w:val="9"/>
  </w:num>
  <w:num w:numId="24">
    <w:abstractNumId w:val="26"/>
  </w:num>
  <w:num w:numId="25">
    <w:abstractNumId w:val="0"/>
  </w:num>
  <w:num w:numId="26">
    <w:abstractNumId w:val="16"/>
  </w:num>
  <w:num w:numId="27">
    <w:abstractNumId w:val="14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0B19"/>
    <w:rsid w:val="00021652"/>
    <w:rsid w:val="00025136"/>
    <w:rsid w:val="00025E68"/>
    <w:rsid w:val="0004655B"/>
    <w:rsid w:val="00047FA7"/>
    <w:rsid w:val="000561A4"/>
    <w:rsid w:val="00070295"/>
    <w:rsid w:val="00093865"/>
    <w:rsid w:val="000A3E4D"/>
    <w:rsid w:val="000D061F"/>
    <w:rsid w:val="000E26EA"/>
    <w:rsid w:val="000E7E0A"/>
    <w:rsid w:val="000F7FCB"/>
    <w:rsid w:val="00102C34"/>
    <w:rsid w:val="00103232"/>
    <w:rsid w:val="001074A1"/>
    <w:rsid w:val="00122E29"/>
    <w:rsid w:val="00130803"/>
    <w:rsid w:val="00137065"/>
    <w:rsid w:val="001514D1"/>
    <w:rsid w:val="00160140"/>
    <w:rsid w:val="00161BCA"/>
    <w:rsid w:val="00171F10"/>
    <w:rsid w:val="00172CA2"/>
    <w:rsid w:val="0019032B"/>
    <w:rsid w:val="00196860"/>
    <w:rsid w:val="001C29A4"/>
    <w:rsid w:val="001C7AA4"/>
    <w:rsid w:val="001D044B"/>
    <w:rsid w:val="00200E63"/>
    <w:rsid w:val="00201678"/>
    <w:rsid w:val="00202615"/>
    <w:rsid w:val="0021460F"/>
    <w:rsid w:val="00214876"/>
    <w:rsid w:val="00214895"/>
    <w:rsid w:val="00217391"/>
    <w:rsid w:val="00230C6D"/>
    <w:rsid w:val="00235AA9"/>
    <w:rsid w:val="00251DBB"/>
    <w:rsid w:val="00256790"/>
    <w:rsid w:val="00267335"/>
    <w:rsid w:val="00281DDD"/>
    <w:rsid w:val="002900A0"/>
    <w:rsid w:val="00293B25"/>
    <w:rsid w:val="002B4337"/>
    <w:rsid w:val="002D6241"/>
    <w:rsid w:val="002E2A91"/>
    <w:rsid w:val="002E783B"/>
    <w:rsid w:val="002F0F5B"/>
    <w:rsid w:val="002F5246"/>
    <w:rsid w:val="003110C7"/>
    <w:rsid w:val="003129DE"/>
    <w:rsid w:val="0033476B"/>
    <w:rsid w:val="00337C53"/>
    <w:rsid w:val="0034428F"/>
    <w:rsid w:val="003554EE"/>
    <w:rsid w:val="00356D2E"/>
    <w:rsid w:val="003629E5"/>
    <w:rsid w:val="00365676"/>
    <w:rsid w:val="00381E85"/>
    <w:rsid w:val="003C4244"/>
    <w:rsid w:val="003F0551"/>
    <w:rsid w:val="004104D7"/>
    <w:rsid w:val="00425F11"/>
    <w:rsid w:val="00435D17"/>
    <w:rsid w:val="00444FB6"/>
    <w:rsid w:val="0044689B"/>
    <w:rsid w:val="00466590"/>
    <w:rsid w:val="004A4770"/>
    <w:rsid w:val="004A516F"/>
    <w:rsid w:val="004B282E"/>
    <w:rsid w:val="004D3E3C"/>
    <w:rsid w:val="004E68BB"/>
    <w:rsid w:val="004F1301"/>
    <w:rsid w:val="00502E7A"/>
    <w:rsid w:val="00522454"/>
    <w:rsid w:val="00523A23"/>
    <w:rsid w:val="00526B31"/>
    <w:rsid w:val="00526C2C"/>
    <w:rsid w:val="00536B1F"/>
    <w:rsid w:val="00537D6C"/>
    <w:rsid w:val="005465D0"/>
    <w:rsid w:val="0057044C"/>
    <w:rsid w:val="00580869"/>
    <w:rsid w:val="00585C7B"/>
    <w:rsid w:val="005D1C11"/>
    <w:rsid w:val="005D4872"/>
    <w:rsid w:val="005D7732"/>
    <w:rsid w:val="005E69A7"/>
    <w:rsid w:val="005E7D66"/>
    <w:rsid w:val="005F1E62"/>
    <w:rsid w:val="00626E96"/>
    <w:rsid w:val="00626FBC"/>
    <w:rsid w:val="00630A63"/>
    <w:rsid w:val="0065345B"/>
    <w:rsid w:val="00660DE6"/>
    <w:rsid w:val="00665B77"/>
    <w:rsid w:val="00681484"/>
    <w:rsid w:val="006A1470"/>
    <w:rsid w:val="006A7061"/>
    <w:rsid w:val="006B040C"/>
    <w:rsid w:val="006B5784"/>
    <w:rsid w:val="006E3003"/>
    <w:rsid w:val="006E43CA"/>
    <w:rsid w:val="006E4F39"/>
    <w:rsid w:val="006E5120"/>
    <w:rsid w:val="006E70B6"/>
    <w:rsid w:val="006F66D6"/>
    <w:rsid w:val="007015E6"/>
    <w:rsid w:val="00701EE6"/>
    <w:rsid w:val="00711202"/>
    <w:rsid w:val="00716D6A"/>
    <w:rsid w:val="00727B51"/>
    <w:rsid w:val="00732A40"/>
    <w:rsid w:val="007340CB"/>
    <w:rsid w:val="00746FF8"/>
    <w:rsid w:val="00756EFB"/>
    <w:rsid w:val="007740DC"/>
    <w:rsid w:val="007827CE"/>
    <w:rsid w:val="00782DE2"/>
    <w:rsid w:val="007D2D2D"/>
    <w:rsid w:val="007D6BDB"/>
    <w:rsid w:val="00824BE5"/>
    <w:rsid w:val="00843B27"/>
    <w:rsid w:val="008678DE"/>
    <w:rsid w:val="00877CA7"/>
    <w:rsid w:val="008853EB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561CB"/>
    <w:rsid w:val="009768ED"/>
    <w:rsid w:val="00982384"/>
    <w:rsid w:val="00983DA7"/>
    <w:rsid w:val="00985F84"/>
    <w:rsid w:val="009B0769"/>
    <w:rsid w:val="009B2B0D"/>
    <w:rsid w:val="009B3028"/>
    <w:rsid w:val="009B3106"/>
    <w:rsid w:val="009C4158"/>
    <w:rsid w:val="009E182B"/>
    <w:rsid w:val="009E567A"/>
    <w:rsid w:val="009F68A7"/>
    <w:rsid w:val="009F7BEE"/>
    <w:rsid w:val="00A212FA"/>
    <w:rsid w:val="00A23A23"/>
    <w:rsid w:val="00A26CE9"/>
    <w:rsid w:val="00A3316D"/>
    <w:rsid w:val="00A45881"/>
    <w:rsid w:val="00A45FA4"/>
    <w:rsid w:val="00A72384"/>
    <w:rsid w:val="00AD5B66"/>
    <w:rsid w:val="00AE208F"/>
    <w:rsid w:val="00AE3E3C"/>
    <w:rsid w:val="00B22E7D"/>
    <w:rsid w:val="00B41F83"/>
    <w:rsid w:val="00B45225"/>
    <w:rsid w:val="00B71B94"/>
    <w:rsid w:val="00B73939"/>
    <w:rsid w:val="00B74AB4"/>
    <w:rsid w:val="00BC479F"/>
    <w:rsid w:val="00BC7EDC"/>
    <w:rsid w:val="00BD539F"/>
    <w:rsid w:val="00BE2A52"/>
    <w:rsid w:val="00BE2F04"/>
    <w:rsid w:val="00BF72BE"/>
    <w:rsid w:val="00C01F6D"/>
    <w:rsid w:val="00C05DA3"/>
    <w:rsid w:val="00C06BBD"/>
    <w:rsid w:val="00C35B0D"/>
    <w:rsid w:val="00C40A99"/>
    <w:rsid w:val="00C415F7"/>
    <w:rsid w:val="00C438B3"/>
    <w:rsid w:val="00C46152"/>
    <w:rsid w:val="00C526C6"/>
    <w:rsid w:val="00CC333C"/>
    <w:rsid w:val="00CE1CEC"/>
    <w:rsid w:val="00CE479C"/>
    <w:rsid w:val="00CE4912"/>
    <w:rsid w:val="00CF1E60"/>
    <w:rsid w:val="00D144BB"/>
    <w:rsid w:val="00D259ED"/>
    <w:rsid w:val="00D339B6"/>
    <w:rsid w:val="00D56C08"/>
    <w:rsid w:val="00D82904"/>
    <w:rsid w:val="00D875B6"/>
    <w:rsid w:val="00DA52E4"/>
    <w:rsid w:val="00DB16CA"/>
    <w:rsid w:val="00DC73DE"/>
    <w:rsid w:val="00DE67F8"/>
    <w:rsid w:val="00E01553"/>
    <w:rsid w:val="00E216BE"/>
    <w:rsid w:val="00E3247D"/>
    <w:rsid w:val="00E34E3F"/>
    <w:rsid w:val="00E40DD8"/>
    <w:rsid w:val="00E41684"/>
    <w:rsid w:val="00E6567B"/>
    <w:rsid w:val="00E70822"/>
    <w:rsid w:val="00E83E35"/>
    <w:rsid w:val="00EA2FC3"/>
    <w:rsid w:val="00EA7B1D"/>
    <w:rsid w:val="00EC0202"/>
    <w:rsid w:val="00ED4053"/>
    <w:rsid w:val="00ED78A6"/>
    <w:rsid w:val="00EE6834"/>
    <w:rsid w:val="00F10574"/>
    <w:rsid w:val="00F37102"/>
    <w:rsid w:val="00F417E0"/>
    <w:rsid w:val="00F41F82"/>
    <w:rsid w:val="00F4203A"/>
    <w:rsid w:val="00F47170"/>
    <w:rsid w:val="00F47481"/>
    <w:rsid w:val="00F561D6"/>
    <w:rsid w:val="00F715CE"/>
    <w:rsid w:val="00F84139"/>
    <w:rsid w:val="00F91B39"/>
    <w:rsid w:val="00F91DF7"/>
    <w:rsid w:val="00FA6FE8"/>
    <w:rsid w:val="00FC548E"/>
    <w:rsid w:val="00FE335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DA986"/>
  <w15:docId w15:val="{9615F649-5824-47BB-B710-A00AEB6B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character" w:customStyle="1" w:styleId="rvts23">
    <w:name w:val="rvts23"/>
    <w:basedOn w:val="a0"/>
    <w:rsid w:val="005465D0"/>
  </w:style>
  <w:style w:type="paragraph" w:styleId="af0">
    <w:name w:val="List Paragraph"/>
    <w:basedOn w:val="a"/>
    <w:uiPriority w:val="34"/>
    <w:qFormat/>
    <w:rsid w:val="003129DE"/>
    <w:pPr>
      <w:ind w:left="720"/>
      <w:contextualSpacing/>
    </w:pPr>
  </w:style>
  <w:style w:type="character" w:customStyle="1" w:styleId="rvts9">
    <w:name w:val="rvts9"/>
    <w:rsid w:val="005E7D66"/>
  </w:style>
  <w:style w:type="paragraph" w:styleId="af1">
    <w:name w:val="Plain Text"/>
    <w:basedOn w:val="a"/>
    <w:link w:val="af2"/>
    <w:rsid w:val="00F91DF7"/>
    <w:rPr>
      <w:rFonts w:ascii="Courier New" w:hAnsi="Courier New"/>
      <w:sz w:val="20"/>
      <w:szCs w:val="20"/>
      <w:lang w:eastAsia="x-none"/>
    </w:rPr>
  </w:style>
  <w:style w:type="character" w:customStyle="1" w:styleId="af2">
    <w:name w:val="Текст Знак"/>
    <w:basedOn w:val="a0"/>
    <w:link w:val="af1"/>
    <w:rsid w:val="00F91DF7"/>
    <w:rPr>
      <w:rFonts w:ascii="Courier New" w:hAnsi="Courier New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F419-578A-4431-AF0A-B8CE9107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31</cp:revision>
  <cp:lastPrinted>2016-10-02T17:26:00Z</cp:lastPrinted>
  <dcterms:created xsi:type="dcterms:W3CDTF">2018-12-15T17:41:00Z</dcterms:created>
  <dcterms:modified xsi:type="dcterms:W3CDTF">2023-11-17T11:25:00Z</dcterms:modified>
</cp:coreProperties>
</file>