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3BBE" w14:textId="77777777" w:rsidR="00434FA8" w:rsidRPr="00434FA8" w:rsidRDefault="00434FA8" w:rsidP="00434FA8">
      <w:pPr>
        <w:shd w:val="clear" w:color="auto" w:fill="FFFFFF"/>
        <w:autoSpaceDE w:val="0"/>
        <w:autoSpaceDN w:val="0"/>
        <w:spacing w:line="240" w:lineRule="auto"/>
        <w:ind w:firstLine="720"/>
        <w:textAlignment w:val="auto"/>
        <w:rPr>
          <w:rFonts w:ascii="Times New Roman" w:eastAsia="Times New Roman" w:hAnsi="Times New Roman" w:cs="Times New Roman"/>
          <w:sz w:val="28"/>
          <w:szCs w:val="28"/>
          <w:lang w:val="uk-UA"/>
        </w:rPr>
      </w:pPr>
      <w:r w:rsidRPr="00434FA8">
        <w:rPr>
          <w:rFonts w:ascii="Times New Roman" w:eastAsia="Times New Roman" w:hAnsi="Times New Roman" w:cs="Times New Roman"/>
          <w:b/>
          <w:bCs/>
          <w:color w:val="000000"/>
          <w:sz w:val="28"/>
          <w:szCs w:val="28"/>
          <w:lang w:val="uk-UA"/>
        </w:rPr>
        <w:t xml:space="preserve">Тема 4. </w:t>
      </w:r>
      <w:r w:rsidRPr="00434FA8">
        <w:rPr>
          <w:rFonts w:ascii="Times New Roman" w:eastAsia="Times New Roman" w:hAnsi="Times New Roman" w:cs="Times New Roman"/>
          <w:b/>
          <w:bCs/>
          <w:sz w:val="28"/>
          <w:szCs w:val="28"/>
          <w:lang w:val="uk-UA"/>
        </w:rPr>
        <w:t>Актуальні проблеми кваліфікації кримінальних правопорушень</w:t>
      </w:r>
      <w:r w:rsidRPr="00434FA8">
        <w:rPr>
          <w:rFonts w:ascii="Times New Roman" w:eastAsia="Times New Roman" w:hAnsi="Times New Roman" w:cs="Times New Roman"/>
          <w:sz w:val="28"/>
          <w:szCs w:val="28"/>
          <w:lang w:val="uk-UA"/>
        </w:rPr>
        <w:t xml:space="preserve"> </w:t>
      </w:r>
      <w:r w:rsidRPr="00434FA8">
        <w:rPr>
          <w:rFonts w:ascii="Times New Roman" w:eastAsia="Times New Roman" w:hAnsi="Times New Roman" w:cs="Times New Roman"/>
          <w:b/>
          <w:sz w:val="28"/>
          <w:szCs w:val="28"/>
          <w:lang w:val="uk-UA"/>
        </w:rPr>
        <w:t>проти основ національної безпеки</w:t>
      </w:r>
      <w:r w:rsidRPr="00434FA8">
        <w:rPr>
          <w:rFonts w:ascii="Times New Roman" w:eastAsia="Times New Roman" w:hAnsi="Times New Roman" w:cs="Times New Roman"/>
          <w:b/>
          <w:bCs/>
          <w:color w:val="000000"/>
          <w:sz w:val="28"/>
          <w:szCs w:val="28"/>
          <w:lang w:val="uk-UA"/>
        </w:rPr>
        <w:t xml:space="preserve"> </w:t>
      </w:r>
    </w:p>
    <w:p w14:paraId="72406BBB" w14:textId="77777777" w:rsidR="002E146B" w:rsidRPr="00250585" w:rsidRDefault="002E146B" w:rsidP="002E146B">
      <w:pPr>
        <w:pStyle w:val="a3"/>
        <w:tabs>
          <w:tab w:val="left" w:pos="4900"/>
        </w:tabs>
        <w:spacing w:before="0" w:after="0" w:line="240" w:lineRule="auto"/>
        <w:jc w:val="center"/>
        <w:rPr>
          <w:color w:val="auto"/>
          <w:sz w:val="28"/>
          <w:szCs w:val="28"/>
          <w:lang w:val="uk-UA"/>
        </w:rPr>
      </w:pPr>
    </w:p>
    <w:p w14:paraId="2E0CE461" w14:textId="458A648F" w:rsidR="002E146B" w:rsidRPr="00250585" w:rsidRDefault="00084ECA" w:rsidP="002E146B">
      <w:pPr>
        <w:pStyle w:val="a3"/>
        <w:tabs>
          <w:tab w:val="left" w:pos="4900"/>
        </w:tabs>
        <w:spacing w:before="0" w:after="0" w:line="240" w:lineRule="auto"/>
        <w:jc w:val="center"/>
        <w:rPr>
          <w:b/>
          <w:sz w:val="28"/>
          <w:szCs w:val="28"/>
          <w:lang w:val="uk-UA" w:eastAsia="en-US"/>
        </w:rPr>
      </w:pPr>
      <w:r>
        <w:rPr>
          <w:b/>
          <w:sz w:val="28"/>
          <w:szCs w:val="28"/>
          <w:lang w:val="uk-UA" w:eastAsia="en-US"/>
        </w:rPr>
        <w:t>Зміст</w:t>
      </w:r>
    </w:p>
    <w:p w14:paraId="4B89DE8F"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1</w:t>
      </w:r>
      <w:r w:rsidRPr="00DF2875">
        <w:rPr>
          <w:rFonts w:ascii="Times New Roman" w:hAnsi="Times New Roman" w:cs="Times New Roman"/>
          <w:sz w:val="28"/>
          <w:szCs w:val="28"/>
          <w:lang w:val="uk-UA"/>
        </w:rPr>
        <w:t xml:space="preserve">. Загальна характеристика </w:t>
      </w:r>
      <w:r w:rsidR="00972169">
        <w:rPr>
          <w:rFonts w:ascii="Times New Roman" w:hAnsi="Times New Roman" w:cs="Times New Roman"/>
          <w:sz w:val="28"/>
          <w:szCs w:val="28"/>
          <w:lang w:val="uk-UA"/>
        </w:rPr>
        <w:t>кримінальних правопорушень</w:t>
      </w:r>
      <w:r w:rsidRPr="00DF2875">
        <w:rPr>
          <w:rFonts w:ascii="Times New Roman" w:hAnsi="Times New Roman" w:cs="Times New Roman"/>
          <w:sz w:val="28"/>
          <w:szCs w:val="28"/>
          <w:lang w:val="uk-UA"/>
        </w:rPr>
        <w:t xml:space="preserve"> проти основ національної безпеки України.</w:t>
      </w:r>
    </w:p>
    <w:p w14:paraId="032BFF53"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2</w:t>
      </w:r>
      <w:r w:rsidR="00972169">
        <w:rPr>
          <w:rFonts w:ascii="Times New Roman" w:hAnsi="Times New Roman" w:cs="Times New Roman"/>
          <w:sz w:val="28"/>
          <w:szCs w:val="28"/>
          <w:lang w:val="uk-UA"/>
        </w:rPr>
        <w:t>. Кримінальні правопорушення</w:t>
      </w:r>
      <w:r w:rsidRPr="00DF2875">
        <w:rPr>
          <w:rFonts w:ascii="Times New Roman" w:hAnsi="Times New Roman" w:cs="Times New Roman"/>
          <w:sz w:val="28"/>
          <w:szCs w:val="28"/>
          <w:lang w:val="uk-UA"/>
        </w:rPr>
        <w:t xml:space="preserve"> проти конституційних основ національної безпеки України.</w:t>
      </w:r>
    </w:p>
    <w:p w14:paraId="49EED1CB"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3</w:t>
      </w:r>
      <w:r w:rsidRPr="00DF2875">
        <w:rPr>
          <w:rFonts w:ascii="Times New Roman" w:hAnsi="Times New Roman" w:cs="Times New Roman"/>
          <w:sz w:val="28"/>
          <w:szCs w:val="28"/>
          <w:lang w:val="uk-UA"/>
        </w:rPr>
        <w:t xml:space="preserve">. </w:t>
      </w:r>
      <w:r w:rsidR="00972169">
        <w:rPr>
          <w:rFonts w:ascii="Times New Roman" w:hAnsi="Times New Roman" w:cs="Times New Roman"/>
          <w:sz w:val="28"/>
          <w:szCs w:val="28"/>
          <w:lang w:val="uk-UA"/>
        </w:rPr>
        <w:t>Кримінальні правопорушення</w:t>
      </w:r>
      <w:r w:rsidRPr="00DF2875">
        <w:rPr>
          <w:rFonts w:ascii="Times New Roman" w:hAnsi="Times New Roman" w:cs="Times New Roman"/>
          <w:sz w:val="28"/>
          <w:szCs w:val="28"/>
          <w:lang w:val="uk-UA"/>
        </w:rPr>
        <w:t xml:space="preserve"> проти основ зовнішньої безпеки України.</w:t>
      </w:r>
    </w:p>
    <w:p w14:paraId="69F32CE4"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4</w:t>
      </w:r>
      <w:r w:rsidRPr="00DF2875">
        <w:rPr>
          <w:rFonts w:ascii="Times New Roman" w:hAnsi="Times New Roman" w:cs="Times New Roman"/>
          <w:sz w:val="28"/>
          <w:szCs w:val="28"/>
          <w:lang w:val="uk-UA"/>
        </w:rPr>
        <w:t xml:space="preserve">. </w:t>
      </w:r>
      <w:r w:rsidR="00972169">
        <w:rPr>
          <w:rFonts w:ascii="Times New Roman" w:hAnsi="Times New Roman" w:cs="Times New Roman"/>
          <w:sz w:val="28"/>
          <w:szCs w:val="28"/>
          <w:lang w:val="uk-UA"/>
        </w:rPr>
        <w:t>Кримінальні правопорушення</w:t>
      </w:r>
      <w:r w:rsidRPr="00DF2875">
        <w:rPr>
          <w:rFonts w:ascii="Times New Roman" w:hAnsi="Times New Roman" w:cs="Times New Roman"/>
          <w:sz w:val="28"/>
          <w:szCs w:val="28"/>
          <w:lang w:val="uk-UA"/>
        </w:rPr>
        <w:t xml:space="preserve"> проти основ внутрішньої безпеки України.</w:t>
      </w:r>
    </w:p>
    <w:p w14:paraId="310E16FF" w14:textId="77777777" w:rsidR="002E146B" w:rsidRDefault="002E146B" w:rsidP="002E146B">
      <w:pPr>
        <w:pStyle w:val="a3"/>
        <w:tabs>
          <w:tab w:val="left" w:pos="4900"/>
        </w:tabs>
        <w:spacing w:before="0" w:after="0" w:line="240" w:lineRule="auto"/>
        <w:jc w:val="center"/>
        <w:rPr>
          <w:b/>
          <w:color w:val="auto"/>
          <w:sz w:val="28"/>
          <w:szCs w:val="28"/>
          <w:lang w:val="uk-UA"/>
        </w:rPr>
      </w:pPr>
    </w:p>
    <w:p w14:paraId="04950B42" w14:textId="77777777"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Рекомендована література:</w:t>
      </w:r>
    </w:p>
    <w:p w14:paraId="23BF335E" w14:textId="77777777" w:rsidR="002E146B" w:rsidRPr="00250585" w:rsidRDefault="002E146B" w:rsidP="002E146B">
      <w:pPr>
        <w:tabs>
          <w:tab w:val="left" w:pos="4900"/>
        </w:tabs>
        <w:autoSpaceDE w:val="0"/>
        <w:autoSpaceDN w:val="0"/>
        <w:spacing w:line="240" w:lineRule="auto"/>
        <w:contextualSpacing/>
        <w:jc w:val="center"/>
        <w:textAlignment w:val="auto"/>
        <w:rPr>
          <w:rFonts w:ascii="Times New Roman" w:eastAsia="Times New Roman" w:hAnsi="Times New Roman" w:cs="Times New Roman"/>
          <w:b/>
          <w:bCs/>
          <w:sz w:val="28"/>
          <w:szCs w:val="28"/>
          <w:lang w:val="uk-UA"/>
        </w:rPr>
      </w:pPr>
      <w:r w:rsidRPr="00250585">
        <w:rPr>
          <w:rFonts w:ascii="Times New Roman" w:eastAsia="Times New Roman" w:hAnsi="Times New Roman" w:cs="Times New Roman"/>
          <w:b/>
          <w:bCs/>
          <w:sz w:val="28"/>
          <w:szCs w:val="28"/>
          <w:lang w:val="uk-UA"/>
        </w:rPr>
        <w:t>Нормативно-правові акти:</w:t>
      </w:r>
    </w:p>
    <w:p w14:paraId="79225B43"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sz w:val="28"/>
          <w:szCs w:val="28"/>
          <w:lang w:val="uk-UA"/>
        </w:rPr>
        <w:t xml:space="preserve">Конституція України: закон України від 28.06.1996 № 254к/96-ВР // База даних «Законодавство України»/Верховна Рада України. URL: </w:t>
      </w:r>
      <w:hyperlink r:id="rId5" w:history="1">
        <w:r w:rsidRPr="00250585">
          <w:rPr>
            <w:color w:val="0000FF"/>
            <w:sz w:val="28"/>
            <w:szCs w:val="28"/>
            <w:u w:val="single"/>
            <w:lang w:val="uk-UA"/>
          </w:rPr>
          <w:t>https://zakon.rada.gov.ua/laws/show/254%D0%BA/96-%D0%B2%D1%80</w:t>
        </w:r>
      </w:hyperlink>
      <w:r w:rsidR="00C809CA">
        <w:rPr>
          <w:sz w:val="28"/>
          <w:szCs w:val="28"/>
          <w:lang w:val="uk-UA"/>
        </w:rPr>
        <w:t xml:space="preserve"> (дата звернення: 25.09.2022</w:t>
      </w:r>
      <w:r w:rsidRPr="00250585">
        <w:rPr>
          <w:sz w:val="28"/>
          <w:szCs w:val="28"/>
          <w:lang w:val="uk-UA"/>
        </w:rPr>
        <w:t>).</w:t>
      </w:r>
    </w:p>
    <w:p w14:paraId="3614096F"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rFonts w:cs="Courier New"/>
          <w:sz w:val="28"/>
          <w:szCs w:val="28"/>
          <w:lang w:val="uk-UA"/>
        </w:rPr>
        <w:t>Кримінальний кодекс України: закон України від 0</w:t>
      </w:r>
      <w:r w:rsidRPr="00250585">
        <w:rPr>
          <w:rFonts w:cs="Courier New"/>
          <w:noProof/>
          <w:sz w:val="28"/>
          <w:szCs w:val="28"/>
          <w:lang w:val="uk-UA"/>
        </w:rPr>
        <w:t>5.04.2001 № 2341-III</w:t>
      </w:r>
      <w:r w:rsidRPr="00250585">
        <w:rPr>
          <w:rFonts w:cs="Courier New"/>
          <w:sz w:val="28"/>
          <w:szCs w:val="28"/>
          <w:lang w:val="uk-UA"/>
        </w:rPr>
        <w:t xml:space="preserve"> // База даних «Законодавство України»/Верховна Рада України. URL: </w:t>
      </w:r>
      <w:hyperlink r:id="rId6" w:history="1">
        <w:r w:rsidRPr="00250585">
          <w:rPr>
            <w:color w:val="0000FF"/>
            <w:sz w:val="28"/>
            <w:szCs w:val="28"/>
            <w:u w:val="single"/>
            <w:lang w:val="uk-UA"/>
          </w:rPr>
          <w:t>https://zakon.rada.gov.ua/laws/show/2341-14</w:t>
        </w:r>
      </w:hyperlink>
      <w:r w:rsidR="00C809CA">
        <w:rPr>
          <w:rFonts w:cs="Courier New"/>
          <w:sz w:val="28"/>
          <w:szCs w:val="28"/>
          <w:lang w:val="uk-UA"/>
        </w:rPr>
        <w:t xml:space="preserve"> (дата звернення: 25.09.2022</w:t>
      </w:r>
      <w:r w:rsidRPr="00250585">
        <w:rPr>
          <w:rFonts w:cs="Courier New"/>
          <w:sz w:val="28"/>
          <w:szCs w:val="28"/>
          <w:lang w:val="uk-UA"/>
        </w:rPr>
        <w:t>).</w:t>
      </w:r>
    </w:p>
    <w:p w14:paraId="39BAB6F9" w14:textId="77777777" w:rsidR="002E146B" w:rsidRPr="00250585" w:rsidRDefault="002E146B" w:rsidP="002E146B">
      <w:pPr>
        <w:pStyle w:val="a3"/>
        <w:numPr>
          <w:ilvl w:val="0"/>
          <w:numId w:val="2"/>
        </w:numPr>
        <w:tabs>
          <w:tab w:val="clear" w:pos="1259"/>
          <w:tab w:val="num" w:pos="90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державну таємницю: закон України від 21.01.1994 р. № 3855-XII </w:t>
      </w:r>
      <w:r w:rsidRPr="00250585">
        <w:rPr>
          <w:rFonts w:cs="Courier New"/>
          <w:sz w:val="28"/>
          <w:szCs w:val="28"/>
          <w:lang w:val="uk-UA"/>
        </w:rPr>
        <w:t xml:space="preserve">URL: </w:t>
      </w:r>
      <w:r w:rsidRPr="00250585">
        <w:rPr>
          <w:color w:val="auto"/>
          <w:sz w:val="28"/>
          <w:szCs w:val="28"/>
          <w:lang w:val="uk-UA"/>
        </w:rPr>
        <w:t>https://zakon.rada.gov.ua/laws/show/3855-12 (</w:t>
      </w:r>
      <w:r w:rsidR="00C809CA">
        <w:rPr>
          <w:rFonts w:cs="Courier New"/>
          <w:sz w:val="28"/>
          <w:szCs w:val="28"/>
          <w:lang w:val="uk-UA"/>
        </w:rPr>
        <w:t>дата звернення: 25.09.2022</w:t>
      </w:r>
      <w:r w:rsidRPr="00250585">
        <w:rPr>
          <w:color w:val="auto"/>
          <w:sz w:val="28"/>
          <w:szCs w:val="28"/>
          <w:lang w:val="uk-UA"/>
        </w:rPr>
        <w:t>).</w:t>
      </w:r>
    </w:p>
    <w:p w14:paraId="4B0A4B85" w14:textId="77777777" w:rsidR="002E146B" w:rsidRPr="00250585" w:rsidRDefault="002E146B" w:rsidP="002E146B">
      <w:pPr>
        <w:pStyle w:val="a3"/>
        <w:numPr>
          <w:ilvl w:val="0"/>
          <w:numId w:val="2"/>
        </w:numPr>
        <w:tabs>
          <w:tab w:val="clear" w:pos="1259"/>
          <w:tab w:val="num" w:pos="90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військовий обов’язок і військову службу: закон України від 25.03.1992 р. </w:t>
      </w:r>
      <w:r w:rsidRPr="00250585">
        <w:rPr>
          <w:rStyle w:val="rvts44"/>
          <w:color w:val="auto"/>
          <w:sz w:val="28"/>
          <w:szCs w:val="28"/>
          <w:lang w:val="uk-UA"/>
        </w:rPr>
        <w:t xml:space="preserve">№ 2232-XII </w:t>
      </w:r>
      <w:r w:rsidRPr="00250585">
        <w:rPr>
          <w:rFonts w:cs="Courier New"/>
          <w:sz w:val="28"/>
          <w:szCs w:val="28"/>
          <w:lang w:val="uk-UA"/>
        </w:rPr>
        <w:t xml:space="preserve">URL: </w:t>
      </w:r>
      <w:hyperlink r:id="rId7" w:history="1">
        <w:r w:rsidR="00C809CA" w:rsidRPr="00D56A5C">
          <w:rPr>
            <w:rStyle w:val="a4"/>
            <w:sz w:val="28"/>
            <w:szCs w:val="28"/>
            <w:lang w:val="uk-UA"/>
          </w:rPr>
          <w:t>https://zakon.rada.gov.ua/laws/show/2232-12</w:t>
        </w:r>
      </w:hyperlink>
      <w:r w:rsidR="00C809CA">
        <w:rPr>
          <w:color w:val="auto"/>
          <w:sz w:val="28"/>
          <w:szCs w:val="28"/>
          <w:lang w:val="uk-UA"/>
        </w:rPr>
        <w:t xml:space="preserve"> </w:t>
      </w:r>
      <w:r w:rsidRPr="00250585">
        <w:rPr>
          <w:color w:val="auto"/>
          <w:sz w:val="28"/>
          <w:szCs w:val="28"/>
          <w:lang w:val="uk-UA"/>
        </w:rPr>
        <w:t>(</w:t>
      </w:r>
      <w:r w:rsidR="00C809CA">
        <w:rPr>
          <w:rFonts w:cs="Courier New"/>
          <w:sz w:val="28"/>
          <w:szCs w:val="28"/>
          <w:lang w:val="uk-UA"/>
        </w:rPr>
        <w:t>дата звернення: 20.09.2022</w:t>
      </w:r>
      <w:r w:rsidRPr="00250585">
        <w:rPr>
          <w:rFonts w:cs="Courier New"/>
          <w:sz w:val="28"/>
          <w:szCs w:val="28"/>
          <w:lang w:val="uk-UA"/>
        </w:rPr>
        <w:t>)</w:t>
      </w:r>
    </w:p>
    <w:p w14:paraId="64FFF7B8"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мобілізаційну підготовку та мобілізацію: закон України від 21.10.1993 р. № 3543-XII </w:t>
      </w:r>
      <w:r w:rsidRPr="00250585">
        <w:rPr>
          <w:rFonts w:cs="Courier New"/>
          <w:sz w:val="28"/>
          <w:szCs w:val="28"/>
          <w:lang w:val="uk-UA"/>
        </w:rPr>
        <w:t xml:space="preserve">URL: </w:t>
      </w:r>
      <w:hyperlink r:id="rId8" w:history="1">
        <w:r w:rsidR="00C809CA" w:rsidRPr="00D56A5C">
          <w:rPr>
            <w:rStyle w:val="a4"/>
            <w:sz w:val="28"/>
            <w:szCs w:val="28"/>
            <w:lang w:val="uk-UA"/>
          </w:rPr>
          <w:t>https://zakon.rada.gov.ua/laws/show/3543-12</w:t>
        </w:r>
      </w:hyperlink>
      <w:r w:rsidR="00C809CA">
        <w:rPr>
          <w:color w:val="auto"/>
          <w:sz w:val="28"/>
          <w:szCs w:val="28"/>
          <w:lang w:val="uk-UA"/>
        </w:rPr>
        <w:t xml:space="preserve"> </w:t>
      </w:r>
      <w:r w:rsidRPr="00250585">
        <w:rPr>
          <w:color w:val="auto"/>
          <w:sz w:val="28"/>
          <w:szCs w:val="28"/>
          <w:lang w:val="uk-UA"/>
        </w:rPr>
        <w:t xml:space="preserve"> (</w:t>
      </w:r>
      <w:r w:rsidR="00C809CA">
        <w:rPr>
          <w:rFonts w:cs="Courier New"/>
          <w:sz w:val="28"/>
          <w:szCs w:val="28"/>
          <w:lang w:val="uk-UA"/>
        </w:rPr>
        <w:t>дата звернення: 18.09.2022</w:t>
      </w:r>
      <w:r w:rsidRPr="00250585">
        <w:rPr>
          <w:color w:val="auto"/>
          <w:sz w:val="28"/>
          <w:szCs w:val="28"/>
          <w:lang w:val="uk-UA"/>
        </w:rPr>
        <w:t>).</w:t>
      </w:r>
    </w:p>
    <w:p w14:paraId="4ACF35D8" w14:textId="77777777" w:rsidR="00CC6658" w:rsidRPr="00CC6658" w:rsidRDefault="002E146B" w:rsidP="00CC6658">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sz w:val="28"/>
          <w:szCs w:val="28"/>
          <w:lang w:val="uk-UA"/>
        </w:rPr>
        <w:t xml:space="preserve">Про затвердження Зводу відомостей, що становлять державну таємницю: Наказ Служби безпеки України від </w:t>
      </w:r>
      <w:r w:rsidRPr="00CC6658">
        <w:rPr>
          <w:rStyle w:val="rvts9"/>
          <w:sz w:val="28"/>
          <w:szCs w:val="28"/>
          <w:lang w:val="uk-UA"/>
        </w:rPr>
        <w:t>23.12.2020</w:t>
      </w:r>
      <w:r w:rsidRPr="00250585">
        <w:rPr>
          <w:rStyle w:val="rvts9"/>
          <w:sz w:val="28"/>
          <w:szCs w:val="28"/>
        </w:rPr>
        <w:t> </w:t>
      </w:r>
      <w:r w:rsidRPr="00CC6658">
        <w:rPr>
          <w:rStyle w:val="rvts9"/>
          <w:sz w:val="28"/>
          <w:szCs w:val="28"/>
          <w:lang w:val="uk-UA"/>
        </w:rPr>
        <w:t xml:space="preserve"> № 383</w:t>
      </w:r>
      <w:r w:rsidRPr="00250585">
        <w:rPr>
          <w:rStyle w:val="rvts9"/>
          <w:sz w:val="28"/>
          <w:szCs w:val="28"/>
          <w:lang w:val="uk-UA"/>
        </w:rPr>
        <w:t xml:space="preserve"> </w:t>
      </w:r>
      <w:bookmarkStart w:id="0" w:name="_Hlk147697416"/>
      <w:r w:rsidRPr="00250585">
        <w:rPr>
          <w:rFonts w:cs="Courier New"/>
          <w:sz w:val="28"/>
          <w:szCs w:val="28"/>
          <w:lang w:val="uk-UA"/>
        </w:rPr>
        <w:t xml:space="preserve">URL: </w:t>
      </w:r>
      <w:bookmarkEnd w:id="0"/>
      <w:r w:rsidR="000D3FA6">
        <w:fldChar w:fldCharType="begin"/>
      </w:r>
      <w:r w:rsidR="000D3FA6">
        <w:instrText xml:space="preserve"> HYPERLINK "https://zakon.rada.gov.ua/laws/show/z0052-21" \l "Text" </w:instrText>
      </w:r>
      <w:r w:rsidR="000D3FA6">
        <w:fldChar w:fldCharType="separate"/>
      </w:r>
      <w:r w:rsidR="00C809CA" w:rsidRPr="00D56A5C">
        <w:rPr>
          <w:rStyle w:val="a4"/>
          <w:sz w:val="28"/>
          <w:szCs w:val="28"/>
          <w:lang w:val="uk-UA"/>
        </w:rPr>
        <w:t>https://zakon.rada.gov.ua/laws/show/z0052-21#Text</w:t>
      </w:r>
      <w:r w:rsidR="000D3FA6">
        <w:rPr>
          <w:rStyle w:val="a4"/>
          <w:sz w:val="28"/>
          <w:szCs w:val="28"/>
          <w:lang w:val="uk-UA"/>
        </w:rPr>
        <w:fldChar w:fldCharType="end"/>
      </w:r>
      <w:r w:rsidR="00C809CA">
        <w:rPr>
          <w:rStyle w:val="rvts9"/>
          <w:sz w:val="28"/>
          <w:szCs w:val="28"/>
          <w:lang w:val="uk-UA"/>
        </w:rPr>
        <w:t xml:space="preserve"> </w:t>
      </w:r>
      <w:r w:rsidRPr="00250585">
        <w:rPr>
          <w:sz w:val="28"/>
          <w:szCs w:val="28"/>
          <w:lang w:val="uk-UA"/>
        </w:rPr>
        <w:t xml:space="preserve"> (</w:t>
      </w:r>
      <w:r w:rsidR="00C809CA">
        <w:rPr>
          <w:rFonts w:cs="Courier New"/>
          <w:sz w:val="28"/>
          <w:szCs w:val="28"/>
          <w:lang w:val="uk-UA"/>
        </w:rPr>
        <w:t>дата звернення: 25.10.2022</w:t>
      </w:r>
      <w:r w:rsidRPr="00250585">
        <w:rPr>
          <w:sz w:val="28"/>
          <w:szCs w:val="28"/>
          <w:lang w:val="uk-UA"/>
        </w:rPr>
        <w:t>).</w:t>
      </w:r>
      <w:bookmarkStart w:id="1" w:name="n3"/>
      <w:bookmarkEnd w:id="1"/>
    </w:p>
    <w:p w14:paraId="0A517DCF" w14:textId="77777777" w:rsidR="00C809CA" w:rsidRPr="00377D09" w:rsidRDefault="00CC6658" w:rsidP="00CC6658">
      <w:pPr>
        <w:pStyle w:val="a3"/>
        <w:numPr>
          <w:ilvl w:val="0"/>
          <w:numId w:val="2"/>
        </w:numPr>
        <w:tabs>
          <w:tab w:val="clear" w:pos="1259"/>
          <w:tab w:val="num" w:pos="1080"/>
          <w:tab w:val="left" w:pos="4900"/>
        </w:tabs>
        <w:adjustRightInd/>
        <w:spacing w:before="0" w:after="0" w:line="240" w:lineRule="auto"/>
        <w:ind w:left="0" w:firstLine="567"/>
        <w:textAlignment w:val="auto"/>
        <w:rPr>
          <w:color w:val="000000" w:themeColor="text1"/>
          <w:sz w:val="28"/>
          <w:szCs w:val="28"/>
          <w:lang w:val="uk-UA"/>
        </w:rPr>
      </w:pPr>
      <w:r w:rsidRPr="00377D09">
        <w:rPr>
          <w:rFonts w:eastAsia="Times New Roman"/>
          <w:bCs/>
          <w:color w:val="000000" w:themeColor="text1"/>
          <w:sz w:val="28"/>
          <w:szCs w:val="28"/>
          <w:lang w:val="uk-UA"/>
        </w:rPr>
        <w:t xml:space="preserve">Про внесення змін до деяких законодавчих актів України щодо встановлення кримінальної відповідальності за колабораційну діяльність: Закон України від 03.03.2022 </w:t>
      </w:r>
      <w:r w:rsidRPr="00377D09">
        <w:rPr>
          <w:rFonts w:eastAsia="Times New Roman"/>
          <w:bCs/>
          <w:iCs/>
          <w:color w:val="000000" w:themeColor="text1"/>
          <w:spacing w:val="60"/>
          <w:sz w:val="28"/>
          <w:szCs w:val="28"/>
          <w:lang w:val="uk-UA"/>
        </w:rPr>
        <w:t xml:space="preserve">р., № </w:t>
      </w:r>
      <w:r w:rsidRPr="00377D09">
        <w:rPr>
          <w:bCs/>
          <w:color w:val="000000" w:themeColor="text1"/>
          <w:sz w:val="28"/>
          <w:szCs w:val="28"/>
          <w:lang w:val="uk-UA"/>
        </w:rPr>
        <w:t>2108-</w:t>
      </w:r>
      <w:r w:rsidRPr="00377D09">
        <w:rPr>
          <w:bCs/>
          <w:color w:val="000000" w:themeColor="text1"/>
          <w:sz w:val="28"/>
          <w:szCs w:val="28"/>
        </w:rPr>
        <w:t>IX</w:t>
      </w:r>
      <w:r w:rsidRPr="00377D09">
        <w:rPr>
          <w:color w:val="000000" w:themeColor="text1"/>
          <w:sz w:val="28"/>
          <w:szCs w:val="28"/>
          <w:lang w:val="uk-UA"/>
        </w:rPr>
        <w:t xml:space="preserve"> URL: </w:t>
      </w:r>
      <w:hyperlink r:id="rId9" w:anchor="Text" w:history="1">
        <w:r w:rsidR="00C809CA" w:rsidRPr="00377D09">
          <w:rPr>
            <w:rStyle w:val="a4"/>
            <w:color w:val="000000" w:themeColor="text1"/>
            <w:sz w:val="28"/>
            <w:szCs w:val="28"/>
            <w:lang w:val="uk-UA"/>
          </w:rPr>
          <w:t>https://zakon.rada.gov.ua/laws/show/2108-20#Text</w:t>
        </w:r>
      </w:hyperlink>
      <w:r w:rsidR="00C809CA" w:rsidRPr="00377D09">
        <w:rPr>
          <w:color w:val="000000" w:themeColor="text1"/>
          <w:sz w:val="28"/>
          <w:szCs w:val="28"/>
          <w:lang w:val="uk-UA"/>
        </w:rPr>
        <w:t xml:space="preserve"> (дата звернення: 25.10.2022).</w:t>
      </w:r>
    </w:p>
    <w:p w14:paraId="7354159C" w14:textId="77777777" w:rsidR="00C809CA" w:rsidRPr="00250585" w:rsidRDefault="00C809CA" w:rsidP="00CC6658">
      <w:pPr>
        <w:pStyle w:val="a3"/>
        <w:tabs>
          <w:tab w:val="left" w:pos="4900"/>
        </w:tabs>
        <w:adjustRightInd/>
        <w:spacing w:before="0" w:after="0" w:line="240" w:lineRule="auto"/>
        <w:ind w:left="1259"/>
        <w:textAlignment w:val="auto"/>
        <w:rPr>
          <w:color w:val="auto"/>
          <w:sz w:val="28"/>
          <w:szCs w:val="28"/>
          <w:lang w:val="uk-UA"/>
        </w:rPr>
      </w:pPr>
    </w:p>
    <w:p w14:paraId="268A1E63" w14:textId="0F568535"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Основна</w:t>
      </w:r>
    </w:p>
    <w:p w14:paraId="1BBC7B48" w14:textId="5BDA87F6" w:rsidR="002E146B" w:rsidRPr="001B7BB3" w:rsidRDefault="001B7BB3" w:rsidP="001B7BB3">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1B7BB3">
        <w:rPr>
          <w:color w:val="auto"/>
          <w:sz w:val="28"/>
          <w:szCs w:val="28"/>
          <w:lang w:val="uk-UA"/>
        </w:rPr>
        <w:t xml:space="preserve">Кримінальне право України. Особлива частина : навчальний посібник / Попович О.В., </w:t>
      </w:r>
      <w:proofErr w:type="spellStart"/>
      <w:r w:rsidRPr="001B7BB3">
        <w:rPr>
          <w:color w:val="auto"/>
          <w:sz w:val="28"/>
          <w:szCs w:val="28"/>
          <w:lang w:val="uk-UA"/>
        </w:rPr>
        <w:t>Томаш</w:t>
      </w:r>
      <w:proofErr w:type="spellEnd"/>
      <w:r w:rsidRPr="001B7BB3">
        <w:rPr>
          <w:color w:val="auto"/>
          <w:sz w:val="28"/>
          <w:szCs w:val="28"/>
          <w:lang w:val="uk-UA"/>
        </w:rPr>
        <w:t xml:space="preserve"> Л.В., </w:t>
      </w:r>
      <w:proofErr w:type="spellStart"/>
      <w:r w:rsidRPr="001B7BB3">
        <w:rPr>
          <w:color w:val="auto"/>
          <w:sz w:val="28"/>
          <w:szCs w:val="28"/>
          <w:lang w:val="uk-UA"/>
        </w:rPr>
        <w:t>Латковський</w:t>
      </w:r>
      <w:proofErr w:type="spellEnd"/>
      <w:r w:rsidRPr="001B7BB3">
        <w:rPr>
          <w:color w:val="auto"/>
          <w:sz w:val="28"/>
          <w:szCs w:val="28"/>
          <w:lang w:val="uk-UA"/>
        </w:rPr>
        <w:t xml:space="preserve"> П.П., Бабій А.Ю. Чернівці, 2022. 319 с.</w:t>
      </w:r>
    </w:p>
    <w:p w14:paraId="28D23F4A" w14:textId="2708F333" w:rsidR="002E146B" w:rsidRPr="00250585" w:rsidRDefault="001B7BB3" w:rsidP="002E146B">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1B7BB3">
        <w:rPr>
          <w:color w:val="auto"/>
          <w:sz w:val="28"/>
          <w:szCs w:val="28"/>
        </w:rPr>
        <w:lastRenderedPageBreak/>
        <w:t xml:space="preserve">Рубащенко М. А. </w:t>
      </w:r>
      <w:proofErr w:type="spellStart"/>
      <w:r w:rsidRPr="001B7BB3">
        <w:rPr>
          <w:color w:val="auto"/>
          <w:sz w:val="28"/>
          <w:szCs w:val="28"/>
        </w:rPr>
        <w:t>Кримінальна</w:t>
      </w:r>
      <w:proofErr w:type="spellEnd"/>
      <w:r w:rsidRPr="001B7BB3">
        <w:rPr>
          <w:color w:val="auto"/>
          <w:sz w:val="28"/>
          <w:szCs w:val="28"/>
        </w:rPr>
        <w:t xml:space="preserve"> </w:t>
      </w:r>
      <w:proofErr w:type="spellStart"/>
      <w:r w:rsidRPr="001B7BB3">
        <w:rPr>
          <w:color w:val="auto"/>
          <w:sz w:val="28"/>
          <w:szCs w:val="28"/>
        </w:rPr>
        <w:t>відповідальність</w:t>
      </w:r>
      <w:proofErr w:type="spellEnd"/>
      <w:r w:rsidRPr="001B7BB3">
        <w:rPr>
          <w:color w:val="auto"/>
          <w:sz w:val="28"/>
          <w:szCs w:val="28"/>
        </w:rPr>
        <w:t xml:space="preserve"> за </w:t>
      </w:r>
      <w:proofErr w:type="spellStart"/>
      <w:r w:rsidRPr="001B7BB3">
        <w:rPr>
          <w:color w:val="auto"/>
          <w:sz w:val="28"/>
          <w:szCs w:val="28"/>
        </w:rPr>
        <w:t>посягання</w:t>
      </w:r>
      <w:proofErr w:type="spellEnd"/>
      <w:r w:rsidRPr="001B7BB3">
        <w:rPr>
          <w:color w:val="auto"/>
          <w:sz w:val="28"/>
          <w:szCs w:val="28"/>
        </w:rPr>
        <w:t xml:space="preserve"> на </w:t>
      </w:r>
      <w:proofErr w:type="spellStart"/>
      <w:r w:rsidRPr="001B7BB3">
        <w:rPr>
          <w:color w:val="auto"/>
          <w:sz w:val="28"/>
          <w:szCs w:val="28"/>
        </w:rPr>
        <w:t>територіальну</w:t>
      </w:r>
      <w:proofErr w:type="spellEnd"/>
      <w:r w:rsidRPr="001B7BB3">
        <w:rPr>
          <w:color w:val="auto"/>
          <w:sz w:val="28"/>
          <w:szCs w:val="28"/>
        </w:rPr>
        <w:t xml:space="preserve"> </w:t>
      </w:r>
      <w:proofErr w:type="spellStart"/>
      <w:r w:rsidRPr="001B7BB3">
        <w:rPr>
          <w:color w:val="auto"/>
          <w:sz w:val="28"/>
          <w:szCs w:val="28"/>
        </w:rPr>
        <w:t>цілісність</w:t>
      </w:r>
      <w:proofErr w:type="spellEnd"/>
      <w:r w:rsidRPr="001B7BB3">
        <w:rPr>
          <w:color w:val="auto"/>
          <w:sz w:val="28"/>
          <w:szCs w:val="28"/>
        </w:rPr>
        <w:t xml:space="preserve"> і </w:t>
      </w:r>
      <w:proofErr w:type="spellStart"/>
      <w:r w:rsidRPr="001B7BB3">
        <w:rPr>
          <w:color w:val="auto"/>
          <w:sz w:val="28"/>
          <w:szCs w:val="28"/>
        </w:rPr>
        <w:t>недоторканність</w:t>
      </w:r>
      <w:proofErr w:type="spellEnd"/>
      <w:r w:rsidRPr="001B7BB3">
        <w:rPr>
          <w:color w:val="auto"/>
          <w:sz w:val="28"/>
          <w:szCs w:val="28"/>
        </w:rPr>
        <w:t xml:space="preserve"> </w:t>
      </w:r>
      <w:proofErr w:type="spellStart"/>
      <w:proofErr w:type="gramStart"/>
      <w:r w:rsidRPr="001B7BB3">
        <w:rPr>
          <w:color w:val="auto"/>
          <w:sz w:val="28"/>
          <w:szCs w:val="28"/>
        </w:rPr>
        <w:t>України</w:t>
      </w:r>
      <w:proofErr w:type="spellEnd"/>
      <w:r w:rsidRPr="001B7BB3">
        <w:rPr>
          <w:color w:val="auto"/>
          <w:sz w:val="28"/>
          <w:szCs w:val="28"/>
        </w:rPr>
        <w:t xml:space="preserve"> :</w:t>
      </w:r>
      <w:proofErr w:type="gramEnd"/>
      <w:r w:rsidRPr="001B7BB3">
        <w:rPr>
          <w:color w:val="auto"/>
          <w:sz w:val="28"/>
          <w:szCs w:val="28"/>
        </w:rPr>
        <w:t xml:space="preserve"> </w:t>
      </w:r>
      <w:proofErr w:type="spellStart"/>
      <w:r w:rsidRPr="001B7BB3">
        <w:rPr>
          <w:color w:val="auto"/>
          <w:sz w:val="28"/>
          <w:szCs w:val="28"/>
        </w:rPr>
        <w:t>монографія</w:t>
      </w:r>
      <w:proofErr w:type="spellEnd"/>
      <w:r w:rsidRPr="001B7BB3">
        <w:rPr>
          <w:color w:val="auto"/>
          <w:sz w:val="28"/>
          <w:szCs w:val="28"/>
        </w:rPr>
        <w:t xml:space="preserve">. </w:t>
      </w:r>
      <w:proofErr w:type="spellStart"/>
      <w:proofErr w:type="gramStart"/>
      <w:r w:rsidRPr="001B7BB3">
        <w:rPr>
          <w:color w:val="auto"/>
          <w:sz w:val="28"/>
          <w:szCs w:val="28"/>
        </w:rPr>
        <w:t>Харків</w:t>
      </w:r>
      <w:proofErr w:type="spellEnd"/>
      <w:r w:rsidRPr="001B7BB3">
        <w:rPr>
          <w:color w:val="auto"/>
          <w:sz w:val="28"/>
          <w:szCs w:val="28"/>
        </w:rPr>
        <w:t xml:space="preserve"> :</w:t>
      </w:r>
      <w:proofErr w:type="gramEnd"/>
      <w:r w:rsidRPr="001B7BB3">
        <w:rPr>
          <w:color w:val="auto"/>
          <w:sz w:val="28"/>
          <w:szCs w:val="28"/>
        </w:rPr>
        <w:t xml:space="preserve"> Право, 2016. 286 с. </w:t>
      </w:r>
    </w:p>
    <w:p w14:paraId="472830D8" w14:textId="3A62E78E" w:rsidR="002E146B" w:rsidRDefault="002E146B" w:rsidP="002E146B">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250585">
        <w:rPr>
          <w:color w:val="auto"/>
          <w:sz w:val="28"/>
          <w:szCs w:val="28"/>
          <w:lang w:val="uk-UA"/>
        </w:rPr>
        <w:t>Кримінальний кодекс України. Науково-практичний коментар: Т. 2: Особлива частина/за заг. ред. В. Я. Тація, В. І. Борисова, В. І. Тютюгіна; Ю. В. Баулін, В. І. Борисов, В. І. Тютюгін та ін.; 5-те вид., допов. Харків: Право, 2013. 1040 с.</w:t>
      </w:r>
    </w:p>
    <w:p w14:paraId="7F5A03BB" w14:textId="083EB4E3" w:rsidR="001B7BB3" w:rsidRPr="001B7BB3" w:rsidRDefault="001B7BB3" w:rsidP="001B7BB3">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rPr>
      </w:pPr>
      <w:r w:rsidRPr="001B7BB3">
        <w:rPr>
          <w:color w:val="auto"/>
          <w:sz w:val="28"/>
          <w:szCs w:val="28"/>
        </w:rPr>
        <w:t xml:space="preserve">Чуваков О.А. </w:t>
      </w:r>
      <w:proofErr w:type="spellStart"/>
      <w:r w:rsidRPr="001B7BB3">
        <w:rPr>
          <w:color w:val="auto"/>
          <w:sz w:val="28"/>
          <w:szCs w:val="28"/>
        </w:rPr>
        <w:t>Злочини</w:t>
      </w:r>
      <w:proofErr w:type="spellEnd"/>
      <w:r w:rsidRPr="001B7BB3">
        <w:rPr>
          <w:color w:val="auto"/>
          <w:sz w:val="28"/>
          <w:szCs w:val="28"/>
        </w:rPr>
        <w:t xml:space="preserve"> </w:t>
      </w:r>
      <w:proofErr w:type="spellStart"/>
      <w:r w:rsidRPr="001B7BB3">
        <w:rPr>
          <w:color w:val="auto"/>
          <w:sz w:val="28"/>
          <w:szCs w:val="28"/>
        </w:rPr>
        <w:t>проти</w:t>
      </w:r>
      <w:proofErr w:type="spellEnd"/>
      <w:r w:rsidRPr="001B7BB3">
        <w:rPr>
          <w:color w:val="auto"/>
          <w:sz w:val="28"/>
          <w:szCs w:val="28"/>
        </w:rPr>
        <w:t xml:space="preserve"> основ </w:t>
      </w:r>
      <w:proofErr w:type="spellStart"/>
      <w:r w:rsidRPr="001B7BB3">
        <w:rPr>
          <w:color w:val="auto"/>
          <w:sz w:val="28"/>
          <w:szCs w:val="28"/>
        </w:rPr>
        <w:t>національної</w:t>
      </w:r>
      <w:proofErr w:type="spellEnd"/>
      <w:r w:rsidRPr="001B7BB3">
        <w:rPr>
          <w:color w:val="auto"/>
          <w:sz w:val="28"/>
          <w:szCs w:val="28"/>
        </w:rPr>
        <w:t xml:space="preserve"> безпеки: проблеми кримінально-правової теорії і практики: монографія. Одеса: Фенікс, 2017. 362 с.</w:t>
      </w:r>
    </w:p>
    <w:p w14:paraId="6BE6AD40" w14:textId="77777777"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Додаткова</w:t>
      </w:r>
    </w:p>
    <w:p w14:paraId="0B9167D7" w14:textId="77777777" w:rsidR="00627E03" w:rsidRPr="00377D09"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Буряк М. В. </w:t>
      </w:r>
      <w:proofErr w:type="spellStart"/>
      <w:r w:rsidRPr="00377D09">
        <w:rPr>
          <w:rFonts w:ascii="Times New Roman" w:hAnsi="Times New Roman" w:cs="Times New Roman"/>
          <w:color w:val="000000" w:themeColor="text1"/>
          <w:sz w:val="28"/>
          <w:szCs w:val="28"/>
        </w:rPr>
        <w:t>Використання</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електронних</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платіжних</w:t>
      </w:r>
      <w:proofErr w:type="spellEnd"/>
      <w:r w:rsidRPr="00377D09">
        <w:rPr>
          <w:rFonts w:ascii="Times New Roman" w:hAnsi="Times New Roman" w:cs="Times New Roman"/>
          <w:color w:val="000000" w:themeColor="text1"/>
          <w:sz w:val="28"/>
          <w:szCs w:val="28"/>
        </w:rPr>
        <w:t xml:space="preserve"> систем для </w:t>
      </w:r>
      <w:proofErr w:type="spellStart"/>
      <w:r w:rsidRPr="00377D09">
        <w:rPr>
          <w:rFonts w:ascii="Times New Roman" w:hAnsi="Times New Roman" w:cs="Times New Roman"/>
          <w:color w:val="000000" w:themeColor="text1"/>
          <w:sz w:val="28"/>
          <w:szCs w:val="28"/>
        </w:rPr>
        <w:t>фінансування</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злочинів</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основ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України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Науковий</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вісник</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Дніпропетровського</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юридичного</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інституту</w:t>
      </w:r>
      <w:proofErr w:type="spellEnd"/>
      <w:r w:rsidRPr="00377D09">
        <w:rPr>
          <w:rFonts w:ascii="Times New Roman" w:hAnsi="Times New Roman" w:cs="Times New Roman"/>
          <w:i/>
          <w:color w:val="000000" w:themeColor="text1"/>
          <w:sz w:val="28"/>
          <w:szCs w:val="28"/>
        </w:rPr>
        <w:t xml:space="preserve"> МВС </w:t>
      </w:r>
      <w:proofErr w:type="spellStart"/>
      <w:r w:rsidRPr="00377D09">
        <w:rPr>
          <w:rFonts w:ascii="Times New Roman" w:hAnsi="Times New Roman" w:cs="Times New Roman"/>
          <w:i/>
          <w:color w:val="000000" w:themeColor="text1"/>
          <w:sz w:val="28"/>
          <w:szCs w:val="28"/>
        </w:rPr>
        <w:t>України</w:t>
      </w:r>
      <w:proofErr w:type="spellEnd"/>
      <w:r w:rsidRPr="00377D09">
        <w:rPr>
          <w:rFonts w:ascii="Times New Roman" w:hAnsi="Times New Roman" w:cs="Times New Roman"/>
          <w:color w:val="000000" w:themeColor="text1"/>
          <w:sz w:val="28"/>
          <w:szCs w:val="28"/>
        </w:rPr>
        <w:t>. 2015. № 2 (76). С. 257-262.</w:t>
      </w:r>
    </w:p>
    <w:p w14:paraId="644952AF" w14:textId="315B8097" w:rsidR="00721A3A" w:rsidRPr="00377D09" w:rsidRDefault="00084ECA"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84ECA">
        <w:rPr>
          <w:rFonts w:ascii="Times New Roman" w:hAnsi="Times New Roman" w:cs="Times New Roman"/>
          <w:color w:val="000000" w:themeColor="text1"/>
          <w:sz w:val="28"/>
          <w:szCs w:val="28"/>
        </w:rPr>
        <w:t xml:space="preserve">Кузнецов В.В., Сийплокі М.В., Нестерова І.А. </w:t>
      </w:r>
      <w:proofErr w:type="spellStart"/>
      <w:r w:rsidRPr="00084ECA">
        <w:rPr>
          <w:rFonts w:ascii="Times New Roman" w:hAnsi="Times New Roman" w:cs="Times New Roman"/>
          <w:color w:val="000000" w:themeColor="text1"/>
          <w:sz w:val="28"/>
          <w:szCs w:val="28"/>
        </w:rPr>
        <w:t>Злочини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проти</w:t>
      </w:r>
      <w:proofErr w:type="spellEnd"/>
      <w:r w:rsidRPr="00084ECA">
        <w:rPr>
          <w:rFonts w:ascii="Times New Roman" w:hAnsi="Times New Roman" w:cs="Times New Roman"/>
          <w:color w:val="000000" w:themeColor="text1"/>
          <w:sz w:val="28"/>
          <w:szCs w:val="28"/>
        </w:rPr>
        <w:t xml:space="preserve"> основ </w:t>
      </w:r>
      <w:proofErr w:type="spellStart"/>
      <w:r w:rsidRPr="00084ECA">
        <w:rPr>
          <w:rFonts w:ascii="Times New Roman" w:hAnsi="Times New Roman" w:cs="Times New Roman"/>
          <w:color w:val="000000" w:themeColor="text1"/>
          <w:sz w:val="28"/>
          <w:szCs w:val="28"/>
        </w:rPr>
        <w:t>національної</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безпеки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України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нові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виклики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сьогодення</w:t>
      </w:r>
      <w:proofErr w:type="spellEnd"/>
      <w:r w:rsidRPr="00084ECA">
        <w:rPr>
          <w:rFonts w:ascii="Times New Roman" w:hAnsi="Times New Roman" w:cs="Times New Roman"/>
          <w:color w:val="000000" w:themeColor="text1"/>
          <w:sz w:val="28"/>
          <w:szCs w:val="28"/>
        </w:rPr>
        <w:t>.</w:t>
      </w:r>
      <w:r w:rsidRPr="00084ECA">
        <w:t xml:space="preserve"> </w:t>
      </w:r>
      <w:proofErr w:type="spellStart"/>
      <w:r w:rsidRPr="00084ECA">
        <w:rPr>
          <w:rFonts w:ascii="Times New Roman" w:hAnsi="Times New Roman" w:cs="Times New Roman"/>
          <w:color w:val="000000" w:themeColor="text1"/>
          <w:sz w:val="28"/>
          <w:szCs w:val="28"/>
        </w:rPr>
        <w:t>Аналітично-порівняльне</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правознавство</w:t>
      </w:r>
      <w:proofErr w:type="spellEnd"/>
      <w:r>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rPr>
        <w:t>№ 1 (2023)</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С</w:t>
      </w:r>
      <w:r w:rsidRPr="00084ECA">
        <w:rPr>
          <w:rFonts w:ascii="Times New Roman" w:hAnsi="Times New Roman" w:cs="Times New Roman"/>
          <w:color w:val="000000" w:themeColor="text1"/>
          <w:sz w:val="28"/>
          <w:szCs w:val="28"/>
        </w:rPr>
        <w:t>. 483-489</w:t>
      </w:r>
      <w:r>
        <w:rPr>
          <w:rFonts w:ascii="Times New Roman" w:hAnsi="Times New Roman" w:cs="Times New Roman"/>
          <w:color w:val="000000" w:themeColor="text1"/>
          <w:sz w:val="28"/>
          <w:szCs w:val="28"/>
          <w:lang w:val="uk-UA"/>
        </w:rPr>
        <w:t xml:space="preserve">. </w:t>
      </w:r>
      <w:bookmarkStart w:id="2" w:name="_Hlk147697806"/>
      <w:r w:rsidRPr="00084ECA">
        <w:rPr>
          <w:rFonts w:ascii="Times New Roman" w:hAnsi="Times New Roman" w:cs="Times New Roman"/>
          <w:color w:val="000000" w:themeColor="text1"/>
          <w:sz w:val="28"/>
          <w:szCs w:val="28"/>
          <w:lang w:val="uk-UA"/>
        </w:rPr>
        <w:t>URL:</w:t>
      </w:r>
      <w:r>
        <w:rPr>
          <w:rFonts w:ascii="Times New Roman" w:hAnsi="Times New Roman" w:cs="Times New Roman"/>
          <w:color w:val="000000" w:themeColor="text1"/>
          <w:sz w:val="28"/>
          <w:szCs w:val="28"/>
          <w:lang w:val="uk-UA"/>
        </w:rPr>
        <w:t xml:space="preserve">  </w:t>
      </w:r>
      <w:bookmarkEnd w:id="2"/>
      <w:r w:rsidRPr="00084ECA">
        <w:rPr>
          <w:rFonts w:ascii="Times New Roman" w:hAnsi="Times New Roman" w:cs="Times New Roman"/>
          <w:color w:val="000000" w:themeColor="text1"/>
          <w:sz w:val="28"/>
          <w:szCs w:val="28"/>
          <w:lang w:val="uk-UA"/>
        </w:rPr>
        <w:t>http://app-journal.in.ua/wp-content/uploads/2023/04/86.pdf</w:t>
      </w:r>
    </w:p>
    <w:p w14:paraId="6B35FA03" w14:textId="46AE2F84" w:rsidR="000D3FA6" w:rsidRDefault="000D3FA6"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D3FA6">
        <w:rPr>
          <w:rFonts w:ascii="Times New Roman" w:hAnsi="Times New Roman" w:cs="Times New Roman"/>
          <w:color w:val="000000" w:themeColor="text1"/>
          <w:sz w:val="28"/>
          <w:szCs w:val="28"/>
        </w:rPr>
        <w:t xml:space="preserve">Чуваков О. А. </w:t>
      </w:r>
      <w:proofErr w:type="spellStart"/>
      <w:r w:rsidRPr="000D3FA6">
        <w:rPr>
          <w:rFonts w:ascii="Times New Roman" w:hAnsi="Times New Roman" w:cs="Times New Roman"/>
          <w:color w:val="000000" w:themeColor="text1"/>
          <w:sz w:val="28"/>
          <w:szCs w:val="28"/>
        </w:rPr>
        <w:t>Кримінально-правова</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протидія</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злочинам</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проти</w:t>
      </w:r>
      <w:proofErr w:type="spellEnd"/>
      <w:r w:rsidRPr="000D3FA6">
        <w:rPr>
          <w:rFonts w:ascii="Times New Roman" w:hAnsi="Times New Roman" w:cs="Times New Roman"/>
          <w:color w:val="000000" w:themeColor="text1"/>
          <w:sz w:val="28"/>
          <w:szCs w:val="28"/>
        </w:rPr>
        <w:t xml:space="preserve"> основ </w:t>
      </w:r>
      <w:proofErr w:type="spellStart"/>
      <w:r w:rsidRPr="000D3FA6">
        <w:rPr>
          <w:rFonts w:ascii="Times New Roman" w:hAnsi="Times New Roman" w:cs="Times New Roman"/>
          <w:color w:val="000000" w:themeColor="text1"/>
          <w:sz w:val="28"/>
          <w:szCs w:val="28"/>
        </w:rPr>
        <w:t>національної</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безпеки</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України</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теорія</w:t>
      </w:r>
      <w:proofErr w:type="spellEnd"/>
      <w:r w:rsidRPr="000D3FA6">
        <w:rPr>
          <w:rFonts w:ascii="Times New Roman" w:hAnsi="Times New Roman" w:cs="Times New Roman"/>
          <w:color w:val="000000" w:themeColor="text1"/>
          <w:sz w:val="28"/>
          <w:szCs w:val="28"/>
        </w:rPr>
        <w:t xml:space="preserve"> і </w:t>
      </w:r>
      <w:proofErr w:type="gramStart"/>
      <w:r w:rsidRPr="000D3FA6">
        <w:rPr>
          <w:rFonts w:ascii="Times New Roman" w:hAnsi="Times New Roman" w:cs="Times New Roman"/>
          <w:color w:val="000000" w:themeColor="text1"/>
          <w:sz w:val="28"/>
          <w:szCs w:val="28"/>
        </w:rPr>
        <w:t>практика :</w:t>
      </w:r>
      <w:proofErr w:type="gramEnd"/>
      <w:r w:rsidRPr="000D3FA6">
        <w:rPr>
          <w:rFonts w:ascii="Times New Roman" w:hAnsi="Times New Roman" w:cs="Times New Roman"/>
          <w:color w:val="000000" w:themeColor="text1"/>
          <w:sz w:val="28"/>
          <w:szCs w:val="28"/>
        </w:rPr>
        <w:t xml:space="preserve"> : дис. … док. юрид. наук: спец. 12.00.08 – </w:t>
      </w:r>
      <w:proofErr w:type="spellStart"/>
      <w:r w:rsidRPr="000D3FA6">
        <w:rPr>
          <w:rFonts w:ascii="Times New Roman" w:hAnsi="Times New Roman" w:cs="Times New Roman"/>
          <w:color w:val="000000" w:themeColor="text1"/>
          <w:sz w:val="28"/>
          <w:szCs w:val="28"/>
        </w:rPr>
        <w:t>кримінальне</w:t>
      </w:r>
      <w:proofErr w:type="spellEnd"/>
      <w:r w:rsidRPr="000D3FA6">
        <w:rPr>
          <w:rFonts w:ascii="Times New Roman" w:hAnsi="Times New Roman" w:cs="Times New Roman"/>
          <w:color w:val="000000" w:themeColor="text1"/>
          <w:sz w:val="28"/>
          <w:szCs w:val="28"/>
        </w:rPr>
        <w:t xml:space="preserve"> право та </w:t>
      </w:r>
      <w:proofErr w:type="spellStart"/>
      <w:r w:rsidRPr="000D3FA6">
        <w:rPr>
          <w:rFonts w:ascii="Times New Roman" w:hAnsi="Times New Roman" w:cs="Times New Roman"/>
          <w:color w:val="000000" w:themeColor="text1"/>
          <w:sz w:val="28"/>
          <w:szCs w:val="28"/>
        </w:rPr>
        <w:t>кримінологія</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кримінально-виконавче</w:t>
      </w:r>
      <w:proofErr w:type="spellEnd"/>
      <w:r w:rsidRPr="000D3FA6">
        <w:rPr>
          <w:rFonts w:ascii="Times New Roman" w:hAnsi="Times New Roman" w:cs="Times New Roman"/>
          <w:color w:val="000000" w:themeColor="text1"/>
          <w:sz w:val="28"/>
          <w:szCs w:val="28"/>
        </w:rPr>
        <w:t xml:space="preserve"> право. / О. А. Чуваков – Одеса, 2017. – 468с.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w:t>
      </w:r>
      <w:r w:rsidRPr="000D3FA6">
        <w:t xml:space="preserve"> </w:t>
      </w:r>
      <w:r w:rsidRPr="000D3FA6">
        <w:rPr>
          <w:rFonts w:ascii="Times New Roman" w:hAnsi="Times New Roman" w:cs="Times New Roman"/>
          <w:color w:val="000000" w:themeColor="text1"/>
          <w:sz w:val="28"/>
          <w:szCs w:val="28"/>
          <w:lang w:val="uk-UA"/>
        </w:rPr>
        <w:t>http://dspace.onu.edu.ua:8080/bitstream/123456789/29968/1/%d0%b4%d0%b8%d1%81%d0%b5%d1%80%d1%82%d0%b0%d1%86%d1%96%d1%8f.doc.pdf</w:t>
      </w:r>
    </w:p>
    <w:p w14:paraId="6BF5EA86" w14:textId="70A0FDD0" w:rsidR="00721A3A" w:rsidRPr="00377D09"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Сичевський В. В. </w:t>
      </w:r>
      <w:proofErr w:type="spellStart"/>
      <w:r w:rsidRPr="00377D09">
        <w:rPr>
          <w:rFonts w:ascii="Times New Roman" w:hAnsi="Times New Roman" w:cs="Times New Roman"/>
          <w:color w:val="000000" w:themeColor="text1"/>
          <w:sz w:val="28"/>
          <w:szCs w:val="28"/>
        </w:rPr>
        <w:t>Науково-практичний</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коментар</w:t>
      </w:r>
      <w:proofErr w:type="spellEnd"/>
      <w:r w:rsidRPr="00377D09">
        <w:rPr>
          <w:rFonts w:ascii="Times New Roman" w:hAnsi="Times New Roman" w:cs="Times New Roman"/>
          <w:color w:val="000000" w:themeColor="text1"/>
          <w:sz w:val="28"/>
          <w:szCs w:val="28"/>
        </w:rPr>
        <w:t xml:space="preserve"> до </w:t>
      </w:r>
      <w:proofErr w:type="spellStart"/>
      <w:r w:rsidRPr="00377D09">
        <w:rPr>
          <w:rFonts w:ascii="Times New Roman" w:hAnsi="Times New Roman" w:cs="Times New Roman"/>
          <w:color w:val="000000" w:themeColor="text1"/>
          <w:sz w:val="28"/>
          <w:szCs w:val="28"/>
        </w:rPr>
        <w:t>Розділу</w:t>
      </w:r>
      <w:proofErr w:type="spellEnd"/>
      <w:r w:rsidRPr="00377D09">
        <w:rPr>
          <w:rFonts w:ascii="Times New Roman" w:hAnsi="Times New Roman" w:cs="Times New Roman"/>
          <w:color w:val="000000" w:themeColor="text1"/>
          <w:sz w:val="28"/>
          <w:szCs w:val="28"/>
        </w:rPr>
        <w:t xml:space="preserve"> І </w:t>
      </w:r>
      <w:proofErr w:type="spellStart"/>
      <w:r w:rsidRPr="00377D09">
        <w:rPr>
          <w:rFonts w:ascii="Times New Roman" w:hAnsi="Times New Roman" w:cs="Times New Roman"/>
          <w:color w:val="000000" w:themeColor="text1"/>
          <w:sz w:val="28"/>
          <w:szCs w:val="28"/>
        </w:rPr>
        <w:t>Особливої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частини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Кримінального</w:t>
      </w:r>
      <w:proofErr w:type="spellEnd"/>
      <w:r w:rsidRPr="00377D09">
        <w:rPr>
          <w:rFonts w:ascii="Times New Roman" w:hAnsi="Times New Roman" w:cs="Times New Roman"/>
          <w:color w:val="000000" w:themeColor="text1"/>
          <w:sz w:val="28"/>
          <w:szCs w:val="28"/>
        </w:rPr>
        <w:t xml:space="preserve"> кодексу </w:t>
      </w:r>
      <w:proofErr w:type="spellStart"/>
      <w:r w:rsidRPr="00377D09">
        <w:rPr>
          <w:rFonts w:ascii="Times New Roman" w:hAnsi="Times New Roman" w:cs="Times New Roman"/>
          <w:color w:val="000000" w:themeColor="text1"/>
          <w:sz w:val="28"/>
          <w:szCs w:val="28"/>
        </w:rPr>
        <w:t>України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Злочини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основ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Україн</w:t>
      </w:r>
      <w:r w:rsidR="00721A3A" w:rsidRPr="00377D09">
        <w:rPr>
          <w:rFonts w:ascii="Times New Roman" w:hAnsi="Times New Roman" w:cs="Times New Roman"/>
          <w:color w:val="000000" w:themeColor="text1"/>
          <w:sz w:val="28"/>
          <w:szCs w:val="28"/>
        </w:rPr>
        <w:t>и</w:t>
      </w:r>
      <w:proofErr w:type="spellEnd"/>
      <w:r w:rsidR="00721A3A" w:rsidRPr="00377D09">
        <w:rPr>
          <w:rFonts w:ascii="Times New Roman" w:hAnsi="Times New Roman" w:cs="Times New Roman"/>
          <w:color w:val="000000" w:themeColor="text1"/>
          <w:sz w:val="28"/>
          <w:szCs w:val="28"/>
        </w:rPr>
        <w:t xml:space="preserve">). </w:t>
      </w:r>
      <w:proofErr w:type="spellStart"/>
      <w:r w:rsidR="00721A3A" w:rsidRPr="00377D09">
        <w:rPr>
          <w:rFonts w:ascii="Times New Roman" w:hAnsi="Times New Roman" w:cs="Times New Roman"/>
          <w:color w:val="000000" w:themeColor="text1"/>
          <w:sz w:val="28"/>
          <w:szCs w:val="28"/>
        </w:rPr>
        <w:t>Харків</w:t>
      </w:r>
      <w:proofErr w:type="spellEnd"/>
      <w:r w:rsidR="00721A3A" w:rsidRPr="00377D09">
        <w:rPr>
          <w:rFonts w:ascii="Times New Roman" w:hAnsi="Times New Roman" w:cs="Times New Roman"/>
          <w:color w:val="000000" w:themeColor="text1"/>
          <w:sz w:val="28"/>
          <w:szCs w:val="28"/>
        </w:rPr>
        <w:t>: Право, 2016. 230 с.</w:t>
      </w:r>
    </w:p>
    <w:p w14:paraId="5433068C" w14:textId="1E60EE42" w:rsidR="00721A3A"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Томчук І. О. </w:t>
      </w:r>
      <w:proofErr w:type="spellStart"/>
      <w:r w:rsidRPr="00377D09">
        <w:rPr>
          <w:rFonts w:ascii="Times New Roman" w:hAnsi="Times New Roman" w:cs="Times New Roman"/>
          <w:color w:val="000000" w:themeColor="text1"/>
          <w:sz w:val="28"/>
          <w:szCs w:val="28"/>
        </w:rPr>
        <w:t>Порівняльно-правова</w:t>
      </w:r>
      <w:proofErr w:type="spellEnd"/>
      <w:r w:rsidRPr="00377D09">
        <w:rPr>
          <w:rFonts w:ascii="Times New Roman" w:hAnsi="Times New Roman" w:cs="Times New Roman"/>
          <w:color w:val="000000" w:themeColor="text1"/>
          <w:sz w:val="28"/>
          <w:szCs w:val="28"/>
        </w:rPr>
        <w:t xml:space="preserve"> характеристика </w:t>
      </w:r>
      <w:proofErr w:type="spellStart"/>
      <w:r w:rsidRPr="00377D09">
        <w:rPr>
          <w:rFonts w:ascii="Times New Roman" w:hAnsi="Times New Roman" w:cs="Times New Roman"/>
          <w:color w:val="000000" w:themeColor="text1"/>
          <w:sz w:val="28"/>
          <w:szCs w:val="28"/>
        </w:rPr>
        <w:t>відповідальності</w:t>
      </w:r>
      <w:proofErr w:type="spellEnd"/>
      <w:r w:rsidRPr="00377D09">
        <w:rPr>
          <w:rFonts w:ascii="Times New Roman" w:hAnsi="Times New Roman" w:cs="Times New Roman"/>
          <w:color w:val="000000" w:themeColor="text1"/>
          <w:sz w:val="28"/>
          <w:szCs w:val="28"/>
        </w:rPr>
        <w:t xml:space="preserve"> за </w:t>
      </w:r>
      <w:proofErr w:type="spellStart"/>
      <w:r w:rsidRPr="00377D09">
        <w:rPr>
          <w:rFonts w:ascii="Times New Roman" w:hAnsi="Times New Roman" w:cs="Times New Roman"/>
          <w:color w:val="000000" w:themeColor="text1"/>
          <w:sz w:val="28"/>
          <w:szCs w:val="28"/>
        </w:rPr>
        <w:t>злочини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за </w:t>
      </w:r>
      <w:proofErr w:type="spellStart"/>
      <w:r w:rsidRPr="00377D09">
        <w:rPr>
          <w:rFonts w:ascii="Times New Roman" w:hAnsi="Times New Roman" w:cs="Times New Roman"/>
          <w:color w:val="000000" w:themeColor="text1"/>
          <w:sz w:val="28"/>
          <w:szCs w:val="28"/>
        </w:rPr>
        <w:t>вітчизняним</w:t>
      </w:r>
      <w:proofErr w:type="spellEnd"/>
      <w:r w:rsidRPr="00377D09">
        <w:rPr>
          <w:rFonts w:ascii="Times New Roman" w:hAnsi="Times New Roman" w:cs="Times New Roman"/>
          <w:color w:val="000000" w:themeColor="text1"/>
          <w:sz w:val="28"/>
          <w:szCs w:val="28"/>
        </w:rPr>
        <w:t xml:space="preserve"> та </w:t>
      </w:r>
      <w:proofErr w:type="spellStart"/>
      <w:r w:rsidRPr="00377D09">
        <w:rPr>
          <w:rFonts w:ascii="Times New Roman" w:hAnsi="Times New Roman" w:cs="Times New Roman"/>
          <w:color w:val="000000" w:themeColor="text1"/>
          <w:sz w:val="28"/>
          <w:szCs w:val="28"/>
        </w:rPr>
        <w:t>зарубіжним</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кримінальним</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законодавством</w:t>
      </w:r>
      <w:proofErr w:type="spellEnd"/>
      <w:r w:rsidRPr="00377D09">
        <w:rPr>
          <w:rFonts w:ascii="Times New Roman" w:hAnsi="Times New Roman" w:cs="Times New Roman"/>
          <w:color w:val="000000" w:themeColor="text1"/>
          <w:sz w:val="28"/>
          <w:szCs w:val="28"/>
        </w:rPr>
        <w:t xml:space="preserve">. Право і </w:t>
      </w:r>
      <w:proofErr w:type="spellStart"/>
      <w:r w:rsidRPr="00377D09">
        <w:rPr>
          <w:rFonts w:ascii="Times New Roman" w:hAnsi="Times New Roman" w:cs="Times New Roman"/>
          <w:color w:val="000000" w:themeColor="text1"/>
          <w:sz w:val="28"/>
          <w:szCs w:val="28"/>
        </w:rPr>
        <w:t>суспільство</w:t>
      </w:r>
      <w:proofErr w:type="spellEnd"/>
      <w:r w:rsidRPr="00377D09">
        <w:rPr>
          <w:rFonts w:ascii="Times New Roman" w:hAnsi="Times New Roman" w:cs="Times New Roman"/>
          <w:color w:val="000000" w:themeColor="text1"/>
          <w:sz w:val="28"/>
          <w:szCs w:val="28"/>
        </w:rPr>
        <w:t xml:space="preserve">. 2015. №4(3). С. 189-194 </w:t>
      </w:r>
    </w:p>
    <w:p w14:paraId="17A0EADC" w14:textId="4DA3CF24" w:rsidR="00084ECA" w:rsidRPr="00084ECA" w:rsidRDefault="00084ECA" w:rsidP="00084EC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lang w:val="uk-UA"/>
        </w:rPr>
      </w:pPr>
      <w:proofErr w:type="spellStart"/>
      <w:r w:rsidRPr="00084ECA">
        <w:rPr>
          <w:rFonts w:ascii="Times New Roman" w:hAnsi="Times New Roman" w:cs="Times New Roman"/>
          <w:color w:val="000000" w:themeColor="text1"/>
          <w:sz w:val="28"/>
          <w:szCs w:val="28"/>
          <w:lang w:val="uk-UA"/>
        </w:rPr>
        <w:t>Берднік</w:t>
      </w:r>
      <w:proofErr w:type="spellEnd"/>
      <w:r w:rsidRPr="00084ECA">
        <w:rPr>
          <w:rFonts w:ascii="Times New Roman" w:hAnsi="Times New Roman" w:cs="Times New Roman"/>
          <w:color w:val="000000" w:themeColor="text1"/>
          <w:sz w:val="28"/>
          <w:szCs w:val="28"/>
          <w:lang w:val="uk-UA"/>
        </w:rPr>
        <w:t xml:space="preserve"> І.В., Головко</w:t>
      </w:r>
      <w:r>
        <w:rPr>
          <w:rFonts w:ascii="Times New Roman" w:hAnsi="Times New Roman" w:cs="Times New Roman"/>
          <w:color w:val="000000" w:themeColor="text1"/>
          <w:sz w:val="28"/>
          <w:szCs w:val="28"/>
          <w:lang w:val="uk-UA"/>
        </w:rPr>
        <w:t xml:space="preserve"> М.Б.</w:t>
      </w:r>
      <w:r w:rsidRPr="00084ECA">
        <w:rPr>
          <w:rFonts w:ascii="Times New Roman" w:hAnsi="Times New Roman" w:cs="Times New Roman"/>
          <w:color w:val="000000" w:themeColor="text1"/>
          <w:sz w:val="28"/>
          <w:szCs w:val="28"/>
          <w:lang w:val="uk-UA"/>
        </w:rPr>
        <w:t xml:space="preserve"> О</w:t>
      </w:r>
      <w:proofErr w:type="spellStart"/>
      <w:r w:rsidRPr="00084ECA">
        <w:rPr>
          <w:rFonts w:ascii="Times New Roman" w:hAnsi="Times New Roman" w:cs="Times New Roman"/>
          <w:color w:val="000000" w:themeColor="text1"/>
          <w:sz w:val="28"/>
          <w:szCs w:val="28"/>
        </w:rPr>
        <w:t>сновні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орієнтири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відмежування</w:t>
      </w:r>
      <w:proofErr w:type="spellEnd"/>
      <w:r w:rsidRPr="00084ECA">
        <w:rPr>
          <w:rFonts w:ascii="Times New Roman" w:hAnsi="Times New Roman" w:cs="Times New Roman"/>
          <w:color w:val="000000" w:themeColor="text1"/>
          <w:sz w:val="28"/>
          <w:szCs w:val="28"/>
        </w:rPr>
        <w:t xml:space="preserve"> </w:t>
      </w:r>
      <w:r w:rsidRPr="00084ECA">
        <w:rPr>
          <w:rFonts w:ascii="Times New Roman" w:hAnsi="Times New Roman" w:cs="Times New Roman"/>
          <w:color w:val="000000" w:themeColor="text1"/>
          <w:sz w:val="28"/>
          <w:szCs w:val="28"/>
          <w:lang w:val="uk-UA"/>
        </w:rPr>
        <w:t>колабораційної діяльності від суміжних складів кримінальних правопорушень</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Нове українське право</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 2 (2022)</w:t>
      </w:r>
      <w:r>
        <w:rPr>
          <w:rFonts w:ascii="Times New Roman" w:hAnsi="Times New Roman" w:cs="Times New Roman"/>
          <w:color w:val="000000" w:themeColor="text1"/>
          <w:sz w:val="28"/>
          <w:szCs w:val="28"/>
          <w:lang w:val="uk-UA"/>
        </w:rPr>
        <w:t xml:space="preserve">. </w:t>
      </w:r>
      <w:bookmarkStart w:id="3" w:name="_Hlk147698092"/>
      <w:r w:rsidRPr="00084ECA">
        <w:rPr>
          <w:rFonts w:ascii="Times New Roman" w:hAnsi="Times New Roman" w:cs="Times New Roman"/>
          <w:color w:val="000000" w:themeColor="text1"/>
          <w:sz w:val="28"/>
          <w:szCs w:val="28"/>
          <w:lang w:val="uk-UA"/>
        </w:rPr>
        <w:t xml:space="preserve">URL:  </w:t>
      </w:r>
      <w:bookmarkEnd w:id="3"/>
      <w:r w:rsidRPr="00084ECA">
        <w:rPr>
          <w:rFonts w:ascii="Times New Roman" w:hAnsi="Times New Roman" w:cs="Times New Roman"/>
          <w:color w:val="000000" w:themeColor="text1"/>
          <w:sz w:val="28"/>
          <w:szCs w:val="28"/>
          <w:lang w:val="uk-UA"/>
        </w:rPr>
        <w:t>http://newukrainianlaw.in.ua/index.php/journal/article/view/247</w:t>
      </w:r>
    </w:p>
    <w:p w14:paraId="07A125CF" w14:textId="715DD5F2" w:rsidR="00084ECA" w:rsidRPr="00084ECA" w:rsidRDefault="00084ECA"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lang w:val="uk-UA"/>
        </w:rPr>
      </w:pPr>
      <w:r w:rsidRPr="00084ECA">
        <w:rPr>
          <w:rFonts w:ascii="Times New Roman" w:hAnsi="Times New Roman" w:cs="Times New Roman"/>
          <w:color w:val="000000" w:themeColor="text1"/>
          <w:sz w:val="28"/>
          <w:szCs w:val="28"/>
          <w:lang w:val="uk-UA"/>
        </w:rPr>
        <w:t>Мисливий В.А.</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Грачова О.Ю. Колабораційна діяльність та шпигунство: критерії розмежування. Юридичний науковий електронний журнал. № 12. 2022. URL:  http://lsej.org.ua/12_2022/87.pdf</w:t>
      </w:r>
    </w:p>
    <w:p w14:paraId="3E811207" w14:textId="68AE2767" w:rsidR="00627E03" w:rsidRPr="00084ECA" w:rsidRDefault="00084ECA" w:rsidP="00084EC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84ECA">
        <w:rPr>
          <w:rFonts w:ascii="Times New Roman" w:hAnsi="Times New Roman" w:cs="Times New Roman"/>
          <w:color w:val="000000" w:themeColor="text1"/>
          <w:sz w:val="28"/>
          <w:szCs w:val="28"/>
        </w:rPr>
        <w:t xml:space="preserve">Ясиновський </w:t>
      </w:r>
      <w:proofErr w:type="spellStart"/>
      <w:r w:rsidRPr="00084ECA">
        <w:rPr>
          <w:rFonts w:ascii="Times New Roman" w:hAnsi="Times New Roman" w:cs="Times New Roman"/>
          <w:color w:val="000000" w:themeColor="text1"/>
          <w:sz w:val="28"/>
          <w:szCs w:val="28"/>
        </w:rPr>
        <w:t>П.В.Кримінальна</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відповідальність</w:t>
      </w:r>
      <w:proofErr w:type="spellEnd"/>
      <w:r w:rsidRPr="00084ECA">
        <w:rPr>
          <w:rFonts w:ascii="Times New Roman" w:hAnsi="Times New Roman" w:cs="Times New Roman"/>
          <w:color w:val="000000" w:themeColor="text1"/>
          <w:sz w:val="28"/>
          <w:szCs w:val="28"/>
        </w:rPr>
        <w:t xml:space="preserve"> за </w:t>
      </w:r>
      <w:proofErr w:type="spellStart"/>
      <w:r w:rsidRPr="00084ECA">
        <w:rPr>
          <w:rFonts w:ascii="Times New Roman" w:hAnsi="Times New Roman" w:cs="Times New Roman"/>
          <w:color w:val="000000" w:themeColor="text1"/>
          <w:sz w:val="28"/>
          <w:szCs w:val="28"/>
        </w:rPr>
        <w:t>перешкоджання</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законній</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діяльності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Збройних</w:t>
      </w:r>
      <w:proofErr w:type="spellEnd"/>
      <w:r w:rsidRPr="00084ECA">
        <w:rPr>
          <w:rFonts w:ascii="Times New Roman" w:hAnsi="Times New Roman" w:cs="Times New Roman"/>
          <w:color w:val="000000" w:themeColor="text1"/>
          <w:sz w:val="28"/>
          <w:szCs w:val="28"/>
        </w:rPr>
        <w:t xml:space="preserve"> Сил України та інших військових формувань: дис. ... канд. юрид. наук: 12.00.08. Харків. 2018. 235 с</w:t>
      </w:r>
    </w:p>
    <w:p w14:paraId="789D5BB3" w14:textId="77777777" w:rsidR="002E146B" w:rsidRPr="00165D5F" w:rsidRDefault="00721A3A" w:rsidP="002E146B">
      <w:pPr>
        <w:pStyle w:val="a3"/>
        <w:tabs>
          <w:tab w:val="left" w:pos="4900"/>
        </w:tabs>
        <w:spacing w:before="0" w:after="0" w:line="240" w:lineRule="auto"/>
        <w:jc w:val="center"/>
        <w:rPr>
          <w:b/>
          <w:color w:val="auto"/>
          <w:sz w:val="28"/>
          <w:szCs w:val="28"/>
          <w:lang w:val="uk-UA"/>
        </w:rPr>
      </w:pPr>
      <w:r w:rsidRPr="00165D5F">
        <w:rPr>
          <w:b/>
          <w:color w:val="auto"/>
          <w:sz w:val="28"/>
          <w:szCs w:val="28"/>
          <w:lang w:val="uk-UA"/>
        </w:rPr>
        <w:t>І</w:t>
      </w:r>
      <w:r w:rsidR="002E146B" w:rsidRPr="00165D5F">
        <w:rPr>
          <w:b/>
          <w:color w:val="auto"/>
          <w:sz w:val="28"/>
          <w:szCs w:val="28"/>
          <w:lang w:val="uk-UA"/>
        </w:rPr>
        <w:t>нформаційні ресурси в Інтернеті</w:t>
      </w:r>
    </w:p>
    <w:p w14:paraId="47D3D4F8"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w:t>
      </w:r>
      <w:proofErr w:type="spellStart"/>
      <w:r w:rsidRPr="00250585">
        <w:rPr>
          <w:rFonts w:ascii="Times New Roman" w:hAnsi="Times New Roman" w:cs="Times New Roman"/>
          <w:sz w:val="28"/>
          <w:szCs w:val="28"/>
        </w:rPr>
        <w:t>Верховної</w:t>
      </w:r>
      <w:proofErr w:type="spellEnd"/>
      <w:r w:rsidRPr="00250585">
        <w:rPr>
          <w:rFonts w:ascii="Times New Roman" w:hAnsi="Times New Roman" w:cs="Times New Roman"/>
          <w:sz w:val="28"/>
          <w:szCs w:val="28"/>
        </w:rPr>
        <w:t xml:space="preserve"> Ради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http:// www.rada.gov.ua/</w:t>
      </w:r>
    </w:p>
    <w:p w14:paraId="249DFA26"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w:t>
      </w:r>
      <w:proofErr w:type="spellStart"/>
      <w:r w:rsidRPr="00250585">
        <w:rPr>
          <w:rFonts w:ascii="Times New Roman" w:hAnsi="Times New Roman" w:cs="Times New Roman"/>
          <w:sz w:val="28"/>
          <w:szCs w:val="28"/>
        </w:rPr>
        <w:t>Кабінету</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Міністрів</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w:t>
      </w:r>
      <w:hyperlink r:id="rId10" w:history="1">
        <w:r w:rsidRPr="00250585">
          <w:rPr>
            <w:rStyle w:val="a4"/>
            <w:rFonts w:ascii="Times New Roman" w:hAnsi="Times New Roman" w:cs="Times New Roman"/>
            <w:sz w:val="28"/>
            <w:szCs w:val="28"/>
          </w:rPr>
          <w:t>http://www.kmu.gov.ua</w:t>
        </w:r>
      </w:hyperlink>
    </w:p>
    <w:p w14:paraId="5B92454A"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МВС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http://www.mvs.gov.ua</w:t>
      </w:r>
    </w:p>
    <w:p w14:paraId="15791EA6" w14:textId="77777777" w:rsidR="002E146B" w:rsidRPr="00250585" w:rsidRDefault="002E146B" w:rsidP="002E146B">
      <w:pPr>
        <w:numPr>
          <w:ilvl w:val="0"/>
          <w:numId w:val="4"/>
        </w:numPr>
        <w:tabs>
          <w:tab w:val="clear" w:pos="360"/>
          <w:tab w:val="num" w:pos="900"/>
          <w:tab w:val="left" w:pos="468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lastRenderedPageBreak/>
        <w:t>Офіційний</w:t>
      </w:r>
      <w:proofErr w:type="spellEnd"/>
      <w:r w:rsidRPr="00250585">
        <w:rPr>
          <w:rFonts w:ascii="Times New Roman" w:hAnsi="Times New Roman" w:cs="Times New Roman"/>
          <w:sz w:val="28"/>
          <w:szCs w:val="28"/>
        </w:rPr>
        <w:t xml:space="preserve"> сайт Верховного Суду http://www.</w:t>
      </w:r>
      <w:r w:rsidRPr="00250585">
        <w:rPr>
          <w:rFonts w:ascii="Times New Roman" w:hAnsi="Times New Roman" w:cs="Times New Roman"/>
        </w:rPr>
        <w:t xml:space="preserve"> </w:t>
      </w:r>
      <w:r w:rsidRPr="00250585">
        <w:rPr>
          <w:rFonts w:ascii="Times New Roman" w:hAnsi="Times New Roman" w:cs="Times New Roman"/>
          <w:sz w:val="28"/>
          <w:szCs w:val="28"/>
        </w:rPr>
        <w:t>supreme.court.gov.ua/</w:t>
      </w:r>
      <w:proofErr w:type="spellStart"/>
      <w:r w:rsidRPr="00250585">
        <w:rPr>
          <w:rFonts w:ascii="Times New Roman" w:hAnsi="Times New Roman" w:cs="Times New Roman"/>
          <w:sz w:val="28"/>
          <w:szCs w:val="28"/>
        </w:rPr>
        <w:t>supreme</w:t>
      </w:r>
      <w:proofErr w:type="spellEnd"/>
    </w:p>
    <w:p w14:paraId="629975F5"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Інформаційне</w:t>
      </w:r>
      <w:proofErr w:type="spellEnd"/>
      <w:r w:rsidRPr="00250585">
        <w:rPr>
          <w:rFonts w:ascii="Times New Roman" w:hAnsi="Times New Roman" w:cs="Times New Roman"/>
          <w:sz w:val="28"/>
          <w:szCs w:val="28"/>
        </w:rPr>
        <w:t xml:space="preserve"> агентство </w:t>
      </w:r>
      <w:proofErr w:type="spellStart"/>
      <w:r w:rsidRPr="00250585">
        <w:rPr>
          <w:rFonts w:ascii="Times New Roman" w:hAnsi="Times New Roman" w:cs="Times New Roman"/>
          <w:sz w:val="28"/>
          <w:szCs w:val="28"/>
        </w:rPr>
        <w:t>ЛІГАБізнесІнформ</w:t>
      </w:r>
      <w:proofErr w:type="spellEnd"/>
      <w:r w:rsidRPr="00250585">
        <w:rPr>
          <w:rFonts w:ascii="Times New Roman" w:hAnsi="Times New Roman" w:cs="Times New Roman"/>
          <w:sz w:val="28"/>
          <w:szCs w:val="28"/>
        </w:rPr>
        <w:t xml:space="preserve"> </w:t>
      </w:r>
      <w:hyperlink r:id="rId11" w:history="1">
        <w:r w:rsidRPr="00250585">
          <w:rPr>
            <w:rStyle w:val="a4"/>
            <w:rFonts w:ascii="Times New Roman" w:hAnsi="Times New Roman" w:cs="Times New Roman"/>
            <w:sz w:val="28"/>
            <w:szCs w:val="28"/>
          </w:rPr>
          <w:t>http://www.lbi.ua</w:t>
        </w:r>
      </w:hyperlink>
    </w:p>
    <w:p w14:paraId="344F25ED"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jc w:val="left"/>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Єдиний</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державний</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реєстр</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судових</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рішень</w:t>
      </w:r>
      <w:proofErr w:type="spellEnd"/>
      <w:r w:rsidRPr="00250585">
        <w:rPr>
          <w:rFonts w:ascii="Times New Roman" w:hAnsi="Times New Roman" w:cs="Times New Roman"/>
          <w:sz w:val="28"/>
          <w:szCs w:val="28"/>
        </w:rPr>
        <w:t xml:space="preserve"> </w:t>
      </w:r>
      <w:hyperlink r:id="rId12" w:history="1">
        <w:r w:rsidRPr="00250585">
          <w:rPr>
            <w:rStyle w:val="a4"/>
            <w:rFonts w:ascii="Times New Roman" w:hAnsi="Times New Roman" w:cs="Times New Roman"/>
            <w:sz w:val="28"/>
            <w:szCs w:val="28"/>
          </w:rPr>
          <w:t>http://www.reyestr.court.gov.ua</w:t>
        </w:r>
      </w:hyperlink>
    </w:p>
    <w:p w14:paraId="5B6EBA7B" w14:textId="101D2CBE" w:rsidR="002E146B" w:rsidRPr="000370BA"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Style w:val="a4"/>
          <w:rFonts w:ascii="Times New Roman" w:hAnsi="Times New Roman" w:cs="Times New Roman"/>
          <w:color w:val="auto"/>
          <w:sz w:val="28"/>
          <w:szCs w:val="28"/>
          <w:u w:val="none"/>
        </w:rPr>
      </w:pPr>
      <w:proofErr w:type="spellStart"/>
      <w:r w:rsidRPr="00250585">
        <w:rPr>
          <w:rFonts w:ascii="Times New Roman" w:hAnsi="Times New Roman" w:cs="Times New Roman"/>
          <w:sz w:val="28"/>
          <w:szCs w:val="28"/>
        </w:rPr>
        <w:t>Юридична</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бібліотека</w:t>
      </w:r>
      <w:proofErr w:type="spellEnd"/>
      <w:r w:rsidR="00F52C3E">
        <w:fldChar w:fldCharType="begin"/>
      </w:r>
      <w:r w:rsidR="00F52C3E">
        <w:instrText xml:space="preserve"> HYPERLINK "http://pravo.biz.ua/" </w:instrText>
      </w:r>
      <w:r w:rsidR="00F52C3E">
        <w:fldChar w:fldCharType="separate"/>
      </w:r>
      <w:r w:rsidRPr="00250585">
        <w:rPr>
          <w:rFonts w:ascii="Times New Roman" w:hAnsi="Times New Roman" w:cs="Times New Roman"/>
          <w:sz w:val="28"/>
          <w:szCs w:val="28"/>
        </w:rPr>
        <w:t xml:space="preserve"> http://www.</w:t>
      </w:r>
      <w:r w:rsidRPr="00250585">
        <w:rPr>
          <w:rStyle w:val="a4"/>
          <w:rFonts w:ascii="Times New Roman" w:hAnsi="Times New Roman" w:cs="Times New Roman"/>
          <w:sz w:val="28"/>
          <w:szCs w:val="28"/>
        </w:rPr>
        <w:t>pravo.biz.ua</w:t>
      </w:r>
      <w:r w:rsidR="00F52C3E">
        <w:rPr>
          <w:rStyle w:val="a4"/>
          <w:rFonts w:ascii="Times New Roman" w:hAnsi="Times New Roman" w:cs="Times New Roman"/>
          <w:sz w:val="28"/>
          <w:szCs w:val="28"/>
        </w:rPr>
        <w:fldChar w:fldCharType="end"/>
      </w:r>
    </w:p>
    <w:p w14:paraId="4A4A39BB" w14:textId="1C95AA6E"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34B7FC3A" w14:textId="115414BD"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61AC5E11" w14:textId="2CA18FFD"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4D1DA045" w14:textId="049A5C39"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30D0B26D" w14:textId="5159D085"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7DA15EBF" w14:textId="32BCBCD3"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0DA4B2D0" w14:textId="12D12EDC" w:rsidR="000370BA" w:rsidRPr="00250585" w:rsidRDefault="000370BA" w:rsidP="000370BA">
      <w:pPr>
        <w:tabs>
          <w:tab w:val="left" w:pos="4900"/>
        </w:tabs>
        <w:autoSpaceDE w:val="0"/>
        <w:autoSpaceDN w:val="0"/>
        <w:spacing w:line="240" w:lineRule="auto"/>
        <w:textAlignment w:val="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C8D4C2" wp14:editId="6A7B490C">
            <wp:extent cx="6159225" cy="4661445"/>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9533" cy="4744929"/>
                    </a:xfrm>
                    <a:prstGeom prst="rect">
                      <a:avLst/>
                    </a:prstGeom>
                    <a:noFill/>
                  </pic:spPr>
                </pic:pic>
              </a:graphicData>
            </a:graphic>
          </wp:inline>
        </w:drawing>
      </w:r>
    </w:p>
    <w:p w14:paraId="41F4E22A" w14:textId="01FB1159" w:rsidR="002E146B" w:rsidRPr="00250585" w:rsidRDefault="002E146B" w:rsidP="002E146B">
      <w:pPr>
        <w:tabs>
          <w:tab w:val="left" w:pos="4900"/>
        </w:tabs>
        <w:spacing w:line="240" w:lineRule="auto"/>
        <w:contextualSpacing/>
        <w:jc w:val="center"/>
        <w:rPr>
          <w:rFonts w:ascii="Times New Roman" w:hAnsi="Times New Roman" w:cs="Times New Roman"/>
          <w:b/>
          <w:sz w:val="28"/>
          <w:szCs w:val="28"/>
        </w:rPr>
      </w:pPr>
      <w:r w:rsidRPr="00250585">
        <w:rPr>
          <w:rFonts w:ascii="Times New Roman" w:hAnsi="Times New Roman" w:cs="Times New Roman"/>
          <w:sz w:val="28"/>
          <w:szCs w:val="28"/>
          <w:lang w:val="uk-UA"/>
        </w:rPr>
        <w:br w:type="page"/>
      </w:r>
    </w:p>
    <w:p w14:paraId="6A954B28" w14:textId="77777777" w:rsidR="002E146B" w:rsidRPr="00250585" w:rsidRDefault="002E146B" w:rsidP="002E146B">
      <w:pPr>
        <w:tabs>
          <w:tab w:val="left" w:pos="4900"/>
        </w:tabs>
        <w:adjustRightInd/>
        <w:spacing w:line="240" w:lineRule="auto"/>
        <w:textAlignment w:val="auto"/>
        <w:rPr>
          <w:sz w:val="24"/>
          <w:szCs w:val="24"/>
          <w:lang w:val="uk-UA"/>
        </w:rPr>
      </w:pPr>
    </w:p>
    <w:p w14:paraId="7C713EEE" w14:textId="77777777" w:rsidR="002E146B" w:rsidRPr="002E146B" w:rsidRDefault="002E146B" w:rsidP="002E146B">
      <w:pPr>
        <w:pStyle w:val="a5"/>
        <w:numPr>
          <w:ilvl w:val="1"/>
          <w:numId w:val="4"/>
        </w:numPr>
        <w:tabs>
          <w:tab w:val="left" w:pos="4900"/>
        </w:tabs>
        <w:adjustRightInd/>
        <w:spacing w:line="240" w:lineRule="auto"/>
        <w:jc w:val="center"/>
        <w:textAlignment w:val="auto"/>
        <w:rPr>
          <w:rFonts w:ascii="Times New Roman" w:hAnsi="Times New Roman" w:cs="Times New Roman"/>
          <w:b/>
          <w:sz w:val="28"/>
          <w:szCs w:val="28"/>
          <w:lang w:val="uk-UA"/>
        </w:rPr>
      </w:pPr>
      <w:r w:rsidRPr="002E146B">
        <w:rPr>
          <w:rFonts w:ascii="Times New Roman" w:hAnsi="Times New Roman" w:cs="Times New Roman"/>
          <w:b/>
          <w:sz w:val="28"/>
          <w:szCs w:val="28"/>
          <w:lang w:val="uk-UA"/>
        </w:rPr>
        <w:t xml:space="preserve">Загальна характеристика </w:t>
      </w:r>
      <w:r w:rsidR="00CC6658">
        <w:rPr>
          <w:rFonts w:ascii="Times New Roman" w:hAnsi="Times New Roman" w:cs="Times New Roman"/>
          <w:b/>
          <w:sz w:val="28"/>
          <w:szCs w:val="28"/>
          <w:lang w:val="uk-UA"/>
        </w:rPr>
        <w:t>кримінальних правопорушень</w:t>
      </w:r>
      <w:r w:rsidRPr="002E146B">
        <w:rPr>
          <w:rFonts w:ascii="Times New Roman" w:hAnsi="Times New Roman" w:cs="Times New Roman"/>
          <w:b/>
          <w:sz w:val="28"/>
          <w:szCs w:val="28"/>
          <w:lang w:val="uk-UA"/>
        </w:rPr>
        <w:t xml:space="preserve"> проти основ національної безпеки України.</w:t>
      </w:r>
    </w:p>
    <w:p w14:paraId="1F8824E7" w14:textId="77777777" w:rsidR="002E146B" w:rsidRPr="00ED7CA4" w:rsidRDefault="002E146B" w:rsidP="002E146B">
      <w:pPr>
        <w:tabs>
          <w:tab w:val="left" w:pos="360"/>
          <w:tab w:val="left" w:pos="4900"/>
        </w:tabs>
        <w:adjustRightInd/>
        <w:spacing w:line="240" w:lineRule="auto"/>
        <w:jc w:val="center"/>
        <w:textAlignment w:val="auto"/>
        <w:rPr>
          <w:rFonts w:ascii="Times New Roman" w:hAnsi="Times New Roman" w:cs="Times New Roman"/>
          <w:b/>
          <w:sz w:val="28"/>
          <w:szCs w:val="28"/>
          <w:lang w:val="uk-UA"/>
        </w:rPr>
      </w:pPr>
    </w:p>
    <w:p w14:paraId="44FC6FE2"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4" w:name="_Hlk40904864"/>
      <w:r w:rsidRPr="00C87A4F">
        <w:rPr>
          <w:rFonts w:ascii="Times New Roman" w:hAnsi="Times New Roman" w:cs="Times New Roman"/>
          <w:sz w:val="28"/>
          <w:szCs w:val="28"/>
          <w:lang w:val="uk-UA"/>
        </w:rPr>
        <w:t xml:space="preserve">Під </w:t>
      </w:r>
      <w:r w:rsidR="00CC6658">
        <w:rPr>
          <w:rFonts w:ascii="Times New Roman" w:hAnsi="Times New Roman" w:cs="Times New Roman"/>
          <w:b/>
          <w:i/>
          <w:sz w:val="28"/>
          <w:szCs w:val="28"/>
          <w:lang w:val="uk-UA"/>
        </w:rPr>
        <w:t xml:space="preserve">кримінальними правопорушеннями </w:t>
      </w:r>
      <w:r w:rsidRPr="00C87A4F">
        <w:rPr>
          <w:rFonts w:ascii="Times New Roman" w:hAnsi="Times New Roman" w:cs="Times New Roman"/>
          <w:b/>
          <w:i/>
          <w:sz w:val="28"/>
          <w:szCs w:val="28"/>
          <w:lang w:val="uk-UA"/>
        </w:rPr>
        <w:t xml:space="preserve">проти основ національної безпеки України </w:t>
      </w:r>
      <w:r w:rsidRPr="00C87A4F">
        <w:rPr>
          <w:rFonts w:ascii="Times New Roman" w:hAnsi="Times New Roman" w:cs="Times New Roman"/>
          <w:sz w:val="28"/>
          <w:szCs w:val="28"/>
          <w:lang w:val="uk-UA"/>
        </w:rPr>
        <w:t>розуміють передбачені кримінальним законом умисні суспільно небезпечні дії, які заподіюють шкоду або створюють загрозу заподіяння такої шкоди державному суверенітету, територіальній цілісності та конституційному ладу.</w:t>
      </w:r>
    </w:p>
    <w:p w14:paraId="235D1342"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sz w:val="28"/>
          <w:szCs w:val="28"/>
          <w:lang w:val="uk-UA"/>
        </w:rPr>
        <w:t>Поняття національної безпеки визначено у пункті</w:t>
      </w:r>
      <w:r w:rsidRPr="00C87A4F">
        <w:rPr>
          <w:rFonts w:ascii="Times New Roman" w:hAnsi="Times New Roman" w:cs="Times New Roman"/>
          <w:sz w:val="28"/>
          <w:szCs w:val="26"/>
          <w:lang w:val="uk-UA"/>
        </w:rPr>
        <w:t xml:space="preserve"> 9 ч. 1 ст. </w:t>
      </w:r>
      <w:r w:rsidRPr="00C87A4F">
        <w:rPr>
          <w:rFonts w:ascii="Times New Roman" w:hAnsi="Times New Roman" w:cs="Times New Roman"/>
          <w:sz w:val="28"/>
          <w:szCs w:val="28"/>
          <w:lang w:val="uk-UA"/>
        </w:rPr>
        <w:t xml:space="preserve">1 Закону України «Про національну безпеку України» від 21.06.2018 № 2469-VIII, де національна безпека України визначається як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Під національними інтересами цей же закон (п. 10 ч. </w:t>
      </w:r>
      <w:r>
        <w:rPr>
          <w:rFonts w:ascii="Times New Roman" w:hAnsi="Times New Roman" w:cs="Times New Roman"/>
          <w:sz w:val="28"/>
          <w:szCs w:val="28"/>
          <w:lang w:val="uk-UA"/>
        </w:rPr>
        <w:t>1) </w:t>
      </w:r>
      <w:r w:rsidRPr="00C87A4F">
        <w:rPr>
          <w:rFonts w:ascii="Times New Roman" w:hAnsi="Times New Roman" w:cs="Times New Roman"/>
          <w:sz w:val="28"/>
          <w:szCs w:val="28"/>
          <w:lang w:val="uk-UA"/>
        </w:rPr>
        <w:t>розуміє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й добробут її громадян.</w:t>
      </w:r>
    </w:p>
    <w:p w14:paraId="44B8A2DE" w14:textId="77777777" w:rsidR="0001515C" w:rsidRPr="00F52C3E" w:rsidRDefault="0001515C" w:rsidP="0001515C">
      <w:pPr>
        <w:tabs>
          <w:tab w:val="left" w:pos="1080"/>
        </w:tabs>
        <w:adjustRightInd/>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відповідності до змін</w:t>
      </w:r>
      <w:r w:rsidRPr="00F52C3E">
        <w:rPr>
          <w:rFonts w:ascii="Times New Roman" w:hAnsi="Times New Roman" w:cs="Times New Roman"/>
          <w:color w:val="000000"/>
          <w:sz w:val="28"/>
          <w:szCs w:val="28"/>
          <w:lang w:val="uk-UA"/>
        </w:rPr>
        <w:t xml:space="preserve">, що відбулись у КК України відповідно до </w:t>
      </w:r>
      <w:r w:rsidRPr="00F52C3E">
        <w:rPr>
          <w:rStyle w:val="rvts46"/>
          <w:rFonts w:ascii="Times New Roman" w:hAnsi="Times New Roman" w:cs="Times New Roman"/>
          <w:iCs/>
          <w:color w:val="000000"/>
          <w:sz w:val="28"/>
          <w:szCs w:val="28"/>
          <w:shd w:val="clear" w:color="auto" w:fill="FFFFFF"/>
          <w:lang w:val="uk-UA"/>
        </w:rPr>
        <w:t>Законів України</w:t>
      </w:r>
      <w:r w:rsidRPr="00F52C3E">
        <w:rPr>
          <w:rStyle w:val="rvts46"/>
          <w:rFonts w:ascii="Times New Roman" w:hAnsi="Times New Roman" w:cs="Times New Roman"/>
          <w:i/>
          <w:iCs/>
          <w:color w:val="000000"/>
          <w:sz w:val="28"/>
          <w:szCs w:val="28"/>
          <w:shd w:val="clear" w:color="auto" w:fill="FFFFFF"/>
          <w:lang w:val="uk-UA"/>
        </w:rPr>
        <w:t xml:space="preserve"> </w:t>
      </w:r>
      <w:r w:rsidRPr="00F52C3E">
        <w:rPr>
          <w:rStyle w:val="rvts46"/>
          <w:rFonts w:ascii="Times New Roman" w:hAnsi="Times New Roman" w:cs="Times New Roman"/>
          <w:iCs/>
          <w:color w:val="000000"/>
          <w:sz w:val="28"/>
          <w:szCs w:val="28"/>
          <w:shd w:val="clear" w:color="auto" w:fill="FFFFFF"/>
          <w:lang w:val="uk-UA"/>
        </w:rPr>
        <w:t xml:space="preserve">: </w:t>
      </w:r>
      <w:r w:rsidRPr="00721A3A">
        <w:rPr>
          <w:rStyle w:val="rvts46"/>
          <w:rFonts w:ascii="Times New Roman" w:hAnsi="Times New Roman" w:cs="Times New Roman"/>
          <w:iCs/>
          <w:color w:val="000000"/>
          <w:sz w:val="28"/>
          <w:szCs w:val="28"/>
          <w:shd w:val="clear" w:color="auto" w:fill="FFFFFF"/>
        </w:rPr>
        <w:t> </w:t>
      </w:r>
      <w:hyperlink r:id="rId14" w:anchor="n10" w:tgtFrame="_blank" w:history="1">
        <w:r w:rsidRPr="00F52C3E">
          <w:rPr>
            <w:rStyle w:val="a4"/>
            <w:rFonts w:ascii="Times New Roman" w:hAnsi="Times New Roman" w:cs="Times New Roman"/>
            <w:iCs/>
            <w:color w:val="000000"/>
            <w:sz w:val="28"/>
            <w:szCs w:val="28"/>
            <w:u w:val="none"/>
            <w:lang w:val="uk-UA"/>
          </w:rPr>
          <w:t>№ 2160-</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24.03.2022</w:t>
        </w:r>
      </w:hyperlink>
      <w:r w:rsidRPr="00F52C3E">
        <w:rPr>
          <w:rStyle w:val="rvts11"/>
          <w:rFonts w:ascii="Times New Roman" w:hAnsi="Times New Roman" w:cs="Times New Roman"/>
          <w:iCs/>
          <w:color w:val="000000"/>
          <w:sz w:val="28"/>
          <w:szCs w:val="28"/>
          <w:shd w:val="clear" w:color="auto" w:fill="FFFFFF"/>
          <w:lang w:val="uk-UA"/>
        </w:rPr>
        <w:t>;</w:t>
      </w:r>
      <w:r w:rsidRPr="00721A3A">
        <w:rPr>
          <w:rStyle w:val="rvts11"/>
          <w:rFonts w:ascii="Times New Roman" w:hAnsi="Times New Roman" w:cs="Times New Roman"/>
          <w:iCs/>
          <w:color w:val="000000"/>
          <w:sz w:val="28"/>
          <w:szCs w:val="28"/>
          <w:shd w:val="clear" w:color="auto" w:fill="FFFFFF"/>
        </w:rPr>
        <w:t> </w:t>
      </w:r>
      <w:hyperlink r:id="rId15" w:anchor="n5" w:tgtFrame="_blank" w:history="1">
        <w:r w:rsidRPr="00F52C3E">
          <w:rPr>
            <w:rStyle w:val="a4"/>
            <w:rFonts w:ascii="Times New Roman" w:hAnsi="Times New Roman" w:cs="Times New Roman"/>
            <w:iCs/>
            <w:color w:val="000000"/>
            <w:sz w:val="28"/>
            <w:szCs w:val="28"/>
            <w:u w:val="none"/>
            <w:lang w:val="uk-UA"/>
          </w:rPr>
          <w:t>№ 2178-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01.04.2022</w:t>
        </w:r>
      </w:hyperlink>
      <w:r w:rsidRPr="00F52C3E">
        <w:rPr>
          <w:rStyle w:val="rvts11"/>
          <w:rFonts w:ascii="Times New Roman" w:hAnsi="Times New Roman" w:cs="Times New Roman"/>
          <w:iCs/>
          <w:color w:val="000000"/>
          <w:sz w:val="28"/>
          <w:szCs w:val="28"/>
          <w:shd w:val="clear" w:color="auto" w:fill="FFFFFF"/>
          <w:lang w:val="uk-UA"/>
        </w:rPr>
        <w:t xml:space="preserve">; </w:t>
      </w:r>
      <w:hyperlink r:id="rId16" w:anchor="n8" w:tgtFrame="_blank" w:history="1">
        <w:r w:rsidRPr="00F52C3E">
          <w:rPr>
            <w:rStyle w:val="a4"/>
            <w:rFonts w:ascii="Times New Roman" w:hAnsi="Times New Roman" w:cs="Times New Roman"/>
            <w:iCs/>
            <w:color w:val="000000"/>
            <w:sz w:val="28"/>
            <w:szCs w:val="28"/>
            <w:u w:val="none"/>
            <w:lang w:val="uk-UA"/>
          </w:rPr>
          <w:t>№ 2198-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14.04.2022</w:t>
        </w:r>
      </w:hyperlink>
      <w:r w:rsidRPr="00F52C3E">
        <w:rPr>
          <w:rStyle w:val="rvts11"/>
          <w:rFonts w:ascii="Times New Roman" w:hAnsi="Times New Roman" w:cs="Times New Roman"/>
          <w:iCs/>
          <w:color w:val="000000"/>
          <w:sz w:val="28"/>
          <w:szCs w:val="28"/>
          <w:shd w:val="clear" w:color="auto" w:fill="FFFFFF"/>
          <w:lang w:val="uk-UA"/>
        </w:rPr>
        <w:t>;</w:t>
      </w:r>
      <w:r w:rsidRPr="00F52C3E">
        <w:rPr>
          <w:rFonts w:ascii="Times New Roman" w:hAnsi="Times New Roman" w:cs="Times New Roman"/>
          <w:color w:val="000000"/>
          <w:sz w:val="28"/>
          <w:szCs w:val="28"/>
          <w:shd w:val="clear" w:color="auto" w:fill="FFFFFF"/>
          <w:lang w:val="uk-UA"/>
        </w:rPr>
        <w:t xml:space="preserve"> </w:t>
      </w:r>
      <w:hyperlink r:id="rId17" w:anchor="n12" w:tgtFrame="_blank" w:history="1">
        <w:r w:rsidRPr="00F52C3E">
          <w:rPr>
            <w:rStyle w:val="a4"/>
            <w:rFonts w:ascii="Times New Roman" w:hAnsi="Times New Roman" w:cs="Times New Roman"/>
            <w:iCs/>
            <w:color w:val="000000"/>
            <w:sz w:val="28"/>
            <w:szCs w:val="28"/>
            <w:u w:val="none"/>
            <w:lang w:val="uk-UA"/>
          </w:rPr>
          <w:t>№ 2108-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03.03.2022</w:t>
        </w:r>
      </w:hyperlink>
      <w:r w:rsidRPr="00F52C3E">
        <w:rPr>
          <w:rStyle w:val="rvts11"/>
          <w:rFonts w:ascii="Times New Roman" w:hAnsi="Times New Roman" w:cs="Times New Roman"/>
          <w:iCs/>
          <w:color w:val="000000"/>
          <w:sz w:val="28"/>
          <w:szCs w:val="28"/>
          <w:shd w:val="clear" w:color="auto" w:fill="FFFFFF"/>
          <w:lang w:val="uk-UA"/>
        </w:rPr>
        <w:t>;</w:t>
      </w:r>
      <w:r w:rsidRPr="00F52C3E">
        <w:rPr>
          <w:rFonts w:ascii="Times New Roman" w:hAnsi="Times New Roman" w:cs="Times New Roman"/>
          <w:color w:val="000000"/>
          <w:sz w:val="28"/>
          <w:szCs w:val="28"/>
          <w:shd w:val="clear" w:color="auto" w:fill="FFFFFF"/>
          <w:lang w:val="uk-UA"/>
        </w:rPr>
        <w:t xml:space="preserve">  </w:t>
      </w:r>
      <w:hyperlink r:id="rId18" w:anchor="n7" w:tgtFrame="_blank" w:history="1">
        <w:r w:rsidRPr="00F52C3E">
          <w:rPr>
            <w:rStyle w:val="a4"/>
            <w:rFonts w:ascii="Times New Roman" w:hAnsi="Times New Roman" w:cs="Times New Roman"/>
            <w:iCs/>
            <w:color w:val="000000"/>
            <w:sz w:val="28"/>
            <w:szCs w:val="28"/>
            <w:u w:val="none"/>
            <w:lang w:val="uk-UA"/>
          </w:rPr>
          <w:t>№ 2113-</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03.03.2022</w:t>
        </w:r>
      </w:hyperlink>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lang w:val="uk-UA"/>
        </w:rPr>
        <w:t>д</w:t>
      </w:r>
      <w:r w:rsidRPr="00721A3A">
        <w:rPr>
          <w:rFonts w:ascii="Times New Roman" w:hAnsi="Times New Roman" w:cs="Times New Roman"/>
          <w:color w:val="000000"/>
          <w:sz w:val="28"/>
          <w:szCs w:val="28"/>
          <w:lang w:val="uk-UA"/>
        </w:rPr>
        <w:t xml:space="preserve">о </w:t>
      </w:r>
      <w:r w:rsidR="00CC6658">
        <w:rPr>
          <w:rFonts w:ascii="Times New Roman" w:hAnsi="Times New Roman" w:cs="Times New Roman"/>
          <w:color w:val="000000"/>
          <w:sz w:val="28"/>
          <w:szCs w:val="28"/>
          <w:lang w:val="uk-UA"/>
        </w:rPr>
        <w:t xml:space="preserve">кримінальних правопорушень </w:t>
      </w:r>
      <w:r w:rsidRPr="00721A3A">
        <w:rPr>
          <w:rFonts w:ascii="Times New Roman" w:hAnsi="Times New Roman" w:cs="Times New Roman"/>
          <w:color w:val="000000"/>
          <w:sz w:val="28"/>
          <w:szCs w:val="28"/>
          <w:lang w:val="uk-UA"/>
        </w:rPr>
        <w:t>проти основ національ</w:t>
      </w:r>
      <w:r w:rsidR="00CC6658">
        <w:rPr>
          <w:rFonts w:ascii="Times New Roman" w:hAnsi="Times New Roman" w:cs="Times New Roman"/>
          <w:color w:val="000000"/>
          <w:sz w:val="28"/>
          <w:szCs w:val="28"/>
          <w:lang w:val="uk-UA"/>
        </w:rPr>
        <w:t>ної безпеки України відносяться</w:t>
      </w:r>
      <w:r w:rsidRPr="00721A3A">
        <w:rPr>
          <w:rFonts w:ascii="Times New Roman" w:hAnsi="Times New Roman" w:cs="Times New Roman"/>
          <w:color w:val="000000"/>
          <w:sz w:val="28"/>
          <w:szCs w:val="28"/>
          <w:lang w:val="uk-UA"/>
        </w:rPr>
        <w:t>: дії, спрямовані на насильницьку зміну чи повалення конституційного ладу або на захоплення державної влади</w:t>
      </w:r>
      <w:r w:rsidRPr="00721A3A">
        <w:rPr>
          <w:rStyle w:val="rvts9"/>
          <w:rFonts w:ascii="Times New Roman" w:hAnsi="Times New Roman"/>
          <w:bCs/>
          <w:color w:val="000000"/>
          <w:sz w:val="28"/>
          <w:szCs w:val="28"/>
          <w:lang w:val="uk-UA"/>
        </w:rPr>
        <w:t xml:space="preserve"> (ст. 109 КК), </w:t>
      </w:r>
      <w:bookmarkStart w:id="5" w:name="n691"/>
      <w:bookmarkStart w:id="6" w:name="n698"/>
      <w:bookmarkEnd w:id="5"/>
      <w:bookmarkEnd w:id="6"/>
      <w:r w:rsidRPr="00721A3A">
        <w:rPr>
          <w:rStyle w:val="rvts9"/>
          <w:rFonts w:ascii="Times New Roman" w:hAnsi="Times New Roman"/>
          <w:bCs/>
          <w:color w:val="000000"/>
          <w:sz w:val="28"/>
          <w:szCs w:val="28"/>
          <w:lang w:val="uk-UA"/>
        </w:rPr>
        <w:t>п</w:t>
      </w:r>
      <w:r w:rsidRPr="00721A3A">
        <w:rPr>
          <w:rFonts w:ascii="Times New Roman" w:hAnsi="Times New Roman" w:cs="Times New Roman"/>
          <w:color w:val="000000"/>
          <w:sz w:val="28"/>
          <w:szCs w:val="28"/>
          <w:lang w:val="uk-UA"/>
        </w:rPr>
        <w:t>осягання на територіальну цілісність і недоторканність України</w:t>
      </w:r>
      <w:r w:rsidRPr="00721A3A">
        <w:rPr>
          <w:rStyle w:val="rvts9"/>
          <w:rFonts w:ascii="Times New Roman" w:hAnsi="Times New Roman"/>
          <w:bCs/>
          <w:color w:val="000000"/>
          <w:sz w:val="28"/>
          <w:szCs w:val="28"/>
          <w:lang w:val="uk-UA"/>
        </w:rPr>
        <w:t xml:space="preserve"> (ст. 110 КК), </w:t>
      </w:r>
      <w:r w:rsidRPr="00721A3A">
        <w:rPr>
          <w:rFonts w:ascii="Times New Roman" w:hAnsi="Times New Roman" w:cs="Times New Roman"/>
          <w:color w:val="000000"/>
          <w:sz w:val="28"/>
          <w:szCs w:val="28"/>
        </w:rPr>
        <w:t> </w:t>
      </w:r>
      <w:bookmarkStart w:id="7" w:name="n699"/>
      <w:bookmarkStart w:id="8" w:name="n706"/>
      <w:bookmarkStart w:id="9" w:name="n707"/>
      <w:bookmarkEnd w:id="7"/>
      <w:bookmarkEnd w:id="8"/>
      <w:bookmarkEnd w:id="9"/>
      <w:r w:rsidRPr="00721A3A">
        <w:rPr>
          <w:rFonts w:ascii="Times New Roman" w:hAnsi="Times New Roman" w:cs="Times New Roman"/>
          <w:color w:val="000000"/>
          <w:sz w:val="28"/>
          <w:szCs w:val="28"/>
          <w:lang w:val="uk-UA"/>
        </w:rPr>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r w:rsidRPr="00721A3A">
        <w:rPr>
          <w:rStyle w:val="rvts9"/>
          <w:rFonts w:ascii="Times New Roman" w:hAnsi="Times New Roman"/>
          <w:bCs/>
          <w:color w:val="000000"/>
          <w:sz w:val="28"/>
          <w:szCs w:val="28"/>
          <w:lang w:val="uk-UA"/>
        </w:rPr>
        <w:t xml:space="preserve"> (ст. 110</w:t>
      </w:r>
      <w:r w:rsidRPr="00721A3A">
        <w:rPr>
          <w:rStyle w:val="rvts37"/>
          <w:rFonts w:ascii="Times New Roman" w:hAnsi="Times New Roman" w:cs="Times New Roman"/>
          <w:bCs/>
          <w:color w:val="000000"/>
          <w:sz w:val="28"/>
          <w:szCs w:val="28"/>
          <w:vertAlign w:val="superscript"/>
          <w:lang w:val="uk-UA"/>
        </w:rPr>
        <w:t xml:space="preserve">-2  </w:t>
      </w:r>
      <w:r w:rsidRPr="00721A3A">
        <w:rPr>
          <w:rFonts w:ascii="Times New Roman" w:hAnsi="Times New Roman" w:cs="Times New Roman"/>
          <w:color w:val="000000"/>
          <w:sz w:val="28"/>
          <w:szCs w:val="28"/>
          <w:lang w:val="uk-UA"/>
        </w:rPr>
        <w:t xml:space="preserve">КК), </w:t>
      </w:r>
      <w:bookmarkStart w:id="10" w:name="n708"/>
      <w:bookmarkStart w:id="11" w:name="n721"/>
      <w:bookmarkEnd w:id="10"/>
      <w:bookmarkEnd w:id="11"/>
      <w:r w:rsidRPr="00721A3A">
        <w:rPr>
          <w:rFonts w:ascii="Times New Roman" w:hAnsi="Times New Roman" w:cs="Times New Roman"/>
          <w:color w:val="000000"/>
          <w:sz w:val="28"/>
          <w:szCs w:val="28"/>
          <w:lang w:val="uk-UA"/>
        </w:rPr>
        <w:t>державна зрада</w:t>
      </w:r>
      <w:r w:rsidRPr="00721A3A">
        <w:rPr>
          <w:rStyle w:val="rvts9"/>
          <w:rFonts w:ascii="Times New Roman" w:hAnsi="Times New Roman"/>
          <w:bCs/>
          <w:color w:val="000000"/>
          <w:sz w:val="28"/>
          <w:szCs w:val="28"/>
          <w:lang w:val="uk-UA"/>
        </w:rPr>
        <w:t xml:space="preserve"> (ст. 111 КК), </w:t>
      </w:r>
      <w:bookmarkStart w:id="12" w:name="n722"/>
      <w:bookmarkStart w:id="13" w:name="n3862"/>
      <w:bookmarkEnd w:id="12"/>
      <w:bookmarkEnd w:id="13"/>
      <w:r w:rsidRPr="00721A3A">
        <w:rPr>
          <w:rStyle w:val="rvts9"/>
          <w:rFonts w:ascii="Times New Roman" w:hAnsi="Times New Roman"/>
          <w:bCs/>
          <w:color w:val="000000"/>
          <w:sz w:val="28"/>
          <w:szCs w:val="28"/>
          <w:lang w:val="uk-UA"/>
        </w:rPr>
        <w:t xml:space="preserve"> к</w:t>
      </w:r>
      <w:r w:rsidRPr="00721A3A">
        <w:rPr>
          <w:rFonts w:ascii="Times New Roman" w:hAnsi="Times New Roman" w:cs="Times New Roman"/>
          <w:color w:val="000000"/>
          <w:sz w:val="28"/>
          <w:szCs w:val="28"/>
          <w:lang w:val="uk-UA"/>
        </w:rPr>
        <w:t>олабораційна діяльність</w:t>
      </w:r>
      <w:r w:rsidRPr="00721A3A">
        <w:rPr>
          <w:rStyle w:val="rvts9"/>
          <w:rFonts w:ascii="Times New Roman" w:hAnsi="Times New Roman"/>
          <w:bCs/>
          <w:color w:val="000000"/>
          <w:sz w:val="28"/>
          <w:szCs w:val="28"/>
          <w:lang w:val="uk-UA"/>
        </w:rPr>
        <w:t xml:space="preserve"> (ст. 111</w:t>
      </w:r>
      <w:r w:rsidRPr="00721A3A">
        <w:rPr>
          <w:rStyle w:val="rvts37"/>
          <w:rFonts w:ascii="Times New Roman" w:hAnsi="Times New Roman" w:cs="Times New Roman"/>
          <w:bCs/>
          <w:color w:val="000000"/>
          <w:sz w:val="28"/>
          <w:szCs w:val="28"/>
          <w:vertAlign w:val="superscript"/>
          <w:lang w:val="uk-UA"/>
        </w:rPr>
        <w:t xml:space="preserve">-1  </w:t>
      </w:r>
      <w:r w:rsidRPr="00721A3A">
        <w:rPr>
          <w:rFonts w:ascii="Times New Roman" w:hAnsi="Times New Roman" w:cs="Times New Roman"/>
          <w:color w:val="000000"/>
          <w:sz w:val="28"/>
          <w:szCs w:val="28"/>
          <w:lang w:val="uk-UA"/>
        </w:rPr>
        <w:t>КК),</w:t>
      </w:r>
      <w:r w:rsidRPr="00721A3A">
        <w:rPr>
          <w:rFonts w:ascii="Times New Roman" w:hAnsi="Times New Roman" w:cs="Times New Roman"/>
          <w:color w:val="000000"/>
          <w:sz w:val="28"/>
          <w:szCs w:val="28"/>
        </w:rPr>
        <w:t> </w:t>
      </w:r>
      <w:r w:rsidRPr="00721A3A">
        <w:rPr>
          <w:rFonts w:ascii="Times New Roman" w:hAnsi="Times New Roman" w:cs="Times New Roman"/>
          <w:color w:val="000000"/>
          <w:sz w:val="28"/>
          <w:szCs w:val="28"/>
          <w:lang w:val="uk-UA"/>
        </w:rPr>
        <w:t>пособництво державі-агресору (</w:t>
      </w:r>
      <w:r w:rsidRPr="00721A3A">
        <w:rPr>
          <w:rStyle w:val="rvts9"/>
          <w:rFonts w:ascii="Times New Roman" w:hAnsi="Times New Roman"/>
          <w:bCs/>
          <w:color w:val="000000"/>
          <w:sz w:val="28"/>
          <w:szCs w:val="28"/>
          <w:lang w:val="uk-UA"/>
        </w:rPr>
        <w:t>ст. 111</w:t>
      </w:r>
      <w:r w:rsidRPr="00721A3A">
        <w:rPr>
          <w:rStyle w:val="rvts37"/>
          <w:rFonts w:ascii="Times New Roman" w:hAnsi="Times New Roman" w:cs="Times New Roman"/>
          <w:bCs/>
          <w:color w:val="000000"/>
          <w:sz w:val="28"/>
          <w:szCs w:val="28"/>
          <w:vertAlign w:val="superscript"/>
          <w:lang w:val="uk-UA"/>
        </w:rPr>
        <w:t xml:space="preserve">-2 </w:t>
      </w:r>
      <w:bookmarkStart w:id="14" w:name="n3932"/>
      <w:bookmarkStart w:id="15" w:name="n726"/>
      <w:bookmarkEnd w:id="14"/>
      <w:bookmarkEnd w:id="15"/>
      <w:r w:rsidRPr="00721A3A">
        <w:rPr>
          <w:rStyle w:val="rvts37"/>
          <w:rFonts w:ascii="Times New Roman" w:hAnsi="Times New Roman" w:cs="Times New Roman"/>
          <w:bCs/>
          <w:color w:val="000000"/>
          <w:sz w:val="28"/>
          <w:szCs w:val="28"/>
          <w:vertAlign w:val="superscript"/>
          <w:lang w:val="uk-UA"/>
        </w:rPr>
        <w:t xml:space="preserve"> </w:t>
      </w:r>
      <w:r w:rsidRPr="00721A3A">
        <w:rPr>
          <w:rFonts w:ascii="Times New Roman" w:hAnsi="Times New Roman" w:cs="Times New Roman"/>
          <w:color w:val="000000"/>
          <w:sz w:val="28"/>
          <w:szCs w:val="28"/>
          <w:lang w:val="uk-UA"/>
        </w:rPr>
        <w:t>КК), посягання на життя державного чи громадського діяча</w:t>
      </w:r>
      <w:r w:rsidRPr="00721A3A">
        <w:rPr>
          <w:rStyle w:val="rvts9"/>
          <w:rFonts w:ascii="Times New Roman" w:hAnsi="Times New Roman"/>
          <w:bCs/>
          <w:color w:val="000000"/>
          <w:sz w:val="28"/>
          <w:szCs w:val="28"/>
          <w:lang w:val="uk-UA"/>
        </w:rPr>
        <w:t xml:space="preserve"> (ст. 112 КК</w:t>
      </w:r>
      <w:r w:rsidRPr="00721A3A">
        <w:rPr>
          <w:rFonts w:ascii="Times New Roman" w:hAnsi="Times New Roman" w:cs="Times New Roman"/>
          <w:color w:val="000000"/>
          <w:sz w:val="28"/>
          <w:szCs w:val="28"/>
          <w:lang w:val="uk-UA"/>
        </w:rPr>
        <w:t xml:space="preserve">), </w:t>
      </w:r>
      <w:bookmarkStart w:id="16" w:name="n727"/>
      <w:bookmarkStart w:id="17" w:name="n729"/>
      <w:bookmarkEnd w:id="16"/>
      <w:bookmarkEnd w:id="17"/>
      <w:r w:rsidRPr="00721A3A">
        <w:rPr>
          <w:rFonts w:ascii="Times New Roman" w:hAnsi="Times New Roman" w:cs="Times New Roman"/>
          <w:color w:val="000000"/>
          <w:sz w:val="28"/>
          <w:szCs w:val="28"/>
          <w:lang w:val="uk-UA"/>
        </w:rPr>
        <w:t>диверсія</w:t>
      </w:r>
      <w:r w:rsidRPr="00721A3A">
        <w:rPr>
          <w:rStyle w:val="rvts9"/>
          <w:rFonts w:ascii="Times New Roman" w:hAnsi="Times New Roman"/>
          <w:bCs/>
          <w:color w:val="000000"/>
          <w:sz w:val="28"/>
          <w:szCs w:val="28"/>
          <w:lang w:val="uk-UA"/>
        </w:rPr>
        <w:t xml:space="preserve"> (ст.113 КК), </w:t>
      </w:r>
      <w:bookmarkStart w:id="18" w:name="n730"/>
      <w:bookmarkStart w:id="19" w:name="n733"/>
      <w:bookmarkEnd w:id="18"/>
      <w:bookmarkEnd w:id="19"/>
      <w:r w:rsidRPr="00721A3A">
        <w:rPr>
          <w:rStyle w:val="rvts9"/>
          <w:rFonts w:ascii="Times New Roman" w:hAnsi="Times New Roman"/>
          <w:bCs/>
          <w:color w:val="000000"/>
          <w:sz w:val="28"/>
          <w:szCs w:val="28"/>
          <w:lang w:val="uk-UA"/>
        </w:rPr>
        <w:t xml:space="preserve"> </w:t>
      </w:r>
      <w:r w:rsidRPr="00721A3A">
        <w:rPr>
          <w:rFonts w:ascii="Times New Roman" w:hAnsi="Times New Roman" w:cs="Times New Roman"/>
          <w:color w:val="000000"/>
          <w:sz w:val="28"/>
          <w:szCs w:val="28"/>
          <w:lang w:val="uk-UA"/>
        </w:rPr>
        <w:t>Шпигунство (с</w:t>
      </w:r>
      <w:r w:rsidRPr="00721A3A">
        <w:rPr>
          <w:rStyle w:val="rvts9"/>
          <w:rFonts w:ascii="Times New Roman" w:hAnsi="Times New Roman"/>
          <w:bCs/>
          <w:color w:val="000000"/>
          <w:sz w:val="28"/>
          <w:szCs w:val="28"/>
          <w:lang w:val="uk-UA"/>
        </w:rPr>
        <w:t xml:space="preserve">т. 114 КК), </w:t>
      </w:r>
      <w:bookmarkStart w:id="20" w:name="n734"/>
      <w:bookmarkStart w:id="21" w:name="n738"/>
      <w:bookmarkEnd w:id="20"/>
      <w:bookmarkEnd w:id="21"/>
      <w:r w:rsidRPr="00721A3A">
        <w:rPr>
          <w:rStyle w:val="rvts9"/>
          <w:rFonts w:ascii="Times New Roman" w:hAnsi="Times New Roman"/>
          <w:bCs/>
          <w:color w:val="000000"/>
          <w:sz w:val="28"/>
          <w:szCs w:val="28"/>
          <w:lang w:val="uk-UA"/>
        </w:rPr>
        <w:t>п</w:t>
      </w:r>
      <w:r w:rsidRPr="00721A3A">
        <w:rPr>
          <w:rFonts w:ascii="Times New Roman" w:hAnsi="Times New Roman" w:cs="Times New Roman"/>
          <w:color w:val="000000"/>
          <w:sz w:val="28"/>
          <w:szCs w:val="28"/>
          <w:lang w:val="uk-UA"/>
        </w:rPr>
        <w:t>ерешкоджання законній діяльності Збройних Сил України та інших військових формувань (ст.</w:t>
      </w:r>
      <w:r w:rsidRPr="00721A3A">
        <w:rPr>
          <w:rStyle w:val="rvts9"/>
          <w:rFonts w:ascii="Times New Roman" w:hAnsi="Times New Roman"/>
          <w:bCs/>
          <w:color w:val="000000"/>
          <w:sz w:val="28"/>
          <w:szCs w:val="28"/>
          <w:lang w:val="uk-UA"/>
        </w:rPr>
        <w:t xml:space="preserve"> 114</w:t>
      </w:r>
      <w:r>
        <w:rPr>
          <w:rStyle w:val="rvts37"/>
          <w:rFonts w:ascii="Times New Roman" w:hAnsi="Times New Roman" w:cs="Times New Roman"/>
          <w:bCs/>
          <w:color w:val="000000"/>
          <w:sz w:val="28"/>
          <w:szCs w:val="28"/>
          <w:vertAlign w:val="superscript"/>
          <w:lang w:val="uk-UA"/>
        </w:rPr>
        <w:t>-1</w:t>
      </w:r>
      <w:r w:rsidRPr="00721A3A">
        <w:rPr>
          <w:rStyle w:val="rvts9"/>
          <w:rFonts w:ascii="Times New Roman" w:hAnsi="Times New Roman"/>
          <w:bCs/>
          <w:color w:val="000000"/>
          <w:sz w:val="28"/>
          <w:szCs w:val="28"/>
          <w:lang w:val="uk-UA"/>
        </w:rPr>
        <w:t>), н</w:t>
      </w:r>
      <w:r w:rsidRPr="00721A3A">
        <w:rPr>
          <w:rFonts w:ascii="Times New Roman" w:hAnsi="Times New Roman" w:cs="Times New Roman"/>
          <w:color w:val="000000"/>
          <w:sz w:val="28"/>
          <w:szCs w:val="28"/>
          <w:lang w:val="uk-UA"/>
        </w:rPr>
        <w:t>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w:t>
      </w:r>
      <w:r w:rsidRPr="00721A3A">
        <w:rPr>
          <w:rStyle w:val="rvts9"/>
          <w:rFonts w:ascii="Times New Roman" w:hAnsi="Times New Roman"/>
          <w:bCs/>
          <w:color w:val="000000"/>
          <w:sz w:val="28"/>
          <w:szCs w:val="28"/>
          <w:lang w:val="uk-UA"/>
        </w:rPr>
        <w:t xml:space="preserve"> (ст. 114</w:t>
      </w:r>
      <w:r w:rsidRPr="00721A3A">
        <w:rPr>
          <w:rStyle w:val="rvts37"/>
          <w:rFonts w:ascii="Times New Roman" w:hAnsi="Times New Roman" w:cs="Times New Roman"/>
          <w:bCs/>
          <w:color w:val="000000"/>
          <w:sz w:val="28"/>
          <w:szCs w:val="28"/>
          <w:vertAlign w:val="superscript"/>
          <w:lang w:val="uk-UA"/>
        </w:rPr>
        <w:t>-2</w:t>
      </w:r>
      <w:r w:rsidRPr="00721A3A">
        <w:rPr>
          <w:rStyle w:val="rvts9"/>
          <w:rFonts w:ascii="Times New Roman" w:hAnsi="Times New Roman"/>
          <w:bCs/>
          <w:color w:val="000000"/>
          <w:sz w:val="28"/>
          <w:szCs w:val="28"/>
          <w:lang w:val="uk-UA"/>
        </w:rPr>
        <w:t>).</w:t>
      </w:r>
      <w:r w:rsidRPr="00721A3A">
        <w:rPr>
          <w:rFonts w:ascii="Times New Roman" w:hAnsi="Times New Roman" w:cs="Times New Roman"/>
          <w:color w:val="000000"/>
          <w:sz w:val="28"/>
          <w:szCs w:val="28"/>
        </w:rPr>
        <w:t> </w:t>
      </w:r>
    </w:p>
    <w:p w14:paraId="7A4CFAF5"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6"/>
          <w:lang w:val="uk-UA"/>
        </w:rPr>
      </w:pPr>
      <w:r w:rsidRPr="00C87A4F">
        <w:rPr>
          <w:rFonts w:ascii="Times New Roman" w:hAnsi="Times New Roman" w:cs="Times New Roman"/>
          <w:sz w:val="28"/>
          <w:szCs w:val="28"/>
          <w:lang w:val="uk-UA"/>
        </w:rPr>
        <w:t xml:space="preserve">Отже, ознаками </w:t>
      </w:r>
      <w:r w:rsidRPr="00C87A4F">
        <w:rPr>
          <w:rFonts w:ascii="Times New Roman" w:hAnsi="Times New Roman" w:cs="Times New Roman"/>
          <w:b/>
          <w:sz w:val="28"/>
          <w:szCs w:val="28"/>
          <w:lang w:val="uk-UA"/>
        </w:rPr>
        <w:t>родового 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єкту</w:t>
      </w:r>
      <w:r w:rsidR="00CC6658">
        <w:rPr>
          <w:rFonts w:ascii="Times New Roman" w:hAnsi="Times New Roman" w:cs="Times New Roman"/>
          <w:sz w:val="28"/>
          <w:szCs w:val="28"/>
          <w:lang w:val="uk-UA"/>
        </w:rPr>
        <w:t xml:space="preserve"> кримінальних правопорушень</w:t>
      </w:r>
      <w:r w:rsidRPr="00C87A4F">
        <w:rPr>
          <w:rFonts w:ascii="Times New Roman" w:hAnsi="Times New Roman" w:cs="Times New Roman"/>
          <w:sz w:val="28"/>
          <w:szCs w:val="28"/>
          <w:lang w:val="uk-UA"/>
        </w:rPr>
        <w:t xml:space="preserve"> проти основ національної безпеки України є суспільні відносини з охорони основ національної безпеки, на які посягає певна група </w:t>
      </w:r>
      <w:r w:rsidR="0080379F">
        <w:rPr>
          <w:rFonts w:ascii="Times New Roman" w:hAnsi="Times New Roman" w:cs="Times New Roman"/>
          <w:sz w:val="28"/>
          <w:szCs w:val="28"/>
          <w:lang w:val="uk-UA"/>
        </w:rPr>
        <w:t>кримінальних правопорушень</w:t>
      </w:r>
      <w:r w:rsidRPr="00C87A4F">
        <w:rPr>
          <w:rFonts w:ascii="Times New Roman" w:hAnsi="Times New Roman" w:cs="Times New Roman"/>
          <w:sz w:val="28"/>
          <w:szCs w:val="28"/>
          <w:lang w:val="uk-UA"/>
        </w:rPr>
        <w:t>, у сфері конституційного ладу, територіальної цілісності та недоторканності, державного суверенітету, обороноздатності</w:t>
      </w:r>
      <w:r w:rsidRPr="00C87A4F">
        <w:rPr>
          <w:rFonts w:ascii="Times New Roman" w:hAnsi="Times New Roman" w:cs="Times New Roman"/>
          <w:sz w:val="28"/>
          <w:szCs w:val="26"/>
          <w:lang w:val="uk-UA"/>
        </w:rPr>
        <w:t>, зовнішньої та внутрішньої безпеки, політичних та економічних основ.</w:t>
      </w:r>
    </w:p>
    <w:p w14:paraId="764480D0" w14:textId="77777777" w:rsidR="002E146B" w:rsidRPr="00C87A4F" w:rsidRDefault="002E146B" w:rsidP="002E146B">
      <w:pPr>
        <w:tabs>
          <w:tab w:val="left" w:pos="4900"/>
        </w:tabs>
        <w:autoSpaceDN w:val="0"/>
        <w:adjustRightInd/>
        <w:spacing w:line="240" w:lineRule="auto"/>
        <w:ind w:firstLine="709"/>
        <w:textAlignment w:val="auto"/>
        <w:rPr>
          <w:rFonts w:ascii="Times New Roman" w:hAnsi="Times New Roman" w:cs="Times New Roman"/>
          <w:sz w:val="28"/>
          <w:szCs w:val="26"/>
          <w:lang w:val="uk-UA"/>
        </w:rPr>
      </w:pPr>
      <w:r w:rsidRPr="00C87A4F">
        <w:rPr>
          <w:rFonts w:ascii="Times New Roman" w:hAnsi="Times New Roman" w:cs="Times New Roman"/>
          <w:sz w:val="28"/>
          <w:szCs w:val="26"/>
          <w:lang w:val="uk-UA"/>
        </w:rPr>
        <w:lastRenderedPageBreak/>
        <w:t xml:space="preserve">Склади </w:t>
      </w:r>
      <w:r w:rsidR="0080379F">
        <w:rPr>
          <w:rFonts w:ascii="Times New Roman" w:hAnsi="Times New Roman" w:cs="Times New Roman"/>
          <w:sz w:val="28"/>
          <w:szCs w:val="26"/>
          <w:lang w:val="uk-UA"/>
        </w:rPr>
        <w:t>кримінальних правопорушень</w:t>
      </w:r>
      <w:r w:rsidRPr="00C87A4F">
        <w:rPr>
          <w:rFonts w:ascii="Times New Roman" w:hAnsi="Times New Roman" w:cs="Times New Roman"/>
          <w:sz w:val="28"/>
          <w:szCs w:val="26"/>
          <w:lang w:val="uk-UA"/>
        </w:rPr>
        <w:t xml:space="preserve"> проти основ національної безпеки України розташовано у розділі I Особливої частини </w:t>
      </w:r>
      <w:r w:rsidRPr="00C87A4F">
        <w:rPr>
          <w:rFonts w:ascii="Times New Roman" w:hAnsi="Times New Roman" w:cs="Times New Roman"/>
          <w:sz w:val="28"/>
          <w:szCs w:val="26"/>
          <w:u w:color="FF0000"/>
          <w:lang w:val="uk-UA"/>
        </w:rPr>
        <w:t>КК України</w:t>
      </w:r>
      <w:r w:rsidRPr="00C87A4F">
        <w:rPr>
          <w:rFonts w:ascii="Times New Roman" w:hAnsi="Times New Roman" w:cs="Times New Roman"/>
          <w:sz w:val="28"/>
          <w:szCs w:val="26"/>
          <w:lang w:val="uk-UA"/>
        </w:rPr>
        <w:t xml:space="preserve"> з урахуванням особливої суспільної небезпечності </w:t>
      </w:r>
      <w:r w:rsidR="0080379F">
        <w:rPr>
          <w:rFonts w:ascii="Times New Roman" w:hAnsi="Times New Roman" w:cs="Times New Roman"/>
          <w:sz w:val="28"/>
          <w:szCs w:val="26"/>
          <w:lang w:val="uk-UA"/>
        </w:rPr>
        <w:t xml:space="preserve">кримінально протиправних </w:t>
      </w:r>
      <w:r w:rsidRPr="00C87A4F">
        <w:rPr>
          <w:rFonts w:ascii="Times New Roman" w:hAnsi="Times New Roman" w:cs="Times New Roman"/>
          <w:sz w:val="28"/>
          <w:szCs w:val="26"/>
          <w:lang w:val="uk-UA"/>
        </w:rPr>
        <w:t xml:space="preserve">проявів, які унеможливлюють нормальний розвиток держави та функціонування її інститутів. Неналежна кримінально-правова охорона суспільних відносин, передбачених цим розділом </w:t>
      </w:r>
      <w:r w:rsidRPr="00C87A4F">
        <w:rPr>
          <w:rFonts w:ascii="Times New Roman" w:hAnsi="Times New Roman" w:cs="Times New Roman"/>
          <w:sz w:val="28"/>
          <w:szCs w:val="26"/>
          <w:u w:color="FF0000"/>
          <w:lang w:val="uk-UA"/>
        </w:rPr>
        <w:t>КК України</w:t>
      </w:r>
      <w:r w:rsidRPr="00C87A4F">
        <w:rPr>
          <w:rFonts w:ascii="Times New Roman" w:hAnsi="Times New Roman" w:cs="Times New Roman"/>
          <w:sz w:val="28"/>
          <w:szCs w:val="26"/>
          <w:lang w:val="uk-UA"/>
        </w:rPr>
        <w:t>, ставить під загрозу існування України як суверенної, незалежної, демократичної, соціальної і правової держави (ст. 1 Конституції України), а також захист прав, свобод та життєво важливих інтересів людини, громадянина і суспільства.</w:t>
      </w:r>
    </w:p>
    <w:p w14:paraId="3D0E967C"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b/>
          <w:sz w:val="28"/>
          <w:szCs w:val="28"/>
          <w:lang w:val="uk-UA"/>
        </w:rPr>
        <w:t>Безпосереднім 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єктом</w:t>
      </w:r>
      <w:r w:rsidRPr="00C87A4F">
        <w:rPr>
          <w:rFonts w:ascii="Times New Roman" w:hAnsi="Times New Roman" w:cs="Times New Roman"/>
          <w:sz w:val="28"/>
          <w:szCs w:val="28"/>
          <w:lang w:val="uk-UA"/>
        </w:rPr>
        <w:t xml:space="preserve"> кожного окремого </w:t>
      </w:r>
      <w:r w:rsidR="0080379F">
        <w:rPr>
          <w:rFonts w:ascii="Times New Roman" w:hAnsi="Times New Roman" w:cs="Times New Roman"/>
          <w:sz w:val="28"/>
          <w:szCs w:val="28"/>
          <w:lang w:val="uk-UA"/>
        </w:rPr>
        <w:t>кримінального правопорушення</w:t>
      </w:r>
      <w:r w:rsidRPr="00C87A4F">
        <w:rPr>
          <w:rFonts w:ascii="Times New Roman" w:hAnsi="Times New Roman" w:cs="Times New Roman"/>
          <w:sz w:val="28"/>
          <w:szCs w:val="28"/>
          <w:lang w:val="uk-UA"/>
        </w:rPr>
        <w:t xml:space="preserve"> є конкретні суспільні відносини, на які посягають конк</w:t>
      </w:r>
      <w:r w:rsidR="0080379F">
        <w:rPr>
          <w:rFonts w:ascii="Times New Roman" w:hAnsi="Times New Roman" w:cs="Times New Roman"/>
          <w:sz w:val="28"/>
          <w:szCs w:val="28"/>
          <w:lang w:val="uk-UA"/>
        </w:rPr>
        <w:t>ретні кримінально протиправні</w:t>
      </w:r>
      <w:r w:rsidRPr="00C87A4F">
        <w:rPr>
          <w:rFonts w:ascii="Times New Roman" w:hAnsi="Times New Roman" w:cs="Times New Roman"/>
          <w:sz w:val="28"/>
          <w:szCs w:val="28"/>
          <w:lang w:val="uk-UA"/>
        </w:rPr>
        <w:t xml:space="preserve"> дії, що порушують національну безпеку у тій чи іншій її сфері.</w:t>
      </w:r>
    </w:p>
    <w:p w14:paraId="73AFF4AD"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C87A4F">
        <w:rPr>
          <w:rFonts w:ascii="Times New Roman" w:hAnsi="Times New Roman" w:cs="Times New Roman"/>
          <w:sz w:val="28"/>
          <w:szCs w:val="28"/>
          <w:lang w:val="uk-UA"/>
        </w:rPr>
        <w:t xml:space="preserve">Окремі статті І розділу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прямо вказують на </w:t>
      </w:r>
      <w:r w:rsidR="0080379F">
        <w:rPr>
          <w:rFonts w:ascii="Times New Roman" w:hAnsi="Times New Roman" w:cs="Times New Roman"/>
          <w:b/>
          <w:i/>
          <w:sz w:val="28"/>
          <w:szCs w:val="28"/>
          <w:lang w:val="uk-UA"/>
        </w:rPr>
        <w:t>предмет кримінального правопорушення</w:t>
      </w:r>
      <w:r w:rsidRPr="00C87A4F">
        <w:rPr>
          <w:rFonts w:ascii="Times New Roman" w:hAnsi="Times New Roman" w:cs="Times New Roman"/>
          <w:sz w:val="28"/>
          <w:szCs w:val="28"/>
          <w:lang w:val="uk-UA"/>
        </w:rPr>
        <w:t>. Закон визнає</w:t>
      </w:r>
      <w:r w:rsidRPr="00C87A4F">
        <w:rPr>
          <w:rFonts w:ascii="Times New Roman" w:hAnsi="Times New Roman" w:cs="Times New Roman"/>
          <w:b/>
          <w:i/>
          <w:sz w:val="28"/>
          <w:szCs w:val="28"/>
          <w:lang w:val="uk-UA"/>
        </w:rPr>
        <w:t xml:space="preserve"> предметом</w:t>
      </w:r>
      <w:r w:rsidRPr="00C87A4F">
        <w:rPr>
          <w:rFonts w:ascii="Times New Roman" w:hAnsi="Times New Roman" w:cs="Times New Roman"/>
          <w:sz w:val="28"/>
          <w:szCs w:val="28"/>
          <w:lang w:val="uk-UA"/>
        </w:rPr>
        <w:t xml:space="preserve">, наприклад, відомості, що становлять державну таємницю (ч. 1 ст. 111, ч. 1 ст.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а також </w:t>
      </w:r>
      <w:r w:rsidRPr="00C87A4F">
        <w:rPr>
          <w:rFonts w:ascii="Times New Roman" w:hAnsi="Times New Roman" w:cs="Times New Roman"/>
          <w:sz w:val="28"/>
          <w:lang w:val="uk-UA" w:eastAsia="en-US"/>
        </w:rPr>
        <w:t>об</w:t>
      </w:r>
      <w:r>
        <w:rPr>
          <w:rFonts w:ascii="Times New Roman" w:hAnsi="Times New Roman" w:cs="Times New Roman"/>
          <w:sz w:val="28"/>
          <w:lang w:val="uk-UA" w:eastAsia="en-US"/>
        </w:rPr>
        <w:t>’</w:t>
      </w:r>
      <w:r w:rsidRPr="00C87A4F">
        <w:rPr>
          <w:rFonts w:ascii="Times New Roman" w:hAnsi="Times New Roman" w:cs="Times New Roman"/>
          <w:sz w:val="28"/>
          <w:lang w:val="uk-UA" w:eastAsia="en-US"/>
        </w:rPr>
        <w:t>єкти, які мають важливе народногосподарське або оборонне значення</w:t>
      </w:r>
      <w:r w:rsidRPr="00C87A4F">
        <w:rPr>
          <w:rFonts w:ascii="Times New Roman" w:hAnsi="Times New Roman" w:cs="Times New Roman"/>
          <w:sz w:val="28"/>
          <w:szCs w:val="28"/>
          <w:lang w:val="uk-UA" w:eastAsia="en-US"/>
        </w:rPr>
        <w:t xml:space="preserve"> (ст. 113 </w:t>
      </w:r>
      <w:r w:rsidRPr="00C87A4F">
        <w:rPr>
          <w:rFonts w:ascii="Times New Roman" w:hAnsi="Times New Roman" w:cs="Times New Roman"/>
          <w:sz w:val="28"/>
          <w:szCs w:val="28"/>
          <w:u w:color="FF0000"/>
          <w:lang w:val="uk-UA" w:eastAsia="en-US"/>
        </w:rPr>
        <w:t>КК України</w:t>
      </w:r>
      <w:r w:rsidRPr="00C87A4F">
        <w:rPr>
          <w:rFonts w:ascii="Times New Roman" w:hAnsi="Times New Roman" w:cs="Times New Roman"/>
          <w:sz w:val="28"/>
          <w:szCs w:val="28"/>
          <w:lang w:val="uk-UA" w:eastAsia="en-US"/>
        </w:rPr>
        <w:t>)</w:t>
      </w:r>
      <w:r w:rsidR="0080379F">
        <w:rPr>
          <w:rFonts w:ascii="Times New Roman" w:hAnsi="Times New Roman" w:cs="Times New Roman"/>
          <w:sz w:val="28"/>
          <w:szCs w:val="28"/>
          <w:lang w:val="uk-UA" w:eastAsia="en-US"/>
        </w:rPr>
        <w:t xml:space="preserve"> тощо</w:t>
      </w:r>
      <w:r w:rsidRPr="00C87A4F">
        <w:rPr>
          <w:rFonts w:ascii="Times New Roman" w:hAnsi="Times New Roman" w:cs="Times New Roman"/>
          <w:sz w:val="28"/>
          <w:szCs w:val="28"/>
          <w:lang w:val="uk-UA" w:eastAsia="en-US"/>
        </w:rPr>
        <w:t>.</w:t>
      </w:r>
    </w:p>
    <w:p w14:paraId="404A84B0"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22" w:name="_Hlk147705848"/>
      <w:r w:rsidRPr="00C87A4F">
        <w:rPr>
          <w:rFonts w:ascii="Times New Roman" w:hAnsi="Times New Roman" w:cs="Times New Roman"/>
          <w:sz w:val="28"/>
          <w:szCs w:val="28"/>
          <w:lang w:val="uk-UA"/>
        </w:rPr>
        <w:t xml:space="preserve">З </w:t>
      </w:r>
      <w:r w:rsidRPr="00C87A4F">
        <w:rPr>
          <w:rFonts w:ascii="Times New Roman" w:hAnsi="Times New Roman" w:cs="Times New Roman"/>
          <w:b/>
          <w:sz w:val="28"/>
          <w:szCs w:val="28"/>
          <w:lang w:val="uk-UA"/>
        </w:rPr>
        <w:t>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єктивної сторони</w:t>
      </w:r>
      <w:r w:rsidR="0080379F">
        <w:rPr>
          <w:rFonts w:ascii="Times New Roman" w:hAnsi="Times New Roman" w:cs="Times New Roman"/>
          <w:sz w:val="28"/>
          <w:szCs w:val="28"/>
          <w:lang w:val="uk-UA"/>
        </w:rPr>
        <w:t xml:space="preserve"> кримінальні правопорушення</w:t>
      </w:r>
      <w:r w:rsidRPr="00C87A4F">
        <w:rPr>
          <w:rFonts w:ascii="Times New Roman" w:hAnsi="Times New Roman" w:cs="Times New Roman"/>
          <w:sz w:val="28"/>
          <w:szCs w:val="28"/>
          <w:lang w:val="uk-UA"/>
        </w:rPr>
        <w:t xml:space="preserve"> проти основ національної безпеки України вчиняються шляхом активної поведінки, тобто дії (переважна </w:t>
      </w:r>
      <w:r>
        <w:rPr>
          <w:rFonts w:ascii="Times New Roman" w:hAnsi="Times New Roman" w:cs="Times New Roman"/>
          <w:sz w:val="28"/>
          <w:szCs w:val="28"/>
          <w:lang w:val="uk-UA"/>
        </w:rPr>
        <w:t>більшість</w:t>
      </w:r>
      <w:r w:rsidRPr="00C87A4F">
        <w:rPr>
          <w:rFonts w:ascii="Times New Roman" w:hAnsi="Times New Roman" w:cs="Times New Roman"/>
          <w:sz w:val="28"/>
          <w:szCs w:val="28"/>
          <w:lang w:val="uk-UA"/>
        </w:rPr>
        <w:t xml:space="preserve"> </w:t>
      </w:r>
      <w:r w:rsidR="0080379F">
        <w:rPr>
          <w:rFonts w:ascii="Times New Roman" w:hAnsi="Times New Roman" w:cs="Times New Roman"/>
          <w:sz w:val="28"/>
          <w:szCs w:val="28"/>
          <w:lang w:val="uk-UA"/>
        </w:rPr>
        <w:t xml:space="preserve">кримінальних правопорушень </w:t>
      </w:r>
      <w:r w:rsidRPr="00C87A4F">
        <w:rPr>
          <w:rFonts w:ascii="Times New Roman" w:hAnsi="Times New Roman" w:cs="Times New Roman"/>
          <w:sz w:val="28"/>
          <w:szCs w:val="28"/>
          <w:lang w:val="uk-UA"/>
        </w:rPr>
        <w:t xml:space="preserve">І розділу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або бездіяльності. При цьому законодавець конструює б</w:t>
      </w:r>
      <w:r w:rsidR="0080379F">
        <w:rPr>
          <w:rFonts w:ascii="Times New Roman" w:hAnsi="Times New Roman" w:cs="Times New Roman"/>
          <w:sz w:val="28"/>
          <w:szCs w:val="28"/>
          <w:lang w:val="uk-UA"/>
        </w:rPr>
        <w:t>ільшість із цих складів кримінальних правопорушень</w:t>
      </w:r>
      <w:r w:rsidRPr="00C87A4F">
        <w:rPr>
          <w:rFonts w:ascii="Times New Roman" w:hAnsi="Times New Roman" w:cs="Times New Roman"/>
          <w:sz w:val="28"/>
          <w:szCs w:val="28"/>
          <w:lang w:val="uk-UA"/>
        </w:rPr>
        <w:t xml:space="preserve"> як склади без ознак наслідків, тому </w:t>
      </w:r>
      <w:r w:rsidR="00D93D50">
        <w:rPr>
          <w:rFonts w:ascii="Times New Roman" w:hAnsi="Times New Roman" w:cs="Times New Roman"/>
          <w:sz w:val="28"/>
          <w:szCs w:val="28"/>
          <w:lang w:val="uk-UA"/>
        </w:rPr>
        <w:t xml:space="preserve">кримінально протиправні діяння </w:t>
      </w:r>
      <w:r w:rsidRPr="00C87A4F">
        <w:rPr>
          <w:rFonts w:ascii="Times New Roman" w:hAnsi="Times New Roman" w:cs="Times New Roman"/>
          <w:sz w:val="28"/>
          <w:szCs w:val="28"/>
          <w:lang w:val="uk-UA"/>
        </w:rPr>
        <w:t xml:space="preserve">вважаються закінченими з моменту вчинення самого діяння незалежно від настання фактичної шкоди (наприклад, державна зрада, шпигунство). Деякі </w:t>
      </w:r>
      <w:r w:rsidR="007D6ADE">
        <w:rPr>
          <w:rFonts w:ascii="Times New Roman" w:hAnsi="Times New Roman" w:cs="Times New Roman"/>
          <w:sz w:val="28"/>
          <w:szCs w:val="28"/>
          <w:lang w:val="uk-UA"/>
        </w:rPr>
        <w:t>і</w:t>
      </w:r>
      <w:r w:rsidRPr="00C87A4F">
        <w:rPr>
          <w:rFonts w:ascii="Times New Roman" w:hAnsi="Times New Roman" w:cs="Times New Roman"/>
          <w:sz w:val="28"/>
          <w:szCs w:val="28"/>
          <w:lang w:val="uk-UA"/>
        </w:rPr>
        <w:t xml:space="preserve">з складів </w:t>
      </w:r>
      <w:r w:rsidR="0080379F">
        <w:rPr>
          <w:rFonts w:ascii="Times New Roman" w:hAnsi="Times New Roman" w:cs="Times New Roman"/>
          <w:sz w:val="28"/>
          <w:szCs w:val="28"/>
          <w:lang w:val="uk-UA"/>
        </w:rPr>
        <w:t xml:space="preserve">кримінальних правопорушень </w:t>
      </w:r>
      <w:r w:rsidR="00D93D50">
        <w:rPr>
          <w:rFonts w:ascii="Times New Roman" w:hAnsi="Times New Roman" w:cs="Times New Roman"/>
          <w:sz w:val="28"/>
          <w:szCs w:val="28"/>
          <w:lang w:val="uk-UA"/>
        </w:rPr>
        <w:t>конструюються як усічені</w:t>
      </w:r>
      <w:r w:rsidRPr="00C87A4F">
        <w:rPr>
          <w:rFonts w:ascii="Times New Roman" w:hAnsi="Times New Roman" w:cs="Times New Roman"/>
          <w:sz w:val="28"/>
          <w:szCs w:val="28"/>
          <w:lang w:val="uk-UA"/>
        </w:rPr>
        <w:t xml:space="preserve">, оскільки момент </w:t>
      </w:r>
      <w:r w:rsidR="00D93D50">
        <w:rPr>
          <w:rFonts w:ascii="Times New Roman" w:hAnsi="Times New Roman" w:cs="Times New Roman"/>
          <w:sz w:val="28"/>
          <w:szCs w:val="28"/>
          <w:lang w:val="uk-UA"/>
        </w:rPr>
        <w:t>їх закінчення</w:t>
      </w:r>
      <w:r w:rsidRPr="00C87A4F">
        <w:rPr>
          <w:rFonts w:ascii="Times New Roman" w:hAnsi="Times New Roman" w:cs="Times New Roman"/>
          <w:sz w:val="28"/>
          <w:szCs w:val="28"/>
          <w:lang w:val="uk-UA"/>
        </w:rPr>
        <w:t xml:space="preserve"> переноситься на попередні стадії вчинення, тобто на момент готування чи замаху. Наприклад, передбачена у частині 1 ст. 109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змова про вчинення дій, спрямованих на насильницьку зміну чи повалення конституційного ладу або на захоплення влади, за сво</w:t>
      </w:r>
      <w:r w:rsidR="00D93D50">
        <w:rPr>
          <w:rFonts w:ascii="Times New Roman" w:hAnsi="Times New Roman" w:cs="Times New Roman"/>
          <w:sz w:val="28"/>
          <w:szCs w:val="28"/>
          <w:lang w:val="uk-UA"/>
        </w:rPr>
        <w:t>єю суттю є готуванням до кримінального правопорушення</w:t>
      </w:r>
      <w:r w:rsidRPr="00C87A4F">
        <w:rPr>
          <w:rFonts w:ascii="Times New Roman" w:hAnsi="Times New Roman" w:cs="Times New Roman"/>
          <w:sz w:val="28"/>
          <w:szCs w:val="28"/>
          <w:lang w:val="uk-UA"/>
        </w:rPr>
        <w:t>, але</w:t>
      </w:r>
      <w:r w:rsidR="00D93D50">
        <w:rPr>
          <w:rFonts w:ascii="Times New Roman" w:hAnsi="Times New Roman" w:cs="Times New Roman"/>
          <w:sz w:val="28"/>
          <w:szCs w:val="28"/>
          <w:lang w:val="uk-UA"/>
        </w:rPr>
        <w:t xml:space="preserve"> тут розглядається як закінчене діяння</w:t>
      </w:r>
      <w:r w:rsidRPr="00C87A4F">
        <w:rPr>
          <w:rFonts w:ascii="Times New Roman" w:hAnsi="Times New Roman" w:cs="Times New Roman"/>
          <w:sz w:val="28"/>
          <w:szCs w:val="28"/>
          <w:lang w:val="uk-UA"/>
        </w:rPr>
        <w:t xml:space="preserve">; так само посягання на життя державного чи громадського діяча згідно зі статтею 112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вважається закінченим з моменту замаху на вбивство</w:t>
      </w:r>
      <w:r w:rsidR="00D93D50" w:rsidRPr="00D93D50">
        <w:rPr>
          <w:rFonts w:ascii="Times New Roman" w:hAnsi="Times New Roman" w:cs="Times New Roman"/>
          <w:sz w:val="28"/>
          <w:szCs w:val="28"/>
          <w:lang w:val="uk-UA"/>
        </w:rPr>
        <w:t xml:space="preserve"> </w:t>
      </w:r>
      <w:r w:rsidR="00D93D50" w:rsidRPr="00C87A4F">
        <w:rPr>
          <w:rFonts w:ascii="Times New Roman" w:hAnsi="Times New Roman" w:cs="Times New Roman"/>
          <w:sz w:val="28"/>
          <w:szCs w:val="28"/>
          <w:lang w:val="uk-UA"/>
        </w:rPr>
        <w:t>державного чи громадського діяча</w:t>
      </w:r>
      <w:r w:rsidRPr="00C87A4F">
        <w:rPr>
          <w:rFonts w:ascii="Times New Roman" w:hAnsi="Times New Roman" w:cs="Times New Roman"/>
          <w:sz w:val="28"/>
          <w:szCs w:val="28"/>
          <w:lang w:val="uk-UA"/>
        </w:rPr>
        <w:t>.</w:t>
      </w:r>
    </w:p>
    <w:p w14:paraId="05D126E3"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23" w:name="_Hlk147705991"/>
      <w:bookmarkEnd w:id="22"/>
      <w:r w:rsidRPr="00C87A4F">
        <w:rPr>
          <w:rFonts w:ascii="Times New Roman" w:hAnsi="Times New Roman" w:cs="Times New Roman"/>
          <w:b/>
          <w:sz w:val="28"/>
          <w:szCs w:val="28"/>
          <w:lang w:val="uk-UA"/>
        </w:rPr>
        <w:t>Суб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 xml:space="preserve">єктом </w:t>
      </w:r>
      <w:r w:rsidR="00D93D50">
        <w:rPr>
          <w:rFonts w:ascii="Times New Roman" w:hAnsi="Times New Roman" w:cs="Times New Roman"/>
          <w:b/>
          <w:sz w:val="28"/>
          <w:szCs w:val="28"/>
          <w:lang w:val="uk-UA"/>
        </w:rPr>
        <w:t>кримінальних правопорушень</w:t>
      </w:r>
      <w:r w:rsidRPr="00C87A4F">
        <w:rPr>
          <w:rFonts w:ascii="Times New Roman" w:hAnsi="Times New Roman" w:cs="Times New Roman"/>
          <w:sz w:val="28"/>
          <w:szCs w:val="28"/>
          <w:lang w:val="uk-UA"/>
        </w:rPr>
        <w:t>, пере</w:t>
      </w:r>
      <w:r>
        <w:rPr>
          <w:rFonts w:ascii="Times New Roman" w:hAnsi="Times New Roman" w:cs="Times New Roman"/>
          <w:sz w:val="28"/>
          <w:szCs w:val="28"/>
          <w:lang w:val="uk-UA"/>
        </w:rPr>
        <w:t>дбачених статтями 109, 110, 110</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111, 114 і 114</w:t>
      </w:r>
      <w:r>
        <w:rPr>
          <w:rFonts w:ascii="Times New Roman" w:hAnsi="Times New Roman" w:cs="Times New Roman"/>
          <w:sz w:val="28"/>
          <w:szCs w:val="28"/>
          <w:vertAlign w:val="superscript"/>
          <w:lang w:val="uk-UA"/>
        </w:rPr>
        <w:t>1</w:t>
      </w:r>
      <w:r w:rsidRPr="00C87A4F">
        <w:rPr>
          <w:rFonts w:ascii="Times New Roman" w:hAnsi="Times New Roman" w:cs="Times New Roman"/>
          <w:sz w:val="28"/>
          <w:szCs w:val="28"/>
          <w:lang w:val="uk-UA"/>
        </w:rPr>
        <w:t xml:space="preserve">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є особа, яка на момент вчинення злоч</w:t>
      </w:r>
      <w:r w:rsidR="00D93D50">
        <w:rPr>
          <w:rFonts w:ascii="Times New Roman" w:hAnsi="Times New Roman" w:cs="Times New Roman"/>
          <w:sz w:val="28"/>
          <w:szCs w:val="28"/>
          <w:lang w:val="uk-UA"/>
        </w:rPr>
        <w:t>ину досягла 16-річного віку, а кримінальних правопорушень</w:t>
      </w:r>
      <w:r w:rsidRPr="00C87A4F">
        <w:rPr>
          <w:rFonts w:ascii="Times New Roman" w:hAnsi="Times New Roman" w:cs="Times New Roman"/>
          <w:sz w:val="28"/>
          <w:szCs w:val="28"/>
          <w:lang w:val="uk-UA"/>
        </w:rPr>
        <w:t xml:space="preserve">, передбачених статтями 112 та 113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 яка досягла 14-річного віку. При цьому статті 111 та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містять ознаки спеціального суб</w:t>
      </w:r>
      <w:r>
        <w:rPr>
          <w:rFonts w:ascii="Times New Roman" w:hAnsi="Times New Roman" w:cs="Times New Roman"/>
          <w:sz w:val="28"/>
          <w:szCs w:val="28"/>
          <w:lang w:val="uk-UA"/>
        </w:rPr>
        <w:t>’</w:t>
      </w:r>
      <w:r w:rsidRPr="00C87A4F">
        <w:rPr>
          <w:rFonts w:ascii="Times New Roman" w:hAnsi="Times New Roman" w:cs="Times New Roman"/>
          <w:sz w:val="28"/>
          <w:szCs w:val="28"/>
          <w:lang w:val="uk-UA"/>
        </w:rPr>
        <w:t xml:space="preserve">єкта злочину: відповідно до статті 111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це громадянин України, а за ст.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 іноземець або особа без громадянства.</w:t>
      </w:r>
    </w:p>
    <w:bookmarkEnd w:id="23"/>
    <w:p w14:paraId="43CD88DD" w14:textId="77777777" w:rsidR="002E146B" w:rsidRPr="007D6ADE"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sz w:val="28"/>
          <w:szCs w:val="28"/>
          <w:lang w:val="uk-UA"/>
        </w:rPr>
        <w:t xml:space="preserve">Із </w:t>
      </w:r>
      <w:r w:rsidRPr="00C87A4F">
        <w:rPr>
          <w:rFonts w:ascii="Times New Roman" w:hAnsi="Times New Roman" w:cs="Times New Roman"/>
          <w:b/>
          <w:sz w:val="28"/>
          <w:szCs w:val="28"/>
          <w:lang w:val="uk-UA"/>
        </w:rPr>
        <w:t>суб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єктивної сторони</w:t>
      </w:r>
      <w:r w:rsidR="00D93D50">
        <w:rPr>
          <w:rFonts w:ascii="Times New Roman" w:hAnsi="Times New Roman" w:cs="Times New Roman"/>
          <w:sz w:val="28"/>
          <w:szCs w:val="28"/>
          <w:lang w:val="uk-UA"/>
        </w:rPr>
        <w:t xml:space="preserve"> розглядувані кримінальні правопорушення</w:t>
      </w:r>
      <w:r w:rsidRPr="00C87A4F">
        <w:rPr>
          <w:rFonts w:ascii="Times New Roman" w:hAnsi="Times New Roman" w:cs="Times New Roman"/>
          <w:sz w:val="28"/>
          <w:szCs w:val="28"/>
          <w:lang w:val="uk-UA"/>
        </w:rPr>
        <w:t xml:space="preserve"> </w:t>
      </w:r>
      <w:r w:rsidRPr="007D6ADE">
        <w:rPr>
          <w:rFonts w:ascii="Times New Roman" w:hAnsi="Times New Roman" w:cs="Times New Roman"/>
          <w:sz w:val="28"/>
          <w:szCs w:val="28"/>
          <w:lang w:val="uk-UA"/>
        </w:rPr>
        <w:t>вчиняються умисно і, як правило, з прямим умислом, за якого особа бажає заподіяти шкоду основам національної безпеки України.</w:t>
      </w:r>
    </w:p>
    <w:p w14:paraId="3F085B2E" w14:textId="77777777" w:rsidR="007D6ADE" w:rsidRPr="00377D09" w:rsidRDefault="002E146B" w:rsidP="007D6ADE">
      <w:pPr>
        <w:tabs>
          <w:tab w:val="left" w:pos="0"/>
          <w:tab w:val="left" w:pos="4900"/>
        </w:tabs>
        <w:autoSpaceDN w:val="0"/>
        <w:adjustRightInd/>
        <w:spacing w:line="240" w:lineRule="auto"/>
        <w:ind w:firstLine="709"/>
        <w:textAlignment w:val="auto"/>
        <w:rPr>
          <w:rFonts w:ascii="Times New Roman" w:hAnsi="Times New Roman" w:cs="Times New Roman"/>
          <w:color w:val="000000" w:themeColor="text1"/>
          <w:sz w:val="28"/>
          <w:szCs w:val="28"/>
          <w:vertAlign w:val="superscript"/>
          <w:lang w:val="uk-UA"/>
        </w:rPr>
      </w:pPr>
      <w:r w:rsidRPr="00377D09">
        <w:rPr>
          <w:rFonts w:ascii="Times New Roman" w:hAnsi="Times New Roman" w:cs="Times New Roman"/>
          <w:color w:val="000000" w:themeColor="text1"/>
          <w:sz w:val="28"/>
          <w:szCs w:val="28"/>
          <w:lang w:val="uk-UA"/>
        </w:rPr>
        <w:lastRenderedPageBreak/>
        <w:t xml:space="preserve">У диспозиціях окремих статей зміст суб’єктивної сторони </w:t>
      </w:r>
      <w:r w:rsidR="00B9632D" w:rsidRPr="00377D09">
        <w:rPr>
          <w:rFonts w:ascii="Times New Roman" w:hAnsi="Times New Roman" w:cs="Times New Roman"/>
          <w:color w:val="000000" w:themeColor="text1"/>
          <w:sz w:val="28"/>
          <w:szCs w:val="28"/>
          <w:lang w:val="uk-UA"/>
        </w:rPr>
        <w:t xml:space="preserve">кримінального правопорушення </w:t>
      </w:r>
      <w:r w:rsidRPr="00377D09">
        <w:rPr>
          <w:rFonts w:ascii="Times New Roman" w:hAnsi="Times New Roman" w:cs="Times New Roman"/>
          <w:color w:val="000000" w:themeColor="text1"/>
          <w:sz w:val="28"/>
          <w:szCs w:val="28"/>
          <w:lang w:val="uk-UA"/>
        </w:rPr>
        <w:t xml:space="preserve">охоплює такі її складові, як </w:t>
      </w:r>
      <w:r w:rsidRPr="00377D09">
        <w:rPr>
          <w:rFonts w:ascii="Times New Roman" w:hAnsi="Times New Roman" w:cs="Times New Roman"/>
          <w:b/>
          <w:i/>
          <w:color w:val="000000" w:themeColor="text1"/>
          <w:sz w:val="28"/>
          <w:szCs w:val="28"/>
          <w:lang w:val="uk-UA"/>
        </w:rPr>
        <w:t>мотив і мета</w:t>
      </w:r>
      <w:r w:rsidRPr="00377D09">
        <w:rPr>
          <w:rFonts w:ascii="Times New Roman" w:hAnsi="Times New Roman" w:cs="Times New Roman"/>
          <w:color w:val="000000" w:themeColor="text1"/>
          <w:sz w:val="28"/>
          <w:szCs w:val="28"/>
          <w:lang w:val="uk-UA"/>
        </w:rPr>
        <w:t xml:space="preserve">, які є обов’язковими ознаками суб’єктивної сторони конкретного </w:t>
      </w:r>
      <w:r w:rsidR="00B9632D" w:rsidRPr="00377D09">
        <w:rPr>
          <w:rFonts w:ascii="Times New Roman" w:hAnsi="Times New Roman" w:cs="Times New Roman"/>
          <w:color w:val="000000" w:themeColor="text1"/>
          <w:sz w:val="28"/>
          <w:szCs w:val="28"/>
          <w:lang w:val="uk-UA"/>
        </w:rPr>
        <w:t>кримінального правопорушення. Мету кримінального правопорушення</w:t>
      </w:r>
      <w:r w:rsidRPr="00377D09">
        <w:rPr>
          <w:rFonts w:ascii="Times New Roman" w:hAnsi="Times New Roman" w:cs="Times New Roman"/>
          <w:color w:val="000000" w:themeColor="text1"/>
          <w:sz w:val="28"/>
          <w:szCs w:val="28"/>
          <w:lang w:val="uk-UA"/>
        </w:rPr>
        <w:t xml:space="preserve"> безпосередньо</w:t>
      </w:r>
      <w:r w:rsidR="007D6ADE" w:rsidRPr="00377D09">
        <w:rPr>
          <w:rFonts w:ascii="Times New Roman" w:hAnsi="Times New Roman" w:cs="Times New Roman"/>
          <w:color w:val="000000" w:themeColor="text1"/>
          <w:sz w:val="28"/>
          <w:szCs w:val="28"/>
          <w:lang w:val="uk-UA"/>
        </w:rPr>
        <w:t xml:space="preserve"> вказано в таких нормах: ч. 2 ст.</w:t>
      </w:r>
      <w:r w:rsidRPr="00377D09">
        <w:rPr>
          <w:rFonts w:ascii="Times New Roman" w:hAnsi="Times New Roman" w:cs="Times New Roman"/>
          <w:color w:val="000000" w:themeColor="text1"/>
          <w:sz w:val="28"/>
          <w:szCs w:val="28"/>
          <w:lang w:val="uk-UA"/>
        </w:rPr>
        <w:t xml:space="preserve"> 110</w:t>
      </w:r>
      <w:r w:rsidRPr="00377D09">
        <w:rPr>
          <w:rFonts w:ascii="Times New Roman" w:hAnsi="Times New Roman" w:cs="Times New Roman"/>
          <w:color w:val="000000" w:themeColor="text1"/>
          <w:sz w:val="28"/>
          <w:szCs w:val="28"/>
          <w:vertAlign w:val="superscript"/>
          <w:lang w:val="uk-UA"/>
        </w:rPr>
        <w:t>2</w:t>
      </w:r>
      <w:r w:rsidRPr="00377D09">
        <w:rPr>
          <w:rFonts w:ascii="Times New Roman" w:hAnsi="Times New Roman" w:cs="Times New Roman"/>
          <w:color w:val="000000" w:themeColor="text1"/>
          <w:sz w:val="28"/>
          <w:szCs w:val="28"/>
          <w:lang w:val="uk-UA"/>
        </w:rPr>
        <w:t xml:space="preserve"> </w:t>
      </w:r>
      <w:r w:rsidRPr="00377D09">
        <w:rPr>
          <w:rFonts w:ascii="Times New Roman" w:hAnsi="Times New Roman" w:cs="Times New Roman"/>
          <w:color w:val="000000" w:themeColor="text1"/>
          <w:sz w:val="28"/>
          <w:szCs w:val="28"/>
          <w:u w:color="FF0000"/>
          <w:lang w:val="uk-UA"/>
        </w:rPr>
        <w:t>КК України</w:t>
      </w:r>
      <w:r w:rsidR="007D6ADE" w:rsidRPr="00377D09">
        <w:rPr>
          <w:rFonts w:ascii="Times New Roman" w:hAnsi="Times New Roman" w:cs="Times New Roman"/>
          <w:color w:val="000000" w:themeColor="text1"/>
          <w:sz w:val="28"/>
          <w:szCs w:val="28"/>
          <w:lang w:val="uk-UA"/>
        </w:rPr>
        <w:t xml:space="preserve"> (</w:t>
      </w:r>
      <w:r w:rsidR="007D6ADE" w:rsidRPr="00377D09">
        <w:rPr>
          <w:rFonts w:ascii="Times New Roman" w:hAnsi="Times New Roman" w:cs="Times New Roman"/>
          <w:color w:val="000000" w:themeColor="text1"/>
          <w:sz w:val="28"/>
          <w:szCs w:val="28"/>
          <w:shd w:val="clear" w:color="auto" w:fill="FFFFFF"/>
          <w:lang w:val="uk-UA"/>
        </w:rPr>
        <w:t>Фінансування дій, вчинених з метою насильницької зміни чи повалення конституційного ладу або захоплення державної влади)</w:t>
      </w:r>
      <w:r w:rsidRPr="00377D09">
        <w:rPr>
          <w:rFonts w:ascii="Times New Roman" w:hAnsi="Times New Roman" w:cs="Times New Roman"/>
          <w:color w:val="000000" w:themeColor="text1"/>
          <w:sz w:val="28"/>
          <w:szCs w:val="28"/>
          <w:lang w:val="uk-UA"/>
        </w:rPr>
        <w:t xml:space="preserve">; </w:t>
      </w:r>
      <w:r w:rsidR="007D6ADE" w:rsidRPr="00377D09">
        <w:rPr>
          <w:rFonts w:ascii="Times New Roman" w:hAnsi="Times New Roman" w:cs="Times New Roman"/>
          <w:color w:val="000000" w:themeColor="text1"/>
          <w:sz w:val="28"/>
          <w:szCs w:val="28"/>
          <w:lang w:val="uk-UA"/>
        </w:rPr>
        <w:t>ч. 3 ст. 111</w:t>
      </w:r>
      <w:r w:rsidR="007D6ADE" w:rsidRPr="00377D09">
        <w:rPr>
          <w:rFonts w:ascii="Times New Roman" w:hAnsi="Times New Roman" w:cs="Times New Roman"/>
          <w:color w:val="000000" w:themeColor="text1"/>
          <w:sz w:val="28"/>
          <w:szCs w:val="28"/>
          <w:vertAlign w:val="superscript"/>
          <w:lang w:val="uk-UA"/>
        </w:rPr>
        <w:t xml:space="preserve">1   </w:t>
      </w:r>
      <w:r w:rsidR="007D6ADE" w:rsidRPr="00377D09">
        <w:rPr>
          <w:rFonts w:ascii="Times New Roman" w:hAnsi="Times New Roman" w:cs="Times New Roman"/>
          <w:color w:val="000000" w:themeColor="text1"/>
          <w:sz w:val="28"/>
          <w:szCs w:val="28"/>
          <w:shd w:val="clear" w:color="auto" w:fill="FFFFFF"/>
          <w:lang w:val="uk-UA"/>
        </w:rPr>
        <w:t xml:space="preserve">(здійснення громадянином України пропаганди у закладах освіти незалежно від типів та форм власності з метою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а також дії громадян України, спрямовані на впровадження стандартів освіти держави-агресора у закладах освіти), тощо. </w:t>
      </w:r>
    </w:p>
    <w:p w14:paraId="3E9EC5D5" w14:textId="77777777" w:rsidR="002E146B" w:rsidRPr="00377D09"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color w:val="000000" w:themeColor="text1"/>
          <w:sz w:val="28"/>
          <w:szCs w:val="26"/>
          <w:lang w:val="uk-UA"/>
        </w:rPr>
      </w:pPr>
      <w:r w:rsidRPr="00377D09">
        <w:rPr>
          <w:rFonts w:ascii="Times New Roman" w:hAnsi="Times New Roman" w:cs="Times New Roman"/>
          <w:color w:val="000000" w:themeColor="text1"/>
          <w:sz w:val="28"/>
          <w:szCs w:val="26"/>
          <w:lang w:val="uk-UA"/>
        </w:rPr>
        <w:t>Щодо</w:t>
      </w:r>
      <w:r w:rsidR="007D6ADE" w:rsidRPr="00377D09">
        <w:rPr>
          <w:rFonts w:ascii="Times New Roman" w:hAnsi="Times New Roman" w:cs="Times New Roman"/>
          <w:color w:val="000000" w:themeColor="text1"/>
          <w:sz w:val="28"/>
          <w:szCs w:val="26"/>
          <w:lang w:val="uk-UA"/>
        </w:rPr>
        <w:t xml:space="preserve"> класифікації розглядуваних кримінальних правопорушень,</w:t>
      </w:r>
      <w:r w:rsidRPr="00377D09">
        <w:rPr>
          <w:rFonts w:ascii="Times New Roman" w:hAnsi="Times New Roman" w:cs="Times New Roman"/>
          <w:color w:val="000000" w:themeColor="text1"/>
          <w:sz w:val="28"/>
          <w:szCs w:val="26"/>
          <w:lang w:val="uk-UA"/>
        </w:rPr>
        <w:t xml:space="preserve"> оптимальним можна вважати поділ їх на такі три види: 1) </w:t>
      </w:r>
      <w:r w:rsidR="007D6ADE" w:rsidRPr="00377D09">
        <w:rPr>
          <w:rFonts w:ascii="Times New Roman" w:hAnsi="Times New Roman" w:cs="Times New Roman"/>
          <w:color w:val="000000" w:themeColor="text1"/>
          <w:sz w:val="28"/>
          <w:szCs w:val="26"/>
          <w:lang w:val="uk-UA"/>
        </w:rPr>
        <w:t>кримінальні правопорушення</w:t>
      </w:r>
      <w:r w:rsidRPr="00377D09">
        <w:rPr>
          <w:rFonts w:ascii="Times New Roman" w:hAnsi="Times New Roman" w:cs="Times New Roman"/>
          <w:color w:val="000000" w:themeColor="text1"/>
          <w:sz w:val="28"/>
          <w:szCs w:val="26"/>
          <w:lang w:val="uk-UA"/>
        </w:rPr>
        <w:t xml:space="preserve"> проти конституційних основ національної безпеки; 2) </w:t>
      </w:r>
      <w:r w:rsidR="007D6ADE" w:rsidRPr="00377D09">
        <w:rPr>
          <w:rFonts w:ascii="Times New Roman" w:hAnsi="Times New Roman" w:cs="Times New Roman"/>
          <w:color w:val="000000" w:themeColor="text1"/>
          <w:sz w:val="28"/>
          <w:szCs w:val="26"/>
          <w:lang w:val="uk-UA"/>
        </w:rPr>
        <w:t>кримінальні правопорушення</w:t>
      </w:r>
      <w:r w:rsidRPr="00377D09">
        <w:rPr>
          <w:rFonts w:ascii="Times New Roman" w:hAnsi="Times New Roman" w:cs="Times New Roman"/>
          <w:color w:val="000000" w:themeColor="text1"/>
          <w:sz w:val="28"/>
          <w:szCs w:val="26"/>
          <w:lang w:val="uk-UA"/>
        </w:rPr>
        <w:t xml:space="preserve"> проти основ зовнішньої безпеки; 3) </w:t>
      </w:r>
      <w:r w:rsidR="007D6ADE" w:rsidRPr="00377D09">
        <w:rPr>
          <w:rFonts w:ascii="Times New Roman" w:hAnsi="Times New Roman" w:cs="Times New Roman"/>
          <w:color w:val="000000" w:themeColor="text1"/>
          <w:sz w:val="28"/>
          <w:szCs w:val="26"/>
          <w:lang w:val="uk-UA"/>
        </w:rPr>
        <w:t xml:space="preserve">кримінальні правопорушення </w:t>
      </w:r>
      <w:r w:rsidRPr="00377D09">
        <w:rPr>
          <w:rFonts w:ascii="Times New Roman" w:hAnsi="Times New Roman" w:cs="Times New Roman"/>
          <w:color w:val="000000" w:themeColor="text1"/>
          <w:sz w:val="28"/>
          <w:szCs w:val="26"/>
          <w:lang w:val="uk-UA"/>
        </w:rPr>
        <w:t>проти основ внутрішньої безпеки України.</w:t>
      </w:r>
    </w:p>
    <w:p w14:paraId="6C185936" w14:textId="77777777" w:rsidR="00721A3A" w:rsidRPr="00377D09" w:rsidRDefault="00721A3A" w:rsidP="00721A3A">
      <w:pPr>
        <w:ind w:firstLine="709"/>
        <w:rPr>
          <w:rFonts w:ascii="Times New Roman" w:hAnsi="Times New Roman" w:cs="Times New Roman"/>
          <w:color w:val="000000" w:themeColor="text1"/>
          <w:sz w:val="28"/>
          <w:szCs w:val="28"/>
          <w:lang w:val="uk-UA"/>
        </w:rPr>
      </w:pPr>
    </w:p>
    <w:p w14:paraId="7D236ED7" w14:textId="77777777" w:rsidR="002E146B" w:rsidRPr="00165D5F" w:rsidRDefault="007D6ADE" w:rsidP="002E146B">
      <w:pPr>
        <w:pStyle w:val="a5"/>
        <w:numPr>
          <w:ilvl w:val="1"/>
          <w:numId w:val="4"/>
        </w:numPr>
        <w:tabs>
          <w:tab w:val="left" w:pos="4900"/>
        </w:tabs>
        <w:autoSpaceDN w:val="0"/>
        <w:adjustRightInd/>
        <w:spacing w:line="240" w:lineRule="auto"/>
        <w:jc w:val="center"/>
        <w:textAlignment w:val="auto"/>
        <w:rPr>
          <w:rFonts w:ascii="Times New Roman" w:hAnsi="Times New Roman" w:cs="Times New Roman"/>
          <w:b/>
          <w:sz w:val="28"/>
          <w:szCs w:val="28"/>
          <w:lang w:val="uk-UA"/>
        </w:rPr>
      </w:pPr>
      <w:r w:rsidRPr="00165D5F">
        <w:rPr>
          <w:rFonts w:ascii="Times New Roman" w:hAnsi="Times New Roman" w:cs="Times New Roman"/>
          <w:b/>
          <w:sz w:val="28"/>
          <w:szCs w:val="26"/>
          <w:lang w:val="uk-UA"/>
        </w:rPr>
        <w:t>Кримінальні правопорушення</w:t>
      </w:r>
      <w:r w:rsidR="002E146B" w:rsidRPr="00165D5F">
        <w:rPr>
          <w:rFonts w:ascii="Times New Roman" w:hAnsi="Times New Roman" w:cs="Times New Roman"/>
          <w:b/>
          <w:sz w:val="28"/>
          <w:szCs w:val="28"/>
          <w:lang w:val="uk-UA"/>
        </w:rPr>
        <w:t xml:space="preserve"> проти конституційних основ національної безпеки України</w:t>
      </w:r>
    </w:p>
    <w:p w14:paraId="5360229E" w14:textId="77777777" w:rsidR="002E146B" w:rsidRPr="00165D5F" w:rsidRDefault="002E146B" w:rsidP="002E146B">
      <w:pPr>
        <w:tabs>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165D5F">
        <w:rPr>
          <w:rFonts w:ascii="Times New Roman" w:hAnsi="Times New Roman" w:cs="Times New Roman"/>
          <w:b/>
          <w:i/>
          <w:sz w:val="28"/>
          <w:szCs w:val="28"/>
          <w:lang w:val="uk-UA"/>
        </w:rPr>
        <w:t xml:space="preserve">Дії, спрямовані на насильницьку зміну чи повалення конституційного ладу або на захоплення державної влади (ст. 109 </w:t>
      </w:r>
      <w:r w:rsidRPr="00165D5F">
        <w:rPr>
          <w:rFonts w:ascii="Times New Roman" w:hAnsi="Times New Roman" w:cs="Times New Roman"/>
          <w:b/>
          <w:i/>
          <w:sz w:val="28"/>
          <w:szCs w:val="28"/>
          <w:u w:color="FF0000"/>
          <w:lang w:val="uk-UA"/>
        </w:rPr>
        <w:t>КК України</w:t>
      </w:r>
      <w:r w:rsidRPr="00165D5F">
        <w:rPr>
          <w:rFonts w:ascii="Times New Roman" w:hAnsi="Times New Roman" w:cs="Times New Roman"/>
          <w:b/>
          <w:i/>
          <w:sz w:val="28"/>
          <w:szCs w:val="28"/>
          <w:lang w:val="uk-UA"/>
        </w:rPr>
        <w:t>)</w:t>
      </w:r>
      <w:r w:rsidR="007D6ADE" w:rsidRPr="00165D5F">
        <w:rPr>
          <w:rFonts w:ascii="Times New Roman" w:hAnsi="Times New Roman" w:cs="Times New Roman"/>
          <w:b/>
          <w:i/>
          <w:sz w:val="28"/>
          <w:szCs w:val="28"/>
          <w:lang w:val="uk-UA"/>
        </w:rPr>
        <w:t>.</w:t>
      </w:r>
    </w:p>
    <w:p w14:paraId="2A1CF29F" w14:textId="77777777" w:rsidR="002E146B" w:rsidRPr="00ED7CA4" w:rsidRDefault="002E146B" w:rsidP="002E146B">
      <w:pPr>
        <w:tabs>
          <w:tab w:val="left" w:pos="0"/>
          <w:tab w:val="left" w:pos="284"/>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165D5F">
        <w:rPr>
          <w:rFonts w:ascii="Times New Roman" w:hAnsi="Times New Roman" w:cs="Times New Roman"/>
          <w:i/>
          <w:sz w:val="28"/>
          <w:szCs w:val="28"/>
          <w:lang w:val="uk-UA"/>
        </w:rPr>
        <w:t xml:space="preserve">Дії, вчинені з метою насильницької зміни чи повалення конституційного ладу або захоплення державної влади, а також змова про вчинення таких дій (ч. 1 ст. 109 </w:t>
      </w:r>
      <w:r w:rsidRPr="00165D5F">
        <w:rPr>
          <w:rFonts w:ascii="Times New Roman" w:hAnsi="Times New Roman" w:cs="Times New Roman"/>
          <w:i/>
          <w:sz w:val="28"/>
          <w:szCs w:val="28"/>
          <w:u w:color="FF0000"/>
          <w:lang w:val="uk-UA"/>
        </w:rPr>
        <w:t>КК</w:t>
      </w:r>
      <w:r w:rsidRPr="00165D5F">
        <w:rPr>
          <w:rFonts w:ascii="Times New Roman" w:hAnsi="Times New Roman" w:cs="Times New Roman"/>
          <w:i/>
          <w:sz w:val="28"/>
          <w:szCs w:val="28"/>
          <w:lang w:val="uk-UA"/>
        </w:rPr>
        <w:t>).</w:t>
      </w:r>
    </w:p>
    <w:bookmarkEnd w:id="4"/>
    <w:p w14:paraId="339494D4" w14:textId="77777777" w:rsidR="002E146B" w:rsidRPr="00ED7CA4" w:rsidRDefault="002E146B" w:rsidP="002E146B">
      <w:pPr>
        <w:tabs>
          <w:tab w:val="left" w:pos="0"/>
          <w:tab w:val="left" w:pos="284"/>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(ч.2 ст. 109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661E656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Особливість конструкції статті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полягає у тому, що вона у частинах 1 і 2 містить ознаки самостійних складів злочинів, а саме: у ч. 1 йдеться про дії, вчинені з метою насильницької зміни чи повалення конституційного ладу або захоплення державної влади, а також про змову щодо вчинення таких дій, тоді як у ч. 2 йдеться про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При цьому передбачені у частині 3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кваліфікуючі ознаки мають стосунок лише до складу злочину, що міститься у ч.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стосовно ж складу злочину, встановленого у ч.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жодних кваліфікуючих ознак не передбачено.</w:t>
      </w:r>
    </w:p>
    <w:p w14:paraId="3724F8D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Безпосереднім об’єктом</w:t>
      </w:r>
      <w:r w:rsidRPr="00ED7CA4">
        <w:rPr>
          <w:rFonts w:ascii="Times New Roman" w:hAnsi="Times New Roman" w:cs="Times New Roman"/>
          <w:sz w:val="28"/>
          <w:szCs w:val="28"/>
          <w:lang w:val="uk-UA"/>
        </w:rPr>
        <w:t xml:space="preserve"> злочину, передбаченого статтею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є суспільні відносини, що забезпечують охорону (безпеку, захист) основ національної безпеки України у сфері захисту конституційного ладу та державної влади країни. </w:t>
      </w:r>
    </w:p>
    <w:p w14:paraId="206AEA1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Конституційний лад</w:t>
      </w:r>
      <w:r w:rsidRPr="00ED7CA4">
        <w:rPr>
          <w:rFonts w:ascii="Times New Roman" w:hAnsi="Times New Roman" w:cs="Times New Roman"/>
          <w:sz w:val="28"/>
          <w:szCs w:val="28"/>
          <w:lang w:val="uk-UA"/>
        </w:rPr>
        <w:t xml:space="preserve"> – це встановлені Конституцією і законами України </w:t>
      </w:r>
      <w:r w:rsidRPr="00ED7CA4">
        <w:rPr>
          <w:rFonts w:ascii="Times New Roman" w:hAnsi="Times New Roman" w:cs="Times New Roman"/>
          <w:sz w:val="28"/>
          <w:szCs w:val="28"/>
          <w:lang w:val="uk-UA"/>
        </w:rPr>
        <w:lastRenderedPageBreak/>
        <w:t xml:space="preserve">основні засади життєдіяльності суспільства, держави і людини, складовими яких є суверенітет держави, форма правління, державний устрій і державний режим. Це цілісна система основних соціально-правових відносин, що визначають форми і способи функціонування держави як єдиного державно-правового механізму, </w:t>
      </w:r>
      <w:r w:rsidRPr="00ED7CA4">
        <w:rPr>
          <w:rFonts w:ascii="Times New Roman" w:hAnsi="Times New Roman" w:cs="Times New Roman"/>
          <w:sz w:val="28"/>
          <w:szCs w:val="28"/>
          <w:shd w:val="clear" w:color="auto" w:fill="FFFFFF"/>
          <w:lang w:val="uk-UA" w:eastAsia="en-US"/>
        </w:rPr>
        <w:t>що гарантується, забезпечується і регулюється законами, ухваленими відповідно до Конституції.</w:t>
      </w:r>
      <w:r w:rsidRPr="00ED7CA4">
        <w:rPr>
          <w:rFonts w:ascii="Times New Roman" w:hAnsi="Times New Roman" w:cs="Times New Roman"/>
          <w:sz w:val="28"/>
          <w:szCs w:val="28"/>
          <w:lang w:val="uk-UA"/>
        </w:rPr>
        <w:t xml:space="preserve"> </w:t>
      </w:r>
    </w:p>
    <w:p w14:paraId="40A3E8C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Державна влада</w:t>
      </w:r>
      <w:r w:rsidRPr="00ED7CA4">
        <w:rPr>
          <w:rFonts w:ascii="Times New Roman" w:hAnsi="Times New Roman" w:cs="Times New Roman"/>
          <w:sz w:val="28"/>
          <w:szCs w:val="28"/>
          <w:lang w:val="uk-UA"/>
        </w:rPr>
        <w:t xml:space="preserve"> – це головна складова публічної влади, яка є суверенною і належить тільки державі, що реалізується нею шляхом ухвалення компетентними органами нормативно-правових актів, обов’язкових до виконання фізичними і юридичними особами, застосування яких у разі необхідності може забезпечуватися державним примусом. </w:t>
      </w:r>
    </w:p>
    <w:p w14:paraId="6B25BB0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Предмет</w:t>
      </w:r>
      <w:r w:rsidRPr="00ED7CA4">
        <w:rPr>
          <w:rFonts w:ascii="Times New Roman" w:hAnsi="Times New Roman" w:cs="Times New Roman"/>
          <w:sz w:val="28"/>
          <w:szCs w:val="28"/>
          <w:lang w:val="uk-UA"/>
        </w:rPr>
        <w:t xml:space="preserve"> не є обов’язковою ознакою цього складу злочину, оскільки кримінальний закон не містить вказівки на нього.</w:t>
      </w:r>
    </w:p>
    <w:p w14:paraId="2185309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передбаченого у частинах 1 та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вчиняється лише шляхом активної поведінки (дій) винної особи.</w:t>
      </w:r>
    </w:p>
    <w:p w14:paraId="0DA524E3"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Дискусійним залишається питання щодо форм вчинення злочинів, передбачених статтею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Найбільш поширений поділ містить ознаки альтернативно визначених діянь. Так, частина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1) дії, спрямовані на насильницьку зміну чи повалення конституційного ладу або захоплення державної влади; 2) змова про вчинення таких дій. Частина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1) публічні заклики до насильницької зміни чи повалення конституційного ладу або захоплення державної влади; 2) розповсюдження матеріалів із закликами до вчинення таких дій.</w:t>
      </w:r>
    </w:p>
    <w:p w14:paraId="1384D5C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eastAsia="en-US"/>
        </w:rPr>
        <w:t xml:space="preserve">Під </w:t>
      </w:r>
      <w:r w:rsidRPr="00ED7CA4">
        <w:rPr>
          <w:rFonts w:ascii="Times New Roman" w:hAnsi="Times New Roman" w:cs="Times New Roman"/>
          <w:i/>
          <w:sz w:val="28"/>
          <w:szCs w:val="28"/>
          <w:lang w:val="uk-UA" w:eastAsia="en-US"/>
        </w:rPr>
        <w:t>змовою</w:t>
      </w:r>
      <w:r w:rsidRPr="00ED7CA4">
        <w:rPr>
          <w:rFonts w:ascii="Times New Roman" w:hAnsi="Times New Roman" w:cs="Times New Roman"/>
          <w:sz w:val="28"/>
          <w:szCs w:val="28"/>
          <w:lang w:val="uk-UA" w:eastAsia="en-US"/>
        </w:rPr>
        <w:t xml:space="preserve"> у цій статті можна розуміти угоду між кількома особами (двома і більше) про вчинення певних дій </w:t>
      </w:r>
      <w:r w:rsidRPr="00ED7CA4">
        <w:rPr>
          <w:rFonts w:ascii="Times New Roman" w:hAnsi="Times New Roman" w:cs="Times New Roman"/>
          <w:sz w:val="28"/>
          <w:szCs w:val="28"/>
          <w:lang w:val="uk-UA"/>
        </w:rPr>
        <w:t>з метою насильницької зміни чи повалення конституційного ладу або захоплення державної влади. Змова вважається закінченою по досягненню найбільш суттєвих умов.</w:t>
      </w:r>
    </w:p>
    <w:p w14:paraId="6A093D4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Публічність</w:t>
      </w:r>
      <w:r w:rsidRPr="00ED7CA4">
        <w:rPr>
          <w:rFonts w:ascii="Times New Roman" w:hAnsi="Times New Roman" w:cs="Times New Roman"/>
          <w:sz w:val="28"/>
          <w:szCs w:val="28"/>
          <w:lang w:val="uk-UA"/>
        </w:rPr>
        <w:t xml:space="preserve"> є оціночним поняттям і потребує визначення у кожному конкретному випадку з урахуванням усіх обставин.</w:t>
      </w:r>
    </w:p>
    <w:p w14:paraId="7F80C9C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rPr>
        <w:t>Розповсюдження матеріалів</w:t>
      </w:r>
      <w:r w:rsidRPr="00ED7CA4">
        <w:rPr>
          <w:rFonts w:ascii="Times New Roman" w:hAnsi="Times New Roman" w:cs="Times New Roman"/>
          <w:sz w:val="28"/>
          <w:szCs w:val="28"/>
          <w:lang w:val="uk-UA"/>
        </w:rPr>
        <w:t xml:space="preserve"> передбачає доведення змісту конкретних матеріалів до відома значної кількості людей. </w:t>
      </w:r>
    </w:p>
    <w:p w14:paraId="0AC989E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Загальною ознакою вказаних дій є їх спрямованість на насильницьку зміну чи повалення конституційного ладу або захоплення державної влади, тобто спрямованість із застосуванням фізичного або психічного насильства. Усі склади злочинів є складами без ознак наслідків, бо передбачені тут злочини вважаються закінченими з моменту вчинення зазначених у статті закону дій – </w:t>
      </w:r>
      <w:r w:rsidRPr="00ED7CA4">
        <w:rPr>
          <w:rFonts w:ascii="Times New Roman" w:hAnsi="Times New Roman" w:cs="Times New Roman"/>
          <w:i/>
          <w:sz w:val="28"/>
          <w:szCs w:val="28"/>
          <w:lang w:val="uk-UA"/>
        </w:rPr>
        <w:t>формальний склад</w:t>
      </w:r>
      <w:r w:rsidRPr="00ED7CA4">
        <w:rPr>
          <w:rFonts w:ascii="Times New Roman" w:hAnsi="Times New Roman" w:cs="Times New Roman"/>
          <w:sz w:val="28"/>
          <w:szCs w:val="28"/>
          <w:lang w:val="uk-UA"/>
        </w:rPr>
        <w:t xml:space="preserve">, при цьому склад змови про вчинення дій, спрямованих на насильницьку зміну чи повалення конституційного ладу або захоплення державної влади є </w:t>
      </w:r>
      <w:r w:rsidRPr="00ED7CA4">
        <w:rPr>
          <w:rFonts w:ascii="Times New Roman" w:hAnsi="Times New Roman" w:cs="Times New Roman"/>
          <w:i/>
          <w:sz w:val="28"/>
          <w:szCs w:val="28"/>
          <w:lang w:val="uk-UA"/>
        </w:rPr>
        <w:t>усіченим</w:t>
      </w:r>
      <w:r w:rsidRPr="00ED7CA4">
        <w:rPr>
          <w:rFonts w:ascii="Times New Roman" w:hAnsi="Times New Roman" w:cs="Times New Roman"/>
          <w:sz w:val="28"/>
          <w:szCs w:val="28"/>
          <w:lang w:val="uk-UA"/>
        </w:rPr>
        <w:t>, оскільки моментом закінчення злочину вважає момент фактичного готування до нього.</w:t>
      </w:r>
    </w:p>
    <w:p w14:paraId="70BAFADD"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 xml:space="preserve">є загальним, тобто це фізична осудна особа, якій на момент вчинення злочину виповнилося 16 років. Частина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крім загального суб’єкта, передбачає наявність спеціального суб’єкта – представника влади.</w:t>
      </w:r>
    </w:p>
    <w:p w14:paraId="5036DBB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lastRenderedPageBreak/>
        <w:t>Суб’єктивна сторона</w:t>
      </w:r>
      <w:r w:rsidRPr="00ED7CA4">
        <w:rPr>
          <w:rFonts w:ascii="Times New Roman" w:hAnsi="Times New Roman" w:cs="Times New Roman"/>
          <w:sz w:val="28"/>
          <w:szCs w:val="28"/>
          <w:lang w:val="uk-UA"/>
        </w:rPr>
        <w:t xml:space="preserve"> злочину характеризується виною у формі прямого умислу. У частині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обов’язковою ознакою складу злочину є </w:t>
      </w:r>
      <w:r w:rsidRPr="00ED7CA4">
        <w:rPr>
          <w:rFonts w:ascii="Times New Roman" w:hAnsi="Times New Roman" w:cs="Times New Roman"/>
          <w:b/>
          <w:i/>
          <w:sz w:val="28"/>
          <w:szCs w:val="28"/>
          <w:lang w:val="uk-UA"/>
        </w:rPr>
        <w:t>мета</w:t>
      </w:r>
      <w:r w:rsidRPr="00ED7CA4">
        <w:rPr>
          <w:rFonts w:ascii="Times New Roman" w:hAnsi="Times New Roman" w:cs="Times New Roman"/>
          <w:sz w:val="28"/>
          <w:szCs w:val="28"/>
          <w:lang w:val="uk-UA"/>
        </w:rPr>
        <w:t xml:space="preserve"> –</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 xml:space="preserve">дії, вчинені з </w:t>
      </w:r>
      <w:r w:rsidRPr="00ED7CA4">
        <w:rPr>
          <w:rFonts w:ascii="Times New Roman" w:hAnsi="Times New Roman" w:cs="Times New Roman"/>
          <w:i/>
          <w:sz w:val="28"/>
          <w:szCs w:val="28"/>
          <w:lang w:val="uk-UA"/>
        </w:rPr>
        <w:t xml:space="preserve">метою </w:t>
      </w:r>
      <w:r w:rsidRPr="00ED7CA4">
        <w:rPr>
          <w:rFonts w:ascii="Times New Roman" w:hAnsi="Times New Roman" w:cs="Times New Roman"/>
          <w:sz w:val="28"/>
          <w:szCs w:val="28"/>
          <w:lang w:val="uk-UA"/>
        </w:rPr>
        <w:t xml:space="preserve">насильницької зміни чи повалення конституційного ладу або захоплення державної влади. У частині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i/>
          <w:sz w:val="28"/>
          <w:szCs w:val="28"/>
          <w:lang w:val="uk-UA"/>
        </w:rPr>
        <w:t xml:space="preserve"> мета</w:t>
      </w:r>
      <w:r w:rsidRPr="00ED7CA4">
        <w:rPr>
          <w:rFonts w:ascii="Times New Roman" w:hAnsi="Times New Roman" w:cs="Times New Roman"/>
          <w:sz w:val="28"/>
          <w:szCs w:val="28"/>
          <w:lang w:val="uk-UA"/>
        </w:rPr>
        <w:t xml:space="preserve"> є факультативною ознакою складу злочину.</w:t>
      </w:r>
    </w:p>
    <w:p w14:paraId="6398810E"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Мотив</w:t>
      </w:r>
      <w:r w:rsidRPr="00ED7CA4">
        <w:rPr>
          <w:rFonts w:ascii="Times New Roman" w:hAnsi="Times New Roman" w:cs="Times New Roman"/>
          <w:sz w:val="28"/>
          <w:szCs w:val="28"/>
          <w:lang w:val="uk-UA"/>
        </w:rPr>
        <w:t xml:space="preserve"> не є обов’язковою ознакою конкретного складу злочину, отже, може бути різноманітним і на кваліфікацію не впливає.</w:t>
      </w:r>
    </w:p>
    <w:p w14:paraId="6C9BD40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Кваліфікуючі ознаки. Частина 3 ст. 109 </w:t>
      </w:r>
      <w:r w:rsidRPr="00ED7CA4">
        <w:rPr>
          <w:rFonts w:ascii="Times New Roman" w:hAnsi="Times New Roman" w:cs="Times New Roman"/>
          <w:sz w:val="28"/>
          <w:szCs w:val="28"/>
          <w:lang w:val="uk-UA"/>
        </w:rPr>
        <w:t>передбачає відповідальність за дії у ч. 2 цієї статті, «вчинені особою, яка є представником влади, або повторно, або організованою групою, або з використанням засобів масової інформації».</w:t>
      </w:r>
    </w:p>
    <w:p w14:paraId="3122A1A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rPr>
        <w:t>Використання засобів масової інформації передбачає публічне поширення друкованої або аудіовізуальної інформації з метою її доведення до відома необмеженого кола осіб (ст. 22 Закону України «Про інформацію» від 02.10.1991 № </w:t>
      </w:r>
      <w:r w:rsidRPr="00ED7CA4">
        <w:rPr>
          <w:rFonts w:ascii="Times New Roman" w:hAnsi="Times New Roman" w:cs="Times New Roman"/>
          <w:sz w:val="28"/>
          <w:szCs w:val="28"/>
          <w:lang w:val="uk-UA" w:eastAsia="en-US"/>
        </w:rPr>
        <w:t>2657-XII).</w:t>
      </w:r>
    </w:p>
    <w:p w14:paraId="18A08705" w14:textId="77777777" w:rsidR="002E146B" w:rsidRPr="00ED7CA4" w:rsidRDefault="002E146B" w:rsidP="002E146B">
      <w:pPr>
        <w:tabs>
          <w:tab w:val="left" w:pos="4900"/>
        </w:tabs>
        <w:autoSpaceDE w:val="0"/>
        <w:autoSpaceDN w:val="0"/>
        <w:spacing w:line="240" w:lineRule="auto"/>
        <w:ind w:firstLine="567"/>
        <w:textAlignment w:val="auto"/>
        <w:rPr>
          <w:rFonts w:ascii="Times New Roman" w:hAnsi="Times New Roman" w:cs="Times New Roman"/>
          <w:b/>
          <w:sz w:val="28"/>
          <w:szCs w:val="28"/>
          <w:lang w:val="uk-UA"/>
        </w:rPr>
      </w:pPr>
    </w:p>
    <w:p w14:paraId="61688E4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Посягання на територіальну цілісність і недоторканість України (ст.</w:t>
      </w:r>
      <w:r w:rsidRPr="00ED7CA4">
        <w:rPr>
          <w:rFonts w:ascii="Times New Roman" w:hAnsi="Times New Roman" w:cs="Times New Roman"/>
          <w:i/>
          <w:sz w:val="28"/>
          <w:szCs w:val="28"/>
          <w:lang w:val="uk-UA"/>
        </w:rPr>
        <w:t> </w:t>
      </w:r>
      <w:r w:rsidRPr="00ED7CA4">
        <w:rPr>
          <w:rFonts w:ascii="Times New Roman" w:hAnsi="Times New Roman" w:cs="Times New Roman"/>
          <w:b/>
          <w:i/>
          <w:sz w:val="28"/>
          <w:szCs w:val="28"/>
          <w:lang w:val="uk-UA"/>
        </w:rPr>
        <w:t xml:space="preserve">110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CF1B67">
        <w:rPr>
          <w:rFonts w:ascii="Times New Roman" w:hAnsi="Times New Roman" w:cs="Times New Roman"/>
          <w:b/>
          <w:i/>
          <w:sz w:val="28"/>
          <w:szCs w:val="28"/>
          <w:lang w:val="uk-UA"/>
        </w:rPr>
        <w:t>.</w:t>
      </w:r>
    </w:p>
    <w:p w14:paraId="03261960" w14:textId="77777777" w:rsidR="002E146B" w:rsidRPr="00ED7CA4" w:rsidRDefault="002E146B" w:rsidP="002E146B">
      <w:pPr>
        <w:tabs>
          <w:tab w:val="left" w:pos="284"/>
          <w:tab w:val="left" w:pos="709"/>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 (ч. 1 ст. 110 </w:t>
      </w:r>
      <w:r w:rsidRPr="00ED7CA4">
        <w:rPr>
          <w:rFonts w:ascii="Times New Roman" w:hAnsi="Times New Roman" w:cs="Times New Roman"/>
          <w:i/>
          <w:sz w:val="28"/>
          <w:szCs w:val="28"/>
          <w:u w:color="FF0000"/>
          <w:lang w:val="uk-UA"/>
        </w:rPr>
        <w:t>КК</w:t>
      </w:r>
      <w:r w:rsidR="00CF1B67">
        <w:rPr>
          <w:rFonts w:ascii="Times New Roman" w:hAnsi="Times New Roman" w:cs="Times New Roman"/>
          <w:i/>
          <w:sz w:val="28"/>
          <w:szCs w:val="28"/>
          <w:u w:color="FF0000"/>
          <w:lang w:val="uk-UA"/>
        </w:rPr>
        <w:t xml:space="preserve"> України</w:t>
      </w:r>
      <w:r w:rsidRPr="00ED7CA4">
        <w:rPr>
          <w:rFonts w:ascii="Times New Roman" w:hAnsi="Times New Roman" w:cs="Times New Roman"/>
          <w:i/>
          <w:sz w:val="28"/>
          <w:szCs w:val="28"/>
          <w:lang w:val="uk-UA"/>
        </w:rPr>
        <w:t>).</w:t>
      </w:r>
    </w:p>
    <w:p w14:paraId="67A82F78"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злочину – суспільні відносини, що забезпечують охорону (безпеку, захист) основ національної безпеки України у сфері територіальної цілісності й недоторканості України в межах установлених державних кордонів.</w:t>
      </w:r>
    </w:p>
    <w:p w14:paraId="3A320642"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Відповідно до статті 2 Конституції України «</w:t>
      </w:r>
      <w:r w:rsidRPr="00ED7CA4">
        <w:rPr>
          <w:rFonts w:ascii="Times New Roman" w:hAnsi="Times New Roman" w:cs="Times New Roman"/>
          <w:sz w:val="28"/>
          <w:szCs w:val="28"/>
          <w:shd w:val="clear" w:color="auto" w:fill="FFFFFF"/>
          <w:lang w:val="uk-UA" w:eastAsia="en-US"/>
        </w:rPr>
        <w:t>Територія України в межах існуючого кордону є цілісною і недоторканною».</w:t>
      </w:r>
    </w:p>
    <w:p w14:paraId="2C26DF87"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Державним кордоном</w:t>
      </w:r>
      <w:r w:rsidRPr="00ED7CA4">
        <w:rPr>
          <w:rFonts w:ascii="Times New Roman" w:hAnsi="Times New Roman" w:cs="Times New Roman"/>
          <w:sz w:val="28"/>
          <w:szCs w:val="28"/>
          <w:shd w:val="clear" w:color="auto" w:fill="FFFFFF"/>
          <w:lang w:val="uk-UA" w:eastAsia="en-US"/>
        </w:rPr>
        <w:t xml:space="preserve"> </w:t>
      </w:r>
      <w:r w:rsidRPr="00ED7CA4">
        <w:rPr>
          <w:rFonts w:ascii="Times New Roman" w:hAnsi="Times New Roman" w:cs="Times New Roman"/>
          <w:sz w:val="28"/>
          <w:szCs w:val="28"/>
          <w:lang w:val="uk-UA"/>
        </w:rPr>
        <w:t>України є лінія і вертикальна поверхня, що проходить по цій лінії, які визначають межі території України суші, вод, надр, повітряного простору (Закон України «Про державний кордон України»</w:t>
      </w:r>
      <w:r w:rsidRPr="00ED7CA4">
        <w:rPr>
          <w:rFonts w:ascii="Times New Roman" w:hAnsi="Times New Roman" w:cs="Times New Roman"/>
          <w:sz w:val="28"/>
          <w:szCs w:val="28"/>
          <w:lang w:val="uk-UA" w:eastAsia="en-US"/>
        </w:rPr>
        <w:t xml:space="preserve"> від 04.11.1991 № 1777-XII).</w:t>
      </w:r>
    </w:p>
    <w:p w14:paraId="6A5A17CE"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 xml:space="preserve">Принципи цілісності та недоторканності території країни закріплено у багатьох міжнародних договорах і угодах, а також у національному законодавстві. Вони є близькими за змістом та взаємопов’язаними, але не тотожними. </w:t>
      </w:r>
      <w:r w:rsidRPr="00ED7CA4">
        <w:rPr>
          <w:rFonts w:ascii="Times New Roman" w:hAnsi="Times New Roman" w:cs="Times New Roman"/>
          <w:i/>
          <w:sz w:val="28"/>
          <w:szCs w:val="28"/>
          <w:lang w:val="uk-UA" w:eastAsia="en-US"/>
        </w:rPr>
        <w:t>Принцип цілісності</w:t>
      </w:r>
      <w:r w:rsidRPr="00ED7CA4">
        <w:rPr>
          <w:rFonts w:ascii="Times New Roman" w:hAnsi="Times New Roman" w:cs="Times New Roman"/>
          <w:sz w:val="28"/>
          <w:szCs w:val="28"/>
          <w:lang w:val="uk-UA" w:eastAsia="en-US"/>
        </w:rPr>
        <w:t xml:space="preserve"> означає заборону насильницького (озброєного чи неозброєного) розчленування, захоплення або відторгнення частини території країни, а </w:t>
      </w:r>
      <w:r w:rsidRPr="00ED7CA4">
        <w:rPr>
          <w:rFonts w:ascii="Times New Roman" w:hAnsi="Times New Roman" w:cs="Times New Roman"/>
          <w:i/>
          <w:sz w:val="28"/>
          <w:szCs w:val="28"/>
          <w:lang w:val="uk-UA" w:eastAsia="en-US"/>
        </w:rPr>
        <w:t>принцип недоторканності</w:t>
      </w:r>
      <w:r w:rsidRPr="00ED7CA4">
        <w:rPr>
          <w:rFonts w:ascii="Times New Roman" w:hAnsi="Times New Roman" w:cs="Times New Roman"/>
          <w:sz w:val="28"/>
          <w:szCs w:val="28"/>
          <w:lang w:val="uk-UA" w:eastAsia="en-US"/>
        </w:rPr>
        <w:t xml:space="preserve"> передбачає заборону застосування сили, будь-якої агресії чи посягання з боку однієї держави, сукупності держав, міжнародних органів, організацій та об’єднань на територію іноземної держави – це загальновизнаний принцип міжнародного права (норма «</w:t>
      </w:r>
      <w:proofErr w:type="spellStart"/>
      <w:r w:rsidRPr="00ED7CA4">
        <w:rPr>
          <w:rFonts w:ascii="Times New Roman" w:hAnsi="Times New Roman" w:cs="Times New Roman"/>
          <w:sz w:val="28"/>
          <w:szCs w:val="28"/>
          <w:lang w:val="uk-UA" w:eastAsia="en-US"/>
        </w:rPr>
        <w:t>ius</w:t>
      </w:r>
      <w:proofErr w:type="spellEnd"/>
      <w:r w:rsidRPr="00ED7CA4">
        <w:rPr>
          <w:rFonts w:ascii="Times New Roman" w:hAnsi="Times New Roman" w:cs="Times New Roman"/>
          <w:sz w:val="28"/>
          <w:szCs w:val="28"/>
          <w:lang w:val="uk-UA" w:eastAsia="en-US"/>
        </w:rPr>
        <w:t xml:space="preserve"> </w:t>
      </w:r>
      <w:proofErr w:type="spellStart"/>
      <w:r w:rsidRPr="00ED7CA4">
        <w:rPr>
          <w:rFonts w:ascii="Times New Roman" w:hAnsi="Times New Roman" w:cs="Times New Roman"/>
          <w:sz w:val="28"/>
          <w:szCs w:val="28"/>
          <w:lang w:val="uk-UA" w:eastAsia="en-US"/>
        </w:rPr>
        <w:t>cogens</w:t>
      </w:r>
      <w:proofErr w:type="spellEnd"/>
      <w:r w:rsidRPr="00ED7CA4">
        <w:rPr>
          <w:rFonts w:ascii="Times New Roman" w:hAnsi="Times New Roman" w:cs="Times New Roman"/>
          <w:sz w:val="28"/>
          <w:szCs w:val="28"/>
          <w:lang w:val="uk-UA" w:eastAsia="en-US"/>
        </w:rPr>
        <w:t>»).</w:t>
      </w:r>
    </w:p>
    <w:p w14:paraId="1D502AE8"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передбачає у частині 1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три альтернативно визначені форми дій: 1) дії, вчинені з метою зміни меж території або державного кордону на порушення порядку, встановленого </w:t>
      </w:r>
      <w:r w:rsidRPr="00ED7CA4">
        <w:rPr>
          <w:rFonts w:ascii="Times New Roman" w:hAnsi="Times New Roman" w:cs="Times New Roman"/>
          <w:sz w:val="28"/>
          <w:szCs w:val="28"/>
          <w:lang w:val="uk-UA"/>
        </w:rPr>
        <w:lastRenderedPageBreak/>
        <w:t>Конституцією України; 2) публічні заклики до вчинення таких дій; 3)</w:t>
      </w:r>
      <w:r w:rsidRPr="00ED7CA4">
        <w:rPr>
          <w:rFonts w:ascii="Times New Roman" w:hAnsi="Times New Roman" w:cs="Times New Roman"/>
          <w:i/>
          <w:sz w:val="28"/>
          <w:szCs w:val="28"/>
          <w:lang w:val="uk-UA"/>
        </w:rPr>
        <w:t> </w:t>
      </w:r>
      <w:r w:rsidRPr="00ED7CA4">
        <w:rPr>
          <w:rFonts w:ascii="Times New Roman" w:hAnsi="Times New Roman" w:cs="Times New Roman"/>
          <w:sz w:val="28"/>
          <w:szCs w:val="28"/>
          <w:lang w:val="uk-UA"/>
        </w:rPr>
        <w:t>розповсюдження матеріалів із закликами до таких дій.</w:t>
      </w:r>
    </w:p>
    <w:p w14:paraId="278ABD6E"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Злочин у будь-якій його формі вважається закінченим із моменту вчинення дії, бо склад цього злочину не містить ознак наслідків діяння, а отже, є формальним складом. </w:t>
      </w:r>
    </w:p>
    <w:p w14:paraId="1091F2D1"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 xml:space="preserve">є загальним, тобто фізична осудна особа, якій на момент вчинення злочину виповнилося 16 років. Частини 2 та 3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крім загального суб’єкта, передбачають наявність спеціального суб’єкта – представник влади.</w:t>
      </w:r>
    </w:p>
    <w:p w14:paraId="4A1CE4D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 </w:t>
      </w:r>
      <w:r w:rsidRPr="00ED7CA4">
        <w:rPr>
          <w:rFonts w:ascii="Times New Roman" w:hAnsi="Times New Roman" w:cs="Times New Roman"/>
          <w:b/>
          <w:i/>
          <w:sz w:val="28"/>
          <w:szCs w:val="28"/>
          <w:lang w:val="uk-UA"/>
        </w:rPr>
        <w:t>Мета</w:t>
      </w:r>
      <w:r w:rsidRPr="00ED7CA4">
        <w:rPr>
          <w:rFonts w:ascii="Times New Roman" w:hAnsi="Times New Roman" w:cs="Times New Roman"/>
          <w:sz w:val="28"/>
          <w:szCs w:val="28"/>
          <w:lang w:val="uk-UA"/>
        </w:rPr>
        <w:t xml:space="preserve"> злочину – зміна меж території або державного кордону на порушення порядку, встановленого Конституцією України.</w:t>
      </w:r>
    </w:p>
    <w:p w14:paraId="5183C653"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475C3D2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 ч. 2 ст. 110 </w:t>
      </w:r>
      <w:r w:rsidRPr="00ED7CA4">
        <w:rPr>
          <w:rFonts w:ascii="Times New Roman" w:hAnsi="Times New Roman" w:cs="Times New Roman"/>
          <w:sz w:val="28"/>
          <w:szCs w:val="28"/>
          <w:lang w:val="uk-UA"/>
        </w:rPr>
        <w:t xml:space="preserve">передбачено відповідальність за дії, зазначені у ч. 1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«якщо вони вчинені особою, яка є представником влади, або повторно, або за попередньою змовою групою осіб, або поєднанні з розпалюванням національної чи релігійної ворожнечі»;</w:t>
      </w:r>
    </w:p>
    <w:p w14:paraId="38A3340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 ч. 3 ст. 110 </w:t>
      </w:r>
      <w:r w:rsidRPr="00ED7CA4">
        <w:rPr>
          <w:rFonts w:ascii="Times New Roman" w:hAnsi="Times New Roman" w:cs="Times New Roman"/>
          <w:sz w:val="28"/>
          <w:szCs w:val="28"/>
          <w:lang w:val="uk-UA"/>
        </w:rPr>
        <w:t>– установлено відповідальність за «дії, передбачені частинами першою або другою цієї статті, які призвели до загибелі людей або інших тяжких наслідків».</w:t>
      </w:r>
    </w:p>
    <w:p w14:paraId="680F93C2"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38A4618D" w14:textId="77777777" w:rsidR="002E146B" w:rsidRPr="00ED7CA4" w:rsidRDefault="002E146B" w:rsidP="002E146B">
      <w:pPr>
        <w:tabs>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(ст. 110-2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CF1B67">
        <w:rPr>
          <w:rFonts w:ascii="Times New Roman" w:hAnsi="Times New Roman" w:cs="Times New Roman"/>
          <w:b/>
          <w:i/>
          <w:sz w:val="28"/>
          <w:szCs w:val="28"/>
          <w:lang w:val="uk-UA"/>
        </w:rPr>
        <w:t>.</w:t>
      </w:r>
    </w:p>
    <w:p w14:paraId="153F4387"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Фінансування дій, вчинених з метою зміни меж території або державного кордону України на порушення порядку, встановленого Конституцією України (ч. 1 ст. 110</w:t>
      </w:r>
      <w:r w:rsidRPr="00ED7CA4">
        <w:rPr>
          <w:rFonts w:ascii="Times New Roman" w:hAnsi="Times New Roman" w:cs="Times New Roman"/>
          <w:i/>
          <w:sz w:val="28"/>
          <w:szCs w:val="28"/>
          <w:vertAlign w:val="superscript"/>
          <w:lang w:val="uk-UA"/>
        </w:rPr>
        <w:t>2</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70E5BB3"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Фінансування дій, вчинених з метою насильницької зміни чи повалення конституційного ладу або захоплення державної влади (ч. 2 ст. 110</w:t>
      </w:r>
      <w:r w:rsidRPr="00ED7CA4">
        <w:rPr>
          <w:rFonts w:ascii="Times New Roman" w:hAnsi="Times New Roman" w:cs="Times New Roman"/>
          <w:i/>
          <w:sz w:val="28"/>
          <w:szCs w:val="28"/>
          <w:vertAlign w:val="superscript"/>
          <w:lang w:val="uk-UA"/>
        </w:rPr>
        <w:t>2</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CE0AAB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Конструкція статті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в частинах 1 і 2 містить самостійні склади злочинів, але, на відміну від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кваліфікуючі ознаки, передбачені у частинах 3 і 4 цієї статті, стосуються обох складів злочинів, які містяться у частинах 1 і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1201C2F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злочину – суспільні відносини, що забезпечують охорону (безпеку, захист) основ національної безпеки України у сфері конституційного ладу та державної влади країни, територіальної цілісності та недоторканості України.</w:t>
      </w:r>
    </w:p>
    <w:p w14:paraId="68A03B3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передбаченого частиною 1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складу злочину містить ознаки фінансування дій, вчинених з метою зміни меж території або державного кордону України на порушення порядку, встановленого Конституцією України, а передбаченого ч.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 ознаки фінансування дій, вчинених з метою насильницької зміни чи повалення конституційного ладу або захоплення державної влади. Ці склади злочинів сформульовано як склади без ознак наслідків діяння, тому передбачені ними злочини вважаються закінченими на момент вчинення </w:t>
      </w:r>
      <w:r w:rsidRPr="00ED7CA4">
        <w:rPr>
          <w:rFonts w:ascii="Times New Roman" w:hAnsi="Times New Roman" w:cs="Times New Roman"/>
          <w:sz w:val="28"/>
          <w:szCs w:val="28"/>
          <w:lang w:val="uk-UA"/>
        </w:rPr>
        <w:lastRenderedPageBreak/>
        <w:t>вказаних дій.</w:t>
      </w:r>
    </w:p>
    <w:p w14:paraId="660C988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Згідно з пунктом 1 примітки до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фінансуванням дій, передбачених у цій статті, є дії, вчинені з метою їх фінансового або матеріального забезпечення. У кримінальному законі України не розкривається зміст дій щодо фінансового чи матеріального забезпечення тих чи інших діянь, але він визначається у тексті Міжнародної конвенції про боротьбу з фінансуванням тероризму від 09.12.1999 р</w:t>
      </w:r>
      <w:r w:rsidRPr="00ED7CA4">
        <w:rPr>
          <w:rFonts w:ascii="Times New Roman" w:hAnsi="Times New Roman" w:cs="Times New Roman"/>
          <w:sz w:val="28"/>
          <w:szCs w:val="28"/>
          <w:lang w:val="uk-UA" w:eastAsia="en-US"/>
        </w:rPr>
        <w:t>. (ратифікація від 12.09.2002 № </w:t>
      </w:r>
      <w:hyperlink r:id="rId19" w:tgtFrame="_blank" w:history="1">
        <w:r w:rsidRPr="00ED7CA4">
          <w:rPr>
            <w:rFonts w:ascii="Times New Roman" w:hAnsi="Times New Roman" w:cs="Times New Roman"/>
            <w:sz w:val="28"/>
            <w:szCs w:val="28"/>
            <w:lang w:val="uk-UA" w:eastAsia="en-US"/>
          </w:rPr>
          <w:t>149-IV</w:t>
        </w:r>
      </w:hyperlink>
      <w:r w:rsidRPr="00ED7CA4">
        <w:rPr>
          <w:rFonts w:ascii="Times New Roman" w:hAnsi="Times New Roman" w:cs="Times New Roman"/>
          <w:sz w:val="28"/>
          <w:szCs w:val="28"/>
          <w:lang w:val="uk-UA" w:eastAsia="en-US"/>
        </w:rPr>
        <w:t>).</w:t>
      </w:r>
      <w:r w:rsidRPr="00ED7CA4">
        <w:rPr>
          <w:rFonts w:ascii="Times New Roman" w:hAnsi="Times New Roman" w:cs="Times New Roman"/>
          <w:sz w:val="28"/>
          <w:szCs w:val="28"/>
          <w:lang w:val="uk-UA"/>
        </w:rPr>
        <w:t xml:space="preserve"> Відповідно до статті 2 зазначеної Конвенції будь-яка особа чинить злочин за змістом цієї Конвенції, якщо вона будь-якими методами, прямо чи опосередковано, незаконно та умисно надає кошти, засоби, активи або здійснює їх збір з наміром, щоб вони використовувались, або у разі усвідомлення того, що вони будуть використані, повністю або частково для вчинення будь-якого терористичного діяння.</w:t>
      </w:r>
    </w:p>
    <w:p w14:paraId="0C43597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Кримінальна відповідальність за фінансування передбачених статтею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дій настає незалежно від того, чи була фактично використана фінансова або матеріальна допомога і чи було фактично скоєне профінансоване діяння.</w:t>
      </w:r>
    </w:p>
    <w:p w14:paraId="0ECB0FF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загальним, тобто це фізична осудна особа, якій на момент вчинення злочину виповнилося 16 років.</w:t>
      </w:r>
    </w:p>
    <w:p w14:paraId="1F2FDD8F"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виражається у прямому умислі щодо надання коштів, активів, матеріальних засобів або їх збирання для надання зацікавленим в цьому особам з </w:t>
      </w:r>
      <w:r w:rsidRPr="00ED7CA4">
        <w:rPr>
          <w:rFonts w:ascii="Times New Roman" w:hAnsi="Times New Roman" w:cs="Times New Roman"/>
          <w:b/>
          <w:i/>
          <w:sz w:val="28"/>
          <w:szCs w:val="28"/>
          <w:lang w:val="uk-UA"/>
        </w:rPr>
        <w:t>метою</w:t>
      </w:r>
      <w:r w:rsidRPr="00ED7CA4">
        <w:rPr>
          <w:rFonts w:ascii="Times New Roman" w:hAnsi="Times New Roman" w:cs="Times New Roman"/>
          <w:sz w:val="28"/>
          <w:szCs w:val="28"/>
          <w:lang w:val="uk-UA"/>
        </w:rPr>
        <w:t xml:space="preserve"> зміни меж території або державного кордону України на порушення порядку, встановленого Конституцією України (ч. 1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та насильницької зміни чи повалення конституційного ладу або захоплення державної влади (ч.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Наслідки у вигляді фактичного скоєння цими особами діяння, яке фінансувалося, можуть бути як з прямим, так і непрямим умислом.</w:t>
      </w:r>
    </w:p>
    <w:p w14:paraId="0A53693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3CF8AB5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ч. 3 ст. 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передбачено відповідальність за</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дії у першій або другій частинах цієї статті,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w:t>
      </w:r>
    </w:p>
    <w:p w14:paraId="2AD1F73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ч. 4</w:t>
      </w:r>
      <w:r w:rsidRPr="00ED7CA4">
        <w:rPr>
          <w:rFonts w:ascii="Times New Roman" w:hAnsi="Times New Roman" w:cs="Times New Roman"/>
          <w:sz w:val="28"/>
          <w:szCs w:val="28"/>
          <w:lang w:val="uk-UA"/>
        </w:rPr>
        <w:t xml:space="preserve"> </w:t>
      </w:r>
      <w:r w:rsidRPr="00ED7CA4">
        <w:rPr>
          <w:rFonts w:ascii="Times New Roman" w:hAnsi="Times New Roman" w:cs="Times New Roman"/>
          <w:b/>
          <w:sz w:val="28"/>
          <w:szCs w:val="28"/>
          <w:lang w:val="uk-UA"/>
        </w:rPr>
        <w:t>ст.</w:t>
      </w:r>
      <w:r w:rsidRPr="00ED7CA4">
        <w:rPr>
          <w:rFonts w:ascii="Times New Roman" w:hAnsi="Times New Roman" w:cs="Times New Roman"/>
          <w:sz w:val="28"/>
          <w:szCs w:val="28"/>
          <w:lang w:val="uk-UA"/>
        </w:rPr>
        <w:t> </w:t>
      </w:r>
      <w:r w:rsidRPr="00ED7CA4">
        <w:rPr>
          <w:rFonts w:ascii="Times New Roman" w:hAnsi="Times New Roman" w:cs="Times New Roman"/>
          <w:b/>
          <w:sz w:val="28"/>
          <w:szCs w:val="28"/>
          <w:lang w:val="uk-UA"/>
        </w:rPr>
        <w:t>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передбачено відповідальність за</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дії у першій або другій частинах цієї статті, «вчені організованою групою чи в особливо великому розмірі, або якщо вони призвели до інших тяжких наслідків».</w:t>
      </w:r>
    </w:p>
    <w:p w14:paraId="5405747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Згідно з пунктами 2 і 3 примітки до ст.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фінансування визнається вчиненим </w:t>
      </w:r>
      <w:r w:rsidRPr="00ED7CA4">
        <w:rPr>
          <w:rFonts w:ascii="Times New Roman" w:hAnsi="Times New Roman" w:cs="Times New Roman"/>
          <w:i/>
          <w:sz w:val="28"/>
          <w:szCs w:val="28"/>
          <w:lang w:val="uk-UA"/>
        </w:rPr>
        <w:t>у великому розмірі</w:t>
      </w:r>
      <w:r w:rsidRPr="00ED7CA4">
        <w:rPr>
          <w:rFonts w:ascii="Times New Roman" w:hAnsi="Times New Roman" w:cs="Times New Roman"/>
          <w:sz w:val="28"/>
          <w:szCs w:val="28"/>
          <w:lang w:val="uk-UA"/>
        </w:rPr>
        <w:t xml:space="preserve">, якщо розмір фінансового або матеріального забезпечення перевищує шість тисяч неоподатковуваних мінімумів доходів громадян, а вчиненим </w:t>
      </w:r>
      <w:r w:rsidRPr="00ED7CA4">
        <w:rPr>
          <w:rFonts w:ascii="Times New Roman" w:hAnsi="Times New Roman" w:cs="Times New Roman"/>
          <w:i/>
          <w:sz w:val="28"/>
          <w:szCs w:val="28"/>
          <w:lang w:val="uk-UA"/>
        </w:rPr>
        <w:t>в особливо великому розмірі</w:t>
      </w:r>
      <w:r w:rsidRPr="00ED7CA4">
        <w:rPr>
          <w:rFonts w:ascii="Times New Roman" w:hAnsi="Times New Roman" w:cs="Times New Roman"/>
          <w:sz w:val="28"/>
          <w:szCs w:val="28"/>
          <w:lang w:val="uk-UA"/>
        </w:rPr>
        <w:t xml:space="preserve"> – якщо розмір фінансового або матеріального забезпечення перевищує вісімнадцять тисяч неоподатковуваних мінімумів доходів громадян.</w:t>
      </w:r>
    </w:p>
    <w:p w14:paraId="705296C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Значна майнова шкода і тяжкі наслідки є оціночними поняттями і потребують встановлення у кожному конкретному випадку.</w:t>
      </w:r>
    </w:p>
    <w:p w14:paraId="2B6F596A" w14:textId="77777777" w:rsidR="002E146B" w:rsidRPr="00E12571" w:rsidRDefault="002E146B" w:rsidP="002E146B">
      <w:pPr>
        <w:tabs>
          <w:tab w:val="left" w:pos="4900"/>
        </w:tabs>
        <w:autoSpaceDE w:val="0"/>
        <w:autoSpaceDN w:val="0"/>
        <w:spacing w:line="240" w:lineRule="auto"/>
        <w:ind w:firstLine="709"/>
        <w:textAlignment w:val="auto"/>
        <w:rPr>
          <w:rFonts w:ascii="Times New Roman" w:hAnsi="Times New Roman" w:cs="Times New Roman"/>
          <w:color w:val="000000"/>
          <w:sz w:val="28"/>
          <w:szCs w:val="28"/>
          <w:lang w:val="uk-UA"/>
        </w:rPr>
      </w:pPr>
      <w:r w:rsidRPr="00ED7CA4">
        <w:rPr>
          <w:rFonts w:ascii="Times New Roman" w:hAnsi="Times New Roman" w:cs="Times New Roman"/>
          <w:b/>
          <w:sz w:val="28"/>
          <w:szCs w:val="28"/>
          <w:lang w:val="uk-UA"/>
        </w:rPr>
        <w:t>Частина 5 ст. 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 xml:space="preserve">містить заохочувальну норму (спеціальний вид звільнення від покарання): «особа, крім керівника організованої групи, </w:t>
      </w:r>
      <w:r w:rsidRPr="00ED7CA4">
        <w:rPr>
          <w:rFonts w:ascii="Times New Roman" w:hAnsi="Times New Roman" w:cs="Times New Roman"/>
          <w:sz w:val="28"/>
          <w:szCs w:val="28"/>
          <w:lang w:val="uk-UA"/>
        </w:rPr>
        <w:lastRenderedPageBreak/>
        <w:t xml:space="preserve">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w:t>
      </w:r>
      <w:r w:rsidRPr="00E12571">
        <w:rPr>
          <w:rFonts w:ascii="Times New Roman" w:hAnsi="Times New Roman" w:cs="Times New Roman"/>
          <w:color w:val="000000"/>
          <w:sz w:val="28"/>
          <w:szCs w:val="28"/>
          <w:lang w:val="uk-UA"/>
        </w:rPr>
        <w:t>її діях немає складу іншого злочину».</w:t>
      </w:r>
    </w:p>
    <w:p w14:paraId="69C5FA91" w14:textId="77777777" w:rsidR="002E146B" w:rsidRPr="00E12571"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color w:val="000000"/>
          <w:sz w:val="28"/>
          <w:szCs w:val="28"/>
          <w:lang w:val="uk-UA"/>
        </w:rPr>
      </w:pPr>
    </w:p>
    <w:p w14:paraId="6B2A7C51" w14:textId="77777777" w:rsidR="002E146B" w:rsidRPr="00E12571"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color w:val="000000"/>
          <w:sz w:val="28"/>
          <w:szCs w:val="28"/>
          <w:lang w:val="uk-UA"/>
        </w:rPr>
      </w:pPr>
      <w:r w:rsidRPr="00E12571">
        <w:rPr>
          <w:rFonts w:ascii="Times New Roman" w:hAnsi="Times New Roman" w:cs="Times New Roman"/>
          <w:b/>
          <w:i/>
          <w:color w:val="000000"/>
          <w:sz w:val="28"/>
          <w:szCs w:val="28"/>
          <w:lang w:val="uk-UA"/>
        </w:rPr>
        <w:t xml:space="preserve">Посягання на життя державного чи громадського діяча (ст. 112 </w:t>
      </w:r>
      <w:r w:rsidRPr="00E12571">
        <w:rPr>
          <w:rFonts w:ascii="Times New Roman" w:hAnsi="Times New Roman" w:cs="Times New Roman"/>
          <w:b/>
          <w:i/>
          <w:color w:val="000000"/>
          <w:sz w:val="28"/>
          <w:szCs w:val="28"/>
          <w:u w:color="FF0000"/>
          <w:lang w:val="uk-UA"/>
        </w:rPr>
        <w:t>КК України</w:t>
      </w:r>
      <w:r w:rsidRPr="00E12571">
        <w:rPr>
          <w:rFonts w:ascii="Times New Roman" w:hAnsi="Times New Roman" w:cs="Times New Roman"/>
          <w:b/>
          <w:i/>
          <w:color w:val="000000"/>
          <w:sz w:val="28"/>
          <w:szCs w:val="28"/>
          <w:lang w:val="uk-UA"/>
        </w:rPr>
        <w:t>)</w:t>
      </w:r>
      <w:r w:rsidR="00165D5F">
        <w:rPr>
          <w:rFonts w:ascii="Times New Roman" w:hAnsi="Times New Roman" w:cs="Times New Roman"/>
          <w:b/>
          <w:i/>
          <w:color w:val="000000"/>
          <w:sz w:val="28"/>
          <w:szCs w:val="28"/>
          <w:lang w:val="uk-UA"/>
        </w:rPr>
        <w:t>.</w:t>
      </w:r>
    </w:p>
    <w:p w14:paraId="57F021F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i/>
          <w:sz w:val="28"/>
          <w:szCs w:val="28"/>
          <w:lang w:val="uk-UA" w:eastAsia="en-US"/>
        </w:rPr>
      </w:pPr>
      <w:r w:rsidRPr="00E12571">
        <w:rPr>
          <w:rFonts w:ascii="Times New Roman" w:hAnsi="Times New Roman" w:cs="Times New Roman"/>
          <w:i/>
          <w:color w:val="000000"/>
          <w:sz w:val="28"/>
          <w:szCs w:val="28"/>
          <w:lang w:val="uk-UA" w:eastAsia="en-US"/>
        </w:rPr>
        <w:t>Посягання на життя Президента України, Голови Верховної Ради України, народного</w:t>
      </w:r>
      <w:r w:rsidRPr="00ED7CA4">
        <w:rPr>
          <w:rFonts w:ascii="Times New Roman" w:hAnsi="Times New Roman" w:cs="Times New Roman"/>
          <w:i/>
          <w:sz w:val="28"/>
          <w:szCs w:val="28"/>
          <w:lang w:val="uk-UA" w:eastAsia="en-US"/>
        </w:rPr>
        <w:t xml:space="preserve">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(ст. 112 КК).</w:t>
      </w:r>
    </w:p>
    <w:p w14:paraId="3254DCC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Безпосередній об’єкт </w:t>
      </w:r>
      <w:r w:rsidRPr="00ED7CA4">
        <w:rPr>
          <w:rFonts w:ascii="Times New Roman" w:hAnsi="Times New Roman" w:cs="Times New Roman"/>
          <w:sz w:val="28"/>
          <w:szCs w:val="28"/>
          <w:lang w:val="uk-UA"/>
        </w:rPr>
        <w:t xml:space="preserve">– суспільні відносини, що забезпечують охорону (безпеку, захист) основ національної безпеки України, у сфері нормальної діяльності всіх гілок державної влади (законодавчої, виконавчої, судової), а також політичних партій. </w:t>
      </w:r>
      <w:r w:rsidRPr="00ED7CA4">
        <w:rPr>
          <w:rFonts w:ascii="Times New Roman" w:hAnsi="Times New Roman" w:cs="Times New Roman"/>
          <w:b/>
          <w:sz w:val="28"/>
          <w:szCs w:val="28"/>
          <w:lang w:val="uk-UA"/>
        </w:rPr>
        <w:t xml:space="preserve">Додатковим обов’язковим об’єктом </w:t>
      </w:r>
      <w:r w:rsidRPr="00ED7CA4">
        <w:rPr>
          <w:rFonts w:ascii="Times New Roman" w:hAnsi="Times New Roman" w:cs="Times New Roman"/>
          <w:sz w:val="28"/>
          <w:szCs w:val="28"/>
          <w:lang w:val="uk-UA"/>
        </w:rPr>
        <w:t>є життя людини.</w:t>
      </w:r>
    </w:p>
    <w:p w14:paraId="7CA6670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Обов’язковою ознакою зазначеного злочину є </w:t>
      </w:r>
      <w:r w:rsidRPr="00ED7CA4">
        <w:rPr>
          <w:rFonts w:ascii="Times New Roman" w:hAnsi="Times New Roman" w:cs="Times New Roman"/>
          <w:b/>
          <w:i/>
          <w:sz w:val="28"/>
          <w:szCs w:val="28"/>
          <w:lang w:val="uk-UA"/>
        </w:rPr>
        <w:t>потерпілий</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 xml:space="preserve">Диспозиція статті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містить вичерпний перелік державних чи громадських діячів, призначених або обраних на посаду згідно з чинним законодавством, які можуть бути визнані потерпілими. Якщо потерпіла особа не підпадає під цей перелік, то діяння кваліфікуватиметься за іншими відповідними статтями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які містять ознаки спеціальних складів посягання на життя певних осіб (статті 348, 348-1, 379, 400, 443, ч. 5 ст. 404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або загального складу умисного вбивства певних осіб (п. 8 ч. 2 ст. 115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16CC56B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цього складу злочину полягає в посяганні на життя державного чи громадського діяча, під яким розуміється вбивство або замах на вбивство потерпілого. Посягання може бути вчинене шляхом як активних дій, так і бездіяльності. Склад злочину, передбачений статтею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є усіченим, тому злочин вважається закінченим із моменту вчинення замаху на вбивство і в цьому випадку не потребує кваліфікації за певними частинами ст. 15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38282B4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Важливим критерієм для кваліфікації діянь за статтею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має встановлення часових меж, тобто початок і закінчення строку, впродовж якого відповідні особи виконують покладені на них повноваження.</w:t>
      </w:r>
    </w:p>
    <w:p w14:paraId="78106F5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 злочину</w:t>
      </w:r>
      <w:r w:rsidRPr="00ED7CA4">
        <w:rPr>
          <w:rFonts w:ascii="Times New Roman" w:hAnsi="Times New Roman" w:cs="Times New Roman"/>
          <w:sz w:val="28"/>
          <w:szCs w:val="28"/>
          <w:lang w:val="uk-UA"/>
        </w:rPr>
        <w:t xml:space="preserve"> – фізична осудна особа, якій на момент вчинення </w:t>
      </w:r>
      <w:r w:rsidRPr="00ED7CA4">
        <w:rPr>
          <w:rFonts w:ascii="Times New Roman" w:hAnsi="Times New Roman" w:cs="Times New Roman"/>
          <w:sz w:val="28"/>
          <w:szCs w:val="28"/>
          <w:lang w:val="uk-UA"/>
        </w:rPr>
        <w:lastRenderedPageBreak/>
        <w:t>злочину виповнилося чотирнадцять років.</w:t>
      </w:r>
    </w:p>
    <w:p w14:paraId="298B8FA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прямим умислом, обов’язковою ознакою якого є усвідомлення винною особою, що потерпілим є державний чи громадський діяч, і посягання вчиняється у зв’язку з його діяльністю. Якщо ж посягання на життя потерпілого вчиняється з будь-яких особистих мотивів, то дії винної особи слід кваліфікувати за статтями, які передбачають відповідальність за злочини проти життя.</w:t>
      </w:r>
    </w:p>
    <w:p w14:paraId="6A12E50A"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Мотивом</w:t>
      </w:r>
      <w:r w:rsidRPr="00ED7CA4">
        <w:rPr>
          <w:rFonts w:ascii="Times New Roman" w:hAnsi="Times New Roman" w:cs="Times New Roman"/>
          <w:sz w:val="28"/>
          <w:szCs w:val="28"/>
          <w:lang w:val="uk-UA"/>
        </w:rPr>
        <w:t xml:space="preserve"> злочину є державна або громадська діяльність відповідної особи, якою винний незадоволений і намагається її не допустити, змінити її характер або припинити, а також помститися за таку діяльність. </w:t>
      </w:r>
    </w:p>
    <w:p w14:paraId="71E995A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Державна діяльність</w:t>
      </w:r>
      <w:r w:rsidRPr="00ED7CA4">
        <w:rPr>
          <w:rFonts w:ascii="Times New Roman" w:hAnsi="Times New Roman" w:cs="Times New Roman"/>
          <w:sz w:val="28"/>
          <w:szCs w:val="28"/>
          <w:lang w:val="uk-UA"/>
        </w:rPr>
        <w:t xml:space="preserve"> – це діяльність, визначена відповідними нормативно-правовими актами України, що встановлює коло повноважень кожного державного діяча. </w:t>
      </w:r>
      <w:r w:rsidRPr="00ED7CA4">
        <w:rPr>
          <w:rFonts w:ascii="Times New Roman" w:hAnsi="Times New Roman" w:cs="Times New Roman"/>
          <w:i/>
          <w:sz w:val="28"/>
          <w:szCs w:val="28"/>
          <w:lang w:val="uk-UA"/>
        </w:rPr>
        <w:t>Громадська діяльність</w:t>
      </w:r>
      <w:r w:rsidRPr="00ED7CA4">
        <w:rPr>
          <w:rFonts w:ascii="Times New Roman" w:hAnsi="Times New Roman" w:cs="Times New Roman"/>
          <w:sz w:val="28"/>
          <w:szCs w:val="28"/>
          <w:lang w:val="uk-UA"/>
        </w:rPr>
        <w:t xml:space="preserve"> у контексті статті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передбачає діяльність громадянина, спрямовану на реалізацію мети та завдань партії, до якої він належить.</w:t>
      </w:r>
    </w:p>
    <w:p w14:paraId="291E625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p>
    <w:p w14:paraId="0DB03CAA" w14:textId="77777777" w:rsidR="002E146B" w:rsidRPr="00ED7CA4" w:rsidRDefault="002E146B" w:rsidP="002E146B">
      <w:pPr>
        <w:tabs>
          <w:tab w:val="left" w:pos="4900"/>
        </w:tabs>
        <w:autoSpaceDE w:val="0"/>
        <w:autoSpaceDN w:val="0"/>
        <w:spacing w:line="240" w:lineRule="auto"/>
        <w:jc w:val="center"/>
        <w:textAlignment w:val="auto"/>
        <w:rPr>
          <w:rFonts w:ascii="Times New Roman" w:hAnsi="Times New Roman" w:cs="Times New Roman"/>
          <w:b/>
          <w:sz w:val="28"/>
          <w:szCs w:val="28"/>
          <w:lang w:val="uk-UA"/>
        </w:rPr>
      </w:pPr>
      <w:r>
        <w:rPr>
          <w:rFonts w:ascii="Times New Roman" w:hAnsi="Times New Roman" w:cs="Times New Roman"/>
          <w:b/>
          <w:sz w:val="28"/>
          <w:szCs w:val="28"/>
          <w:lang w:val="uk-UA"/>
        </w:rPr>
        <w:t>3</w:t>
      </w:r>
      <w:r w:rsidRPr="00ED7CA4">
        <w:rPr>
          <w:rFonts w:ascii="Times New Roman" w:hAnsi="Times New Roman" w:cs="Times New Roman"/>
          <w:b/>
          <w:sz w:val="28"/>
          <w:szCs w:val="28"/>
          <w:lang w:val="uk-UA"/>
        </w:rPr>
        <w:t>. Злочини проти основ зовнішньої безпеки України</w:t>
      </w:r>
      <w:r w:rsidR="00165D5F">
        <w:rPr>
          <w:rFonts w:ascii="Times New Roman" w:hAnsi="Times New Roman" w:cs="Times New Roman"/>
          <w:b/>
          <w:sz w:val="28"/>
          <w:szCs w:val="28"/>
          <w:lang w:val="uk-UA"/>
        </w:rPr>
        <w:t>.</w:t>
      </w:r>
    </w:p>
    <w:p w14:paraId="3D14060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p>
    <w:p w14:paraId="4438CE5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Державна зрада (ст. 111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5251444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shd w:val="clear" w:color="auto" w:fill="FFFFFF"/>
          <w:lang w:val="uk-UA" w:eastAsia="en-US"/>
        </w:rPr>
        <w:t>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їхнім представникам допомоги в проведенні підривної діяльності проти України (ст. 111 КК).</w:t>
      </w:r>
    </w:p>
    <w:p w14:paraId="12B58C7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у сфері суверенітету, територіальної цілісності та недоторканості, обороноздатності, державної, економічної чи інформаційної безпеки України. </w:t>
      </w:r>
      <w:r w:rsidRPr="00ED7CA4">
        <w:rPr>
          <w:rFonts w:ascii="Times New Roman" w:hAnsi="Times New Roman" w:cs="Times New Roman"/>
          <w:b/>
          <w:i/>
          <w:sz w:val="28"/>
          <w:szCs w:val="28"/>
          <w:lang w:val="uk-UA"/>
        </w:rPr>
        <w:t>Предметом</w:t>
      </w:r>
      <w:r w:rsidRPr="00ED7CA4">
        <w:rPr>
          <w:rFonts w:ascii="Times New Roman" w:hAnsi="Times New Roman" w:cs="Times New Roman"/>
          <w:sz w:val="28"/>
          <w:szCs w:val="28"/>
          <w:lang w:val="uk-UA"/>
        </w:rPr>
        <w:t xml:space="preserve"> державної зради у формі шпигунства можуть бути тільки відомості, що становлять державну таємницю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59D9C8C7"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eastAsia="en-US"/>
        </w:rPr>
        <w:t>Суверенітет</w:t>
      </w:r>
      <w:r w:rsidRPr="00ED7CA4">
        <w:rPr>
          <w:rFonts w:ascii="Times New Roman" w:hAnsi="Times New Roman" w:cs="Times New Roman"/>
          <w:sz w:val="28"/>
          <w:szCs w:val="28"/>
          <w:lang w:val="uk-UA" w:eastAsia="en-US"/>
        </w:rPr>
        <w:t xml:space="preserve"> – верховенство, єдність, повнота та самостійність державної влади всередині країни та її незалежність від іноземних та інших соціальних суб’єктів у формуванні та реалізації внутрішньої та зовнішньої політики. Суверенітет має абсолютний характер і може обмежуватись у разі добровільної згоди громадян або держави (наприклад, виконання міжнародних договорів).</w:t>
      </w:r>
    </w:p>
    <w:p w14:paraId="12F8728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eastAsia="en-US"/>
        </w:rPr>
        <w:t xml:space="preserve">Територіальна цілісність та недоторканність – </w:t>
      </w:r>
      <w:r w:rsidRPr="00ED7CA4">
        <w:rPr>
          <w:rFonts w:ascii="Times New Roman" w:hAnsi="Times New Roman" w:cs="Times New Roman"/>
          <w:sz w:val="28"/>
          <w:szCs w:val="28"/>
          <w:lang w:val="uk-UA" w:eastAsia="en-US"/>
        </w:rPr>
        <w:t xml:space="preserve">визначені при характеристиці статті 110 </w:t>
      </w:r>
      <w:r w:rsidRPr="00ED7CA4">
        <w:rPr>
          <w:rFonts w:ascii="Times New Roman" w:hAnsi="Times New Roman" w:cs="Times New Roman"/>
          <w:sz w:val="28"/>
          <w:szCs w:val="28"/>
          <w:u w:color="FF0000"/>
          <w:lang w:val="uk-UA" w:eastAsia="en-US"/>
        </w:rPr>
        <w:t>КК України</w:t>
      </w:r>
      <w:r w:rsidRPr="00ED7CA4">
        <w:rPr>
          <w:rFonts w:ascii="Times New Roman" w:hAnsi="Times New Roman" w:cs="Times New Roman"/>
          <w:sz w:val="28"/>
          <w:szCs w:val="28"/>
          <w:lang w:val="uk-UA" w:eastAsia="en-US"/>
        </w:rPr>
        <w:t>.</w:t>
      </w:r>
    </w:p>
    <w:p w14:paraId="604F798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Обороноздатність держави</w:t>
      </w:r>
      <w:r w:rsidRPr="00ED7CA4">
        <w:rPr>
          <w:rFonts w:ascii="Times New Roman" w:hAnsi="Times New Roman" w:cs="Times New Roman"/>
          <w:sz w:val="28"/>
          <w:szCs w:val="28"/>
          <w:shd w:val="clear" w:color="auto" w:fill="FFFFFF"/>
          <w:lang w:val="uk-UA" w:eastAsia="en-US"/>
        </w:rPr>
        <w:t xml:space="preserve"> – здатність держави до захисту у разі збройної агресії або збройного конфлікту. Вона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 (п. 2 ст. 1 Закону України «Про оборону України» від 06.12.1991 </w:t>
      </w:r>
      <w:r w:rsidRPr="00ED7CA4">
        <w:rPr>
          <w:rFonts w:ascii="Times New Roman" w:hAnsi="Times New Roman" w:cs="Times New Roman"/>
          <w:sz w:val="28"/>
          <w:szCs w:val="28"/>
          <w:shd w:val="clear" w:color="auto" w:fill="FFFFFF"/>
          <w:lang w:val="uk-UA" w:eastAsia="en-US"/>
        </w:rPr>
        <w:lastRenderedPageBreak/>
        <w:t>№ </w:t>
      </w:r>
      <w:r w:rsidRPr="00ED7CA4">
        <w:rPr>
          <w:rFonts w:ascii="Times New Roman" w:hAnsi="Times New Roman" w:cs="Times New Roman"/>
          <w:sz w:val="28"/>
          <w:szCs w:val="28"/>
          <w:lang w:val="uk-UA" w:eastAsia="en-US"/>
        </w:rPr>
        <w:t>1932-XII). Оборона України ґрунтується на готовності та здатності органів державної влади, всіх ланок воєнної організації України, єдиної системи цивільного захисту й національної економіки до переведення за необхідності з мирного на воєнний стан та відсічі збройній агресії, а також готовності населення і території держави до оборони (п. 1 ст. 2).</w:t>
      </w:r>
    </w:p>
    <w:p w14:paraId="63F5A52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Державна безпека</w:t>
      </w:r>
      <w:r w:rsidRPr="00ED7CA4">
        <w:rPr>
          <w:rFonts w:ascii="Times New Roman" w:hAnsi="Times New Roman" w:cs="Times New Roman"/>
          <w:sz w:val="28"/>
          <w:szCs w:val="28"/>
          <w:shd w:val="clear" w:color="auto" w:fill="FFFFFF"/>
          <w:lang w:val="uk-UA" w:eastAsia="en-US"/>
        </w:rPr>
        <w:t xml:space="preserve"> – захищеність державного суверенітету, територіальної цілісності та демократичного конституційного ладу й інших життєво важливих національних інтересів від реальних і потенційних загроз невоєнного характеру (</w:t>
      </w:r>
      <w:r w:rsidRPr="00ED7CA4">
        <w:rPr>
          <w:rFonts w:ascii="Times New Roman" w:hAnsi="Times New Roman" w:cs="Times New Roman"/>
          <w:sz w:val="28"/>
          <w:szCs w:val="28"/>
          <w:lang w:val="uk-UA"/>
        </w:rPr>
        <w:t>п. 4 ч. 1 ст. 1 Закону України «Про національну безпеку України» від 21.06.2018 № 2469-VIII)</w:t>
      </w:r>
      <w:r w:rsidRPr="00ED7CA4">
        <w:rPr>
          <w:rFonts w:ascii="Times New Roman" w:hAnsi="Times New Roman" w:cs="Times New Roman"/>
          <w:sz w:val="28"/>
          <w:szCs w:val="28"/>
          <w:lang w:val="uk-UA" w:eastAsia="en-US"/>
        </w:rPr>
        <w:t>.</w:t>
      </w:r>
    </w:p>
    <w:p w14:paraId="61CEA29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i/>
          <w:sz w:val="28"/>
          <w:szCs w:val="28"/>
          <w:shd w:val="clear" w:color="auto" w:fill="FFFFFF"/>
          <w:lang w:val="uk-UA" w:eastAsia="en-US"/>
        </w:rPr>
        <w:t>Економічна безпека</w:t>
      </w:r>
      <w:r w:rsidRPr="00ED7CA4">
        <w:rPr>
          <w:rFonts w:ascii="Times New Roman" w:hAnsi="Times New Roman" w:cs="Times New Roman"/>
          <w:sz w:val="28"/>
          <w:szCs w:val="28"/>
          <w:shd w:val="clear" w:color="auto" w:fill="FFFFFF"/>
          <w:lang w:val="uk-UA" w:eastAsia="en-US"/>
        </w:rPr>
        <w:t xml:space="preserve"> – це стан захищеності національних інтересів України у сфері економіки, за якого забезпечуються економічна незалежність стійкість і стабільність національної економіки та здатність до розвитку і прогресу.</w:t>
      </w:r>
    </w:p>
    <w:p w14:paraId="4F403C4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i/>
          <w:sz w:val="28"/>
          <w:szCs w:val="28"/>
          <w:shd w:val="clear" w:color="auto" w:fill="FFFFFF"/>
          <w:lang w:val="uk-UA" w:eastAsia="en-US"/>
        </w:rPr>
        <w:t>Інформаційна безпека</w:t>
      </w:r>
      <w:r w:rsidRPr="00ED7CA4">
        <w:rPr>
          <w:rFonts w:ascii="Times New Roman" w:hAnsi="Times New Roman" w:cs="Times New Roman"/>
          <w:sz w:val="28"/>
          <w:szCs w:val="28"/>
          <w:shd w:val="clear" w:color="auto" w:fill="FFFFFF"/>
          <w:lang w:val="uk-UA" w:eastAsia="en-US"/>
        </w:rPr>
        <w:t xml:space="preserve"> – це стан захищеності національних інтересів України у сфері комунікацій, функціонування інформаційних технологій та інформаційної власності, які утворюють безпечний національний інформаційний простір України.</w:t>
      </w:r>
    </w:p>
    <w:p w14:paraId="6E54EC7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цього складу злочину містить ознаки трьох альтернативно визначених діянь: 1) перехід на бік ворога в умовах воєнного стану або в період збройного конфлікту; 2) шпигунство; 3) надання іноземній державі, іноземній організації або їх представникам допомоги в проведенні підривної діяльності проти України.</w:t>
      </w:r>
    </w:p>
    <w:p w14:paraId="4B019E4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 xml:space="preserve">Перехід на бік ворога </w:t>
      </w:r>
      <w:r w:rsidRPr="00ED7CA4">
        <w:rPr>
          <w:rFonts w:ascii="Times New Roman" w:hAnsi="Times New Roman" w:cs="Times New Roman"/>
          <w:sz w:val="28"/>
          <w:szCs w:val="28"/>
          <w:lang w:val="uk-UA" w:eastAsia="en-US"/>
        </w:rPr>
        <w:t>означає, що громадянин України як за власною ініціативою, так і у відповідь на пропозицію іноземної держави, іноземної організації, їхніх представників або незаконних збройних (військових) формувань надає безпосередню допомогу державі або незаконним збройним формуванням, з якими Україна на той час перебуває у стані війни або збройного конфлікту. Цей злочин може полягати у вступі на службу до військових чи інших формувань ворожої держави (поліції, розвідки), у наданні ворогу допомоги на території України або створенні сприятливих умов для вчинення ним злочину, а також може проявлятися у формі бездіяльності, наприклад замовчування (неповідомлення) розвідувальної інформації, що спричинило людські втрати, тощо.</w:t>
      </w:r>
      <w:r w:rsidRPr="00ED7CA4">
        <w:rPr>
          <w:rFonts w:ascii="Times New Roman" w:hAnsi="Times New Roman" w:cs="Times New Roman"/>
          <w:sz w:val="28"/>
          <w:szCs w:val="28"/>
          <w:lang w:val="uk-UA"/>
        </w:rPr>
        <w:t xml:space="preserve"> За ознаками цього складу злочину перехід на бік ворога повинен відбуватись в умовах воєнного стану або в період збройного конфлікту. Поняття </w:t>
      </w:r>
      <w:r w:rsidRPr="00ED7CA4">
        <w:rPr>
          <w:rFonts w:ascii="Times New Roman" w:hAnsi="Times New Roman" w:cs="Times New Roman"/>
          <w:i/>
          <w:sz w:val="28"/>
          <w:szCs w:val="28"/>
          <w:lang w:val="uk-UA"/>
        </w:rPr>
        <w:t>воєнного стану</w:t>
      </w:r>
      <w:r w:rsidRPr="00ED7CA4">
        <w:rPr>
          <w:rFonts w:ascii="Times New Roman" w:hAnsi="Times New Roman" w:cs="Times New Roman"/>
          <w:sz w:val="28"/>
          <w:szCs w:val="28"/>
          <w:lang w:val="uk-UA"/>
        </w:rPr>
        <w:t xml:space="preserve"> визначається у статті 1 Закону України «Про правовий режим воєнного стану» від 12.05.2015 № 389-VIII. Відповідно до статті 1 цього закону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державної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w:t>
      </w:r>
      <w:r w:rsidRPr="00ED7CA4">
        <w:rPr>
          <w:rFonts w:ascii="Times New Roman" w:hAnsi="Times New Roman" w:cs="Times New Roman"/>
          <w:sz w:val="28"/>
          <w:szCs w:val="28"/>
          <w:lang w:val="uk-UA"/>
        </w:rPr>
        <w:lastRenderedPageBreak/>
        <w:t xml:space="preserve">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p>
    <w:p w14:paraId="1821D10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У частині 1 ст. 2 Конвенції «Про захист цивільного населення під час війни» від 12.08.1949 зазначається, що збройний конфлікт може виникнути між двома чи більше сторонами, навіть якщо одна з них не визнає стану війни. За своїм характером збройний конфлікт може бути міжнародним і неміжнародним.</w:t>
      </w:r>
    </w:p>
    <w:p w14:paraId="645DAF98"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eastAsia="en-US"/>
        </w:rPr>
        <w:t>Збройний конфлікт</w:t>
      </w:r>
      <w:r w:rsidRPr="00ED7CA4">
        <w:rPr>
          <w:rFonts w:ascii="Times New Roman" w:hAnsi="Times New Roman" w:cs="Times New Roman"/>
          <w:sz w:val="28"/>
          <w:szCs w:val="28"/>
          <w:lang w:val="uk-UA" w:eastAsia="en-US"/>
        </w:rPr>
        <w:t xml:space="preserve"> міжнародного характеру відбувається всупереч міжнародно-правовій забороні війни між двома і більше державами із застосуванням збройних сил для вирішення суперечок між ними. Такі конфлікти характеризуються різною тривалістю та розмірами руйнації. У свою чергу, збройним конфліктом неміжнародного характеру називається збройне протистояння у межах території держави між її збройними силами або іншими законними формуваннями та антиурядовими воєнізованими або незаконними збройними формуваннями (повстанці, заколотники, революціонери, сепаратисти) або між самими такими угрупуваннями. </w:t>
      </w:r>
    </w:p>
    <w:p w14:paraId="79264C2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Поняття «шпигунство» у частині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не визначається, але подається у ч. 1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згідно з якою </w:t>
      </w:r>
      <w:r w:rsidRPr="00ED7CA4">
        <w:rPr>
          <w:rFonts w:ascii="Times New Roman" w:hAnsi="Times New Roman" w:cs="Times New Roman"/>
          <w:i/>
          <w:sz w:val="28"/>
          <w:szCs w:val="28"/>
          <w:lang w:val="uk-UA"/>
        </w:rPr>
        <w:t>шпигунство</w:t>
      </w:r>
      <w:r w:rsidRPr="00ED7CA4">
        <w:rPr>
          <w:rFonts w:ascii="Times New Roman" w:hAnsi="Times New Roman" w:cs="Times New Roman"/>
          <w:sz w:val="28"/>
          <w:szCs w:val="28"/>
          <w:lang w:val="uk-UA"/>
        </w:rPr>
        <w:t xml:space="preserve"> – це передання або збирання з метою передачі іноземній державі, іноземній організації або їх представникам відомостей, що становлять державну таємницю.</w:t>
      </w:r>
    </w:p>
    <w:p w14:paraId="4D458B7A" w14:textId="77777777" w:rsidR="002E146B" w:rsidRPr="00ED7CA4" w:rsidRDefault="002E146B" w:rsidP="002E146B">
      <w:pPr>
        <w:tabs>
          <w:tab w:val="left" w:pos="284"/>
          <w:tab w:val="left" w:pos="567"/>
          <w:tab w:val="left" w:pos="993"/>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Надання іноземній державі, іноземній організації або їх представникам допомоги в проведенні підривної діяльності проти України</w:t>
      </w:r>
      <w:r w:rsidRPr="00ED7CA4">
        <w:rPr>
          <w:rFonts w:ascii="Times New Roman" w:hAnsi="Times New Roman" w:cs="Times New Roman"/>
          <w:sz w:val="28"/>
          <w:szCs w:val="28"/>
          <w:lang w:val="uk-UA"/>
        </w:rPr>
        <w:t xml:space="preserve"> – цей спосіб державної зради може передбачати значну кількість найрізноманітніших дій, перелік яких не є вичерпним, наприклад укриття розвідника або його спорядження, надання йому транспортних засобів тощо, фінансування незаконних збройних формувань на території України, організація різних конфліктів, а також вербування агентів для проведення підривної діяльності проти України тощо.</w:t>
      </w:r>
    </w:p>
    <w:p w14:paraId="0004B07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sz w:val="28"/>
          <w:szCs w:val="28"/>
          <w:lang w:val="uk-UA"/>
        </w:rPr>
        <w:t xml:space="preserve">Для відповідальності за частиною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не має значення, винна особа діяла за завданням іноземної держави або її представників чи за власною ініціативою. Також не має значення, чи настала реально будь-яка шкода, оскільки склад злочину не містить ознак наслідків діяння, тому державна зрада визнається закінченим злочином із моменту початку здійснення хоча б однієї дії, зазначеної у частині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 формальний склад злочину.</w:t>
      </w:r>
    </w:p>
    <w:p w14:paraId="4EF1D92F"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спеціальним, тобто це тільки громадянин України, який є осудним і на момент вчинення злочину досяг 16-річного віку.</w:t>
      </w:r>
    </w:p>
    <w:p w14:paraId="2F25BCC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 </w:t>
      </w:r>
      <w:r w:rsidRPr="00ED7CA4">
        <w:rPr>
          <w:rFonts w:ascii="Times New Roman" w:hAnsi="Times New Roman" w:cs="Times New Roman"/>
          <w:i/>
          <w:sz w:val="28"/>
          <w:szCs w:val="28"/>
          <w:lang w:val="uk-UA"/>
        </w:rPr>
        <w:t>Мотиви</w:t>
      </w:r>
      <w:r w:rsidRPr="00ED7CA4">
        <w:rPr>
          <w:rFonts w:ascii="Times New Roman" w:hAnsi="Times New Roman" w:cs="Times New Roman"/>
          <w:sz w:val="28"/>
          <w:szCs w:val="28"/>
          <w:lang w:val="uk-UA"/>
        </w:rPr>
        <w:t xml:space="preserve"> вчинення злочину можуть бути різними і на кваліфікацію діяння не впливають.</w:t>
      </w:r>
    </w:p>
    <w:p w14:paraId="55C760A0"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У </w:t>
      </w:r>
      <w:r w:rsidRPr="00ED7CA4">
        <w:rPr>
          <w:rFonts w:ascii="Times New Roman" w:hAnsi="Times New Roman" w:cs="Times New Roman"/>
          <w:b/>
          <w:sz w:val="28"/>
          <w:szCs w:val="28"/>
          <w:lang w:val="uk-UA"/>
        </w:rPr>
        <w:t xml:space="preserve">частині 2 ст. 111 </w:t>
      </w:r>
      <w:r w:rsidRPr="00ED7CA4">
        <w:rPr>
          <w:rFonts w:ascii="Times New Roman" w:hAnsi="Times New Roman" w:cs="Times New Roman"/>
          <w:b/>
          <w:sz w:val="28"/>
          <w:szCs w:val="28"/>
          <w:u w:color="FF0000"/>
          <w:lang w:val="uk-UA"/>
        </w:rPr>
        <w:t>КК України</w:t>
      </w:r>
      <w:r w:rsidRPr="00ED7CA4">
        <w:rPr>
          <w:rFonts w:ascii="Times New Roman" w:hAnsi="Times New Roman" w:cs="Times New Roman"/>
          <w:sz w:val="28"/>
          <w:szCs w:val="28"/>
          <w:lang w:val="uk-UA"/>
        </w:rPr>
        <w:t xml:space="preserve"> міститься заохочувальна норма, згідно з якою «звільняється від кримінальної відповідальності громадянин України, якщо він на виконання злочинного завдання іноземної держави, іноземної </w:t>
      </w:r>
      <w:r w:rsidRPr="00ED7CA4">
        <w:rPr>
          <w:rFonts w:ascii="Times New Roman" w:hAnsi="Times New Roman" w:cs="Times New Roman"/>
          <w:sz w:val="28"/>
          <w:szCs w:val="28"/>
          <w:lang w:val="uk-UA"/>
        </w:rPr>
        <w:lastRenderedPageBreak/>
        <w:t xml:space="preserve">організації або їх представників жодних дій не вчинив і добровільно заявив органам державної влади про свій зв’язок з ними та про отримане завдання». Мотиви добровільної заяви значення не мають. При цьому добровільною заява визнається, якщо таке рішення ухвалюється особою за власною волею, а не вимушено чи у зв’язку з тим, що їй стало відомо про відкриття щодо неї кримінального провадження. Відсутність хоча б однієї з цих умов виключає можливість звільнення від кримінальної відповідальності за правилами частини 2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5CD2C78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Органами державної влади, яким громадянин України добровільно може заявити про свій зв’язок та про отримане завдання від іноземної держави, іноземної організації або їх представників, можуть бути розвідка, контррозвідка та прокуратура.</w:t>
      </w:r>
    </w:p>
    <w:p w14:paraId="1D3D1AA7" w14:textId="77777777" w:rsidR="002E146B" w:rsidRPr="00E77B1D"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4C342A45" w14:textId="77777777" w:rsidR="00D60863" w:rsidRPr="00CF1B67" w:rsidRDefault="00D60863" w:rsidP="00E77B1D">
      <w:pPr>
        <w:spacing w:line="240" w:lineRule="auto"/>
        <w:ind w:firstLine="708"/>
        <w:rPr>
          <w:rFonts w:ascii="Times New Roman" w:hAnsi="Times New Roman" w:cs="Times New Roman"/>
          <w:b/>
          <w:i/>
          <w:sz w:val="28"/>
          <w:szCs w:val="28"/>
          <w:lang w:val="uk-UA"/>
        </w:rPr>
      </w:pPr>
      <w:r w:rsidRPr="00CF1B67">
        <w:rPr>
          <w:rFonts w:ascii="Times New Roman" w:hAnsi="Times New Roman" w:cs="Times New Roman"/>
          <w:b/>
          <w:i/>
          <w:sz w:val="28"/>
          <w:szCs w:val="28"/>
          <w:lang w:val="uk-UA"/>
        </w:rPr>
        <w:t>Колабораційна діяльність (ст. 111-1 КК України).</w:t>
      </w:r>
    </w:p>
    <w:p w14:paraId="08467C5A" w14:textId="77777777" w:rsidR="00D60863" w:rsidRPr="00E77B1D" w:rsidRDefault="00D60863" w:rsidP="00E77B1D">
      <w:pPr>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i/>
          <w:sz w:val="28"/>
          <w:szCs w:val="28"/>
          <w:shd w:val="clear" w:color="auto" w:fill="FFFFFF"/>
          <w:lang w:val="uk-UA"/>
        </w:rPr>
        <w:t>Публічне заперечення громадянином України здійснення збройної агресії проти України, встановлення та утвердження тимчасової окупації частини території України або публічні заклики громадянином України до підтримки рішень та/або дій держави-агресора, збройних формувань та/або окупаційної адміністрації держави-агресора, до співпраці з державою-агресором, збройними формуваннями та/або окупаційною адміністрацією держави-агресора, до невизнання поширення державного суверенітету України на тимчасово окуповані території України (ч. 1 ст. 111-1 КК</w:t>
      </w:r>
      <w:r>
        <w:rPr>
          <w:rFonts w:ascii="Times New Roman" w:hAnsi="Times New Roman" w:cs="Times New Roman"/>
          <w:i/>
          <w:sz w:val="28"/>
          <w:szCs w:val="28"/>
          <w:shd w:val="clear" w:color="auto" w:fill="FFFFFF"/>
          <w:lang w:val="uk-UA"/>
        </w:rPr>
        <w:t xml:space="preserve"> України</w:t>
      </w:r>
      <w:r w:rsidR="00E77B1D">
        <w:rPr>
          <w:rFonts w:ascii="Times New Roman" w:hAnsi="Times New Roman" w:cs="Times New Roman"/>
          <w:i/>
          <w:sz w:val="28"/>
          <w:szCs w:val="28"/>
          <w:shd w:val="clear" w:color="auto" w:fill="FFFFFF"/>
          <w:lang w:val="uk-UA"/>
        </w:rPr>
        <w:t>).</w:t>
      </w:r>
      <w:r w:rsidRPr="00E77B1D">
        <w:rPr>
          <w:rFonts w:ascii="Times New Roman" w:hAnsi="Times New Roman" w:cs="Times New Roman"/>
          <w:b/>
          <w:i/>
          <w:sz w:val="28"/>
          <w:szCs w:val="28"/>
          <w:lang w:val="uk-UA"/>
        </w:rPr>
        <w:t xml:space="preserve"> </w:t>
      </w:r>
    </w:p>
    <w:p w14:paraId="131D2FA9" w14:textId="77777777" w:rsidR="00D60863" w:rsidRPr="00D60863" w:rsidRDefault="00D60863" w:rsidP="00D60863">
      <w:pPr>
        <w:spacing w:line="240" w:lineRule="auto"/>
        <w:ind w:firstLine="709"/>
        <w:rPr>
          <w:rFonts w:ascii="Times New Roman" w:hAnsi="Times New Roman" w:cs="Times New Roman"/>
          <w:b/>
          <w:i/>
          <w:sz w:val="28"/>
          <w:szCs w:val="28"/>
          <w:lang w:val="uk-UA"/>
        </w:rPr>
      </w:pPr>
      <w:r w:rsidRPr="00D60863">
        <w:rPr>
          <w:rFonts w:ascii="Times New Roman" w:hAnsi="Times New Roman" w:cs="Times New Roman"/>
          <w:b/>
          <w:sz w:val="28"/>
          <w:szCs w:val="28"/>
          <w:lang w:val="uk-UA"/>
        </w:rPr>
        <w:t>Основний безпосередній об’єкт колабораційної діяльності</w:t>
      </w:r>
      <w:r w:rsidRPr="00D60863">
        <w:rPr>
          <w:rFonts w:ascii="Times New Roman" w:hAnsi="Times New Roman" w:cs="Times New Roman"/>
          <w:sz w:val="28"/>
          <w:szCs w:val="28"/>
          <w:lang w:val="uk-UA"/>
        </w:rPr>
        <w:t xml:space="preserve"> – </w:t>
      </w:r>
      <w:r w:rsidRPr="00D60863">
        <w:rPr>
          <w:rFonts w:ascii="Times New Roman" w:hAnsi="Times New Roman" w:cs="Times New Roman"/>
          <w:sz w:val="28"/>
          <w:szCs w:val="28"/>
          <w:shd w:val="clear" w:color="auto" w:fill="FFFFFF"/>
          <w:lang w:val="uk-UA"/>
        </w:rPr>
        <w:t>захищеність державного суверенітету і територіальної цілісності від загроз з боку держави-агресора</w:t>
      </w:r>
      <w:r w:rsidRPr="00D60863">
        <w:rPr>
          <w:rFonts w:ascii="Times New Roman" w:hAnsi="Times New Roman" w:cs="Times New Roman"/>
          <w:sz w:val="28"/>
          <w:szCs w:val="28"/>
          <w:lang w:val="uk-UA"/>
        </w:rPr>
        <w:t>.</w:t>
      </w:r>
    </w:p>
    <w:p w14:paraId="61BA2B40"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Об’єктивна сторона складу кримінального правопорушення</w:t>
      </w:r>
      <w:r w:rsidRPr="00D60863">
        <w:rPr>
          <w:rFonts w:ascii="Times New Roman" w:hAnsi="Times New Roman" w:cs="Times New Roman"/>
          <w:sz w:val="28"/>
          <w:szCs w:val="28"/>
          <w:lang w:val="uk-UA"/>
        </w:rPr>
        <w:t>, передбаченого ч. 1 ст. 111-1 КК України, характеризується суспільно небезпечним діянням, що виступає єдиною обов’язковою її ознакою.</w:t>
      </w:r>
    </w:p>
    <w:p w14:paraId="3E1A33A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i/>
          <w:sz w:val="28"/>
          <w:szCs w:val="28"/>
          <w:lang w:val="uk-UA"/>
        </w:rPr>
        <w:t>Суспільно небезпечне діяння</w:t>
      </w:r>
      <w:r w:rsidRPr="00D60863">
        <w:rPr>
          <w:rFonts w:ascii="Times New Roman" w:hAnsi="Times New Roman" w:cs="Times New Roman"/>
          <w:sz w:val="28"/>
          <w:szCs w:val="28"/>
          <w:lang w:val="uk-UA"/>
        </w:rPr>
        <w:t xml:space="preserve"> може бути вчинене виключно у формі дії та виражається в таких її альтернативних проявах:</w:t>
      </w:r>
    </w:p>
    <w:p w14:paraId="0E3D769A"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lang w:val="uk-UA"/>
        </w:rPr>
        <w:t>- п</w:t>
      </w:r>
      <w:r w:rsidRPr="00D60863">
        <w:rPr>
          <w:rFonts w:ascii="Times New Roman" w:hAnsi="Times New Roman" w:cs="Times New Roman"/>
          <w:sz w:val="28"/>
          <w:szCs w:val="28"/>
          <w:shd w:val="clear" w:color="auto" w:fill="FFFFFF"/>
          <w:lang w:val="uk-UA"/>
        </w:rPr>
        <w:t xml:space="preserve">ублічне заперечення здійснення збройної агресії проти України. Тут і у наступних </w:t>
      </w:r>
      <w:proofErr w:type="spellStart"/>
      <w:r w:rsidRPr="00D60863">
        <w:rPr>
          <w:rFonts w:ascii="Times New Roman" w:hAnsi="Times New Roman" w:cs="Times New Roman"/>
          <w:sz w:val="28"/>
          <w:szCs w:val="28"/>
          <w:shd w:val="clear" w:color="auto" w:fill="FFFFFF"/>
          <w:lang w:val="uk-UA"/>
        </w:rPr>
        <w:t>колабораційних</w:t>
      </w:r>
      <w:proofErr w:type="spellEnd"/>
      <w:r w:rsidRPr="00D60863">
        <w:rPr>
          <w:rFonts w:ascii="Times New Roman" w:hAnsi="Times New Roman" w:cs="Times New Roman"/>
          <w:sz w:val="28"/>
          <w:szCs w:val="28"/>
          <w:shd w:val="clear" w:color="auto" w:fill="FFFFFF"/>
          <w:lang w:val="uk-UA"/>
        </w:rPr>
        <w:t xml:space="preserve"> діях ознака публічності означає їх вчинення в присутності невизначеного, але відносно значного кола осіб, чим зумовлюється суспільно небезпечний інформаційний вплив, здатний сприяти державі-агресору через формування у громадян України схвального відношення до його злочинної діяльності, зниження інтенсивності національного супротиву. Легальне роз’яснення ознаки публічності міститься у примітці 1 до ст. 111-1: «</w:t>
      </w:r>
      <w:r w:rsidRPr="00D60863">
        <w:rPr>
          <w:rFonts w:ascii="Times New Roman" w:hAnsi="Times New Roman" w:cs="Times New Roman"/>
          <w:i/>
          <w:sz w:val="28"/>
          <w:szCs w:val="28"/>
          <w:shd w:val="clear" w:color="auto" w:fill="FFFFFF"/>
          <w:lang w:val="uk-UA"/>
        </w:rPr>
        <w:t>У частині першій цієї статті публічним вважається поширення закликів або висловлення заперечення до невизначеного кола осіб, зокрема у мережі Інтернет або за допомогою засобів масової інформації</w:t>
      </w:r>
      <w:r w:rsidRPr="00D60863">
        <w:rPr>
          <w:rFonts w:ascii="Times New Roman" w:hAnsi="Times New Roman" w:cs="Times New Roman"/>
          <w:sz w:val="28"/>
          <w:szCs w:val="28"/>
          <w:shd w:val="clear" w:color="auto" w:fill="FFFFFF"/>
          <w:lang w:val="uk-UA"/>
        </w:rPr>
        <w:t>»;</w:t>
      </w:r>
    </w:p>
    <w:p w14:paraId="66FBA3FF"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sz w:val="28"/>
          <w:szCs w:val="28"/>
          <w:lang w:val="uk-UA"/>
        </w:rPr>
        <w:t>п</w:t>
      </w:r>
      <w:r w:rsidRPr="00D60863">
        <w:rPr>
          <w:rFonts w:ascii="Times New Roman" w:hAnsi="Times New Roman" w:cs="Times New Roman"/>
          <w:sz w:val="28"/>
          <w:szCs w:val="28"/>
          <w:shd w:val="clear" w:color="auto" w:fill="FFFFFF"/>
          <w:lang w:val="uk-UA"/>
        </w:rPr>
        <w:t>ублічне заперечення встановлення та утвердження тимчасової окупації частини території України;</w:t>
      </w:r>
    </w:p>
    <w:p w14:paraId="5ECF545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публічні заклики до підтримки рішень та/або дій держави-агресора, збройних формувань та/або окупаційної адміністрації держави-агресора;</w:t>
      </w:r>
    </w:p>
    <w:p w14:paraId="52E44EBF"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lastRenderedPageBreak/>
        <w:t>- публічні заклики до співпраці з державою-агресором, збройними формуваннями та/або окупаційною адміністрацією держави-агресора;</w:t>
      </w:r>
    </w:p>
    <w:p w14:paraId="1BADE2DC"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публічні заклики до невизнання поширення державного суверенітету України на тимчасово окуповані території України.</w:t>
      </w:r>
    </w:p>
    <w:p w14:paraId="78E4D3DB"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 xml:space="preserve">Конкретні лінгвістичні форми </w:t>
      </w:r>
      <w:r w:rsidRPr="00D60863">
        <w:rPr>
          <w:rFonts w:ascii="Times New Roman" w:hAnsi="Times New Roman" w:cs="Times New Roman"/>
          <w:i/>
          <w:sz w:val="28"/>
          <w:szCs w:val="28"/>
          <w:lang w:val="uk-UA"/>
        </w:rPr>
        <w:t>заперечень</w:t>
      </w:r>
      <w:r w:rsidRPr="00D60863">
        <w:rPr>
          <w:rFonts w:ascii="Times New Roman" w:hAnsi="Times New Roman" w:cs="Times New Roman"/>
          <w:sz w:val="28"/>
          <w:szCs w:val="28"/>
          <w:lang w:val="uk-UA"/>
        </w:rPr>
        <w:t xml:space="preserve"> (спростування інформації про </w:t>
      </w:r>
      <w:r w:rsidRPr="00D60863">
        <w:rPr>
          <w:rFonts w:ascii="Times New Roman" w:hAnsi="Times New Roman" w:cs="Times New Roman"/>
          <w:sz w:val="28"/>
          <w:szCs w:val="28"/>
          <w:shd w:val="clear" w:color="auto" w:fill="FFFFFF"/>
          <w:lang w:val="uk-UA"/>
        </w:rPr>
        <w:t>здійснення збройної агресії проти України, встановлення та утвердження тимчасової окупації частини території України</w:t>
      </w:r>
      <w:r w:rsidRPr="00D60863">
        <w:rPr>
          <w:rFonts w:ascii="Times New Roman" w:hAnsi="Times New Roman" w:cs="Times New Roman"/>
          <w:sz w:val="28"/>
          <w:szCs w:val="28"/>
          <w:lang w:val="uk-UA"/>
        </w:rPr>
        <w:t xml:space="preserve">) та </w:t>
      </w:r>
      <w:r w:rsidRPr="00D60863">
        <w:rPr>
          <w:rFonts w:ascii="Times New Roman" w:hAnsi="Times New Roman" w:cs="Times New Roman"/>
          <w:i/>
          <w:sz w:val="28"/>
          <w:szCs w:val="28"/>
          <w:lang w:val="uk-UA"/>
        </w:rPr>
        <w:t>закликів</w:t>
      </w:r>
      <w:r w:rsidRPr="00D60863">
        <w:rPr>
          <w:rFonts w:ascii="Times New Roman" w:hAnsi="Times New Roman" w:cs="Times New Roman"/>
          <w:sz w:val="28"/>
          <w:szCs w:val="28"/>
          <w:lang w:val="uk-UA"/>
        </w:rPr>
        <w:t xml:space="preserve"> (звернення та мотивування до активних дій чи зміни світоглядної позиції, ставлення) можуть бути різними і на кваліфікацію не впливають. </w:t>
      </w:r>
    </w:p>
    <w:p w14:paraId="7DA072C3"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Це кримінальне правопорушення (як і загалом колабораційна діяльність, за виключенням ч. 8 ст. 111-1 КК) має формальний склад та вважається закінченим з моменту вчинення однієї з перелічених дій щодо заперечення або заклику.</w:t>
      </w:r>
    </w:p>
    <w:p w14:paraId="0F5FACF0"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Суб’єкт кримінального правопорушення</w:t>
      </w:r>
      <w:r w:rsidRPr="00D60863">
        <w:rPr>
          <w:rFonts w:ascii="Times New Roman" w:hAnsi="Times New Roman" w:cs="Times New Roman"/>
          <w:sz w:val="28"/>
          <w:szCs w:val="28"/>
          <w:lang w:val="uk-UA"/>
        </w:rPr>
        <w:t xml:space="preserve"> – спеціальний за ознакою громадянства – фізична осудна особа, яка на момент вчинення злочину досягла 16-річного віку і </w:t>
      </w:r>
      <w:r w:rsidRPr="00D60863">
        <w:rPr>
          <w:rFonts w:ascii="Times New Roman" w:hAnsi="Times New Roman" w:cs="Times New Roman"/>
          <w:i/>
          <w:sz w:val="28"/>
          <w:szCs w:val="28"/>
          <w:lang w:val="uk-UA"/>
        </w:rPr>
        <w:t>є громадянином України</w:t>
      </w:r>
      <w:r w:rsidRPr="00D60863">
        <w:rPr>
          <w:rFonts w:ascii="Times New Roman" w:hAnsi="Times New Roman" w:cs="Times New Roman"/>
          <w:sz w:val="28"/>
          <w:szCs w:val="28"/>
          <w:lang w:val="uk-UA"/>
        </w:rPr>
        <w:t>.</w:t>
      </w:r>
    </w:p>
    <w:p w14:paraId="647A1DAC"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Суб’єктивна сторона</w:t>
      </w:r>
      <w:r w:rsidRPr="00D60863">
        <w:rPr>
          <w:rFonts w:ascii="Times New Roman" w:hAnsi="Times New Roman" w:cs="Times New Roman"/>
          <w:sz w:val="28"/>
          <w:szCs w:val="28"/>
          <w:lang w:val="uk-UA"/>
        </w:rPr>
        <w:t xml:space="preserve"> характеризується </w:t>
      </w:r>
      <w:r w:rsidRPr="00D60863">
        <w:rPr>
          <w:rFonts w:ascii="Times New Roman" w:hAnsi="Times New Roman" w:cs="Times New Roman"/>
          <w:i/>
          <w:sz w:val="28"/>
          <w:szCs w:val="28"/>
          <w:lang w:val="uk-UA"/>
        </w:rPr>
        <w:t>виною у формі прямого умислу</w:t>
      </w:r>
      <w:r w:rsidRPr="00D60863">
        <w:rPr>
          <w:rFonts w:ascii="Times New Roman" w:hAnsi="Times New Roman" w:cs="Times New Roman"/>
          <w:sz w:val="28"/>
          <w:szCs w:val="28"/>
          <w:lang w:val="uk-UA"/>
        </w:rPr>
        <w:t xml:space="preserve">. </w:t>
      </w:r>
    </w:p>
    <w:p w14:paraId="3BD128F3"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Мотиви злочину можуть бути різними (політичними, корисливими, особистісними тощо) та на кваліфікацію не впливають.</w:t>
      </w:r>
    </w:p>
    <w:p w14:paraId="621CC778"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lang w:val="uk-UA"/>
        </w:rPr>
        <w:t>Ч. 2 ст. 111-1 КК</w:t>
      </w:r>
      <w:r w:rsidRPr="00D60863">
        <w:rPr>
          <w:rFonts w:ascii="Times New Roman" w:hAnsi="Times New Roman" w:cs="Times New Roman"/>
          <w:sz w:val="28"/>
          <w:szCs w:val="28"/>
          <w:lang w:val="uk-UA"/>
        </w:rPr>
        <w:t xml:space="preserve"> передбачає кримінальну відповідальність за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не пов’язаної з виконанням організаційно-розпорядчих або адміністративно-господарських функцій, у незаконних органах влади, створених на тимчасово окупованій території, у тому числі в окупаційній адміністрації держави-агресора</w:t>
      </w:r>
      <w:r w:rsidRPr="00D60863">
        <w:rPr>
          <w:rFonts w:ascii="Times New Roman" w:hAnsi="Times New Roman" w:cs="Times New Roman"/>
          <w:sz w:val="28"/>
          <w:szCs w:val="28"/>
          <w:shd w:val="clear" w:color="auto" w:fill="FFFFFF"/>
          <w:lang w:val="uk-UA"/>
        </w:rPr>
        <w:t xml:space="preserve">. Спрямованість цих діянь і характер їх суспільної небезпечності – ідентичні тим, які описані вище і властиві для складу кримінального правопорушення, передбаченого ч. 1 ст. 111-1 КК. Проте зміст є цілком відмінним і виражає вже не стільки інформаційний вплив, скільки реальну участь громадянина України у функціонуванні окупаційної адміністрації держави-агресора, інших незаконних органів влади (наприклад, </w:t>
      </w:r>
      <w:proofErr w:type="spellStart"/>
      <w:r w:rsidRPr="00D60863">
        <w:rPr>
          <w:rFonts w:ascii="Times New Roman" w:hAnsi="Times New Roman" w:cs="Times New Roman"/>
          <w:sz w:val="28"/>
          <w:szCs w:val="28"/>
          <w:shd w:val="clear" w:color="auto" w:fill="FFFFFF"/>
          <w:lang w:val="uk-UA"/>
        </w:rPr>
        <w:t>квазізаконодавчої</w:t>
      </w:r>
      <w:proofErr w:type="spellEnd"/>
      <w:r w:rsidRPr="00D60863">
        <w:rPr>
          <w:rFonts w:ascii="Times New Roman" w:hAnsi="Times New Roman" w:cs="Times New Roman"/>
          <w:sz w:val="28"/>
          <w:szCs w:val="28"/>
          <w:shd w:val="clear" w:color="auto" w:fill="FFFFFF"/>
          <w:lang w:val="uk-UA"/>
        </w:rPr>
        <w:t xml:space="preserve">, </w:t>
      </w:r>
      <w:proofErr w:type="spellStart"/>
      <w:r w:rsidRPr="00D60863">
        <w:rPr>
          <w:rFonts w:ascii="Times New Roman" w:hAnsi="Times New Roman" w:cs="Times New Roman"/>
          <w:sz w:val="28"/>
          <w:szCs w:val="28"/>
          <w:shd w:val="clear" w:color="auto" w:fill="FFFFFF"/>
          <w:lang w:val="uk-UA"/>
        </w:rPr>
        <w:t>квазісудової</w:t>
      </w:r>
      <w:proofErr w:type="spellEnd"/>
      <w:r w:rsidRPr="00D60863">
        <w:rPr>
          <w:rFonts w:ascii="Times New Roman" w:hAnsi="Times New Roman" w:cs="Times New Roman"/>
          <w:sz w:val="28"/>
          <w:szCs w:val="28"/>
          <w:shd w:val="clear" w:color="auto" w:fill="FFFFFF"/>
          <w:lang w:val="uk-UA"/>
        </w:rPr>
        <w:t xml:space="preserve"> влади) на тимчасово окупованій території. </w:t>
      </w:r>
    </w:p>
    <w:p w14:paraId="051D3498"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Слід звернути увагу на те, що кримінально протиправним визнається виключно </w:t>
      </w:r>
      <w:r w:rsidRPr="00D60863">
        <w:rPr>
          <w:rFonts w:ascii="Times New Roman" w:hAnsi="Times New Roman" w:cs="Times New Roman"/>
          <w:i/>
          <w:sz w:val="28"/>
          <w:szCs w:val="28"/>
          <w:shd w:val="clear" w:color="auto" w:fill="FFFFFF"/>
          <w:lang w:val="uk-UA"/>
        </w:rPr>
        <w:t>добровільне</w:t>
      </w:r>
      <w:r w:rsidRPr="00D60863">
        <w:rPr>
          <w:rFonts w:ascii="Times New Roman" w:hAnsi="Times New Roman" w:cs="Times New Roman"/>
          <w:sz w:val="28"/>
          <w:szCs w:val="28"/>
          <w:shd w:val="clear" w:color="auto" w:fill="FFFFFF"/>
          <w:lang w:val="uk-UA"/>
        </w:rPr>
        <w:t xml:space="preserve"> зайняття відповідної посади. Ознака добровільності є оціночною та, як правило, означає прояв ініціативності (заява про бажання) громадянина України у зайнятті посади в органах окупаційної адміністрації, або надання згоди на пропозицію щодо такого зайняття, якщо така пропозиція не супроводжувалася погрозами. Спрямованість погроз може бути різною. Але лише ті з них можна визнати такими, що виключають добровільність </w:t>
      </w:r>
      <w:proofErr w:type="spellStart"/>
      <w:r w:rsidRPr="00D60863">
        <w:rPr>
          <w:rFonts w:ascii="Times New Roman" w:hAnsi="Times New Roman" w:cs="Times New Roman"/>
          <w:sz w:val="28"/>
          <w:szCs w:val="28"/>
          <w:shd w:val="clear" w:color="auto" w:fill="FFFFFF"/>
          <w:lang w:val="uk-UA"/>
        </w:rPr>
        <w:t>колаборації</w:t>
      </w:r>
      <w:proofErr w:type="spellEnd"/>
      <w:r w:rsidRPr="00D60863">
        <w:rPr>
          <w:rFonts w:ascii="Times New Roman" w:hAnsi="Times New Roman" w:cs="Times New Roman"/>
          <w:sz w:val="28"/>
          <w:szCs w:val="28"/>
          <w:shd w:val="clear" w:color="auto" w:fill="FFFFFF"/>
          <w:lang w:val="uk-UA"/>
        </w:rPr>
        <w:t xml:space="preserve"> і роблять останню достатньо вимушеною, аби вважатися крайньою необхідністю (правомірною), які загрожують особистісним, олюдненим соціальним благам, таким як життя, здоров’я, статева свобода та статева недоторканість, воля, честь і гідність. Ця позиція ґрунтується на положеннях ст. 3 Конституції України. Відтак, вчинення </w:t>
      </w:r>
      <w:proofErr w:type="spellStart"/>
      <w:r w:rsidRPr="00D60863">
        <w:rPr>
          <w:rFonts w:ascii="Times New Roman" w:hAnsi="Times New Roman" w:cs="Times New Roman"/>
          <w:sz w:val="28"/>
          <w:szCs w:val="28"/>
          <w:shd w:val="clear" w:color="auto" w:fill="FFFFFF"/>
          <w:lang w:val="uk-UA"/>
        </w:rPr>
        <w:t>колаборації</w:t>
      </w:r>
      <w:proofErr w:type="spellEnd"/>
      <w:r w:rsidRPr="00D60863">
        <w:rPr>
          <w:rFonts w:ascii="Times New Roman" w:hAnsi="Times New Roman" w:cs="Times New Roman"/>
          <w:sz w:val="28"/>
          <w:szCs w:val="28"/>
          <w:shd w:val="clear" w:color="auto" w:fill="FFFFFF"/>
          <w:lang w:val="uk-UA"/>
        </w:rPr>
        <w:t xml:space="preserve"> під погрозою спричинення шкоди іншим соціальним благам, наприклад, власності, трудовій діяльності тощо, є кримінально протиправним.</w:t>
      </w:r>
    </w:p>
    <w:p w14:paraId="4C775135"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lastRenderedPageBreak/>
        <w:t>Важливо також мати на увазі, що в контексті оцінки ступеня суспільної небезпечності колабораційної діяльності має значення та посада в незаконних органах влади, органах окупаційної адміністрації, яку добровільно обіймає громадянин України. Ч. 2 ст. 111-1 КК передбачає кримінальну відповідальність за добровільне зайняття посади</w:t>
      </w:r>
      <w:r w:rsidRPr="00D60863">
        <w:rPr>
          <w:rFonts w:ascii="Times New Roman" w:hAnsi="Times New Roman" w:cs="Times New Roman"/>
          <w:i/>
          <w:sz w:val="28"/>
          <w:szCs w:val="28"/>
          <w:shd w:val="clear" w:color="auto" w:fill="FFFFFF"/>
          <w:lang w:val="uk-UA"/>
        </w:rPr>
        <w:t xml:space="preserve"> не пов’язаної з виконанням організаційно-розпорядчих </w:t>
      </w:r>
      <w:r w:rsidRPr="00D60863">
        <w:rPr>
          <w:rFonts w:ascii="Times New Roman" w:hAnsi="Times New Roman" w:cs="Times New Roman"/>
          <w:sz w:val="28"/>
          <w:szCs w:val="28"/>
          <w:shd w:val="clear" w:color="auto" w:fill="FFFFFF"/>
          <w:lang w:val="uk-UA"/>
        </w:rPr>
        <w:t>(щодо керування колективами, іншими людьми)</w:t>
      </w:r>
      <w:r w:rsidRPr="00D60863">
        <w:rPr>
          <w:rFonts w:ascii="Times New Roman" w:hAnsi="Times New Roman" w:cs="Times New Roman"/>
          <w:i/>
          <w:sz w:val="28"/>
          <w:szCs w:val="28"/>
          <w:shd w:val="clear" w:color="auto" w:fill="FFFFFF"/>
          <w:lang w:val="uk-UA"/>
        </w:rPr>
        <w:t xml:space="preserve"> або адміністративно-господарських </w:t>
      </w:r>
      <w:r w:rsidRPr="00D60863">
        <w:rPr>
          <w:rFonts w:ascii="Times New Roman" w:hAnsi="Times New Roman" w:cs="Times New Roman"/>
          <w:sz w:val="28"/>
          <w:szCs w:val="28"/>
          <w:shd w:val="clear" w:color="auto" w:fill="FFFFFF"/>
          <w:lang w:val="uk-UA"/>
        </w:rPr>
        <w:t>(оперативне управління майном, майновими комплексами)</w:t>
      </w:r>
      <w:r w:rsidRPr="00D60863">
        <w:rPr>
          <w:rFonts w:ascii="Times New Roman" w:hAnsi="Times New Roman" w:cs="Times New Roman"/>
          <w:i/>
          <w:sz w:val="28"/>
          <w:szCs w:val="28"/>
          <w:shd w:val="clear" w:color="auto" w:fill="FFFFFF"/>
          <w:lang w:val="uk-UA"/>
        </w:rPr>
        <w:t xml:space="preserve"> функцій. </w:t>
      </w:r>
    </w:p>
    <w:p w14:paraId="18733B9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3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 а) </w:t>
      </w:r>
      <w:r w:rsidRPr="00D60863">
        <w:rPr>
          <w:rFonts w:ascii="Times New Roman" w:hAnsi="Times New Roman" w:cs="Times New Roman"/>
          <w:i/>
          <w:sz w:val="28"/>
          <w:szCs w:val="28"/>
          <w:shd w:val="clear" w:color="auto" w:fill="FFFFFF"/>
          <w:lang w:val="uk-UA"/>
        </w:rPr>
        <w:t xml:space="preserve">здійснення громадянином України пропаганди у закладах освіти незалежно від типів та форм власності з метою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w:t>
      </w:r>
      <w:r w:rsidRPr="00D60863">
        <w:rPr>
          <w:rFonts w:ascii="Times New Roman" w:hAnsi="Times New Roman" w:cs="Times New Roman"/>
          <w:sz w:val="28"/>
          <w:szCs w:val="28"/>
          <w:shd w:val="clear" w:color="auto" w:fill="FFFFFF"/>
          <w:lang w:val="uk-UA"/>
        </w:rPr>
        <w:t>б)</w:t>
      </w:r>
      <w:r w:rsidRPr="00D60863">
        <w:rPr>
          <w:rFonts w:ascii="Times New Roman" w:hAnsi="Times New Roman" w:cs="Times New Roman"/>
          <w:i/>
          <w:sz w:val="28"/>
          <w:szCs w:val="28"/>
          <w:shd w:val="clear" w:color="auto" w:fill="FFFFFF"/>
          <w:lang w:val="uk-UA"/>
        </w:rPr>
        <w:t xml:space="preserve"> дії громадян України, спрямовані на впровадження стандартів освіти держави-агресора у закладах освіти</w:t>
      </w:r>
      <w:r w:rsidRPr="00D60863">
        <w:rPr>
          <w:rFonts w:ascii="Times New Roman" w:hAnsi="Times New Roman" w:cs="Times New Roman"/>
          <w:sz w:val="28"/>
          <w:szCs w:val="28"/>
          <w:shd w:val="clear" w:color="auto" w:fill="FFFFFF"/>
          <w:lang w:val="uk-UA"/>
        </w:rPr>
        <w:t>. Характер суспільної небезпечності цих дій визначається деструктивним впливом на світогляд здобувачів освіти, формування у них схвального ставлення до дій держави-агресора та полегшення завдань окупації й подальшого здійснення збройної агресії.</w:t>
      </w:r>
    </w:p>
    <w:p w14:paraId="17C2DC51"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Важливо, що для суб’єктів здійснення пропаганди у закладах освіти, а також впровадження стандартів освіти держави-агресора, ніяких спеціальних ознак, окрім громадянства України, законом не передбачено. Тобто такими суб’єктами не обов’язково (хоча й переважно) мають бути вчителі. Відповідні діяння характерні також і для осіб, які обіймають адміністративні посади у незаконних органах управління освітою, створених на тимчасово окупованих територіях України, а також так званих «професійних пропагандистів», осіб, які здійснюють нагляд за реалізацією єдиної агресивно-окупаційної парадигми, ідеології країни-агресора, в тому числі й перш за все (як свідчить практика) у закладах освіти.</w:t>
      </w:r>
    </w:p>
    <w:p w14:paraId="298AC095"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Крім того слід мати на увазі, що вчинення аналізованого кримінального правопорушення у виді пропаганди громадянином України у закладах освіти незалежно від типів та форм власності характерною і обов’язковою є </w:t>
      </w:r>
      <w:r w:rsidRPr="00D60863">
        <w:rPr>
          <w:rFonts w:ascii="Times New Roman" w:hAnsi="Times New Roman" w:cs="Times New Roman"/>
          <w:i/>
          <w:sz w:val="28"/>
          <w:szCs w:val="28"/>
          <w:shd w:val="clear" w:color="auto" w:fill="FFFFFF"/>
          <w:lang w:val="uk-UA"/>
        </w:rPr>
        <w:t>спеціальна мета</w:t>
      </w:r>
      <w:r w:rsidRPr="00D60863">
        <w:rPr>
          <w:rFonts w:ascii="Times New Roman" w:hAnsi="Times New Roman" w:cs="Times New Roman"/>
          <w:sz w:val="28"/>
          <w:szCs w:val="28"/>
          <w:shd w:val="clear" w:color="auto" w:fill="FFFFFF"/>
          <w:lang w:val="uk-UA"/>
        </w:rPr>
        <w:t>, а саме: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Вона ж, ця мета, і визначає зміст пропагандистських дій.</w:t>
      </w:r>
    </w:p>
    <w:p w14:paraId="4B0ACD99"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4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 такі альтернативні дії:</w:t>
      </w:r>
    </w:p>
    <w:p w14:paraId="787E4CA2"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 xml:space="preserve">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 </w:t>
      </w:r>
      <w:r w:rsidRPr="00D60863">
        <w:rPr>
          <w:rFonts w:ascii="Times New Roman" w:hAnsi="Times New Roman" w:cs="Times New Roman"/>
          <w:sz w:val="28"/>
          <w:szCs w:val="28"/>
          <w:shd w:val="clear" w:color="auto" w:fill="FFFFFF"/>
          <w:lang w:val="uk-UA"/>
        </w:rPr>
        <w:t xml:space="preserve">При цьому не вимагається, щоб передача була добровільною. Але це не означає, що будь-який акт подібної передачі є злочинним. При визначенні кримінальної протиправності чи правомірності передачі слід виходити з оцінки діянь </w:t>
      </w:r>
      <w:r w:rsidRPr="00D60863">
        <w:rPr>
          <w:rFonts w:ascii="Times New Roman" w:hAnsi="Times New Roman" w:cs="Times New Roman"/>
          <w:sz w:val="28"/>
          <w:szCs w:val="28"/>
          <w:shd w:val="clear" w:color="auto" w:fill="FFFFFF"/>
          <w:lang w:val="uk-UA"/>
        </w:rPr>
        <w:lastRenderedPageBreak/>
        <w:t>суб’єкта на наявність ознак крайньої необхідності (ст. 39 КК);</w:t>
      </w:r>
    </w:p>
    <w:p w14:paraId="204ECBD4"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провадження господарської діяльності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w:t>
      </w:r>
      <w:r w:rsidRPr="00D60863">
        <w:rPr>
          <w:rFonts w:ascii="Times New Roman" w:hAnsi="Times New Roman" w:cs="Times New Roman"/>
          <w:sz w:val="28"/>
          <w:szCs w:val="28"/>
          <w:shd w:val="clear" w:color="auto" w:fill="FFFFFF"/>
          <w:lang w:val="uk-UA"/>
        </w:rPr>
        <w:t>. Категорія «у взаємодії» означає, що при провадженні господарської діяльності суб’єкт приймає та керується визначеними державою-агресором, незаконними органами влади, створеними на тимчасово окупованій території, у тому числі окупаційною адміністрацією держави-агресора, порядками, формами і способами «легалізації», сплачує встановлені такою адміністрацією обов’язкові платежі (</w:t>
      </w:r>
      <w:proofErr w:type="spellStart"/>
      <w:r w:rsidRPr="00D60863">
        <w:rPr>
          <w:rFonts w:ascii="Times New Roman" w:hAnsi="Times New Roman" w:cs="Times New Roman"/>
          <w:sz w:val="28"/>
          <w:szCs w:val="28"/>
          <w:shd w:val="clear" w:color="auto" w:fill="FFFFFF"/>
          <w:lang w:val="uk-UA"/>
        </w:rPr>
        <w:t>квазіподатки</w:t>
      </w:r>
      <w:proofErr w:type="spellEnd"/>
      <w:r w:rsidRPr="00D60863">
        <w:rPr>
          <w:rFonts w:ascii="Times New Roman" w:hAnsi="Times New Roman" w:cs="Times New Roman"/>
          <w:sz w:val="28"/>
          <w:szCs w:val="28"/>
          <w:shd w:val="clear" w:color="auto" w:fill="FFFFFF"/>
          <w:lang w:val="uk-UA"/>
        </w:rPr>
        <w:t>, збори і т. п.) тощо.</w:t>
      </w:r>
    </w:p>
    <w:p w14:paraId="09EE49E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5 ст. 111-1 КК</w:t>
      </w:r>
      <w:r w:rsidRPr="00D60863">
        <w:rPr>
          <w:rFonts w:ascii="Times New Roman" w:hAnsi="Times New Roman" w:cs="Times New Roman"/>
          <w:sz w:val="28"/>
          <w:szCs w:val="28"/>
          <w:shd w:val="clear" w:color="auto" w:fill="FFFFFF"/>
          <w:lang w:val="uk-UA"/>
        </w:rPr>
        <w:t xml:space="preserve"> визначає кримінально протиправним:</w:t>
      </w:r>
    </w:p>
    <w:p w14:paraId="1596CEA2"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пов’язаної з виконанням організаційно-розпорядчих або адміністративно-господарських функцій, у незаконних органах влади, створених на тимчасово окупованій території, у тому числі в окупаційній адміністрації держави-агресора</w:t>
      </w:r>
      <w:r w:rsidRPr="00D60863">
        <w:rPr>
          <w:rFonts w:ascii="Times New Roman" w:hAnsi="Times New Roman" w:cs="Times New Roman"/>
          <w:sz w:val="28"/>
          <w:szCs w:val="28"/>
          <w:shd w:val="clear" w:color="auto" w:fill="FFFFFF"/>
          <w:lang w:val="uk-UA"/>
        </w:rPr>
        <w:t>;</w:t>
      </w:r>
    </w:p>
    <w:p w14:paraId="5581E5E8" w14:textId="77777777" w:rsidR="00D60863" w:rsidRPr="00D60863" w:rsidRDefault="00D60863" w:rsidP="00D60863">
      <w:pPr>
        <w:tabs>
          <w:tab w:val="left" w:pos="540"/>
        </w:tabs>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 xml:space="preserve">добровільне обрання до таких органів, </w:t>
      </w:r>
      <w:r w:rsidRPr="00D60863">
        <w:rPr>
          <w:rFonts w:ascii="Times New Roman" w:hAnsi="Times New Roman" w:cs="Times New Roman"/>
          <w:sz w:val="28"/>
          <w:szCs w:val="28"/>
          <w:shd w:val="clear" w:color="auto" w:fill="FFFFFF"/>
          <w:lang w:val="uk-UA"/>
        </w:rPr>
        <w:t>що означає зайняття відповідної посади в результаті участі у «виборах»</w:t>
      </w:r>
      <w:r w:rsidRPr="00D60863">
        <w:rPr>
          <w:rFonts w:ascii="Times New Roman" w:hAnsi="Times New Roman" w:cs="Times New Roman"/>
          <w:i/>
          <w:sz w:val="28"/>
          <w:szCs w:val="28"/>
          <w:shd w:val="clear" w:color="auto" w:fill="FFFFFF"/>
          <w:lang w:val="uk-UA"/>
        </w:rPr>
        <w:t xml:space="preserve">; </w:t>
      </w:r>
    </w:p>
    <w:p w14:paraId="735DD2F0" w14:textId="77777777" w:rsidR="00D60863" w:rsidRPr="00D60863" w:rsidRDefault="00D60863" w:rsidP="00D60863">
      <w:pPr>
        <w:tabs>
          <w:tab w:val="left" w:pos="540"/>
        </w:tabs>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i/>
          <w:sz w:val="28"/>
          <w:szCs w:val="28"/>
          <w:shd w:val="clear" w:color="auto" w:fill="FFFFFF"/>
          <w:lang w:val="uk-UA"/>
        </w:rPr>
        <w:t xml:space="preserve">- участь в організації та проведенні незаконних виборів та/або референдумів на тимчасово окупованій території. </w:t>
      </w:r>
      <w:r w:rsidRPr="00D60863">
        <w:rPr>
          <w:rFonts w:ascii="Times New Roman" w:hAnsi="Times New Roman" w:cs="Times New Roman"/>
          <w:sz w:val="28"/>
          <w:szCs w:val="28"/>
          <w:shd w:val="clear" w:color="auto" w:fill="FFFFFF"/>
          <w:lang w:val="uk-UA"/>
        </w:rPr>
        <w:t>Участь в організації властива для осіб, які обіймають адміністративні посади в незаконних органах влади на тимчасово окупованій території та/або для осіб, посади яких ідентичні за функціями тим, що здійснюють голови виборчих комісій всіх рівнів. Участь у проведенні є діяльністю із забезпечення функціонування виборчих комісій, що характерно для членів комісій, спостерігачів, іншого допоміжного персоналу</w:t>
      </w:r>
      <w:r w:rsidRPr="00D60863">
        <w:rPr>
          <w:rFonts w:ascii="Times New Roman" w:hAnsi="Times New Roman" w:cs="Times New Roman"/>
          <w:i/>
          <w:sz w:val="28"/>
          <w:szCs w:val="28"/>
          <w:shd w:val="clear" w:color="auto" w:fill="FFFFFF"/>
          <w:lang w:val="uk-UA"/>
        </w:rPr>
        <w:t>;</w:t>
      </w:r>
    </w:p>
    <w:p w14:paraId="71724356"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i/>
          <w:sz w:val="28"/>
          <w:szCs w:val="28"/>
          <w:shd w:val="clear" w:color="auto" w:fill="FFFFFF"/>
          <w:lang w:val="uk-UA"/>
        </w:rPr>
        <w:t>- публічні заклики до проведення таких незаконних виборів та/або референдумів на тимчасово окупованій території</w:t>
      </w:r>
      <w:r w:rsidRPr="00D60863">
        <w:rPr>
          <w:rFonts w:ascii="Times New Roman" w:hAnsi="Times New Roman" w:cs="Times New Roman"/>
          <w:sz w:val="28"/>
          <w:szCs w:val="28"/>
          <w:shd w:val="clear" w:color="auto" w:fill="FFFFFF"/>
          <w:lang w:val="uk-UA"/>
        </w:rPr>
        <w:t>.</w:t>
      </w:r>
    </w:p>
    <w:p w14:paraId="478E27B6"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6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w:t>
      </w:r>
    </w:p>
    <w:p w14:paraId="3396597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організацію та проведення заходів політичного характеру, активну участь у таких заходах, за відсутності ознак державної зради</w:t>
      </w:r>
      <w:r w:rsidRPr="00D60863">
        <w:rPr>
          <w:rFonts w:ascii="Times New Roman" w:hAnsi="Times New Roman" w:cs="Times New Roman"/>
          <w:sz w:val="28"/>
          <w:szCs w:val="28"/>
          <w:shd w:val="clear" w:color="auto" w:fill="FFFFFF"/>
          <w:lang w:val="uk-UA"/>
        </w:rPr>
        <w:t>. Відповідно до примітки 2 до ст. 111-1 КК під заходами політичного характеру розуміються з’їзди, збори, мітинги, походи, демонстрації, конференції, круглі столи тощо;</w:t>
      </w:r>
    </w:p>
    <w:p w14:paraId="29F41197"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здійснення інформаційної діяльності у співпраці з державою-агресором та/або його окупаційною адміністрацією, спрямованих на підтримку держави-агресора, її окупаційної адміністрації чи збройних формувань та/або на уникнення нею відповідальності за збройну агресію проти України, активну участь у таких заходах, за відсутності ознак державної зради</w:t>
      </w:r>
      <w:r w:rsidRPr="00D60863">
        <w:rPr>
          <w:rFonts w:ascii="Times New Roman" w:hAnsi="Times New Roman" w:cs="Times New Roman"/>
          <w:sz w:val="28"/>
          <w:szCs w:val="28"/>
          <w:shd w:val="clear" w:color="auto" w:fill="FFFFFF"/>
          <w:lang w:val="uk-UA"/>
        </w:rPr>
        <w:t>. Відповідно до примітки 3 до ст. 111-1 КК під здійсненням інформаційної діяльності розуміється створення, збирання, одержання, зберігання, використання та поширення відповідної інформації.</w:t>
      </w:r>
    </w:p>
    <w:p w14:paraId="13538707"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7 ст. 111-1 КК</w:t>
      </w:r>
      <w:r w:rsidRPr="00D60863">
        <w:rPr>
          <w:rFonts w:ascii="Times New Roman" w:hAnsi="Times New Roman" w:cs="Times New Roman"/>
          <w:sz w:val="28"/>
          <w:szCs w:val="28"/>
          <w:shd w:val="clear" w:color="auto" w:fill="FFFFFF"/>
          <w:lang w:val="uk-UA"/>
        </w:rPr>
        <w:t xml:space="preserve"> встановлює кримінальну відповідальність за такі альтернативні дії:</w:t>
      </w:r>
    </w:p>
    <w:p w14:paraId="066FE1BA"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в незаконних судових або правоохоронних органах, створених на тимчасово окупованій території</w:t>
      </w:r>
      <w:r w:rsidRPr="00D60863">
        <w:rPr>
          <w:rFonts w:ascii="Times New Roman" w:hAnsi="Times New Roman" w:cs="Times New Roman"/>
          <w:sz w:val="28"/>
          <w:szCs w:val="28"/>
          <w:shd w:val="clear" w:color="auto" w:fill="FFFFFF"/>
          <w:lang w:val="uk-UA"/>
        </w:rPr>
        <w:t xml:space="preserve">. При цьому закон не уточнює, про яку саме посаду йдеться. Отже, </w:t>
      </w:r>
      <w:r w:rsidRPr="00D60863">
        <w:rPr>
          <w:rFonts w:ascii="Times New Roman" w:hAnsi="Times New Roman" w:cs="Times New Roman"/>
          <w:sz w:val="28"/>
          <w:szCs w:val="28"/>
          <w:shd w:val="clear" w:color="auto" w:fill="FFFFFF"/>
          <w:lang w:val="uk-UA"/>
        </w:rPr>
        <w:lastRenderedPageBreak/>
        <w:t>кримінально протиправним визнається зайняття не тільки тієї посади, що властива для представника влади, а й для іншої, не пов’язаної з владними повноваженнями: технічний, допоміжний персонал (канцелярія, кадрові підрозділи, бухгалтерія тощо). При цьому слід звернути увагу, що кримінальна відповідальність передбачена виключно за добровільне зайняття відповідних посад;</w:t>
      </w:r>
    </w:p>
    <w:p w14:paraId="0D33494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добровільна участь громадянина України в незаконних збройних чи воєнізованих формуваннях, створених на тимчасово окупованій території, та/або в збройних формуваннях держави-агресора</w:t>
      </w:r>
      <w:r w:rsidRPr="00D60863">
        <w:rPr>
          <w:rFonts w:ascii="Times New Roman" w:hAnsi="Times New Roman" w:cs="Times New Roman"/>
          <w:sz w:val="28"/>
          <w:szCs w:val="28"/>
          <w:shd w:val="clear" w:color="auto" w:fill="FFFFFF"/>
          <w:lang w:val="uk-UA"/>
        </w:rPr>
        <w:t>. Так само, як і в попередньому випадку, законодавець не визначає конкретних вимог до посади в незаконних збройних чи воєнізованих формуваннях, що означає фактично будь-яку участь, навіть ту, що є документально не оформленою;</w:t>
      </w:r>
    </w:p>
    <w:p w14:paraId="038FF9A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надання таким формуванням допомоги у веденні бойових дій проти Збройних Сил України та інших військових формувань, утворених відповідно до законів України, добровольчих формувань, що були утворені або самоорганізовувалися для захисту незалежності, суверенітету та територіальної цілісності України</w:t>
      </w:r>
      <w:r w:rsidRPr="00D60863">
        <w:rPr>
          <w:rFonts w:ascii="Times New Roman" w:hAnsi="Times New Roman" w:cs="Times New Roman"/>
          <w:sz w:val="28"/>
          <w:szCs w:val="28"/>
          <w:shd w:val="clear" w:color="auto" w:fill="FFFFFF"/>
          <w:lang w:val="uk-UA"/>
        </w:rPr>
        <w:t xml:space="preserve">. Ці діяння властиві особам, які не є членами незаконних збройних чи воєнізованих формуваннях, створених на тимчасово окупованій території, та/або в збройних формуваннях держави-агресора, але </w:t>
      </w:r>
      <w:proofErr w:type="spellStart"/>
      <w:r w:rsidRPr="00D60863">
        <w:rPr>
          <w:rFonts w:ascii="Times New Roman" w:hAnsi="Times New Roman" w:cs="Times New Roman"/>
          <w:sz w:val="28"/>
          <w:szCs w:val="28"/>
          <w:shd w:val="clear" w:color="auto" w:fill="FFFFFF"/>
          <w:lang w:val="uk-UA"/>
        </w:rPr>
        <w:t>разово</w:t>
      </w:r>
      <w:proofErr w:type="spellEnd"/>
      <w:r w:rsidRPr="00D60863">
        <w:rPr>
          <w:rFonts w:ascii="Times New Roman" w:hAnsi="Times New Roman" w:cs="Times New Roman"/>
          <w:sz w:val="28"/>
          <w:szCs w:val="28"/>
          <w:shd w:val="clear" w:color="auto" w:fill="FFFFFF"/>
          <w:lang w:val="uk-UA"/>
        </w:rPr>
        <w:t>, епізодично чи систематично сприяють їх злочинній діяльності через надання інформації, допомоги в орієнтуванні на місцевості, надання послуг перекладача тощо. Наприклад, за ч. 7 ст. 111-1 КК слід кваліфікувати дії громадянина України, мешканця м. Маріуполя, який надав представникам збройних сил російської федерації документацію зі схемами території заводу «Азовсталь», оборону якого тримали захисники України, з метою полегшення ворожих штурмових дій.</w:t>
      </w:r>
    </w:p>
    <w:p w14:paraId="456A0823" w14:textId="77777777" w:rsidR="00CB3122" w:rsidRDefault="00D60863" w:rsidP="00D60863">
      <w:pPr>
        <w:tabs>
          <w:tab w:val="left" w:pos="540"/>
        </w:tabs>
        <w:spacing w:line="240" w:lineRule="auto"/>
        <w:ind w:firstLine="709"/>
        <w:rPr>
          <w:rFonts w:ascii="Times New Roman" w:hAnsi="Times New Roman" w:cs="Times New Roman"/>
          <w:b/>
          <w:sz w:val="28"/>
          <w:szCs w:val="28"/>
          <w:lang w:val="uk-UA"/>
        </w:rPr>
      </w:pPr>
      <w:r w:rsidRPr="00D60863">
        <w:rPr>
          <w:rFonts w:ascii="Times New Roman" w:hAnsi="Times New Roman" w:cs="Times New Roman"/>
          <w:b/>
          <w:sz w:val="28"/>
          <w:szCs w:val="28"/>
          <w:shd w:val="clear" w:color="auto" w:fill="FFFFFF"/>
          <w:lang w:val="uk-UA"/>
        </w:rPr>
        <w:t xml:space="preserve">Ч. 8 ст. 111-1 КК </w:t>
      </w:r>
      <w:r w:rsidRPr="00D60863">
        <w:rPr>
          <w:rFonts w:ascii="Times New Roman" w:hAnsi="Times New Roman" w:cs="Times New Roman"/>
          <w:sz w:val="28"/>
          <w:szCs w:val="28"/>
          <w:shd w:val="clear" w:color="auto" w:fill="FFFFFF"/>
          <w:lang w:val="uk-UA"/>
        </w:rPr>
        <w:t xml:space="preserve">передбачає кримінальну відповідальність за </w:t>
      </w:r>
      <w:r w:rsidRPr="00D60863">
        <w:rPr>
          <w:rFonts w:ascii="Times New Roman" w:hAnsi="Times New Roman" w:cs="Times New Roman"/>
          <w:i/>
          <w:sz w:val="28"/>
          <w:szCs w:val="28"/>
          <w:shd w:val="clear" w:color="auto" w:fill="FFFFFF"/>
          <w:lang w:val="uk-UA"/>
        </w:rPr>
        <w:t>вчинення особами, зазначеними у частинах п’ятій – сьомій цієї статті, дій або прийняття рішень, що призвели до загибелі людей або настання інших тяжких наслідків</w:t>
      </w:r>
      <w:r w:rsidRPr="00D60863">
        <w:rPr>
          <w:rFonts w:ascii="Times New Roman" w:hAnsi="Times New Roman" w:cs="Times New Roman"/>
          <w:sz w:val="28"/>
          <w:szCs w:val="28"/>
          <w:shd w:val="clear" w:color="auto" w:fill="FFFFFF"/>
          <w:lang w:val="uk-UA"/>
        </w:rPr>
        <w:t>. Під загибеллю людей слід розуміти смерть хоча б однією людини. Відповідно до примітки 4 до ст. 111-1 КК тяжкими наслідками вважається шкода, що в одну тисячу і більше разів перевищує неоподатковуваний мінімум доходів громадян.</w:t>
      </w:r>
      <w:r w:rsidRPr="00BA40D6">
        <w:rPr>
          <w:sz w:val="28"/>
          <w:szCs w:val="28"/>
          <w:lang w:val="uk-UA"/>
        </w:rPr>
        <w:t xml:space="preserve">  </w:t>
      </w:r>
    </w:p>
    <w:p w14:paraId="0FC6F997" w14:textId="77777777" w:rsidR="00CB3122" w:rsidRPr="00ED7CA4" w:rsidRDefault="00CB3122"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5F61C54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Шпигунство (ст. 114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44DA5A8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Передача або збирання з метою передачі іноземній державі, іноземній організації або їх представникам відомостей, що становлять державну таємницю, якщо ці дії вчинені іноземцем або особою без громадянства (ч. 1 ст. 114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07D00B85" w14:textId="77777777" w:rsidR="002E146B" w:rsidRPr="00ED7CA4" w:rsidRDefault="002E146B" w:rsidP="002E146B">
      <w:pPr>
        <w:tabs>
          <w:tab w:val="left" w:pos="284"/>
          <w:tab w:val="left" w:pos="709"/>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Основний 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в інформаційній сфері за основними напрямками її діяльності: політичної, економічної, воєнної чи науково-технологічної.</w:t>
      </w:r>
    </w:p>
    <w:p w14:paraId="5356A74F"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Предметом</w:t>
      </w:r>
      <w:r w:rsidRPr="00ED7CA4">
        <w:rPr>
          <w:rFonts w:ascii="Times New Roman" w:hAnsi="Times New Roman" w:cs="Times New Roman"/>
          <w:sz w:val="28"/>
          <w:szCs w:val="28"/>
          <w:lang w:val="uk-UA"/>
        </w:rPr>
        <w:t xml:space="preserve"> шпигунства є відомості, що становлять державну таємницю. У статті 1 Закону України «Про державну таємницю» від </w:t>
      </w:r>
      <w:r w:rsidRPr="00ED7CA4">
        <w:rPr>
          <w:rFonts w:ascii="Times New Roman" w:hAnsi="Times New Roman" w:cs="Times New Roman"/>
          <w:sz w:val="28"/>
          <w:szCs w:val="28"/>
          <w:lang w:val="uk-UA"/>
        </w:rPr>
        <w:lastRenderedPageBreak/>
        <w:t xml:space="preserve">21.01.1994 № 3855-XII </w:t>
      </w:r>
      <w:r w:rsidRPr="00ED7CA4">
        <w:rPr>
          <w:rFonts w:ascii="Times New Roman" w:hAnsi="Times New Roman" w:cs="Times New Roman"/>
          <w:sz w:val="28"/>
          <w:szCs w:val="28"/>
          <w:shd w:val="clear" w:color="auto" w:fill="FFFFFF"/>
          <w:lang w:val="uk-UA" w:eastAsia="en-US"/>
        </w:rPr>
        <w:t>державну таємницю визначено як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 Перелік відомостей, що становлять державну таємницю у зазначених сферах, передбачено наказом Служби безпеки України «</w:t>
      </w:r>
      <w:r w:rsidRPr="00ED7CA4">
        <w:rPr>
          <w:rFonts w:ascii="Times New Roman" w:hAnsi="Times New Roman" w:cs="Times New Roman"/>
          <w:bCs/>
          <w:sz w:val="28"/>
          <w:szCs w:val="28"/>
          <w:shd w:val="clear" w:color="auto" w:fill="FFFFFF"/>
          <w:lang w:val="uk-UA" w:eastAsia="en-US"/>
        </w:rPr>
        <w:t xml:space="preserve">Про затвердження Зводу відомостей, що становлять державну таємницю» від 12.08.2005 № 440. </w:t>
      </w:r>
      <w:r w:rsidRPr="00ED7CA4">
        <w:rPr>
          <w:rFonts w:ascii="Times New Roman" w:hAnsi="Times New Roman" w:cs="Times New Roman"/>
          <w:sz w:val="28"/>
          <w:szCs w:val="28"/>
          <w:lang w:val="uk-UA"/>
        </w:rPr>
        <w:t xml:space="preserve">Ці відомості мають гриф секретності, який засвідчує ступінь </w:t>
      </w:r>
      <w:r w:rsidRPr="00ED7CA4">
        <w:rPr>
          <w:rFonts w:ascii="Times New Roman" w:hAnsi="Times New Roman" w:cs="Times New Roman"/>
          <w:sz w:val="28"/>
          <w:szCs w:val="28"/>
          <w:shd w:val="clear" w:color="auto" w:fill="FFFFFF"/>
          <w:lang w:val="uk-UA" w:eastAsia="en-US"/>
        </w:rPr>
        <w:t>секретності цієї інформації</w:t>
      </w:r>
      <w:r w:rsidRPr="00ED7CA4">
        <w:rPr>
          <w:rFonts w:ascii="Times New Roman" w:hAnsi="Times New Roman" w:cs="Times New Roman"/>
          <w:sz w:val="28"/>
          <w:szCs w:val="28"/>
          <w:lang w:val="uk-UA"/>
        </w:rPr>
        <w:t>. Спеціально уповноваженим органом державної влади у сфері охорони державної таємниці є Служба безпеки України.</w:t>
      </w:r>
    </w:p>
    <w:p w14:paraId="3E5D722B"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цього складу злочину містить ознаки двох альтернативно визначених діянь: 1) передання іноземній державі, іноземній організації або їх представникам відомостей, що становлять державну таємницю; 2) збирання з метою передачі іноземній державі, іноземній організації або їх представникам відомостей, що становлять державну таємницю.</w:t>
      </w:r>
    </w:p>
    <w:p w14:paraId="21F1A7C0"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Передача відомостей</w:t>
      </w:r>
      <w:r w:rsidRPr="00ED7CA4">
        <w:rPr>
          <w:rFonts w:ascii="Times New Roman" w:hAnsi="Times New Roman" w:cs="Times New Roman"/>
          <w:sz w:val="28"/>
          <w:szCs w:val="28"/>
          <w:lang w:val="uk-UA"/>
        </w:rPr>
        <w:t>, що становлять державну таємницю, є такою у випадках, коли винна особа володіє ними і передає (вручає) їх, пересилає чи повідомляє про них іноземній державі, організації або їх представникам. Способи передання можуть бути різноманітними (усна чи письмова форма, передавання через Інтернет, по телефону, радіо, безпосереднє ознайомлення з певними матеріалами, з використанням тайників, кур’єрів тощо). При цьому не має значення й те, чи передаються першоджерела або їх копії, чи лише відомості про них. Тобто під поняття «передача» (передання) підпадають як передання предметів злочину у буквальному розумінні цього слова, так і створення умов для ознайомлення з ним представників іншої держави.</w:t>
      </w:r>
    </w:p>
    <w:p w14:paraId="4EBD3935"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Збирання відомостей</w:t>
      </w:r>
      <w:r w:rsidRPr="00ED7CA4">
        <w:rPr>
          <w:rFonts w:ascii="Times New Roman" w:hAnsi="Times New Roman" w:cs="Times New Roman"/>
          <w:sz w:val="28"/>
          <w:szCs w:val="28"/>
          <w:lang w:val="uk-UA"/>
        </w:rPr>
        <w:t>, що становлять державну таємницю, – це різні способи їх добування (наприклад, викрадення, фотографування, підслуховування телефонних розмов, розпитування, особисте спостереження, купівля, обмін, копіювання тощо).</w:t>
      </w:r>
    </w:p>
    <w:p w14:paraId="4C487288"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Обов’язковим адресатом передання або збирання відомостей, що становлять державну таємницю, є іноземні держави, іноземні організації або їх представники.</w:t>
      </w:r>
    </w:p>
    <w:p w14:paraId="125EA1CD"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Під </w:t>
      </w:r>
      <w:r w:rsidRPr="00ED7CA4">
        <w:rPr>
          <w:rFonts w:ascii="Times New Roman" w:hAnsi="Times New Roman" w:cs="Times New Roman"/>
          <w:i/>
          <w:sz w:val="28"/>
          <w:szCs w:val="28"/>
          <w:lang w:val="uk-UA"/>
        </w:rPr>
        <w:t>іноземною державою</w:t>
      </w:r>
      <w:r w:rsidRPr="00ED7CA4">
        <w:rPr>
          <w:rFonts w:ascii="Times New Roman" w:hAnsi="Times New Roman" w:cs="Times New Roman"/>
          <w:sz w:val="28"/>
          <w:szCs w:val="28"/>
          <w:lang w:val="uk-UA"/>
        </w:rPr>
        <w:t xml:space="preserve"> слід розуміти будь-яку державу, крім України; під </w:t>
      </w:r>
      <w:r w:rsidRPr="00ED7CA4">
        <w:rPr>
          <w:rFonts w:ascii="Times New Roman" w:hAnsi="Times New Roman" w:cs="Times New Roman"/>
          <w:i/>
          <w:sz w:val="28"/>
          <w:szCs w:val="28"/>
          <w:lang w:val="uk-UA"/>
        </w:rPr>
        <w:t>іноземною організацією</w:t>
      </w:r>
      <w:r w:rsidRPr="00ED7CA4">
        <w:rPr>
          <w:rFonts w:ascii="Times New Roman" w:hAnsi="Times New Roman" w:cs="Times New Roman"/>
          <w:sz w:val="28"/>
          <w:szCs w:val="28"/>
          <w:lang w:val="uk-UA"/>
        </w:rPr>
        <w:t xml:space="preserve"> – як державні, так і недержавні організації, установи, підприємства, міжнародні організації, у тому числі нелегальні (злочинні) організації; </w:t>
      </w:r>
      <w:r w:rsidRPr="00ED7CA4">
        <w:rPr>
          <w:rFonts w:ascii="Times New Roman" w:hAnsi="Times New Roman" w:cs="Times New Roman"/>
          <w:i/>
          <w:sz w:val="28"/>
          <w:szCs w:val="28"/>
          <w:lang w:val="uk-UA"/>
        </w:rPr>
        <w:t xml:space="preserve">представником іноземної держави або іноземної організації </w:t>
      </w:r>
      <w:r w:rsidRPr="00ED7CA4">
        <w:rPr>
          <w:rFonts w:ascii="Times New Roman" w:hAnsi="Times New Roman" w:cs="Times New Roman"/>
          <w:sz w:val="28"/>
          <w:szCs w:val="28"/>
          <w:lang w:val="uk-UA"/>
        </w:rPr>
        <w:t>визнається особа, наділена спеціальними повноваженнями діяти від імені держави і виражати її інтереси (посли, консули, радники, аташе тощо).</w:t>
      </w:r>
    </w:p>
    <w:p w14:paraId="5371F982"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Злочин у вигляді передачі відомостей вважається закінченим із моменту їх фактичного відправлення, повідомлення, демонстрування адресату тощо, а у вигляді збирання – з моменту накопичення хоча б частини відомостей у певному місці з</w:t>
      </w:r>
      <w:r w:rsidRPr="00ED7CA4">
        <w:rPr>
          <w:rFonts w:ascii="Times New Roman" w:hAnsi="Times New Roman" w:cs="Times New Roman"/>
          <w:sz w:val="28"/>
          <w:szCs w:val="28"/>
          <w:shd w:val="clear" w:color="auto" w:fill="FFFFFF"/>
          <w:lang w:val="uk-UA" w:eastAsia="en-US"/>
        </w:rPr>
        <w:t xml:space="preserve">а наявності мети передати її відповідній іноземній державі, </w:t>
      </w:r>
      <w:r w:rsidRPr="00ED7CA4">
        <w:rPr>
          <w:rFonts w:ascii="Times New Roman" w:hAnsi="Times New Roman" w:cs="Times New Roman"/>
          <w:sz w:val="28"/>
          <w:szCs w:val="28"/>
          <w:shd w:val="clear" w:color="auto" w:fill="FFFFFF"/>
          <w:lang w:val="uk-UA" w:eastAsia="en-US"/>
        </w:rPr>
        <w:lastRenderedPageBreak/>
        <w:t>іноземній організації або їх представникам.</w:t>
      </w:r>
    </w:p>
    <w:p w14:paraId="567DC75E"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спеціальним, тобто тільки іноземець або особа без громадянства, який є осудним і на момент вчинення злочину досяг 16-річного віку.</w:t>
      </w:r>
    </w:p>
    <w:p w14:paraId="32564481"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w:t>
      </w:r>
      <w:r w:rsidRPr="00ED7CA4">
        <w:rPr>
          <w:rFonts w:ascii="Times New Roman" w:hAnsi="Times New Roman" w:cs="Times New Roman"/>
          <w:i/>
          <w:sz w:val="28"/>
          <w:szCs w:val="28"/>
          <w:lang w:val="uk-UA"/>
        </w:rPr>
        <w:t>виною</w:t>
      </w:r>
      <w:r w:rsidRPr="00ED7CA4">
        <w:rPr>
          <w:rFonts w:ascii="Times New Roman" w:hAnsi="Times New Roman" w:cs="Times New Roman"/>
          <w:sz w:val="28"/>
          <w:szCs w:val="28"/>
          <w:lang w:val="uk-UA"/>
        </w:rPr>
        <w:t xml:space="preserve"> у формі прямого умислу і спеціальною </w:t>
      </w:r>
      <w:r w:rsidRPr="00ED7CA4">
        <w:rPr>
          <w:rFonts w:ascii="Times New Roman" w:hAnsi="Times New Roman" w:cs="Times New Roman"/>
          <w:i/>
          <w:sz w:val="28"/>
          <w:szCs w:val="28"/>
          <w:lang w:val="uk-UA"/>
        </w:rPr>
        <w:t>метою</w:t>
      </w:r>
      <w:r w:rsidRPr="00ED7CA4">
        <w:rPr>
          <w:rFonts w:ascii="Times New Roman" w:hAnsi="Times New Roman" w:cs="Times New Roman"/>
          <w:sz w:val="28"/>
          <w:szCs w:val="28"/>
          <w:lang w:val="uk-UA"/>
        </w:rPr>
        <w:t xml:space="preserve"> – переданням зазначених відомостей іноземній державі, іноземній організації або їх представникам.</w:t>
      </w:r>
    </w:p>
    <w:p w14:paraId="328EDD29"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Частина 2 ст. 114 </w:t>
      </w:r>
      <w:r w:rsidRPr="00ED7CA4">
        <w:rPr>
          <w:rFonts w:ascii="Times New Roman" w:hAnsi="Times New Roman" w:cs="Times New Roman"/>
          <w:b/>
          <w:sz w:val="28"/>
          <w:szCs w:val="28"/>
          <w:u w:color="FF0000"/>
          <w:lang w:val="uk-UA"/>
        </w:rPr>
        <w:t>КК України</w:t>
      </w:r>
      <w:r w:rsidRPr="00ED7CA4">
        <w:rPr>
          <w:rFonts w:ascii="Times New Roman" w:hAnsi="Times New Roman" w:cs="Times New Roman"/>
          <w:sz w:val="28"/>
          <w:szCs w:val="28"/>
          <w:lang w:val="uk-UA"/>
        </w:rPr>
        <w:t xml:space="preserve"> містить заохочувальну норму, згідно з якою особа звільняється від кримінальної відповідальності за сукупності таких трьох умов: 1) якщо вона припинила свою діяльність, передбачену ч. 1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2) добровільно повідомила органи державної влади про вчинене; 3) унаслідок цього та вжитих заходів було </w:t>
      </w:r>
      <w:proofErr w:type="spellStart"/>
      <w:r w:rsidRPr="00ED7CA4">
        <w:rPr>
          <w:rFonts w:ascii="Times New Roman" w:hAnsi="Times New Roman" w:cs="Times New Roman"/>
          <w:sz w:val="28"/>
          <w:szCs w:val="28"/>
          <w:lang w:val="uk-UA"/>
        </w:rPr>
        <w:t>відвернено</w:t>
      </w:r>
      <w:proofErr w:type="spellEnd"/>
      <w:r w:rsidRPr="00ED7CA4">
        <w:rPr>
          <w:rFonts w:ascii="Times New Roman" w:hAnsi="Times New Roman" w:cs="Times New Roman"/>
          <w:sz w:val="28"/>
          <w:szCs w:val="28"/>
          <w:lang w:val="uk-UA"/>
        </w:rPr>
        <w:t xml:space="preserve"> заподіяння шкоди інтересам України.</w:t>
      </w:r>
    </w:p>
    <w:p w14:paraId="2DC72EA2" w14:textId="77777777" w:rsidR="002E146B" w:rsidRPr="00ED7CA4" w:rsidRDefault="002E146B" w:rsidP="002E146B">
      <w:pPr>
        <w:tabs>
          <w:tab w:val="left" w:pos="4900"/>
        </w:tabs>
        <w:autoSpaceDE w:val="0"/>
        <w:autoSpaceDN w:val="0"/>
        <w:spacing w:line="240" w:lineRule="auto"/>
        <w:ind w:firstLine="567"/>
        <w:textAlignment w:val="auto"/>
        <w:rPr>
          <w:rFonts w:ascii="Times New Roman" w:hAnsi="Times New Roman" w:cs="Times New Roman"/>
          <w:b/>
          <w:sz w:val="28"/>
          <w:szCs w:val="28"/>
          <w:lang w:val="uk-UA"/>
        </w:rPr>
      </w:pPr>
    </w:p>
    <w:p w14:paraId="4D54D44B" w14:textId="77777777" w:rsidR="002E146B" w:rsidRPr="00ED7CA4" w:rsidRDefault="002E146B" w:rsidP="002E146B">
      <w:pPr>
        <w:tabs>
          <w:tab w:val="left" w:pos="4900"/>
        </w:tabs>
        <w:autoSpaceDN w:val="0"/>
        <w:adjustRightInd/>
        <w:spacing w:line="240" w:lineRule="auto"/>
        <w:jc w:val="center"/>
        <w:textAlignment w:val="auto"/>
        <w:rPr>
          <w:rFonts w:ascii="Times New Roman" w:hAnsi="Times New Roman" w:cs="Times New Roman"/>
          <w:b/>
          <w:sz w:val="28"/>
          <w:szCs w:val="28"/>
          <w:lang w:val="uk-UA"/>
        </w:rPr>
      </w:pPr>
      <w:r>
        <w:rPr>
          <w:rFonts w:ascii="Times New Roman" w:hAnsi="Times New Roman" w:cs="Times New Roman"/>
          <w:b/>
          <w:sz w:val="28"/>
          <w:szCs w:val="28"/>
          <w:lang w:val="uk-UA"/>
        </w:rPr>
        <w:t>4</w:t>
      </w:r>
      <w:r w:rsidRPr="00ED7CA4">
        <w:rPr>
          <w:rFonts w:ascii="Times New Roman" w:hAnsi="Times New Roman" w:cs="Times New Roman"/>
          <w:b/>
          <w:sz w:val="28"/>
          <w:szCs w:val="28"/>
          <w:lang w:val="uk-UA"/>
        </w:rPr>
        <w:t>. Злочини проти основ внутрішньої безпеки України</w:t>
      </w:r>
    </w:p>
    <w:p w14:paraId="4A611A1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0A338E5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Диверсія (ст. 113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76E8AE91" w14:textId="77777777" w:rsidR="002E146B" w:rsidRPr="00ED7CA4" w:rsidRDefault="002E146B" w:rsidP="002E146B">
      <w:pPr>
        <w:tabs>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Учинення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чи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епідемій, епізоотій чи епіфітотій (ст. 113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577DE06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b/>
          <w:sz w:val="28"/>
          <w:szCs w:val="28"/>
          <w:lang w:val="uk-UA"/>
        </w:rPr>
        <w:t>Основний 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у </w:t>
      </w:r>
      <w:r w:rsidRPr="00ED7CA4">
        <w:rPr>
          <w:rFonts w:ascii="Times New Roman" w:hAnsi="Times New Roman" w:cs="Times New Roman"/>
          <w:sz w:val="28"/>
          <w:szCs w:val="28"/>
          <w:shd w:val="clear" w:color="auto" w:fill="FFFFFF"/>
          <w:lang w:val="uk-UA" w:eastAsia="en-US"/>
        </w:rPr>
        <w:t>воєнній, економічній, екологічній сферах тощо залежно від спрямованості конкретних диверсійних дій (форм вчинення диверсії).</w:t>
      </w:r>
    </w:p>
    <w:p w14:paraId="131655F1"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b/>
          <w:i/>
          <w:sz w:val="28"/>
          <w:szCs w:val="28"/>
          <w:lang w:val="uk-UA" w:eastAsia="en-US"/>
        </w:rPr>
        <w:t>Додатковими об’єктами</w:t>
      </w:r>
      <w:r w:rsidRPr="00ED7CA4">
        <w:rPr>
          <w:rFonts w:ascii="Times New Roman" w:hAnsi="Times New Roman" w:cs="Times New Roman"/>
          <w:sz w:val="28"/>
          <w:szCs w:val="28"/>
          <w:lang w:val="uk-UA" w:eastAsia="en-US"/>
        </w:rPr>
        <w:t xml:space="preserve"> можуть виступати життя та здоров’я людини, власність або довкілля.</w:t>
      </w:r>
    </w:p>
    <w:p w14:paraId="5AEBAA7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Предметом</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диверсії є об’єкти (споруди, будівлі), які мають важливе народногосподарське чи оборонне значення (електростанції, нафто- і газопроводи, шляхи сполучення, оборонні підприємства, греблі, вокзали, метрополітени тощо) незалежно від форм власності, тваринний та рослинний світи як сільськогосподарського призначення, так і дикої природи, водойми тощо.</w:t>
      </w:r>
    </w:p>
    <w:p w14:paraId="1DF73547"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містить ознаки трьох видів альтернативно визначених діянь, а саме: 1) вчинення вибухів, підпалів або інших дій, спрямованих на масове знищення людей, заподіяння тілесних ушкоджень чи іншої шкоди їхньому здоров’ю; 2) вчинення вибухів, підпалів або інших дій, спрямованих на зруйнування або пошкодження об’єктів, які мають важливе народногосподарське чи оборонне значення (під «іншими діями» тут розуміються, наприклад, затоплення, здійснення техногенних аварій тощо); 3) вчинення дій, спрямованих на радіоактивне забруднення, масове отруєння, поширення епідемій, епізоотій чи епіфітотій.</w:t>
      </w:r>
    </w:p>
    <w:p w14:paraId="2FC3B86A"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Диверсія визнається закінченим злочином із моменту вчинення хоча б </w:t>
      </w:r>
      <w:r w:rsidRPr="00ED7CA4">
        <w:rPr>
          <w:rFonts w:ascii="Times New Roman" w:hAnsi="Times New Roman" w:cs="Times New Roman"/>
          <w:sz w:val="28"/>
          <w:szCs w:val="28"/>
          <w:lang w:val="uk-UA"/>
        </w:rPr>
        <w:lastRenderedPageBreak/>
        <w:t>однієї із зазначених у законі дій (вибухів, підпалів, затоплень, отруєнь або інших дій, спрямованих на настання вказаних у законі суспільно небезпечних наслідків) незалежно від фактичного спричинення якоїсь шкоди, тобто склад диверсії є складом злочину без ознак наслідків діяння – формальним складом.</w:t>
      </w:r>
    </w:p>
    <w:p w14:paraId="0286894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iCs/>
          <w:sz w:val="28"/>
          <w:szCs w:val="28"/>
          <w:lang w:val="uk-UA" w:eastAsia="en-US"/>
        </w:rPr>
        <w:t xml:space="preserve">Підпал </w:t>
      </w:r>
      <w:r w:rsidRPr="00ED7CA4">
        <w:rPr>
          <w:rFonts w:ascii="Times New Roman" w:hAnsi="Times New Roman" w:cs="Times New Roman"/>
          <w:sz w:val="28"/>
          <w:szCs w:val="28"/>
          <w:lang w:val="uk-UA" w:eastAsia="en-US"/>
        </w:rPr>
        <w:t>– це навмисне, свідоме учинення пожежі, тобто застосування вогню до конкретних об’єктів, знищення чого-небудь вогнем.</w:t>
      </w:r>
    </w:p>
    <w:p w14:paraId="7E4C7F24"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 xml:space="preserve">Під </w:t>
      </w:r>
      <w:r w:rsidRPr="00ED7CA4">
        <w:rPr>
          <w:rFonts w:ascii="Times New Roman" w:hAnsi="Times New Roman" w:cs="Times New Roman"/>
          <w:i/>
          <w:sz w:val="28"/>
          <w:szCs w:val="28"/>
          <w:lang w:val="uk-UA" w:eastAsia="en-US"/>
        </w:rPr>
        <w:t>вибухом</w:t>
      </w:r>
      <w:r w:rsidRPr="00ED7CA4">
        <w:rPr>
          <w:rFonts w:ascii="Times New Roman" w:hAnsi="Times New Roman" w:cs="Times New Roman"/>
          <w:sz w:val="28"/>
          <w:szCs w:val="28"/>
          <w:lang w:val="uk-UA" w:eastAsia="en-US"/>
        </w:rPr>
        <w:t xml:space="preserve"> розуміють процес виділення великої кількості енергії в результаті фізичних, хімічних або ядерних змін вибухової речовини за стислий проміжок часу внаслідок чого відбуваються руйнування і переміщення предметів навколишнього середовища. </w:t>
      </w:r>
    </w:p>
    <w:p w14:paraId="57B683F0"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Під </w:t>
      </w:r>
      <w:r w:rsidRPr="00ED7CA4">
        <w:rPr>
          <w:rFonts w:ascii="Times New Roman" w:hAnsi="Times New Roman" w:cs="Times New Roman"/>
          <w:i/>
          <w:sz w:val="28"/>
          <w:szCs w:val="28"/>
          <w:lang w:val="uk-UA"/>
        </w:rPr>
        <w:t>іншими діями</w:t>
      </w:r>
      <w:r w:rsidRPr="00ED7CA4">
        <w:rPr>
          <w:rFonts w:ascii="Times New Roman" w:hAnsi="Times New Roman" w:cs="Times New Roman"/>
          <w:sz w:val="28"/>
          <w:szCs w:val="28"/>
          <w:lang w:val="uk-UA"/>
        </w:rPr>
        <w:t>, спрямованими на масове знищення людей, заподіяння тілесних ушкоджень чи іншої шкоди їхньому здоров’ю, на зруйнування чи пошкодження об’єктів, які мають важливе народногосподарське чи оборонне значення, можна віднести пошкодження роботи гідроелектростанцій, руйнування дамб, мостів, житлових будинків, знищення стратегічно важливих військових об’єктів (аеропорти, склади боєприпасів) тощо.</w:t>
      </w:r>
    </w:p>
    <w:p w14:paraId="0FF0625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Масове знищення людей</w:t>
      </w:r>
      <w:r w:rsidRPr="00ED7CA4">
        <w:rPr>
          <w:rFonts w:ascii="Times New Roman" w:hAnsi="Times New Roman" w:cs="Times New Roman"/>
          <w:sz w:val="28"/>
          <w:szCs w:val="28"/>
          <w:lang w:val="uk-UA"/>
        </w:rPr>
        <w:t xml:space="preserve"> – позбавлення життя багатьох людей.</w:t>
      </w:r>
    </w:p>
    <w:p w14:paraId="13F9300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shd w:val="clear" w:color="auto" w:fill="FFFFFF"/>
          <w:lang w:val="uk-UA" w:eastAsia="en-US"/>
        </w:rPr>
        <w:t xml:space="preserve">Поняття </w:t>
      </w:r>
      <w:r w:rsidRPr="00ED7CA4">
        <w:rPr>
          <w:rFonts w:ascii="Times New Roman" w:hAnsi="Times New Roman" w:cs="Times New Roman"/>
          <w:i/>
          <w:sz w:val="28"/>
          <w:szCs w:val="28"/>
          <w:shd w:val="clear" w:color="auto" w:fill="FFFFFF"/>
          <w:lang w:val="uk-UA" w:eastAsia="en-US"/>
        </w:rPr>
        <w:t>тілесні ушкодження</w:t>
      </w:r>
      <w:r w:rsidRPr="00ED7CA4">
        <w:rPr>
          <w:rFonts w:ascii="Times New Roman" w:hAnsi="Times New Roman" w:cs="Times New Roman"/>
          <w:sz w:val="28"/>
          <w:szCs w:val="28"/>
          <w:shd w:val="clear" w:color="auto" w:fill="FFFFFF"/>
          <w:lang w:val="uk-UA" w:eastAsia="en-US"/>
        </w:rPr>
        <w:t xml:space="preserve"> передбачено статтями 121, 122 і 125 </w:t>
      </w:r>
      <w:r w:rsidRPr="00ED7CA4">
        <w:rPr>
          <w:rFonts w:ascii="Times New Roman" w:hAnsi="Times New Roman" w:cs="Times New Roman"/>
          <w:sz w:val="28"/>
          <w:szCs w:val="28"/>
          <w:u w:color="FF0000"/>
          <w:shd w:val="clear" w:color="auto" w:fill="FFFFFF"/>
          <w:lang w:val="uk-UA" w:eastAsia="en-US"/>
        </w:rPr>
        <w:t>КК України</w:t>
      </w:r>
      <w:r w:rsidRPr="00ED7CA4">
        <w:rPr>
          <w:rFonts w:ascii="Times New Roman" w:hAnsi="Times New Roman" w:cs="Times New Roman"/>
          <w:sz w:val="28"/>
          <w:szCs w:val="28"/>
          <w:shd w:val="clear" w:color="auto" w:fill="FFFFFF"/>
          <w:lang w:val="uk-UA" w:eastAsia="en-US"/>
        </w:rPr>
        <w:t xml:space="preserve">, до </w:t>
      </w:r>
      <w:r w:rsidRPr="00ED7CA4">
        <w:rPr>
          <w:rFonts w:ascii="Times New Roman" w:hAnsi="Times New Roman" w:cs="Times New Roman"/>
          <w:i/>
          <w:sz w:val="28"/>
          <w:szCs w:val="28"/>
          <w:shd w:val="clear" w:color="auto" w:fill="FFFFFF"/>
          <w:lang w:val="uk-UA" w:eastAsia="en-US"/>
        </w:rPr>
        <w:t>іншої шкоди здоров’я людей</w:t>
      </w:r>
      <w:r w:rsidRPr="00ED7CA4">
        <w:rPr>
          <w:rFonts w:ascii="Times New Roman" w:hAnsi="Times New Roman" w:cs="Times New Roman"/>
          <w:sz w:val="28"/>
          <w:szCs w:val="28"/>
          <w:shd w:val="clear" w:color="auto" w:fill="FFFFFF"/>
          <w:lang w:val="uk-UA" w:eastAsia="en-US"/>
        </w:rPr>
        <w:t xml:space="preserve"> можна віднести втрату працездатності.</w:t>
      </w:r>
    </w:p>
    <w:p w14:paraId="59B4F5A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shd w:val="clear" w:color="auto" w:fill="FFFFFF"/>
          <w:lang w:val="uk-UA" w:eastAsia="en-US"/>
        </w:rPr>
        <w:t>Закон України «</w:t>
      </w:r>
      <w:r w:rsidRPr="00ED7CA4">
        <w:rPr>
          <w:rFonts w:ascii="Times New Roman" w:hAnsi="Times New Roman" w:cs="Times New Roman"/>
          <w:bCs/>
          <w:sz w:val="28"/>
          <w:szCs w:val="28"/>
          <w:shd w:val="clear" w:color="auto" w:fill="FFFFFF"/>
          <w:lang w:val="uk-UA" w:eastAsia="en-US"/>
        </w:rPr>
        <w:t>Про фізичний захист ядерних установок, ядерних матеріалів, радіоактивних відходів, інших джерел іонізуючого випромінювання» від 19.10.2000 № </w:t>
      </w:r>
      <w:r w:rsidRPr="00ED7CA4">
        <w:rPr>
          <w:rFonts w:ascii="Times New Roman" w:hAnsi="Times New Roman" w:cs="Times New Roman"/>
          <w:sz w:val="28"/>
          <w:szCs w:val="28"/>
          <w:lang w:val="uk-UA" w:eastAsia="en-US"/>
        </w:rPr>
        <w:t xml:space="preserve">2064-III визначає диверсію як </w:t>
      </w:r>
      <w:r w:rsidRPr="00ED7CA4">
        <w:rPr>
          <w:rFonts w:ascii="Times New Roman" w:hAnsi="Times New Roman" w:cs="Times New Roman"/>
          <w:sz w:val="28"/>
          <w:szCs w:val="28"/>
          <w:shd w:val="clear" w:color="auto" w:fill="FFFFFF"/>
          <w:lang w:val="uk-UA" w:eastAsia="en-US"/>
        </w:rPr>
        <w:t xml:space="preserve">будь-які навмисні дії окремої особи або групи осіб щодо ядерних установок, ядерних матеріалів, інших джерел іонізуючого випромінювання у процесі їх використання, зберігання або перевезення та радіоактивних відходів у процесі поводження з ними, які прямо чи опосередковано можуть створити загрозу для здоров’я та безпеки персоналу, населення та довкілля внаслідок впливу іонізуючого випромінювання або викиду радіоактивних речовин. До таких дій можна віднести руйнування, розбирання або пошкодження ядерних установок або </w:t>
      </w:r>
      <w:proofErr w:type="spellStart"/>
      <w:r w:rsidRPr="00ED7CA4">
        <w:rPr>
          <w:rFonts w:ascii="Times New Roman" w:hAnsi="Times New Roman" w:cs="Times New Roman"/>
          <w:sz w:val="28"/>
          <w:szCs w:val="28"/>
          <w:shd w:val="clear" w:color="auto" w:fill="FFFFFF"/>
          <w:lang w:val="uk-UA" w:eastAsia="en-US"/>
        </w:rPr>
        <w:t>не</w:t>
      </w:r>
      <w:r w:rsidRPr="00ED7CA4">
        <w:rPr>
          <w:rFonts w:ascii="Times New Roman" w:hAnsi="Times New Roman" w:cs="Times New Roman"/>
          <w:sz w:val="28"/>
          <w:szCs w:val="28"/>
          <w:lang w:val="uk-UA" w:eastAsia="en-US"/>
        </w:rPr>
        <w:t>увімкнення</w:t>
      </w:r>
      <w:proofErr w:type="spellEnd"/>
      <w:r w:rsidRPr="00ED7CA4">
        <w:rPr>
          <w:rFonts w:ascii="Times New Roman" w:hAnsi="Times New Roman" w:cs="Times New Roman"/>
          <w:sz w:val="28"/>
          <w:szCs w:val="28"/>
          <w:lang w:val="uk-UA" w:eastAsia="en-US"/>
        </w:rPr>
        <w:t xml:space="preserve"> системи радіаційного захисту на об’єктах із джерелами радіоактивного випромінювання тощо</w:t>
      </w:r>
      <w:r w:rsidRPr="00ED7CA4">
        <w:rPr>
          <w:rFonts w:ascii="Times New Roman" w:hAnsi="Times New Roman" w:cs="Times New Roman"/>
          <w:sz w:val="28"/>
          <w:szCs w:val="28"/>
          <w:shd w:val="clear" w:color="auto" w:fill="FFFFFF"/>
          <w:lang w:val="uk-UA" w:eastAsia="en-US"/>
        </w:rPr>
        <w:t>.</w:t>
      </w:r>
    </w:p>
    <w:p w14:paraId="0E41EC5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Масове отруєння</w:t>
      </w:r>
      <w:r w:rsidRPr="00ED7CA4">
        <w:rPr>
          <w:rFonts w:ascii="Times New Roman" w:hAnsi="Times New Roman" w:cs="Times New Roman"/>
          <w:sz w:val="28"/>
          <w:szCs w:val="28"/>
          <w:shd w:val="clear" w:color="auto" w:fill="FFFFFF"/>
          <w:lang w:val="uk-UA" w:eastAsia="en-US"/>
        </w:rPr>
        <w:t xml:space="preserve"> – </w:t>
      </w:r>
      <w:r w:rsidRPr="00ED7CA4">
        <w:rPr>
          <w:rFonts w:ascii="Times New Roman" w:hAnsi="Times New Roman" w:cs="Times New Roman"/>
          <w:sz w:val="28"/>
          <w:szCs w:val="28"/>
          <w:lang w:val="uk-UA" w:eastAsia="en-US"/>
        </w:rPr>
        <w:t>заподіяння шкоди життю і здоров’ю великої кількості людей і тварин шляхом додавання отруйних речовин до води, повітря чи продуктів харчування, що призводить до різкого порушення нормальної життєдіяльності організму або смерті.</w:t>
      </w:r>
    </w:p>
    <w:p w14:paraId="12141D5F"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Кодексом цивільного захисту України від 02.10.2012 № 5403-VI у пунктах 8, 9, 10 ч. 1 ст. 2 передбачено такі визначення відповідно: </w:t>
      </w:r>
      <w:r w:rsidRPr="00ED7CA4">
        <w:rPr>
          <w:rFonts w:ascii="Times New Roman" w:hAnsi="Times New Roman" w:cs="Times New Roman"/>
          <w:i/>
          <w:sz w:val="28"/>
          <w:szCs w:val="28"/>
          <w:lang w:val="uk-UA"/>
        </w:rPr>
        <w:t>епідемія</w:t>
      </w:r>
      <w:r w:rsidRPr="00ED7CA4">
        <w:rPr>
          <w:rFonts w:ascii="Times New Roman" w:hAnsi="Times New Roman" w:cs="Times New Roman"/>
          <w:sz w:val="28"/>
          <w:szCs w:val="28"/>
          <w:lang w:val="uk-UA"/>
        </w:rPr>
        <w:t xml:space="preserve"> – масове поширення інфекційної хвороби серед населення відповідної території за стислий проміжок часу; </w:t>
      </w:r>
      <w:bookmarkStart w:id="24" w:name="n63"/>
      <w:bookmarkEnd w:id="24"/>
      <w:r w:rsidRPr="00ED7CA4">
        <w:rPr>
          <w:rFonts w:ascii="Times New Roman" w:hAnsi="Times New Roman" w:cs="Times New Roman"/>
          <w:i/>
          <w:sz w:val="28"/>
          <w:szCs w:val="28"/>
          <w:lang w:val="uk-UA"/>
        </w:rPr>
        <w:t>епізоотія</w:t>
      </w:r>
      <w:r w:rsidRPr="00ED7CA4">
        <w:rPr>
          <w:rFonts w:ascii="Times New Roman" w:hAnsi="Times New Roman" w:cs="Times New Roman"/>
          <w:sz w:val="28"/>
          <w:szCs w:val="28"/>
          <w:lang w:val="uk-UA"/>
        </w:rPr>
        <w:t xml:space="preserve"> – широке поширення заразної хвороби тварин за стислий проміжок часу, що значно перевищує звичайний рівень захворюваності на цю хворобу на відповідній території; </w:t>
      </w:r>
      <w:bookmarkStart w:id="25" w:name="n64"/>
      <w:bookmarkEnd w:id="25"/>
      <w:r w:rsidRPr="00ED7CA4">
        <w:rPr>
          <w:rFonts w:ascii="Times New Roman" w:hAnsi="Times New Roman" w:cs="Times New Roman"/>
          <w:i/>
          <w:sz w:val="28"/>
          <w:szCs w:val="28"/>
          <w:lang w:val="uk-UA"/>
        </w:rPr>
        <w:t>епіфітотія</w:t>
      </w:r>
      <w:r w:rsidRPr="00ED7CA4">
        <w:rPr>
          <w:rFonts w:ascii="Times New Roman" w:hAnsi="Times New Roman" w:cs="Times New Roman"/>
          <w:sz w:val="28"/>
          <w:szCs w:val="28"/>
          <w:lang w:val="uk-UA"/>
        </w:rPr>
        <w:t xml:space="preserve">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14:paraId="28B78A9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lastRenderedPageBreak/>
        <w:t>Суб’єкт злочину</w:t>
      </w:r>
      <w:r w:rsidRPr="00ED7CA4">
        <w:rPr>
          <w:rFonts w:ascii="Times New Roman" w:hAnsi="Times New Roman" w:cs="Times New Roman"/>
          <w:sz w:val="28"/>
          <w:szCs w:val="28"/>
          <w:lang w:val="uk-UA"/>
        </w:rPr>
        <w:t xml:space="preserve"> – фізична осудна особа, якій на момент вчинення злочину виповнилося чотирнадцять років.</w:t>
      </w:r>
    </w:p>
    <w:p w14:paraId="244CD531"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диверсії характеризується виною у формі </w:t>
      </w:r>
      <w:r w:rsidRPr="00ED7CA4">
        <w:rPr>
          <w:rFonts w:ascii="Times New Roman" w:hAnsi="Times New Roman" w:cs="Times New Roman"/>
          <w:i/>
          <w:sz w:val="28"/>
          <w:szCs w:val="28"/>
          <w:lang w:val="uk-UA"/>
        </w:rPr>
        <w:t>прямого умислу</w:t>
      </w:r>
      <w:r w:rsidRPr="00ED7CA4">
        <w:rPr>
          <w:rFonts w:ascii="Times New Roman" w:hAnsi="Times New Roman" w:cs="Times New Roman"/>
          <w:sz w:val="28"/>
          <w:szCs w:val="28"/>
          <w:lang w:val="uk-UA"/>
        </w:rPr>
        <w:t xml:space="preserve"> та </w:t>
      </w:r>
      <w:r w:rsidRPr="00ED7CA4">
        <w:rPr>
          <w:rFonts w:ascii="Times New Roman" w:hAnsi="Times New Roman" w:cs="Times New Roman"/>
          <w:i/>
          <w:sz w:val="28"/>
          <w:szCs w:val="28"/>
          <w:lang w:val="uk-UA"/>
        </w:rPr>
        <w:t>метою</w:t>
      </w:r>
      <w:r w:rsidRPr="00ED7CA4">
        <w:rPr>
          <w:rFonts w:ascii="Times New Roman" w:hAnsi="Times New Roman" w:cs="Times New Roman"/>
          <w:sz w:val="28"/>
          <w:szCs w:val="28"/>
          <w:lang w:val="uk-UA"/>
        </w:rPr>
        <w:t>, якою є ослаблення держави. Саме за цією метою диверсія відмежовується від убивств, тілесних ушкоджень, знищення чи пошкодження майна і терористичного акту.</w:t>
      </w:r>
    </w:p>
    <w:p w14:paraId="329B88D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13DCE032"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Перешкоджання законній діяльності Збройних Сил України та інших військових формувань (ст. 114</w:t>
      </w:r>
      <w:r w:rsidRPr="00ED7CA4">
        <w:rPr>
          <w:rFonts w:ascii="Times New Roman" w:hAnsi="Times New Roman" w:cs="Times New Roman"/>
          <w:b/>
          <w:i/>
          <w:sz w:val="28"/>
          <w:szCs w:val="28"/>
          <w:vertAlign w:val="superscript"/>
          <w:lang w:val="uk-UA"/>
        </w:rPr>
        <w:t>1</w:t>
      </w:r>
      <w:r w:rsidRPr="00ED7CA4">
        <w:rPr>
          <w:rFonts w:ascii="Times New Roman" w:hAnsi="Times New Roman" w:cs="Times New Roman"/>
          <w:b/>
          <w:i/>
          <w:sz w:val="28"/>
          <w:szCs w:val="28"/>
          <w:lang w:val="uk-UA"/>
        </w:rPr>
        <w:t xml:space="preserve">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p>
    <w:p w14:paraId="1B9193F7"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Перешкоджання законній діяльності Збройних Сил України та інших військових формувань в особливий період (ч. 1 ст. 114</w:t>
      </w:r>
      <w:r w:rsidRPr="00ED7CA4">
        <w:rPr>
          <w:rFonts w:ascii="Times New Roman" w:hAnsi="Times New Roman" w:cs="Times New Roman"/>
          <w:i/>
          <w:sz w:val="28"/>
          <w:szCs w:val="28"/>
          <w:vertAlign w:val="superscript"/>
          <w:lang w:val="uk-UA"/>
        </w:rPr>
        <w:t>1</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AE62E3E"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Безпосереднім об’єктом</w:t>
      </w:r>
      <w:r w:rsidRPr="00ED7CA4">
        <w:rPr>
          <w:rFonts w:ascii="Times New Roman" w:hAnsi="Times New Roman" w:cs="Times New Roman"/>
          <w:sz w:val="28"/>
          <w:szCs w:val="28"/>
          <w:lang w:val="uk-UA"/>
        </w:rPr>
        <w:t xml:space="preserve"> є суспільні відносини у військовій сфері, що забезпечують охорону (безпеку, захист) основ національної безпеки України.</w:t>
      </w:r>
    </w:p>
    <w:p w14:paraId="2B88CD40"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передбаченого у частині 1 ст. 114</w:t>
      </w:r>
      <w:r w:rsidRPr="00ED7CA4">
        <w:rPr>
          <w:rFonts w:ascii="Times New Roman" w:hAnsi="Times New Roman" w:cs="Times New Roman"/>
          <w:sz w:val="28"/>
          <w:szCs w:val="28"/>
          <w:vertAlign w:val="superscript"/>
          <w:lang w:val="uk-UA"/>
        </w:rPr>
        <w:t>1</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полягає у перешкоджанні законній діяльності Збройних Сил України та інших військових формувань. Це може бути вчинене як шляхом дії, так і шляхом бездіяльності. Активна дія (перешкоджання) може полягати у влаштуванні будь-яких перешкод (блокування транспортних комунікацій, знищення чи пошкодження майна військового призначення тощо) і спрямовуватись на перешкоджання або унеможливлення виконання законної діяльності. Бездіяльність може виражатися у ненаданні належного сприяння, в ухиленні від виконання обов’язку щодо створення належних умов для реалізації воєнного, економічного, соціального та морально-політичного потенціалу Збройних Сил України та інших військових формувань. </w:t>
      </w:r>
    </w:p>
    <w:p w14:paraId="3A36EA17"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Законна діяльність того чи іншого військового формування визначається законодавством України щодо виконання їх функцій, повноважень або завдань. Так, наприклад, функції Збройних Сил України визначено у статті</w:t>
      </w:r>
      <w:r w:rsidRPr="00ED7CA4">
        <w:rPr>
          <w:rFonts w:ascii="Times New Roman" w:hAnsi="Times New Roman" w:cs="Times New Roman"/>
          <w:sz w:val="28"/>
          <w:szCs w:val="28"/>
          <w:lang w:val="uk-UA" w:eastAsia="en-US"/>
        </w:rPr>
        <w:t xml:space="preserve"> 1 </w:t>
      </w:r>
      <w:r w:rsidRPr="00ED7CA4">
        <w:rPr>
          <w:rFonts w:ascii="Times New Roman" w:hAnsi="Times New Roman" w:cs="Times New Roman"/>
          <w:sz w:val="28"/>
          <w:szCs w:val="28"/>
          <w:lang w:val="uk-UA"/>
        </w:rPr>
        <w:t xml:space="preserve">Закону України «Про Збройні Сили України» від </w:t>
      </w:r>
      <w:r w:rsidRPr="00ED7CA4">
        <w:rPr>
          <w:rFonts w:ascii="Times New Roman" w:hAnsi="Times New Roman" w:cs="Times New Roman"/>
          <w:sz w:val="28"/>
          <w:szCs w:val="28"/>
          <w:lang w:val="uk-UA" w:eastAsia="en-US"/>
        </w:rPr>
        <w:t xml:space="preserve">06.12.1991 № 1934-XII, а саме до них належать: </w:t>
      </w:r>
      <w:r w:rsidRPr="00ED7CA4">
        <w:rPr>
          <w:rFonts w:ascii="Times New Roman" w:hAnsi="Times New Roman" w:cs="Times New Roman"/>
          <w:sz w:val="28"/>
          <w:szCs w:val="28"/>
          <w:lang w:val="uk-UA"/>
        </w:rPr>
        <w:t>стримування збройної агресії проти України та відсіч їй, охорона повітряного простору держави та підводного простору у межах територіального моря України у випадках, визначених законом, участь у заходах, спрямованих на боротьбу з тероризмом; також Збройні Сили України можуть залучатися до здійснення заходів правового режиму воєнного і надзвичайного стану, заходів із забезпечення національної безпеки й оборони, організації та підтримання дій руху опору, проведення військових інформаційно-психологічних операцій, боротьби з тероризмом і піратством тощо.</w:t>
      </w:r>
    </w:p>
    <w:p w14:paraId="67BF4606"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 xml:space="preserve">Обов’язковою ознакою об’єктивної сторони цього складу злочину є </w:t>
      </w:r>
      <w:r w:rsidRPr="00ED7CA4">
        <w:rPr>
          <w:rFonts w:ascii="Times New Roman" w:hAnsi="Times New Roman" w:cs="Times New Roman"/>
          <w:i/>
          <w:sz w:val="28"/>
          <w:szCs w:val="28"/>
          <w:lang w:val="uk-UA"/>
        </w:rPr>
        <w:t>час вчинення діяння</w:t>
      </w:r>
      <w:r w:rsidRPr="00ED7CA4">
        <w:rPr>
          <w:rFonts w:ascii="Times New Roman" w:hAnsi="Times New Roman" w:cs="Times New Roman"/>
          <w:sz w:val="28"/>
          <w:szCs w:val="28"/>
          <w:lang w:val="uk-UA"/>
        </w:rPr>
        <w:t xml:space="preserve"> – особливий період</w:t>
      </w:r>
      <w:r w:rsidRPr="00ED7CA4">
        <w:rPr>
          <w:rFonts w:ascii="Times New Roman" w:hAnsi="Times New Roman" w:cs="Times New Roman"/>
          <w:sz w:val="28"/>
          <w:szCs w:val="28"/>
          <w:shd w:val="clear" w:color="auto" w:fill="FFFFFF"/>
          <w:lang w:val="uk-UA" w:eastAsia="en-US"/>
        </w:rPr>
        <w:t xml:space="preserve">, відповідно до Закону України «Про оборону України» від </w:t>
      </w:r>
      <w:r w:rsidRPr="00ED7CA4">
        <w:rPr>
          <w:rFonts w:ascii="Times New Roman" w:hAnsi="Times New Roman" w:cs="Times New Roman"/>
          <w:sz w:val="28"/>
          <w:szCs w:val="28"/>
          <w:lang w:val="uk-UA" w:eastAsia="en-US"/>
        </w:rPr>
        <w:t>06.12.1991 № 1932-XII цей період</w:t>
      </w:r>
      <w:r w:rsidRPr="00ED7CA4">
        <w:rPr>
          <w:rFonts w:ascii="Times New Roman" w:hAnsi="Times New Roman" w:cs="Times New Roman"/>
          <w:sz w:val="28"/>
          <w:szCs w:val="28"/>
          <w:shd w:val="clear" w:color="auto" w:fill="FFFFFF"/>
          <w:lang w:val="uk-UA" w:eastAsia="en-US"/>
        </w:rPr>
        <w:t xml:space="preserve">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14:paraId="2FEE53EF"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Передбачений частиною 1 ст. 114</w:t>
      </w:r>
      <w:r w:rsidRPr="00ED7CA4">
        <w:rPr>
          <w:rFonts w:ascii="Times New Roman" w:hAnsi="Times New Roman" w:cs="Times New Roman"/>
          <w:sz w:val="28"/>
          <w:szCs w:val="28"/>
          <w:vertAlign w:val="superscript"/>
          <w:lang w:val="uk-UA"/>
        </w:rPr>
        <w:t>1</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злочин вважається </w:t>
      </w:r>
      <w:r w:rsidRPr="00ED7CA4">
        <w:rPr>
          <w:rFonts w:ascii="Times New Roman" w:hAnsi="Times New Roman" w:cs="Times New Roman"/>
          <w:sz w:val="28"/>
          <w:szCs w:val="28"/>
          <w:lang w:val="uk-UA"/>
        </w:rPr>
        <w:lastRenderedPageBreak/>
        <w:t>закінченим із моменту вчинення передбаченого діяння незалежно від фактичного спричинення якоїсь шкоди, тобто цей склад є складом злочину без ознак наслідків діяння – формальним складом.</w:t>
      </w:r>
    </w:p>
    <w:p w14:paraId="6516C60C"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загальним, тобто це фізична осудна особа, якій на момент вчинення злочину виповнилося 16 років.</w:t>
      </w:r>
    </w:p>
    <w:p w14:paraId="35B8AC7A"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w:t>
      </w:r>
    </w:p>
    <w:p w14:paraId="08BD904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6B55947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Частина 2 ст. 114</w:t>
      </w:r>
      <w:r w:rsidRPr="00ED7CA4">
        <w:rPr>
          <w:rFonts w:ascii="Times New Roman" w:hAnsi="Times New Roman" w:cs="Times New Roman"/>
          <w:b/>
          <w:sz w:val="28"/>
          <w:szCs w:val="28"/>
          <w:vertAlign w:val="superscript"/>
          <w:lang w:val="uk-UA"/>
        </w:rPr>
        <w:t>1</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 xml:space="preserve">передбачає кваліфікований склад злочину з ознаками наслідків діяння, яке призвело до: а) «загибелі людей» (хоча б однієї людини); б) «або інших тяжких наслідків» (тяжких тілесних ушкоджень, заподіяних одній людині, або середньої тяжкості тілесних ушкоджень, заподіяних двом чи більше особам, втрат військової техніки у великому розмірі тощо). </w:t>
      </w:r>
    </w:p>
    <w:p w14:paraId="4D2E7A4B" w14:textId="77777777" w:rsidR="002E146B" w:rsidRPr="00ED7CA4" w:rsidRDefault="002E146B" w:rsidP="002E146B">
      <w:pPr>
        <w:tabs>
          <w:tab w:val="left" w:pos="4900"/>
        </w:tabs>
        <w:adjustRightInd/>
        <w:spacing w:line="240" w:lineRule="auto"/>
        <w:ind w:firstLine="450"/>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Суб’єктивне ставлення винної особи до цих наслідків може проявлятись як в умисній, так і необережній формі вини.</w:t>
      </w:r>
    </w:p>
    <w:p w14:paraId="0B1664E5" w14:textId="77777777" w:rsidR="002E146B" w:rsidRPr="00165D5F" w:rsidRDefault="002E146B" w:rsidP="00165D5F">
      <w:pPr>
        <w:tabs>
          <w:tab w:val="left" w:pos="360"/>
          <w:tab w:val="left" w:pos="4900"/>
        </w:tabs>
        <w:adjustRightInd/>
        <w:spacing w:line="240" w:lineRule="auto"/>
        <w:jc w:val="center"/>
        <w:textAlignment w:val="auto"/>
        <w:rPr>
          <w:rFonts w:ascii="Times New Roman" w:hAnsi="Times New Roman" w:cs="Times New Roman"/>
          <w:b/>
          <w:sz w:val="28"/>
          <w:szCs w:val="28"/>
          <w:lang w:val="uk-UA"/>
        </w:rPr>
      </w:pPr>
    </w:p>
    <w:p w14:paraId="752949E7" w14:textId="77777777" w:rsidR="00165D5F" w:rsidRPr="00165D5F" w:rsidRDefault="00165D5F" w:rsidP="00165D5F">
      <w:pPr>
        <w:autoSpaceDE w:val="0"/>
        <w:autoSpaceDN w:val="0"/>
        <w:spacing w:line="240" w:lineRule="auto"/>
        <w:ind w:firstLine="450"/>
        <w:textAlignment w:val="center"/>
        <w:rPr>
          <w:rFonts w:ascii="Times New Roman" w:hAnsi="Times New Roman" w:cs="Times New Roman"/>
          <w:b/>
          <w:i/>
          <w:color w:val="000000"/>
          <w:sz w:val="28"/>
          <w:szCs w:val="28"/>
          <w:lang w:val="uk-UA"/>
        </w:rPr>
      </w:pPr>
      <w:r w:rsidRPr="00165D5F">
        <w:rPr>
          <w:rFonts w:ascii="Times New Roman" w:hAnsi="Times New Roman" w:cs="Times New Roman"/>
          <w:b/>
          <w:i/>
          <w:sz w:val="28"/>
          <w:szCs w:val="28"/>
          <w:shd w:val="clear" w:color="auto" w:fill="FFFFFF"/>
          <w:lang w:val="uk-UA"/>
        </w:rPr>
        <w:t>Несанкціоноване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 (ст. 114-2 КК України).</w:t>
      </w:r>
    </w:p>
    <w:p w14:paraId="4C052345"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i/>
          <w:color w:val="000000" w:themeColor="text1"/>
          <w:sz w:val="28"/>
          <w:szCs w:val="28"/>
          <w:lang w:val="uk-UA"/>
        </w:rPr>
      </w:pPr>
      <w:r w:rsidRPr="00165D5F">
        <w:rPr>
          <w:rFonts w:ascii="Times New Roman" w:hAnsi="Times New Roman" w:cs="Times New Roman"/>
          <w:i/>
          <w:color w:val="000000" w:themeColor="text1"/>
          <w:sz w:val="28"/>
          <w:szCs w:val="28"/>
          <w:shd w:val="clear" w:color="auto" w:fill="FFFFFF"/>
          <w:lang w:val="uk-UA"/>
        </w:rPr>
        <w:t>Поширення інформації про направлення, переміщення зброї, озброєння та бойових припасів в Україну, у тому числі про їх переміщення територією України, якщо така інформація не розміщувалася (не поширювалася) у відкритому доступі Генеральним штабом Збройних Сил України, Міністерством оборони України, Головним управлінням розвідки Міністерства оборони України чи Службою безпеки України або в офіційних джерелах країн-партнерів, вчинене в умовах воєнного або надзвичайного стану</w:t>
      </w:r>
      <w:r w:rsidRPr="00165D5F">
        <w:rPr>
          <w:rFonts w:ascii="Times New Roman" w:hAnsi="Times New Roman" w:cs="Times New Roman"/>
          <w:i/>
          <w:color w:val="000000" w:themeColor="text1"/>
          <w:sz w:val="28"/>
          <w:szCs w:val="28"/>
          <w:lang w:val="uk-UA"/>
        </w:rPr>
        <w:t xml:space="preserve"> (ч. 1 ст. 114-1 КК).</w:t>
      </w:r>
    </w:p>
    <w:p w14:paraId="7C26EDBF"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Безпосереднім об’єктом</w:t>
      </w:r>
      <w:r w:rsidRPr="00165D5F">
        <w:rPr>
          <w:rFonts w:ascii="Times New Roman" w:hAnsi="Times New Roman" w:cs="Times New Roman"/>
          <w:color w:val="000000" w:themeColor="text1"/>
          <w:sz w:val="28"/>
          <w:szCs w:val="28"/>
          <w:lang w:val="uk-UA"/>
        </w:rPr>
        <w:t xml:space="preserve"> цього злочину є </w:t>
      </w:r>
      <w:r w:rsidRPr="00165D5F">
        <w:rPr>
          <w:rFonts w:ascii="Times New Roman" w:hAnsi="Times New Roman" w:cs="Times New Roman"/>
          <w:color w:val="000000" w:themeColor="text1"/>
          <w:sz w:val="28"/>
          <w:szCs w:val="28"/>
          <w:shd w:val="clear" w:color="auto" w:fill="FFFFFF"/>
          <w:lang w:val="uk-UA"/>
        </w:rPr>
        <w:t>захищеність державного суверенітету і територіальної цілісності від воєнних загроз з боку держави-агресора</w:t>
      </w:r>
      <w:r w:rsidRPr="00165D5F">
        <w:rPr>
          <w:rFonts w:ascii="Times New Roman" w:hAnsi="Times New Roman" w:cs="Times New Roman"/>
          <w:color w:val="000000" w:themeColor="text1"/>
          <w:sz w:val="28"/>
          <w:szCs w:val="28"/>
          <w:lang w:val="uk-UA"/>
        </w:rPr>
        <w:t>. Характер суспільної небезпечності зумовлений порушенням режиму інформаційної тиші про важливі складові бойового забезпечення Збройних Сил України, інші передбачені законом військові формування, які кількісно, так і якісно, включаючи відомості і про різновиди, кількість зброї, озброєння, бойових припасів, так і комплектування ними конкретних підрозділів Збройних Сил України і інших військових формувань на визначених ділянках, територіях. Несанкціоноване поширення відповідної інформації може бути використане ворогом у розвідувальних цілях та, як наслідок, у веденні агресивної війни проти України, заподіянні більшої шкоди захисникам України, розширення зони тимчасової окупації тощо.</w:t>
      </w:r>
    </w:p>
    <w:p w14:paraId="7C7BB6D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i/>
          <w:iCs/>
          <w:color w:val="000000" w:themeColor="text1"/>
          <w:sz w:val="28"/>
          <w:szCs w:val="28"/>
          <w:lang w:val="uk-UA"/>
        </w:rPr>
        <w:t>Предмет злочину</w:t>
      </w:r>
      <w:r w:rsidRPr="00165D5F">
        <w:rPr>
          <w:rFonts w:ascii="Times New Roman" w:hAnsi="Times New Roman" w:cs="Times New Roman"/>
          <w:b/>
          <w:iCs/>
          <w:color w:val="000000" w:themeColor="text1"/>
          <w:sz w:val="28"/>
          <w:szCs w:val="28"/>
          <w:lang w:val="uk-UA"/>
        </w:rPr>
        <w:t xml:space="preserve"> – </w:t>
      </w:r>
      <w:r w:rsidRPr="00165D5F">
        <w:rPr>
          <w:rFonts w:ascii="Times New Roman" w:hAnsi="Times New Roman" w:cs="Times New Roman"/>
          <w:iCs/>
          <w:color w:val="000000" w:themeColor="text1"/>
          <w:sz w:val="28"/>
          <w:szCs w:val="28"/>
          <w:lang w:val="uk-UA"/>
        </w:rPr>
        <w:t>обов’язкова його об’єктивна ознака –</w:t>
      </w:r>
      <w:r w:rsidRPr="00165D5F">
        <w:rPr>
          <w:rFonts w:ascii="Times New Roman" w:hAnsi="Times New Roman" w:cs="Times New Roman"/>
          <w:b/>
          <w:iCs/>
          <w:color w:val="000000" w:themeColor="text1"/>
          <w:sz w:val="28"/>
          <w:szCs w:val="28"/>
          <w:lang w:val="uk-UA"/>
        </w:rPr>
        <w:t xml:space="preserve"> </w:t>
      </w:r>
      <w:r w:rsidRPr="00165D5F">
        <w:rPr>
          <w:rFonts w:ascii="Times New Roman" w:hAnsi="Times New Roman" w:cs="Times New Roman"/>
          <w:color w:val="000000" w:themeColor="text1"/>
          <w:sz w:val="28"/>
          <w:szCs w:val="28"/>
          <w:shd w:val="clear" w:color="auto" w:fill="FFFFFF"/>
          <w:lang w:val="uk-UA"/>
        </w:rPr>
        <w:t xml:space="preserve">інформація про направлення, переміщення зброї, озброєння та бойових припасів в Україну, у тому числі про їх переміщення територією України. Важливою ознакою предмету злочину є </w:t>
      </w:r>
      <w:r w:rsidRPr="00165D5F">
        <w:rPr>
          <w:rFonts w:ascii="Times New Roman" w:hAnsi="Times New Roman" w:cs="Times New Roman"/>
          <w:i/>
          <w:color w:val="000000" w:themeColor="text1"/>
          <w:sz w:val="28"/>
          <w:szCs w:val="28"/>
          <w:shd w:val="clear" w:color="auto" w:fill="FFFFFF"/>
          <w:lang w:val="uk-UA"/>
        </w:rPr>
        <w:t>заритий характер</w:t>
      </w:r>
      <w:r w:rsidRPr="00165D5F">
        <w:rPr>
          <w:rFonts w:ascii="Times New Roman" w:hAnsi="Times New Roman" w:cs="Times New Roman"/>
          <w:color w:val="000000" w:themeColor="text1"/>
          <w:sz w:val="28"/>
          <w:szCs w:val="28"/>
          <w:shd w:val="clear" w:color="auto" w:fill="FFFFFF"/>
          <w:lang w:val="uk-UA"/>
        </w:rPr>
        <w:t xml:space="preserve"> зазначеної інформації, що означає, що вона не розміщувалася (не поширювалася) у відкритому доступі Генеральним </w:t>
      </w:r>
      <w:r w:rsidRPr="00165D5F">
        <w:rPr>
          <w:rFonts w:ascii="Times New Roman" w:hAnsi="Times New Roman" w:cs="Times New Roman"/>
          <w:color w:val="000000" w:themeColor="text1"/>
          <w:sz w:val="28"/>
          <w:szCs w:val="28"/>
          <w:shd w:val="clear" w:color="auto" w:fill="FFFFFF"/>
          <w:lang w:val="uk-UA"/>
        </w:rPr>
        <w:lastRenderedPageBreak/>
        <w:t xml:space="preserve">штабом Збройних Сил України, Міністерством оборони України, Головним управлінням розвідки Міністерства оборони України чи Службою безпеки України або в офіційних джерелах країн-партнерів. Закон не передбачає конкретних джерел, опублікування у яких зазначеної інформації вважалося б таким, що надає право будь-кому поширювати її на власний розсуд. Втім, є прив’язка до способу та суб’єкту розміщення (поширення) інформації, а саме: </w:t>
      </w:r>
    </w:p>
    <w:p w14:paraId="31232D8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1) спосіб – відкрите розміщення (поширення), тобто у джерелах, до яких здійснюється загальний доступ невизначеного кола осіб; </w:t>
      </w:r>
    </w:p>
    <w:p w14:paraId="2D957306"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2) суб’єктом предикатного розміщення (поширення) інформації має бути один з таких органів: </w:t>
      </w:r>
    </w:p>
    <w:p w14:paraId="596A79C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Генеральний штаб Збройних Сил України;</w:t>
      </w:r>
    </w:p>
    <w:p w14:paraId="64CDD36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Міністерств оборони України;</w:t>
      </w:r>
    </w:p>
    <w:p w14:paraId="47330A27"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Головне управлінням розвідки Міністерства оборони України;</w:t>
      </w:r>
    </w:p>
    <w:p w14:paraId="0C1952D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 Служба безпеки України. </w:t>
      </w:r>
    </w:p>
    <w:p w14:paraId="428AA478"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Розміщення (поширення) відповідної інформації іншими суб’єктами (наприклад, Міністерством внутрішніх справ, Національною поліцією України, Офісом Генерального прокурора і т. п.), в тому числі у відкритому доступі не вважається санкціонованим у розумінні ст. 114-2 КК і саме по собі є кримінально протиправним. Подальше поширення такої інформації має оцінюватись відповідно, тобто як злочин, передбачений ст. 114-2 КК. </w:t>
      </w:r>
    </w:p>
    <w:p w14:paraId="5BD45E3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b/>
          <w:iCs/>
          <w:color w:val="000000" w:themeColor="text1"/>
          <w:sz w:val="28"/>
          <w:szCs w:val="28"/>
          <w:lang w:val="uk-UA"/>
        </w:rPr>
      </w:pPr>
      <w:r w:rsidRPr="00165D5F">
        <w:rPr>
          <w:rFonts w:ascii="Times New Roman" w:hAnsi="Times New Roman" w:cs="Times New Roman"/>
          <w:color w:val="000000" w:themeColor="text1"/>
          <w:sz w:val="28"/>
          <w:szCs w:val="28"/>
          <w:shd w:val="clear" w:color="auto" w:fill="FFFFFF"/>
          <w:lang w:val="uk-UA"/>
        </w:rPr>
        <w:t xml:space="preserve">Водночас правомірним вважається поширення тієї інформації про направлення, переміщення зброї, озброєння та бойових припасів в Україну, яка вже була розміщена (поширена) </w:t>
      </w:r>
      <w:r w:rsidRPr="00165D5F">
        <w:rPr>
          <w:rFonts w:ascii="Times New Roman" w:hAnsi="Times New Roman" w:cs="Times New Roman"/>
          <w:i/>
          <w:color w:val="000000" w:themeColor="text1"/>
          <w:sz w:val="28"/>
          <w:szCs w:val="28"/>
          <w:shd w:val="clear" w:color="auto" w:fill="FFFFFF"/>
          <w:lang w:val="uk-UA"/>
        </w:rPr>
        <w:t>в офіційних джерелах країн-партнерів</w:t>
      </w:r>
      <w:r w:rsidRPr="00165D5F">
        <w:rPr>
          <w:rFonts w:ascii="Times New Roman" w:hAnsi="Times New Roman" w:cs="Times New Roman"/>
          <w:color w:val="000000" w:themeColor="text1"/>
          <w:sz w:val="28"/>
          <w:szCs w:val="28"/>
          <w:shd w:val="clear" w:color="auto" w:fill="FFFFFF"/>
          <w:lang w:val="uk-UA"/>
        </w:rPr>
        <w:t>. Такими джерелами слід вважати офіційні веб-ресурси та/або друковані засоби масової інформації відповідних органів державної влади іноземних країн оборонного та безпекового блоку, а також голів іноземних держав і дипломатичних відомств (міністерств закордонних справ або інших органів з відповідними функціями).</w:t>
      </w:r>
    </w:p>
    <w:p w14:paraId="7D2E6C64"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iCs/>
          <w:color w:val="000000" w:themeColor="text1"/>
          <w:sz w:val="28"/>
          <w:szCs w:val="28"/>
          <w:lang w:val="uk-UA"/>
        </w:rPr>
        <w:t xml:space="preserve">Об’єктивна сторона </w:t>
      </w:r>
      <w:r w:rsidRPr="00165D5F">
        <w:rPr>
          <w:rFonts w:ascii="Times New Roman" w:hAnsi="Times New Roman" w:cs="Times New Roman"/>
          <w:iCs/>
          <w:color w:val="000000" w:themeColor="text1"/>
          <w:sz w:val="28"/>
          <w:szCs w:val="28"/>
          <w:lang w:val="uk-UA"/>
        </w:rPr>
        <w:t>злочину, передбаченого ч. 1 ст. 114-2 КК,</w:t>
      </w:r>
      <w:r w:rsidRPr="00165D5F">
        <w:rPr>
          <w:rFonts w:ascii="Times New Roman" w:hAnsi="Times New Roman" w:cs="Times New Roman"/>
          <w:b/>
          <w:iCs/>
          <w:color w:val="000000" w:themeColor="text1"/>
          <w:sz w:val="28"/>
          <w:szCs w:val="28"/>
          <w:lang w:val="uk-UA"/>
        </w:rPr>
        <w:t xml:space="preserve"> </w:t>
      </w:r>
      <w:r w:rsidRPr="00165D5F">
        <w:rPr>
          <w:rFonts w:ascii="Times New Roman" w:hAnsi="Times New Roman" w:cs="Times New Roman"/>
          <w:iCs/>
          <w:color w:val="000000" w:themeColor="text1"/>
          <w:sz w:val="28"/>
          <w:szCs w:val="28"/>
          <w:lang w:val="uk-UA"/>
        </w:rPr>
        <w:t>виражена суспільно небезпечним діями, які виражаються у поширенні інформації, що становить предмет злочину</w:t>
      </w:r>
      <w:r w:rsidRPr="00165D5F">
        <w:rPr>
          <w:rFonts w:ascii="Times New Roman" w:hAnsi="Times New Roman" w:cs="Times New Roman"/>
          <w:i/>
          <w:color w:val="000000" w:themeColor="text1"/>
          <w:sz w:val="28"/>
          <w:szCs w:val="28"/>
          <w:shd w:val="clear" w:color="auto" w:fill="FFFFFF"/>
          <w:lang w:val="uk-UA"/>
        </w:rPr>
        <w:t>.</w:t>
      </w:r>
      <w:r w:rsidRPr="00165D5F">
        <w:rPr>
          <w:rFonts w:ascii="Times New Roman" w:hAnsi="Times New Roman" w:cs="Times New Roman"/>
          <w:color w:val="000000" w:themeColor="text1"/>
          <w:sz w:val="28"/>
          <w:szCs w:val="28"/>
          <w:shd w:val="clear" w:color="auto" w:fill="FFFFFF"/>
          <w:lang w:val="uk-UA"/>
        </w:rPr>
        <w:t xml:space="preserve"> Форми поширення можуть бути різними та на кваліфікацію не впливають (усне, письмове, з використанням засобів масової інформації та комунікації тощо). Разом з тим поширення варто відмежовувати від розголошення інформації. Так, не можуть вважатися поширенням дії щодо передачі відповідної інформації в межах персональних повідомлень між двома суб’єктами комунікації. Поширення передбачає надання доступу до інформації невизначеного, відносно великого кола осіб (наприклад, пост на сторінці у соціальній мережі). </w:t>
      </w:r>
    </w:p>
    <w:p w14:paraId="79013C6C" w14:textId="77777777" w:rsidR="00165D5F" w:rsidRPr="00165D5F" w:rsidRDefault="00165D5F" w:rsidP="00165D5F">
      <w:pPr>
        <w:pStyle w:val="rvps2"/>
        <w:shd w:val="clear" w:color="auto" w:fill="FFFFFF"/>
        <w:spacing w:before="0" w:beforeAutospacing="0" w:after="0" w:afterAutospacing="0"/>
        <w:ind w:firstLine="709"/>
        <w:jc w:val="both"/>
        <w:rPr>
          <w:i/>
          <w:color w:val="000000" w:themeColor="text1"/>
          <w:sz w:val="28"/>
          <w:szCs w:val="28"/>
          <w:shd w:val="clear" w:color="auto" w:fill="FFFFFF"/>
        </w:rPr>
      </w:pPr>
      <w:r w:rsidRPr="00165D5F">
        <w:rPr>
          <w:i/>
          <w:color w:val="000000" w:themeColor="text1"/>
          <w:sz w:val="28"/>
          <w:szCs w:val="28"/>
        </w:rPr>
        <w:t>Обстановка вчинення злочину</w:t>
      </w:r>
      <w:r w:rsidRPr="00165D5F">
        <w:rPr>
          <w:color w:val="000000" w:themeColor="text1"/>
          <w:sz w:val="28"/>
          <w:szCs w:val="28"/>
        </w:rPr>
        <w:t xml:space="preserve"> є обов’язковою ознакою об’єктивної сторони цього злочину, який може бути вчинений виключно в умовах </w:t>
      </w:r>
      <w:r w:rsidRPr="00165D5F">
        <w:rPr>
          <w:i/>
          <w:color w:val="000000" w:themeColor="text1"/>
          <w:sz w:val="28"/>
          <w:szCs w:val="28"/>
          <w:shd w:val="clear" w:color="auto" w:fill="FFFFFF"/>
        </w:rPr>
        <w:t xml:space="preserve">воєнного або надзвичайного стану. </w:t>
      </w:r>
      <w:r w:rsidRPr="00165D5F">
        <w:rPr>
          <w:color w:val="000000" w:themeColor="text1"/>
          <w:sz w:val="28"/>
          <w:szCs w:val="28"/>
          <w:shd w:val="clear" w:color="auto" w:fill="FFFFFF"/>
        </w:rPr>
        <w:t xml:space="preserve">Поняття «воєнний стан» визначене у питанні 108 цього посібника (державна зрада – ст. 111 КК). 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w:t>
      </w:r>
      <w:r w:rsidRPr="00165D5F">
        <w:rPr>
          <w:color w:val="000000" w:themeColor="text1"/>
          <w:sz w:val="28"/>
          <w:szCs w:val="28"/>
          <w:shd w:val="clear" w:color="auto" w:fill="FFFFFF"/>
        </w:rPr>
        <w:lastRenderedPageBreak/>
        <w:t>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 (ст. 1 Закону України «Про правовий режим надзвичайного стану» від 16.03.2000 р. № 1550-ІІІ).</w:t>
      </w:r>
      <w:r w:rsidRPr="00165D5F">
        <w:rPr>
          <w:i/>
          <w:color w:val="000000" w:themeColor="text1"/>
          <w:sz w:val="28"/>
          <w:szCs w:val="28"/>
          <w:shd w:val="clear" w:color="auto" w:fill="FFFFFF"/>
        </w:rPr>
        <w:t xml:space="preserve"> </w:t>
      </w:r>
    </w:p>
    <w:p w14:paraId="3F78046E"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iCs/>
          <w:color w:val="000000" w:themeColor="text1"/>
          <w:sz w:val="28"/>
          <w:szCs w:val="28"/>
          <w:lang w:val="uk-UA"/>
        </w:rPr>
      </w:pPr>
      <w:r w:rsidRPr="00165D5F">
        <w:rPr>
          <w:rFonts w:ascii="Times New Roman" w:hAnsi="Times New Roman" w:cs="Times New Roman"/>
          <w:iCs/>
          <w:color w:val="000000" w:themeColor="text1"/>
          <w:sz w:val="28"/>
          <w:szCs w:val="28"/>
          <w:lang w:val="uk-UA"/>
        </w:rPr>
        <w:t xml:space="preserve">Злочин, передбачений ч. 1 ст. 114-1 КК, характеризується формальним складом та є закінченим з моменту вчинення дій щодо поширення інформації, яка складає предмет злочину.  </w:t>
      </w:r>
    </w:p>
    <w:p w14:paraId="7A4EB9E9"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Суб’єкт злочину</w:t>
      </w:r>
      <w:r w:rsidRPr="00165D5F">
        <w:rPr>
          <w:rFonts w:ascii="Times New Roman" w:hAnsi="Times New Roman" w:cs="Times New Roman"/>
          <w:color w:val="000000" w:themeColor="text1"/>
          <w:sz w:val="28"/>
          <w:szCs w:val="28"/>
          <w:lang w:val="uk-UA"/>
        </w:rPr>
        <w:t xml:space="preserve"> – загальний – фізична осудна особа, яка досягла 16-річного віку.</w:t>
      </w:r>
    </w:p>
    <w:p w14:paraId="393F2A9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Суб’єктивна сторона</w:t>
      </w:r>
      <w:r w:rsidRPr="00165D5F">
        <w:rPr>
          <w:rFonts w:ascii="Times New Roman" w:hAnsi="Times New Roman" w:cs="Times New Roman"/>
          <w:color w:val="000000" w:themeColor="text1"/>
          <w:sz w:val="28"/>
          <w:szCs w:val="28"/>
          <w:lang w:val="uk-UA"/>
        </w:rPr>
        <w:t xml:space="preserve"> виражена виною, що може набувати і форми умислу, і форми необережності: винний може як усвідомлювати, так і не усвідомлювати суспільно небезпечності своїх діянь, хоча в умовах воєнного або надзвичайного стану має і повинен усвідомлювати. </w:t>
      </w:r>
    </w:p>
    <w:p w14:paraId="4750A729"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color w:val="000000" w:themeColor="text1"/>
          <w:sz w:val="28"/>
          <w:szCs w:val="28"/>
          <w:shd w:val="clear" w:color="auto" w:fill="FFFFFF"/>
          <w:lang w:val="uk-UA"/>
        </w:rPr>
        <w:t xml:space="preserve">Ч. 2 ст. 114-2 КК </w:t>
      </w:r>
      <w:r w:rsidRPr="00165D5F">
        <w:rPr>
          <w:rFonts w:ascii="Times New Roman" w:hAnsi="Times New Roman" w:cs="Times New Roman"/>
          <w:color w:val="000000" w:themeColor="text1"/>
          <w:sz w:val="28"/>
          <w:szCs w:val="28"/>
          <w:shd w:val="clear" w:color="auto" w:fill="FFFFFF"/>
          <w:lang w:val="uk-UA"/>
        </w:rPr>
        <w:t xml:space="preserve">передбачає кримінальну відповідальність за </w:t>
      </w:r>
      <w:r w:rsidRPr="00165D5F">
        <w:rPr>
          <w:rFonts w:ascii="Times New Roman" w:hAnsi="Times New Roman" w:cs="Times New Roman"/>
          <w:i/>
          <w:color w:val="000000" w:themeColor="text1"/>
          <w:sz w:val="28"/>
          <w:szCs w:val="28"/>
          <w:shd w:val="clear" w:color="auto" w:fill="FFFFFF"/>
          <w:lang w:val="uk-UA"/>
        </w:rPr>
        <w:t>поширення інформації про переміщення, рух або розташування Збройних Сил України чи інших утворених відповідно до законів України військових формувань, за можливості їх ідентифікації на місцевості, якщо така інформація не розміщувалася у відкритому доступі Генеральним штабом Збройних Сил України, Міністерством оборони України або іншими уповноваженими державними органами, вчинене в умовах воєнного або надзвичайного стану</w:t>
      </w:r>
      <w:r w:rsidRPr="00165D5F">
        <w:rPr>
          <w:rFonts w:ascii="Times New Roman" w:hAnsi="Times New Roman" w:cs="Times New Roman"/>
          <w:color w:val="000000" w:themeColor="text1"/>
          <w:sz w:val="28"/>
          <w:szCs w:val="28"/>
          <w:shd w:val="clear" w:color="auto" w:fill="FFFFFF"/>
          <w:lang w:val="uk-UA"/>
        </w:rPr>
        <w:t xml:space="preserve">. </w:t>
      </w:r>
    </w:p>
    <w:p w14:paraId="7C29A95B"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Від попередньо описаного цей склад злочину відрізняється своїм </w:t>
      </w:r>
      <w:r w:rsidRPr="00165D5F">
        <w:rPr>
          <w:rFonts w:ascii="Times New Roman" w:hAnsi="Times New Roman" w:cs="Times New Roman"/>
          <w:i/>
          <w:color w:val="000000" w:themeColor="text1"/>
          <w:sz w:val="28"/>
          <w:szCs w:val="28"/>
          <w:shd w:val="clear" w:color="auto" w:fill="FFFFFF"/>
          <w:lang w:val="uk-UA"/>
        </w:rPr>
        <w:t>предметом</w:t>
      </w:r>
      <w:r w:rsidRPr="00165D5F">
        <w:rPr>
          <w:rFonts w:ascii="Times New Roman" w:hAnsi="Times New Roman" w:cs="Times New Roman"/>
          <w:color w:val="000000" w:themeColor="text1"/>
          <w:sz w:val="28"/>
          <w:szCs w:val="28"/>
          <w:shd w:val="clear" w:color="auto" w:fill="FFFFFF"/>
          <w:lang w:val="uk-UA"/>
        </w:rPr>
        <w:t xml:space="preserve">, яким є інформація про переміщення, рух або розташування Збройних Сил України чи інших утворених відповідно до законів України військових формувань. Крім того, аби бути предметом складу злочину, передбаченого ст. 2 ст. 114-2 КК необхідною характеристикою такої інформації має бути можливість ідентифікації Збройних Сил України чи інших утворених відповідно до законів України військових формувань на місцевості. </w:t>
      </w:r>
    </w:p>
    <w:p w14:paraId="6553039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color w:val="000000" w:themeColor="text1"/>
          <w:sz w:val="28"/>
          <w:szCs w:val="28"/>
          <w:shd w:val="clear" w:color="auto" w:fill="FFFFFF"/>
          <w:lang w:val="uk-UA"/>
        </w:rPr>
        <w:t>Ч. 3 ст. 114-2 КК</w:t>
      </w:r>
      <w:r w:rsidRPr="00165D5F">
        <w:rPr>
          <w:rFonts w:ascii="Times New Roman" w:hAnsi="Times New Roman" w:cs="Times New Roman"/>
          <w:color w:val="000000" w:themeColor="text1"/>
          <w:sz w:val="28"/>
          <w:szCs w:val="28"/>
          <w:shd w:val="clear" w:color="auto" w:fill="FFFFFF"/>
          <w:lang w:val="uk-UA"/>
        </w:rPr>
        <w:t xml:space="preserve"> визнає такі альтернативні кваліфікуючі ознаки злочину, передбаченого частиною першою або другою ст. 114-2 КК, як його вчинення:</w:t>
      </w:r>
    </w:p>
    <w:p w14:paraId="3CBE8C1B"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за попередньою змовою групою осіб;</w:t>
      </w:r>
    </w:p>
    <w:p w14:paraId="7511BB2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 корисливих мотивів;</w:t>
      </w:r>
    </w:p>
    <w:p w14:paraId="4444BA3A"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 метою надання такої інформації державі, що здійснює збройну агресію проти України, або її представникам, або іншим незаконним збройним формуванням;</w:t>
      </w:r>
    </w:p>
    <w:p w14:paraId="1BA929C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lastRenderedPageBreak/>
        <w:t>- що спричинило тяжкі наслідки.</w:t>
      </w:r>
    </w:p>
    <w:p w14:paraId="43B55213"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color w:val="000000" w:themeColor="text1"/>
          <w:sz w:val="28"/>
          <w:szCs w:val="28"/>
          <w:shd w:val="clear" w:color="auto" w:fill="FFFFFF"/>
          <w:lang w:val="uk-UA"/>
        </w:rPr>
        <w:t xml:space="preserve">При цьому вказані діяння належить кваліфікувати за ч. 3 ст. 114-2 КК України лише </w:t>
      </w:r>
      <w:r w:rsidRPr="00165D5F">
        <w:rPr>
          <w:rFonts w:ascii="Times New Roman" w:hAnsi="Times New Roman" w:cs="Times New Roman"/>
          <w:i/>
          <w:color w:val="000000" w:themeColor="text1"/>
          <w:sz w:val="28"/>
          <w:szCs w:val="28"/>
          <w:shd w:val="clear" w:color="auto" w:fill="FFFFFF"/>
          <w:lang w:val="uk-UA"/>
        </w:rPr>
        <w:t>за відсутності ознак державної зради або шпигунства</w:t>
      </w:r>
      <w:r w:rsidRPr="00165D5F">
        <w:rPr>
          <w:rFonts w:ascii="Times New Roman" w:hAnsi="Times New Roman" w:cs="Times New Roman"/>
          <w:color w:val="000000" w:themeColor="text1"/>
          <w:sz w:val="28"/>
          <w:szCs w:val="28"/>
          <w:shd w:val="clear" w:color="auto" w:fill="FFFFFF"/>
          <w:lang w:val="uk-UA"/>
        </w:rPr>
        <w:t>. Наявність останніх вимагатиме кваліфікації за ст. 111 або ст. 114 КК відповідно.</w:t>
      </w:r>
    </w:p>
    <w:p w14:paraId="1E1A6A03" w14:textId="77777777" w:rsidR="00165D5F" w:rsidRDefault="00165D5F" w:rsidP="00165D5F">
      <w:pPr>
        <w:tabs>
          <w:tab w:val="left" w:pos="540"/>
        </w:tabs>
        <w:rPr>
          <w:color w:val="000000" w:themeColor="text1"/>
          <w:sz w:val="28"/>
          <w:szCs w:val="28"/>
          <w:lang w:val="uk-UA"/>
        </w:rPr>
      </w:pPr>
    </w:p>
    <w:sectPr w:rsidR="00165D5F" w:rsidSect="0096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90C"/>
    <w:multiLevelType w:val="multilevel"/>
    <w:tmpl w:val="CBE242A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15:restartNumberingAfterBreak="0">
    <w:nsid w:val="28DE0B78"/>
    <w:multiLevelType w:val="hybridMultilevel"/>
    <w:tmpl w:val="966A06E2"/>
    <w:lvl w:ilvl="0" w:tplc="20A01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A4272D"/>
    <w:multiLevelType w:val="hybridMultilevel"/>
    <w:tmpl w:val="513827FE"/>
    <w:lvl w:ilvl="0" w:tplc="0B4255BA">
      <w:start w:val="1"/>
      <w:numFmt w:val="decimal"/>
      <w:lvlText w:val="%1)"/>
      <w:lvlJc w:val="left"/>
      <w:pPr>
        <w:ind w:left="810" w:hanging="360"/>
      </w:pPr>
      <w:rPr>
        <w:rFonts w:cs="Times New Roman" w:hint="default"/>
        <w:color w:val="auto"/>
        <w:sz w:val="28"/>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15:restartNumberingAfterBreak="0">
    <w:nsid w:val="366B52D5"/>
    <w:multiLevelType w:val="hybridMultilevel"/>
    <w:tmpl w:val="8928445C"/>
    <w:lvl w:ilvl="0" w:tplc="0422000F">
      <w:start w:val="1"/>
      <w:numFmt w:val="decimal"/>
      <w:lvlText w:val="%1."/>
      <w:lvlJc w:val="left"/>
      <w:pPr>
        <w:tabs>
          <w:tab w:val="num" w:pos="360"/>
        </w:tabs>
        <w:ind w:left="360" w:hanging="360"/>
      </w:pPr>
      <w:rPr>
        <w:rFonts w:cs="Times New Roman"/>
      </w:rPr>
    </w:lvl>
    <w:lvl w:ilvl="1" w:tplc="E3FE36A8">
      <w:start w:val="1"/>
      <w:numFmt w:val="decimal"/>
      <w:lvlText w:val="%2."/>
      <w:lvlJc w:val="left"/>
      <w:pPr>
        <w:tabs>
          <w:tab w:val="num" w:pos="720"/>
        </w:tabs>
        <w:ind w:left="1440" w:hanging="360"/>
      </w:pPr>
      <w:rPr>
        <w:rFonts w:cs="Times New Roman" w:hint="default"/>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6D7AD8"/>
    <w:multiLevelType w:val="hybridMultilevel"/>
    <w:tmpl w:val="2422B102"/>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5" w15:restartNumberingAfterBreak="0">
    <w:nsid w:val="5A2872CF"/>
    <w:multiLevelType w:val="hybridMultilevel"/>
    <w:tmpl w:val="A1BE9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260F9E"/>
    <w:multiLevelType w:val="hybridMultilevel"/>
    <w:tmpl w:val="CEDC8840"/>
    <w:lvl w:ilvl="0" w:tplc="51D02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4D"/>
    <w:rsid w:val="0001515C"/>
    <w:rsid w:val="000370BA"/>
    <w:rsid w:val="00084ECA"/>
    <w:rsid w:val="000D3FA6"/>
    <w:rsid w:val="00165D5F"/>
    <w:rsid w:val="001B7BB3"/>
    <w:rsid w:val="002E146B"/>
    <w:rsid w:val="00377D09"/>
    <w:rsid w:val="00434FA8"/>
    <w:rsid w:val="004914CF"/>
    <w:rsid w:val="00627E03"/>
    <w:rsid w:val="00721A3A"/>
    <w:rsid w:val="007A094D"/>
    <w:rsid w:val="007B6CE8"/>
    <w:rsid w:val="007D6ADE"/>
    <w:rsid w:val="0080379F"/>
    <w:rsid w:val="0086288C"/>
    <w:rsid w:val="00972169"/>
    <w:rsid w:val="00B9632D"/>
    <w:rsid w:val="00BB3797"/>
    <w:rsid w:val="00C56331"/>
    <w:rsid w:val="00C809CA"/>
    <w:rsid w:val="00CB3122"/>
    <w:rsid w:val="00CC6658"/>
    <w:rsid w:val="00CF1B67"/>
    <w:rsid w:val="00CF746F"/>
    <w:rsid w:val="00D60863"/>
    <w:rsid w:val="00D93D50"/>
    <w:rsid w:val="00E77B1D"/>
    <w:rsid w:val="00F47D3D"/>
    <w:rsid w:val="00F52C3E"/>
    <w:rsid w:val="00F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1EC0"/>
  <w15:chartTrackingRefBased/>
  <w15:docId w15:val="{4EA92384-9F0C-4AF8-A00F-D5DFD02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46B"/>
    <w:pPr>
      <w:widowControl w:val="0"/>
      <w:adjustRightInd w:val="0"/>
      <w:spacing w:after="0" w:line="360" w:lineRule="atLeast"/>
      <w:jc w:val="both"/>
      <w:textAlignment w:val="baseline"/>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46B"/>
    <w:pPr>
      <w:widowControl/>
      <w:spacing w:before="100" w:after="100"/>
    </w:pPr>
    <w:rPr>
      <w:rFonts w:ascii="Times New Roman" w:hAnsi="Times New Roman" w:cs="Times New Roman"/>
      <w:color w:val="000000"/>
      <w:sz w:val="24"/>
      <w:szCs w:val="24"/>
    </w:rPr>
  </w:style>
  <w:style w:type="character" w:styleId="a4">
    <w:name w:val="Hyperlink"/>
    <w:uiPriority w:val="99"/>
    <w:rsid w:val="002E146B"/>
    <w:rPr>
      <w:color w:val="0000FF"/>
      <w:u w:val="single"/>
    </w:rPr>
  </w:style>
  <w:style w:type="paragraph" w:customStyle="1" w:styleId="rvps2">
    <w:name w:val="rvps2"/>
    <w:basedOn w:val="a"/>
    <w:rsid w:val="002E146B"/>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uk-UA" w:eastAsia="uk-UA"/>
    </w:rPr>
  </w:style>
  <w:style w:type="character" w:customStyle="1" w:styleId="rvts9">
    <w:name w:val="rvts9"/>
    <w:rsid w:val="002E146B"/>
    <w:rPr>
      <w:rFonts w:cs="Times New Roman"/>
    </w:rPr>
  </w:style>
  <w:style w:type="character" w:customStyle="1" w:styleId="rvts44">
    <w:name w:val="rvts44"/>
    <w:rsid w:val="002E146B"/>
    <w:rPr>
      <w:rFonts w:cs="Times New Roman"/>
    </w:rPr>
  </w:style>
  <w:style w:type="character" w:customStyle="1" w:styleId="rvts37">
    <w:name w:val="rvts37"/>
    <w:rsid w:val="002E146B"/>
  </w:style>
  <w:style w:type="character" w:customStyle="1" w:styleId="rvts46">
    <w:name w:val="rvts46"/>
    <w:rsid w:val="002E146B"/>
  </w:style>
  <w:style w:type="paragraph" w:styleId="a5">
    <w:name w:val="List Paragraph"/>
    <w:basedOn w:val="a"/>
    <w:uiPriority w:val="34"/>
    <w:qFormat/>
    <w:rsid w:val="002E146B"/>
    <w:pPr>
      <w:ind w:left="720"/>
      <w:contextualSpacing/>
    </w:pPr>
  </w:style>
  <w:style w:type="character" w:customStyle="1" w:styleId="rvts11">
    <w:name w:val="rvts11"/>
    <w:rsid w:val="00721A3A"/>
  </w:style>
  <w:style w:type="paragraph" w:customStyle="1" w:styleId="rvps17">
    <w:name w:val="rvps17"/>
    <w:basedOn w:val="a"/>
    <w:rsid w:val="00CC665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character" w:customStyle="1" w:styleId="rvts78">
    <w:name w:val="rvts78"/>
    <w:basedOn w:val="a0"/>
    <w:rsid w:val="00CC6658"/>
  </w:style>
  <w:style w:type="paragraph" w:customStyle="1" w:styleId="rvps6">
    <w:name w:val="rvps6"/>
    <w:basedOn w:val="a"/>
    <w:rsid w:val="00CC665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character" w:customStyle="1" w:styleId="rvts23">
    <w:name w:val="rvts23"/>
    <w:basedOn w:val="a0"/>
    <w:rsid w:val="00CC6658"/>
  </w:style>
  <w:style w:type="paragraph" w:styleId="a6">
    <w:name w:val="header"/>
    <w:basedOn w:val="a"/>
    <w:link w:val="a7"/>
    <w:uiPriority w:val="99"/>
    <w:semiHidden/>
    <w:unhideWhenUsed/>
    <w:rsid w:val="00377D09"/>
    <w:pPr>
      <w:tabs>
        <w:tab w:val="center" w:pos="4677"/>
        <w:tab w:val="right" w:pos="9355"/>
      </w:tabs>
      <w:autoSpaceDE w:val="0"/>
      <w:autoSpaceDN w:val="0"/>
      <w:spacing w:line="240" w:lineRule="auto"/>
      <w:jc w:val="left"/>
      <w:textAlignment w:val="auto"/>
    </w:pPr>
    <w:rPr>
      <w:rFonts w:ascii="Times New Roman" w:eastAsia="Times New Roman" w:hAnsi="Times New Roman" w:cs="Courier New"/>
      <w:lang w:val="uk-UA"/>
    </w:rPr>
  </w:style>
  <w:style w:type="character" w:customStyle="1" w:styleId="a7">
    <w:name w:val="Верхний колонтитул Знак"/>
    <w:basedOn w:val="a0"/>
    <w:link w:val="a6"/>
    <w:uiPriority w:val="99"/>
    <w:semiHidden/>
    <w:rsid w:val="00377D09"/>
    <w:rPr>
      <w:rFonts w:ascii="Times New Roman" w:eastAsia="Times New Roman" w:hAnsi="Times New Roman"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7005">
      <w:bodyDiv w:val="1"/>
      <w:marLeft w:val="0"/>
      <w:marRight w:val="0"/>
      <w:marTop w:val="0"/>
      <w:marBottom w:val="0"/>
      <w:divBdr>
        <w:top w:val="none" w:sz="0" w:space="0" w:color="auto"/>
        <w:left w:val="none" w:sz="0" w:space="0" w:color="auto"/>
        <w:bottom w:val="none" w:sz="0" w:space="0" w:color="auto"/>
        <w:right w:val="none" w:sz="0" w:space="0" w:color="auto"/>
      </w:divBdr>
    </w:div>
    <w:div w:id="1218518836">
      <w:bodyDiv w:val="1"/>
      <w:marLeft w:val="0"/>
      <w:marRight w:val="0"/>
      <w:marTop w:val="0"/>
      <w:marBottom w:val="0"/>
      <w:divBdr>
        <w:top w:val="none" w:sz="0" w:space="0" w:color="auto"/>
        <w:left w:val="none" w:sz="0" w:space="0" w:color="auto"/>
        <w:bottom w:val="none" w:sz="0" w:space="0" w:color="auto"/>
        <w:right w:val="none" w:sz="0" w:space="0" w:color="auto"/>
      </w:divBdr>
      <w:divsChild>
        <w:div w:id="1799767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43-12" TargetMode="External"/><Relationship Id="rId13" Type="http://schemas.openxmlformats.org/officeDocument/2006/relationships/image" Target="media/image1.png"/><Relationship Id="rId18" Type="http://schemas.openxmlformats.org/officeDocument/2006/relationships/hyperlink" Target="https://zakon.rada.gov.ua/laws/show/2113-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32-12" TargetMode="External"/><Relationship Id="rId12" Type="http://schemas.openxmlformats.org/officeDocument/2006/relationships/hyperlink" Target="http://www.reyestr.court.gov.ua/" TargetMode="External"/><Relationship Id="rId17" Type="http://schemas.openxmlformats.org/officeDocument/2006/relationships/hyperlink" Target="https://zakon.rada.gov.ua/laws/show/2108-20" TargetMode="External"/><Relationship Id="rId2" Type="http://schemas.openxmlformats.org/officeDocument/2006/relationships/styles" Target="styles.xml"/><Relationship Id="rId16" Type="http://schemas.openxmlformats.org/officeDocument/2006/relationships/hyperlink" Target="https://zakon.rada.gov.ua/laws/show/219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341-14" TargetMode="External"/><Relationship Id="rId11" Type="http://schemas.openxmlformats.org/officeDocument/2006/relationships/hyperlink" Target="http://www.lbi.ua/"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178-20" TargetMode="External"/><Relationship Id="rId10" Type="http://schemas.openxmlformats.org/officeDocument/2006/relationships/hyperlink" Target="http://www.kmu.gov.ua" TargetMode="External"/><Relationship Id="rId19" Type="http://schemas.openxmlformats.org/officeDocument/2006/relationships/hyperlink" Target="https://zakon.rada.gov.ua/laws/show/149-15" TargetMode="External"/><Relationship Id="rId4" Type="http://schemas.openxmlformats.org/officeDocument/2006/relationships/webSettings" Target="webSettings.xml"/><Relationship Id="rId9" Type="http://schemas.openxmlformats.org/officeDocument/2006/relationships/hyperlink" Target="https://zakon.rada.gov.ua/laws/show/2108-20" TargetMode="External"/><Relationship Id="rId14" Type="http://schemas.openxmlformats.org/officeDocument/2006/relationships/hyperlink" Target="https://zakon.rada.gov.ua/laws/show/21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10727</Words>
  <Characters>61145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Володимир Петров</cp:lastModifiedBy>
  <cp:revision>2</cp:revision>
  <dcterms:created xsi:type="dcterms:W3CDTF">2023-10-16T14:31:00Z</dcterms:created>
  <dcterms:modified xsi:type="dcterms:W3CDTF">2023-10-16T14:31:00Z</dcterms:modified>
</cp:coreProperties>
</file>