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254" w14:textId="77777777" w:rsidR="006210AB" w:rsidRDefault="006210AB">
      <w:pPr>
        <w:rPr>
          <w:rFonts w:ascii="Times New Roman" w:hAnsi="Times New Roman" w:cs="Times New Roman"/>
          <w:sz w:val="28"/>
          <w:szCs w:val="28"/>
        </w:rPr>
      </w:pPr>
      <w:bookmarkStart w:id="0" w:name="_Hlk152349347"/>
    </w:p>
    <w:p w14:paraId="146C793A" w14:textId="1D8345CA" w:rsidR="006210AB" w:rsidRPr="006210AB" w:rsidRDefault="006210AB" w:rsidP="006210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0A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210AB">
        <w:rPr>
          <w:b/>
          <w:bCs/>
        </w:rPr>
        <w:t xml:space="preserve"> </w:t>
      </w:r>
      <w:r w:rsidRPr="006210AB">
        <w:rPr>
          <w:rFonts w:ascii="Times New Roman" w:hAnsi="Times New Roman" w:cs="Times New Roman"/>
          <w:b/>
          <w:bCs/>
          <w:sz w:val="28"/>
          <w:szCs w:val="28"/>
        </w:rPr>
        <w:t>«ОСНОВИ ВИРОБНИЦТВА ПАРФУМЕРНО-КОСМЕТИЧНИХ ЗАСОБІВ»</w:t>
      </w:r>
    </w:p>
    <w:p w14:paraId="19BF3BA9" w14:textId="5B11D350" w:rsidR="006210AB" w:rsidRDefault="00FF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ВІДПОВІСТИ НА ПИТАННЯ:</w:t>
      </w:r>
    </w:p>
    <w:p w14:paraId="43EC548E" w14:textId="0B4CBB6F" w:rsidR="006210AB" w:rsidRDefault="006210AB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10AB">
        <w:rPr>
          <w:rFonts w:ascii="Times New Roman" w:hAnsi="Times New Roman" w:cs="Times New Roman"/>
          <w:sz w:val="28"/>
          <w:szCs w:val="28"/>
        </w:rPr>
        <w:t xml:space="preserve"> Класифікація косметичних засобів. Основна мета та завдання косметики. </w:t>
      </w:r>
    </w:p>
    <w:p w14:paraId="02AA7062" w14:textId="54033211" w:rsidR="006210AB" w:rsidRDefault="006210AB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10AB">
        <w:rPr>
          <w:rFonts w:ascii="Times New Roman" w:hAnsi="Times New Roman" w:cs="Times New Roman"/>
          <w:sz w:val="28"/>
          <w:szCs w:val="28"/>
        </w:rPr>
        <w:t xml:space="preserve">. Сировина для косметичних виробів. Гідрофільні речовини: </w:t>
      </w:r>
      <w:proofErr w:type="spellStart"/>
      <w:r w:rsidRPr="006210AB">
        <w:rPr>
          <w:rFonts w:ascii="Times New Roman" w:hAnsi="Times New Roman" w:cs="Times New Roman"/>
          <w:sz w:val="28"/>
          <w:szCs w:val="28"/>
        </w:rPr>
        <w:t>демінералізована</w:t>
      </w:r>
      <w:proofErr w:type="spellEnd"/>
      <w:r w:rsidRPr="006210AB">
        <w:rPr>
          <w:rFonts w:ascii="Times New Roman" w:hAnsi="Times New Roman" w:cs="Times New Roman"/>
          <w:sz w:val="28"/>
          <w:szCs w:val="28"/>
        </w:rPr>
        <w:t xml:space="preserve"> вода, спирти. Їхня характеристика та призначення. </w:t>
      </w:r>
    </w:p>
    <w:p w14:paraId="03B7BB1B" w14:textId="594CBA17" w:rsidR="006210AB" w:rsidRDefault="006210AB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1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0AB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6210AB">
        <w:rPr>
          <w:rFonts w:ascii="Times New Roman" w:hAnsi="Times New Roman" w:cs="Times New Roman"/>
          <w:sz w:val="28"/>
          <w:szCs w:val="28"/>
        </w:rPr>
        <w:t xml:space="preserve">-водні екстракти цілющих рослин. Охарактеризуйте склад, властивості та призначення, їхню дію на організм. </w:t>
      </w:r>
    </w:p>
    <w:p w14:paraId="59C68DDB" w14:textId="5D2638EA" w:rsidR="001911BC" w:rsidRDefault="006210AB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1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0AB">
        <w:rPr>
          <w:rFonts w:ascii="Times New Roman" w:hAnsi="Times New Roman" w:cs="Times New Roman"/>
          <w:sz w:val="28"/>
          <w:szCs w:val="28"/>
        </w:rPr>
        <w:t>Гелеутворювальні</w:t>
      </w:r>
      <w:proofErr w:type="spellEnd"/>
      <w:r w:rsidRPr="006210AB">
        <w:rPr>
          <w:rFonts w:ascii="Times New Roman" w:hAnsi="Times New Roman" w:cs="Times New Roman"/>
          <w:sz w:val="28"/>
          <w:szCs w:val="28"/>
        </w:rPr>
        <w:t xml:space="preserve"> речовини. Асортимент, призначення, властивості. Наведіть 5–7 прикладів.</w:t>
      </w:r>
    </w:p>
    <w:p w14:paraId="1E624FF6" w14:textId="3FE3369E" w:rsidR="006210AB" w:rsidRDefault="006210AB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4FB" w:rsidRPr="006210AB">
        <w:rPr>
          <w:rFonts w:ascii="Times New Roman" w:hAnsi="Times New Roman" w:cs="Times New Roman"/>
          <w:sz w:val="28"/>
          <w:szCs w:val="28"/>
        </w:rPr>
        <w:t>Обґрунтуйте</w:t>
      </w:r>
      <w:r w:rsidRPr="006210AB">
        <w:rPr>
          <w:rFonts w:ascii="Times New Roman" w:hAnsi="Times New Roman" w:cs="Times New Roman"/>
          <w:sz w:val="28"/>
          <w:szCs w:val="28"/>
        </w:rPr>
        <w:t xml:space="preserve"> рецептурний склад зубних паст </w:t>
      </w:r>
    </w:p>
    <w:p w14:paraId="0641AA63" w14:textId="1650FC60" w:rsidR="006210AB" w:rsidRDefault="006210AB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0AB">
        <w:rPr>
          <w:rFonts w:ascii="Times New Roman" w:hAnsi="Times New Roman" w:cs="Times New Roman"/>
          <w:sz w:val="28"/>
          <w:szCs w:val="28"/>
        </w:rPr>
        <w:t>. Бальзами косметичні : характеристика компонентного складу.</w:t>
      </w:r>
    </w:p>
    <w:p w14:paraId="3BEEA559" w14:textId="360CE916" w:rsid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</w:t>
      </w:r>
    </w:p>
    <w:p w14:paraId="3B796E84" w14:textId="4F44B6E9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промисловій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парфумерно-косметичних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молочну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кислоту. З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3C918B81" w14:textId="0B1957CF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кислої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косметичному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засобі</w:t>
      </w:r>
      <w:proofErr w:type="spellEnd"/>
    </w:p>
    <w:p w14:paraId="36A1ADA1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Гелеутворення</w:t>
      </w:r>
      <w:proofErr w:type="spellEnd"/>
    </w:p>
    <w:p w14:paraId="738EC430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</w:p>
    <w:p w14:paraId="47096950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депіляції</w:t>
      </w:r>
      <w:proofErr w:type="spellEnd"/>
    </w:p>
    <w:p w14:paraId="4F19EFEA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пом'якшення</w:t>
      </w:r>
      <w:proofErr w:type="spellEnd"/>
    </w:p>
    <w:p w14:paraId="4B7FFCD4" w14:textId="0026D6A5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гелевих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зубних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паст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натуральні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синтетичні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гідроколоїди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. Яка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речовина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відноситься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натуральних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гідроколоїдів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8133918" w14:textId="09D4E25E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Натрій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карбоксиметилцелюлоза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820CA8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Метилцелюлоза</w:t>
      </w:r>
      <w:proofErr w:type="spellEnd"/>
    </w:p>
    <w:p w14:paraId="6C2C790C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Полівінілпіролідон</w:t>
      </w:r>
      <w:proofErr w:type="spellEnd"/>
    </w:p>
    <w:p w14:paraId="46FCDEFB" w14:textId="664A632F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Альгінат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натрію</w:t>
      </w:r>
      <w:proofErr w:type="spellEnd"/>
    </w:p>
    <w:p w14:paraId="2A7840C0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Карбоксиметилцелюлоза</w:t>
      </w:r>
      <w:proofErr w:type="spellEnd"/>
    </w:p>
    <w:p w14:paraId="6258DDB7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3EA444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E8DDD2" w14:textId="08E665D3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 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зубних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паст,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виготовлених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фосфорокислих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солей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кальцію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декстран. З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зубних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пастах?</w:t>
      </w:r>
    </w:p>
    <w:p w14:paraId="26929A61" w14:textId="305AAA2E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en-US"/>
        </w:rPr>
        <w:t>Консервант</w:t>
      </w:r>
      <w:proofErr w:type="spellEnd"/>
    </w:p>
    <w:p w14:paraId="613953F4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Коригент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смаку</w:t>
      </w:r>
    </w:p>
    <w:p w14:paraId="6F5693E0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Абразів</w:t>
      </w:r>
      <w:proofErr w:type="spellEnd"/>
    </w:p>
    <w:p w14:paraId="6773E937" w14:textId="4ECBEAC0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Стабілізатор</w:t>
      </w:r>
      <w:proofErr w:type="spellEnd"/>
    </w:p>
    <w:p w14:paraId="2856CA9C" w14:textId="36C28625" w:rsid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en-US"/>
        </w:rPr>
        <w:t>Барвник</w:t>
      </w:r>
      <w:proofErr w:type="spellEnd"/>
    </w:p>
    <w:p w14:paraId="007DBE12" w14:textId="27071B55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Емульсійний крем для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готується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ПАР. Яка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речовина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широко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емульсії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змішаного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типу:</w:t>
      </w:r>
    </w:p>
    <w:p w14:paraId="72F1571B" w14:textId="098D3B28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Оксіетильовані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A7AB36" w14:textId="7FF99812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Лецитин</w:t>
      </w:r>
    </w:p>
    <w:p w14:paraId="4E5FF422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Желатоза</w:t>
      </w:r>
      <w:proofErr w:type="spellEnd"/>
    </w:p>
    <w:p w14:paraId="52259B0F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Твін-80</w:t>
      </w:r>
    </w:p>
    <w:p w14:paraId="07BA7F12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Пентол</w:t>
      </w:r>
      <w:proofErr w:type="spellEnd"/>
    </w:p>
    <w:p w14:paraId="18A9893E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гелеподібної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зубної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пасти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абразиву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02CFBD" w14:textId="02A27E85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Альгінат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натрію</w:t>
      </w:r>
      <w:proofErr w:type="spellEnd"/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E852AF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Окис титану</w:t>
      </w:r>
    </w:p>
    <w:p w14:paraId="6CB8F949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Тальк</w:t>
      </w:r>
    </w:p>
    <w:p w14:paraId="0F404D26" w14:textId="77777777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Крохмаль</w:t>
      </w:r>
    </w:p>
    <w:p w14:paraId="2EDC6120" w14:textId="254BDFF4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7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7B81">
        <w:rPr>
          <w:rFonts w:ascii="Times New Roman" w:hAnsi="Times New Roman" w:cs="Times New Roman"/>
          <w:sz w:val="28"/>
          <w:szCs w:val="28"/>
          <w:lang w:val="ru-RU"/>
        </w:rPr>
        <w:t xml:space="preserve"> Оксид </w:t>
      </w:r>
      <w:proofErr w:type="spellStart"/>
      <w:r w:rsidRPr="004A7B81">
        <w:rPr>
          <w:rFonts w:ascii="Times New Roman" w:hAnsi="Times New Roman" w:cs="Times New Roman"/>
          <w:sz w:val="28"/>
          <w:szCs w:val="28"/>
          <w:lang w:val="ru-RU"/>
        </w:rPr>
        <w:t>кремнію</w:t>
      </w:r>
      <w:proofErr w:type="spellEnd"/>
    </w:p>
    <w:bookmarkEnd w:id="0"/>
    <w:p w14:paraId="5FA11647" w14:textId="5786D3EE" w:rsidR="004A7B81" w:rsidRPr="004A7B81" w:rsidRDefault="004A7B81" w:rsidP="004A7B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7B81" w:rsidRPr="004A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AB"/>
    <w:rsid w:val="001911BC"/>
    <w:rsid w:val="004A7B81"/>
    <w:rsid w:val="006210AB"/>
    <w:rsid w:val="00C634FB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48F8"/>
  <w15:chartTrackingRefBased/>
  <w15:docId w15:val="{CF7DD72D-9280-432F-B4AD-F8C35BF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</cp:revision>
  <dcterms:created xsi:type="dcterms:W3CDTF">2023-12-01T14:34:00Z</dcterms:created>
  <dcterms:modified xsi:type="dcterms:W3CDTF">2023-12-01T15:56:00Z</dcterms:modified>
</cp:coreProperties>
</file>