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2D" w:rsidRPr="00320C21" w:rsidRDefault="001C7CB4" w:rsidP="001C7CB4">
      <w:pPr>
        <w:pStyle w:val="FR3"/>
        <w:tabs>
          <w:tab w:val="left" w:pos="748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Практична робота</w:t>
      </w:r>
      <w:r w:rsidR="00FE6F2D">
        <w:rPr>
          <w:b/>
          <w:sz w:val="28"/>
          <w:szCs w:val="28"/>
        </w:rPr>
        <w:t xml:space="preserve"> №5</w:t>
      </w:r>
    </w:p>
    <w:p w:rsidR="00FE6F2D" w:rsidRPr="00763828" w:rsidRDefault="00FE6F2D" w:rsidP="00FE6F2D">
      <w:pPr>
        <w:pStyle w:val="FR3"/>
        <w:tabs>
          <w:tab w:val="left" w:pos="748"/>
        </w:tabs>
        <w:spacing w:line="360" w:lineRule="auto"/>
        <w:ind w:firstLine="720"/>
        <w:rPr>
          <w:sz w:val="28"/>
          <w:szCs w:val="28"/>
          <w:lang w:val="ru-RU"/>
        </w:rPr>
      </w:pPr>
      <w:r w:rsidRPr="00763828">
        <w:rPr>
          <w:b/>
          <w:sz w:val="28"/>
          <w:szCs w:val="28"/>
        </w:rPr>
        <w:t>Тема</w:t>
      </w:r>
      <w:r w:rsidRPr="00763828">
        <w:rPr>
          <w:sz w:val="28"/>
          <w:szCs w:val="28"/>
        </w:rPr>
        <w:t xml:space="preserve">: </w:t>
      </w:r>
      <w:r w:rsidR="00E157D7">
        <w:rPr>
          <w:sz w:val="28"/>
          <w:szCs w:val="28"/>
        </w:rPr>
        <w:t>Г</w:t>
      </w:r>
      <w:r w:rsidR="00E157D7" w:rsidRPr="00763828">
        <w:rPr>
          <w:sz w:val="28"/>
          <w:szCs w:val="28"/>
        </w:rPr>
        <w:t xml:space="preserve">АРМОНІЗАЦІЯ </w:t>
      </w:r>
      <w:r w:rsidR="00E157D7">
        <w:rPr>
          <w:sz w:val="28"/>
          <w:szCs w:val="28"/>
        </w:rPr>
        <w:t>КОЛЬОРІВ В КОМПОЗИЦІЇ ІНТЕР’ЄРІВ ТА ВИРОБІВ</w:t>
      </w:r>
    </w:p>
    <w:p w:rsidR="00FE6F2D" w:rsidRDefault="00FE6F2D" w:rsidP="00FE6F2D">
      <w:pPr>
        <w:pStyle w:val="FR3"/>
        <w:spacing w:line="360" w:lineRule="auto"/>
        <w:ind w:right="57" w:firstLine="720"/>
        <w:rPr>
          <w:sz w:val="28"/>
          <w:szCs w:val="28"/>
        </w:rPr>
      </w:pPr>
      <w:r w:rsidRPr="00A63025">
        <w:rPr>
          <w:b/>
          <w:sz w:val="28"/>
          <w:szCs w:val="28"/>
        </w:rPr>
        <w:t>Мета</w:t>
      </w:r>
      <w:r w:rsidRPr="00A63025">
        <w:rPr>
          <w:sz w:val="28"/>
          <w:szCs w:val="28"/>
        </w:rPr>
        <w:t xml:space="preserve">: Засвоєння знань із основних положень </w:t>
      </w:r>
      <w:proofErr w:type="spellStart"/>
      <w:r w:rsidRPr="00A63025">
        <w:rPr>
          <w:sz w:val="28"/>
          <w:szCs w:val="28"/>
        </w:rPr>
        <w:t>кольорознавства</w:t>
      </w:r>
      <w:proofErr w:type="spellEnd"/>
      <w:r w:rsidRPr="00A63025">
        <w:rPr>
          <w:sz w:val="28"/>
          <w:szCs w:val="28"/>
        </w:rPr>
        <w:t xml:space="preserve"> з кольорового рішення інтер’єрів, формування вмінь доповнювати визначеними кольорами перспективне зображення інтер’єру.</w:t>
      </w:r>
    </w:p>
    <w:p w:rsidR="00FE6F2D" w:rsidRPr="00275FCA" w:rsidRDefault="00FE6F2D" w:rsidP="00FE6F2D">
      <w:pPr>
        <w:pStyle w:val="FR3"/>
        <w:tabs>
          <w:tab w:val="left" w:pos="748"/>
        </w:tabs>
        <w:spacing w:line="360" w:lineRule="auto"/>
        <w:ind w:firstLine="720"/>
        <w:rPr>
          <w:sz w:val="28"/>
          <w:szCs w:val="28"/>
        </w:rPr>
      </w:pPr>
      <w:r w:rsidRPr="000A5B5F">
        <w:rPr>
          <w:b/>
          <w:sz w:val="28"/>
          <w:szCs w:val="28"/>
        </w:rPr>
        <w:t>Література:</w:t>
      </w:r>
      <w:r>
        <w:rPr>
          <w:sz w:val="28"/>
          <w:szCs w:val="28"/>
        </w:rPr>
        <w:t xml:space="preserve"> 3). 69-99, 4). 61-83, 6). 1112-142.</w:t>
      </w:r>
    </w:p>
    <w:p w:rsidR="00FE6F2D" w:rsidRDefault="00FE6F2D" w:rsidP="00FE6F2D">
      <w:pPr>
        <w:pStyle w:val="FR3"/>
        <w:spacing w:line="360" w:lineRule="auto"/>
        <w:ind w:right="57"/>
        <w:jc w:val="center"/>
        <w:rPr>
          <w:b/>
          <w:sz w:val="28"/>
          <w:szCs w:val="28"/>
        </w:rPr>
      </w:pPr>
      <w:r w:rsidRPr="007C61BD">
        <w:rPr>
          <w:b/>
          <w:sz w:val="28"/>
          <w:szCs w:val="28"/>
        </w:rPr>
        <w:t>Теоретичні відомості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 xml:space="preserve">В будинку ми відпочиваємо, вчимося, працюємо, ростимо дітей. В стінах житла проходить більша частина людського життя.  Будинок </w:t>
      </w:r>
      <w:r w:rsidRPr="00515C24">
        <w:rPr>
          <w:szCs w:val="28"/>
          <w:lang w:val="ru-RU"/>
        </w:rPr>
        <w:t>—</w:t>
      </w:r>
      <w:r w:rsidRPr="00515C24">
        <w:rPr>
          <w:szCs w:val="28"/>
        </w:rPr>
        <w:t xml:space="preserve"> це особливий світ, в якому деяким чином вживаються речі. А скільком мешканцям будинки, квартири постійно перетворюють художники, дизайнери або архітектори. В кожній квартирі людина намагається прикрасити своє житло. Навіть кожній байдужій людині хочеться залишити і створит</w:t>
      </w:r>
      <w:r>
        <w:rPr>
          <w:szCs w:val="28"/>
        </w:rPr>
        <w:t xml:space="preserve">и, якщо не на землі, то хоч в </w:t>
      </w:r>
      <w:r w:rsidRPr="00515C24">
        <w:rPr>
          <w:szCs w:val="28"/>
        </w:rPr>
        <w:t>своєму будинку власний світ, в якому всій сім'ї проживається добре, цікаво, спокійно.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>Важко знайти лю</w:t>
      </w:r>
      <w:r>
        <w:rPr>
          <w:szCs w:val="28"/>
        </w:rPr>
        <w:t xml:space="preserve">дину, яку б не цікавила тема, </w:t>
      </w:r>
      <w:r w:rsidRPr="00515C24">
        <w:rPr>
          <w:szCs w:val="28"/>
        </w:rPr>
        <w:t>вічна як саме життя: ваш будинок, меблі і речі в ньому, створення сучасного інтер'єру.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>В різних предметних середовищах важливе значення</w:t>
      </w:r>
      <w:r>
        <w:rPr>
          <w:szCs w:val="28"/>
        </w:rPr>
        <w:t xml:space="preserve"> має колір. Кольорові поєднання володіють</w:t>
      </w:r>
      <w:r w:rsidRPr="00515C24">
        <w:rPr>
          <w:szCs w:val="28"/>
        </w:rPr>
        <w:t xml:space="preserve"> великою емоційною виразністю і вказують на людину, її визначну психофізичну взаємодію.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>Різні кольор</w:t>
      </w:r>
      <w:r>
        <w:rPr>
          <w:szCs w:val="28"/>
        </w:rPr>
        <w:t xml:space="preserve">и і кольорові </w:t>
      </w:r>
      <w:r w:rsidRPr="00515C24">
        <w:rPr>
          <w:szCs w:val="28"/>
        </w:rPr>
        <w:t>поєднання по-різному сприймаються людиною, викликають самі різно</w:t>
      </w:r>
      <w:r>
        <w:rPr>
          <w:szCs w:val="28"/>
        </w:rPr>
        <w:t>манітні асоціації і почуття: мо</w:t>
      </w:r>
      <w:r w:rsidRPr="00515C24">
        <w:rPr>
          <w:szCs w:val="28"/>
        </w:rPr>
        <w:t>жуть створювати почуття радості, підвищувати чи знижувати працездатність.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 xml:space="preserve">Колір може впливати і на ваше сприйняття простору. Одне і те ж приміщення в залежності від того чи іншого фарбування може здаватися великим </w:t>
      </w:r>
      <w:r>
        <w:rPr>
          <w:szCs w:val="28"/>
        </w:rPr>
        <w:t>або малим, високим чи низьким, довшим чи коротшим,</w:t>
      </w:r>
      <w:r w:rsidRPr="00515C24">
        <w:rPr>
          <w:szCs w:val="28"/>
        </w:rPr>
        <w:t xml:space="preserve"> світлішим або темнішим.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 xml:space="preserve">Вміло використовуючи властивості кольору, правильно вибравши кольорову гаму, можна зробити своє житло по-справжньому красивим. 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lastRenderedPageBreak/>
        <w:t>Поєднань к</w:t>
      </w:r>
      <w:r>
        <w:rPr>
          <w:szCs w:val="28"/>
        </w:rPr>
        <w:t xml:space="preserve">ольорів може бути дуже багато, </w:t>
      </w:r>
      <w:r w:rsidRPr="00515C24">
        <w:rPr>
          <w:szCs w:val="28"/>
        </w:rPr>
        <w:t>але вони не постійно бувають красивими і приємними для очей.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>В однотонному поєднанні з'єднуються більш темні і більш світлі Відтінки одного й того ж кольору, наприклад зеленого. Але підібрати ме</w:t>
      </w:r>
      <w:r>
        <w:rPr>
          <w:szCs w:val="28"/>
        </w:rPr>
        <w:t>блі, драпірує мі тканини, килим</w:t>
      </w:r>
      <w:r w:rsidRPr="00515C24">
        <w:rPr>
          <w:szCs w:val="28"/>
        </w:rPr>
        <w:t xml:space="preserve"> одного кольору взагалі неможливо, і кімната в цьому випадку буде виглядати сумно.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 xml:space="preserve">В простому поєднанні </w:t>
      </w:r>
      <w:proofErr w:type="spellStart"/>
      <w:r w:rsidRPr="00515C24">
        <w:rPr>
          <w:szCs w:val="28"/>
        </w:rPr>
        <w:t>доповнюючих</w:t>
      </w:r>
      <w:proofErr w:type="spellEnd"/>
      <w:r w:rsidRPr="00515C24">
        <w:rPr>
          <w:szCs w:val="28"/>
        </w:rPr>
        <w:t xml:space="preserve"> ко</w:t>
      </w:r>
      <w:r>
        <w:rPr>
          <w:szCs w:val="28"/>
        </w:rPr>
        <w:t>льорів з'єднують два доповнюючи</w:t>
      </w:r>
      <w:r w:rsidRPr="00515C24">
        <w:rPr>
          <w:szCs w:val="28"/>
        </w:rPr>
        <w:t xml:space="preserve"> кольори, скажімо червоний із зеленим, синій із жовтогарячим, фіолетовий </w:t>
      </w:r>
      <w:r>
        <w:rPr>
          <w:szCs w:val="28"/>
        </w:rPr>
        <w:t xml:space="preserve">з жовтим. </w:t>
      </w:r>
      <w:r w:rsidRPr="00515C24">
        <w:rPr>
          <w:szCs w:val="28"/>
        </w:rPr>
        <w:t>Ц</w:t>
      </w:r>
      <w:r>
        <w:rPr>
          <w:szCs w:val="28"/>
        </w:rPr>
        <w:t>е дуже розповсюджене поєднання:</w:t>
      </w:r>
      <w:r w:rsidRPr="00515C24">
        <w:rPr>
          <w:szCs w:val="28"/>
        </w:rPr>
        <w:t xml:space="preserve"> його часто застосовують в </w:t>
      </w:r>
      <w:r>
        <w:rPr>
          <w:szCs w:val="28"/>
        </w:rPr>
        <w:t>тканинах з малюнком, на килимових</w:t>
      </w:r>
      <w:r w:rsidRPr="00515C24">
        <w:rPr>
          <w:szCs w:val="28"/>
        </w:rPr>
        <w:t xml:space="preserve"> доріжках і т.д. Якщо необхідно, контраст пом</w:t>
      </w:r>
      <w:r>
        <w:rPr>
          <w:szCs w:val="28"/>
        </w:rPr>
        <w:t>'якшують, добавляючи до поєднан</w:t>
      </w:r>
      <w:r w:rsidRPr="00515C24">
        <w:rPr>
          <w:szCs w:val="28"/>
        </w:rPr>
        <w:t>ня третій нейтральний колір, наприклад сірий.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 xml:space="preserve">При важкому поєднанні </w:t>
      </w:r>
      <w:proofErr w:type="spellStart"/>
      <w:r w:rsidRPr="00515C24">
        <w:rPr>
          <w:szCs w:val="28"/>
        </w:rPr>
        <w:t>доповнюючих</w:t>
      </w:r>
      <w:proofErr w:type="spellEnd"/>
      <w:r w:rsidRPr="00515C24">
        <w:rPr>
          <w:szCs w:val="28"/>
        </w:rPr>
        <w:t xml:space="preserve"> кольорів один із них беруть в двох або декількох відтінках.</w:t>
      </w:r>
    </w:p>
    <w:p w:rsidR="00FE6F2D" w:rsidRPr="00515C24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515C24">
        <w:rPr>
          <w:szCs w:val="28"/>
        </w:rPr>
        <w:t>Поєднання трьох різних кольорів дуже інтенсивне. Однак всі три кольори не потрібно брати в рівних кількостях, один з них повинен переважа</w:t>
      </w:r>
      <w:r>
        <w:rPr>
          <w:szCs w:val="28"/>
        </w:rPr>
        <w:t xml:space="preserve">ти (стіни або оббивка меблів), </w:t>
      </w:r>
      <w:r w:rsidRPr="00515C24">
        <w:rPr>
          <w:szCs w:val="28"/>
        </w:rPr>
        <w:t>а два інші — бути як би</w:t>
      </w:r>
      <w:r>
        <w:rPr>
          <w:szCs w:val="28"/>
        </w:rPr>
        <w:t xml:space="preserve"> допоміжними (килими</w:t>
      </w:r>
      <w:r w:rsidRPr="00515C24">
        <w:rPr>
          <w:szCs w:val="28"/>
        </w:rPr>
        <w:t>, занавіски, оббивки крісел).</w:t>
      </w:r>
    </w:p>
    <w:p w:rsidR="00FE6F2D" w:rsidRPr="00241FFF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241FFF">
        <w:rPr>
          <w:szCs w:val="28"/>
        </w:rPr>
        <w:t>Кожний колір з гамою всіх його відтінків має свій характер, створює визначен</w:t>
      </w:r>
      <w:r>
        <w:rPr>
          <w:szCs w:val="28"/>
        </w:rPr>
        <w:t xml:space="preserve">е враження. Червоний — теплий, веселий колір. </w:t>
      </w:r>
      <w:r w:rsidRPr="00241FFF">
        <w:rPr>
          <w:szCs w:val="28"/>
        </w:rPr>
        <w:t>У червоного велика рі</w:t>
      </w:r>
      <w:r>
        <w:rPr>
          <w:szCs w:val="28"/>
        </w:rPr>
        <w:t>зноманітність відтінків: від рожевого до бор</w:t>
      </w:r>
      <w:r w:rsidRPr="00241FFF">
        <w:rPr>
          <w:szCs w:val="28"/>
        </w:rPr>
        <w:t>дового. Світлі</w:t>
      </w:r>
      <w:r>
        <w:rPr>
          <w:szCs w:val="28"/>
        </w:rPr>
        <w:t xml:space="preserve"> відтінки роже</w:t>
      </w:r>
      <w:r w:rsidRPr="00241FFF">
        <w:rPr>
          <w:szCs w:val="28"/>
        </w:rPr>
        <w:t>вого гармонують з багатьма світлими тонами, наприклад з блідо-зеленими, зелено-блакитними, блідо</w:t>
      </w:r>
      <w:r>
        <w:rPr>
          <w:szCs w:val="28"/>
        </w:rPr>
        <w:t>-жовтого також відноситься до числа теплих. У нього багато красивих від</w:t>
      </w:r>
      <w:r w:rsidRPr="00241FFF">
        <w:rPr>
          <w:szCs w:val="28"/>
        </w:rPr>
        <w:t>тінків: від блідо</w:t>
      </w:r>
      <w:r>
        <w:rPr>
          <w:szCs w:val="28"/>
        </w:rPr>
        <w:t xml:space="preserve"> </w:t>
      </w:r>
      <w:r w:rsidRPr="00241FFF">
        <w:rPr>
          <w:szCs w:val="28"/>
        </w:rPr>
        <w:t>- до тепло-коричневого, персикового.</w:t>
      </w:r>
    </w:p>
    <w:p w:rsidR="00FE6F2D" w:rsidRPr="00241FFF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241FFF">
        <w:rPr>
          <w:szCs w:val="28"/>
        </w:rPr>
        <w:t>Жовтий колір з усіма його відт</w:t>
      </w:r>
      <w:r>
        <w:rPr>
          <w:szCs w:val="28"/>
        </w:rPr>
        <w:t>інками — від кремового до корич</w:t>
      </w:r>
      <w:r w:rsidRPr="00241FFF">
        <w:rPr>
          <w:szCs w:val="28"/>
        </w:rPr>
        <w:t>невого — найкращий із усіх теплих кольорів для оздоблення кімнат.</w:t>
      </w:r>
    </w:p>
    <w:p w:rsidR="00FE6F2D" w:rsidRPr="00241FFF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Особливо важливий світло-жовтий </w:t>
      </w:r>
      <w:r w:rsidRPr="00241FFF">
        <w:rPr>
          <w:szCs w:val="28"/>
        </w:rPr>
        <w:t>колір для фарбування стін в не</w:t>
      </w:r>
      <w:r>
        <w:rPr>
          <w:szCs w:val="28"/>
        </w:rPr>
        <w:t xml:space="preserve">достатньо освітлених кімнатах, де мало сонця, або в тих районах, де часто </w:t>
      </w:r>
      <w:r w:rsidRPr="00241FFF">
        <w:rPr>
          <w:szCs w:val="28"/>
        </w:rPr>
        <w:t>бува</w:t>
      </w:r>
      <w:r>
        <w:rPr>
          <w:szCs w:val="28"/>
        </w:rPr>
        <w:t>є похмура погода, так як світло-жовті тони</w:t>
      </w:r>
      <w:r w:rsidRPr="00241FFF">
        <w:rPr>
          <w:szCs w:val="28"/>
        </w:rPr>
        <w:t xml:space="preserve"> створю</w:t>
      </w:r>
      <w:r>
        <w:rPr>
          <w:szCs w:val="28"/>
        </w:rPr>
        <w:t xml:space="preserve">ють враження </w:t>
      </w:r>
      <w:r>
        <w:rPr>
          <w:szCs w:val="28"/>
        </w:rPr>
        <w:lastRenderedPageBreak/>
        <w:t xml:space="preserve">сонячного світла і в похмурий день. </w:t>
      </w:r>
      <w:r w:rsidRPr="00241FFF">
        <w:rPr>
          <w:szCs w:val="28"/>
        </w:rPr>
        <w:t>Краще всього брати для стін світлі ві</w:t>
      </w:r>
      <w:r>
        <w:rPr>
          <w:szCs w:val="28"/>
        </w:rPr>
        <w:t xml:space="preserve">дтінки жовтого: кремовий, лимонно-жовтий, блідо-золотистий. </w:t>
      </w:r>
      <w:r w:rsidRPr="00241FFF">
        <w:rPr>
          <w:szCs w:val="28"/>
        </w:rPr>
        <w:t xml:space="preserve">До </w:t>
      </w:r>
      <w:r>
        <w:rPr>
          <w:szCs w:val="28"/>
        </w:rPr>
        <w:t xml:space="preserve">жовтих стін підійде оббивка меблів і занавісок </w:t>
      </w:r>
      <w:r w:rsidRPr="00241FFF">
        <w:rPr>
          <w:szCs w:val="28"/>
        </w:rPr>
        <w:t>че</w:t>
      </w:r>
      <w:r>
        <w:rPr>
          <w:szCs w:val="28"/>
        </w:rPr>
        <w:t xml:space="preserve">рвоного, зеленого, </w:t>
      </w:r>
      <w:r w:rsidRPr="00241FFF">
        <w:rPr>
          <w:szCs w:val="28"/>
        </w:rPr>
        <w:t>блакитного і коричневого кольорів.</w:t>
      </w:r>
    </w:p>
    <w:p w:rsidR="00FE6F2D" w:rsidRPr="00241FFF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>
        <w:rPr>
          <w:noProof/>
          <w:szCs w:val="28"/>
          <w:lang w:val="ru-RU" w:eastAsia="ru-RU"/>
        </w:rPr>
        <w:drawing>
          <wp:anchor distT="0" distB="0" distL="6400800" distR="6400800" simplePos="0" relativeHeight="251660288" behindDoc="1" locked="0" layoutInCell="1" allowOverlap="1">
            <wp:simplePos x="0" y="0"/>
            <wp:positionH relativeFrom="margin">
              <wp:posOffset>3366135</wp:posOffset>
            </wp:positionH>
            <wp:positionV relativeFrom="paragraph">
              <wp:posOffset>1329690</wp:posOffset>
            </wp:positionV>
            <wp:extent cx="26289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43" y="21480"/>
                <wp:lineTo x="214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2048" r="15240" b="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1329690</wp:posOffset>
            </wp:positionV>
            <wp:extent cx="242570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374" y="21508"/>
                <wp:lineTo x="213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FFF">
        <w:rPr>
          <w:szCs w:val="28"/>
        </w:rPr>
        <w:t>Сині і блакитні кольори — холодні. Вони як би віддаляють від нас предмети,  створюю</w:t>
      </w:r>
      <w:r>
        <w:rPr>
          <w:szCs w:val="28"/>
        </w:rPr>
        <w:t xml:space="preserve">чи враження простору і спокою, </w:t>
      </w:r>
      <w:r w:rsidRPr="00241FFF">
        <w:rPr>
          <w:szCs w:val="28"/>
        </w:rPr>
        <w:t>їх відтінки вдало поєднуються з с</w:t>
      </w:r>
      <w:r>
        <w:rPr>
          <w:szCs w:val="28"/>
        </w:rPr>
        <w:t>амими різноманітними кольорами.</w:t>
      </w:r>
      <w:r w:rsidRPr="00241FFF">
        <w:rPr>
          <w:szCs w:val="28"/>
        </w:rPr>
        <w:t xml:space="preserve"> Пофарбувати в блідо-блакитний колір краще сонячні кімнати.</w:t>
      </w:r>
    </w:p>
    <w:p w:rsidR="00FE6F2D" w:rsidRDefault="001C7CB4" w:rsidP="00FE6F2D">
      <w:pPr>
        <w:shd w:val="clear" w:color="auto" w:fill="FFFFFF"/>
        <w:spacing w:before="137"/>
        <w:ind w:left="2" w:firstLine="70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Рис.</w:t>
      </w:r>
      <w:r w:rsidR="00FE6F2D" w:rsidRPr="00D00A40">
        <w:rPr>
          <w:sz w:val="24"/>
          <w:szCs w:val="24"/>
          <w:lang w:val="uk-UA"/>
        </w:rPr>
        <w:t xml:space="preserve"> Приклади гармонійного поєднання різних кольорів у оформленні інтер’єрів сучасних приміщень</w:t>
      </w:r>
    </w:p>
    <w:p w:rsidR="00FE6F2D" w:rsidRPr="00FB1E85" w:rsidRDefault="00FE6F2D" w:rsidP="00FE6F2D">
      <w:pPr>
        <w:shd w:val="clear" w:color="auto" w:fill="FFFFFF"/>
        <w:spacing w:before="137"/>
        <w:ind w:left="2" w:firstLine="707"/>
        <w:jc w:val="both"/>
        <w:rPr>
          <w:sz w:val="16"/>
          <w:szCs w:val="16"/>
          <w:lang w:val="uk-UA"/>
        </w:rPr>
      </w:pPr>
    </w:p>
    <w:p w:rsidR="00FE6F2D" w:rsidRDefault="00FE6F2D" w:rsidP="00FE6F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41FFF">
        <w:rPr>
          <w:sz w:val="28"/>
          <w:szCs w:val="28"/>
          <w:lang w:val="uk-UA"/>
        </w:rPr>
        <w:t>Зелений колір відрізняється великою різноманітністю відтінків спокійних тонів, які добре поєднуються майже з усіма кольорами і є сприятл</w:t>
      </w:r>
      <w:r>
        <w:rPr>
          <w:sz w:val="28"/>
          <w:szCs w:val="28"/>
          <w:lang w:val="uk-UA"/>
        </w:rPr>
        <w:t>ивим фоном для інших кольорів. Кімната, стіни якої по</w:t>
      </w:r>
      <w:r w:rsidRPr="00241FFF">
        <w:rPr>
          <w:sz w:val="28"/>
          <w:szCs w:val="28"/>
          <w:lang w:val="uk-UA"/>
        </w:rPr>
        <w:t>фарбовані в блідо-зелений</w:t>
      </w:r>
      <w:r>
        <w:rPr>
          <w:sz w:val="28"/>
          <w:szCs w:val="28"/>
          <w:lang w:val="uk-UA"/>
        </w:rPr>
        <w:t xml:space="preserve"> колір здається просторішою. Для шпалер підходять зеленувато-сірі відтінки. </w:t>
      </w:r>
      <w:r w:rsidRPr="00241FFF">
        <w:rPr>
          <w:sz w:val="28"/>
          <w:szCs w:val="28"/>
          <w:lang w:val="uk-UA"/>
        </w:rPr>
        <w:t>Особливо добре зелений колір поєднується з деревиною природного</w:t>
      </w:r>
      <w:r>
        <w:rPr>
          <w:sz w:val="28"/>
          <w:szCs w:val="28"/>
          <w:lang w:val="uk-UA"/>
        </w:rPr>
        <w:t xml:space="preserve"> кольору. </w:t>
      </w:r>
      <w:r w:rsidRPr="00241FFF">
        <w:rPr>
          <w:sz w:val="28"/>
          <w:szCs w:val="28"/>
          <w:lang w:val="uk-UA"/>
        </w:rPr>
        <w:t>Жовто-зел</w:t>
      </w:r>
      <w:r>
        <w:rPr>
          <w:sz w:val="28"/>
          <w:szCs w:val="28"/>
          <w:lang w:val="uk-UA"/>
        </w:rPr>
        <w:t xml:space="preserve">ені відтінки гірше поєднуються </w:t>
      </w:r>
      <w:r w:rsidRPr="00241FFF">
        <w:rPr>
          <w:sz w:val="28"/>
          <w:szCs w:val="28"/>
          <w:lang w:val="uk-UA"/>
        </w:rPr>
        <w:t>з іншими кольорами і використовувати їх потрібно обережніше.</w:t>
      </w:r>
    </w:p>
    <w:p w:rsidR="00FE6F2D" w:rsidRPr="00241FFF" w:rsidRDefault="00FE6F2D" w:rsidP="00FE6F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Фіолетовий колір</w:t>
      </w:r>
      <w:r w:rsidRPr="00241FFF">
        <w:rPr>
          <w:sz w:val="28"/>
          <w:szCs w:val="28"/>
          <w:lang w:val="uk-UA"/>
        </w:rPr>
        <w:t xml:space="preserve"> виглядає холодним в синюватих відтінках і теплим </w:t>
      </w:r>
      <w:r>
        <w:rPr>
          <w:sz w:val="28"/>
          <w:szCs w:val="28"/>
          <w:lang w:val="uk-UA"/>
        </w:rPr>
        <w:t>в червоних. Темно-фіолетові тони</w:t>
      </w:r>
      <w:r w:rsidRPr="00241FFF">
        <w:rPr>
          <w:sz w:val="28"/>
          <w:szCs w:val="28"/>
          <w:lang w:val="uk-UA"/>
        </w:rPr>
        <w:t xml:space="preserve"> виглядають пишно, багат</w:t>
      </w:r>
      <w:r>
        <w:rPr>
          <w:sz w:val="28"/>
          <w:szCs w:val="28"/>
          <w:lang w:val="uk-UA"/>
        </w:rPr>
        <w:t>о, але похмуро, зате світлі тони</w:t>
      </w:r>
      <w:r w:rsidRPr="00241FFF">
        <w:rPr>
          <w:sz w:val="28"/>
          <w:szCs w:val="28"/>
          <w:lang w:val="uk-UA"/>
        </w:rPr>
        <w:t xml:space="preserve"> — б</w:t>
      </w:r>
      <w:r>
        <w:rPr>
          <w:sz w:val="28"/>
          <w:szCs w:val="28"/>
          <w:lang w:val="uk-UA"/>
        </w:rPr>
        <w:t>узковий, рожевий, створюють спо</w:t>
      </w:r>
      <w:r w:rsidRPr="00241FFF">
        <w:rPr>
          <w:sz w:val="28"/>
          <w:szCs w:val="28"/>
          <w:lang w:val="uk-UA"/>
        </w:rPr>
        <w:t>кійну атмосферу. Ліловий колір синюватого відтінку добре поєд</w:t>
      </w:r>
      <w:r>
        <w:rPr>
          <w:sz w:val="28"/>
          <w:szCs w:val="28"/>
          <w:lang w:val="uk-UA"/>
        </w:rPr>
        <w:t>ну</w:t>
      </w:r>
      <w:r w:rsidRPr="00241FFF">
        <w:rPr>
          <w:sz w:val="28"/>
          <w:szCs w:val="28"/>
          <w:lang w:val="uk-UA"/>
        </w:rPr>
        <w:t>ється із зеленим, сірим, червонув</w:t>
      </w:r>
      <w:r>
        <w:rPr>
          <w:sz w:val="28"/>
          <w:szCs w:val="28"/>
          <w:lang w:val="uk-UA"/>
        </w:rPr>
        <w:t>атим, кремовим. Сам по собі фіо</w:t>
      </w:r>
      <w:r w:rsidRPr="00241FFF">
        <w:rPr>
          <w:sz w:val="28"/>
          <w:szCs w:val="28"/>
          <w:lang w:val="uk-UA"/>
        </w:rPr>
        <w:t>летовий колір особливо темний, не придатний для фарбування стін і облицювання, хоча хороший як добавка В різноманітних поєднаннях при оформленні інтер'єру.</w:t>
      </w:r>
    </w:p>
    <w:p w:rsidR="00FE6F2D" w:rsidRPr="00241FFF" w:rsidRDefault="00FE6F2D" w:rsidP="00FE6F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Підбираючи різноманітні</w:t>
      </w:r>
      <w:r w:rsidRPr="00241FFF">
        <w:rPr>
          <w:sz w:val="28"/>
          <w:szCs w:val="28"/>
          <w:lang w:val="uk-UA"/>
        </w:rPr>
        <w:t xml:space="preserve"> поєднан</w:t>
      </w:r>
      <w:r>
        <w:rPr>
          <w:sz w:val="28"/>
          <w:szCs w:val="28"/>
          <w:lang w:val="uk-UA"/>
        </w:rPr>
        <w:t xml:space="preserve">ня кольорів </w:t>
      </w:r>
      <w:r w:rsidRPr="00241FFF">
        <w:rPr>
          <w:sz w:val="28"/>
          <w:szCs w:val="28"/>
          <w:lang w:val="uk-UA"/>
        </w:rPr>
        <w:t xml:space="preserve">не слід забувати про кольори нейтральні і перш за все про білий колір — його можна використовувати для фарбування стін. На білому фоні дуже виразно виглядають </w:t>
      </w:r>
      <w:r>
        <w:rPr>
          <w:sz w:val="28"/>
          <w:szCs w:val="28"/>
          <w:lang w:val="uk-UA"/>
        </w:rPr>
        <w:t xml:space="preserve">дерев'яні меблі — поліровані з темного дуба. </w:t>
      </w:r>
      <w:r w:rsidRPr="00241FFF">
        <w:rPr>
          <w:sz w:val="28"/>
          <w:szCs w:val="28"/>
          <w:lang w:val="uk-UA"/>
        </w:rPr>
        <w:t>Білий колір добре поєднується з буд</w:t>
      </w:r>
      <w:r>
        <w:rPr>
          <w:sz w:val="28"/>
          <w:szCs w:val="28"/>
          <w:lang w:val="uk-UA"/>
        </w:rPr>
        <w:t xml:space="preserve">ь-яким кольором, </w:t>
      </w:r>
      <w:r w:rsidRPr="00241FFF">
        <w:rPr>
          <w:sz w:val="28"/>
          <w:szCs w:val="28"/>
          <w:lang w:val="uk-UA"/>
        </w:rPr>
        <w:t>служить прекрасним фоном.</w:t>
      </w:r>
    </w:p>
    <w:p w:rsidR="00FE6F2D" w:rsidRPr="000077DD" w:rsidRDefault="00FE6F2D" w:rsidP="00FE6F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Чорний колір слід використовувати в </w:t>
      </w:r>
      <w:r w:rsidRPr="000077DD">
        <w:rPr>
          <w:sz w:val="28"/>
          <w:szCs w:val="28"/>
          <w:lang w:val="uk-UA"/>
        </w:rPr>
        <w:t>обмеженій кількості</w:t>
      </w:r>
      <w:r>
        <w:rPr>
          <w:sz w:val="28"/>
          <w:szCs w:val="28"/>
          <w:lang w:val="uk-UA"/>
        </w:rPr>
        <w:t xml:space="preserve"> тільки для того,</w:t>
      </w:r>
      <w:r w:rsidRPr="000077DD">
        <w:rPr>
          <w:sz w:val="28"/>
          <w:szCs w:val="28"/>
          <w:lang w:val="uk-UA"/>
        </w:rPr>
        <w:t xml:space="preserve"> щоб відтінити яскраві кольори. </w:t>
      </w:r>
      <w:r w:rsidRPr="000077DD">
        <w:rPr>
          <w:sz w:val="28"/>
          <w:szCs w:val="28"/>
        </w:rPr>
        <w:t xml:space="preserve">Для того, </w:t>
      </w:r>
      <w:r w:rsidRPr="000077DD">
        <w:rPr>
          <w:sz w:val="28"/>
          <w:szCs w:val="28"/>
          <w:lang w:val="uk-UA"/>
        </w:rPr>
        <w:t>щоб пом'якшити контраст, чорний мож</w:t>
      </w:r>
      <w:r>
        <w:rPr>
          <w:sz w:val="28"/>
          <w:szCs w:val="28"/>
          <w:lang w:val="uk-UA"/>
        </w:rPr>
        <w:t>на замінити темно-сірим або тем</w:t>
      </w:r>
      <w:r w:rsidRPr="000077DD">
        <w:rPr>
          <w:sz w:val="28"/>
          <w:szCs w:val="28"/>
          <w:lang w:val="uk-UA"/>
        </w:rPr>
        <w:t>но-коричневим.</w:t>
      </w:r>
    </w:p>
    <w:p w:rsidR="00FE6F2D" w:rsidRPr="000077DD" w:rsidRDefault="00FE6F2D" w:rsidP="00FE6F2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077DD">
        <w:rPr>
          <w:sz w:val="28"/>
          <w:szCs w:val="28"/>
          <w:lang w:val="uk-UA"/>
        </w:rPr>
        <w:t>Сірий колір може бути дуже різноманітним. Більш темн</w:t>
      </w:r>
      <w:r>
        <w:rPr>
          <w:sz w:val="28"/>
          <w:szCs w:val="28"/>
          <w:lang w:val="uk-UA"/>
        </w:rPr>
        <w:t xml:space="preserve">і відтінки виглядають похмуро, </w:t>
      </w:r>
      <w:r w:rsidRPr="000077DD">
        <w:rPr>
          <w:sz w:val="28"/>
          <w:szCs w:val="28"/>
          <w:lang w:val="uk-UA"/>
        </w:rPr>
        <w:t>але світло-</w:t>
      </w:r>
      <w:r>
        <w:rPr>
          <w:sz w:val="28"/>
          <w:szCs w:val="28"/>
          <w:lang w:val="uk-UA"/>
        </w:rPr>
        <w:t>сірий добре підходить для фарбу</w:t>
      </w:r>
      <w:r w:rsidRPr="000077DD">
        <w:rPr>
          <w:sz w:val="28"/>
          <w:szCs w:val="28"/>
          <w:lang w:val="uk-UA"/>
        </w:rPr>
        <w:t>вання стін, тому, що є прекрасним</w:t>
      </w:r>
      <w:r>
        <w:rPr>
          <w:sz w:val="28"/>
          <w:szCs w:val="28"/>
          <w:lang w:val="uk-UA"/>
        </w:rPr>
        <w:t xml:space="preserve"> фоном, на якому виграють яскра</w:t>
      </w:r>
      <w:r w:rsidRPr="000077DD">
        <w:rPr>
          <w:sz w:val="28"/>
          <w:szCs w:val="28"/>
          <w:lang w:val="uk-UA"/>
        </w:rPr>
        <w:t>ві штори, оббивка меблів, картини</w:t>
      </w:r>
      <w:r>
        <w:rPr>
          <w:sz w:val="28"/>
          <w:szCs w:val="28"/>
          <w:lang w:val="uk-UA"/>
        </w:rPr>
        <w:t>. Сірий колір прекрасний в поєд</w:t>
      </w:r>
      <w:r w:rsidRPr="000077DD">
        <w:rPr>
          <w:sz w:val="28"/>
          <w:szCs w:val="28"/>
          <w:lang w:val="uk-UA"/>
        </w:rPr>
        <w:t>нанні з світло-зеленим, блакитним, малиновим, яскраво-червоним.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Слід пам'ятати, що теплі тони — червоний, жовтогарячий, жовтий — сильно виділяються, </w:t>
      </w:r>
      <w:r w:rsidRPr="000077DD">
        <w:rPr>
          <w:szCs w:val="28"/>
        </w:rPr>
        <w:t>як би наближають предмети, а холодні — синій, блакитний — навпаки, віддаляють предмети і при цьому сильно поглинають світло.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0077DD">
        <w:rPr>
          <w:szCs w:val="28"/>
        </w:rPr>
        <w:t>Підбір кольорової г</w:t>
      </w:r>
      <w:r>
        <w:rPr>
          <w:szCs w:val="28"/>
        </w:rPr>
        <w:t xml:space="preserve">ами, обладнання можна почати з </w:t>
      </w:r>
      <w:r w:rsidRPr="000077DD">
        <w:rPr>
          <w:szCs w:val="28"/>
        </w:rPr>
        <w:t>будь-якої речі, наприклад з дивана, крісел, оббитих хорошою тканиною.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0077DD">
        <w:rPr>
          <w:szCs w:val="28"/>
        </w:rPr>
        <w:t>В будь-якому поєднанні кольорів один колір</w:t>
      </w:r>
      <w:r>
        <w:rPr>
          <w:szCs w:val="28"/>
        </w:rPr>
        <w:t xml:space="preserve"> повинен переважати, тобто цей </w:t>
      </w:r>
      <w:r w:rsidRPr="000077DD">
        <w:rPr>
          <w:szCs w:val="28"/>
        </w:rPr>
        <w:t>колір буде</w:t>
      </w:r>
      <w:r>
        <w:rPr>
          <w:szCs w:val="28"/>
        </w:rPr>
        <w:t xml:space="preserve"> займати саму велику поверхню. </w:t>
      </w:r>
      <w:r w:rsidRPr="000077DD">
        <w:rPr>
          <w:szCs w:val="28"/>
        </w:rPr>
        <w:t>Переважаючий колір кімнати частіше всього дає фарбування стін.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0077DD">
        <w:rPr>
          <w:szCs w:val="28"/>
        </w:rPr>
        <w:lastRenderedPageBreak/>
        <w:t>Слід пам'ятати, що всі кольори при денному світлі виглядають інакше, ніж при штучному.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Якщо вам необхідно ввести в </w:t>
      </w:r>
      <w:r w:rsidRPr="000077DD">
        <w:rPr>
          <w:szCs w:val="28"/>
        </w:rPr>
        <w:t>поєднання кольорів який-небудь яскравий тон, його краще повторити два-три рази у ви</w:t>
      </w:r>
      <w:r>
        <w:rPr>
          <w:szCs w:val="28"/>
        </w:rPr>
        <w:t>гляді де</w:t>
      </w:r>
      <w:r w:rsidRPr="000077DD">
        <w:rPr>
          <w:szCs w:val="28"/>
        </w:rPr>
        <w:t>кількох невеликих предметів: подушки, вази для квітів.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0077DD">
        <w:rPr>
          <w:szCs w:val="28"/>
        </w:rPr>
        <w:t>У кожного</w:t>
      </w:r>
      <w:r>
        <w:rPr>
          <w:szCs w:val="28"/>
        </w:rPr>
        <w:t xml:space="preserve"> з нас є свій улюблений колір. </w:t>
      </w:r>
      <w:r w:rsidRPr="000077DD">
        <w:rPr>
          <w:szCs w:val="28"/>
        </w:rPr>
        <w:t>Але не постійно цим можна керувати при підборі кольору і поєднанні кольорів.</w:t>
      </w:r>
    </w:p>
    <w:p w:rsidR="00FE6F2D" w:rsidRPr="000077DD" w:rsidRDefault="00FE6F2D" w:rsidP="00FE6F2D">
      <w:pPr>
        <w:pStyle w:val="21"/>
        <w:spacing w:line="360" w:lineRule="auto"/>
        <w:ind w:left="0" w:firstLine="709"/>
        <w:jc w:val="both"/>
        <w:rPr>
          <w:szCs w:val="28"/>
        </w:rPr>
      </w:pPr>
      <w:r w:rsidRPr="000077DD">
        <w:rPr>
          <w:szCs w:val="28"/>
        </w:rPr>
        <w:t>Головною прикрасою кімн</w:t>
      </w:r>
      <w:r>
        <w:rPr>
          <w:szCs w:val="28"/>
        </w:rPr>
        <w:t>ати є колір або поєднання, тобто гармонізація</w:t>
      </w:r>
      <w:r w:rsidRPr="000077DD">
        <w:rPr>
          <w:szCs w:val="28"/>
        </w:rPr>
        <w:t xml:space="preserve"> кольорів. В</w:t>
      </w:r>
      <w:r>
        <w:rPr>
          <w:szCs w:val="28"/>
        </w:rPr>
        <w:t xml:space="preserve">далим поєднанням може бути </w:t>
      </w:r>
      <w:r w:rsidRPr="000077DD">
        <w:rPr>
          <w:szCs w:val="28"/>
        </w:rPr>
        <w:t xml:space="preserve">однотонна гама багатьох </w:t>
      </w:r>
      <w:r>
        <w:rPr>
          <w:szCs w:val="28"/>
        </w:rPr>
        <w:t>відтінків якого-небудь кольору,</w:t>
      </w:r>
      <w:r w:rsidRPr="000077DD">
        <w:rPr>
          <w:szCs w:val="28"/>
        </w:rPr>
        <w:t xml:space="preserve"> але підібрати її досить важко. Тому найкраще для фарб</w:t>
      </w:r>
      <w:r>
        <w:rPr>
          <w:szCs w:val="28"/>
        </w:rPr>
        <w:t xml:space="preserve">ування стін вибирати світлі тони, </w:t>
      </w:r>
      <w:r w:rsidRPr="000077DD">
        <w:rPr>
          <w:szCs w:val="28"/>
        </w:rPr>
        <w:t>гладкі однотонні шпалери, а оббивку меблів, штори — більш яскраві.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6"/>
        <w:gridCol w:w="3586"/>
      </w:tblGrid>
      <w:tr w:rsidR="00FE6F2D" w:rsidRPr="000077DD" w:rsidTr="000D1DFC">
        <w:trPr>
          <w:trHeight w:val="419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КОЛІР</w:t>
            </w:r>
          </w:p>
        </w:tc>
        <w:tc>
          <w:tcPr>
            <w:tcW w:w="358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ГАРМОНУЮЧІ КОЛЬОРИ</w:t>
            </w:r>
          </w:p>
        </w:tc>
      </w:tr>
      <w:tr w:rsidR="00FE6F2D" w:rsidRPr="000077DD" w:rsidTr="000D1DFC">
        <w:trPr>
          <w:trHeight w:val="433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Червоний    Малиновий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Зелений, сірий</w:t>
            </w:r>
          </w:p>
        </w:tc>
      </w:tr>
      <w:tr w:rsidR="00FE6F2D" w:rsidRPr="000077DD" w:rsidTr="000D1DFC">
        <w:trPr>
          <w:trHeight w:val="433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Темно-червоний(бордо)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Перлово-сірий, рожево-білий</w:t>
            </w:r>
          </w:p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</w:p>
        </w:tc>
      </w:tr>
      <w:tr w:rsidR="00FE6F2D" w:rsidRPr="000077DD" w:rsidTr="000D1DFC">
        <w:trPr>
          <w:trHeight w:val="433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Рожевий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Чорний, бежевий, голубий</w:t>
            </w:r>
          </w:p>
        </w:tc>
      </w:tr>
      <w:tr w:rsidR="00FE6F2D" w:rsidRPr="000077DD" w:rsidTr="000D1DFC">
        <w:trPr>
          <w:trHeight w:val="433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Густо-рожевий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Світло-голубий, зелений</w:t>
            </w:r>
          </w:p>
        </w:tc>
      </w:tr>
      <w:tr w:rsidR="00FE6F2D" w:rsidRPr="000077DD" w:rsidTr="000D1DFC">
        <w:trPr>
          <w:trHeight w:val="275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Коричнево-рожевий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Голубий, кремовий</w:t>
            </w:r>
          </w:p>
        </w:tc>
      </w:tr>
      <w:tr w:rsidR="00FE6F2D" w:rsidRPr="000077DD" w:rsidTr="000D1DFC">
        <w:trPr>
          <w:trHeight w:val="345"/>
          <w:jc w:val="center"/>
        </w:trPr>
        <w:tc>
          <w:tcPr>
            <w:tcW w:w="3666" w:type="dxa"/>
            <w:vAlign w:val="center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Блідо-рожевий</w:t>
            </w:r>
          </w:p>
        </w:tc>
        <w:tc>
          <w:tcPr>
            <w:tcW w:w="3586" w:type="dxa"/>
          </w:tcPr>
          <w:p w:rsidR="00FE6F2D" w:rsidRPr="000077DD" w:rsidRDefault="00FE6F2D" w:rsidP="000D1DFC">
            <w:pPr>
              <w:pStyle w:val="21"/>
              <w:jc w:val="both"/>
              <w:rPr>
                <w:sz w:val="24"/>
                <w:szCs w:val="24"/>
              </w:rPr>
            </w:pPr>
            <w:r w:rsidRPr="000077DD">
              <w:rPr>
                <w:sz w:val="24"/>
                <w:szCs w:val="24"/>
              </w:rPr>
              <w:t>Салатовий, блідо-бузковий, голубий</w:t>
            </w:r>
          </w:p>
        </w:tc>
      </w:tr>
      <w:tr w:rsidR="00FE6F2D" w:rsidTr="000D1DFC">
        <w:trPr>
          <w:trHeight w:val="419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Оранжевий</w:t>
            </w:r>
          </w:p>
        </w:tc>
        <w:tc>
          <w:tcPr>
            <w:tcW w:w="3586" w:type="dxa"/>
          </w:tcPr>
          <w:p w:rsidR="00FE6F2D" w:rsidRPr="007C61BD" w:rsidRDefault="00FE6F2D" w:rsidP="000D1DFC">
            <w:pPr>
              <w:jc w:val="center"/>
              <w:rPr>
                <w:sz w:val="22"/>
                <w:lang w:val="uk-UA"/>
              </w:rPr>
            </w:pPr>
            <w:r w:rsidRPr="007C61BD">
              <w:rPr>
                <w:sz w:val="22"/>
                <w:lang w:val="uk-UA"/>
              </w:rPr>
              <w:t>Фіолетовий, блідо-голубий, світло-синій</w:t>
            </w:r>
          </w:p>
        </w:tc>
      </w:tr>
      <w:tr w:rsidR="00FE6F2D" w:rsidTr="000D1DFC">
        <w:trPr>
          <w:trHeight w:val="230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Солом'яно-жовтий</w:t>
            </w:r>
          </w:p>
        </w:tc>
        <w:tc>
          <w:tcPr>
            <w:tcW w:w="3586" w:type="dxa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Блідо-рожевий, сірувато-голубий, зелений фіолетовий, голубий, зелений</w:t>
            </w:r>
          </w:p>
        </w:tc>
      </w:tr>
      <w:tr w:rsidR="00FE6F2D" w:rsidTr="000D1DFC">
        <w:trPr>
          <w:trHeight w:val="447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Жовтий Блідо-жовтий</w:t>
            </w:r>
          </w:p>
        </w:tc>
        <w:tc>
          <w:tcPr>
            <w:tcW w:w="3586" w:type="dxa"/>
          </w:tcPr>
          <w:p w:rsidR="00FE6F2D" w:rsidRPr="007C61BD" w:rsidRDefault="00FE6F2D" w:rsidP="000D1DFC">
            <w:pPr>
              <w:pStyle w:val="21"/>
              <w:jc w:val="center"/>
              <w:rPr>
                <w:sz w:val="22"/>
              </w:rPr>
            </w:pPr>
            <w:r w:rsidRPr="007C61BD">
              <w:rPr>
                <w:sz w:val="22"/>
              </w:rPr>
              <w:t>Світло-пурпуровий, сірувато</w:t>
            </w:r>
            <w:r>
              <w:rPr>
                <w:sz w:val="22"/>
              </w:rPr>
              <w:t>-роже</w:t>
            </w:r>
            <w:r w:rsidRPr="007C61BD">
              <w:rPr>
                <w:sz w:val="22"/>
              </w:rPr>
              <w:t>вий, блідо-зелений</w:t>
            </w:r>
          </w:p>
        </w:tc>
      </w:tr>
      <w:tr w:rsidR="00FE6F2D" w:rsidTr="000D1DFC">
        <w:trPr>
          <w:trHeight w:val="447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Золотистий  Темно-зелений Сіро-зелений (колір морської хвилі) Синій</w:t>
            </w:r>
          </w:p>
        </w:tc>
        <w:tc>
          <w:tcPr>
            <w:tcW w:w="3586" w:type="dxa"/>
          </w:tcPr>
          <w:p w:rsidR="00FE6F2D" w:rsidRPr="007C61BD" w:rsidRDefault="00FE6F2D" w:rsidP="000D1DFC">
            <w:pPr>
              <w:jc w:val="center"/>
              <w:rPr>
                <w:sz w:val="22"/>
                <w:lang w:val="uk-UA"/>
              </w:rPr>
            </w:pPr>
            <w:r w:rsidRPr="007C61BD">
              <w:rPr>
                <w:sz w:val="22"/>
                <w:lang w:val="uk-UA"/>
              </w:rPr>
              <w:t>Світло-сірий, зелений, темно-червоний</w:t>
            </w:r>
          </w:p>
          <w:p w:rsidR="00FE6F2D" w:rsidRPr="007C61BD" w:rsidRDefault="00FE6F2D" w:rsidP="000D1DFC">
            <w:pPr>
              <w:jc w:val="center"/>
              <w:rPr>
                <w:sz w:val="22"/>
                <w:lang w:val="uk-UA"/>
              </w:rPr>
            </w:pPr>
            <w:r w:rsidRPr="007C61BD">
              <w:rPr>
                <w:sz w:val="22"/>
                <w:lang w:val="uk-UA"/>
              </w:rPr>
              <w:t>Коричневий, бежевий волошковий, рожевий</w:t>
            </w:r>
          </w:p>
        </w:tc>
      </w:tr>
      <w:tr w:rsidR="00FE6F2D" w:rsidTr="000D1DFC">
        <w:trPr>
          <w:trHeight w:val="447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Блідо-зелений Сіро-голубий Фіолетовий</w:t>
            </w:r>
          </w:p>
        </w:tc>
        <w:tc>
          <w:tcPr>
            <w:tcW w:w="3586" w:type="dxa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Жовтий, пісочний, оранжевий, рожевий Темно-зелений, пурпурово-рожевий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sz w:val="22"/>
              </w:rPr>
              <w:t>Бордо, сірий</w:t>
            </w:r>
          </w:p>
        </w:tc>
      </w:tr>
      <w:tr w:rsidR="00FE6F2D" w:rsidTr="000D1DFC">
        <w:trPr>
          <w:trHeight w:val="447"/>
          <w:jc w:val="center"/>
        </w:trPr>
        <w:tc>
          <w:tcPr>
            <w:tcW w:w="3666" w:type="dxa"/>
            <w:vAlign w:val="center"/>
          </w:tcPr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Блідо-бузковий Рожево-пурпуровий</w:t>
            </w:r>
          </w:p>
        </w:tc>
        <w:tc>
          <w:tcPr>
            <w:tcW w:w="3586" w:type="dxa"/>
          </w:tcPr>
          <w:p w:rsidR="00FE6F2D" w:rsidRDefault="00FE6F2D" w:rsidP="000D1DFC">
            <w:pPr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Світлі і темні відтінки зеленого</w:t>
            </w:r>
          </w:p>
          <w:p w:rsidR="00FE6F2D" w:rsidRPr="00D6066E" w:rsidRDefault="00FE6F2D" w:rsidP="000D1DFC">
            <w:pPr>
              <w:jc w:val="center"/>
              <w:rPr>
                <w:sz w:val="22"/>
                <w:lang w:val="uk-UA"/>
              </w:rPr>
            </w:pPr>
            <w:r w:rsidRPr="00D6066E">
              <w:rPr>
                <w:sz w:val="22"/>
                <w:lang w:val="uk-UA"/>
              </w:rPr>
              <w:t>Зелений, сірий, рожево-</w:t>
            </w:r>
            <w:r w:rsidRPr="00D6066E">
              <w:rPr>
                <w:sz w:val="22"/>
                <w:lang w:val="uk-UA"/>
              </w:rPr>
              <w:lastRenderedPageBreak/>
              <w:t>пурпуровий</w:t>
            </w:r>
          </w:p>
          <w:p w:rsidR="00FE6F2D" w:rsidRDefault="00FE6F2D" w:rsidP="000D1DFC">
            <w:pPr>
              <w:pStyle w:val="21"/>
              <w:jc w:val="center"/>
              <w:rPr>
                <w:sz w:val="22"/>
              </w:rPr>
            </w:pPr>
            <w:r>
              <w:rPr>
                <w:sz w:val="22"/>
              </w:rPr>
              <w:t>Смарагдово-зелений, темно-червоний,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sz w:val="22"/>
              </w:rPr>
              <w:t>коричневий</w:t>
            </w:r>
          </w:p>
        </w:tc>
      </w:tr>
      <w:tr w:rsidR="00FE6F2D" w:rsidRPr="00EC7494" w:rsidTr="000D1DFC">
        <w:trPr>
          <w:trHeight w:val="447"/>
          <w:jc w:val="center"/>
        </w:trPr>
        <w:tc>
          <w:tcPr>
            <w:tcW w:w="3666" w:type="dxa"/>
            <w:vAlign w:val="center"/>
          </w:tcPr>
          <w:p w:rsidR="00FE6F2D" w:rsidRPr="00D6066E" w:rsidRDefault="00FE6F2D" w:rsidP="000D1DFC">
            <w:pPr>
              <w:ind w:right="200" w:firstLine="340"/>
              <w:jc w:val="center"/>
              <w:rPr>
                <w:lang w:val="uk-UA"/>
              </w:rPr>
            </w:pPr>
            <w:r w:rsidRPr="00D6066E">
              <w:rPr>
                <w:lang w:val="uk-UA"/>
              </w:rPr>
              <w:lastRenderedPageBreak/>
              <w:t>Коричневий Сірий</w:t>
            </w:r>
          </w:p>
          <w:p w:rsidR="00FE6F2D" w:rsidRDefault="00FE6F2D" w:rsidP="000D1DFC">
            <w:pPr>
              <w:pStyle w:val="21"/>
              <w:ind w:firstLine="340"/>
              <w:jc w:val="center"/>
            </w:pPr>
          </w:p>
        </w:tc>
        <w:tc>
          <w:tcPr>
            <w:tcW w:w="3586" w:type="dxa"/>
          </w:tcPr>
          <w:p w:rsidR="00FE6F2D" w:rsidRPr="00EC7494" w:rsidRDefault="00FE6F2D" w:rsidP="000D1DFC">
            <w:pPr>
              <w:pStyle w:val="21"/>
              <w:ind w:firstLine="340"/>
              <w:jc w:val="center"/>
              <w:rPr>
                <w:sz w:val="24"/>
                <w:szCs w:val="24"/>
              </w:rPr>
            </w:pPr>
            <w:r w:rsidRPr="00EC7494">
              <w:rPr>
                <w:sz w:val="24"/>
                <w:szCs w:val="24"/>
              </w:rPr>
              <w:t>Оранжевий, червоний, бежевий фіолетовий, блідо-бузковий</w:t>
            </w:r>
          </w:p>
        </w:tc>
      </w:tr>
    </w:tbl>
    <w:p w:rsidR="00FE6F2D" w:rsidRPr="00D6066E" w:rsidRDefault="00FE6F2D" w:rsidP="00FE6F2D">
      <w:pPr>
        <w:pStyle w:val="FR3"/>
        <w:spacing w:line="360" w:lineRule="auto"/>
        <w:ind w:right="57"/>
        <w:rPr>
          <w:sz w:val="28"/>
          <w:szCs w:val="28"/>
          <w:lang w:val="ru-RU"/>
        </w:rPr>
      </w:pPr>
    </w:p>
    <w:p w:rsidR="00FE6F2D" w:rsidRPr="00044C53" w:rsidRDefault="00FE6F2D" w:rsidP="00FE6F2D">
      <w:pPr>
        <w:pStyle w:val="21"/>
        <w:spacing w:line="360" w:lineRule="auto"/>
        <w:ind w:hanging="131"/>
        <w:rPr>
          <w:szCs w:val="28"/>
        </w:rPr>
      </w:pPr>
      <w:r w:rsidRPr="00044C53">
        <w:rPr>
          <w:b/>
          <w:szCs w:val="28"/>
        </w:rPr>
        <w:t>Практична робота:</w:t>
      </w:r>
    </w:p>
    <w:p w:rsidR="00FE6F2D" w:rsidRPr="008A1358" w:rsidRDefault="00FE6F2D" w:rsidP="00FE6F2D">
      <w:pPr>
        <w:pStyle w:val="FR3"/>
        <w:spacing w:line="360" w:lineRule="auto"/>
        <w:ind w:right="57" w:firstLine="720"/>
        <w:rPr>
          <w:sz w:val="28"/>
          <w:szCs w:val="28"/>
          <w:lang w:val="ru-RU"/>
        </w:rPr>
      </w:pPr>
      <w:r w:rsidRPr="000A5B5F">
        <w:rPr>
          <w:b/>
          <w:sz w:val="28"/>
          <w:szCs w:val="28"/>
          <w:lang w:val="ru-RU"/>
        </w:rPr>
        <w:t>Тема:</w:t>
      </w:r>
      <w:r>
        <w:rPr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ВИКОНАННЯ КОЛЬОРОВОГО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ІШЕННЯ ІНТЕР</w:t>
      </w:r>
      <w:r w:rsidRPr="008A1358">
        <w:rPr>
          <w:sz w:val="28"/>
          <w:szCs w:val="28"/>
          <w:lang w:val="ru-RU"/>
        </w:rPr>
        <w:t>’</w:t>
      </w:r>
      <w:r>
        <w:rPr>
          <w:sz w:val="28"/>
          <w:szCs w:val="28"/>
          <w:lang w:val="ru-RU"/>
        </w:rPr>
        <w:t>ЄРУ НА ЗАДАНОМУ ПЕРСПЕКТИВНОМУ ЗОБРАЖЕННІ ПРИМІЩЕННЯ.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b/>
          <w:sz w:val="28"/>
          <w:szCs w:val="28"/>
        </w:rPr>
      </w:pPr>
      <w:r w:rsidRPr="0069706A">
        <w:rPr>
          <w:b/>
          <w:sz w:val="28"/>
          <w:szCs w:val="28"/>
        </w:rPr>
        <w:t xml:space="preserve">Завдання до практичної роботи: </w:t>
      </w:r>
    </w:p>
    <w:p w:rsidR="00FE6F2D" w:rsidRPr="008A1358" w:rsidRDefault="00FE6F2D" w:rsidP="00FE6F2D">
      <w:pPr>
        <w:pStyle w:val="FR3"/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t>Доповнити визначеними гармонізуючи ми кольорами перспективне зображення заданого інтер’єру виробничого або побутового приміщення.</w:t>
      </w:r>
    </w:p>
    <w:p w:rsidR="00FE6F2D" w:rsidRPr="00F73854" w:rsidRDefault="00FE6F2D" w:rsidP="00FE6F2D">
      <w:pPr>
        <w:pStyle w:val="HTML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73854">
        <w:rPr>
          <w:rFonts w:ascii="Times New Roman" w:hAnsi="Times New Roman" w:cs="Times New Roman"/>
          <w:b/>
          <w:bCs/>
          <w:sz w:val="28"/>
          <w:szCs w:val="28"/>
          <w:lang w:val="uk-UA"/>
        </w:rPr>
        <w:t>Хід виконання роботи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i/>
          <w:sz w:val="28"/>
          <w:szCs w:val="28"/>
        </w:rPr>
      </w:pPr>
      <w:r w:rsidRPr="00F73854">
        <w:rPr>
          <w:sz w:val="28"/>
          <w:szCs w:val="28"/>
        </w:rPr>
        <w:t>Для виконання роботи кожен студент повинен мати кілька аркушів паперу, креслярське приладдя (циркуль-вимірювач, транспортир, лінійку тощо.), конспект лекцій і д</w:t>
      </w:r>
      <w:r>
        <w:rPr>
          <w:sz w:val="28"/>
          <w:szCs w:val="28"/>
        </w:rPr>
        <w:t>овідкову літературу (журнали та каталоги)</w:t>
      </w:r>
      <w:r w:rsidRPr="00F73854">
        <w:rPr>
          <w:sz w:val="28"/>
          <w:szCs w:val="28"/>
        </w:rPr>
        <w:t xml:space="preserve">. Кожний студент за індивідуальним завданням, повинен </w:t>
      </w:r>
      <w:r>
        <w:rPr>
          <w:sz w:val="28"/>
          <w:szCs w:val="28"/>
        </w:rPr>
        <w:t>доповнити визначеними гармонізуючи ми кольорами перспективне зображення заданого інтер’єру виробничого або побутового приміщення.</w:t>
      </w:r>
      <w:r w:rsidRPr="00F70D45">
        <w:rPr>
          <w:i/>
          <w:sz w:val="28"/>
          <w:szCs w:val="28"/>
        </w:rPr>
        <w:t xml:space="preserve"> </w:t>
      </w:r>
    </w:p>
    <w:p w:rsidR="00FE6F2D" w:rsidRPr="000A5B5F" w:rsidRDefault="00FE6F2D" w:rsidP="00FE6F2D">
      <w:pPr>
        <w:pStyle w:val="FR3"/>
        <w:spacing w:line="360" w:lineRule="auto"/>
        <w:ind w:right="57" w:firstLine="709"/>
        <w:jc w:val="center"/>
        <w:rPr>
          <w:i/>
          <w:sz w:val="28"/>
          <w:szCs w:val="28"/>
        </w:rPr>
      </w:pPr>
      <w:r w:rsidRPr="000A5B5F">
        <w:rPr>
          <w:i/>
          <w:sz w:val="28"/>
          <w:szCs w:val="28"/>
        </w:rPr>
        <w:t>Послідовність виконання роботи: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t>1. Вивчити призначення, основні площини, основні конструкційні елементи заданого приміщення, види та форми меблів.</w:t>
      </w:r>
    </w:p>
    <w:p w:rsidR="00FE6F2D" w:rsidRPr="00047AD2" w:rsidRDefault="00FE6F2D" w:rsidP="00FE6F2D">
      <w:pPr>
        <w:pStyle w:val="FR3"/>
        <w:tabs>
          <w:tab w:val="num" w:pos="-3261"/>
        </w:tabs>
        <w:spacing w:line="360" w:lineRule="auto"/>
        <w:ind w:left="2123" w:right="57" w:firstLine="709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anchor distT="0" distB="0" distL="6400800" distR="6400800" simplePos="0" relativeHeight="251661312" behindDoc="1" locked="0" layoutInCell="1" allowOverlap="1">
            <wp:simplePos x="0" y="0"/>
            <wp:positionH relativeFrom="margin">
              <wp:posOffset>1371600</wp:posOffset>
            </wp:positionH>
            <wp:positionV relativeFrom="paragraph">
              <wp:posOffset>16510</wp:posOffset>
            </wp:positionV>
            <wp:extent cx="316230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70" y="21497"/>
                <wp:lineTo x="214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3542" r="24014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AD2">
        <w:rPr>
          <w:sz w:val="24"/>
          <w:szCs w:val="24"/>
        </w:rPr>
        <w:t>Ри</w:t>
      </w:r>
      <w:r w:rsidR="001C7CB4">
        <w:rPr>
          <w:sz w:val="24"/>
          <w:szCs w:val="24"/>
        </w:rPr>
        <w:t>с</w:t>
      </w:r>
      <w:r w:rsidRPr="00047AD2">
        <w:rPr>
          <w:sz w:val="24"/>
          <w:szCs w:val="24"/>
        </w:rPr>
        <w:t>. Зразок оформлення роботи</w:t>
      </w:r>
    </w:p>
    <w:p w:rsidR="00FE6F2D" w:rsidRDefault="00FE6F2D" w:rsidP="00FE6F2D">
      <w:pPr>
        <w:pStyle w:val="FR3"/>
        <w:tabs>
          <w:tab w:val="num" w:pos="-3261"/>
        </w:tabs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За основними положеннями </w:t>
      </w:r>
      <w:proofErr w:type="spellStart"/>
      <w:r>
        <w:rPr>
          <w:sz w:val="28"/>
          <w:szCs w:val="28"/>
        </w:rPr>
        <w:t>кольорознавства</w:t>
      </w:r>
      <w:proofErr w:type="spellEnd"/>
      <w:r>
        <w:rPr>
          <w:sz w:val="28"/>
          <w:szCs w:val="28"/>
        </w:rPr>
        <w:t xml:space="preserve"> визначити гармонізуючи кольори, якими фарбуються основні площини перспективне зображення заданого інтер’єру виробничого або побутового приміщення (стін, стелі, підлоги).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t xml:space="preserve">3. За основними положеннями </w:t>
      </w:r>
      <w:proofErr w:type="spellStart"/>
      <w:r>
        <w:rPr>
          <w:sz w:val="28"/>
          <w:szCs w:val="28"/>
        </w:rPr>
        <w:t>кольорознавства</w:t>
      </w:r>
      <w:proofErr w:type="spellEnd"/>
      <w:r>
        <w:rPr>
          <w:sz w:val="28"/>
          <w:szCs w:val="28"/>
        </w:rPr>
        <w:t xml:space="preserve"> визначити гармонізуючи кольори, якими фарбуються додаткові площини, елементи інтер’єру та меблі приміщення.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t>4. За визначеними гармонізуючи ми кольорами, доповнити зображення заданого інтер’єру.</w:t>
      </w:r>
    </w:p>
    <w:p w:rsidR="00FE6F2D" w:rsidRPr="00C4470D" w:rsidRDefault="00FE6F2D" w:rsidP="00FE6F2D">
      <w:pPr>
        <w:pStyle w:val="FR1"/>
        <w:spacing w:before="40" w:line="360" w:lineRule="auto"/>
        <w:ind w:left="0" w:firstLine="0"/>
        <w:jc w:val="center"/>
        <w:rPr>
          <w:b/>
          <w:bCs/>
          <w:sz w:val="28"/>
          <w:szCs w:val="28"/>
        </w:rPr>
      </w:pPr>
      <w:r w:rsidRPr="00C4470D">
        <w:rPr>
          <w:b/>
          <w:bCs/>
          <w:i/>
          <w:sz w:val="28"/>
          <w:szCs w:val="28"/>
        </w:rPr>
        <w:t>Матеріали</w:t>
      </w:r>
      <w:r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  <w:lang w:val="ru-RU"/>
        </w:rPr>
        <w:t>т</w:t>
      </w:r>
      <w:r w:rsidRPr="00C4470D">
        <w:rPr>
          <w:b/>
          <w:bCs/>
          <w:i/>
          <w:sz w:val="28"/>
          <w:szCs w:val="28"/>
        </w:rPr>
        <w:t>а інструменти.</w:t>
      </w:r>
    </w:p>
    <w:p w:rsidR="00FE6F2D" w:rsidRDefault="00FE6F2D" w:rsidP="00FE6F2D">
      <w:pPr>
        <w:pStyle w:val="FR1"/>
        <w:spacing w:line="360" w:lineRule="auto"/>
        <w:ind w:left="0" w:firstLine="720"/>
        <w:rPr>
          <w:sz w:val="28"/>
          <w:szCs w:val="28"/>
          <w:lang w:val="ru-RU"/>
        </w:rPr>
      </w:pPr>
      <w:r w:rsidRPr="00C4470D">
        <w:rPr>
          <w:sz w:val="28"/>
          <w:szCs w:val="28"/>
        </w:rPr>
        <w:t>1. Методичні рекомендації до виконання робіт.</w:t>
      </w:r>
    </w:p>
    <w:p w:rsidR="00FE6F2D" w:rsidRPr="00460C4F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  <w:lang w:val="ru-RU"/>
        </w:rPr>
        <w:t>2</w:t>
      </w:r>
      <w:r w:rsidRPr="00460C4F">
        <w:rPr>
          <w:sz w:val="28"/>
          <w:szCs w:val="28"/>
        </w:rPr>
        <w:t>. Зразки студентських</w:t>
      </w:r>
      <w:r>
        <w:rPr>
          <w:sz w:val="28"/>
          <w:szCs w:val="28"/>
          <w:lang w:val="ru-RU"/>
        </w:rPr>
        <w:t xml:space="preserve"> </w:t>
      </w:r>
      <w:r w:rsidRPr="00460C4F">
        <w:rPr>
          <w:sz w:val="28"/>
          <w:szCs w:val="28"/>
        </w:rPr>
        <w:t>робіт.</w:t>
      </w:r>
    </w:p>
    <w:p w:rsidR="00FE6F2D" w:rsidRPr="00C4470D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 w:rsidRPr="00C4470D">
        <w:rPr>
          <w:sz w:val="28"/>
          <w:szCs w:val="28"/>
        </w:rPr>
        <w:t>3. Креслярський папір.</w:t>
      </w:r>
    </w:p>
    <w:p w:rsidR="00FE6F2D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4. Креслярські інструменти.</w:t>
      </w:r>
    </w:p>
    <w:p w:rsidR="00FE6F2D" w:rsidRDefault="00FE6F2D" w:rsidP="00FE6F2D">
      <w:pPr>
        <w:pStyle w:val="FR3"/>
        <w:spacing w:line="360" w:lineRule="auto"/>
        <w:ind w:left="3740" w:right="75" w:hanging="3031"/>
        <w:rPr>
          <w:sz w:val="28"/>
          <w:szCs w:val="28"/>
        </w:rPr>
      </w:pPr>
      <w:r>
        <w:rPr>
          <w:sz w:val="28"/>
          <w:szCs w:val="28"/>
        </w:rPr>
        <w:t>5. Г</w:t>
      </w:r>
      <w:r w:rsidRPr="00A8311B">
        <w:rPr>
          <w:sz w:val="28"/>
          <w:szCs w:val="28"/>
        </w:rPr>
        <w:t>уаш</w:t>
      </w:r>
      <w:r>
        <w:rPr>
          <w:sz w:val="28"/>
          <w:szCs w:val="28"/>
        </w:rPr>
        <w:t>,</w:t>
      </w:r>
      <w:r w:rsidRPr="00A831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поролон, </w:t>
      </w:r>
      <w:r w:rsidRPr="00A8311B">
        <w:rPr>
          <w:sz w:val="28"/>
          <w:szCs w:val="28"/>
        </w:rPr>
        <w:t>пе</w:t>
      </w:r>
      <w:r>
        <w:rPr>
          <w:sz w:val="28"/>
          <w:szCs w:val="28"/>
        </w:rPr>
        <w:t>нзлики</w:t>
      </w:r>
      <w:r w:rsidRPr="00A8311B">
        <w:rPr>
          <w:sz w:val="28"/>
          <w:szCs w:val="28"/>
        </w:rPr>
        <w:t>.</w:t>
      </w:r>
    </w:p>
    <w:p w:rsidR="00FE6F2D" w:rsidRPr="00C4470D" w:rsidRDefault="00FE6F2D" w:rsidP="00FE6F2D">
      <w:pPr>
        <w:pStyle w:val="FR2"/>
        <w:spacing w:line="360" w:lineRule="auto"/>
        <w:ind w:left="0" w:firstLine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Зміст </w:t>
      </w:r>
      <w:r w:rsidRPr="00C4470D">
        <w:rPr>
          <w:rFonts w:ascii="Times New Roman" w:hAnsi="Times New Roman"/>
          <w:b/>
          <w:bCs/>
          <w:sz w:val="28"/>
          <w:szCs w:val="28"/>
        </w:rPr>
        <w:t>звіту</w:t>
      </w:r>
    </w:p>
    <w:p w:rsidR="00FE6F2D" w:rsidRPr="00C4470D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1. Назва та мета роботи, основні положення теоретичних відомостей.</w:t>
      </w:r>
    </w:p>
    <w:p w:rsidR="00FE6F2D" w:rsidRDefault="00FE6F2D" w:rsidP="00FE6F2D">
      <w:pPr>
        <w:pStyle w:val="FR3"/>
        <w:spacing w:line="360" w:lineRule="auto"/>
        <w:ind w:right="57" w:firstLine="709"/>
        <w:rPr>
          <w:sz w:val="28"/>
          <w:szCs w:val="28"/>
        </w:rPr>
      </w:pPr>
      <w:r>
        <w:rPr>
          <w:sz w:val="28"/>
          <w:szCs w:val="28"/>
        </w:rPr>
        <w:t>2. Виконання на форматі А3 надати перспективне зображення інтер’єру заданого виробничого або побутового приміщення.</w:t>
      </w:r>
    </w:p>
    <w:p w:rsidR="00FE6F2D" w:rsidRPr="00C4470D" w:rsidRDefault="00FE6F2D" w:rsidP="00FE6F2D">
      <w:pPr>
        <w:pStyle w:val="FR1"/>
        <w:spacing w:before="40" w:line="360" w:lineRule="auto"/>
        <w:ind w:left="0" w:firstLine="0"/>
        <w:jc w:val="center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Ко</w:t>
      </w:r>
      <w:r w:rsidRPr="00C4470D">
        <w:rPr>
          <w:b/>
          <w:bCs/>
          <w:i/>
          <w:sz w:val="28"/>
          <w:szCs w:val="28"/>
        </w:rPr>
        <w:t>нтрольні запитання.</w:t>
      </w:r>
    </w:p>
    <w:p w:rsidR="00FE6F2D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1. Надайте визначення поняттю – кольоровий контраст.</w:t>
      </w:r>
    </w:p>
    <w:p w:rsidR="00FE6F2D" w:rsidRDefault="00FE6F2D" w:rsidP="00FE6F2D">
      <w:pPr>
        <w:pStyle w:val="FR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2. Вкажіть що означає </w:t>
      </w:r>
      <w:proofErr w:type="spellStart"/>
      <w:r>
        <w:rPr>
          <w:sz w:val="28"/>
          <w:szCs w:val="28"/>
        </w:rPr>
        <w:t>кольорометрия</w:t>
      </w:r>
      <w:proofErr w:type="spellEnd"/>
      <w:r>
        <w:rPr>
          <w:sz w:val="28"/>
          <w:szCs w:val="28"/>
        </w:rPr>
        <w:t>?</w:t>
      </w:r>
    </w:p>
    <w:p w:rsidR="00FE6F2D" w:rsidRDefault="00FE6F2D" w:rsidP="00FE6F2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571EE">
        <w:rPr>
          <w:sz w:val="28"/>
          <w:szCs w:val="28"/>
          <w:lang w:val="uk-UA"/>
        </w:rPr>
        <w:t xml:space="preserve">3. Вкажіть </w:t>
      </w:r>
      <w:r>
        <w:rPr>
          <w:sz w:val="28"/>
          <w:szCs w:val="28"/>
          <w:lang w:val="uk-UA"/>
        </w:rPr>
        <w:t xml:space="preserve">основні закони </w:t>
      </w:r>
      <w:proofErr w:type="spellStart"/>
      <w:r>
        <w:rPr>
          <w:sz w:val="28"/>
          <w:szCs w:val="28"/>
          <w:lang w:val="uk-UA"/>
        </w:rPr>
        <w:t>кольорознавства</w:t>
      </w:r>
      <w:proofErr w:type="spellEnd"/>
    </w:p>
    <w:p w:rsidR="00FE6F2D" w:rsidRDefault="00FE6F2D" w:rsidP="00FE6F2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Вкажіть групи кольорів за асоціаціями.</w:t>
      </w:r>
    </w:p>
    <w:p w:rsidR="00FE6F2D" w:rsidRPr="00E571EE" w:rsidRDefault="00FE6F2D" w:rsidP="00FE6F2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Вкажіть психологічну дію на людину спектральних кольорів.</w:t>
      </w:r>
    </w:p>
    <w:p w:rsidR="00FE6F2D" w:rsidRDefault="00FE6F2D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5B233E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5B233E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5B233E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5B233E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5B233E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-386715</wp:posOffset>
            </wp:positionV>
            <wp:extent cx="7175500" cy="960818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96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233E" w:rsidRPr="00FB1E85" w:rsidRDefault="005B233E" w:rsidP="00FE6F2D">
      <w:pPr>
        <w:pStyle w:val="FR3"/>
        <w:spacing w:line="360" w:lineRule="auto"/>
        <w:ind w:right="57"/>
        <w:jc w:val="center"/>
        <w:rPr>
          <w:sz w:val="28"/>
          <w:szCs w:val="28"/>
        </w:rPr>
      </w:pPr>
    </w:p>
    <w:p w:rsidR="00163CCE" w:rsidRPr="00FE6F2D" w:rsidRDefault="00163CCE">
      <w:pPr>
        <w:rPr>
          <w:lang w:val="uk-UA"/>
        </w:rPr>
      </w:pPr>
    </w:p>
    <w:sectPr w:rsidR="00163CCE" w:rsidRPr="00FE6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FA"/>
    <w:rsid w:val="00163CCE"/>
    <w:rsid w:val="001C7CB4"/>
    <w:rsid w:val="001E67FA"/>
    <w:rsid w:val="005B233E"/>
    <w:rsid w:val="00E157D7"/>
    <w:rsid w:val="00FE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2">
    <w:name w:val="heading 2"/>
    <w:basedOn w:val="a"/>
    <w:next w:val="a"/>
    <w:link w:val="20"/>
    <w:qFormat/>
    <w:rsid w:val="00FE6F2D"/>
    <w:pPr>
      <w:keepNext/>
      <w:outlineLvl w:val="1"/>
    </w:pPr>
    <w:rPr>
      <w:sz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6F2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FE6F2D"/>
    <w:pPr>
      <w:ind w:left="851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rsid w:val="00FE6F2D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customStyle="1" w:styleId="FR3">
    <w:name w:val="FR3"/>
    <w:rsid w:val="00FE6F2D"/>
    <w:pPr>
      <w:widowControl w:val="0"/>
      <w:autoSpaceDE w:val="0"/>
      <w:autoSpaceDN w:val="0"/>
      <w:adjustRightInd w:val="0"/>
      <w:spacing w:after="0" w:line="400" w:lineRule="auto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styleId="HTML">
    <w:name w:val="HTML Preformatted"/>
    <w:basedOn w:val="a"/>
    <w:link w:val="HTML0"/>
    <w:rsid w:val="00FE6F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FE6F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FE6F2D"/>
    <w:pPr>
      <w:widowControl w:val="0"/>
      <w:snapToGrid w:val="0"/>
      <w:spacing w:after="0" w:line="240" w:lineRule="auto"/>
      <w:ind w:left="80" w:firstLine="320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FR2">
    <w:name w:val="FR2"/>
    <w:rsid w:val="00FE6F2D"/>
    <w:pPr>
      <w:widowControl w:val="0"/>
      <w:snapToGrid w:val="0"/>
      <w:spacing w:before="60" w:after="0" w:line="240" w:lineRule="auto"/>
      <w:ind w:left="1480"/>
    </w:pPr>
    <w:rPr>
      <w:rFonts w:ascii="Arial" w:eastAsia="Times New Roman" w:hAnsi="Arial" w:cs="Times New Roman"/>
      <w:i/>
      <w:sz w:val="18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B23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33E"/>
    <w:rPr>
      <w:rFonts w:ascii="Tahoma" w:eastAsia="Times New Roman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2">
    <w:name w:val="heading 2"/>
    <w:basedOn w:val="a"/>
    <w:next w:val="a"/>
    <w:link w:val="20"/>
    <w:qFormat/>
    <w:rsid w:val="00FE6F2D"/>
    <w:pPr>
      <w:keepNext/>
      <w:outlineLvl w:val="1"/>
    </w:pPr>
    <w:rPr>
      <w:sz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6F2D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FE6F2D"/>
    <w:pPr>
      <w:ind w:left="851"/>
    </w:pPr>
    <w:rPr>
      <w:sz w:val="28"/>
      <w:lang w:val="uk-UA"/>
    </w:rPr>
  </w:style>
  <w:style w:type="character" w:customStyle="1" w:styleId="22">
    <w:name w:val="Основной текст с отступом 2 Знак"/>
    <w:basedOn w:val="a0"/>
    <w:link w:val="21"/>
    <w:rsid w:val="00FE6F2D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paragraph" w:customStyle="1" w:styleId="FR3">
    <w:name w:val="FR3"/>
    <w:rsid w:val="00FE6F2D"/>
    <w:pPr>
      <w:widowControl w:val="0"/>
      <w:autoSpaceDE w:val="0"/>
      <w:autoSpaceDN w:val="0"/>
      <w:adjustRightInd w:val="0"/>
      <w:spacing w:after="0" w:line="400" w:lineRule="auto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styleId="HTML">
    <w:name w:val="HTML Preformatted"/>
    <w:basedOn w:val="a"/>
    <w:link w:val="HTML0"/>
    <w:rsid w:val="00FE6F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FE6F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rsid w:val="00FE6F2D"/>
    <w:pPr>
      <w:widowControl w:val="0"/>
      <w:snapToGrid w:val="0"/>
      <w:spacing w:after="0" w:line="240" w:lineRule="auto"/>
      <w:ind w:left="80" w:firstLine="320"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FR2">
    <w:name w:val="FR2"/>
    <w:rsid w:val="00FE6F2D"/>
    <w:pPr>
      <w:widowControl w:val="0"/>
      <w:snapToGrid w:val="0"/>
      <w:spacing w:before="60" w:after="0" w:line="240" w:lineRule="auto"/>
      <w:ind w:left="1480"/>
    </w:pPr>
    <w:rPr>
      <w:rFonts w:ascii="Arial" w:eastAsia="Times New Roman" w:hAnsi="Arial" w:cs="Times New Roman"/>
      <w:i/>
      <w:sz w:val="18"/>
      <w:szCs w:val="20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5B23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33E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5</cp:revision>
  <dcterms:created xsi:type="dcterms:W3CDTF">2020-11-03T17:05:00Z</dcterms:created>
  <dcterms:modified xsi:type="dcterms:W3CDTF">2023-12-05T09:27:00Z</dcterms:modified>
</cp:coreProperties>
</file>