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E3" w:rsidRDefault="00DE48E3" w:rsidP="00DE48E3">
      <w:pPr>
        <w:widowControl w:val="0"/>
        <w:autoSpaceDE w:val="0"/>
        <w:autoSpaceDN w:val="0"/>
        <w:adjustRightInd w:val="0"/>
        <w:ind w:right="-5" w:firstLine="709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МЕТОДИЧНІ ВКАЗІВКИ ДО ВИКОНАННЯ МОДУЛЬНОЇ КОНТРОЛЬНОЇ РОБОТИ ДЛЯ СТУДЕНТІВ ЗАОЧНОЇ ФОРМИ НАВЧАННЯ</w:t>
      </w:r>
    </w:p>
    <w:p w:rsidR="00DE48E3" w:rsidRDefault="00DE48E3" w:rsidP="00DE48E3">
      <w:pPr>
        <w:ind w:left="142" w:right="-1"/>
        <w:jc w:val="center"/>
        <w:rPr>
          <w:lang w:val="uk-UA" w:eastAsia="uk-UA"/>
        </w:rPr>
      </w:pPr>
    </w:p>
    <w:p w:rsidR="00DE48E3" w:rsidRDefault="00DE48E3" w:rsidP="00DE48E3">
      <w:pPr>
        <w:ind w:firstLine="709"/>
        <w:jc w:val="both"/>
      </w:pPr>
      <w:proofErr w:type="spellStart"/>
      <w:r>
        <w:rPr>
          <w:b/>
          <w:bCs/>
          <w:i/>
          <w:iCs/>
          <w:u w:val="single"/>
        </w:rPr>
        <w:t>Контрольна</w:t>
      </w:r>
      <w:proofErr w:type="spellEnd"/>
      <w:r>
        <w:rPr>
          <w:b/>
          <w:bCs/>
          <w:i/>
          <w:iCs/>
          <w:u w:val="single"/>
        </w:rPr>
        <w:t xml:space="preserve"> робота</w:t>
      </w:r>
      <w:r>
        <w:rPr>
          <w:b/>
          <w:bCs/>
          <w:i/>
          <w:iCs/>
        </w:rPr>
        <w:t xml:space="preserve"> </w:t>
      </w:r>
      <w:r>
        <w:rPr>
          <w:bCs/>
        </w:rPr>
        <w:t xml:space="preserve">є </w:t>
      </w:r>
      <w:proofErr w:type="spellStart"/>
      <w:r>
        <w:rPr>
          <w:bCs/>
        </w:rPr>
        <w:t>обов'язковим</w:t>
      </w:r>
      <w:proofErr w:type="spellEnd"/>
      <w:r>
        <w:rPr>
          <w:bCs/>
        </w:rPr>
        <w:t xml:space="preserve"> видом </w:t>
      </w:r>
      <w:proofErr w:type="spellStart"/>
      <w:r>
        <w:rPr>
          <w:bCs/>
        </w:rPr>
        <w:t>самостійної</w:t>
      </w:r>
      <w:proofErr w:type="spellEnd"/>
      <w:r>
        <w:rPr>
          <w:bCs/>
        </w:rPr>
        <w:t xml:space="preserve"> роботи </w:t>
      </w:r>
      <w:proofErr w:type="spellStart"/>
      <w:r>
        <w:rPr>
          <w:bCs/>
        </w:rPr>
        <w:t>студентів-заочників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Її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виконання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формує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навчально-дослідницькі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навики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закріплює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вміння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самостійно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працювати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першоджерелами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допомагає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засвоєнню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важливих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розділів</w:t>
      </w:r>
      <w:proofErr w:type="spellEnd"/>
      <w:r>
        <w:rPr>
          <w:bCs/>
        </w:rPr>
        <w:t xml:space="preserve"> курсу. Вона </w:t>
      </w:r>
      <w:proofErr w:type="spellStart"/>
      <w:r>
        <w:rPr>
          <w:bCs/>
        </w:rPr>
        <w:t>здійснюється</w:t>
      </w:r>
      <w:proofErr w:type="spellEnd"/>
      <w:r>
        <w:rPr>
          <w:bCs/>
        </w:rPr>
        <w:t xml:space="preserve"> студентом </w:t>
      </w:r>
      <w:proofErr w:type="spellStart"/>
      <w:r>
        <w:rPr>
          <w:bCs/>
        </w:rPr>
        <w:t>самостійно</w:t>
      </w:r>
      <w:proofErr w:type="spellEnd"/>
      <w:r>
        <w:rPr>
          <w:bCs/>
        </w:rPr>
        <w:t xml:space="preserve"> </w:t>
      </w:r>
      <w:r>
        <w:t xml:space="preserve">по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ним </w:t>
      </w:r>
      <w:proofErr w:type="spellStart"/>
      <w:r>
        <w:t>вивчаються</w:t>
      </w:r>
      <w:proofErr w:type="spellEnd"/>
      <w:r>
        <w:t xml:space="preserve">, і є формою </w:t>
      </w:r>
      <w:proofErr w:type="spellStart"/>
      <w:r>
        <w:t>проміжного</w:t>
      </w:r>
      <w:proofErr w:type="spellEnd"/>
      <w:r>
        <w:t xml:space="preserve"> контролю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плану і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вказівок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. Тематика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по </w:t>
      </w:r>
      <w:proofErr w:type="spellStart"/>
      <w:r>
        <w:t>кожній</w:t>
      </w:r>
      <w:proofErr w:type="spellEnd"/>
      <w:r>
        <w:t xml:space="preserve"> з тем </w:t>
      </w:r>
      <w:proofErr w:type="spellStart"/>
      <w:r>
        <w:t>розробляється</w:t>
      </w:r>
      <w:proofErr w:type="spellEnd"/>
      <w:r>
        <w:t xml:space="preserve"> кафедрою.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повніше</w:t>
      </w:r>
      <w:proofErr w:type="spellEnd"/>
      <w:r>
        <w:t xml:space="preserve">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теми,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</w:p>
    <w:p w:rsidR="00DE48E3" w:rsidRDefault="00DE48E3" w:rsidP="00DE48E3">
      <w:pPr>
        <w:ind w:firstLine="709"/>
        <w:jc w:val="both"/>
      </w:pP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студентам на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>.</w:t>
      </w:r>
    </w:p>
    <w:p w:rsidR="00DE48E3" w:rsidRDefault="00DE48E3" w:rsidP="00DE48E3">
      <w:pPr>
        <w:ind w:firstLine="709"/>
        <w:jc w:val="both"/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та </w:t>
      </w:r>
      <w:proofErr w:type="spellStart"/>
      <w:r>
        <w:t>здачі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наступної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>, але у будь-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r>
        <w:rPr>
          <w:i/>
        </w:rPr>
        <w:t xml:space="preserve">не </w:t>
      </w:r>
      <w:proofErr w:type="spellStart"/>
      <w:r>
        <w:rPr>
          <w:i/>
        </w:rPr>
        <w:t>пізніше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ніж</w:t>
      </w:r>
      <w:proofErr w:type="spellEnd"/>
      <w:r>
        <w:rPr>
          <w:i/>
        </w:rPr>
        <w:t xml:space="preserve"> за </w:t>
      </w:r>
      <w:proofErr w:type="spellStart"/>
      <w:r>
        <w:rPr>
          <w:i/>
        </w:rPr>
        <w:t>місяць</w:t>
      </w:r>
      <w:proofErr w:type="spellEnd"/>
      <w:r>
        <w:rPr>
          <w:i/>
        </w:rPr>
        <w:t xml:space="preserve"> до початку </w:t>
      </w:r>
      <w:proofErr w:type="spellStart"/>
      <w:r>
        <w:rPr>
          <w:i/>
        </w:rPr>
        <w:t>екзаменаційної</w:t>
      </w:r>
      <w:proofErr w:type="spellEnd"/>
      <w:r>
        <w:t xml:space="preserve"> </w:t>
      </w:r>
      <w:proofErr w:type="spellStart"/>
      <w:r>
        <w:rPr>
          <w:i/>
          <w:iCs/>
        </w:rPr>
        <w:t>сесії</w:t>
      </w:r>
      <w:proofErr w:type="spellEnd"/>
      <w:r>
        <w:t xml:space="preserve">. </w:t>
      </w:r>
      <w:proofErr w:type="spellStart"/>
      <w:r>
        <w:t>Контрольні</w:t>
      </w:r>
      <w:proofErr w:type="spellEnd"/>
      <w:r>
        <w:t xml:space="preserve"> роботи,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rPr>
          <w:lang w:val="uk-UA"/>
        </w:rPr>
        <w:t xml:space="preserve"> </w:t>
      </w:r>
      <w:proofErr w:type="spellStart"/>
      <w:r>
        <w:t>здані</w:t>
      </w:r>
      <w:proofErr w:type="spellEnd"/>
      <w:r>
        <w:t xml:space="preserve"> за </w:t>
      </w:r>
      <w:proofErr w:type="spellStart"/>
      <w:r>
        <w:t>місяць</w:t>
      </w:r>
      <w:proofErr w:type="spellEnd"/>
      <w:r>
        <w:t xml:space="preserve">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екзаменаційної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, до </w:t>
      </w:r>
      <w:proofErr w:type="spellStart"/>
      <w:r>
        <w:t>розгляду</w:t>
      </w:r>
      <w:proofErr w:type="spellEnd"/>
      <w:r>
        <w:t xml:space="preserve"> не </w:t>
      </w:r>
      <w:proofErr w:type="spellStart"/>
      <w:r>
        <w:t>приймаються</w:t>
      </w:r>
      <w:proofErr w:type="spellEnd"/>
      <w:r>
        <w:t xml:space="preserve">. </w:t>
      </w:r>
    </w:p>
    <w:p w:rsidR="00DE48E3" w:rsidRDefault="00DE48E3" w:rsidP="00DE48E3">
      <w:pPr>
        <w:ind w:firstLine="709"/>
        <w:jc w:val="both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перевірених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оцінюються</w:t>
      </w:r>
      <w:proofErr w:type="spellEnd"/>
      <w:r>
        <w:t xml:space="preserve"> як "</w:t>
      </w:r>
      <w:proofErr w:type="spellStart"/>
      <w:r>
        <w:t>зараховано</w:t>
      </w:r>
      <w:proofErr w:type="spellEnd"/>
      <w:r>
        <w:t xml:space="preserve">" </w:t>
      </w:r>
      <w:proofErr w:type="spellStart"/>
      <w:r>
        <w:t>або</w:t>
      </w:r>
      <w:proofErr w:type="spellEnd"/>
      <w:r>
        <w:t xml:space="preserve"> не "</w:t>
      </w:r>
      <w:proofErr w:type="spellStart"/>
      <w:r>
        <w:t>зараховано</w:t>
      </w:r>
      <w:proofErr w:type="spellEnd"/>
      <w:r>
        <w:t xml:space="preserve">". Не </w:t>
      </w:r>
      <w:proofErr w:type="spellStart"/>
      <w:r>
        <w:t>зараховані</w:t>
      </w:r>
      <w:proofErr w:type="spellEnd"/>
      <w:r>
        <w:t xml:space="preserve"> </w:t>
      </w:r>
      <w:proofErr w:type="spellStart"/>
      <w:r>
        <w:t>контрольні</w:t>
      </w:r>
      <w:proofErr w:type="spellEnd"/>
      <w:r>
        <w:t xml:space="preserve"> роботи разом з </w:t>
      </w:r>
      <w:proofErr w:type="spellStart"/>
      <w:r>
        <w:t>рецензією</w:t>
      </w:r>
      <w:proofErr w:type="spellEnd"/>
      <w:r>
        <w:t xml:space="preserve"> </w:t>
      </w:r>
      <w:proofErr w:type="spellStart"/>
      <w:r>
        <w:t>повертаються</w:t>
      </w:r>
      <w:proofErr w:type="spellEnd"/>
      <w:r>
        <w:t xml:space="preserve"> студенту-заочнику на </w:t>
      </w:r>
      <w:proofErr w:type="spellStart"/>
      <w:r>
        <w:t>доопрацювання</w:t>
      </w:r>
      <w:proofErr w:type="spellEnd"/>
      <w:r>
        <w:t xml:space="preserve">. </w:t>
      </w:r>
      <w:proofErr w:type="spellStart"/>
      <w:r>
        <w:t>Невиконання</w:t>
      </w:r>
      <w:proofErr w:type="spellEnd"/>
      <w:r>
        <w:t xml:space="preserve"> студентом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планом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заліково-екзаменаційній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>.</w:t>
      </w:r>
    </w:p>
    <w:p w:rsidR="00DE48E3" w:rsidRDefault="00DE48E3" w:rsidP="00DE48E3">
      <w:pPr>
        <w:ind w:right="-1" w:firstLine="426"/>
        <w:jc w:val="both"/>
        <w:rPr>
          <w:lang w:val="uk-UA"/>
        </w:rPr>
      </w:pPr>
      <w:r>
        <w:rPr>
          <w:lang w:val="uk-UA"/>
        </w:rPr>
        <w:t>Тематика контрольних робіт з дисципліни «Моделювання процесів професійної реабілітації» складена у відповідності до програми курсу.</w:t>
      </w:r>
    </w:p>
    <w:p w:rsidR="00DE48E3" w:rsidRDefault="00DE48E3" w:rsidP="00DE48E3">
      <w:pPr>
        <w:ind w:right="-1" w:firstLine="426"/>
        <w:jc w:val="both"/>
        <w:rPr>
          <w:lang w:val="uk-UA"/>
        </w:rPr>
      </w:pPr>
      <w:r>
        <w:rPr>
          <w:lang w:val="uk-UA"/>
        </w:rPr>
        <w:t xml:space="preserve">Контрольна робота з курсу – </w:t>
      </w:r>
      <w:proofErr w:type="spellStart"/>
      <w:r>
        <w:rPr>
          <w:lang w:val="uk-UA"/>
        </w:rPr>
        <w:t>специфичний</w:t>
      </w:r>
      <w:proofErr w:type="spellEnd"/>
      <w:r>
        <w:rPr>
          <w:lang w:val="uk-UA"/>
        </w:rPr>
        <w:t xml:space="preserve"> вид навчальної діяльності студентів. Для її виконання необхідно самостійне оволодіння теоретичним матеріалом з одного з розділів курсу, ознайомлення з основними експериментальними </w:t>
      </w:r>
      <w:proofErr w:type="spellStart"/>
      <w:r>
        <w:rPr>
          <w:lang w:val="uk-UA"/>
        </w:rPr>
        <w:t>дослідженями</w:t>
      </w:r>
      <w:proofErr w:type="spellEnd"/>
      <w:r>
        <w:rPr>
          <w:lang w:val="uk-UA"/>
        </w:rPr>
        <w:t>, вивчення звітів роботи професіоналів  з професійної реабілітації в галузі соціальної роботи, аналіз власного досвіду та проведення діагностики за запропонованими методиками.</w:t>
      </w:r>
    </w:p>
    <w:p w:rsidR="00DE48E3" w:rsidRDefault="00DE48E3" w:rsidP="00DE48E3">
      <w:pPr>
        <w:ind w:right="-1" w:firstLine="426"/>
        <w:jc w:val="both"/>
        <w:rPr>
          <w:lang w:val="uk-UA" w:eastAsia="uk-UA"/>
        </w:rPr>
      </w:pPr>
      <w:r>
        <w:rPr>
          <w:lang w:val="uk-UA" w:eastAsia="uk-UA"/>
        </w:rPr>
        <w:t xml:space="preserve">Модульна контрольна робота має 9 варіантів завдань. Студент вибирає варіант відповідно до останньої цифри шифру студентського білету. Кожний варіант складається з трьох питань різного рівня складності з теоретичного матеріалу відповідно до програми. Необхідна література для підготовки до МКР подана в кінці методичних рекомендацій. </w:t>
      </w:r>
    </w:p>
    <w:p w:rsidR="00DE48E3" w:rsidRDefault="00DE48E3" w:rsidP="00DE48E3">
      <w:pPr>
        <w:ind w:right="-1" w:firstLine="426"/>
        <w:jc w:val="both"/>
        <w:rPr>
          <w:lang w:val="uk-UA" w:eastAsia="uk-UA"/>
        </w:rPr>
      </w:pPr>
      <w:r>
        <w:rPr>
          <w:lang w:val="uk-UA" w:eastAsia="uk-UA"/>
        </w:rPr>
        <w:t>МКР виконується на  папері формату А 4, на трьох-</w:t>
      </w:r>
      <w:proofErr w:type="spellStart"/>
      <w:r>
        <w:rPr>
          <w:lang w:val="uk-UA" w:eastAsia="uk-UA"/>
        </w:rPr>
        <w:t>пятьох</w:t>
      </w:r>
      <w:proofErr w:type="spellEnd"/>
      <w:r>
        <w:rPr>
          <w:lang w:val="uk-UA" w:eastAsia="uk-UA"/>
        </w:rPr>
        <w:t xml:space="preserve">  сторінках.</w:t>
      </w:r>
    </w:p>
    <w:p w:rsidR="00DE48E3" w:rsidRDefault="00DE48E3" w:rsidP="00DE48E3">
      <w:pPr>
        <w:ind w:right="-1" w:firstLine="426"/>
        <w:jc w:val="center"/>
        <w:rPr>
          <w:lang w:val="uk-UA" w:eastAsia="uk-UA"/>
        </w:rPr>
      </w:pPr>
    </w:p>
    <w:p w:rsidR="00DE48E3" w:rsidRDefault="00DE48E3" w:rsidP="00DE48E3">
      <w:pPr>
        <w:ind w:right="-1" w:firstLine="426"/>
        <w:jc w:val="center"/>
        <w:rPr>
          <w:lang w:val="uk-UA" w:eastAsia="uk-UA"/>
        </w:rPr>
      </w:pPr>
      <w:r>
        <w:rPr>
          <w:b/>
          <w:bCs/>
          <w:lang w:val="uk-UA" w:eastAsia="uk-UA"/>
        </w:rPr>
        <w:t>ПОСЛІДОВНІСТЬ  ПІДГОТОВКИ КОНТРОЛЬНИХ РОБІТ</w:t>
      </w:r>
    </w:p>
    <w:p w:rsidR="00DE48E3" w:rsidRDefault="00DE48E3" w:rsidP="00DE48E3">
      <w:pPr>
        <w:ind w:right="-1" w:firstLine="426"/>
        <w:jc w:val="both"/>
        <w:rPr>
          <w:lang w:val="uk-UA" w:eastAsia="uk-UA"/>
        </w:rPr>
      </w:pPr>
      <w:r>
        <w:rPr>
          <w:lang w:val="uk-UA" w:eastAsia="uk-UA"/>
        </w:rPr>
        <w:t xml:space="preserve">Кожний  автор може писати в тій послідовності, яка представляється йому найбільш раціональною. Але існує певна логіка викладу, яка витікає з навчально-дослідного завдання. </w:t>
      </w:r>
    </w:p>
    <w:p w:rsidR="00DE48E3" w:rsidRDefault="00DE48E3" w:rsidP="00DE48E3">
      <w:pPr>
        <w:ind w:right="-1" w:firstLine="426"/>
        <w:rPr>
          <w:lang w:val="uk-UA" w:eastAsia="uk-UA"/>
        </w:rPr>
      </w:pPr>
      <w:r>
        <w:rPr>
          <w:lang w:val="uk-UA" w:eastAsia="uk-UA"/>
        </w:rPr>
        <w:t>1. Формування задуму.</w:t>
      </w:r>
    </w:p>
    <w:p w:rsidR="00DE48E3" w:rsidRDefault="00DE48E3" w:rsidP="00DE48E3">
      <w:pPr>
        <w:ind w:right="-1" w:firstLine="426"/>
        <w:rPr>
          <w:lang w:val="uk-UA" w:eastAsia="uk-UA"/>
        </w:rPr>
      </w:pPr>
      <w:r>
        <w:rPr>
          <w:lang w:val="uk-UA" w:eastAsia="uk-UA"/>
        </w:rPr>
        <w:t>2. Пошук та відбір матеріалів.</w:t>
      </w:r>
    </w:p>
    <w:p w:rsidR="00DE48E3" w:rsidRDefault="00DE48E3" w:rsidP="00DE48E3">
      <w:pPr>
        <w:ind w:right="-1" w:firstLine="426"/>
        <w:rPr>
          <w:lang w:val="uk-UA" w:eastAsia="uk-UA"/>
        </w:rPr>
      </w:pPr>
      <w:r>
        <w:rPr>
          <w:lang w:val="uk-UA" w:eastAsia="uk-UA"/>
        </w:rPr>
        <w:t>3. Групування та систематизація матеріалів (складання плану).</w:t>
      </w:r>
    </w:p>
    <w:p w:rsidR="00DE48E3" w:rsidRDefault="00DE48E3" w:rsidP="00DE48E3">
      <w:pPr>
        <w:ind w:right="-1" w:firstLine="426"/>
        <w:rPr>
          <w:lang w:val="uk-UA" w:eastAsia="uk-UA"/>
        </w:rPr>
      </w:pPr>
      <w:r>
        <w:rPr>
          <w:lang w:val="uk-UA" w:eastAsia="uk-UA"/>
        </w:rPr>
        <w:t>4. Написання тексту.</w:t>
      </w:r>
    </w:p>
    <w:p w:rsidR="00DE48E3" w:rsidRDefault="00DE48E3" w:rsidP="00DE48E3">
      <w:pPr>
        <w:ind w:right="-1" w:firstLine="426"/>
        <w:rPr>
          <w:lang w:val="uk-UA" w:eastAsia="uk-UA"/>
        </w:rPr>
      </w:pPr>
      <w:r>
        <w:rPr>
          <w:lang w:val="uk-UA" w:eastAsia="uk-UA"/>
        </w:rPr>
        <w:t>5. Обробка контрольної роботи.</w:t>
      </w:r>
    </w:p>
    <w:p w:rsidR="00DE48E3" w:rsidRDefault="00DE48E3" w:rsidP="00DE48E3">
      <w:pPr>
        <w:widowControl w:val="0"/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right="-1" w:firstLine="426"/>
        <w:jc w:val="both"/>
        <w:rPr>
          <w:color w:val="000000"/>
          <w:spacing w:val="-11"/>
          <w:lang w:val="uk-UA"/>
        </w:rPr>
      </w:pPr>
      <w:r>
        <w:rPr>
          <w:lang w:val="uk-UA"/>
        </w:rPr>
        <w:t xml:space="preserve">Контрольна робота – це форма поточного контролю знань студентів і є частиною навчального плану. </w:t>
      </w:r>
      <w:r>
        <w:rPr>
          <w:color w:val="000000"/>
          <w:spacing w:val="-1"/>
          <w:lang w:val="uk-UA"/>
        </w:rPr>
        <w:t xml:space="preserve">Позитивно оцінена контрольна робота  є обов’язковою умовою </w:t>
      </w:r>
      <w:r>
        <w:rPr>
          <w:color w:val="000000"/>
          <w:spacing w:val="-2"/>
          <w:lang w:val="uk-UA"/>
        </w:rPr>
        <w:t>допуску студента до екзамену чи заліку. Контрольна робота повинна бути подана  за 10 днів  до початку екзамену чи заліку.</w:t>
      </w:r>
    </w:p>
    <w:p w:rsidR="00DE48E3" w:rsidRDefault="00DE48E3" w:rsidP="00DE48E3">
      <w:pPr>
        <w:shd w:val="clear" w:color="auto" w:fill="FFFFFF"/>
        <w:ind w:right="-1" w:firstLine="426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Метою контрольної роботи  є оволодіння основами дослідницької роботи, самостійне поглиблене вивчення курсу «Основи консультування в соціальній роботі». </w:t>
      </w:r>
    </w:p>
    <w:p w:rsidR="00DE48E3" w:rsidRDefault="00DE48E3" w:rsidP="00DE48E3">
      <w:pPr>
        <w:shd w:val="clear" w:color="auto" w:fill="FFFFFF"/>
        <w:ind w:right="-1" w:firstLine="426"/>
        <w:jc w:val="both"/>
        <w:rPr>
          <w:lang w:val="uk-UA"/>
        </w:rPr>
      </w:pPr>
      <w:r>
        <w:rPr>
          <w:lang w:val="uk-UA"/>
        </w:rPr>
        <w:lastRenderedPageBreak/>
        <w:t>Виконання контрольної роботи сприяє формуванню умінь систематизувати та  аналізувати необхідний матеріал. Робота повинна мати самостійний, творчий та завершальний характер.</w:t>
      </w:r>
    </w:p>
    <w:p w:rsidR="00DE48E3" w:rsidRDefault="00DE48E3" w:rsidP="00DE48E3">
      <w:pPr>
        <w:pStyle w:val="a3"/>
        <w:spacing w:before="0" w:after="0"/>
        <w:ind w:right="-1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pacing w:val="-2"/>
          <w:lang w:val="uk-UA"/>
        </w:rPr>
        <w:t xml:space="preserve">Тему контрольної роботи студенти обирають відповідно до першої </w:t>
      </w:r>
      <w:r>
        <w:rPr>
          <w:rFonts w:ascii="Times New Roman" w:hAnsi="Times New Roman"/>
          <w:lang w:val="uk-UA"/>
        </w:rPr>
        <w:t xml:space="preserve"> букви прізвища.</w:t>
      </w:r>
    </w:p>
    <w:p w:rsidR="00DE48E3" w:rsidRDefault="00DE48E3" w:rsidP="00DE48E3">
      <w:pPr>
        <w:pStyle w:val="a3"/>
        <w:spacing w:before="0" w:after="0"/>
        <w:ind w:left="142" w:right="-1"/>
        <w:jc w:val="both"/>
        <w:rPr>
          <w:rFonts w:ascii="Times New Roman" w:hAnsi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960"/>
      </w:tblGrid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Перша буква прізвища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Номер теми контрольної роботи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А; Б ; 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1; 13; 4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В; Г; Ш;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2; 14; 5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Д; Е;  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3; 15; 6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Ж; З; 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4; 16; 7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І; 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5; 17; 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Л; 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6; 18; 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Н; О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7; 19; 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П; 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8; 20; 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С; 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9; 21; 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У; Ф;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10; 1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Ц; Ч;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11; 2</w:t>
            </w:r>
          </w:p>
        </w:tc>
      </w:tr>
      <w:tr w:rsidR="00DE48E3" w:rsidTr="00DE48E3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Є; Ю;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3" w:rsidRDefault="00DE48E3">
            <w:pPr>
              <w:pStyle w:val="a3"/>
              <w:spacing w:before="0" w:after="0" w:line="256" w:lineRule="auto"/>
              <w:ind w:left="142"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12; 2</w:t>
            </w:r>
          </w:p>
        </w:tc>
      </w:tr>
    </w:tbl>
    <w:p w:rsidR="00DE48E3" w:rsidRDefault="00DE48E3" w:rsidP="00DE48E3">
      <w:pPr>
        <w:ind w:left="142" w:right="-1"/>
        <w:jc w:val="both"/>
        <w:rPr>
          <w:b/>
          <w:lang w:val="uk-UA"/>
        </w:rPr>
      </w:pPr>
    </w:p>
    <w:p w:rsidR="00DE48E3" w:rsidRDefault="00DE48E3" w:rsidP="00DE48E3">
      <w:pPr>
        <w:ind w:right="-1" w:firstLine="284"/>
        <w:jc w:val="both"/>
        <w:rPr>
          <w:lang w:val="uk-UA"/>
        </w:rPr>
      </w:pPr>
      <w:r>
        <w:rPr>
          <w:lang w:val="uk-UA"/>
        </w:rPr>
        <w:t xml:space="preserve">Оскільки успішність виконання контрольної роботи  зазначається в першу чергу </w:t>
      </w:r>
      <w:proofErr w:type="spellStart"/>
      <w:r>
        <w:rPr>
          <w:lang w:val="uk-UA"/>
        </w:rPr>
        <w:t>обгрунтуванням</w:t>
      </w:r>
      <w:proofErr w:type="spellEnd"/>
      <w:r>
        <w:rPr>
          <w:lang w:val="uk-UA"/>
        </w:rPr>
        <w:t xml:space="preserve"> теми, необхідно врахувати категорію </w:t>
      </w:r>
      <w:proofErr w:type="spellStart"/>
      <w:r>
        <w:rPr>
          <w:lang w:val="uk-UA"/>
        </w:rPr>
        <w:t>досліджувних</w:t>
      </w:r>
      <w:proofErr w:type="spellEnd"/>
      <w:r>
        <w:rPr>
          <w:lang w:val="uk-UA"/>
        </w:rPr>
        <w:t xml:space="preserve"> осіб та визначити достатній список наукової літератури з теми контрольної роботи.  </w:t>
      </w:r>
    </w:p>
    <w:p w:rsidR="00DE48E3" w:rsidRDefault="00DE48E3" w:rsidP="00DE48E3">
      <w:pPr>
        <w:ind w:right="-1" w:firstLine="284"/>
        <w:jc w:val="both"/>
        <w:rPr>
          <w:lang w:val="uk-UA"/>
        </w:rPr>
      </w:pPr>
      <w:r>
        <w:rPr>
          <w:lang w:val="uk-UA"/>
        </w:rPr>
        <w:t xml:space="preserve">Роботу над темою необхідно розпочати з вивчення відповідних розділів обраної літератури. Це дозволить скласти попередній план роботи.  Наступній етап передбачає опрацювання додаткової літератури та аналіз власного професійного досвіду. </w:t>
      </w:r>
    </w:p>
    <w:p w:rsidR="00DE48E3" w:rsidRDefault="00DE48E3" w:rsidP="00DE48E3">
      <w:pPr>
        <w:ind w:right="-1" w:firstLine="284"/>
        <w:jc w:val="both"/>
        <w:rPr>
          <w:lang w:val="uk-UA"/>
        </w:rPr>
      </w:pPr>
      <w:r>
        <w:rPr>
          <w:lang w:val="uk-UA"/>
        </w:rPr>
        <w:t xml:space="preserve">Важливий етап – осмислення та аналіз соціально-психологічних явищ, які необхідно буде описувати. Кожне з яких має свій зміст, форму прояву, причин виявлення та розвитку. Ці компоненти мають бути відображені в контрольній роботі. </w:t>
      </w:r>
    </w:p>
    <w:p w:rsidR="00DE48E3" w:rsidRDefault="00DE48E3" w:rsidP="00DE48E3">
      <w:pPr>
        <w:ind w:right="-1" w:firstLine="284"/>
        <w:jc w:val="both"/>
        <w:rPr>
          <w:lang w:val="uk-UA"/>
        </w:rPr>
      </w:pPr>
      <w:r>
        <w:rPr>
          <w:lang w:val="uk-UA"/>
        </w:rPr>
        <w:t xml:space="preserve">Коли змістовний матеріал буде підготовлено, слід приступити до його чіткого послідовного викладу, чітко викласти зміст основної термінології, послідовно розкрити положення які випливають одне з одного та в цілому складають систему, </w:t>
      </w:r>
      <w:proofErr w:type="spellStart"/>
      <w:r>
        <w:rPr>
          <w:lang w:val="uk-UA"/>
        </w:rPr>
        <w:t>обгрунтованість</w:t>
      </w:r>
      <w:proofErr w:type="spellEnd"/>
      <w:r>
        <w:rPr>
          <w:lang w:val="uk-UA"/>
        </w:rPr>
        <w:t xml:space="preserve"> досягається підтвердженням основних положень переконливими аргументами. В якості аргументів можна використовувати теоретичні положення, факти з власного досвіду, </w:t>
      </w:r>
      <w:proofErr w:type="spellStart"/>
      <w:r>
        <w:rPr>
          <w:lang w:val="uk-UA"/>
        </w:rPr>
        <w:t>результити</w:t>
      </w:r>
      <w:proofErr w:type="spellEnd"/>
      <w:r>
        <w:rPr>
          <w:lang w:val="uk-UA"/>
        </w:rPr>
        <w:t xml:space="preserve"> проведених власних досліджень.</w:t>
      </w:r>
    </w:p>
    <w:p w:rsidR="00DE48E3" w:rsidRDefault="00DE48E3" w:rsidP="00DE48E3">
      <w:pPr>
        <w:ind w:left="142" w:right="-1"/>
        <w:jc w:val="both"/>
        <w:rPr>
          <w:lang w:val="uk-UA"/>
        </w:rPr>
      </w:pPr>
    </w:p>
    <w:p w:rsidR="00DE48E3" w:rsidRDefault="00DE48E3" w:rsidP="00DE48E3">
      <w:pPr>
        <w:ind w:left="142" w:right="-1"/>
        <w:jc w:val="center"/>
        <w:rPr>
          <w:b/>
          <w:bCs/>
          <w:lang w:val="uk-UA" w:eastAsia="uk-UA"/>
        </w:rPr>
      </w:pPr>
      <w:r>
        <w:rPr>
          <w:b/>
          <w:lang w:val="uk-UA" w:eastAsia="uk-UA"/>
        </w:rPr>
        <w:t xml:space="preserve">ЗМІСТ ТА ОФОРМЛЕННЯ  </w:t>
      </w:r>
      <w:r>
        <w:rPr>
          <w:b/>
          <w:bCs/>
          <w:lang w:val="uk-UA" w:eastAsia="uk-UA"/>
        </w:rPr>
        <w:t xml:space="preserve"> КОНТРОЛЬНИХ РОБІТ</w:t>
      </w:r>
    </w:p>
    <w:p w:rsidR="00DE48E3" w:rsidRDefault="00DE48E3" w:rsidP="00DE48E3">
      <w:pPr>
        <w:tabs>
          <w:tab w:val="left" w:pos="993"/>
        </w:tabs>
        <w:ind w:firstLine="709"/>
        <w:jc w:val="both"/>
        <w:rPr>
          <w:lang w:val="uk-UA"/>
        </w:rPr>
      </w:pPr>
      <w:r>
        <w:t xml:space="preserve">Культура </w:t>
      </w:r>
      <w:proofErr w:type="spellStart"/>
      <w:r>
        <w:t>виконання</w:t>
      </w:r>
      <w:proofErr w:type="spellEnd"/>
      <w:r>
        <w:t xml:space="preserve"> роботи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таким </w:t>
      </w:r>
      <w:proofErr w:type="spellStart"/>
      <w:r>
        <w:t>вимогам</w:t>
      </w:r>
      <w:proofErr w:type="spellEnd"/>
      <w:r>
        <w:rPr>
          <w:lang w:val="uk-UA"/>
        </w:rPr>
        <w:t>:</w:t>
      </w:r>
    </w:p>
    <w:p w:rsidR="00DE48E3" w:rsidRDefault="00DE48E3" w:rsidP="00DE48E3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Робота </w:t>
      </w:r>
      <w:proofErr w:type="spellStart"/>
      <w:r>
        <w:t>надається</w:t>
      </w:r>
      <w:proofErr w:type="spellEnd"/>
      <w:r>
        <w:t xml:space="preserve"> в </w:t>
      </w:r>
      <w:proofErr w:type="spellStart"/>
      <w:r>
        <w:t>друкарському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рукописному </w:t>
      </w:r>
      <w:proofErr w:type="spellStart"/>
      <w:r>
        <w:t>варіанті</w:t>
      </w:r>
      <w:proofErr w:type="spellEnd"/>
      <w:r>
        <w:t xml:space="preserve">. </w:t>
      </w:r>
      <w:proofErr w:type="spellStart"/>
      <w:r>
        <w:t>Обсяг</w:t>
      </w:r>
      <w:proofErr w:type="spellEnd"/>
      <w:r>
        <w:t xml:space="preserve"> роботи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складністю</w:t>
      </w:r>
      <w:proofErr w:type="spellEnd"/>
      <w:r>
        <w:t xml:space="preserve"> і характером теми, але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23-24 </w:t>
      </w:r>
      <w:proofErr w:type="spellStart"/>
      <w:r>
        <w:t>аркушів</w:t>
      </w:r>
      <w:proofErr w:type="spellEnd"/>
      <w:r>
        <w:t xml:space="preserve"> рукописного тексту </w:t>
      </w:r>
      <w:proofErr w:type="spellStart"/>
      <w:r>
        <w:t>або</w:t>
      </w:r>
      <w:proofErr w:type="spellEnd"/>
      <w:r>
        <w:t xml:space="preserve"> 15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друкарського</w:t>
      </w:r>
      <w:proofErr w:type="spellEnd"/>
      <w:r>
        <w:t xml:space="preserve"> тексту. </w:t>
      </w:r>
    </w:p>
    <w:p w:rsidR="00DE48E3" w:rsidRDefault="00DE48E3" w:rsidP="00DE48E3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Рукописно </w:t>
      </w:r>
      <w:proofErr w:type="spellStart"/>
      <w:r>
        <w:t>виконана</w:t>
      </w:r>
      <w:proofErr w:type="spellEnd"/>
      <w:r>
        <w:t xml:space="preserve"> робота </w:t>
      </w:r>
      <w:proofErr w:type="spellStart"/>
      <w:r>
        <w:t>має</w:t>
      </w:r>
      <w:proofErr w:type="spellEnd"/>
      <w:r>
        <w:t xml:space="preserve"> бути написана </w:t>
      </w:r>
      <w:proofErr w:type="spellStart"/>
      <w:r>
        <w:t>акуратно</w:t>
      </w:r>
      <w:proofErr w:type="spellEnd"/>
      <w:r>
        <w:t xml:space="preserve">, </w:t>
      </w:r>
      <w:proofErr w:type="spellStart"/>
      <w:r>
        <w:t>розбірливо</w:t>
      </w:r>
      <w:proofErr w:type="spellEnd"/>
      <w:r>
        <w:t xml:space="preserve">. </w:t>
      </w:r>
    </w:p>
    <w:p w:rsidR="00DE48E3" w:rsidRDefault="00DE48E3" w:rsidP="00DE48E3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Текст роботи </w:t>
      </w:r>
      <w:proofErr w:type="spellStart"/>
      <w:r>
        <w:t>набирається</w:t>
      </w:r>
      <w:proofErr w:type="spellEnd"/>
      <w:r>
        <w:t xml:space="preserve"> на </w:t>
      </w:r>
      <w:proofErr w:type="spellStart"/>
      <w:r>
        <w:t>комп'ютері</w:t>
      </w:r>
      <w:proofErr w:type="spellEnd"/>
      <w:r>
        <w:t xml:space="preserve"> на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аркуша</w:t>
      </w:r>
      <w:proofErr w:type="spellEnd"/>
      <w:r>
        <w:t xml:space="preserve"> </w:t>
      </w:r>
      <w:proofErr w:type="spellStart"/>
      <w:r>
        <w:t>білого</w:t>
      </w:r>
      <w:proofErr w:type="spellEnd"/>
      <w:r>
        <w:t xml:space="preserve"> </w:t>
      </w:r>
      <w:proofErr w:type="spellStart"/>
      <w:r>
        <w:t>паперу</w:t>
      </w:r>
      <w:proofErr w:type="spellEnd"/>
      <w:r>
        <w:t xml:space="preserve"> формату А4. </w:t>
      </w:r>
      <w:proofErr w:type="spellStart"/>
      <w:r>
        <w:t>Розмір</w:t>
      </w:r>
      <w:proofErr w:type="spellEnd"/>
      <w:r>
        <w:t xml:space="preserve"> шрифту — 14 </w:t>
      </w:r>
      <w:proofErr w:type="spellStart"/>
      <w:r>
        <w:t>пунктів</w:t>
      </w:r>
      <w:proofErr w:type="spellEnd"/>
      <w:r>
        <w:t xml:space="preserve"> з </w:t>
      </w:r>
      <w:proofErr w:type="spellStart"/>
      <w:r>
        <w:t>інтервалом</w:t>
      </w:r>
      <w:proofErr w:type="spellEnd"/>
      <w:r>
        <w:t xml:space="preserve"> 1,5. </w:t>
      </w:r>
      <w:proofErr w:type="spellStart"/>
      <w:r>
        <w:rPr>
          <w:i/>
        </w:rPr>
        <w:t>Times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</w:t>
      </w:r>
      <w:proofErr w:type="spellEnd"/>
      <w:r>
        <w:rPr>
          <w:i/>
        </w:rPr>
        <w:t xml:space="preserve">, </w:t>
      </w:r>
      <w:r>
        <w:t xml:space="preserve">14. Абзац 1,25 см.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акцентування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на </w:t>
      </w:r>
      <w:proofErr w:type="spellStart"/>
      <w:r>
        <w:t>визначеннях</w:t>
      </w:r>
      <w:proofErr w:type="spellEnd"/>
      <w:r>
        <w:t xml:space="preserve">, </w:t>
      </w:r>
      <w:proofErr w:type="spellStart"/>
      <w:r>
        <w:t>термінах</w:t>
      </w:r>
      <w:proofErr w:type="spellEnd"/>
      <w:r>
        <w:t xml:space="preserve">,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особливостях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шрифтів</w:t>
      </w:r>
      <w:proofErr w:type="spellEnd"/>
      <w:r>
        <w:t xml:space="preserve"> </w:t>
      </w:r>
      <w:proofErr w:type="spellStart"/>
      <w:r>
        <w:t>різної</w:t>
      </w:r>
      <w:proofErr w:type="spellEnd"/>
      <w:r>
        <w:t xml:space="preserve"> </w:t>
      </w:r>
      <w:proofErr w:type="spellStart"/>
      <w:r>
        <w:t>гарнітури</w:t>
      </w:r>
      <w:proofErr w:type="spellEnd"/>
      <w:r>
        <w:t xml:space="preserve">, </w:t>
      </w:r>
      <w:proofErr w:type="spellStart"/>
      <w:r>
        <w:t>виділення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рамок, </w:t>
      </w:r>
      <w:proofErr w:type="spellStart"/>
      <w:r>
        <w:t>розрядки</w:t>
      </w:r>
      <w:proofErr w:type="spellEnd"/>
      <w:r>
        <w:t xml:space="preserve">, </w:t>
      </w:r>
      <w:proofErr w:type="spellStart"/>
      <w:r>
        <w:t>кольору</w:t>
      </w:r>
      <w:proofErr w:type="spellEnd"/>
      <w:r>
        <w:t xml:space="preserve">, </w:t>
      </w:r>
      <w:proofErr w:type="spellStart"/>
      <w:r>
        <w:t>підкреслення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p w:rsidR="00DE48E3" w:rsidRDefault="00DE48E3" w:rsidP="00DE48E3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Текст </w:t>
      </w:r>
      <w:proofErr w:type="spellStart"/>
      <w:r>
        <w:t>контрольної</w:t>
      </w:r>
      <w:proofErr w:type="spellEnd"/>
      <w:r>
        <w:t xml:space="preserve"> роботи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друкувати</w:t>
      </w:r>
      <w:proofErr w:type="spellEnd"/>
      <w:r>
        <w:t xml:space="preserve">, </w:t>
      </w:r>
      <w:proofErr w:type="spellStart"/>
      <w:r>
        <w:t>дотримуючись</w:t>
      </w:r>
      <w:proofErr w:type="spellEnd"/>
      <w:r>
        <w:t xml:space="preserve"> таких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: </w:t>
      </w:r>
      <w:proofErr w:type="spellStart"/>
      <w:r>
        <w:t>ліве</w:t>
      </w:r>
      <w:proofErr w:type="spellEnd"/>
      <w:r>
        <w:t xml:space="preserve"> — не </w:t>
      </w:r>
      <w:proofErr w:type="spellStart"/>
      <w:r>
        <w:t>менше</w:t>
      </w:r>
      <w:proofErr w:type="spellEnd"/>
      <w:r>
        <w:t xml:space="preserve"> 30 мм, праве — не </w:t>
      </w:r>
      <w:proofErr w:type="spellStart"/>
      <w:r>
        <w:t>менше</w:t>
      </w:r>
      <w:proofErr w:type="spellEnd"/>
      <w:r>
        <w:t xml:space="preserve"> 15 мм, </w:t>
      </w:r>
      <w:proofErr w:type="spellStart"/>
      <w:r>
        <w:t>верхнє</w:t>
      </w:r>
      <w:proofErr w:type="spellEnd"/>
      <w:r>
        <w:t xml:space="preserve"> — не </w:t>
      </w:r>
      <w:proofErr w:type="spellStart"/>
      <w:r>
        <w:t>менше</w:t>
      </w:r>
      <w:proofErr w:type="spellEnd"/>
      <w:r>
        <w:t xml:space="preserve"> 20 мм, </w:t>
      </w:r>
      <w:proofErr w:type="spellStart"/>
      <w:r>
        <w:t>нижнє</w:t>
      </w:r>
      <w:proofErr w:type="spellEnd"/>
      <w:r>
        <w:t xml:space="preserve"> — не </w:t>
      </w:r>
      <w:proofErr w:type="spellStart"/>
      <w:r>
        <w:t>менше</w:t>
      </w:r>
      <w:proofErr w:type="spellEnd"/>
      <w:r>
        <w:t xml:space="preserve"> 20 мм. </w:t>
      </w:r>
    </w:p>
    <w:p w:rsidR="00DE48E3" w:rsidRDefault="00DE48E3" w:rsidP="00DE48E3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Для </w:t>
      </w:r>
      <w:proofErr w:type="spellStart"/>
      <w:r>
        <w:t>позначок</w:t>
      </w:r>
      <w:proofErr w:type="spellEnd"/>
      <w:r>
        <w:t xml:space="preserve"> рецензента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поля шириною 3-4 см.</w:t>
      </w:r>
    </w:p>
    <w:p w:rsidR="00DE48E3" w:rsidRDefault="00DE48E3" w:rsidP="00DE48E3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t>Сторінки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нумерувати</w:t>
      </w:r>
      <w:proofErr w:type="spellEnd"/>
      <w:r>
        <w:t xml:space="preserve">;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нумерацію</w:t>
      </w:r>
      <w:proofErr w:type="spellEnd"/>
      <w:r>
        <w:t xml:space="preserve"> </w:t>
      </w:r>
      <w:proofErr w:type="spellStart"/>
      <w:r>
        <w:lastRenderedPageBreak/>
        <w:t>сторінок</w:t>
      </w:r>
      <w:proofErr w:type="spellEnd"/>
      <w:r>
        <w:t xml:space="preserve">.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сторінкою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роботи є </w:t>
      </w:r>
      <w:proofErr w:type="spellStart"/>
      <w:r>
        <w:t>титульний</w:t>
      </w:r>
      <w:proofErr w:type="spellEnd"/>
      <w:r>
        <w:t xml:space="preserve"> </w:t>
      </w:r>
      <w:proofErr w:type="spellStart"/>
      <w:r>
        <w:t>аркуш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 xml:space="preserve"> до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нумерації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роботи. Другою </w:t>
      </w:r>
      <w:proofErr w:type="spellStart"/>
      <w:r>
        <w:t>сторінкою</w:t>
      </w:r>
      <w:proofErr w:type="spellEnd"/>
      <w:r>
        <w:t xml:space="preserve"> є план роботи. </w:t>
      </w:r>
      <w:proofErr w:type="spellStart"/>
      <w:r>
        <w:t>Титульний</w:t>
      </w:r>
      <w:proofErr w:type="spellEnd"/>
      <w:r>
        <w:t xml:space="preserve"> </w:t>
      </w:r>
      <w:proofErr w:type="spellStart"/>
      <w:r>
        <w:t>аркуш</w:t>
      </w:r>
      <w:proofErr w:type="spellEnd"/>
      <w:r>
        <w:t xml:space="preserve"> не </w:t>
      </w:r>
      <w:proofErr w:type="spellStart"/>
      <w:r>
        <w:t>нумерують</w:t>
      </w:r>
      <w:proofErr w:type="spellEnd"/>
      <w:r>
        <w:t xml:space="preserve">, на </w:t>
      </w:r>
      <w:proofErr w:type="spellStart"/>
      <w:r>
        <w:t>наступних</w:t>
      </w:r>
      <w:proofErr w:type="spellEnd"/>
      <w:r>
        <w:t xml:space="preserve"> листах номер </w:t>
      </w:r>
      <w:proofErr w:type="spellStart"/>
      <w:r>
        <w:t>проставляють</w:t>
      </w:r>
      <w:proofErr w:type="spellEnd"/>
      <w:r>
        <w:t xml:space="preserve"> на </w:t>
      </w:r>
      <w:proofErr w:type="spellStart"/>
      <w:r>
        <w:t>верхньому</w:t>
      </w:r>
      <w:proofErr w:type="spellEnd"/>
      <w:r>
        <w:t xml:space="preserve"> </w:t>
      </w:r>
      <w:proofErr w:type="spellStart"/>
      <w:r>
        <w:t>полі</w:t>
      </w:r>
      <w:proofErr w:type="spellEnd"/>
      <w:r>
        <w:t xml:space="preserve"> </w:t>
      </w:r>
      <w:proofErr w:type="gramStart"/>
      <w:r>
        <w:t>в правому кутку</w:t>
      </w:r>
      <w:proofErr w:type="gramEnd"/>
      <w:r>
        <w:t xml:space="preserve"> без </w:t>
      </w:r>
      <w:proofErr w:type="spellStart"/>
      <w:r>
        <w:t>крапки</w:t>
      </w:r>
      <w:proofErr w:type="spellEnd"/>
      <w:r>
        <w:t xml:space="preserve"> у </w:t>
      </w:r>
      <w:proofErr w:type="spellStart"/>
      <w:r>
        <w:t>кінці</w:t>
      </w:r>
      <w:proofErr w:type="spellEnd"/>
      <w:r>
        <w:t>.</w:t>
      </w:r>
    </w:p>
    <w:p w:rsidR="00DE48E3" w:rsidRDefault="00DE48E3" w:rsidP="00DE48E3">
      <w:pPr>
        <w:ind w:right="-1" w:firstLine="284"/>
        <w:jc w:val="both"/>
        <w:rPr>
          <w:lang w:val="uk-UA" w:eastAsia="uk-UA"/>
        </w:rPr>
      </w:pPr>
      <w:r>
        <w:rPr>
          <w:lang w:val="uk-UA" w:eastAsia="uk-UA"/>
        </w:rPr>
        <w:t xml:space="preserve">На титульній сторінці вказується  назва міністерства, найменування навчального закладу, інституту, кафедри, прізвище, ініціали, курс навчання і форма навчання студента, а також учений ступінь та звання, прізвище, </w:t>
      </w:r>
      <w:proofErr w:type="spellStart"/>
      <w:r>
        <w:rPr>
          <w:lang w:val="uk-UA" w:eastAsia="uk-UA"/>
        </w:rPr>
        <w:t>ініцціали</w:t>
      </w:r>
      <w:proofErr w:type="spellEnd"/>
      <w:r>
        <w:rPr>
          <w:lang w:val="uk-UA" w:eastAsia="uk-UA"/>
        </w:rPr>
        <w:t xml:space="preserve"> наукового керівника роботи. </w:t>
      </w:r>
    </w:p>
    <w:p w:rsidR="00DE48E3" w:rsidRDefault="00DE48E3" w:rsidP="00DE48E3">
      <w:pPr>
        <w:ind w:right="-1" w:firstLine="284"/>
        <w:jc w:val="both"/>
        <w:rPr>
          <w:lang w:val="uk-UA" w:eastAsia="uk-UA"/>
        </w:rPr>
      </w:pPr>
      <w:r>
        <w:rPr>
          <w:lang w:val="uk-UA" w:eastAsia="uk-UA"/>
        </w:rPr>
        <w:t xml:space="preserve">У вступі послідовно вказуються  заголовки елементів курсової роботи, розділів, підрозділів, а також номери сторінок, на яких розміщено початок матеріалу. Заголовки елементів роботи, розділів, підрозділів мають точно відповідати заголовкам тексту. </w:t>
      </w:r>
      <w:proofErr w:type="spellStart"/>
      <w:r>
        <w:rPr>
          <w:lang w:val="uk-UA" w:eastAsia="uk-UA"/>
        </w:rPr>
        <w:t>Взаєморозташування</w:t>
      </w:r>
      <w:proofErr w:type="spellEnd"/>
      <w:r>
        <w:rPr>
          <w:lang w:val="uk-UA" w:eastAsia="uk-UA"/>
        </w:rPr>
        <w:t xml:space="preserve"> рубрик повинно правильно відображати послідовність та підпорядкованість їх в тексті, що досягається відступом кожної рубрики.</w:t>
      </w:r>
    </w:p>
    <w:p w:rsidR="00DE48E3" w:rsidRDefault="00DE48E3" w:rsidP="00DE48E3">
      <w:pPr>
        <w:ind w:right="-1" w:firstLine="284"/>
        <w:jc w:val="both"/>
        <w:rPr>
          <w:lang w:val="uk-UA" w:eastAsia="uk-UA"/>
        </w:rPr>
      </w:pPr>
      <w:r>
        <w:rPr>
          <w:lang w:val="uk-UA" w:eastAsia="uk-UA"/>
        </w:rPr>
        <w:t xml:space="preserve">У "Вступі" обґрунтовується вибір теми та її актуальність, характеризується зв'язок з попередніми дослідженнями, показується її теоретична та практична значущість, чітко </w:t>
      </w:r>
      <w:proofErr w:type="spellStart"/>
      <w:r>
        <w:rPr>
          <w:lang w:val="uk-UA" w:eastAsia="uk-UA"/>
        </w:rPr>
        <w:t>формулюється</w:t>
      </w:r>
      <w:proofErr w:type="spellEnd"/>
      <w:r>
        <w:rPr>
          <w:lang w:val="uk-UA" w:eastAsia="uk-UA"/>
        </w:rPr>
        <w:t xml:space="preserve"> мета дослідження, підкреслюється особливість та місце даної роботи в загальному дослідженні проблеми. Необхідно також вказати місце та час проведення дослідження та перерахувати осіб, які в тій чи іншій формі приймали участь в роботі чи сприяли її виконанню.</w:t>
      </w:r>
    </w:p>
    <w:p w:rsidR="00DE48E3" w:rsidRDefault="00DE48E3" w:rsidP="00DE48E3">
      <w:pPr>
        <w:ind w:right="-1" w:firstLine="284"/>
        <w:jc w:val="both"/>
        <w:rPr>
          <w:lang w:val="uk-UA" w:eastAsia="uk-UA"/>
        </w:rPr>
      </w:pPr>
      <w:r>
        <w:rPr>
          <w:lang w:val="uk-UA" w:eastAsia="uk-UA"/>
        </w:rPr>
        <w:t>В розділах коротко представляється сучасний стан проблеми, дається критичний аналіз існуючих поглядів та уявлень з обраного питання.  При написанні основної частини необхідно пам’ятати, що контрольна робота - не реферат, головне в ній - не переказ чужих думок та даних. Висновок контрольної роботи має відображати висновки, відображати основні підсумки проробленої роботи. Висновки мають те нове, що вдалося встановити в підсумках роботи, а також перспективи практичного використання отриманих  матеріалів.</w:t>
      </w:r>
    </w:p>
    <w:p w:rsidR="00DE48E3" w:rsidRDefault="00DE48E3" w:rsidP="00DE48E3">
      <w:pPr>
        <w:ind w:right="-1" w:firstLine="284"/>
        <w:jc w:val="both"/>
        <w:rPr>
          <w:lang w:val="uk-UA" w:eastAsia="uk-UA"/>
        </w:rPr>
      </w:pPr>
      <w:r>
        <w:rPr>
          <w:lang w:val="uk-UA" w:eastAsia="uk-UA"/>
        </w:rPr>
        <w:t xml:space="preserve">В кінці контрольної роботи приводиться список літературних джерел, які були використані в роботі.  </w:t>
      </w:r>
    </w:p>
    <w:p w:rsidR="00DE48E3" w:rsidRDefault="00DE48E3" w:rsidP="00DE48E3">
      <w:pPr>
        <w:ind w:right="-1" w:firstLine="284"/>
        <w:jc w:val="both"/>
        <w:rPr>
          <w:lang w:val="uk-UA" w:eastAsia="uk-UA"/>
        </w:rPr>
      </w:pPr>
      <w:r>
        <w:rPr>
          <w:lang w:val="uk-UA" w:eastAsia="uk-UA"/>
        </w:rPr>
        <w:t>Об'єм роботи не може бути строго регламентований, він визначається задачами дослідження, характером та об’ємом зібраного матеріалу, але не більше ніж 15 сторінок</w:t>
      </w:r>
      <w:r>
        <w:rPr>
          <w:color w:val="000000"/>
          <w:spacing w:val="-2"/>
          <w:lang w:val="uk-UA"/>
        </w:rPr>
        <w:t xml:space="preserve"> машинописного тексту</w:t>
      </w:r>
      <w:r>
        <w:rPr>
          <w:lang w:val="uk-UA" w:eastAsia="uk-UA"/>
        </w:rPr>
        <w:t xml:space="preserve">. </w:t>
      </w:r>
    </w:p>
    <w:p w:rsidR="00DE48E3" w:rsidRDefault="00DE48E3" w:rsidP="00DE48E3">
      <w:pPr>
        <w:ind w:left="142" w:right="-1"/>
        <w:jc w:val="both"/>
        <w:rPr>
          <w:lang w:val="uk-UA" w:eastAsia="uk-UA"/>
        </w:rPr>
      </w:pPr>
    </w:p>
    <w:p w:rsidR="00DE48E3" w:rsidRDefault="00DE48E3" w:rsidP="00DE48E3">
      <w:pPr>
        <w:ind w:left="142" w:right="-1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ТЕМАТИКА КОНТРОЛЬНИХ РОБІТ ДЛЯ СТУДЕНТІВ ЗАОЧНОЇ ФОРМИ НАВЧАННЯ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Поняття реабілітаційного процесу та його значення у професійному відновленні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Реабілітаційні програми осіб з інвалідністю в  Німеччини.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Соціально–психологічні аспекти діяльності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реабілітолога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–соціального працівника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Ізраілі</w:t>
      </w:r>
      <w:proofErr w:type="spellEnd"/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Поняття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самоінвалідизації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та її значення в формуванні Індивідуальної програми професійно-трудової реабілітації.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Гандикапізм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працевлаштування осіб з інвалідністю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реалізації Програми професійно-трудової реабілітації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Зміст загальних та індивідуальних програм реабілітації для осіб з інвалідністю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Особливості професійно-трудової реабілітації осіб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івалідністю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кордоном (країну обрати самостійно) 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Професійна реабілітація: специфіка, можливості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Профорієнтація осіб з травмами хребта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Професійний вибір і профорієнтація осіб зі стійкими порушеннями опорно-рухового апарату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Профвідбір і майбутня професійна діяльність: сутність і характеристика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Професійні реабілітаційні програми в Україні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Профорієнтація і професійна реабілітація осіб з ампутованими кінцівками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Програм професійного відновлення, які діють в Україні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Профвибір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осіб з сенсорними порушеннями: особливості. Характеристика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Безпека в професії: основні положення і характеристика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Профвідбір для осіб з вадами слуху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Зміст профорієнтації серед осіб з комплексними порушеннями здоров'я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Зміст Індивідуальних програм професійної реабілітації</w:t>
      </w:r>
    </w:p>
    <w:p w:rsidR="00DE48E3" w:rsidRDefault="00DE48E3" w:rsidP="00DE48E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Професійне відновлення осіб з множинними комплексними травмами </w:t>
      </w:r>
    </w:p>
    <w:p w:rsidR="00DE48E3" w:rsidRPr="00DE48E3" w:rsidRDefault="00DE48E3">
      <w:pPr>
        <w:rPr>
          <w:lang w:val="uk-UA"/>
        </w:rPr>
      </w:pPr>
      <w:bookmarkStart w:id="0" w:name="_GoBack"/>
      <w:bookmarkEnd w:id="0"/>
    </w:p>
    <w:sectPr w:rsidR="00DE48E3" w:rsidRPr="00DE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4ECD"/>
    <w:multiLevelType w:val="hybridMultilevel"/>
    <w:tmpl w:val="19DE9B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DE73C2"/>
    <w:multiLevelType w:val="hybridMultilevel"/>
    <w:tmpl w:val="4FDC2C54"/>
    <w:lvl w:ilvl="0" w:tplc="027832C6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E3"/>
    <w:rsid w:val="00D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856C-26E9-41D0-9E47-4F20BFB3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48E3"/>
    <w:pPr>
      <w:spacing w:before="136" w:after="136"/>
    </w:pPr>
    <w:rPr>
      <w:rFonts w:ascii="Verdana" w:hAnsi="Verdana"/>
    </w:rPr>
  </w:style>
  <w:style w:type="paragraph" w:styleId="a4">
    <w:name w:val="List Paragraph"/>
    <w:basedOn w:val="a"/>
    <w:qFormat/>
    <w:rsid w:val="00DE48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Граціянівна Кириленко</dc:creator>
  <cp:keywords/>
  <dc:description/>
  <cp:lastModifiedBy>Валентина Граціянівна Кириленко</cp:lastModifiedBy>
  <cp:revision>1</cp:revision>
  <dcterms:created xsi:type="dcterms:W3CDTF">2023-12-30T00:36:00Z</dcterms:created>
  <dcterms:modified xsi:type="dcterms:W3CDTF">2023-12-30T00:36:00Z</dcterms:modified>
</cp:coreProperties>
</file>