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A06F7" w14:textId="77777777" w:rsidR="00875155" w:rsidRPr="00037C43" w:rsidRDefault="00875155" w:rsidP="004E148C">
      <w:pPr>
        <w:ind w:firstLine="567"/>
        <w:jc w:val="center"/>
        <w:rPr>
          <w:sz w:val="28"/>
          <w:szCs w:val="28"/>
          <w:u w:val="single"/>
          <w:lang w:val="uk-UA"/>
        </w:rPr>
      </w:pPr>
      <w:r w:rsidRPr="00037C43">
        <w:rPr>
          <w:bCs/>
          <w:snapToGrid w:val="0"/>
          <w:sz w:val="28"/>
          <w:szCs w:val="28"/>
          <w:lang w:val="uk-UA"/>
        </w:rPr>
        <w:t>ПЛАН</w:t>
      </w:r>
    </w:p>
    <w:p w14:paraId="4B29E954" w14:textId="67DB407E" w:rsidR="00875155" w:rsidRPr="00037C43" w:rsidRDefault="00875155" w:rsidP="004E148C">
      <w:pPr>
        <w:numPr>
          <w:ilvl w:val="0"/>
          <w:numId w:val="5"/>
        </w:numPr>
        <w:ind w:left="567"/>
        <w:jc w:val="both"/>
        <w:rPr>
          <w:sz w:val="28"/>
          <w:szCs w:val="28"/>
          <w:lang w:val="uk-UA"/>
        </w:rPr>
      </w:pPr>
      <w:r w:rsidRPr="00037C43">
        <w:rPr>
          <w:sz w:val="28"/>
          <w:szCs w:val="28"/>
          <w:lang w:val="uk-UA"/>
        </w:rPr>
        <w:t xml:space="preserve">Управління </w:t>
      </w:r>
      <w:r w:rsidR="00FD0019">
        <w:rPr>
          <w:sz w:val="28"/>
          <w:szCs w:val="28"/>
          <w:lang w:val="uk-UA"/>
        </w:rPr>
        <w:t xml:space="preserve">— </w:t>
      </w:r>
      <w:r w:rsidRPr="00037C43">
        <w:rPr>
          <w:sz w:val="28"/>
          <w:szCs w:val="28"/>
          <w:lang w:val="uk-UA"/>
        </w:rPr>
        <w:t>як соціальне явище.</w:t>
      </w:r>
    </w:p>
    <w:p w14:paraId="21E90CD1" w14:textId="77777777" w:rsidR="00875155" w:rsidRPr="00037C43" w:rsidRDefault="00875155" w:rsidP="004E148C">
      <w:pPr>
        <w:numPr>
          <w:ilvl w:val="0"/>
          <w:numId w:val="5"/>
        </w:numPr>
        <w:ind w:left="567"/>
        <w:jc w:val="both"/>
        <w:rPr>
          <w:sz w:val="28"/>
          <w:szCs w:val="28"/>
          <w:lang w:val="uk-UA"/>
        </w:rPr>
      </w:pPr>
      <w:r w:rsidRPr="00037C43">
        <w:rPr>
          <w:sz w:val="28"/>
          <w:szCs w:val="28"/>
          <w:lang w:val="uk-UA"/>
        </w:rPr>
        <w:t>Державне управління та його особливості.</w:t>
      </w:r>
    </w:p>
    <w:p w14:paraId="049D647A" w14:textId="77777777" w:rsidR="00875155" w:rsidRPr="00037C43" w:rsidRDefault="00875155" w:rsidP="004E148C">
      <w:pPr>
        <w:numPr>
          <w:ilvl w:val="0"/>
          <w:numId w:val="5"/>
        </w:numPr>
        <w:ind w:left="567"/>
        <w:jc w:val="both"/>
        <w:rPr>
          <w:sz w:val="28"/>
          <w:szCs w:val="28"/>
          <w:lang w:val="uk-UA"/>
        </w:rPr>
      </w:pPr>
      <w:r w:rsidRPr="00037C43">
        <w:rPr>
          <w:sz w:val="28"/>
          <w:szCs w:val="28"/>
          <w:lang w:val="uk-UA"/>
        </w:rPr>
        <w:t>Принципи державного управління.</w:t>
      </w:r>
    </w:p>
    <w:p w14:paraId="252458CA" w14:textId="28823CAD" w:rsidR="00875155" w:rsidRPr="00037C43" w:rsidRDefault="00875155" w:rsidP="004E148C">
      <w:pPr>
        <w:numPr>
          <w:ilvl w:val="0"/>
          <w:numId w:val="5"/>
        </w:numPr>
        <w:ind w:left="567"/>
        <w:jc w:val="both"/>
        <w:rPr>
          <w:sz w:val="28"/>
          <w:szCs w:val="28"/>
          <w:lang w:val="uk-UA"/>
        </w:rPr>
      </w:pPr>
      <w:r w:rsidRPr="00037C43">
        <w:rPr>
          <w:sz w:val="28"/>
          <w:szCs w:val="28"/>
          <w:lang w:val="uk-UA"/>
        </w:rPr>
        <w:t>Сутність виконавчої влади</w:t>
      </w:r>
      <w:r w:rsidR="00F209C2">
        <w:rPr>
          <w:sz w:val="28"/>
          <w:szCs w:val="28"/>
          <w:lang w:val="uk-UA"/>
        </w:rPr>
        <w:t xml:space="preserve"> в управлінні</w:t>
      </w:r>
      <w:r w:rsidRPr="00037C43">
        <w:rPr>
          <w:sz w:val="28"/>
          <w:szCs w:val="28"/>
          <w:lang w:val="uk-UA"/>
        </w:rPr>
        <w:t>.</w:t>
      </w:r>
    </w:p>
    <w:p w14:paraId="047672EE" w14:textId="49BA313F" w:rsidR="00875155" w:rsidRPr="00F209C2" w:rsidRDefault="00F209C2" w:rsidP="004E148C">
      <w:pPr>
        <w:numPr>
          <w:ilvl w:val="0"/>
          <w:numId w:val="5"/>
        </w:numPr>
        <w:ind w:left="567"/>
        <w:jc w:val="both"/>
        <w:rPr>
          <w:bCs/>
          <w:sz w:val="28"/>
          <w:szCs w:val="28"/>
          <w:lang w:val="uk-UA"/>
        </w:rPr>
      </w:pPr>
      <w:r w:rsidRPr="00F209C2">
        <w:rPr>
          <w:bCs/>
          <w:sz w:val="28"/>
          <w:szCs w:val="28"/>
          <w:lang w:val="uk-UA"/>
        </w:rPr>
        <w:t>Адміністративне реформування виконавчої влади та державного управління</w:t>
      </w:r>
      <w:r w:rsidR="00875155" w:rsidRPr="00F209C2">
        <w:rPr>
          <w:bCs/>
          <w:sz w:val="28"/>
          <w:szCs w:val="28"/>
          <w:lang w:val="uk-UA"/>
        </w:rPr>
        <w:t>.</w:t>
      </w:r>
    </w:p>
    <w:p w14:paraId="4F23C2FE" w14:textId="77777777" w:rsidR="00875155" w:rsidRPr="00037C43" w:rsidRDefault="00875155" w:rsidP="004E148C">
      <w:pPr>
        <w:jc w:val="both"/>
        <w:rPr>
          <w:sz w:val="28"/>
          <w:szCs w:val="28"/>
          <w:lang w:val="uk-UA"/>
        </w:rPr>
      </w:pPr>
      <w:r w:rsidRPr="00037C43">
        <w:rPr>
          <w:sz w:val="28"/>
          <w:szCs w:val="28"/>
          <w:lang w:val="uk-UA"/>
        </w:rPr>
        <w:t>ПИТАННЯ ДЛЯ КОНТРОЛЮ ЗНАНЬ</w:t>
      </w:r>
    </w:p>
    <w:p w14:paraId="29FC5C66" w14:textId="77777777" w:rsidR="00875155" w:rsidRPr="00037C43" w:rsidRDefault="00875155" w:rsidP="004E148C">
      <w:pPr>
        <w:jc w:val="both"/>
        <w:rPr>
          <w:sz w:val="28"/>
          <w:szCs w:val="28"/>
          <w:lang w:val="uk-UA"/>
        </w:rPr>
      </w:pPr>
    </w:p>
    <w:p w14:paraId="51716B87" w14:textId="77777777" w:rsidR="00875155" w:rsidRPr="00037C43" w:rsidRDefault="00875155" w:rsidP="004E148C">
      <w:pPr>
        <w:jc w:val="both"/>
        <w:rPr>
          <w:b/>
          <w:sz w:val="28"/>
          <w:szCs w:val="28"/>
          <w:lang w:val="uk-UA"/>
        </w:rPr>
      </w:pPr>
      <w:r w:rsidRPr="00037C43">
        <w:rPr>
          <w:b/>
          <w:sz w:val="28"/>
          <w:szCs w:val="28"/>
          <w:lang w:val="uk-UA"/>
        </w:rPr>
        <w:t>1. Управління як соціальне явище</w:t>
      </w:r>
    </w:p>
    <w:p w14:paraId="4A237F49" w14:textId="28781E3E" w:rsidR="004C41D1" w:rsidRPr="00037C43" w:rsidRDefault="004C41D1" w:rsidP="004E148C">
      <w:pPr>
        <w:pStyle w:val="a5"/>
        <w:shd w:val="clear" w:color="auto" w:fill="auto"/>
        <w:ind w:firstLine="580"/>
        <w:rPr>
          <w:rFonts w:ascii="Times New Roman" w:hAnsi="Times New Roman" w:cs="Times New Roman"/>
          <w:sz w:val="28"/>
          <w:szCs w:val="28"/>
        </w:rPr>
      </w:pPr>
      <w:r w:rsidRPr="00037C43">
        <w:rPr>
          <w:rFonts w:ascii="Times New Roman" w:hAnsi="Times New Roman" w:cs="Times New Roman"/>
          <w:sz w:val="28"/>
          <w:szCs w:val="28"/>
        </w:rPr>
        <w:t xml:space="preserve">Термін «управління» </w:t>
      </w:r>
      <w:r w:rsidRPr="00037C43">
        <w:rPr>
          <w:rFonts w:ascii="Times New Roman" w:hAnsi="Times New Roman" w:cs="Times New Roman"/>
          <w:sz w:val="28"/>
          <w:szCs w:val="28"/>
          <w:lang w:bidi="ru-RU"/>
        </w:rPr>
        <w:t xml:space="preserve">чи </w:t>
      </w:r>
      <w:r w:rsidRPr="00037C43">
        <w:rPr>
          <w:rFonts w:ascii="Times New Roman" w:hAnsi="Times New Roman" w:cs="Times New Roman"/>
          <w:sz w:val="28"/>
          <w:szCs w:val="28"/>
        </w:rPr>
        <w:t xml:space="preserve">«адміністрування» </w:t>
      </w:r>
      <w:r w:rsidR="00037C43" w:rsidRPr="00037C43">
        <w:rPr>
          <w:rFonts w:ascii="Times New Roman" w:hAnsi="Times New Roman" w:cs="Times New Roman"/>
          <w:sz w:val="28"/>
          <w:szCs w:val="28"/>
          <w:lang w:bidi="ru-RU"/>
        </w:rPr>
        <w:t>має походження</w:t>
      </w:r>
      <w:r w:rsidRPr="00037C43">
        <w:rPr>
          <w:rFonts w:ascii="Times New Roman" w:hAnsi="Times New Roman" w:cs="Times New Roman"/>
          <w:sz w:val="28"/>
          <w:szCs w:val="28"/>
          <w:lang w:bidi="ru-RU"/>
        </w:rPr>
        <w:t xml:space="preserve"> </w:t>
      </w:r>
      <w:r w:rsidRPr="00037C43">
        <w:rPr>
          <w:rFonts w:ascii="Times New Roman" w:hAnsi="Times New Roman" w:cs="Times New Roman"/>
          <w:sz w:val="28"/>
          <w:szCs w:val="28"/>
        </w:rPr>
        <w:t xml:space="preserve">від </w:t>
      </w:r>
      <w:r w:rsidRPr="00037C43">
        <w:rPr>
          <w:rFonts w:ascii="Times New Roman" w:hAnsi="Times New Roman" w:cs="Times New Roman"/>
          <w:sz w:val="28"/>
          <w:szCs w:val="28"/>
          <w:lang w:bidi="ru-RU"/>
        </w:rPr>
        <w:t xml:space="preserve">латинського слова </w:t>
      </w:r>
      <w:r w:rsidRPr="00037C43">
        <w:rPr>
          <w:rFonts w:ascii="Times New Roman" w:hAnsi="Times New Roman" w:cs="Times New Roman"/>
          <w:i/>
          <w:iCs/>
          <w:sz w:val="28"/>
          <w:szCs w:val="28"/>
          <w:lang w:eastAsia="en-US" w:bidi="en-US"/>
        </w:rPr>
        <w:t>«</w:t>
      </w:r>
      <w:proofErr w:type="spellStart"/>
      <w:r w:rsidRPr="00037C43">
        <w:rPr>
          <w:rFonts w:ascii="Times New Roman" w:hAnsi="Times New Roman" w:cs="Times New Roman"/>
          <w:i/>
          <w:iCs/>
          <w:sz w:val="28"/>
          <w:szCs w:val="28"/>
          <w:lang w:eastAsia="en-US" w:bidi="en-US"/>
        </w:rPr>
        <w:t>administratio</w:t>
      </w:r>
      <w:proofErr w:type="spellEnd"/>
      <w:r w:rsidRPr="00037C43">
        <w:rPr>
          <w:rFonts w:ascii="Times New Roman" w:hAnsi="Times New Roman" w:cs="Times New Roman"/>
          <w:i/>
          <w:iCs/>
          <w:sz w:val="28"/>
          <w:szCs w:val="28"/>
          <w:lang w:eastAsia="en-US" w:bidi="en-US"/>
        </w:rPr>
        <w:t>»</w:t>
      </w:r>
      <w:r w:rsidRPr="00037C43">
        <w:rPr>
          <w:rFonts w:ascii="Times New Roman" w:hAnsi="Times New Roman" w:cs="Times New Roman"/>
          <w:sz w:val="28"/>
          <w:szCs w:val="28"/>
          <w:lang w:eastAsia="en-US" w:bidi="en-US"/>
        </w:rPr>
        <w:t xml:space="preserve"> </w:t>
      </w:r>
      <w:r w:rsidRPr="00037C43">
        <w:rPr>
          <w:rFonts w:ascii="Times New Roman" w:hAnsi="Times New Roman" w:cs="Times New Roman"/>
          <w:sz w:val="28"/>
          <w:szCs w:val="28"/>
          <w:lang w:bidi="ru-RU"/>
        </w:rPr>
        <w:t>(</w:t>
      </w:r>
      <w:proofErr w:type="spellStart"/>
      <w:r w:rsidRPr="00037C43">
        <w:rPr>
          <w:rFonts w:ascii="Times New Roman" w:hAnsi="Times New Roman" w:cs="Times New Roman"/>
          <w:sz w:val="28"/>
          <w:szCs w:val="28"/>
          <w:lang w:bidi="ru-RU"/>
        </w:rPr>
        <w:t>грец</w:t>
      </w:r>
      <w:proofErr w:type="spellEnd"/>
      <w:r w:rsidRPr="00037C43">
        <w:rPr>
          <w:rFonts w:ascii="Times New Roman" w:hAnsi="Times New Roman" w:cs="Times New Roman"/>
          <w:sz w:val="28"/>
          <w:szCs w:val="28"/>
          <w:lang w:bidi="ru-RU"/>
        </w:rPr>
        <w:t xml:space="preserve">. </w:t>
      </w:r>
      <w:r w:rsidR="00FF4E05" w:rsidRPr="00037C43">
        <w:rPr>
          <w:rFonts w:ascii="Times New Roman" w:hAnsi="Times New Roman" w:cs="Times New Roman"/>
          <w:sz w:val="28"/>
          <w:szCs w:val="28"/>
          <w:lang w:bidi="ru-RU"/>
        </w:rPr>
        <w:t>–</w:t>
      </w:r>
      <w:r w:rsidRPr="00037C43">
        <w:rPr>
          <w:rFonts w:ascii="Times New Roman" w:hAnsi="Times New Roman" w:cs="Times New Roman"/>
          <w:sz w:val="28"/>
          <w:szCs w:val="28"/>
          <w:lang w:bidi="ru-RU"/>
        </w:rPr>
        <w:t xml:space="preserve"> </w:t>
      </w:r>
      <w:r w:rsidRPr="00037C43">
        <w:rPr>
          <w:rFonts w:ascii="Times New Roman" w:hAnsi="Times New Roman" w:cs="Times New Roman"/>
          <w:sz w:val="28"/>
          <w:szCs w:val="28"/>
        </w:rPr>
        <w:t xml:space="preserve">«кібернетика») і </w:t>
      </w:r>
      <w:r w:rsidRPr="00037C43">
        <w:rPr>
          <w:rFonts w:ascii="Times New Roman" w:hAnsi="Times New Roman" w:cs="Times New Roman"/>
          <w:sz w:val="28"/>
          <w:szCs w:val="28"/>
          <w:lang w:bidi="ru-RU"/>
        </w:rPr>
        <w:t xml:space="preserve">в буквальному </w:t>
      </w:r>
      <w:r w:rsidRPr="00037C43">
        <w:rPr>
          <w:rFonts w:ascii="Times New Roman" w:hAnsi="Times New Roman" w:cs="Times New Roman"/>
          <w:sz w:val="28"/>
          <w:szCs w:val="28"/>
        </w:rPr>
        <w:t xml:space="preserve">розумінні означає діяльність </w:t>
      </w:r>
      <w:r w:rsidRPr="00037C43">
        <w:rPr>
          <w:rFonts w:ascii="Times New Roman" w:hAnsi="Times New Roman" w:cs="Times New Roman"/>
          <w:sz w:val="28"/>
          <w:szCs w:val="28"/>
          <w:lang w:bidi="ru-RU"/>
        </w:rPr>
        <w:t xml:space="preserve">по </w:t>
      </w:r>
      <w:r w:rsidRPr="00037C43">
        <w:rPr>
          <w:rFonts w:ascii="Times New Roman" w:hAnsi="Times New Roman" w:cs="Times New Roman"/>
          <w:sz w:val="28"/>
          <w:szCs w:val="28"/>
        </w:rPr>
        <w:t xml:space="preserve">керівництву </w:t>
      </w:r>
      <w:r w:rsidRPr="00037C43">
        <w:rPr>
          <w:rFonts w:ascii="Times New Roman" w:hAnsi="Times New Roman" w:cs="Times New Roman"/>
          <w:sz w:val="28"/>
          <w:szCs w:val="28"/>
          <w:lang w:bidi="ru-RU"/>
        </w:rPr>
        <w:t xml:space="preserve">чим-небудь, служити для забезпечення </w:t>
      </w:r>
      <w:r w:rsidRPr="00037C43">
        <w:rPr>
          <w:rFonts w:ascii="Times New Roman" w:hAnsi="Times New Roman" w:cs="Times New Roman"/>
          <w:sz w:val="28"/>
          <w:szCs w:val="28"/>
        </w:rPr>
        <w:t xml:space="preserve">інтересів </w:t>
      </w:r>
      <w:r w:rsidRPr="00037C43">
        <w:rPr>
          <w:rFonts w:ascii="Times New Roman" w:hAnsi="Times New Roman" w:cs="Times New Roman"/>
          <w:sz w:val="28"/>
          <w:szCs w:val="28"/>
          <w:lang w:bidi="ru-RU"/>
        </w:rPr>
        <w:t>людини.</w:t>
      </w:r>
    </w:p>
    <w:p w14:paraId="4F5B0F94" w14:textId="76B34458" w:rsidR="004C41D1" w:rsidRPr="00037C43" w:rsidRDefault="004C41D1" w:rsidP="004E148C">
      <w:pPr>
        <w:ind w:firstLine="567"/>
        <w:jc w:val="both"/>
        <w:rPr>
          <w:sz w:val="28"/>
          <w:szCs w:val="28"/>
          <w:lang w:val="uk-UA" w:bidi="ru-RU"/>
        </w:rPr>
      </w:pPr>
      <w:r w:rsidRPr="00037C43">
        <w:rPr>
          <w:sz w:val="28"/>
          <w:szCs w:val="28"/>
          <w:lang w:val="uk-UA" w:bidi="ru-RU"/>
        </w:rPr>
        <w:t xml:space="preserve">У </w:t>
      </w:r>
      <w:bookmarkStart w:id="0" w:name="_Hlk151099122"/>
      <w:r w:rsidRPr="00037C43">
        <w:rPr>
          <w:sz w:val="28"/>
          <w:szCs w:val="28"/>
          <w:lang w:val="uk-UA" w:bidi="ru-RU"/>
        </w:rPr>
        <w:t xml:space="preserve">загальному </w:t>
      </w:r>
      <w:r w:rsidR="00075D7D">
        <w:rPr>
          <w:sz w:val="28"/>
          <w:szCs w:val="28"/>
          <w:lang w:val="uk-UA"/>
        </w:rPr>
        <w:t>контексті дефініція</w:t>
      </w:r>
      <w:r w:rsidRPr="00037C43">
        <w:rPr>
          <w:sz w:val="28"/>
          <w:szCs w:val="28"/>
          <w:lang w:val="uk-UA"/>
        </w:rPr>
        <w:t xml:space="preserve"> «управління»</w:t>
      </w:r>
      <w:bookmarkEnd w:id="0"/>
      <w:r w:rsidRPr="00037C43">
        <w:rPr>
          <w:sz w:val="28"/>
          <w:szCs w:val="28"/>
          <w:lang w:val="uk-UA"/>
        </w:rPr>
        <w:t xml:space="preserve"> використовується </w:t>
      </w:r>
      <w:r w:rsidRPr="00037C43">
        <w:rPr>
          <w:sz w:val="28"/>
          <w:szCs w:val="28"/>
          <w:lang w:val="uk-UA" w:bidi="ru-RU"/>
        </w:rPr>
        <w:t xml:space="preserve">як родове поняття, що </w:t>
      </w:r>
      <w:r w:rsidRPr="00037C43">
        <w:rPr>
          <w:sz w:val="28"/>
          <w:szCs w:val="28"/>
          <w:lang w:val="uk-UA"/>
        </w:rPr>
        <w:t xml:space="preserve">характеризує </w:t>
      </w:r>
      <w:r w:rsidRPr="00037C43">
        <w:rPr>
          <w:sz w:val="28"/>
          <w:szCs w:val="28"/>
          <w:lang w:val="uk-UA" w:bidi="ru-RU"/>
        </w:rPr>
        <w:t xml:space="preserve">впорядкування </w:t>
      </w:r>
      <w:r w:rsidRPr="00037C43">
        <w:rPr>
          <w:sz w:val="28"/>
          <w:szCs w:val="28"/>
          <w:lang w:val="uk-UA"/>
        </w:rPr>
        <w:t>взаємозв</w:t>
      </w:r>
      <w:r w:rsidR="00037C43" w:rsidRPr="00037C43">
        <w:rPr>
          <w:sz w:val="28"/>
          <w:szCs w:val="28"/>
          <w:lang w:val="uk-UA"/>
        </w:rPr>
        <w:t>’</w:t>
      </w:r>
      <w:r w:rsidRPr="00037C43">
        <w:rPr>
          <w:sz w:val="28"/>
          <w:szCs w:val="28"/>
          <w:lang w:val="uk-UA"/>
        </w:rPr>
        <w:t xml:space="preserve">язків і взаємодії певної </w:t>
      </w:r>
      <w:r w:rsidRPr="00037C43">
        <w:rPr>
          <w:sz w:val="28"/>
          <w:szCs w:val="28"/>
          <w:lang w:val="uk-UA" w:bidi="ru-RU"/>
        </w:rPr>
        <w:t xml:space="preserve">множини </w:t>
      </w:r>
      <w:r w:rsidRPr="00037C43">
        <w:rPr>
          <w:sz w:val="28"/>
          <w:szCs w:val="28"/>
          <w:lang w:val="uk-UA"/>
        </w:rPr>
        <w:t xml:space="preserve">елементів </w:t>
      </w:r>
      <w:r w:rsidRPr="00037C43">
        <w:rPr>
          <w:sz w:val="28"/>
          <w:szCs w:val="28"/>
          <w:lang w:val="uk-UA" w:bidi="ru-RU"/>
        </w:rPr>
        <w:t xml:space="preserve">або складових частин </w:t>
      </w:r>
      <w:r w:rsidRPr="00037C43">
        <w:rPr>
          <w:sz w:val="28"/>
          <w:szCs w:val="28"/>
          <w:lang w:val="uk-UA"/>
        </w:rPr>
        <w:t xml:space="preserve">техніки, </w:t>
      </w:r>
      <w:r w:rsidRPr="00037C43">
        <w:rPr>
          <w:sz w:val="28"/>
          <w:szCs w:val="28"/>
          <w:lang w:val="uk-UA" w:bidi="ru-RU"/>
        </w:rPr>
        <w:t xml:space="preserve">природи, </w:t>
      </w:r>
      <w:r w:rsidRPr="00037C43">
        <w:rPr>
          <w:sz w:val="28"/>
          <w:szCs w:val="28"/>
          <w:lang w:val="uk-UA"/>
        </w:rPr>
        <w:t xml:space="preserve">суспільства </w:t>
      </w:r>
      <w:r w:rsidRPr="00037C43">
        <w:rPr>
          <w:sz w:val="28"/>
          <w:szCs w:val="28"/>
          <w:lang w:val="uk-UA" w:bidi="ru-RU"/>
        </w:rPr>
        <w:t xml:space="preserve">чи </w:t>
      </w:r>
      <w:r w:rsidRPr="00037C43">
        <w:rPr>
          <w:sz w:val="28"/>
          <w:szCs w:val="28"/>
          <w:lang w:val="uk-UA"/>
        </w:rPr>
        <w:t xml:space="preserve">самої </w:t>
      </w:r>
      <w:r w:rsidRPr="00037C43">
        <w:rPr>
          <w:sz w:val="28"/>
          <w:szCs w:val="28"/>
          <w:lang w:val="uk-UA" w:bidi="ru-RU"/>
        </w:rPr>
        <w:t xml:space="preserve">людини. Наприклад, </w:t>
      </w:r>
      <w:r w:rsidRPr="00037C43">
        <w:rPr>
          <w:sz w:val="28"/>
          <w:szCs w:val="28"/>
          <w:lang w:val="uk-UA"/>
        </w:rPr>
        <w:t xml:space="preserve">управління </w:t>
      </w:r>
      <w:r w:rsidRPr="00037C43">
        <w:rPr>
          <w:sz w:val="28"/>
          <w:szCs w:val="28"/>
          <w:lang w:val="uk-UA" w:bidi="ru-RU"/>
        </w:rPr>
        <w:t xml:space="preserve">в </w:t>
      </w:r>
      <w:r w:rsidRPr="00037C43">
        <w:rPr>
          <w:sz w:val="28"/>
          <w:szCs w:val="28"/>
          <w:lang w:val="uk-UA"/>
        </w:rPr>
        <w:t>сім</w:t>
      </w:r>
      <w:r w:rsidR="00037C43" w:rsidRPr="00037C43">
        <w:rPr>
          <w:sz w:val="28"/>
          <w:szCs w:val="28"/>
          <w:lang w:val="uk-UA"/>
        </w:rPr>
        <w:t>’</w:t>
      </w:r>
      <w:r w:rsidRPr="00037C43">
        <w:rPr>
          <w:sz w:val="28"/>
          <w:szCs w:val="28"/>
          <w:lang w:val="uk-UA"/>
        </w:rPr>
        <w:t xml:space="preserve">ї, школі, </w:t>
      </w:r>
      <w:r w:rsidRPr="00037C43">
        <w:rPr>
          <w:sz w:val="28"/>
          <w:szCs w:val="28"/>
          <w:lang w:val="uk-UA" w:bidi="ru-RU"/>
        </w:rPr>
        <w:t xml:space="preserve">на </w:t>
      </w:r>
      <w:r w:rsidRPr="00037C43">
        <w:rPr>
          <w:sz w:val="28"/>
          <w:szCs w:val="28"/>
          <w:lang w:val="uk-UA"/>
        </w:rPr>
        <w:t xml:space="preserve">виробництві, </w:t>
      </w:r>
      <w:r w:rsidRPr="00037C43">
        <w:rPr>
          <w:sz w:val="28"/>
          <w:szCs w:val="28"/>
          <w:lang w:val="uk-UA" w:bidi="ru-RU"/>
        </w:rPr>
        <w:t>орган</w:t>
      </w:r>
      <w:r w:rsidR="004E148C">
        <w:rPr>
          <w:sz w:val="28"/>
          <w:szCs w:val="28"/>
          <w:lang w:val="uk-UA" w:bidi="ru-RU"/>
        </w:rPr>
        <w:t>і</w:t>
      </w:r>
      <w:r w:rsidRPr="00037C43">
        <w:rPr>
          <w:sz w:val="28"/>
          <w:szCs w:val="28"/>
          <w:lang w:val="uk-UA" w:bidi="ru-RU"/>
        </w:rPr>
        <w:t xml:space="preserve"> влади.</w:t>
      </w:r>
    </w:p>
    <w:p w14:paraId="5432DA02" w14:textId="1FC4F10F" w:rsidR="004C41D1" w:rsidRPr="00037C43" w:rsidRDefault="004E148C" w:rsidP="004E148C">
      <w:pPr>
        <w:pStyle w:val="a5"/>
        <w:shd w:val="clear" w:color="auto" w:fill="auto"/>
        <w:ind w:firstLine="580"/>
        <w:rPr>
          <w:rFonts w:ascii="Times New Roman" w:hAnsi="Times New Roman" w:cs="Times New Roman"/>
          <w:sz w:val="28"/>
          <w:szCs w:val="28"/>
          <w:lang w:bidi="ru-RU"/>
        </w:rPr>
      </w:pPr>
      <w:r>
        <w:rPr>
          <w:rFonts w:ascii="Times New Roman" w:hAnsi="Times New Roman" w:cs="Times New Roman"/>
          <w:sz w:val="28"/>
          <w:szCs w:val="28"/>
          <w:lang w:bidi="ru-RU"/>
        </w:rPr>
        <w:t>У</w:t>
      </w:r>
      <w:r w:rsidR="004C41D1" w:rsidRPr="00037C43">
        <w:rPr>
          <w:rFonts w:ascii="Times New Roman" w:hAnsi="Times New Roman" w:cs="Times New Roman"/>
          <w:sz w:val="28"/>
          <w:szCs w:val="28"/>
          <w:lang w:bidi="ru-RU"/>
        </w:rPr>
        <w:t xml:space="preserve">порядкування </w:t>
      </w:r>
      <w:r w:rsidR="004C41D1" w:rsidRPr="00037C43">
        <w:rPr>
          <w:rFonts w:ascii="Times New Roman" w:hAnsi="Times New Roman" w:cs="Times New Roman"/>
          <w:sz w:val="28"/>
          <w:szCs w:val="28"/>
        </w:rPr>
        <w:t>взаємозв</w:t>
      </w:r>
      <w:r w:rsidR="00037C43" w:rsidRPr="00037C43">
        <w:rPr>
          <w:rFonts w:ascii="Times New Roman" w:hAnsi="Times New Roman" w:cs="Times New Roman"/>
          <w:sz w:val="28"/>
          <w:szCs w:val="28"/>
        </w:rPr>
        <w:t>’</w:t>
      </w:r>
      <w:r w:rsidR="004C41D1" w:rsidRPr="00037C43">
        <w:rPr>
          <w:rFonts w:ascii="Times New Roman" w:hAnsi="Times New Roman" w:cs="Times New Roman"/>
          <w:sz w:val="28"/>
          <w:szCs w:val="28"/>
        </w:rPr>
        <w:t xml:space="preserve">язків між </w:t>
      </w:r>
      <w:r w:rsidR="004C41D1" w:rsidRPr="00037C43">
        <w:rPr>
          <w:rFonts w:ascii="Times New Roman" w:hAnsi="Times New Roman" w:cs="Times New Roman"/>
          <w:sz w:val="28"/>
          <w:szCs w:val="28"/>
          <w:lang w:bidi="ru-RU"/>
        </w:rPr>
        <w:t xml:space="preserve">елементами </w:t>
      </w:r>
      <w:r w:rsidR="004C41D1" w:rsidRPr="00037C43">
        <w:rPr>
          <w:rFonts w:ascii="Times New Roman" w:hAnsi="Times New Roman" w:cs="Times New Roman"/>
          <w:sz w:val="28"/>
          <w:szCs w:val="28"/>
        </w:rPr>
        <w:t xml:space="preserve">будь-якої </w:t>
      </w:r>
      <w:r w:rsidR="004C41D1" w:rsidRPr="00037C43">
        <w:rPr>
          <w:rFonts w:ascii="Times New Roman" w:hAnsi="Times New Roman" w:cs="Times New Roman"/>
          <w:sz w:val="28"/>
          <w:szCs w:val="28"/>
          <w:lang w:bidi="ru-RU"/>
        </w:rPr>
        <w:t xml:space="preserve">системи </w:t>
      </w:r>
      <w:r w:rsidR="004C41D1" w:rsidRPr="00037C43">
        <w:rPr>
          <w:rFonts w:ascii="Times New Roman" w:hAnsi="Times New Roman" w:cs="Times New Roman"/>
          <w:sz w:val="28"/>
          <w:szCs w:val="28"/>
        </w:rPr>
        <w:t xml:space="preserve">є необхідною </w:t>
      </w:r>
      <w:r w:rsidR="004C41D1" w:rsidRPr="00037C43">
        <w:rPr>
          <w:rFonts w:ascii="Times New Roman" w:hAnsi="Times New Roman" w:cs="Times New Roman"/>
          <w:sz w:val="28"/>
          <w:szCs w:val="28"/>
          <w:lang w:bidi="ru-RU"/>
        </w:rPr>
        <w:t xml:space="preserve">умовою </w:t>
      </w:r>
      <w:r w:rsidR="004C41D1" w:rsidRPr="00037C43">
        <w:rPr>
          <w:rFonts w:ascii="Times New Roman" w:hAnsi="Times New Roman" w:cs="Times New Roman"/>
          <w:sz w:val="28"/>
          <w:szCs w:val="28"/>
        </w:rPr>
        <w:t xml:space="preserve">її функціонування і досягається </w:t>
      </w:r>
      <w:r w:rsidR="004C41D1" w:rsidRPr="00037C43">
        <w:rPr>
          <w:rFonts w:ascii="Times New Roman" w:hAnsi="Times New Roman" w:cs="Times New Roman"/>
          <w:sz w:val="28"/>
          <w:szCs w:val="28"/>
          <w:lang w:bidi="ru-RU"/>
        </w:rPr>
        <w:t xml:space="preserve">за допомогою двох основних </w:t>
      </w:r>
      <w:r w:rsidR="004C41D1" w:rsidRPr="00037C43">
        <w:rPr>
          <w:rFonts w:ascii="Times New Roman" w:hAnsi="Times New Roman" w:cs="Times New Roman"/>
          <w:sz w:val="28"/>
          <w:szCs w:val="28"/>
        </w:rPr>
        <w:t xml:space="preserve">способів </w:t>
      </w:r>
      <w:r w:rsidR="00037C43" w:rsidRPr="00037C43">
        <w:rPr>
          <w:rFonts w:ascii="Times New Roman" w:hAnsi="Times New Roman" w:cs="Times New Roman"/>
          <w:sz w:val="28"/>
          <w:szCs w:val="28"/>
          <w:lang w:bidi="ru-RU"/>
        </w:rPr>
        <w:t>—</w:t>
      </w:r>
      <w:r w:rsidR="004C41D1" w:rsidRPr="00037C43">
        <w:rPr>
          <w:rFonts w:ascii="Times New Roman" w:hAnsi="Times New Roman" w:cs="Times New Roman"/>
          <w:sz w:val="28"/>
          <w:szCs w:val="28"/>
          <w:lang w:bidi="ru-RU"/>
        </w:rPr>
        <w:t xml:space="preserve"> </w:t>
      </w:r>
      <w:r w:rsidR="004C41D1" w:rsidRPr="00037C43">
        <w:rPr>
          <w:rFonts w:ascii="Times New Roman" w:hAnsi="Times New Roman" w:cs="Times New Roman"/>
          <w:sz w:val="28"/>
          <w:szCs w:val="28"/>
        </w:rPr>
        <w:t xml:space="preserve">саморегуляції і управління. Саморегуляція здійснюється </w:t>
      </w:r>
      <w:r w:rsidR="004C41D1" w:rsidRPr="00037C43">
        <w:rPr>
          <w:rFonts w:ascii="Times New Roman" w:hAnsi="Times New Roman" w:cs="Times New Roman"/>
          <w:sz w:val="28"/>
          <w:szCs w:val="28"/>
          <w:lang w:bidi="ru-RU"/>
        </w:rPr>
        <w:t xml:space="preserve">без застосування </w:t>
      </w:r>
      <w:r w:rsidR="004C41D1" w:rsidRPr="00037C43">
        <w:rPr>
          <w:rFonts w:ascii="Times New Roman" w:hAnsi="Times New Roman" w:cs="Times New Roman"/>
          <w:sz w:val="28"/>
          <w:szCs w:val="28"/>
        </w:rPr>
        <w:t xml:space="preserve">зовнішніх </w:t>
      </w:r>
      <w:r w:rsidR="004C41D1" w:rsidRPr="00037C43">
        <w:rPr>
          <w:rFonts w:ascii="Times New Roman" w:hAnsi="Times New Roman" w:cs="Times New Roman"/>
          <w:sz w:val="28"/>
          <w:szCs w:val="28"/>
          <w:lang w:bidi="ru-RU"/>
        </w:rPr>
        <w:t xml:space="preserve">сил, завдяки </w:t>
      </w:r>
      <w:r w:rsidR="004C41D1" w:rsidRPr="00037C43">
        <w:rPr>
          <w:rFonts w:ascii="Times New Roman" w:hAnsi="Times New Roman" w:cs="Times New Roman"/>
          <w:sz w:val="28"/>
          <w:szCs w:val="28"/>
        </w:rPr>
        <w:t xml:space="preserve">програмі закладеній </w:t>
      </w:r>
      <w:r w:rsidR="004C41D1" w:rsidRPr="00037C43">
        <w:rPr>
          <w:rFonts w:ascii="Times New Roman" w:hAnsi="Times New Roman" w:cs="Times New Roman"/>
          <w:sz w:val="28"/>
          <w:szCs w:val="28"/>
          <w:lang w:bidi="ru-RU"/>
        </w:rPr>
        <w:t xml:space="preserve">природою. </w:t>
      </w:r>
    </w:p>
    <w:p w14:paraId="0FF99400" w14:textId="6F301518" w:rsidR="004C41D1" w:rsidRPr="00037C43" w:rsidRDefault="004C41D1" w:rsidP="004E148C">
      <w:pPr>
        <w:pStyle w:val="a5"/>
        <w:shd w:val="clear" w:color="auto" w:fill="auto"/>
        <w:ind w:firstLine="580"/>
        <w:rPr>
          <w:rFonts w:ascii="Times New Roman" w:hAnsi="Times New Roman" w:cs="Times New Roman"/>
          <w:sz w:val="28"/>
          <w:szCs w:val="28"/>
        </w:rPr>
      </w:pPr>
      <w:r w:rsidRPr="00037C43">
        <w:rPr>
          <w:rFonts w:ascii="Times New Roman" w:hAnsi="Times New Roman" w:cs="Times New Roman"/>
          <w:sz w:val="28"/>
          <w:szCs w:val="28"/>
        </w:rPr>
        <w:t xml:space="preserve">Управління </w:t>
      </w:r>
      <w:r w:rsidRPr="00037C43">
        <w:rPr>
          <w:rFonts w:ascii="Times New Roman" w:hAnsi="Times New Roman" w:cs="Times New Roman"/>
          <w:sz w:val="28"/>
          <w:szCs w:val="28"/>
          <w:lang w:bidi="ru-RU"/>
        </w:rPr>
        <w:t xml:space="preserve">— завжди </w:t>
      </w:r>
      <w:r w:rsidRPr="00037C43">
        <w:rPr>
          <w:rFonts w:ascii="Times New Roman" w:hAnsi="Times New Roman" w:cs="Times New Roman"/>
          <w:sz w:val="28"/>
          <w:szCs w:val="28"/>
        </w:rPr>
        <w:t xml:space="preserve">передбачає свідоме </w:t>
      </w:r>
      <w:r w:rsidRPr="00037C43">
        <w:rPr>
          <w:rFonts w:ascii="Times New Roman" w:hAnsi="Times New Roman" w:cs="Times New Roman"/>
          <w:sz w:val="28"/>
          <w:szCs w:val="28"/>
          <w:lang w:bidi="ru-RU"/>
        </w:rPr>
        <w:t xml:space="preserve">вольове втручання людини, </w:t>
      </w:r>
      <w:r w:rsidRPr="00037C43">
        <w:rPr>
          <w:rFonts w:ascii="Times New Roman" w:hAnsi="Times New Roman" w:cs="Times New Roman"/>
          <w:sz w:val="28"/>
          <w:szCs w:val="28"/>
        </w:rPr>
        <w:t xml:space="preserve">і здійснюється </w:t>
      </w:r>
      <w:r w:rsidRPr="00037C43">
        <w:rPr>
          <w:rFonts w:ascii="Times New Roman" w:hAnsi="Times New Roman" w:cs="Times New Roman"/>
          <w:sz w:val="28"/>
          <w:szCs w:val="28"/>
          <w:lang w:bidi="ru-RU"/>
        </w:rPr>
        <w:t xml:space="preserve">у системах </w:t>
      </w:r>
      <w:r w:rsidRPr="00037C43">
        <w:rPr>
          <w:rFonts w:ascii="Times New Roman" w:hAnsi="Times New Roman" w:cs="Times New Roman"/>
          <w:sz w:val="28"/>
          <w:szCs w:val="28"/>
        </w:rPr>
        <w:t>«людина</w:t>
      </w:r>
      <w:r w:rsidR="004E148C">
        <w:rPr>
          <w:rFonts w:ascii="Times New Roman" w:hAnsi="Times New Roman" w:cs="Times New Roman"/>
          <w:sz w:val="28"/>
          <w:szCs w:val="28"/>
        </w:rPr>
        <w:t>-</w:t>
      </w:r>
      <w:r w:rsidRPr="00037C43">
        <w:rPr>
          <w:rFonts w:ascii="Times New Roman" w:hAnsi="Times New Roman" w:cs="Times New Roman"/>
          <w:sz w:val="28"/>
          <w:szCs w:val="28"/>
          <w:lang w:bidi="ru-RU"/>
        </w:rPr>
        <w:t xml:space="preserve">природа», </w:t>
      </w:r>
      <w:r w:rsidRPr="00037C43">
        <w:rPr>
          <w:rFonts w:ascii="Times New Roman" w:hAnsi="Times New Roman" w:cs="Times New Roman"/>
          <w:sz w:val="28"/>
          <w:szCs w:val="28"/>
        </w:rPr>
        <w:t>«людина</w:t>
      </w:r>
      <w:r w:rsidR="004E148C">
        <w:rPr>
          <w:rFonts w:ascii="Times New Roman" w:hAnsi="Times New Roman" w:cs="Times New Roman"/>
          <w:sz w:val="28"/>
          <w:szCs w:val="28"/>
        </w:rPr>
        <w:t>-</w:t>
      </w:r>
      <w:r w:rsidRPr="00037C43">
        <w:rPr>
          <w:rFonts w:ascii="Times New Roman" w:hAnsi="Times New Roman" w:cs="Times New Roman"/>
          <w:sz w:val="28"/>
          <w:szCs w:val="28"/>
        </w:rPr>
        <w:t>техніка», «людина</w:t>
      </w:r>
      <w:r w:rsidR="004E148C">
        <w:rPr>
          <w:rFonts w:ascii="Times New Roman" w:hAnsi="Times New Roman" w:cs="Times New Roman"/>
          <w:sz w:val="28"/>
          <w:szCs w:val="28"/>
        </w:rPr>
        <w:t>-</w:t>
      </w:r>
      <w:r w:rsidRPr="00037C43">
        <w:rPr>
          <w:rFonts w:ascii="Times New Roman" w:hAnsi="Times New Roman" w:cs="Times New Roman"/>
          <w:sz w:val="28"/>
          <w:szCs w:val="28"/>
        </w:rPr>
        <w:t>людина» тощо.</w:t>
      </w:r>
    </w:p>
    <w:p w14:paraId="1760A2B9" w14:textId="0AB09087" w:rsidR="004C41D1" w:rsidRPr="00037C43" w:rsidRDefault="00037C43" w:rsidP="004E148C">
      <w:pPr>
        <w:pStyle w:val="a5"/>
        <w:shd w:val="clear" w:color="auto" w:fill="auto"/>
        <w:ind w:firstLine="580"/>
        <w:rPr>
          <w:rFonts w:ascii="Times New Roman" w:hAnsi="Times New Roman" w:cs="Times New Roman"/>
          <w:sz w:val="28"/>
          <w:szCs w:val="28"/>
        </w:rPr>
      </w:pPr>
      <w:r w:rsidRPr="00037C43">
        <w:rPr>
          <w:rFonts w:ascii="Times New Roman" w:hAnsi="Times New Roman" w:cs="Times New Roman"/>
          <w:sz w:val="28"/>
          <w:szCs w:val="28"/>
        </w:rPr>
        <w:t xml:space="preserve">У </w:t>
      </w:r>
      <w:r w:rsidR="004C41D1" w:rsidRPr="00037C43">
        <w:rPr>
          <w:rFonts w:ascii="Times New Roman" w:hAnsi="Times New Roman" w:cs="Times New Roman"/>
          <w:sz w:val="28"/>
          <w:szCs w:val="28"/>
        </w:rPr>
        <w:t>загальному вигляді управління можна визначити як комплекс необхідних засобів впливу на групу, суспільство або його окремі ланки з метою їх упорядкування, збереження якісної специфіки, вдосконалення і розвитку., а у широкому розумінні цього слова — це функція організованих систем різного виду (природних, біологічних), яка забезпечує збереження їх певної структури, підтримує режим діяльності, забезпечує реалізацію програмної мети діяльності.</w:t>
      </w:r>
    </w:p>
    <w:p w14:paraId="0736F5E9" w14:textId="26A2288F" w:rsidR="00875155" w:rsidRPr="00037C43" w:rsidRDefault="00875155" w:rsidP="004E148C">
      <w:pPr>
        <w:ind w:firstLine="567"/>
        <w:jc w:val="both"/>
        <w:rPr>
          <w:sz w:val="28"/>
          <w:szCs w:val="28"/>
          <w:lang w:val="uk-UA"/>
        </w:rPr>
      </w:pPr>
      <w:r w:rsidRPr="00037C43">
        <w:rPr>
          <w:sz w:val="28"/>
          <w:szCs w:val="28"/>
          <w:lang w:val="uk-UA"/>
        </w:rPr>
        <w:t>Управління є необхідною умовою розвитку суспільства, спільної праці людей для досягнення певних цілей у відповідних сферах і галузях діяльності. Ця діяльність здійснюється людьми – суб</w:t>
      </w:r>
      <w:r w:rsidR="00037C43" w:rsidRPr="00037C43">
        <w:rPr>
          <w:sz w:val="28"/>
          <w:szCs w:val="28"/>
          <w:lang w:val="uk-UA"/>
        </w:rPr>
        <w:t>’</w:t>
      </w:r>
      <w:r w:rsidRPr="00037C43">
        <w:rPr>
          <w:sz w:val="28"/>
          <w:szCs w:val="28"/>
          <w:lang w:val="uk-UA"/>
        </w:rPr>
        <w:t>єктами управління</w:t>
      </w:r>
      <w:r w:rsidR="004C41D1" w:rsidRPr="00037C43">
        <w:rPr>
          <w:sz w:val="28"/>
          <w:szCs w:val="28"/>
          <w:lang w:val="uk-UA"/>
        </w:rPr>
        <w:t xml:space="preserve"> і </w:t>
      </w:r>
      <w:r w:rsidRPr="00037C43">
        <w:rPr>
          <w:sz w:val="28"/>
          <w:szCs w:val="28"/>
          <w:lang w:val="uk-UA"/>
        </w:rPr>
        <w:t>може бути охарактеризована як цілеспрямована сукупність дій, що забезпечують погодження і координацію спільної праці з метою досягнення суспільно значущих цілей та розв</w:t>
      </w:r>
      <w:r w:rsidR="00037C43" w:rsidRPr="00037C43">
        <w:rPr>
          <w:sz w:val="28"/>
          <w:szCs w:val="28"/>
          <w:lang w:val="uk-UA"/>
        </w:rPr>
        <w:t>’</w:t>
      </w:r>
      <w:r w:rsidRPr="00037C43">
        <w:rPr>
          <w:sz w:val="28"/>
          <w:szCs w:val="28"/>
          <w:lang w:val="uk-UA"/>
        </w:rPr>
        <w:t>язання поставлених завдань.</w:t>
      </w:r>
    </w:p>
    <w:p w14:paraId="7C225B47" w14:textId="638CEE13" w:rsidR="004C41D1" w:rsidRPr="00037C43" w:rsidRDefault="00CA52A7" w:rsidP="004E148C">
      <w:pPr>
        <w:ind w:firstLine="567"/>
        <w:jc w:val="both"/>
        <w:rPr>
          <w:sz w:val="28"/>
          <w:szCs w:val="28"/>
          <w:lang w:val="uk-UA"/>
        </w:rPr>
      </w:pPr>
      <w:bookmarkStart w:id="1" w:name="_Hlk151099756"/>
      <w:r>
        <w:rPr>
          <w:sz w:val="28"/>
          <w:szCs w:val="28"/>
          <w:lang w:val="uk-UA"/>
        </w:rPr>
        <w:t>В</w:t>
      </w:r>
      <w:r w:rsidR="00875155" w:rsidRPr="00037C43">
        <w:rPr>
          <w:sz w:val="28"/>
          <w:szCs w:val="28"/>
          <w:lang w:val="uk-UA"/>
        </w:rPr>
        <w:t>иділ</w:t>
      </w:r>
      <w:r>
        <w:rPr>
          <w:sz w:val="28"/>
          <w:szCs w:val="28"/>
          <w:lang w:val="uk-UA"/>
        </w:rPr>
        <w:t>яються</w:t>
      </w:r>
      <w:r w:rsidR="00875155" w:rsidRPr="00037C43">
        <w:rPr>
          <w:sz w:val="28"/>
          <w:szCs w:val="28"/>
          <w:lang w:val="uk-UA"/>
        </w:rPr>
        <w:t xml:space="preserve"> основні види</w:t>
      </w:r>
      <w:bookmarkEnd w:id="1"/>
      <w:r>
        <w:rPr>
          <w:sz w:val="28"/>
          <w:szCs w:val="28"/>
          <w:lang w:val="uk-UA"/>
        </w:rPr>
        <w:t xml:space="preserve"> управління</w:t>
      </w:r>
      <w:r w:rsidR="00875155" w:rsidRPr="00037C43">
        <w:rPr>
          <w:sz w:val="28"/>
          <w:szCs w:val="28"/>
          <w:lang w:val="uk-UA"/>
        </w:rPr>
        <w:t>:</w:t>
      </w:r>
    </w:p>
    <w:p w14:paraId="62849348" w14:textId="52A7D2D3" w:rsidR="00875155" w:rsidRPr="00037C43" w:rsidRDefault="004C41D1" w:rsidP="004E148C">
      <w:pPr>
        <w:ind w:firstLine="567"/>
        <w:jc w:val="both"/>
        <w:rPr>
          <w:sz w:val="28"/>
          <w:szCs w:val="28"/>
          <w:lang w:val="uk-UA"/>
        </w:rPr>
      </w:pPr>
      <w:r w:rsidRPr="00037C43">
        <w:rPr>
          <w:sz w:val="28"/>
          <w:szCs w:val="28"/>
          <w:lang w:val="uk-UA"/>
        </w:rPr>
        <w:t>▪</w:t>
      </w:r>
      <w:r w:rsidR="00875155" w:rsidRPr="00037C43">
        <w:rPr>
          <w:sz w:val="28"/>
          <w:szCs w:val="28"/>
          <w:lang w:val="uk-UA"/>
        </w:rPr>
        <w:t xml:space="preserve"> соціальне,</w:t>
      </w:r>
      <w:r w:rsidR="004E148C">
        <w:rPr>
          <w:sz w:val="28"/>
          <w:szCs w:val="28"/>
          <w:lang w:val="uk-UA"/>
        </w:rPr>
        <w:t xml:space="preserve"> ▪</w:t>
      </w:r>
      <w:r w:rsidR="00875155" w:rsidRPr="00037C43">
        <w:rPr>
          <w:sz w:val="28"/>
          <w:szCs w:val="28"/>
          <w:lang w:val="uk-UA"/>
        </w:rPr>
        <w:t xml:space="preserve"> технічне</w:t>
      </w:r>
      <w:r w:rsidR="004E148C">
        <w:rPr>
          <w:sz w:val="28"/>
          <w:szCs w:val="28"/>
          <w:lang w:val="uk-UA"/>
        </w:rPr>
        <w:t xml:space="preserve"> ▪</w:t>
      </w:r>
      <w:r w:rsidR="00875155" w:rsidRPr="00037C43">
        <w:rPr>
          <w:sz w:val="28"/>
          <w:szCs w:val="28"/>
          <w:lang w:val="uk-UA"/>
        </w:rPr>
        <w:t xml:space="preserve"> та біологічне.</w:t>
      </w:r>
    </w:p>
    <w:p w14:paraId="2CB4053E" w14:textId="063A1E90" w:rsidR="004C41D1" w:rsidRPr="00037C43" w:rsidRDefault="00875155" w:rsidP="004E148C">
      <w:pPr>
        <w:pStyle w:val="a5"/>
        <w:shd w:val="clear" w:color="auto" w:fill="auto"/>
        <w:ind w:firstLine="580"/>
        <w:rPr>
          <w:rFonts w:ascii="Times New Roman" w:hAnsi="Times New Roman" w:cs="Times New Roman"/>
          <w:sz w:val="28"/>
          <w:szCs w:val="28"/>
        </w:rPr>
      </w:pPr>
      <w:r w:rsidRPr="00037C43">
        <w:rPr>
          <w:rFonts w:ascii="Times New Roman" w:hAnsi="Times New Roman" w:cs="Times New Roman"/>
          <w:b/>
          <w:bCs/>
          <w:sz w:val="28"/>
          <w:szCs w:val="28"/>
        </w:rPr>
        <w:t>Соціальне управління</w:t>
      </w:r>
      <w:r w:rsidRPr="00037C43">
        <w:rPr>
          <w:rFonts w:ascii="Times New Roman" w:hAnsi="Times New Roman" w:cs="Times New Roman"/>
          <w:sz w:val="28"/>
          <w:szCs w:val="28"/>
        </w:rPr>
        <w:t xml:space="preserve"> </w:t>
      </w:r>
      <w:r w:rsidR="004F727A" w:rsidRPr="00037C43">
        <w:rPr>
          <w:rFonts w:ascii="Times New Roman" w:hAnsi="Times New Roman" w:cs="Times New Roman"/>
          <w:sz w:val="28"/>
          <w:szCs w:val="28"/>
        </w:rPr>
        <w:t>—</w:t>
      </w:r>
      <w:r w:rsidRPr="00037C43">
        <w:rPr>
          <w:rFonts w:ascii="Times New Roman" w:hAnsi="Times New Roman" w:cs="Times New Roman"/>
          <w:sz w:val="28"/>
          <w:szCs w:val="28"/>
        </w:rPr>
        <w:t xml:space="preserve"> діяльність людей, їх громадських і державних об</w:t>
      </w:r>
      <w:r w:rsidR="00037C43" w:rsidRPr="00037C43">
        <w:rPr>
          <w:rFonts w:ascii="Times New Roman" w:hAnsi="Times New Roman" w:cs="Times New Roman"/>
          <w:sz w:val="28"/>
          <w:szCs w:val="28"/>
        </w:rPr>
        <w:t>’</w:t>
      </w:r>
      <w:r w:rsidRPr="00037C43">
        <w:rPr>
          <w:rFonts w:ascii="Times New Roman" w:hAnsi="Times New Roman" w:cs="Times New Roman"/>
          <w:sz w:val="28"/>
          <w:szCs w:val="28"/>
        </w:rPr>
        <w:t>єднань, управління людини людиною, в цілому суспільством.</w:t>
      </w:r>
      <w:r w:rsidR="004C41D1" w:rsidRPr="00037C43">
        <w:rPr>
          <w:rFonts w:ascii="Times New Roman" w:hAnsi="Times New Roman" w:cs="Times New Roman"/>
          <w:sz w:val="28"/>
          <w:szCs w:val="28"/>
        </w:rPr>
        <w:t xml:space="preserve"> Соціальне управління створене людьми з метою свідомої регуляції своєї життєдіяльності й посідає у забезпеченні їх потреб та інтересів таке ж важливе значення, як і основні суспільні інститути </w:t>
      </w:r>
      <w:r w:rsidR="00037C43" w:rsidRPr="00037C43">
        <w:rPr>
          <w:rFonts w:ascii="Times New Roman" w:hAnsi="Times New Roman" w:cs="Times New Roman"/>
          <w:sz w:val="28"/>
          <w:szCs w:val="28"/>
        </w:rPr>
        <w:t>—</w:t>
      </w:r>
      <w:r w:rsidR="004C41D1" w:rsidRPr="00037C43">
        <w:rPr>
          <w:rFonts w:ascii="Times New Roman" w:hAnsi="Times New Roman" w:cs="Times New Roman"/>
          <w:sz w:val="28"/>
          <w:szCs w:val="28"/>
        </w:rPr>
        <w:t xml:space="preserve"> держава, право, мораль, власність. Без цього настають хаос, безлад. Соціальне управління є найважливішим інститутом самозбереження і постійного відновлення суспільного життя.</w:t>
      </w:r>
    </w:p>
    <w:p w14:paraId="1139F73D" w14:textId="77777777" w:rsidR="004C41D1" w:rsidRPr="00037C43" w:rsidRDefault="004C41D1" w:rsidP="004E148C">
      <w:pPr>
        <w:pStyle w:val="a5"/>
        <w:shd w:val="clear" w:color="auto" w:fill="auto"/>
        <w:ind w:firstLine="580"/>
        <w:rPr>
          <w:rFonts w:ascii="Times New Roman" w:hAnsi="Times New Roman" w:cs="Times New Roman"/>
          <w:sz w:val="28"/>
          <w:szCs w:val="28"/>
        </w:rPr>
      </w:pPr>
      <w:r w:rsidRPr="00037C43">
        <w:rPr>
          <w:rFonts w:ascii="Times New Roman" w:hAnsi="Times New Roman" w:cs="Times New Roman"/>
          <w:sz w:val="28"/>
          <w:szCs w:val="28"/>
        </w:rPr>
        <w:t>Предметами соціального управління можуть бути різноманітні матеріальні речі, духовні цінності, технічні засоби, технологічні процеси, але сторонами у відносинах управління можуть бути тільки люди.</w:t>
      </w:r>
    </w:p>
    <w:p w14:paraId="77CE9F39" w14:textId="77777777" w:rsidR="004C41D1" w:rsidRPr="00037C43" w:rsidRDefault="004C41D1" w:rsidP="004E148C">
      <w:pPr>
        <w:pStyle w:val="a5"/>
        <w:shd w:val="clear" w:color="auto" w:fill="auto"/>
        <w:ind w:firstLine="580"/>
        <w:rPr>
          <w:rFonts w:ascii="Times New Roman" w:hAnsi="Times New Roman" w:cs="Times New Roman"/>
          <w:sz w:val="28"/>
          <w:szCs w:val="28"/>
        </w:rPr>
      </w:pPr>
      <w:r w:rsidRPr="00037C43">
        <w:rPr>
          <w:rFonts w:ascii="Times New Roman" w:hAnsi="Times New Roman" w:cs="Times New Roman"/>
          <w:sz w:val="28"/>
          <w:szCs w:val="28"/>
        </w:rPr>
        <w:lastRenderedPageBreak/>
        <w:t>Сутність соціального управління виявляється у діяльності, яка за своїм змістом є впливом на волю і поведінку людей, їх взаємовідносини і спільні дії.</w:t>
      </w:r>
    </w:p>
    <w:p w14:paraId="4CBF3329" w14:textId="77777777" w:rsidR="004C41D1" w:rsidRPr="00037C43" w:rsidRDefault="004C41D1" w:rsidP="004E148C">
      <w:pPr>
        <w:pStyle w:val="a5"/>
        <w:shd w:val="clear" w:color="auto" w:fill="auto"/>
        <w:ind w:firstLine="580"/>
        <w:rPr>
          <w:rFonts w:ascii="Times New Roman" w:hAnsi="Times New Roman" w:cs="Times New Roman"/>
          <w:sz w:val="28"/>
          <w:szCs w:val="28"/>
        </w:rPr>
      </w:pPr>
      <w:r w:rsidRPr="00037C43">
        <w:rPr>
          <w:rFonts w:ascii="Times New Roman" w:hAnsi="Times New Roman" w:cs="Times New Roman"/>
          <w:sz w:val="28"/>
          <w:szCs w:val="28"/>
        </w:rPr>
        <w:t>Характерними рисами соціального управління є:</w:t>
      </w:r>
    </w:p>
    <w:p w14:paraId="5E1A83A2" w14:textId="77777777" w:rsidR="004C41D1" w:rsidRPr="00037C43" w:rsidRDefault="004C41D1" w:rsidP="004E148C">
      <w:pPr>
        <w:pStyle w:val="a5"/>
        <w:widowControl w:val="0"/>
        <w:numPr>
          <w:ilvl w:val="0"/>
          <w:numId w:val="8"/>
        </w:numPr>
        <w:shd w:val="clear" w:color="auto" w:fill="auto"/>
        <w:tabs>
          <w:tab w:val="left" w:pos="898"/>
        </w:tabs>
        <w:autoSpaceDE/>
        <w:autoSpaceDN/>
        <w:adjustRightInd/>
        <w:ind w:firstLine="580"/>
        <w:rPr>
          <w:rFonts w:ascii="Times New Roman" w:hAnsi="Times New Roman" w:cs="Times New Roman"/>
          <w:sz w:val="28"/>
          <w:szCs w:val="28"/>
        </w:rPr>
      </w:pPr>
      <w:r w:rsidRPr="00037C43">
        <w:rPr>
          <w:rFonts w:ascii="Times New Roman" w:hAnsi="Times New Roman" w:cs="Times New Roman"/>
          <w:sz w:val="28"/>
          <w:szCs w:val="28"/>
        </w:rPr>
        <w:t>визначення цілей;</w:t>
      </w:r>
    </w:p>
    <w:p w14:paraId="0D9D3BD6" w14:textId="77777777" w:rsidR="004C41D1" w:rsidRPr="00037C43" w:rsidRDefault="004C41D1" w:rsidP="004E148C">
      <w:pPr>
        <w:pStyle w:val="a5"/>
        <w:widowControl w:val="0"/>
        <w:numPr>
          <w:ilvl w:val="0"/>
          <w:numId w:val="8"/>
        </w:numPr>
        <w:shd w:val="clear" w:color="auto" w:fill="auto"/>
        <w:tabs>
          <w:tab w:val="left" w:pos="898"/>
        </w:tabs>
        <w:autoSpaceDE/>
        <w:autoSpaceDN/>
        <w:adjustRightInd/>
        <w:ind w:firstLine="580"/>
        <w:rPr>
          <w:rFonts w:ascii="Times New Roman" w:hAnsi="Times New Roman" w:cs="Times New Roman"/>
          <w:sz w:val="28"/>
          <w:szCs w:val="28"/>
        </w:rPr>
      </w:pPr>
      <w:r w:rsidRPr="00037C43">
        <w:rPr>
          <w:rFonts w:ascii="Times New Roman" w:hAnsi="Times New Roman" w:cs="Times New Roman"/>
          <w:sz w:val="28"/>
          <w:szCs w:val="28"/>
        </w:rPr>
        <w:t>організація процесу управління;</w:t>
      </w:r>
    </w:p>
    <w:p w14:paraId="13130E5F" w14:textId="255D76A4" w:rsidR="00875155" w:rsidRPr="00037C43" w:rsidRDefault="004C41D1" w:rsidP="004E148C">
      <w:pPr>
        <w:pStyle w:val="a5"/>
        <w:widowControl w:val="0"/>
        <w:numPr>
          <w:ilvl w:val="0"/>
          <w:numId w:val="8"/>
        </w:numPr>
        <w:shd w:val="clear" w:color="auto" w:fill="auto"/>
        <w:tabs>
          <w:tab w:val="left" w:pos="898"/>
        </w:tabs>
        <w:autoSpaceDE/>
        <w:autoSpaceDN/>
        <w:adjustRightInd/>
        <w:ind w:firstLine="580"/>
        <w:rPr>
          <w:rFonts w:ascii="Times New Roman" w:hAnsi="Times New Roman" w:cs="Times New Roman"/>
          <w:sz w:val="28"/>
          <w:szCs w:val="28"/>
        </w:rPr>
      </w:pPr>
      <w:r w:rsidRPr="00037C43">
        <w:rPr>
          <w:rFonts w:ascii="Times New Roman" w:hAnsi="Times New Roman" w:cs="Times New Roman"/>
          <w:sz w:val="28"/>
          <w:szCs w:val="28"/>
        </w:rPr>
        <w:t>регулювання.</w:t>
      </w:r>
    </w:p>
    <w:p w14:paraId="5D1B047D" w14:textId="210CEF3C" w:rsidR="00875155" w:rsidRPr="00037C43" w:rsidRDefault="00875155" w:rsidP="004E148C">
      <w:pPr>
        <w:ind w:firstLine="567"/>
        <w:jc w:val="both"/>
        <w:rPr>
          <w:sz w:val="28"/>
          <w:szCs w:val="28"/>
          <w:lang w:val="uk-UA"/>
        </w:rPr>
      </w:pPr>
      <w:r w:rsidRPr="00037C43">
        <w:rPr>
          <w:b/>
          <w:bCs/>
          <w:sz w:val="28"/>
          <w:szCs w:val="28"/>
          <w:lang w:val="uk-UA"/>
        </w:rPr>
        <w:t>Технічне управління</w:t>
      </w:r>
      <w:r w:rsidRPr="00037C43">
        <w:rPr>
          <w:sz w:val="28"/>
          <w:szCs w:val="28"/>
          <w:lang w:val="uk-UA"/>
        </w:rPr>
        <w:t xml:space="preserve"> </w:t>
      </w:r>
      <w:r w:rsidR="004F727A" w:rsidRPr="00037C43">
        <w:rPr>
          <w:sz w:val="28"/>
          <w:szCs w:val="28"/>
          <w:lang w:val="uk-UA"/>
        </w:rPr>
        <w:t xml:space="preserve">— </w:t>
      </w:r>
      <w:r w:rsidRPr="00037C43">
        <w:rPr>
          <w:sz w:val="28"/>
          <w:szCs w:val="28"/>
          <w:lang w:val="uk-UA"/>
        </w:rPr>
        <w:t>пов</w:t>
      </w:r>
      <w:r w:rsidR="00037C43" w:rsidRPr="00037C43">
        <w:rPr>
          <w:sz w:val="28"/>
          <w:szCs w:val="28"/>
          <w:lang w:val="uk-UA"/>
        </w:rPr>
        <w:t>’</w:t>
      </w:r>
      <w:r w:rsidRPr="00037C43">
        <w:rPr>
          <w:sz w:val="28"/>
          <w:szCs w:val="28"/>
          <w:lang w:val="uk-UA"/>
        </w:rPr>
        <w:t>язан</w:t>
      </w:r>
      <w:r w:rsidR="004C41D1" w:rsidRPr="00037C43">
        <w:rPr>
          <w:sz w:val="28"/>
          <w:szCs w:val="28"/>
          <w:lang w:val="uk-UA"/>
        </w:rPr>
        <w:t>е</w:t>
      </w:r>
      <w:r w:rsidRPr="00037C43">
        <w:rPr>
          <w:sz w:val="28"/>
          <w:szCs w:val="28"/>
          <w:lang w:val="uk-UA"/>
        </w:rPr>
        <w:t xml:space="preserve"> зі створенням людьми, їх об</w:t>
      </w:r>
      <w:r w:rsidR="00037C43" w:rsidRPr="00037C43">
        <w:rPr>
          <w:sz w:val="28"/>
          <w:szCs w:val="28"/>
          <w:lang w:val="uk-UA"/>
        </w:rPr>
        <w:t>’</w:t>
      </w:r>
      <w:r w:rsidRPr="00037C43">
        <w:rPr>
          <w:sz w:val="28"/>
          <w:szCs w:val="28"/>
          <w:lang w:val="uk-UA"/>
        </w:rPr>
        <w:t>єднаннями машин і механізмів і використання їх з метою полегшення умов праці.</w:t>
      </w:r>
    </w:p>
    <w:p w14:paraId="70880F2A" w14:textId="7F5CCF1C" w:rsidR="00875155" w:rsidRPr="00037C43" w:rsidRDefault="00875155" w:rsidP="004E148C">
      <w:pPr>
        <w:ind w:firstLine="567"/>
        <w:jc w:val="both"/>
        <w:rPr>
          <w:sz w:val="28"/>
          <w:szCs w:val="28"/>
          <w:lang w:val="uk-UA"/>
        </w:rPr>
      </w:pPr>
      <w:r w:rsidRPr="00037C43">
        <w:rPr>
          <w:b/>
          <w:bCs/>
          <w:sz w:val="28"/>
          <w:szCs w:val="28"/>
          <w:lang w:val="uk-UA"/>
        </w:rPr>
        <w:t>Біологічне управління</w:t>
      </w:r>
      <w:r w:rsidR="004C41D1" w:rsidRPr="00037C43">
        <w:rPr>
          <w:b/>
          <w:bCs/>
          <w:sz w:val="28"/>
          <w:szCs w:val="28"/>
          <w:lang w:val="uk-UA"/>
        </w:rPr>
        <w:t xml:space="preserve"> (конструювання)</w:t>
      </w:r>
      <w:r w:rsidRPr="00037C43">
        <w:rPr>
          <w:sz w:val="28"/>
          <w:szCs w:val="28"/>
          <w:lang w:val="uk-UA"/>
        </w:rPr>
        <w:t xml:space="preserve"> </w:t>
      </w:r>
      <w:r w:rsidR="004F727A" w:rsidRPr="00037C43">
        <w:rPr>
          <w:sz w:val="28"/>
          <w:szCs w:val="28"/>
          <w:lang w:val="uk-UA"/>
        </w:rPr>
        <w:t xml:space="preserve">— </w:t>
      </w:r>
      <w:r w:rsidRPr="00037C43">
        <w:rPr>
          <w:sz w:val="28"/>
          <w:szCs w:val="28"/>
          <w:lang w:val="uk-UA"/>
        </w:rPr>
        <w:t>спрямован</w:t>
      </w:r>
      <w:r w:rsidR="004C41D1" w:rsidRPr="00037C43">
        <w:rPr>
          <w:sz w:val="28"/>
          <w:szCs w:val="28"/>
          <w:lang w:val="uk-UA"/>
        </w:rPr>
        <w:t>е</w:t>
      </w:r>
      <w:r w:rsidRPr="00037C43">
        <w:rPr>
          <w:sz w:val="28"/>
          <w:szCs w:val="28"/>
          <w:lang w:val="uk-UA"/>
        </w:rPr>
        <w:t xml:space="preserve"> на використання об</w:t>
      </w:r>
      <w:r w:rsidR="00037C43" w:rsidRPr="00037C43">
        <w:rPr>
          <w:sz w:val="28"/>
          <w:szCs w:val="28"/>
          <w:lang w:val="uk-UA"/>
        </w:rPr>
        <w:t>’</w:t>
      </w:r>
      <w:r w:rsidRPr="00037C43">
        <w:rPr>
          <w:sz w:val="28"/>
          <w:szCs w:val="28"/>
          <w:lang w:val="uk-UA"/>
        </w:rPr>
        <w:t>єктивних законів природи, що відкриваються біологічними науками для створення нових сортів рослин і порід тварин.</w:t>
      </w:r>
    </w:p>
    <w:p w14:paraId="2EBAC3B5" w14:textId="2901D763" w:rsidR="00875155" w:rsidRPr="00037C43" w:rsidRDefault="004F727A" w:rsidP="004E148C">
      <w:pPr>
        <w:ind w:firstLine="567"/>
        <w:jc w:val="both"/>
        <w:rPr>
          <w:sz w:val="28"/>
          <w:szCs w:val="28"/>
          <w:lang w:val="uk-UA"/>
        </w:rPr>
      </w:pPr>
      <w:r w:rsidRPr="00037C43">
        <w:rPr>
          <w:sz w:val="28"/>
          <w:szCs w:val="28"/>
          <w:lang w:val="uk-UA"/>
        </w:rPr>
        <w:t>Т</w:t>
      </w:r>
      <w:r w:rsidR="00875155" w:rsidRPr="00037C43">
        <w:rPr>
          <w:sz w:val="28"/>
          <w:szCs w:val="28"/>
          <w:lang w:val="uk-UA"/>
        </w:rPr>
        <w:t>ехнічне</w:t>
      </w:r>
      <w:r w:rsidR="004C41D1" w:rsidRPr="00037C43">
        <w:rPr>
          <w:sz w:val="28"/>
          <w:szCs w:val="28"/>
          <w:lang w:val="uk-UA"/>
        </w:rPr>
        <w:t xml:space="preserve"> і </w:t>
      </w:r>
      <w:r w:rsidR="00875155" w:rsidRPr="00037C43">
        <w:rPr>
          <w:sz w:val="28"/>
          <w:szCs w:val="28"/>
          <w:lang w:val="uk-UA"/>
        </w:rPr>
        <w:t>біологічне управління здійснюються в межах соціального, оскільки всі види управління пов</w:t>
      </w:r>
      <w:r w:rsidR="00037C43" w:rsidRPr="00037C43">
        <w:rPr>
          <w:sz w:val="28"/>
          <w:szCs w:val="28"/>
          <w:lang w:val="uk-UA"/>
        </w:rPr>
        <w:t>’</w:t>
      </w:r>
      <w:r w:rsidR="00875155" w:rsidRPr="00037C43">
        <w:rPr>
          <w:sz w:val="28"/>
          <w:szCs w:val="28"/>
          <w:lang w:val="uk-UA"/>
        </w:rPr>
        <w:t>язані з об</w:t>
      </w:r>
      <w:r w:rsidR="00037C43" w:rsidRPr="00037C43">
        <w:rPr>
          <w:sz w:val="28"/>
          <w:szCs w:val="28"/>
          <w:lang w:val="uk-UA"/>
        </w:rPr>
        <w:t>’</w:t>
      </w:r>
      <w:r w:rsidR="00875155" w:rsidRPr="00037C43">
        <w:rPr>
          <w:sz w:val="28"/>
          <w:szCs w:val="28"/>
          <w:lang w:val="uk-UA"/>
        </w:rPr>
        <w:t>єднанням зусиль людей для досягнення відповідних цілей, але мають різну спрямованість (об</w:t>
      </w:r>
      <w:r w:rsidR="00037C43" w:rsidRPr="00037C43">
        <w:rPr>
          <w:sz w:val="28"/>
          <w:szCs w:val="28"/>
          <w:lang w:val="uk-UA"/>
        </w:rPr>
        <w:t>’</w:t>
      </w:r>
      <w:r w:rsidR="00875155" w:rsidRPr="00037C43">
        <w:rPr>
          <w:sz w:val="28"/>
          <w:szCs w:val="28"/>
          <w:lang w:val="uk-UA"/>
        </w:rPr>
        <w:t>єкт).</w:t>
      </w:r>
    </w:p>
    <w:p w14:paraId="4DF2BD90" w14:textId="062200DE" w:rsidR="00875155" w:rsidRPr="00037C43" w:rsidRDefault="00875155" w:rsidP="004E148C">
      <w:pPr>
        <w:ind w:firstLine="567"/>
        <w:jc w:val="both"/>
        <w:rPr>
          <w:sz w:val="28"/>
          <w:szCs w:val="28"/>
          <w:lang w:val="uk-UA"/>
        </w:rPr>
      </w:pPr>
      <w:r w:rsidRPr="00037C43">
        <w:rPr>
          <w:sz w:val="28"/>
          <w:szCs w:val="28"/>
          <w:lang w:val="uk-UA"/>
        </w:rPr>
        <w:t xml:space="preserve">У теорії управління, </w:t>
      </w:r>
      <w:r w:rsidR="004F727A" w:rsidRPr="00037C43">
        <w:rPr>
          <w:sz w:val="28"/>
          <w:szCs w:val="28"/>
          <w:lang w:val="uk-UA"/>
        </w:rPr>
        <w:t>у</w:t>
      </w:r>
      <w:r w:rsidR="004C41D1" w:rsidRPr="00037C43">
        <w:rPr>
          <w:sz w:val="28"/>
          <w:szCs w:val="28"/>
          <w:lang w:val="uk-UA"/>
        </w:rPr>
        <w:t> </w:t>
      </w:r>
      <w:r w:rsidR="004F727A" w:rsidRPr="00037C43">
        <w:rPr>
          <w:sz w:val="28"/>
          <w:szCs w:val="28"/>
          <w:lang w:val="uk-UA"/>
        </w:rPr>
        <w:t>т.</w:t>
      </w:r>
      <w:r w:rsidR="004C41D1" w:rsidRPr="00037C43">
        <w:rPr>
          <w:sz w:val="28"/>
          <w:szCs w:val="28"/>
          <w:lang w:val="uk-UA"/>
        </w:rPr>
        <w:t> </w:t>
      </w:r>
      <w:r w:rsidR="004F727A" w:rsidRPr="00037C43">
        <w:rPr>
          <w:sz w:val="28"/>
          <w:szCs w:val="28"/>
          <w:lang w:val="uk-UA"/>
        </w:rPr>
        <w:t>ч.</w:t>
      </w:r>
      <w:r w:rsidRPr="00037C43">
        <w:rPr>
          <w:sz w:val="28"/>
          <w:szCs w:val="28"/>
          <w:lang w:val="uk-UA"/>
        </w:rPr>
        <w:t xml:space="preserve"> соціального, часто говорять про кібернетичне управління, яке набуло значного поширення. Однак кібернетичне управління пов</w:t>
      </w:r>
      <w:r w:rsidR="00037C43" w:rsidRPr="00037C43">
        <w:rPr>
          <w:sz w:val="28"/>
          <w:szCs w:val="28"/>
          <w:lang w:val="uk-UA"/>
        </w:rPr>
        <w:t>’</w:t>
      </w:r>
      <w:r w:rsidRPr="00037C43">
        <w:rPr>
          <w:sz w:val="28"/>
          <w:szCs w:val="28"/>
          <w:lang w:val="uk-UA"/>
        </w:rPr>
        <w:t>язано з усіма наведеними видами управління, вивчає їх з формального погляду. Досягнення кібернетики використовують у науці</w:t>
      </w:r>
      <w:r w:rsidR="004C41D1" w:rsidRPr="00037C43">
        <w:rPr>
          <w:sz w:val="28"/>
          <w:szCs w:val="28"/>
          <w:lang w:val="uk-UA"/>
        </w:rPr>
        <w:t xml:space="preserve"> і </w:t>
      </w:r>
      <w:r w:rsidRPr="00037C43">
        <w:rPr>
          <w:sz w:val="28"/>
          <w:szCs w:val="28"/>
          <w:lang w:val="uk-UA"/>
        </w:rPr>
        <w:t>практиці управління, розвиток інформаційних систем досяг значного поширення та здійснює вплив на всі сторони управлінської діяльності. Наслідком цих процесів стало формування нового наукового напряму – інформаційне право.</w:t>
      </w:r>
    </w:p>
    <w:p w14:paraId="745F09BD" w14:textId="4DE8027E" w:rsidR="00875155" w:rsidRPr="00037C43" w:rsidRDefault="00875155" w:rsidP="004E148C">
      <w:pPr>
        <w:ind w:firstLine="567"/>
        <w:jc w:val="both"/>
        <w:rPr>
          <w:sz w:val="28"/>
          <w:szCs w:val="28"/>
          <w:lang w:val="uk-UA"/>
        </w:rPr>
      </w:pPr>
      <w:r w:rsidRPr="00037C43">
        <w:rPr>
          <w:sz w:val="28"/>
          <w:szCs w:val="28"/>
          <w:lang w:val="uk-UA"/>
        </w:rPr>
        <w:t>Управління має своїми основними елементами суб</w:t>
      </w:r>
      <w:r w:rsidR="00037C43" w:rsidRPr="00037C43">
        <w:rPr>
          <w:sz w:val="28"/>
          <w:szCs w:val="28"/>
          <w:lang w:val="uk-UA"/>
        </w:rPr>
        <w:t>’</w:t>
      </w:r>
      <w:r w:rsidRPr="00037C43">
        <w:rPr>
          <w:sz w:val="28"/>
          <w:szCs w:val="28"/>
          <w:lang w:val="uk-UA"/>
        </w:rPr>
        <w:t>єкт і об</w:t>
      </w:r>
      <w:r w:rsidR="00037C43" w:rsidRPr="00037C43">
        <w:rPr>
          <w:sz w:val="28"/>
          <w:szCs w:val="28"/>
          <w:lang w:val="uk-UA"/>
        </w:rPr>
        <w:t>’</w:t>
      </w:r>
      <w:r w:rsidRPr="00037C43">
        <w:rPr>
          <w:sz w:val="28"/>
          <w:szCs w:val="28"/>
          <w:lang w:val="uk-UA"/>
        </w:rPr>
        <w:t>єкт (який діє на засадах самоорганізації), що взаємодіють на різних щаблях ієрархії шляхом управляючого (керуючого) впливу суб</w:t>
      </w:r>
      <w:r w:rsidR="00037C43" w:rsidRPr="00037C43">
        <w:rPr>
          <w:sz w:val="28"/>
          <w:szCs w:val="28"/>
          <w:lang w:val="uk-UA"/>
        </w:rPr>
        <w:t>’</w:t>
      </w:r>
      <w:r w:rsidRPr="00037C43">
        <w:rPr>
          <w:sz w:val="28"/>
          <w:szCs w:val="28"/>
          <w:lang w:val="uk-UA"/>
        </w:rPr>
        <w:t>єкта на об</w:t>
      </w:r>
      <w:r w:rsidR="00037C43" w:rsidRPr="00037C43">
        <w:rPr>
          <w:sz w:val="28"/>
          <w:szCs w:val="28"/>
          <w:lang w:val="uk-UA"/>
        </w:rPr>
        <w:t>’</w:t>
      </w:r>
      <w:r w:rsidRPr="00037C43">
        <w:rPr>
          <w:sz w:val="28"/>
          <w:szCs w:val="28"/>
          <w:lang w:val="uk-UA"/>
        </w:rPr>
        <w:t>єкт.</w:t>
      </w:r>
    </w:p>
    <w:p w14:paraId="7D057BFC" w14:textId="11D52578" w:rsidR="00875155" w:rsidRPr="00037C43" w:rsidRDefault="00875155" w:rsidP="004E148C">
      <w:pPr>
        <w:ind w:firstLine="567"/>
        <w:jc w:val="both"/>
        <w:rPr>
          <w:sz w:val="28"/>
          <w:szCs w:val="28"/>
          <w:lang w:val="uk-UA"/>
        </w:rPr>
      </w:pPr>
      <w:r w:rsidRPr="00037C43">
        <w:rPr>
          <w:b/>
          <w:bCs/>
          <w:sz w:val="28"/>
          <w:szCs w:val="28"/>
          <w:lang w:val="uk-UA"/>
        </w:rPr>
        <w:t>Соціальному управлінню</w:t>
      </w:r>
      <w:r w:rsidRPr="00037C43">
        <w:rPr>
          <w:sz w:val="28"/>
          <w:szCs w:val="28"/>
          <w:lang w:val="uk-UA"/>
        </w:rPr>
        <w:t xml:space="preserve"> </w:t>
      </w:r>
      <w:r w:rsidR="004F727A" w:rsidRPr="00037C43">
        <w:rPr>
          <w:sz w:val="28"/>
          <w:szCs w:val="28"/>
          <w:lang w:val="uk-UA"/>
        </w:rPr>
        <w:t>хар</w:t>
      </w:r>
      <w:r w:rsidR="004C41D1" w:rsidRPr="00037C43">
        <w:rPr>
          <w:sz w:val="28"/>
          <w:szCs w:val="28"/>
          <w:lang w:val="uk-UA"/>
        </w:rPr>
        <w:t>а</w:t>
      </w:r>
      <w:r w:rsidR="004F727A" w:rsidRPr="00037C43">
        <w:rPr>
          <w:sz w:val="28"/>
          <w:szCs w:val="28"/>
          <w:lang w:val="uk-UA"/>
        </w:rPr>
        <w:t>ктерні</w:t>
      </w:r>
      <w:r w:rsidRPr="00037C43">
        <w:rPr>
          <w:sz w:val="28"/>
          <w:szCs w:val="28"/>
          <w:lang w:val="uk-UA"/>
        </w:rPr>
        <w:t xml:space="preserve"> всі названі елементи. Виходячи з цього, соціальне управління:</w:t>
      </w:r>
    </w:p>
    <w:p w14:paraId="56727B24" w14:textId="64AA3A97" w:rsidR="00875155" w:rsidRPr="00037C43" w:rsidRDefault="00875155" w:rsidP="004E148C">
      <w:pPr>
        <w:numPr>
          <w:ilvl w:val="0"/>
          <w:numId w:val="7"/>
        </w:numPr>
        <w:ind w:left="567"/>
        <w:jc w:val="both"/>
        <w:rPr>
          <w:sz w:val="28"/>
          <w:szCs w:val="28"/>
          <w:lang w:val="uk-UA"/>
        </w:rPr>
      </w:pPr>
      <w:r w:rsidRPr="00037C43">
        <w:rPr>
          <w:sz w:val="28"/>
          <w:szCs w:val="28"/>
          <w:lang w:val="uk-UA"/>
        </w:rPr>
        <w:t>виявляється через спільну діяльність людей, організовує їх для такої діяльності у відповідні колективи</w:t>
      </w:r>
      <w:r w:rsidR="004C41D1" w:rsidRPr="00037C43">
        <w:rPr>
          <w:sz w:val="28"/>
          <w:szCs w:val="28"/>
          <w:lang w:val="uk-UA"/>
        </w:rPr>
        <w:t xml:space="preserve"> і </w:t>
      </w:r>
      <w:r w:rsidRPr="00037C43">
        <w:rPr>
          <w:sz w:val="28"/>
          <w:szCs w:val="28"/>
          <w:lang w:val="uk-UA"/>
        </w:rPr>
        <w:t>організаційно оформлює;</w:t>
      </w:r>
    </w:p>
    <w:p w14:paraId="00EAF304" w14:textId="77777777" w:rsidR="00875155" w:rsidRPr="00037C43" w:rsidRDefault="00875155" w:rsidP="004E148C">
      <w:pPr>
        <w:numPr>
          <w:ilvl w:val="0"/>
          <w:numId w:val="7"/>
        </w:numPr>
        <w:ind w:left="567"/>
        <w:jc w:val="both"/>
        <w:rPr>
          <w:sz w:val="28"/>
          <w:szCs w:val="28"/>
          <w:lang w:val="uk-UA"/>
        </w:rPr>
      </w:pPr>
      <w:r w:rsidRPr="00037C43">
        <w:rPr>
          <w:sz w:val="28"/>
          <w:szCs w:val="28"/>
          <w:lang w:val="uk-UA"/>
        </w:rPr>
        <w:t>своїм головним призначенням має упорядкування та врегулювання спільної діяльності шляхом забезпечення погоджених індивідуальних дій учасників такої діяльності через вплив на їх поведінку (волю);</w:t>
      </w:r>
    </w:p>
    <w:p w14:paraId="50799940" w14:textId="26A3D4E7" w:rsidR="00875155" w:rsidRPr="00037C43" w:rsidRDefault="00875155" w:rsidP="004E148C">
      <w:pPr>
        <w:numPr>
          <w:ilvl w:val="0"/>
          <w:numId w:val="7"/>
        </w:numPr>
        <w:ind w:left="567"/>
        <w:jc w:val="both"/>
        <w:rPr>
          <w:sz w:val="28"/>
          <w:szCs w:val="28"/>
          <w:lang w:val="uk-UA"/>
        </w:rPr>
      </w:pPr>
      <w:r w:rsidRPr="00037C43">
        <w:rPr>
          <w:sz w:val="28"/>
          <w:szCs w:val="28"/>
          <w:lang w:val="uk-UA"/>
        </w:rPr>
        <w:t>виступає в ролі регулятора управлінських взаємовідносин, що виникають між суб</w:t>
      </w:r>
      <w:r w:rsidR="00037C43" w:rsidRPr="00037C43">
        <w:rPr>
          <w:sz w:val="28"/>
          <w:szCs w:val="28"/>
          <w:lang w:val="uk-UA"/>
        </w:rPr>
        <w:t>’</w:t>
      </w:r>
      <w:r w:rsidRPr="00037C43">
        <w:rPr>
          <w:sz w:val="28"/>
          <w:szCs w:val="28"/>
          <w:lang w:val="uk-UA"/>
        </w:rPr>
        <w:t>єктом і об</w:t>
      </w:r>
      <w:r w:rsidR="00037C43" w:rsidRPr="00037C43">
        <w:rPr>
          <w:sz w:val="28"/>
          <w:szCs w:val="28"/>
          <w:lang w:val="uk-UA"/>
        </w:rPr>
        <w:t>’</w:t>
      </w:r>
      <w:r w:rsidRPr="00037C43">
        <w:rPr>
          <w:sz w:val="28"/>
          <w:szCs w:val="28"/>
          <w:lang w:val="uk-UA"/>
        </w:rPr>
        <w:t>єктом у процесі прак­тичної реалізації функцій соціального управління;</w:t>
      </w:r>
    </w:p>
    <w:p w14:paraId="63F8F9F3" w14:textId="1079DC41" w:rsidR="00875155" w:rsidRPr="00037C43" w:rsidRDefault="00875155" w:rsidP="004E148C">
      <w:pPr>
        <w:numPr>
          <w:ilvl w:val="0"/>
          <w:numId w:val="7"/>
        </w:numPr>
        <w:ind w:left="567"/>
        <w:jc w:val="both"/>
        <w:rPr>
          <w:sz w:val="28"/>
          <w:szCs w:val="28"/>
          <w:lang w:val="uk-UA"/>
        </w:rPr>
      </w:pPr>
      <w:r w:rsidRPr="00037C43">
        <w:rPr>
          <w:sz w:val="28"/>
          <w:szCs w:val="28"/>
          <w:lang w:val="uk-UA"/>
        </w:rPr>
        <w:t>є владним, оскільки базується на підпорядкуванні волі учасників управлінських відносин – суб</w:t>
      </w:r>
      <w:r w:rsidR="00037C43" w:rsidRPr="00037C43">
        <w:rPr>
          <w:sz w:val="28"/>
          <w:szCs w:val="28"/>
          <w:lang w:val="uk-UA"/>
        </w:rPr>
        <w:t>’</w:t>
      </w:r>
      <w:r w:rsidRPr="00037C43">
        <w:rPr>
          <w:sz w:val="28"/>
          <w:szCs w:val="28"/>
          <w:lang w:val="uk-UA"/>
        </w:rPr>
        <w:t>єкт формує та реалізує волю, а об</w:t>
      </w:r>
      <w:r w:rsidR="00037C43" w:rsidRPr="00037C43">
        <w:rPr>
          <w:sz w:val="28"/>
          <w:szCs w:val="28"/>
          <w:lang w:val="uk-UA"/>
        </w:rPr>
        <w:t>’</w:t>
      </w:r>
      <w:r w:rsidRPr="00037C43">
        <w:rPr>
          <w:sz w:val="28"/>
          <w:szCs w:val="28"/>
          <w:lang w:val="uk-UA"/>
        </w:rPr>
        <w:t>єкт їй підкоряється;</w:t>
      </w:r>
    </w:p>
    <w:p w14:paraId="6199D271" w14:textId="541995E1" w:rsidR="00875155" w:rsidRPr="00037C43" w:rsidRDefault="00875155" w:rsidP="004E148C">
      <w:pPr>
        <w:numPr>
          <w:ilvl w:val="0"/>
          <w:numId w:val="7"/>
        </w:numPr>
        <w:ind w:left="567"/>
        <w:jc w:val="both"/>
        <w:rPr>
          <w:sz w:val="28"/>
          <w:szCs w:val="28"/>
          <w:lang w:val="uk-UA"/>
        </w:rPr>
      </w:pPr>
      <w:r w:rsidRPr="00037C43">
        <w:rPr>
          <w:sz w:val="28"/>
          <w:szCs w:val="28"/>
          <w:lang w:val="uk-UA"/>
        </w:rPr>
        <w:t>має особливий механізм реалізації через організаційно оформлені групи людей, якими виступають органи виконав­чої влади (державного управління), органи місцевого самоврядування та об</w:t>
      </w:r>
      <w:r w:rsidR="00037C43" w:rsidRPr="00037C43">
        <w:rPr>
          <w:sz w:val="28"/>
          <w:szCs w:val="28"/>
          <w:lang w:val="uk-UA"/>
        </w:rPr>
        <w:t>’</w:t>
      </w:r>
      <w:r w:rsidRPr="00037C43">
        <w:rPr>
          <w:sz w:val="28"/>
          <w:szCs w:val="28"/>
          <w:lang w:val="uk-UA"/>
        </w:rPr>
        <w:t>єднання громадян або уповноважені особи цих організацій.</w:t>
      </w:r>
    </w:p>
    <w:p w14:paraId="652B19DB" w14:textId="4920757D" w:rsidR="00875155" w:rsidRPr="00037C43" w:rsidRDefault="00875155" w:rsidP="004E148C">
      <w:pPr>
        <w:ind w:firstLine="567"/>
        <w:jc w:val="both"/>
        <w:rPr>
          <w:sz w:val="28"/>
          <w:szCs w:val="28"/>
          <w:lang w:val="uk-UA"/>
        </w:rPr>
      </w:pPr>
      <w:r w:rsidRPr="004E148C">
        <w:rPr>
          <w:i/>
          <w:iCs/>
          <w:sz w:val="28"/>
          <w:szCs w:val="28"/>
          <w:lang w:val="uk-UA"/>
        </w:rPr>
        <w:t>Соціальне управління</w:t>
      </w:r>
      <w:r w:rsidRPr="00037C43">
        <w:rPr>
          <w:sz w:val="28"/>
          <w:szCs w:val="28"/>
          <w:lang w:val="uk-UA"/>
        </w:rPr>
        <w:t xml:space="preserve"> </w:t>
      </w:r>
      <w:r w:rsidR="004F727A" w:rsidRPr="00037C43">
        <w:rPr>
          <w:sz w:val="28"/>
          <w:szCs w:val="28"/>
          <w:lang w:val="uk-UA"/>
        </w:rPr>
        <w:t xml:space="preserve">— </w:t>
      </w:r>
      <w:r w:rsidRPr="00037C43">
        <w:rPr>
          <w:sz w:val="28"/>
          <w:szCs w:val="28"/>
          <w:lang w:val="uk-UA"/>
        </w:rPr>
        <w:t>має специфічне призначення, особливі форми здійснення</w:t>
      </w:r>
      <w:r w:rsidR="004C41D1" w:rsidRPr="00037C43">
        <w:rPr>
          <w:sz w:val="28"/>
          <w:szCs w:val="28"/>
          <w:lang w:val="uk-UA"/>
        </w:rPr>
        <w:t xml:space="preserve"> і </w:t>
      </w:r>
      <w:r w:rsidRPr="00037C43">
        <w:rPr>
          <w:sz w:val="28"/>
          <w:szCs w:val="28"/>
          <w:lang w:val="uk-UA"/>
        </w:rPr>
        <w:t>організації суспільних зв</w:t>
      </w:r>
      <w:r w:rsidR="00037C43" w:rsidRPr="00037C43">
        <w:rPr>
          <w:sz w:val="28"/>
          <w:szCs w:val="28"/>
          <w:lang w:val="uk-UA"/>
        </w:rPr>
        <w:t>’</w:t>
      </w:r>
      <w:r w:rsidRPr="00037C43">
        <w:rPr>
          <w:sz w:val="28"/>
          <w:szCs w:val="28"/>
          <w:lang w:val="uk-UA"/>
        </w:rPr>
        <w:t>язків. У широкому розумінні, як уже було зазначено, управлінські завдання та функції реалізують усі державні органи, незалежно від їх призначення, органи місцевого самоврядування, об</w:t>
      </w:r>
      <w:r w:rsidR="00037C43" w:rsidRPr="00037C43">
        <w:rPr>
          <w:sz w:val="28"/>
          <w:szCs w:val="28"/>
          <w:lang w:val="uk-UA"/>
        </w:rPr>
        <w:t>’</w:t>
      </w:r>
      <w:r w:rsidRPr="00037C43">
        <w:rPr>
          <w:sz w:val="28"/>
          <w:szCs w:val="28"/>
          <w:lang w:val="uk-UA"/>
        </w:rPr>
        <w:t>єднання громадян. У зв</w:t>
      </w:r>
      <w:r w:rsidR="00037C43" w:rsidRPr="00037C43">
        <w:rPr>
          <w:sz w:val="28"/>
          <w:szCs w:val="28"/>
          <w:lang w:val="uk-UA"/>
        </w:rPr>
        <w:t>’</w:t>
      </w:r>
      <w:r w:rsidRPr="00037C43">
        <w:rPr>
          <w:sz w:val="28"/>
          <w:szCs w:val="28"/>
          <w:lang w:val="uk-UA"/>
        </w:rPr>
        <w:t>язку з цим прийнято поділяти соціальне управління на громадське, що здійснюють органи місцевого самоврядування, об</w:t>
      </w:r>
      <w:r w:rsidR="00037C43" w:rsidRPr="00037C43">
        <w:rPr>
          <w:sz w:val="28"/>
          <w:szCs w:val="28"/>
          <w:lang w:val="uk-UA"/>
        </w:rPr>
        <w:t>’</w:t>
      </w:r>
      <w:r w:rsidRPr="00037C43">
        <w:rPr>
          <w:sz w:val="28"/>
          <w:szCs w:val="28"/>
          <w:lang w:val="uk-UA"/>
        </w:rPr>
        <w:t xml:space="preserve">єднання громадян, інші недержавні організації, та державне, під яким розуміють специфічний вид державної діяльності – виконавчу </w:t>
      </w:r>
      <w:r w:rsidRPr="00037C43">
        <w:rPr>
          <w:sz w:val="28"/>
          <w:szCs w:val="28"/>
          <w:lang w:val="uk-UA"/>
        </w:rPr>
        <w:lastRenderedPageBreak/>
        <w:t>діяльність, функціонування якої пов</w:t>
      </w:r>
      <w:r w:rsidR="00037C43" w:rsidRPr="00037C43">
        <w:rPr>
          <w:sz w:val="28"/>
          <w:szCs w:val="28"/>
          <w:lang w:val="uk-UA"/>
        </w:rPr>
        <w:t>’</w:t>
      </w:r>
      <w:r w:rsidRPr="00037C43">
        <w:rPr>
          <w:sz w:val="28"/>
          <w:szCs w:val="28"/>
          <w:lang w:val="uk-UA"/>
        </w:rPr>
        <w:t>язано з формуванням особливої правової галузі – адміністративного права.</w:t>
      </w:r>
    </w:p>
    <w:p w14:paraId="418BDA79" w14:textId="51A0106B" w:rsidR="00875155" w:rsidRPr="00037C43" w:rsidRDefault="00875155" w:rsidP="004E148C">
      <w:pPr>
        <w:ind w:firstLine="567"/>
        <w:jc w:val="both"/>
        <w:rPr>
          <w:sz w:val="28"/>
          <w:szCs w:val="28"/>
          <w:lang w:val="uk-UA"/>
        </w:rPr>
      </w:pPr>
      <w:r w:rsidRPr="00037C43">
        <w:rPr>
          <w:sz w:val="28"/>
          <w:szCs w:val="28"/>
          <w:lang w:val="uk-UA"/>
        </w:rPr>
        <w:t>Також управлінські зв</w:t>
      </w:r>
      <w:r w:rsidR="00037C43" w:rsidRPr="00037C43">
        <w:rPr>
          <w:sz w:val="28"/>
          <w:szCs w:val="28"/>
          <w:lang w:val="uk-UA"/>
        </w:rPr>
        <w:t>’</w:t>
      </w:r>
      <w:r w:rsidRPr="00037C43">
        <w:rPr>
          <w:sz w:val="28"/>
          <w:szCs w:val="28"/>
          <w:lang w:val="uk-UA"/>
        </w:rPr>
        <w:t>язки прослідковуються</w:t>
      </w:r>
      <w:r w:rsidR="004C41D1" w:rsidRPr="00037C43">
        <w:rPr>
          <w:sz w:val="28"/>
          <w:szCs w:val="28"/>
          <w:lang w:val="uk-UA"/>
        </w:rPr>
        <w:t xml:space="preserve"> і </w:t>
      </w:r>
      <w:r w:rsidRPr="00037C43">
        <w:rPr>
          <w:sz w:val="28"/>
          <w:szCs w:val="28"/>
          <w:lang w:val="uk-UA"/>
        </w:rPr>
        <w:t xml:space="preserve">у діяльності законодавчого органу – </w:t>
      </w:r>
      <w:proofErr w:type="spellStart"/>
      <w:r w:rsidR="004F727A" w:rsidRPr="00037C43">
        <w:rPr>
          <w:sz w:val="28"/>
          <w:szCs w:val="28"/>
          <w:lang w:val="uk-UA"/>
        </w:rPr>
        <w:t>ВРУ</w:t>
      </w:r>
      <w:proofErr w:type="spellEnd"/>
      <w:r w:rsidRPr="00037C43">
        <w:rPr>
          <w:sz w:val="28"/>
          <w:szCs w:val="28"/>
          <w:lang w:val="uk-UA"/>
        </w:rPr>
        <w:t>, судовій і прокурорській системах, але вони є внутрішніми, організаційно-правовими, пов</w:t>
      </w:r>
      <w:r w:rsidR="00037C43" w:rsidRPr="00037C43">
        <w:rPr>
          <w:sz w:val="28"/>
          <w:szCs w:val="28"/>
          <w:lang w:val="uk-UA"/>
        </w:rPr>
        <w:t>’</w:t>
      </w:r>
      <w:r w:rsidRPr="00037C43">
        <w:rPr>
          <w:sz w:val="28"/>
          <w:szCs w:val="28"/>
          <w:lang w:val="uk-UA"/>
        </w:rPr>
        <w:t>язаними з управлінням своєю системою.</w:t>
      </w:r>
    </w:p>
    <w:p w14:paraId="603FA255" w14:textId="77777777" w:rsidR="00037C43" w:rsidRDefault="00190786" w:rsidP="004E148C">
      <w:pPr>
        <w:ind w:firstLine="567"/>
        <w:jc w:val="both"/>
        <w:rPr>
          <w:sz w:val="28"/>
          <w:szCs w:val="28"/>
          <w:lang w:val="uk-UA" w:bidi="ru-RU"/>
        </w:rPr>
      </w:pPr>
      <w:r w:rsidRPr="004E148C">
        <w:rPr>
          <w:b/>
          <w:bCs/>
          <w:sz w:val="28"/>
          <w:szCs w:val="28"/>
          <w:lang w:val="uk-UA"/>
        </w:rPr>
        <w:t>Об</w:t>
      </w:r>
      <w:r w:rsidR="00037C43" w:rsidRPr="004E148C">
        <w:rPr>
          <w:b/>
          <w:bCs/>
          <w:sz w:val="28"/>
          <w:szCs w:val="28"/>
          <w:lang w:val="uk-UA"/>
        </w:rPr>
        <w:t>’</w:t>
      </w:r>
      <w:r w:rsidRPr="004E148C">
        <w:rPr>
          <w:b/>
          <w:bCs/>
          <w:sz w:val="28"/>
          <w:szCs w:val="28"/>
          <w:lang w:val="uk-UA"/>
        </w:rPr>
        <w:t>єкт управління</w:t>
      </w:r>
      <w:r w:rsidRPr="00037C43">
        <w:rPr>
          <w:sz w:val="28"/>
          <w:szCs w:val="28"/>
          <w:lang w:val="uk-UA"/>
        </w:rPr>
        <w:t xml:space="preserve"> </w:t>
      </w:r>
      <w:r w:rsidR="00037C43" w:rsidRPr="00037C43">
        <w:rPr>
          <w:sz w:val="28"/>
          <w:szCs w:val="28"/>
          <w:lang w:val="uk-UA" w:bidi="ru-RU"/>
        </w:rPr>
        <w:t>—</w:t>
      </w:r>
      <w:r w:rsidRPr="00037C43">
        <w:rPr>
          <w:sz w:val="28"/>
          <w:szCs w:val="28"/>
          <w:lang w:val="uk-UA" w:bidi="ru-RU"/>
        </w:rPr>
        <w:t xml:space="preserve"> це те, на що спрямований </w:t>
      </w:r>
      <w:r w:rsidRPr="00037C43">
        <w:rPr>
          <w:sz w:val="28"/>
          <w:szCs w:val="28"/>
          <w:lang w:val="uk-UA"/>
        </w:rPr>
        <w:t xml:space="preserve">свідомий, планомірний, організований, </w:t>
      </w:r>
      <w:r w:rsidRPr="00037C43">
        <w:rPr>
          <w:sz w:val="28"/>
          <w:szCs w:val="28"/>
          <w:lang w:val="uk-UA" w:bidi="ru-RU"/>
        </w:rPr>
        <w:t xml:space="preserve">систематичний вплив </w:t>
      </w:r>
      <w:r w:rsidRPr="00037C43">
        <w:rPr>
          <w:sz w:val="28"/>
          <w:szCs w:val="28"/>
          <w:lang w:val="uk-UA"/>
        </w:rPr>
        <w:t>суб</w:t>
      </w:r>
      <w:r w:rsidR="00037C43" w:rsidRPr="00037C43">
        <w:rPr>
          <w:sz w:val="28"/>
          <w:szCs w:val="28"/>
          <w:lang w:val="uk-UA"/>
        </w:rPr>
        <w:t>’</w:t>
      </w:r>
      <w:r w:rsidRPr="00037C43">
        <w:rPr>
          <w:sz w:val="28"/>
          <w:szCs w:val="28"/>
          <w:lang w:val="uk-UA"/>
        </w:rPr>
        <w:t xml:space="preserve">єкта управління. </w:t>
      </w:r>
      <w:r w:rsidRPr="00037C43">
        <w:rPr>
          <w:sz w:val="28"/>
          <w:szCs w:val="28"/>
          <w:lang w:val="uk-UA" w:bidi="ru-RU"/>
        </w:rPr>
        <w:t xml:space="preserve">Метою такого впливу </w:t>
      </w:r>
      <w:r w:rsidRPr="00037C43">
        <w:rPr>
          <w:sz w:val="28"/>
          <w:szCs w:val="28"/>
          <w:lang w:val="uk-UA"/>
        </w:rPr>
        <w:t xml:space="preserve">є </w:t>
      </w:r>
      <w:r w:rsidRPr="00037C43">
        <w:rPr>
          <w:sz w:val="28"/>
          <w:szCs w:val="28"/>
          <w:lang w:val="uk-UA" w:bidi="ru-RU"/>
        </w:rPr>
        <w:t xml:space="preserve">спрямування </w:t>
      </w:r>
      <w:r w:rsidRPr="00037C43">
        <w:rPr>
          <w:sz w:val="28"/>
          <w:szCs w:val="28"/>
          <w:lang w:val="uk-UA"/>
        </w:rPr>
        <w:t>об</w:t>
      </w:r>
      <w:r w:rsidR="00037C43" w:rsidRPr="00037C43">
        <w:rPr>
          <w:sz w:val="28"/>
          <w:szCs w:val="28"/>
          <w:lang w:val="uk-UA"/>
        </w:rPr>
        <w:t>’</w:t>
      </w:r>
      <w:r w:rsidRPr="00037C43">
        <w:rPr>
          <w:sz w:val="28"/>
          <w:szCs w:val="28"/>
          <w:lang w:val="uk-UA"/>
        </w:rPr>
        <w:t xml:space="preserve">єкта </w:t>
      </w:r>
      <w:r w:rsidRPr="00037C43">
        <w:rPr>
          <w:sz w:val="28"/>
          <w:szCs w:val="28"/>
          <w:lang w:val="uk-UA" w:bidi="ru-RU"/>
        </w:rPr>
        <w:t xml:space="preserve">по шляху певного розвитку, надання йому стану </w:t>
      </w:r>
      <w:r w:rsidRPr="00037C43">
        <w:rPr>
          <w:sz w:val="28"/>
          <w:szCs w:val="28"/>
          <w:lang w:val="uk-UA"/>
        </w:rPr>
        <w:t xml:space="preserve">впорядкованості, якісного </w:t>
      </w:r>
      <w:r w:rsidRPr="00037C43">
        <w:rPr>
          <w:sz w:val="28"/>
          <w:szCs w:val="28"/>
          <w:lang w:val="uk-UA" w:bidi="ru-RU"/>
        </w:rPr>
        <w:t xml:space="preserve">визначення, </w:t>
      </w:r>
      <w:r w:rsidRPr="00037C43">
        <w:rPr>
          <w:sz w:val="28"/>
          <w:szCs w:val="28"/>
          <w:lang w:val="uk-UA"/>
        </w:rPr>
        <w:t xml:space="preserve">відповідності </w:t>
      </w:r>
      <w:r w:rsidRPr="00037C43">
        <w:rPr>
          <w:sz w:val="28"/>
          <w:szCs w:val="28"/>
          <w:lang w:val="uk-UA" w:bidi="ru-RU"/>
        </w:rPr>
        <w:t xml:space="preserve">певним вимогам чи ознакам. </w:t>
      </w:r>
    </w:p>
    <w:p w14:paraId="30A615D4" w14:textId="0866D1F4" w:rsidR="00190786" w:rsidRPr="00037C43" w:rsidRDefault="00190786" w:rsidP="004E148C">
      <w:pPr>
        <w:ind w:firstLine="567"/>
        <w:jc w:val="both"/>
        <w:rPr>
          <w:sz w:val="28"/>
          <w:szCs w:val="28"/>
          <w:lang w:val="uk-UA"/>
        </w:rPr>
      </w:pPr>
      <w:r w:rsidRPr="00037C43">
        <w:rPr>
          <w:sz w:val="28"/>
          <w:szCs w:val="28"/>
          <w:lang w:val="uk-UA"/>
        </w:rPr>
        <w:t>Об</w:t>
      </w:r>
      <w:r w:rsidR="00037C43" w:rsidRPr="00037C43">
        <w:rPr>
          <w:sz w:val="28"/>
          <w:szCs w:val="28"/>
          <w:lang w:val="uk-UA"/>
        </w:rPr>
        <w:t>’</w:t>
      </w:r>
      <w:r w:rsidRPr="00037C43">
        <w:rPr>
          <w:sz w:val="28"/>
          <w:szCs w:val="28"/>
          <w:lang w:val="uk-UA"/>
        </w:rPr>
        <w:t xml:space="preserve">єкт управління </w:t>
      </w:r>
      <w:r w:rsidRPr="00037C43">
        <w:rPr>
          <w:sz w:val="28"/>
          <w:szCs w:val="28"/>
          <w:lang w:val="uk-UA" w:bidi="ru-RU"/>
        </w:rPr>
        <w:t xml:space="preserve">можна розглядати в двох аспектах: </w:t>
      </w:r>
      <w:proofErr w:type="spellStart"/>
      <w:r w:rsidRPr="00037C43">
        <w:rPr>
          <w:sz w:val="28"/>
          <w:szCs w:val="28"/>
          <w:lang w:val="uk-UA"/>
        </w:rPr>
        <w:t>елементно</w:t>
      </w:r>
      <w:proofErr w:type="spellEnd"/>
      <w:r w:rsidRPr="00037C43">
        <w:rPr>
          <w:sz w:val="28"/>
          <w:szCs w:val="28"/>
          <w:lang w:val="uk-UA"/>
        </w:rPr>
        <w:t>-структурному</w:t>
      </w:r>
      <w:r w:rsidRPr="00037C43">
        <w:rPr>
          <w:sz w:val="28"/>
          <w:szCs w:val="28"/>
          <w:lang w:val="uk-UA" w:bidi="ru-RU"/>
        </w:rPr>
        <w:t xml:space="preserve"> </w:t>
      </w:r>
      <w:r w:rsidR="00037C43">
        <w:rPr>
          <w:sz w:val="28"/>
          <w:szCs w:val="28"/>
          <w:lang w:val="uk-UA" w:bidi="ru-RU"/>
        </w:rPr>
        <w:t>—</w:t>
      </w:r>
      <w:r w:rsidRPr="00037C43">
        <w:rPr>
          <w:sz w:val="28"/>
          <w:szCs w:val="28"/>
          <w:lang w:val="uk-UA" w:bidi="ru-RU"/>
        </w:rPr>
        <w:t xml:space="preserve"> як </w:t>
      </w:r>
      <w:r w:rsidRPr="00037C43">
        <w:rPr>
          <w:sz w:val="28"/>
          <w:szCs w:val="28"/>
          <w:lang w:val="uk-UA"/>
        </w:rPr>
        <w:t xml:space="preserve">сукупність </w:t>
      </w:r>
      <w:r w:rsidRPr="00037C43">
        <w:rPr>
          <w:sz w:val="28"/>
          <w:szCs w:val="28"/>
          <w:lang w:val="uk-UA" w:bidi="ru-RU"/>
        </w:rPr>
        <w:t xml:space="preserve">людей (персонально), виробничих, </w:t>
      </w:r>
      <w:r w:rsidRPr="00037C43">
        <w:rPr>
          <w:sz w:val="28"/>
          <w:szCs w:val="28"/>
          <w:lang w:val="uk-UA"/>
        </w:rPr>
        <w:t>галузевих</w:t>
      </w:r>
      <w:r w:rsidRPr="00037C43">
        <w:rPr>
          <w:sz w:val="28"/>
          <w:szCs w:val="28"/>
          <w:lang w:val="uk-UA" w:bidi="ru-RU"/>
        </w:rPr>
        <w:t xml:space="preserve"> утворень </w:t>
      </w:r>
      <w:r w:rsidRPr="00037C43">
        <w:rPr>
          <w:sz w:val="28"/>
          <w:szCs w:val="28"/>
          <w:lang w:val="uk-UA"/>
        </w:rPr>
        <w:t xml:space="preserve">і </w:t>
      </w:r>
      <w:r w:rsidRPr="00037C43">
        <w:rPr>
          <w:sz w:val="28"/>
          <w:szCs w:val="28"/>
          <w:lang w:val="uk-UA" w:bidi="ru-RU"/>
        </w:rPr>
        <w:t xml:space="preserve">груп, а також </w:t>
      </w:r>
      <w:r w:rsidRPr="00037C43">
        <w:rPr>
          <w:sz w:val="28"/>
          <w:szCs w:val="28"/>
          <w:lang w:val="uk-UA"/>
        </w:rPr>
        <w:t xml:space="preserve">функціональному </w:t>
      </w:r>
      <w:r w:rsidR="00CA52A7">
        <w:rPr>
          <w:sz w:val="28"/>
          <w:szCs w:val="28"/>
          <w:lang w:val="uk-UA" w:bidi="ru-RU"/>
        </w:rPr>
        <w:t>—</w:t>
      </w:r>
      <w:r w:rsidRPr="00037C43">
        <w:rPr>
          <w:sz w:val="28"/>
          <w:szCs w:val="28"/>
          <w:lang w:val="uk-UA" w:bidi="ru-RU"/>
        </w:rPr>
        <w:t xml:space="preserve"> як </w:t>
      </w:r>
      <w:r w:rsidRPr="00037C43">
        <w:rPr>
          <w:sz w:val="28"/>
          <w:szCs w:val="28"/>
          <w:lang w:val="uk-UA"/>
        </w:rPr>
        <w:t xml:space="preserve">діяльність, поведінку індивідів і </w:t>
      </w:r>
      <w:r w:rsidRPr="00037C43">
        <w:rPr>
          <w:sz w:val="28"/>
          <w:szCs w:val="28"/>
          <w:lang w:val="uk-UA" w:bidi="ru-RU"/>
        </w:rPr>
        <w:t>конкретних груп людей.</w:t>
      </w:r>
    </w:p>
    <w:p w14:paraId="2D492DB9" w14:textId="6EB1B6E4" w:rsidR="00875155" w:rsidRPr="00037C43" w:rsidRDefault="00875155" w:rsidP="004E148C">
      <w:pPr>
        <w:ind w:firstLine="567"/>
        <w:jc w:val="both"/>
        <w:rPr>
          <w:sz w:val="28"/>
          <w:szCs w:val="28"/>
          <w:lang w:val="uk-UA"/>
        </w:rPr>
      </w:pPr>
      <w:r w:rsidRPr="00037C43">
        <w:rPr>
          <w:sz w:val="28"/>
          <w:szCs w:val="28"/>
          <w:lang w:val="uk-UA"/>
        </w:rPr>
        <w:t>У системі громадського управління особливе місце посідає місцеве самоврядування, яке є правом територіальної громади – жителів села (кількох сіл), селища та міста самостійно розв</w:t>
      </w:r>
      <w:r w:rsidR="00037C43" w:rsidRPr="00037C43">
        <w:rPr>
          <w:sz w:val="28"/>
          <w:szCs w:val="28"/>
          <w:lang w:val="uk-UA"/>
        </w:rPr>
        <w:t>’</w:t>
      </w:r>
      <w:r w:rsidRPr="00037C43">
        <w:rPr>
          <w:sz w:val="28"/>
          <w:szCs w:val="28"/>
          <w:lang w:val="uk-UA"/>
        </w:rPr>
        <w:t>язувати питання місцевого значення в межах Конституції і законів України. Місцеве самоврядування здійснюють територіальні громади як безпосередньо, так і через органи місцевого самоврядування (сільські, селищні, міські ради та їх виконавчі органи).</w:t>
      </w:r>
    </w:p>
    <w:p w14:paraId="6B6BDCE9" w14:textId="5DD83EEF" w:rsidR="00875155" w:rsidRPr="00037C43" w:rsidRDefault="00875155" w:rsidP="004E148C">
      <w:pPr>
        <w:ind w:firstLine="567"/>
        <w:jc w:val="both"/>
        <w:rPr>
          <w:sz w:val="28"/>
          <w:szCs w:val="28"/>
          <w:lang w:val="uk-UA"/>
        </w:rPr>
      </w:pPr>
      <w:r w:rsidRPr="00037C43">
        <w:rPr>
          <w:sz w:val="28"/>
          <w:szCs w:val="28"/>
          <w:lang w:val="uk-UA"/>
        </w:rPr>
        <w:t>Об</w:t>
      </w:r>
      <w:r w:rsidR="00037C43" w:rsidRPr="00037C43">
        <w:rPr>
          <w:sz w:val="28"/>
          <w:szCs w:val="28"/>
          <w:lang w:val="uk-UA"/>
        </w:rPr>
        <w:t>’</w:t>
      </w:r>
      <w:r w:rsidRPr="00037C43">
        <w:rPr>
          <w:sz w:val="28"/>
          <w:szCs w:val="28"/>
          <w:lang w:val="uk-UA"/>
        </w:rPr>
        <w:t>єднання громадян та інші недержавні організації здійснюють управління на основі своїх статут</w:t>
      </w:r>
      <w:r w:rsidR="004C41D1" w:rsidRPr="00037C43">
        <w:rPr>
          <w:sz w:val="28"/>
          <w:szCs w:val="28"/>
          <w:lang w:val="uk-UA"/>
        </w:rPr>
        <w:t>них документ</w:t>
      </w:r>
      <w:r w:rsidRPr="00037C43">
        <w:rPr>
          <w:sz w:val="28"/>
          <w:szCs w:val="28"/>
          <w:lang w:val="uk-UA"/>
        </w:rPr>
        <w:t xml:space="preserve">ів у межах </w:t>
      </w:r>
      <w:r w:rsidR="004C41D1" w:rsidRPr="00037C43">
        <w:rPr>
          <w:sz w:val="28"/>
          <w:szCs w:val="28"/>
          <w:lang w:val="uk-UA"/>
        </w:rPr>
        <w:t>з</w:t>
      </w:r>
      <w:r w:rsidRPr="00037C43">
        <w:rPr>
          <w:sz w:val="28"/>
          <w:szCs w:val="28"/>
          <w:lang w:val="uk-UA"/>
        </w:rPr>
        <w:t>акон</w:t>
      </w:r>
      <w:r w:rsidR="004C41D1" w:rsidRPr="00037C43">
        <w:rPr>
          <w:sz w:val="28"/>
          <w:szCs w:val="28"/>
          <w:lang w:val="uk-UA"/>
        </w:rPr>
        <w:t>одавства</w:t>
      </w:r>
      <w:r w:rsidRPr="00037C43">
        <w:rPr>
          <w:sz w:val="28"/>
          <w:szCs w:val="28"/>
          <w:lang w:val="uk-UA"/>
        </w:rPr>
        <w:t>.</w:t>
      </w:r>
    </w:p>
    <w:p w14:paraId="2406B428" w14:textId="77777777" w:rsidR="00875155" w:rsidRPr="00037C43" w:rsidRDefault="00875155" w:rsidP="004E148C">
      <w:pPr>
        <w:ind w:firstLine="567"/>
        <w:jc w:val="both"/>
        <w:rPr>
          <w:sz w:val="28"/>
          <w:szCs w:val="28"/>
          <w:lang w:val="uk-UA"/>
        </w:rPr>
      </w:pPr>
    </w:p>
    <w:p w14:paraId="303A3062" w14:textId="77777777" w:rsidR="00875155" w:rsidRPr="00037C43" w:rsidRDefault="00875155" w:rsidP="004E148C">
      <w:pPr>
        <w:jc w:val="both"/>
        <w:rPr>
          <w:b/>
          <w:sz w:val="28"/>
          <w:szCs w:val="28"/>
          <w:lang w:val="uk-UA"/>
        </w:rPr>
      </w:pPr>
      <w:r w:rsidRPr="00037C43">
        <w:rPr>
          <w:b/>
          <w:sz w:val="28"/>
          <w:szCs w:val="28"/>
          <w:lang w:val="uk-UA"/>
        </w:rPr>
        <w:t>2. Державне управління та його особливості</w:t>
      </w:r>
    </w:p>
    <w:p w14:paraId="490F15A0" w14:textId="4A81FE12" w:rsidR="00190786" w:rsidRPr="00037C43" w:rsidRDefault="00190786" w:rsidP="004E148C">
      <w:pPr>
        <w:pStyle w:val="a5"/>
        <w:shd w:val="clear" w:color="auto" w:fill="auto"/>
        <w:ind w:firstLine="580"/>
        <w:rPr>
          <w:rFonts w:ascii="Times New Roman" w:hAnsi="Times New Roman" w:cs="Times New Roman"/>
          <w:sz w:val="28"/>
          <w:szCs w:val="28"/>
        </w:rPr>
      </w:pPr>
      <w:r w:rsidRPr="00037C43">
        <w:rPr>
          <w:rFonts w:ascii="Times New Roman" w:hAnsi="Times New Roman" w:cs="Times New Roman"/>
          <w:sz w:val="28"/>
          <w:szCs w:val="28"/>
          <w:lang w:bidi="ru-RU"/>
        </w:rPr>
        <w:t xml:space="preserve">Державна влада </w:t>
      </w:r>
      <w:r w:rsidRPr="00037C43">
        <w:rPr>
          <w:rFonts w:ascii="Times New Roman" w:hAnsi="Times New Roman" w:cs="Times New Roman"/>
          <w:sz w:val="28"/>
          <w:szCs w:val="28"/>
        </w:rPr>
        <w:t xml:space="preserve">має </w:t>
      </w:r>
      <w:r w:rsidRPr="00037C43">
        <w:rPr>
          <w:rFonts w:ascii="Times New Roman" w:hAnsi="Times New Roman" w:cs="Times New Roman"/>
          <w:sz w:val="28"/>
          <w:szCs w:val="28"/>
          <w:lang w:bidi="ru-RU"/>
        </w:rPr>
        <w:t xml:space="preserve">у </w:t>
      </w:r>
      <w:r w:rsidRPr="00037C43">
        <w:rPr>
          <w:rFonts w:ascii="Times New Roman" w:hAnsi="Times New Roman" w:cs="Times New Roman"/>
          <w:sz w:val="28"/>
          <w:szCs w:val="28"/>
        </w:rPr>
        <w:t>свої</w:t>
      </w:r>
      <w:r w:rsidR="00CA52A7">
        <w:rPr>
          <w:rFonts w:ascii="Times New Roman" w:hAnsi="Times New Roman" w:cs="Times New Roman"/>
          <w:sz w:val="28"/>
          <w:szCs w:val="28"/>
        </w:rPr>
        <w:t>й основі</w:t>
      </w:r>
      <w:r w:rsidRPr="00037C43">
        <w:rPr>
          <w:rFonts w:ascii="Times New Roman" w:hAnsi="Times New Roman" w:cs="Times New Roman"/>
          <w:sz w:val="28"/>
          <w:szCs w:val="28"/>
        </w:rPr>
        <w:t xml:space="preserve"> </w:t>
      </w:r>
      <w:r w:rsidR="00CA52A7">
        <w:rPr>
          <w:rFonts w:ascii="Times New Roman" w:hAnsi="Times New Roman" w:cs="Times New Roman"/>
          <w:sz w:val="28"/>
          <w:szCs w:val="28"/>
        </w:rPr>
        <w:t>(</w:t>
      </w:r>
      <w:r w:rsidRPr="00037C43">
        <w:rPr>
          <w:rFonts w:ascii="Times New Roman" w:hAnsi="Times New Roman" w:cs="Times New Roman"/>
          <w:sz w:val="28"/>
          <w:szCs w:val="28"/>
          <w:lang w:bidi="ru-RU"/>
        </w:rPr>
        <w:t>джерел</w:t>
      </w:r>
      <w:r w:rsidR="00CA52A7">
        <w:rPr>
          <w:rFonts w:ascii="Times New Roman" w:hAnsi="Times New Roman" w:cs="Times New Roman"/>
          <w:sz w:val="28"/>
          <w:szCs w:val="28"/>
          <w:lang w:bidi="ru-RU"/>
        </w:rPr>
        <w:t>і)</w:t>
      </w:r>
      <w:r w:rsidRPr="00037C43">
        <w:rPr>
          <w:rFonts w:ascii="Times New Roman" w:hAnsi="Times New Roman" w:cs="Times New Roman"/>
          <w:sz w:val="28"/>
          <w:szCs w:val="28"/>
          <w:lang w:bidi="ru-RU"/>
        </w:rPr>
        <w:t xml:space="preserve"> юридичну </w:t>
      </w:r>
      <w:r w:rsidRPr="00037C43">
        <w:rPr>
          <w:rFonts w:ascii="Times New Roman" w:hAnsi="Times New Roman" w:cs="Times New Roman"/>
          <w:sz w:val="28"/>
          <w:szCs w:val="28"/>
        </w:rPr>
        <w:t>визначеність</w:t>
      </w:r>
      <w:r w:rsidR="00CA52A7">
        <w:rPr>
          <w:rFonts w:ascii="Times New Roman" w:hAnsi="Times New Roman" w:cs="Times New Roman"/>
          <w:sz w:val="28"/>
          <w:szCs w:val="28"/>
        </w:rPr>
        <w:t xml:space="preserve"> — </w:t>
      </w:r>
      <w:r w:rsidRPr="00037C43">
        <w:rPr>
          <w:rFonts w:ascii="Times New Roman" w:hAnsi="Times New Roman" w:cs="Times New Roman"/>
          <w:sz w:val="28"/>
          <w:szCs w:val="28"/>
        </w:rPr>
        <w:t xml:space="preserve">легітимність, </w:t>
      </w:r>
      <w:r w:rsidRPr="00037C43">
        <w:rPr>
          <w:rFonts w:ascii="Times New Roman" w:hAnsi="Times New Roman" w:cs="Times New Roman"/>
          <w:sz w:val="28"/>
          <w:szCs w:val="28"/>
          <w:lang w:bidi="ru-RU"/>
        </w:rPr>
        <w:t xml:space="preserve">а в </w:t>
      </w:r>
      <w:r w:rsidRPr="00037C43">
        <w:rPr>
          <w:rFonts w:ascii="Times New Roman" w:hAnsi="Times New Roman" w:cs="Times New Roman"/>
          <w:sz w:val="28"/>
          <w:szCs w:val="28"/>
        </w:rPr>
        <w:t xml:space="preserve">реалізації </w:t>
      </w:r>
      <w:r w:rsidRPr="00037C43">
        <w:rPr>
          <w:rFonts w:ascii="Times New Roman" w:hAnsi="Times New Roman" w:cs="Times New Roman"/>
          <w:sz w:val="28"/>
          <w:szCs w:val="28"/>
          <w:lang w:bidi="ru-RU"/>
        </w:rPr>
        <w:t xml:space="preserve">— силу державного апарату, що </w:t>
      </w:r>
      <w:r w:rsidRPr="00037C43">
        <w:rPr>
          <w:rFonts w:ascii="Times New Roman" w:hAnsi="Times New Roman" w:cs="Times New Roman"/>
          <w:sz w:val="28"/>
          <w:szCs w:val="28"/>
        </w:rPr>
        <w:t xml:space="preserve">володіє, крім іншого, </w:t>
      </w:r>
      <w:r w:rsidRPr="00037C43">
        <w:rPr>
          <w:rFonts w:ascii="Times New Roman" w:hAnsi="Times New Roman" w:cs="Times New Roman"/>
          <w:sz w:val="28"/>
          <w:szCs w:val="28"/>
          <w:lang w:bidi="ru-RU"/>
        </w:rPr>
        <w:t xml:space="preserve">силою державного примусу. Адже держава через </w:t>
      </w:r>
      <w:r w:rsidRPr="00037C43">
        <w:rPr>
          <w:rFonts w:ascii="Times New Roman" w:hAnsi="Times New Roman" w:cs="Times New Roman"/>
          <w:sz w:val="28"/>
          <w:szCs w:val="28"/>
        </w:rPr>
        <w:t xml:space="preserve">законотворчість встановлює типові </w:t>
      </w:r>
      <w:r w:rsidRPr="00037C43">
        <w:rPr>
          <w:rFonts w:ascii="Times New Roman" w:hAnsi="Times New Roman" w:cs="Times New Roman"/>
          <w:sz w:val="28"/>
          <w:szCs w:val="28"/>
          <w:lang w:bidi="ru-RU"/>
        </w:rPr>
        <w:t xml:space="preserve">правила </w:t>
      </w:r>
      <w:r w:rsidRPr="00037C43">
        <w:rPr>
          <w:rFonts w:ascii="Times New Roman" w:hAnsi="Times New Roman" w:cs="Times New Roman"/>
          <w:sz w:val="28"/>
          <w:szCs w:val="28"/>
        </w:rPr>
        <w:t xml:space="preserve">поведінки </w:t>
      </w:r>
      <w:r w:rsidRPr="00037C43">
        <w:rPr>
          <w:rFonts w:ascii="Times New Roman" w:hAnsi="Times New Roman" w:cs="Times New Roman"/>
          <w:sz w:val="28"/>
          <w:szCs w:val="28"/>
          <w:lang w:bidi="ru-RU"/>
        </w:rPr>
        <w:t xml:space="preserve">людей у </w:t>
      </w:r>
      <w:r w:rsidRPr="00037C43">
        <w:rPr>
          <w:rFonts w:ascii="Times New Roman" w:hAnsi="Times New Roman" w:cs="Times New Roman"/>
          <w:sz w:val="28"/>
          <w:szCs w:val="28"/>
        </w:rPr>
        <w:t xml:space="preserve">всіх </w:t>
      </w:r>
      <w:r w:rsidRPr="00037C43">
        <w:rPr>
          <w:rFonts w:ascii="Times New Roman" w:hAnsi="Times New Roman" w:cs="Times New Roman"/>
          <w:sz w:val="28"/>
          <w:szCs w:val="28"/>
          <w:lang w:bidi="ru-RU"/>
        </w:rPr>
        <w:t xml:space="preserve">сферах життя </w:t>
      </w:r>
      <w:r w:rsidRPr="00037C43">
        <w:rPr>
          <w:rFonts w:ascii="Times New Roman" w:hAnsi="Times New Roman" w:cs="Times New Roman"/>
          <w:sz w:val="28"/>
          <w:szCs w:val="28"/>
        </w:rPr>
        <w:t xml:space="preserve">суспільства і забезпечує їх </w:t>
      </w:r>
      <w:r w:rsidRPr="00037C43">
        <w:rPr>
          <w:rFonts w:ascii="Times New Roman" w:hAnsi="Times New Roman" w:cs="Times New Roman"/>
          <w:sz w:val="28"/>
          <w:szCs w:val="28"/>
          <w:lang w:bidi="ru-RU"/>
        </w:rPr>
        <w:t xml:space="preserve">дотримання </w:t>
      </w:r>
      <w:r w:rsidRPr="00037C43">
        <w:rPr>
          <w:rFonts w:ascii="Times New Roman" w:hAnsi="Times New Roman" w:cs="Times New Roman"/>
          <w:sz w:val="28"/>
          <w:szCs w:val="28"/>
        </w:rPr>
        <w:t xml:space="preserve">можливістю </w:t>
      </w:r>
      <w:r w:rsidRPr="00037C43">
        <w:rPr>
          <w:rFonts w:ascii="Times New Roman" w:hAnsi="Times New Roman" w:cs="Times New Roman"/>
          <w:sz w:val="28"/>
          <w:szCs w:val="28"/>
          <w:lang w:bidi="ru-RU"/>
        </w:rPr>
        <w:t xml:space="preserve">застосування державного примусу. На </w:t>
      </w:r>
      <w:r w:rsidRPr="00037C43">
        <w:rPr>
          <w:rFonts w:ascii="Times New Roman" w:hAnsi="Times New Roman" w:cs="Times New Roman"/>
          <w:sz w:val="28"/>
          <w:szCs w:val="28"/>
        </w:rPr>
        <w:t xml:space="preserve">відміну від інших видів соціального управління, </w:t>
      </w:r>
      <w:r w:rsidRPr="00037C43">
        <w:rPr>
          <w:rFonts w:ascii="Times New Roman" w:hAnsi="Times New Roman" w:cs="Times New Roman"/>
          <w:sz w:val="28"/>
          <w:szCs w:val="28"/>
          <w:lang w:bidi="ru-RU"/>
        </w:rPr>
        <w:t xml:space="preserve">державне </w:t>
      </w:r>
      <w:r w:rsidRPr="00037C43">
        <w:rPr>
          <w:rFonts w:ascii="Times New Roman" w:hAnsi="Times New Roman" w:cs="Times New Roman"/>
          <w:sz w:val="28"/>
          <w:szCs w:val="28"/>
        </w:rPr>
        <w:t xml:space="preserve">управління </w:t>
      </w:r>
      <w:r w:rsidRPr="00037C43">
        <w:rPr>
          <w:rFonts w:ascii="Times New Roman" w:hAnsi="Times New Roman" w:cs="Times New Roman"/>
          <w:sz w:val="28"/>
          <w:szCs w:val="28"/>
          <w:lang w:bidi="ru-RU"/>
        </w:rPr>
        <w:t xml:space="preserve">без </w:t>
      </w:r>
      <w:r w:rsidRPr="00037C43">
        <w:rPr>
          <w:rFonts w:ascii="Times New Roman" w:hAnsi="Times New Roman" w:cs="Times New Roman"/>
          <w:sz w:val="28"/>
          <w:szCs w:val="28"/>
        </w:rPr>
        <w:t xml:space="preserve">цієї особливості існувати </w:t>
      </w:r>
      <w:r w:rsidRPr="00037C43">
        <w:rPr>
          <w:rFonts w:ascii="Times New Roman" w:hAnsi="Times New Roman" w:cs="Times New Roman"/>
          <w:sz w:val="28"/>
          <w:szCs w:val="28"/>
          <w:lang w:bidi="ru-RU"/>
        </w:rPr>
        <w:t>не може.</w:t>
      </w:r>
    </w:p>
    <w:p w14:paraId="435EEEE0" w14:textId="6F218F2D" w:rsidR="00875155" w:rsidRPr="00037C43" w:rsidRDefault="00190786" w:rsidP="004E148C">
      <w:pPr>
        <w:ind w:firstLine="567"/>
        <w:jc w:val="both"/>
        <w:rPr>
          <w:sz w:val="28"/>
          <w:szCs w:val="28"/>
          <w:lang w:val="uk-UA"/>
        </w:rPr>
      </w:pPr>
      <w:r w:rsidRPr="00037C43">
        <w:rPr>
          <w:b/>
          <w:bCs/>
          <w:sz w:val="28"/>
          <w:szCs w:val="28"/>
          <w:lang w:val="uk-UA" w:bidi="ru-RU"/>
        </w:rPr>
        <w:t xml:space="preserve">Державне </w:t>
      </w:r>
      <w:r w:rsidRPr="00037C43">
        <w:rPr>
          <w:b/>
          <w:bCs/>
          <w:sz w:val="28"/>
          <w:szCs w:val="28"/>
          <w:lang w:val="uk-UA"/>
        </w:rPr>
        <w:t>управління</w:t>
      </w:r>
      <w:r w:rsidRPr="00037C43">
        <w:rPr>
          <w:sz w:val="28"/>
          <w:szCs w:val="28"/>
          <w:lang w:val="uk-UA"/>
        </w:rPr>
        <w:t xml:space="preserve"> </w:t>
      </w:r>
      <w:r w:rsidRPr="00037C43">
        <w:rPr>
          <w:sz w:val="28"/>
          <w:szCs w:val="28"/>
          <w:lang w:val="uk-UA" w:bidi="ru-RU"/>
        </w:rPr>
        <w:t xml:space="preserve">— це нормотворча </w:t>
      </w:r>
      <w:r w:rsidRPr="00037C43">
        <w:rPr>
          <w:sz w:val="28"/>
          <w:szCs w:val="28"/>
          <w:lang w:val="uk-UA"/>
        </w:rPr>
        <w:t xml:space="preserve">і </w:t>
      </w:r>
      <w:r w:rsidRPr="00037C43">
        <w:rPr>
          <w:sz w:val="28"/>
          <w:szCs w:val="28"/>
          <w:lang w:val="uk-UA" w:bidi="ru-RU"/>
        </w:rPr>
        <w:t xml:space="preserve">розпорядча </w:t>
      </w:r>
      <w:r w:rsidRPr="00037C43">
        <w:rPr>
          <w:sz w:val="28"/>
          <w:szCs w:val="28"/>
          <w:lang w:val="uk-UA"/>
        </w:rPr>
        <w:t xml:space="preserve">діяльність органів виконавчої </w:t>
      </w:r>
      <w:r w:rsidRPr="00037C43">
        <w:rPr>
          <w:sz w:val="28"/>
          <w:szCs w:val="28"/>
          <w:lang w:val="uk-UA" w:bidi="ru-RU"/>
        </w:rPr>
        <w:t xml:space="preserve">влади з метою владно </w:t>
      </w:r>
      <w:r w:rsidRPr="00037C43">
        <w:rPr>
          <w:sz w:val="28"/>
          <w:szCs w:val="28"/>
          <w:lang w:val="uk-UA"/>
        </w:rPr>
        <w:t xml:space="preserve">організуючого </w:t>
      </w:r>
      <w:r w:rsidRPr="00037C43">
        <w:rPr>
          <w:sz w:val="28"/>
          <w:szCs w:val="28"/>
          <w:lang w:val="uk-UA" w:bidi="ru-RU"/>
        </w:rPr>
        <w:t xml:space="preserve">впливу на </w:t>
      </w:r>
      <w:r w:rsidRPr="00037C43">
        <w:rPr>
          <w:sz w:val="28"/>
          <w:szCs w:val="28"/>
          <w:lang w:val="uk-UA"/>
        </w:rPr>
        <w:t xml:space="preserve">відповідні суспільні відносини і </w:t>
      </w:r>
      <w:r w:rsidRPr="00037C43">
        <w:rPr>
          <w:sz w:val="28"/>
          <w:szCs w:val="28"/>
          <w:lang w:val="uk-UA" w:bidi="ru-RU"/>
        </w:rPr>
        <w:t xml:space="preserve">процеси в </w:t>
      </w:r>
      <w:r w:rsidRPr="00037C43">
        <w:rPr>
          <w:sz w:val="28"/>
          <w:szCs w:val="28"/>
          <w:lang w:val="uk-UA"/>
        </w:rPr>
        <w:t xml:space="preserve">економічній, соціально-культурній </w:t>
      </w:r>
      <w:r w:rsidRPr="00037C43">
        <w:rPr>
          <w:sz w:val="28"/>
          <w:szCs w:val="28"/>
          <w:lang w:val="uk-UA" w:bidi="ru-RU"/>
        </w:rPr>
        <w:t xml:space="preserve">та </w:t>
      </w:r>
      <w:r w:rsidRPr="00037C43">
        <w:rPr>
          <w:sz w:val="28"/>
          <w:szCs w:val="28"/>
          <w:lang w:val="uk-UA"/>
        </w:rPr>
        <w:t xml:space="preserve">адміністративно-політичній </w:t>
      </w:r>
      <w:r w:rsidRPr="00037C43">
        <w:rPr>
          <w:sz w:val="28"/>
          <w:szCs w:val="28"/>
          <w:lang w:val="uk-UA" w:bidi="ru-RU"/>
        </w:rPr>
        <w:t xml:space="preserve">сферах, а </w:t>
      </w:r>
      <w:r w:rsidRPr="00037C43">
        <w:rPr>
          <w:sz w:val="28"/>
          <w:szCs w:val="28"/>
          <w:lang w:val="uk-UA"/>
        </w:rPr>
        <w:t>також</w:t>
      </w:r>
      <w:r w:rsidRPr="00037C43">
        <w:rPr>
          <w:sz w:val="28"/>
          <w:szCs w:val="28"/>
          <w:lang w:val="uk-UA" w:bidi="ru-RU"/>
        </w:rPr>
        <w:t xml:space="preserve"> </w:t>
      </w:r>
      <w:r w:rsidRPr="00037C43">
        <w:rPr>
          <w:sz w:val="28"/>
          <w:szCs w:val="28"/>
          <w:lang w:val="uk-UA"/>
        </w:rPr>
        <w:t xml:space="preserve">внутрішньо організаційне управління </w:t>
      </w:r>
      <w:r w:rsidRPr="00037C43">
        <w:rPr>
          <w:sz w:val="28"/>
          <w:szCs w:val="28"/>
          <w:lang w:val="uk-UA" w:bidi="ru-RU"/>
        </w:rPr>
        <w:t xml:space="preserve">в </w:t>
      </w:r>
      <w:proofErr w:type="spellStart"/>
      <w:r w:rsidRPr="00037C43">
        <w:rPr>
          <w:sz w:val="28"/>
          <w:szCs w:val="28"/>
          <w:lang w:val="uk-UA"/>
        </w:rPr>
        <w:t>апараті</w:t>
      </w:r>
      <w:proofErr w:type="spellEnd"/>
      <w:r w:rsidRPr="00037C43">
        <w:rPr>
          <w:sz w:val="28"/>
          <w:szCs w:val="28"/>
          <w:lang w:val="uk-UA"/>
        </w:rPr>
        <w:t xml:space="preserve"> всіх </w:t>
      </w:r>
      <w:r w:rsidRPr="00037C43">
        <w:rPr>
          <w:sz w:val="28"/>
          <w:szCs w:val="28"/>
          <w:lang w:val="uk-UA" w:bidi="ru-RU"/>
        </w:rPr>
        <w:t xml:space="preserve">державних </w:t>
      </w:r>
      <w:r w:rsidRPr="00037C43">
        <w:rPr>
          <w:sz w:val="28"/>
          <w:szCs w:val="28"/>
          <w:lang w:val="uk-UA"/>
        </w:rPr>
        <w:t xml:space="preserve">органів </w:t>
      </w:r>
      <w:r w:rsidRPr="00037C43">
        <w:rPr>
          <w:sz w:val="28"/>
          <w:szCs w:val="28"/>
          <w:lang w:val="uk-UA" w:bidi="ru-RU"/>
        </w:rPr>
        <w:t xml:space="preserve">з метою забезпечення належного виконання покладених на них завдань, </w:t>
      </w:r>
      <w:r w:rsidRPr="00037C43">
        <w:rPr>
          <w:sz w:val="28"/>
          <w:szCs w:val="28"/>
          <w:lang w:val="uk-UA"/>
        </w:rPr>
        <w:t xml:space="preserve">функцій і </w:t>
      </w:r>
      <w:r w:rsidRPr="00037C43">
        <w:rPr>
          <w:sz w:val="28"/>
          <w:szCs w:val="28"/>
          <w:lang w:val="uk-UA" w:bidi="ru-RU"/>
        </w:rPr>
        <w:t>повноважень.</w:t>
      </w:r>
    </w:p>
    <w:p w14:paraId="47C4A74F" w14:textId="5E53570B" w:rsidR="004F727A" w:rsidRPr="00037C43" w:rsidRDefault="004F727A" w:rsidP="004E148C">
      <w:pPr>
        <w:ind w:firstLine="567"/>
        <w:jc w:val="both"/>
        <w:rPr>
          <w:sz w:val="28"/>
          <w:szCs w:val="28"/>
          <w:lang w:val="uk-UA"/>
        </w:rPr>
      </w:pPr>
      <w:r w:rsidRPr="00037C43">
        <w:rPr>
          <w:sz w:val="28"/>
          <w:szCs w:val="28"/>
          <w:lang w:val="uk-UA"/>
        </w:rPr>
        <w:t xml:space="preserve">Публічна адміністрація в адміністративному праві європейських країн, у більшості випадків, визначається як сукупність органів та установ, які реалізують публічну владу шляхом виконання </w:t>
      </w:r>
      <w:r w:rsidRPr="00037C43">
        <w:rPr>
          <w:sz w:val="28"/>
          <w:szCs w:val="28"/>
          <w:lang w:val="uk-UA" w:bidi="ru-RU"/>
        </w:rPr>
        <w:t xml:space="preserve">закону, </w:t>
      </w:r>
      <w:r w:rsidRPr="00037C43">
        <w:rPr>
          <w:sz w:val="28"/>
          <w:szCs w:val="28"/>
          <w:lang w:val="uk-UA"/>
        </w:rPr>
        <w:t xml:space="preserve">підзаконних актів </w:t>
      </w:r>
      <w:r w:rsidRPr="00037C43">
        <w:rPr>
          <w:sz w:val="28"/>
          <w:szCs w:val="28"/>
          <w:lang w:val="uk-UA" w:bidi="ru-RU"/>
        </w:rPr>
        <w:t xml:space="preserve">та вчинення </w:t>
      </w:r>
      <w:r w:rsidRPr="00037C43">
        <w:rPr>
          <w:sz w:val="28"/>
          <w:szCs w:val="28"/>
          <w:lang w:val="uk-UA"/>
        </w:rPr>
        <w:t xml:space="preserve">інших дій </w:t>
      </w:r>
      <w:r w:rsidRPr="00037C43">
        <w:rPr>
          <w:sz w:val="28"/>
          <w:szCs w:val="28"/>
          <w:lang w:val="uk-UA" w:bidi="ru-RU"/>
        </w:rPr>
        <w:t xml:space="preserve">в </w:t>
      </w:r>
      <w:r w:rsidRPr="00037C43">
        <w:rPr>
          <w:sz w:val="28"/>
          <w:szCs w:val="28"/>
          <w:lang w:val="uk-UA"/>
        </w:rPr>
        <w:t>публічних інтересах.</w:t>
      </w:r>
      <w:r w:rsidRPr="00037C43">
        <w:rPr>
          <w:sz w:val="28"/>
          <w:szCs w:val="28"/>
          <w:lang w:val="uk-UA" w:bidi="ru-RU"/>
        </w:rPr>
        <w:t xml:space="preserve"> Таким </w:t>
      </w:r>
      <w:r w:rsidRPr="00037C43">
        <w:rPr>
          <w:sz w:val="28"/>
          <w:szCs w:val="28"/>
          <w:lang w:val="uk-UA"/>
        </w:rPr>
        <w:t xml:space="preserve">інтересом є інтерес соціальної спільності, </w:t>
      </w:r>
      <w:r w:rsidRPr="00037C43">
        <w:rPr>
          <w:sz w:val="28"/>
          <w:szCs w:val="28"/>
          <w:lang w:val="uk-UA" w:bidi="ru-RU"/>
        </w:rPr>
        <w:t xml:space="preserve">що </w:t>
      </w:r>
      <w:r w:rsidRPr="00037C43">
        <w:rPr>
          <w:sz w:val="28"/>
          <w:szCs w:val="28"/>
          <w:lang w:val="uk-UA"/>
        </w:rPr>
        <w:t>легалізований</w:t>
      </w:r>
      <w:r w:rsidRPr="00037C43">
        <w:rPr>
          <w:sz w:val="28"/>
          <w:szCs w:val="28"/>
          <w:lang w:val="uk-UA" w:bidi="ru-RU"/>
        </w:rPr>
        <w:t xml:space="preserve"> </w:t>
      </w:r>
      <w:r w:rsidRPr="00037C43">
        <w:rPr>
          <w:sz w:val="28"/>
          <w:szCs w:val="28"/>
          <w:lang w:val="uk-UA"/>
        </w:rPr>
        <w:t xml:space="preserve">і </w:t>
      </w:r>
      <w:r w:rsidRPr="00037C43">
        <w:rPr>
          <w:sz w:val="28"/>
          <w:szCs w:val="28"/>
          <w:lang w:val="uk-UA" w:bidi="ru-RU"/>
        </w:rPr>
        <w:t>задоволений державою.</w:t>
      </w:r>
    </w:p>
    <w:p w14:paraId="4A2EEF53" w14:textId="0890023C" w:rsidR="004F727A" w:rsidRPr="00037C43" w:rsidRDefault="00875155" w:rsidP="004E148C">
      <w:pPr>
        <w:ind w:firstLine="567"/>
        <w:jc w:val="both"/>
        <w:rPr>
          <w:sz w:val="28"/>
          <w:szCs w:val="28"/>
          <w:lang w:val="uk-UA"/>
        </w:rPr>
      </w:pPr>
      <w:r w:rsidRPr="00037C43">
        <w:rPr>
          <w:sz w:val="28"/>
          <w:szCs w:val="28"/>
          <w:lang w:val="uk-UA"/>
        </w:rPr>
        <w:t xml:space="preserve">В адміністративно-правовій науці найпоширенішим </w:t>
      </w:r>
      <w:r w:rsidRPr="00037C43">
        <w:rPr>
          <w:b/>
          <w:sz w:val="28"/>
          <w:szCs w:val="28"/>
          <w:lang w:val="uk-UA"/>
        </w:rPr>
        <w:t>є поняття державного управління</w:t>
      </w:r>
      <w:r w:rsidR="004F727A" w:rsidRPr="00037C43">
        <w:rPr>
          <w:b/>
          <w:sz w:val="28"/>
          <w:szCs w:val="28"/>
          <w:lang w:val="uk-UA"/>
        </w:rPr>
        <w:t xml:space="preserve"> —</w:t>
      </w:r>
      <w:r w:rsidRPr="00037C43">
        <w:rPr>
          <w:b/>
          <w:sz w:val="28"/>
          <w:szCs w:val="28"/>
          <w:lang w:val="uk-UA"/>
        </w:rPr>
        <w:t xml:space="preserve"> як</w:t>
      </w:r>
      <w:r w:rsidRPr="00037C43">
        <w:rPr>
          <w:sz w:val="28"/>
          <w:szCs w:val="28"/>
          <w:lang w:val="uk-UA"/>
        </w:rPr>
        <w:t xml:space="preserve"> самостійного виду державної діяльності, що має організуючий, </w:t>
      </w:r>
      <w:proofErr w:type="spellStart"/>
      <w:r w:rsidRPr="00037C43">
        <w:rPr>
          <w:sz w:val="28"/>
          <w:szCs w:val="28"/>
          <w:lang w:val="uk-UA"/>
        </w:rPr>
        <w:t>виконавчо</w:t>
      </w:r>
      <w:proofErr w:type="spellEnd"/>
      <w:r w:rsidRPr="00037C43">
        <w:rPr>
          <w:sz w:val="28"/>
          <w:szCs w:val="28"/>
          <w:lang w:val="uk-UA"/>
        </w:rPr>
        <w:t>-розпорядчий, підзаконний характер, особливої групи державних органів (посадових осіб) щодо практичної реалізації функцій і завдань держави в процесі повсякденного</w:t>
      </w:r>
      <w:r w:rsidR="004C41D1" w:rsidRPr="00037C43">
        <w:rPr>
          <w:sz w:val="28"/>
          <w:szCs w:val="28"/>
          <w:lang w:val="uk-UA"/>
        </w:rPr>
        <w:t xml:space="preserve"> і </w:t>
      </w:r>
      <w:r w:rsidRPr="00037C43">
        <w:rPr>
          <w:sz w:val="28"/>
          <w:szCs w:val="28"/>
          <w:lang w:val="uk-UA"/>
        </w:rPr>
        <w:t xml:space="preserve">безпосереднього керівництва економічним, соціально-культурним та адміністративно-політичним будівництвом. </w:t>
      </w:r>
    </w:p>
    <w:p w14:paraId="6C343A8B" w14:textId="4E143F1B" w:rsidR="004F727A" w:rsidRPr="00037C43" w:rsidRDefault="004F727A" w:rsidP="004E148C">
      <w:pPr>
        <w:ind w:firstLine="567"/>
        <w:jc w:val="both"/>
        <w:rPr>
          <w:sz w:val="28"/>
          <w:szCs w:val="28"/>
          <w:lang w:val="uk-UA"/>
        </w:rPr>
      </w:pPr>
      <w:r w:rsidRPr="00037C43">
        <w:rPr>
          <w:sz w:val="28"/>
          <w:szCs w:val="28"/>
          <w:lang w:val="uk-UA" w:bidi="ru-RU"/>
        </w:rPr>
        <w:t xml:space="preserve">Дефініція «державне </w:t>
      </w:r>
      <w:r w:rsidRPr="00037C43">
        <w:rPr>
          <w:sz w:val="28"/>
          <w:szCs w:val="28"/>
          <w:lang w:val="uk-UA"/>
        </w:rPr>
        <w:t xml:space="preserve">управління» застосовується </w:t>
      </w:r>
      <w:r w:rsidRPr="00037C43">
        <w:rPr>
          <w:sz w:val="28"/>
          <w:szCs w:val="28"/>
          <w:lang w:val="uk-UA" w:bidi="ru-RU"/>
        </w:rPr>
        <w:t xml:space="preserve">щодо виду </w:t>
      </w:r>
      <w:r w:rsidRPr="00037C43">
        <w:rPr>
          <w:sz w:val="28"/>
          <w:szCs w:val="28"/>
          <w:lang w:val="uk-UA"/>
        </w:rPr>
        <w:t xml:space="preserve">діяльності органів державної </w:t>
      </w:r>
      <w:r w:rsidRPr="00037C43">
        <w:rPr>
          <w:sz w:val="28"/>
          <w:szCs w:val="28"/>
          <w:lang w:val="uk-UA" w:bidi="ru-RU"/>
        </w:rPr>
        <w:t xml:space="preserve">влади, що </w:t>
      </w:r>
      <w:r w:rsidRPr="00037C43">
        <w:rPr>
          <w:sz w:val="28"/>
          <w:szCs w:val="28"/>
          <w:lang w:val="uk-UA"/>
        </w:rPr>
        <w:t xml:space="preserve">полягає </w:t>
      </w:r>
      <w:r w:rsidRPr="00037C43">
        <w:rPr>
          <w:sz w:val="28"/>
          <w:szCs w:val="28"/>
          <w:lang w:val="uk-UA" w:bidi="ru-RU"/>
        </w:rPr>
        <w:t xml:space="preserve">у </w:t>
      </w:r>
      <w:r w:rsidRPr="00037C43">
        <w:rPr>
          <w:sz w:val="28"/>
          <w:szCs w:val="28"/>
          <w:lang w:val="uk-UA"/>
        </w:rPr>
        <w:t xml:space="preserve">здійсненні владно-організуючого </w:t>
      </w:r>
      <w:r w:rsidRPr="00037C43">
        <w:rPr>
          <w:sz w:val="28"/>
          <w:szCs w:val="28"/>
          <w:lang w:val="uk-UA" w:bidi="ru-RU"/>
        </w:rPr>
        <w:t xml:space="preserve">впливу на </w:t>
      </w:r>
      <w:r w:rsidRPr="00037C43">
        <w:rPr>
          <w:sz w:val="28"/>
          <w:szCs w:val="28"/>
          <w:lang w:val="uk-UA"/>
        </w:rPr>
        <w:t xml:space="preserve">ті </w:t>
      </w:r>
      <w:r w:rsidRPr="00037C43">
        <w:rPr>
          <w:sz w:val="28"/>
          <w:szCs w:val="28"/>
          <w:lang w:val="uk-UA" w:bidi="ru-RU"/>
        </w:rPr>
        <w:t xml:space="preserve">сфери </w:t>
      </w:r>
      <w:r w:rsidRPr="00037C43">
        <w:rPr>
          <w:sz w:val="28"/>
          <w:szCs w:val="28"/>
          <w:lang w:val="uk-UA"/>
        </w:rPr>
        <w:t xml:space="preserve">суспільного </w:t>
      </w:r>
      <w:r w:rsidRPr="00037C43">
        <w:rPr>
          <w:sz w:val="28"/>
          <w:szCs w:val="28"/>
          <w:lang w:val="uk-UA" w:bidi="ru-RU"/>
        </w:rPr>
        <w:t xml:space="preserve">життя, потреби </w:t>
      </w:r>
      <w:r w:rsidRPr="00037C43">
        <w:rPr>
          <w:sz w:val="28"/>
          <w:szCs w:val="28"/>
          <w:lang w:val="uk-UA"/>
        </w:rPr>
        <w:t xml:space="preserve">функціонування і </w:t>
      </w:r>
      <w:r w:rsidRPr="00037C43">
        <w:rPr>
          <w:sz w:val="28"/>
          <w:szCs w:val="28"/>
          <w:lang w:val="uk-UA" w:bidi="ru-RU"/>
        </w:rPr>
        <w:t xml:space="preserve">розвиток яких вимагають </w:t>
      </w:r>
      <w:r w:rsidRPr="00037C43">
        <w:rPr>
          <w:sz w:val="28"/>
          <w:szCs w:val="28"/>
          <w:lang w:val="uk-UA"/>
        </w:rPr>
        <w:t xml:space="preserve">дійового </w:t>
      </w:r>
      <w:r w:rsidRPr="00037C43">
        <w:rPr>
          <w:sz w:val="28"/>
          <w:szCs w:val="28"/>
          <w:lang w:val="uk-UA"/>
        </w:rPr>
        <w:lastRenderedPageBreak/>
        <w:t>втручання</w:t>
      </w:r>
      <w:r w:rsidRPr="00037C43">
        <w:rPr>
          <w:sz w:val="28"/>
          <w:szCs w:val="28"/>
          <w:lang w:val="uk-UA" w:bidi="ru-RU"/>
        </w:rPr>
        <w:t xml:space="preserve"> цих </w:t>
      </w:r>
      <w:r w:rsidRPr="00037C43">
        <w:rPr>
          <w:sz w:val="28"/>
          <w:szCs w:val="28"/>
          <w:lang w:val="uk-UA"/>
        </w:rPr>
        <w:t xml:space="preserve">органів </w:t>
      </w:r>
      <w:r w:rsidRPr="00037C43">
        <w:rPr>
          <w:sz w:val="28"/>
          <w:szCs w:val="28"/>
          <w:lang w:val="uk-UA" w:bidi="ru-RU"/>
        </w:rPr>
        <w:t xml:space="preserve">шляхом застосування </w:t>
      </w:r>
      <w:r w:rsidRPr="00037C43">
        <w:rPr>
          <w:sz w:val="28"/>
          <w:szCs w:val="28"/>
          <w:lang w:val="uk-UA"/>
        </w:rPr>
        <w:t xml:space="preserve">відповідних </w:t>
      </w:r>
      <w:r w:rsidRPr="00037C43">
        <w:rPr>
          <w:sz w:val="28"/>
          <w:szCs w:val="28"/>
          <w:lang w:val="uk-UA" w:bidi="ru-RU"/>
        </w:rPr>
        <w:t xml:space="preserve">повноважень. </w:t>
      </w:r>
      <w:r w:rsidRPr="00037C43">
        <w:rPr>
          <w:sz w:val="28"/>
          <w:szCs w:val="28"/>
          <w:lang w:val="uk-UA"/>
        </w:rPr>
        <w:t xml:space="preserve">І </w:t>
      </w:r>
      <w:r w:rsidRPr="00037C43">
        <w:rPr>
          <w:sz w:val="28"/>
          <w:szCs w:val="28"/>
          <w:lang w:val="uk-UA" w:bidi="ru-RU"/>
        </w:rPr>
        <w:t xml:space="preserve">головне </w:t>
      </w:r>
      <w:r w:rsidRPr="00037C43">
        <w:rPr>
          <w:sz w:val="28"/>
          <w:szCs w:val="28"/>
          <w:lang w:val="uk-UA"/>
        </w:rPr>
        <w:t xml:space="preserve">місце </w:t>
      </w:r>
      <w:r w:rsidRPr="00037C43">
        <w:rPr>
          <w:sz w:val="28"/>
          <w:szCs w:val="28"/>
          <w:lang w:val="uk-UA" w:bidi="ru-RU"/>
        </w:rPr>
        <w:t xml:space="preserve">серед них </w:t>
      </w:r>
      <w:r w:rsidRPr="00037C43">
        <w:rPr>
          <w:sz w:val="28"/>
          <w:szCs w:val="28"/>
          <w:lang w:val="uk-UA"/>
        </w:rPr>
        <w:t xml:space="preserve">посідають </w:t>
      </w:r>
      <w:r w:rsidRPr="00037C43">
        <w:rPr>
          <w:sz w:val="28"/>
          <w:szCs w:val="28"/>
          <w:lang w:val="uk-UA" w:bidi="ru-RU"/>
        </w:rPr>
        <w:t xml:space="preserve">саме повноваження </w:t>
      </w:r>
      <w:r w:rsidRPr="00037C43">
        <w:rPr>
          <w:sz w:val="28"/>
          <w:szCs w:val="28"/>
          <w:lang w:val="uk-UA"/>
        </w:rPr>
        <w:t xml:space="preserve">виконавчої </w:t>
      </w:r>
      <w:r w:rsidRPr="00037C43">
        <w:rPr>
          <w:sz w:val="28"/>
          <w:szCs w:val="28"/>
          <w:lang w:val="uk-UA" w:bidi="ru-RU"/>
        </w:rPr>
        <w:t xml:space="preserve">влади. Прийнято вважати, що </w:t>
      </w:r>
      <w:r w:rsidRPr="00037C43">
        <w:rPr>
          <w:sz w:val="28"/>
          <w:szCs w:val="28"/>
          <w:lang w:val="uk-UA"/>
        </w:rPr>
        <w:t xml:space="preserve">адміністративне </w:t>
      </w:r>
      <w:r w:rsidRPr="00037C43">
        <w:rPr>
          <w:sz w:val="28"/>
          <w:szCs w:val="28"/>
          <w:lang w:val="uk-UA" w:bidi="ru-RU"/>
        </w:rPr>
        <w:t xml:space="preserve">право - це галузь права, що </w:t>
      </w:r>
      <w:r w:rsidRPr="00037C43">
        <w:rPr>
          <w:sz w:val="28"/>
          <w:szCs w:val="28"/>
          <w:lang w:val="uk-UA"/>
        </w:rPr>
        <w:t xml:space="preserve">поширюється, здебільшого, </w:t>
      </w:r>
      <w:r w:rsidRPr="00037C43">
        <w:rPr>
          <w:sz w:val="28"/>
          <w:szCs w:val="28"/>
          <w:lang w:val="uk-UA" w:bidi="ru-RU"/>
        </w:rPr>
        <w:t xml:space="preserve">на </w:t>
      </w:r>
      <w:r w:rsidRPr="00037C43">
        <w:rPr>
          <w:sz w:val="28"/>
          <w:szCs w:val="28"/>
          <w:lang w:val="uk-UA"/>
        </w:rPr>
        <w:t>суспільні відносини, пов</w:t>
      </w:r>
      <w:r w:rsidR="00037C43" w:rsidRPr="00037C43">
        <w:rPr>
          <w:sz w:val="28"/>
          <w:szCs w:val="28"/>
          <w:lang w:val="uk-UA"/>
        </w:rPr>
        <w:t>’</w:t>
      </w:r>
      <w:r w:rsidRPr="00037C43">
        <w:rPr>
          <w:sz w:val="28"/>
          <w:szCs w:val="28"/>
          <w:lang w:val="uk-UA"/>
        </w:rPr>
        <w:t xml:space="preserve">язані </w:t>
      </w:r>
      <w:r w:rsidRPr="00037C43">
        <w:rPr>
          <w:sz w:val="28"/>
          <w:szCs w:val="28"/>
          <w:lang w:val="uk-UA" w:bidi="ru-RU"/>
        </w:rPr>
        <w:t xml:space="preserve">з державним </w:t>
      </w:r>
      <w:r w:rsidRPr="00037C43">
        <w:rPr>
          <w:sz w:val="28"/>
          <w:szCs w:val="28"/>
          <w:lang w:val="uk-UA"/>
        </w:rPr>
        <w:t xml:space="preserve">управлінням, </w:t>
      </w:r>
      <w:r w:rsidRPr="00037C43">
        <w:rPr>
          <w:sz w:val="28"/>
          <w:szCs w:val="28"/>
          <w:lang w:val="uk-UA" w:bidi="ru-RU"/>
        </w:rPr>
        <w:t xml:space="preserve">тобто з </w:t>
      </w:r>
      <w:r w:rsidRPr="00037C43">
        <w:rPr>
          <w:sz w:val="28"/>
          <w:szCs w:val="28"/>
          <w:lang w:val="uk-UA"/>
        </w:rPr>
        <w:t xml:space="preserve">владно-організую- </w:t>
      </w:r>
      <w:r w:rsidRPr="00037C43">
        <w:rPr>
          <w:sz w:val="28"/>
          <w:szCs w:val="28"/>
          <w:lang w:val="uk-UA" w:bidi="ru-RU"/>
        </w:rPr>
        <w:t xml:space="preserve">чим впливом </w:t>
      </w:r>
      <w:r w:rsidRPr="00037C43">
        <w:rPr>
          <w:sz w:val="28"/>
          <w:szCs w:val="28"/>
          <w:lang w:val="uk-UA"/>
        </w:rPr>
        <w:t xml:space="preserve">органів виконавчої </w:t>
      </w:r>
      <w:r w:rsidRPr="00037C43">
        <w:rPr>
          <w:sz w:val="28"/>
          <w:szCs w:val="28"/>
          <w:lang w:val="uk-UA" w:bidi="ru-RU"/>
        </w:rPr>
        <w:t xml:space="preserve">влади на </w:t>
      </w:r>
      <w:r w:rsidRPr="00037C43">
        <w:rPr>
          <w:sz w:val="28"/>
          <w:szCs w:val="28"/>
          <w:lang w:val="uk-UA"/>
        </w:rPr>
        <w:t xml:space="preserve">різноманітні суспільні </w:t>
      </w:r>
      <w:r w:rsidRPr="00037C43">
        <w:rPr>
          <w:sz w:val="28"/>
          <w:szCs w:val="28"/>
          <w:lang w:val="uk-UA" w:bidi="ru-RU"/>
        </w:rPr>
        <w:t>процеси.</w:t>
      </w:r>
    </w:p>
    <w:p w14:paraId="2BFEE7F6" w14:textId="0DA532D8" w:rsidR="00875155" w:rsidRPr="00037C43" w:rsidRDefault="00CA52A7" w:rsidP="004E148C">
      <w:pPr>
        <w:ind w:firstLine="567"/>
        <w:jc w:val="both"/>
        <w:rPr>
          <w:sz w:val="28"/>
          <w:szCs w:val="28"/>
          <w:lang w:val="uk-UA"/>
        </w:rPr>
      </w:pPr>
      <w:r>
        <w:rPr>
          <w:sz w:val="28"/>
          <w:szCs w:val="28"/>
          <w:lang w:val="uk-UA"/>
        </w:rPr>
        <w:t>Управлінська діяльність — має</w:t>
      </w:r>
      <w:r w:rsidR="00875155" w:rsidRPr="00037C43">
        <w:rPr>
          <w:sz w:val="28"/>
          <w:szCs w:val="28"/>
          <w:lang w:val="uk-UA"/>
        </w:rPr>
        <w:t xml:space="preserve"> </w:t>
      </w:r>
      <w:bookmarkStart w:id="2" w:name="_Hlk151100063"/>
      <w:r w:rsidR="00875155" w:rsidRPr="00037C43">
        <w:rPr>
          <w:sz w:val="28"/>
          <w:szCs w:val="28"/>
          <w:lang w:val="uk-UA"/>
        </w:rPr>
        <w:t xml:space="preserve">організуючий, </w:t>
      </w:r>
      <w:proofErr w:type="spellStart"/>
      <w:r w:rsidR="00875155" w:rsidRPr="00037C43">
        <w:rPr>
          <w:sz w:val="28"/>
          <w:szCs w:val="28"/>
          <w:lang w:val="uk-UA"/>
        </w:rPr>
        <w:t>виконавчо</w:t>
      </w:r>
      <w:proofErr w:type="spellEnd"/>
      <w:r w:rsidR="00875155" w:rsidRPr="00037C43">
        <w:rPr>
          <w:sz w:val="28"/>
          <w:szCs w:val="28"/>
          <w:lang w:val="uk-UA"/>
        </w:rPr>
        <w:t>-розпорядчий характер</w:t>
      </w:r>
      <w:bookmarkEnd w:id="2"/>
      <w:r w:rsidR="00875155" w:rsidRPr="00037C43">
        <w:rPr>
          <w:sz w:val="28"/>
          <w:szCs w:val="28"/>
          <w:lang w:val="uk-UA"/>
        </w:rPr>
        <w:t>, спрямований на виконання завдань і функцій держави.</w:t>
      </w:r>
    </w:p>
    <w:p w14:paraId="6D158103" w14:textId="36589B54" w:rsidR="00875155" w:rsidRPr="00037C43" w:rsidRDefault="00875155" w:rsidP="004E148C">
      <w:pPr>
        <w:ind w:firstLine="567"/>
        <w:jc w:val="both"/>
        <w:rPr>
          <w:sz w:val="28"/>
          <w:szCs w:val="28"/>
          <w:lang w:val="uk-UA"/>
        </w:rPr>
      </w:pPr>
      <w:r w:rsidRPr="00037C43">
        <w:rPr>
          <w:sz w:val="28"/>
          <w:szCs w:val="28"/>
          <w:lang w:val="uk-UA"/>
        </w:rPr>
        <w:t>Особливості сучасного державного управління, його еволюція пов</w:t>
      </w:r>
      <w:r w:rsidR="00037C43" w:rsidRPr="00037C43">
        <w:rPr>
          <w:sz w:val="28"/>
          <w:szCs w:val="28"/>
          <w:lang w:val="uk-UA"/>
        </w:rPr>
        <w:t>’</w:t>
      </w:r>
      <w:r w:rsidRPr="00037C43">
        <w:rPr>
          <w:sz w:val="28"/>
          <w:szCs w:val="28"/>
          <w:lang w:val="uk-UA"/>
        </w:rPr>
        <w:t>язані з процесами зміни соціально-економічної та політичної систем. Значення держави та її управління економікою і соціально-культурною сферою за сучасних умов не тільки не послаблюються, а</w:t>
      </w:r>
      <w:r w:rsidR="004C41D1" w:rsidRPr="00037C43">
        <w:rPr>
          <w:sz w:val="28"/>
          <w:szCs w:val="28"/>
          <w:lang w:val="uk-UA"/>
        </w:rPr>
        <w:t xml:space="preserve"> і </w:t>
      </w:r>
      <w:r w:rsidRPr="00037C43">
        <w:rPr>
          <w:sz w:val="28"/>
          <w:szCs w:val="28"/>
          <w:lang w:val="uk-UA"/>
        </w:rPr>
        <w:t>посилюються, про що свідчить інтенсивна правотворча діяльність, спрямована на регулювання відносин у цих сферах. Конституція України також дозволяє державі активно впливати на економічні, соціальні, культурні, політичні процеси, на формування ринку</w:t>
      </w:r>
      <w:r w:rsidR="004C41D1" w:rsidRPr="00037C43">
        <w:rPr>
          <w:sz w:val="28"/>
          <w:szCs w:val="28"/>
          <w:lang w:val="uk-UA"/>
        </w:rPr>
        <w:t xml:space="preserve"> і </w:t>
      </w:r>
      <w:r w:rsidRPr="00037C43">
        <w:rPr>
          <w:sz w:val="28"/>
          <w:szCs w:val="28"/>
          <w:lang w:val="uk-UA"/>
        </w:rPr>
        <w:t>ринкових відносин.</w:t>
      </w:r>
    </w:p>
    <w:p w14:paraId="6D033637" w14:textId="140171C5" w:rsidR="00875155" w:rsidRPr="00037C43" w:rsidRDefault="00875155" w:rsidP="004E148C">
      <w:pPr>
        <w:ind w:firstLine="567"/>
        <w:jc w:val="both"/>
        <w:rPr>
          <w:sz w:val="28"/>
          <w:szCs w:val="28"/>
          <w:lang w:val="uk-UA"/>
        </w:rPr>
      </w:pPr>
      <w:r w:rsidRPr="00037C43">
        <w:rPr>
          <w:sz w:val="28"/>
          <w:szCs w:val="28"/>
          <w:lang w:val="uk-UA"/>
        </w:rPr>
        <w:t>Зміни в соціально-економічній системі</w:t>
      </w:r>
      <w:r w:rsidR="004C41D1" w:rsidRPr="00037C43">
        <w:rPr>
          <w:sz w:val="28"/>
          <w:szCs w:val="28"/>
          <w:lang w:val="uk-UA"/>
        </w:rPr>
        <w:t xml:space="preserve"> і </w:t>
      </w:r>
      <w:r w:rsidRPr="00037C43">
        <w:rPr>
          <w:sz w:val="28"/>
          <w:szCs w:val="28"/>
          <w:lang w:val="uk-UA"/>
        </w:rPr>
        <w:t>державному ладі, перехід до ринкових відносин, місцевого самоврядування обумовили зміни в мотивації та методах державного управління. Відбувається процес розроблення заходів, спрямованих на стимулювання самостійності в діяльності підприємств і установ, пошук напрямів заохочення такої діяльності. Владна управлінська діяльність може виявлятися по-різному, а державне регулювання має свої особливості не тільки в сферах економіки, соціальної, культурної, адміністративно-політичної діяльності, а</w:t>
      </w:r>
      <w:r w:rsidR="004C41D1" w:rsidRPr="00037C43">
        <w:rPr>
          <w:sz w:val="28"/>
          <w:szCs w:val="28"/>
          <w:lang w:val="uk-UA"/>
        </w:rPr>
        <w:t xml:space="preserve"> і </w:t>
      </w:r>
      <w:r w:rsidRPr="00037C43">
        <w:rPr>
          <w:sz w:val="28"/>
          <w:szCs w:val="28"/>
          <w:lang w:val="uk-UA"/>
        </w:rPr>
        <w:t>у окремих галузях.</w:t>
      </w:r>
    </w:p>
    <w:p w14:paraId="2F43CC00" w14:textId="7246F6C4" w:rsidR="00875155" w:rsidRPr="00037C43" w:rsidRDefault="00875155" w:rsidP="004E148C">
      <w:pPr>
        <w:ind w:firstLine="567"/>
        <w:jc w:val="both"/>
        <w:rPr>
          <w:sz w:val="28"/>
          <w:szCs w:val="28"/>
          <w:lang w:val="uk-UA"/>
        </w:rPr>
      </w:pPr>
      <w:r w:rsidRPr="00037C43">
        <w:rPr>
          <w:sz w:val="28"/>
          <w:szCs w:val="28"/>
          <w:lang w:val="uk-UA"/>
        </w:rPr>
        <w:t>У деяких випадках управління пов</w:t>
      </w:r>
      <w:r w:rsidR="00037C43" w:rsidRPr="00037C43">
        <w:rPr>
          <w:sz w:val="28"/>
          <w:szCs w:val="28"/>
          <w:lang w:val="uk-UA"/>
        </w:rPr>
        <w:t>’</w:t>
      </w:r>
      <w:r w:rsidRPr="00037C43">
        <w:rPr>
          <w:sz w:val="28"/>
          <w:szCs w:val="28"/>
          <w:lang w:val="uk-UA"/>
        </w:rPr>
        <w:t>язано з безпосереднім розпорядництвом, носить «командний характер», ґрунтується на імперативних приписах, заборонах, що обмежують самостійність. Проте воно дедалі більше здійснюється у формі нормативного регулювання, використання дозволів і рекомендацій, надання допомоги, сприяння</w:t>
      </w:r>
      <w:r w:rsidR="004C41D1" w:rsidRPr="00037C43">
        <w:rPr>
          <w:sz w:val="28"/>
          <w:szCs w:val="28"/>
          <w:lang w:val="uk-UA"/>
        </w:rPr>
        <w:t xml:space="preserve"> і </w:t>
      </w:r>
      <w:r w:rsidRPr="00037C43">
        <w:rPr>
          <w:sz w:val="28"/>
          <w:szCs w:val="28"/>
          <w:lang w:val="uk-UA"/>
        </w:rPr>
        <w:t>координації, але застосування лише жорстких варіантів управління суспільними процесами суперечить заданій моделі розвитку суспільства.</w:t>
      </w:r>
    </w:p>
    <w:p w14:paraId="56F5E4C1" w14:textId="0D7A37A2" w:rsidR="00875155" w:rsidRPr="00037C43" w:rsidRDefault="00875155" w:rsidP="004E148C">
      <w:pPr>
        <w:ind w:firstLine="567"/>
        <w:jc w:val="both"/>
        <w:rPr>
          <w:sz w:val="28"/>
          <w:szCs w:val="28"/>
          <w:lang w:val="uk-UA"/>
        </w:rPr>
      </w:pPr>
      <w:r w:rsidRPr="00037C43">
        <w:rPr>
          <w:sz w:val="28"/>
          <w:szCs w:val="28"/>
          <w:lang w:val="uk-UA"/>
        </w:rPr>
        <w:t xml:space="preserve">Державне управління і зараз охоплює </w:t>
      </w:r>
      <w:r w:rsidR="00CA52A7">
        <w:rPr>
          <w:sz w:val="28"/>
          <w:szCs w:val="28"/>
          <w:lang w:val="uk-UA"/>
        </w:rPr>
        <w:t>усі</w:t>
      </w:r>
      <w:r w:rsidRPr="00037C43">
        <w:rPr>
          <w:sz w:val="28"/>
          <w:szCs w:val="28"/>
          <w:lang w:val="uk-UA"/>
        </w:rPr>
        <w:t xml:space="preserve"> галузі та сфери суспільства, але його роль у них стає новою, принципово змінюється вплив на здійснювані процеси. </w:t>
      </w:r>
      <w:proofErr w:type="spellStart"/>
      <w:r w:rsidRPr="00037C43">
        <w:rPr>
          <w:sz w:val="28"/>
          <w:szCs w:val="28"/>
          <w:lang w:val="uk-UA"/>
        </w:rPr>
        <w:t>Превалюючого</w:t>
      </w:r>
      <w:proofErr w:type="spellEnd"/>
      <w:r w:rsidRPr="00037C43">
        <w:rPr>
          <w:sz w:val="28"/>
          <w:szCs w:val="28"/>
          <w:lang w:val="uk-UA"/>
        </w:rPr>
        <w:t xml:space="preserve"> значення набуває функція державного регулювання, від якої жодна держава не може відмовитися, оскільки законодавство поширюється на всі галузі та сфери і є прерогативою держави. Однак законодавче регулювання саме значною мірою залежить від того, державними чи недержавними є ті чи інші об</w:t>
      </w:r>
      <w:r w:rsidR="00037C43" w:rsidRPr="00037C43">
        <w:rPr>
          <w:sz w:val="28"/>
          <w:szCs w:val="28"/>
          <w:lang w:val="uk-UA"/>
        </w:rPr>
        <w:t>’</w:t>
      </w:r>
      <w:r w:rsidRPr="00037C43">
        <w:rPr>
          <w:sz w:val="28"/>
          <w:szCs w:val="28"/>
          <w:lang w:val="uk-UA"/>
        </w:rPr>
        <w:t>єкти та які структури здійснюють управління галуззю, сферою, об</w:t>
      </w:r>
      <w:r w:rsidR="00037C43" w:rsidRPr="00037C43">
        <w:rPr>
          <w:sz w:val="28"/>
          <w:szCs w:val="28"/>
          <w:lang w:val="uk-UA"/>
        </w:rPr>
        <w:t>’</w:t>
      </w:r>
      <w:r w:rsidRPr="00037C43">
        <w:rPr>
          <w:sz w:val="28"/>
          <w:szCs w:val="28"/>
          <w:lang w:val="uk-UA"/>
        </w:rPr>
        <w:t>єктом. Від цього залежить і рівень державного впливу на розв</w:t>
      </w:r>
      <w:r w:rsidR="00037C43" w:rsidRPr="00037C43">
        <w:rPr>
          <w:sz w:val="28"/>
          <w:szCs w:val="28"/>
          <w:lang w:val="uk-UA"/>
        </w:rPr>
        <w:t>’</w:t>
      </w:r>
      <w:r w:rsidRPr="00037C43">
        <w:rPr>
          <w:sz w:val="28"/>
          <w:szCs w:val="28"/>
          <w:lang w:val="uk-UA"/>
        </w:rPr>
        <w:t>язання питань управління</w:t>
      </w:r>
      <w:r w:rsidR="004C41D1" w:rsidRPr="00037C43">
        <w:rPr>
          <w:sz w:val="28"/>
          <w:szCs w:val="28"/>
          <w:lang w:val="uk-UA"/>
        </w:rPr>
        <w:t xml:space="preserve"> і </w:t>
      </w:r>
      <w:r w:rsidRPr="00037C43">
        <w:rPr>
          <w:sz w:val="28"/>
          <w:szCs w:val="28"/>
          <w:lang w:val="uk-UA"/>
        </w:rPr>
        <w:t>діяльності.</w:t>
      </w:r>
    </w:p>
    <w:p w14:paraId="3255A844" w14:textId="0B428F7E" w:rsidR="00875155" w:rsidRPr="00037C43" w:rsidRDefault="00875155" w:rsidP="004E148C">
      <w:pPr>
        <w:ind w:firstLine="567"/>
        <w:jc w:val="both"/>
        <w:rPr>
          <w:sz w:val="28"/>
          <w:szCs w:val="28"/>
          <w:lang w:val="uk-UA"/>
        </w:rPr>
      </w:pPr>
      <w:bookmarkStart w:id="3" w:name="_Hlk151100149"/>
      <w:r w:rsidRPr="00037C43">
        <w:rPr>
          <w:i/>
          <w:sz w:val="28"/>
          <w:szCs w:val="28"/>
          <w:lang w:val="uk-UA"/>
        </w:rPr>
        <w:t>Об</w:t>
      </w:r>
      <w:r w:rsidR="00037C43" w:rsidRPr="00037C43">
        <w:rPr>
          <w:i/>
          <w:sz w:val="28"/>
          <w:szCs w:val="28"/>
          <w:lang w:val="uk-UA"/>
        </w:rPr>
        <w:t>’</w:t>
      </w:r>
      <w:r w:rsidRPr="00037C43">
        <w:rPr>
          <w:i/>
          <w:sz w:val="28"/>
          <w:szCs w:val="28"/>
          <w:lang w:val="uk-UA"/>
        </w:rPr>
        <w:t>єкти, що не є державними</w:t>
      </w:r>
      <w:bookmarkEnd w:id="3"/>
      <w:r w:rsidRPr="00037C43">
        <w:rPr>
          <w:sz w:val="28"/>
          <w:szCs w:val="28"/>
          <w:lang w:val="uk-UA"/>
        </w:rPr>
        <w:t>, перебувають в управлінні недержавних структур, а тому діють на засадах внутрішнього самоуправління. До них належать недержавні підприємства, установи</w:t>
      </w:r>
      <w:r w:rsidR="004C41D1" w:rsidRPr="00037C43">
        <w:rPr>
          <w:sz w:val="28"/>
          <w:szCs w:val="28"/>
          <w:lang w:val="uk-UA"/>
        </w:rPr>
        <w:t xml:space="preserve"> і </w:t>
      </w:r>
      <w:r w:rsidRPr="00037C43">
        <w:rPr>
          <w:sz w:val="28"/>
          <w:szCs w:val="28"/>
          <w:lang w:val="uk-UA"/>
        </w:rPr>
        <w:t>організації, а держава лише встановлює відповідні межі їх діяльності, яка не повинна здійснюватися на шкоду суспільству. Це стосується, як правило, порядку створення, реорганізації, ліквідації юридичних осіб, сплати податків і виконання загальнообов</w:t>
      </w:r>
      <w:r w:rsidR="00037C43" w:rsidRPr="00037C43">
        <w:rPr>
          <w:sz w:val="28"/>
          <w:szCs w:val="28"/>
          <w:lang w:val="uk-UA"/>
        </w:rPr>
        <w:t>’</w:t>
      </w:r>
      <w:r w:rsidRPr="00037C43">
        <w:rPr>
          <w:sz w:val="28"/>
          <w:szCs w:val="28"/>
          <w:lang w:val="uk-UA"/>
        </w:rPr>
        <w:t>язкових правил.</w:t>
      </w:r>
    </w:p>
    <w:p w14:paraId="1B24FE9D" w14:textId="681F635F" w:rsidR="00875155" w:rsidRPr="00037C43" w:rsidRDefault="00875155" w:rsidP="004E148C">
      <w:pPr>
        <w:ind w:firstLine="567"/>
        <w:jc w:val="both"/>
        <w:rPr>
          <w:sz w:val="28"/>
          <w:szCs w:val="28"/>
          <w:lang w:val="uk-UA"/>
        </w:rPr>
      </w:pPr>
      <w:r w:rsidRPr="00037C43">
        <w:rPr>
          <w:i/>
          <w:sz w:val="28"/>
          <w:szCs w:val="28"/>
          <w:lang w:val="uk-UA"/>
        </w:rPr>
        <w:t>Інший підхід застосовують у випадках, коли об</w:t>
      </w:r>
      <w:r w:rsidR="00037C43" w:rsidRPr="00037C43">
        <w:rPr>
          <w:i/>
          <w:sz w:val="28"/>
          <w:szCs w:val="28"/>
          <w:lang w:val="uk-UA"/>
        </w:rPr>
        <w:t>’</w:t>
      </w:r>
      <w:r w:rsidRPr="00037C43">
        <w:rPr>
          <w:i/>
          <w:sz w:val="28"/>
          <w:szCs w:val="28"/>
          <w:lang w:val="uk-UA"/>
        </w:rPr>
        <w:t>єкти перебувають у спільному управлінні державних і недержавних органів</w:t>
      </w:r>
      <w:r w:rsidRPr="00037C43">
        <w:rPr>
          <w:sz w:val="28"/>
          <w:szCs w:val="28"/>
          <w:lang w:val="uk-UA"/>
        </w:rPr>
        <w:t>. Так, органам місцевого самоврядування можуть передавати об</w:t>
      </w:r>
      <w:r w:rsidR="00037C43" w:rsidRPr="00037C43">
        <w:rPr>
          <w:sz w:val="28"/>
          <w:szCs w:val="28"/>
          <w:lang w:val="uk-UA"/>
        </w:rPr>
        <w:t>’</w:t>
      </w:r>
      <w:r w:rsidRPr="00037C43">
        <w:rPr>
          <w:sz w:val="28"/>
          <w:szCs w:val="28"/>
          <w:lang w:val="uk-UA"/>
        </w:rPr>
        <w:t>єкти, що перебувають у державній власності, і відповідно – управління ними, а державні органи контролюють використання коштів та об</w:t>
      </w:r>
      <w:r w:rsidR="00037C43" w:rsidRPr="00037C43">
        <w:rPr>
          <w:sz w:val="28"/>
          <w:szCs w:val="28"/>
          <w:lang w:val="uk-UA"/>
        </w:rPr>
        <w:t>’</w:t>
      </w:r>
      <w:r w:rsidRPr="00037C43">
        <w:rPr>
          <w:sz w:val="28"/>
          <w:szCs w:val="28"/>
          <w:lang w:val="uk-UA"/>
        </w:rPr>
        <w:t>єктів, їм переданих. Представники державних органів можуть входити до складу органів управління недержавних структур, якщо там є частка державної власності.</w:t>
      </w:r>
    </w:p>
    <w:p w14:paraId="75489291" w14:textId="26182984" w:rsidR="00875155" w:rsidRPr="00037C43" w:rsidRDefault="00875155" w:rsidP="004E148C">
      <w:pPr>
        <w:ind w:firstLine="567"/>
        <w:jc w:val="both"/>
        <w:rPr>
          <w:sz w:val="28"/>
          <w:szCs w:val="28"/>
          <w:lang w:val="uk-UA"/>
        </w:rPr>
      </w:pPr>
      <w:r w:rsidRPr="00037C43">
        <w:rPr>
          <w:sz w:val="28"/>
          <w:szCs w:val="28"/>
          <w:lang w:val="uk-UA"/>
        </w:rPr>
        <w:lastRenderedPageBreak/>
        <w:t>Різни</w:t>
      </w:r>
      <w:r w:rsidR="00CA52A7">
        <w:rPr>
          <w:sz w:val="28"/>
          <w:szCs w:val="28"/>
          <w:lang w:val="uk-UA"/>
        </w:rPr>
        <w:t>м</w:t>
      </w:r>
      <w:r w:rsidRPr="00037C43">
        <w:rPr>
          <w:sz w:val="28"/>
          <w:szCs w:val="28"/>
          <w:lang w:val="uk-UA"/>
        </w:rPr>
        <w:t xml:space="preserve"> рівень управлінського впливу буде</w:t>
      </w:r>
      <w:r w:rsidR="004C41D1" w:rsidRPr="00037C43">
        <w:rPr>
          <w:sz w:val="28"/>
          <w:szCs w:val="28"/>
          <w:lang w:val="uk-UA"/>
        </w:rPr>
        <w:t xml:space="preserve"> і </w:t>
      </w:r>
      <w:r w:rsidRPr="00037C43">
        <w:rPr>
          <w:sz w:val="28"/>
          <w:szCs w:val="28"/>
          <w:lang w:val="uk-UA"/>
        </w:rPr>
        <w:t>у випадках, коли об</w:t>
      </w:r>
      <w:r w:rsidR="00037C43" w:rsidRPr="00037C43">
        <w:rPr>
          <w:sz w:val="28"/>
          <w:szCs w:val="28"/>
          <w:lang w:val="uk-UA"/>
        </w:rPr>
        <w:t>’</w:t>
      </w:r>
      <w:r w:rsidRPr="00037C43">
        <w:rPr>
          <w:sz w:val="28"/>
          <w:szCs w:val="28"/>
          <w:lang w:val="uk-UA"/>
        </w:rPr>
        <w:t>єкти відповідних галузей і сфер перебувають у державній та недержавній власності (державне підприємство, фермерське господарство в сільському господарстві, підприємство в промисловості, зв</w:t>
      </w:r>
      <w:r w:rsidR="00037C43" w:rsidRPr="00037C43">
        <w:rPr>
          <w:sz w:val="28"/>
          <w:szCs w:val="28"/>
          <w:lang w:val="uk-UA"/>
        </w:rPr>
        <w:t>’</w:t>
      </w:r>
      <w:r w:rsidRPr="00037C43">
        <w:rPr>
          <w:sz w:val="28"/>
          <w:szCs w:val="28"/>
          <w:lang w:val="uk-UA"/>
        </w:rPr>
        <w:t>язку, установи в сфері освіти тощо).</w:t>
      </w:r>
    </w:p>
    <w:p w14:paraId="7C2BB417" w14:textId="4374632A" w:rsidR="00875155" w:rsidRPr="00037C43" w:rsidRDefault="00875155" w:rsidP="004E148C">
      <w:pPr>
        <w:ind w:firstLine="567"/>
        <w:jc w:val="both"/>
        <w:rPr>
          <w:sz w:val="28"/>
          <w:szCs w:val="28"/>
          <w:lang w:val="uk-UA"/>
        </w:rPr>
      </w:pPr>
      <w:r w:rsidRPr="00037C43">
        <w:rPr>
          <w:i/>
          <w:sz w:val="28"/>
          <w:szCs w:val="28"/>
          <w:lang w:val="uk-UA"/>
        </w:rPr>
        <w:t>У випадках, коли об</w:t>
      </w:r>
      <w:r w:rsidR="00037C43" w:rsidRPr="00037C43">
        <w:rPr>
          <w:i/>
          <w:sz w:val="28"/>
          <w:szCs w:val="28"/>
          <w:lang w:val="uk-UA"/>
        </w:rPr>
        <w:t>’</w:t>
      </w:r>
      <w:r w:rsidRPr="00037C43">
        <w:rPr>
          <w:i/>
          <w:sz w:val="28"/>
          <w:szCs w:val="28"/>
          <w:lang w:val="uk-UA"/>
        </w:rPr>
        <w:t>єкти перебувають у власності держави</w:t>
      </w:r>
      <w:r w:rsidRPr="00037C43">
        <w:rPr>
          <w:sz w:val="28"/>
          <w:szCs w:val="28"/>
          <w:lang w:val="uk-UA"/>
        </w:rPr>
        <w:t>, управління ними безпосередньо здійснюють державні органи, і методи управління визначаються саме цим, незважаючи на те, що держава надає їх органам окремі можливості щодо самоуправління.</w:t>
      </w:r>
    </w:p>
    <w:p w14:paraId="33A8DA75" w14:textId="43409A9B" w:rsidR="00875155" w:rsidRPr="00037C43" w:rsidRDefault="00875155" w:rsidP="004E148C">
      <w:pPr>
        <w:ind w:firstLine="567"/>
        <w:jc w:val="both"/>
        <w:rPr>
          <w:sz w:val="28"/>
          <w:szCs w:val="28"/>
          <w:lang w:val="uk-UA"/>
        </w:rPr>
      </w:pPr>
      <w:r w:rsidRPr="00037C43">
        <w:rPr>
          <w:sz w:val="28"/>
          <w:szCs w:val="28"/>
          <w:lang w:val="uk-UA"/>
        </w:rPr>
        <w:t>Слід звернути увагу</w:t>
      </w:r>
      <w:r w:rsidR="004C41D1" w:rsidRPr="00037C43">
        <w:rPr>
          <w:sz w:val="28"/>
          <w:szCs w:val="28"/>
          <w:lang w:val="uk-UA"/>
        </w:rPr>
        <w:t xml:space="preserve"> і </w:t>
      </w:r>
      <w:r w:rsidRPr="00037C43">
        <w:rPr>
          <w:sz w:val="28"/>
          <w:szCs w:val="28"/>
          <w:lang w:val="uk-UA"/>
        </w:rPr>
        <w:t>на те, що незалежно від форми власності, на якій засновано об</w:t>
      </w:r>
      <w:r w:rsidR="00037C43" w:rsidRPr="00037C43">
        <w:rPr>
          <w:sz w:val="28"/>
          <w:szCs w:val="28"/>
          <w:lang w:val="uk-UA"/>
        </w:rPr>
        <w:t>’</w:t>
      </w:r>
      <w:r w:rsidRPr="00037C43">
        <w:rPr>
          <w:sz w:val="28"/>
          <w:szCs w:val="28"/>
          <w:lang w:val="uk-UA"/>
        </w:rPr>
        <w:t>єкт і здійснюються його діяльність, впровадження ринкових відносин, держава не може повністю відмовитися від управлінського впливу на нього, не встановлювати певні правила, яким він зобов</w:t>
      </w:r>
      <w:r w:rsidR="00037C43" w:rsidRPr="00037C43">
        <w:rPr>
          <w:sz w:val="28"/>
          <w:szCs w:val="28"/>
          <w:lang w:val="uk-UA"/>
        </w:rPr>
        <w:t>’</w:t>
      </w:r>
      <w:r w:rsidRPr="00037C43">
        <w:rPr>
          <w:sz w:val="28"/>
          <w:szCs w:val="28"/>
          <w:lang w:val="uk-UA"/>
        </w:rPr>
        <w:t>язаний підкорятися, та гарантувати його права, в тому числі власності, при додержанні цим об</w:t>
      </w:r>
      <w:r w:rsidR="00037C43" w:rsidRPr="00037C43">
        <w:rPr>
          <w:sz w:val="28"/>
          <w:szCs w:val="28"/>
          <w:lang w:val="uk-UA"/>
        </w:rPr>
        <w:t>’</w:t>
      </w:r>
      <w:r w:rsidRPr="00037C43">
        <w:rPr>
          <w:sz w:val="28"/>
          <w:szCs w:val="28"/>
          <w:lang w:val="uk-UA"/>
        </w:rPr>
        <w:t>єктом таких правил.</w:t>
      </w:r>
    </w:p>
    <w:p w14:paraId="2A0E971B" w14:textId="77777777" w:rsidR="00037C43" w:rsidRPr="00037C43" w:rsidRDefault="00875155" w:rsidP="004E148C">
      <w:pPr>
        <w:ind w:firstLine="567"/>
        <w:jc w:val="both"/>
        <w:rPr>
          <w:sz w:val="28"/>
          <w:szCs w:val="28"/>
          <w:lang w:val="uk-UA"/>
        </w:rPr>
      </w:pPr>
      <w:r w:rsidRPr="00037C43">
        <w:rPr>
          <w:sz w:val="28"/>
          <w:szCs w:val="28"/>
          <w:lang w:val="uk-UA"/>
        </w:rPr>
        <w:t>Державне управління як вид соціального управління обов</w:t>
      </w:r>
      <w:r w:rsidR="00037C43" w:rsidRPr="00037C43">
        <w:rPr>
          <w:sz w:val="28"/>
          <w:szCs w:val="28"/>
          <w:lang w:val="uk-UA"/>
        </w:rPr>
        <w:t>’</w:t>
      </w:r>
      <w:r w:rsidRPr="00037C43">
        <w:rPr>
          <w:sz w:val="28"/>
          <w:szCs w:val="28"/>
          <w:lang w:val="uk-UA"/>
        </w:rPr>
        <w:t xml:space="preserve">язково містить три елементи: </w:t>
      </w:r>
    </w:p>
    <w:p w14:paraId="613FEB23" w14:textId="77777777" w:rsidR="00037C43" w:rsidRDefault="00875155" w:rsidP="004E148C">
      <w:pPr>
        <w:ind w:firstLine="567"/>
        <w:jc w:val="both"/>
        <w:rPr>
          <w:sz w:val="28"/>
          <w:szCs w:val="28"/>
          <w:lang w:val="uk-UA"/>
        </w:rPr>
      </w:pPr>
      <w:r w:rsidRPr="00037C43">
        <w:rPr>
          <w:sz w:val="28"/>
          <w:szCs w:val="28"/>
          <w:lang w:val="uk-UA"/>
        </w:rPr>
        <w:t xml:space="preserve">а) прийняття рішення, </w:t>
      </w:r>
    </w:p>
    <w:p w14:paraId="73F78746" w14:textId="70D2C81D" w:rsidR="00037C43" w:rsidRDefault="00875155" w:rsidP="004E148C">
      <w:pPr>
        <w:ind w:firstLine="567"/>
        <w:jc w:val="both"/>
        <w:rPr>
          <w:sz w:val="28"/>
          <w:szCs w:val="28"/>
          <w:lang w:val="uk-UA"/>
        </w:rPr>
      </w:pPr>
      <w:r w:rsidRPr="00037C43">
        <w:rPr>
          <w:sz w:val="28"/>
          <w:szCs w:val="28"/>
          <w:lang w:val="uk-UA"/>
        </w:rPr>
        <w:t>б) його виконання</w:t>
      </w:r>
      <w:r w:rsidR="00037C43">
        <w:rPr>
          <w:sz w:val="28"/>
          <w:szCs w:val="28"/>
          <w:lang w:val="uk-UA"/>
        </w:rPr>
        <w:t>,</w:t>
      </w:r>
    </w:p>
    <w:p w14:paraId="6FD176F8" w14:textId="03A53539" w:rsidR="00875155" w:rsidRPr="00037C43" w:rsidRDefault="00875155" w:rsidP="004E148C">
      <w:pPr>
        <w:ind w:firstLine="567"/>
        <w:jc w:val="both"/>
        <w:rPr>
          <w:sz w:val="28"/>
          <w:szCs w:val="28"/>
          <w:lang w:val="uk-UA"/>
        </w:rPr>
      </w:pPr>
      <w:r w:rsidRPr="00037C43">
        <w:rPr>
          <w:sz w:val="28"/>
          <w:szCs w:val="28"/>
          <w:lang w:val="uk-UA"/>
        </w:rPr>
        <w:t>в) контроль за реалізацією.</w:t>
      </w:r>
    </w:p>
    <w:p w14:paraId="51CDF856" w14:textId="4F340973" w:rsidR="00875155" w:rsidRPr="00037C43" w:rsidRDefault="00037C43" w:rsidP="004E148C">
      <w:pPr>
        <w:ind w:firstLine="567"/>
        <w:jc w:val="both"/>
        <w:rPr>
          <w:sz w:val="28"/>
          <w:szCs w:val="28"/>
          <w:lang w:val="uk-UA"/>
        </w:rPr>
      </w:pPr>
      <w:r>
        <w:rPr>
          <w:sz w:val="28"/>
          <w:szCs w:val="28"/>
          <w:lang w:val="uk-UA"/>
        </w:rPr>
        <w:t xml:space="preserve">Тому </w:t>
      </w:r>
      <w:r>
        <w:rPr>
          <w:b/>
          <w:sz w:val="28"/>
          <w:szCs w:val="28"/>
          <w:lang w:val="uk-UA"/>
        </w:rPr>
        <w:t>д</w:t>
      </w:r>
      <w:r w:rsidR="00875155" w:rsidRPr="00037C43">
        <w:rPr>
          <w:b/>
          <w:sz w:val="28"/>
          <w:szCs w:val="28"/>
          <w:lang w:val="uk-UA"/>
        </w:rPr>
        <w:t>ержавне управління</w:t>
      </w:r>
      <w:r w:rsidR="00875155" w:rsidRPr="00037C43">
        <w:rPr>
          <w:sz w:val="28"/>
          <w:szCs w:val="28"/>
          <w:lang w:val="uk-UA"/>
        </w:rPr>
        <w:t xml:space="preserve"> </w:t>
      </w:r>
      <w:r w:rsidR="004E148C">
        <w:rPr>
          <w:sz w:val="28"/>
          <w:szCs w:val="28"/>
          <w:lang w:val="uk-UA"/>
        </w:rPr>
        <w:t>—</w:t>
      </w:r>
      <w:r w:rsidR="00875155" w:rsidRPr="00037C43">
        <w:rPr>
          <w:sz w:val="28"/>
          <w:szCs w:val="28"/>
          <w:lang w:val="uk-UA"/>
        </w:rPr>
        <w:t xml:space="preserve"> це частина державної діяльності, що має своїм основним призначенням здійснення виконавчої влади. Державний характер такого управління полягає в тому, що в його процесі реалізуються завдання, функції та інтереси держави. Для його здійснення створюють спеціальні органи (встановлюють посади), які діють у рамках законів і в межах своїх повноважень.</w:t>
      </w:r>
    </w:p>
    <w:p w14:paraId="65BCD8FA" w14:textId="158FD331" w:rsidR="00875155" w:rsidRPr="00037C43" w:rsidRDefault="00875155" w:rsidP="004E148C">
      <w:pPr>
        <w:ind w:firstLine="567"/>
        <w:jc w:val="both"/>
        <w:rPr>
          <w:sz w:val="28"/>
          <w:szCs w:val="28"/>
          <w:lang w:val="uk-UA"/>
        </w:rPr>
      </w:pPr>
      <w:r w:rsidRPr="00037C43">
        <w:rPr>
          <w:sz w:val="28"/>
          <w:szCs w:val="28"/>
          <w:lang w:val="uk-UA"/>
        </w:rPr>
        <w:t>Виконавча діяльність є основним призначенням державного управління</w:t>
      </w:r>
      <w:r w:rsidR="004C41D1" w:rsidRPr="00037C43">
        <w:rPr>
          <w:sz w:val="28"/>
          <w:szCs w:val="28"/>
          <w:lang w:val="uk-UA"/>
        </w:rPr>
        <w:t xml:space="preserve"> і </w:t>
      </w:r>
      <w:r w:rsidRPr="00037C43">
        <w:rPr>
          <w:sz w:val="28"/>
          <w:szCs w:val="28"/>
          <w:lang w:val="uk-UA"/>
        </w:rPr>
        <w:t>складає першу, найважливішу його сторону. Разом з тим, для безпосереднього управління економікою, соціально-культурним будівництвом і адміністративно-політичною діяльністю характерною є розпорядча діяльність, яка становить інший бік державного управління. Виконавча</w:t>
      </w:r>
      <w:r w:rsidR="004C41D1" w:rsidRPr="00037C43">
        <w:rPr>
          <w:sz w:val="28"/>
          <w:szCs w:val="28"/>
          <w:lang w:val="uk-UA"/>
        </w:rPr>
        <w:t xml:space="preserve"> і </w:t>
      </w:r>
      <w:r w:rsidRPr="00037C43">
        <w:rPr>
          <w:sz w:val="28"/>
          <w:szCs w:val="28"/>
          <w:lang w:val="uk-UA"/>
        </w:rPr>
        <w:t>розпорядча діяльність органів виконавчої влади виявляється у відносинах влади і підпорядкування, наданні суб</w:t>
      </w:r>
      <w:r w:rsidR="00037C43" w:rsidRPr="00037C43">
        <w:rPr>
          <w:sz w:val="28"/>
          <w:szCs w:val="28"/>
          <w:lang w:val="uk-UA"/>
        </w:rPr>
        <w:t>’</w:t>
      </w:r>
      <w:r w:rsidRPr="00037C43">
        <w:rPr>
          <w:sz w:val="28"/>
          <w:szCs w:val="28"/>
          <w:lang w:val="uk-UA"/>
        </w:rPr>
        <w:t>єктам, що її здійснюють, юридично-владних повноважень.</w:t>
      </w:r>
    </w:p>
    <w:p w14:paraId="18DCD194" w14:textId="749DBF79" w:rsidR="00875155" w:rsidRPr="00037C43" w:rsidRDefault="00875155" w:rsidP="004E148C">
      <w:pPr>
        <w:ind w:firstLine="567"/>
        <w:jc w:val="both"/>
        <w:rPr>
          <w:sz w:val="28"/>
          <w:szCs w:val="28"/>
          <w:lang w:val="uk-UA"/>
        </w:rPr>
      </w:pPr>
      <w:r w:rsidRPr="00037C43">
        <w:rPr>
          <w:sz w:val="28"/>
          <w:szCs w:val="28"/>
          <w:lang w:val="uk-UA"/>
        </w:rPr>
        <w:t xml:space="preserve">Як самостійній формі державної діяльності </w:t>
      </w:r>
      <w:r w:rsidRPr="00037C43">
        <w:rPr>
          <w:b/>
          <w:sz w:val="28"/>
          <w:szCs w:val="28"/>
          <w:lang w:val="uk-UA"/>
        </w:rPr>
        <w:t xml:space="preserve">державному управлінню притаманні характерні </w:t>
      </w:r>
      <w:r w:rsidR="00CA52A7">
        <w:rPr>
          <w:b/>
          <w:sz w:val="28"/>
          <w:szCs w:val="28"/>
          <w:lang w:val="uk-UA"/>
        </w:rPr>
        <w:t>ознаки</w:t>
      </w:r>
      <w:r w:rsidRPr="00037C43">
        <w:rPr>
          <w:sz w:val="28"/>
          <w:szCs w:val="28"/>
          <w:lang w:val="uk-UA"/>
        </w:rPr>
        <w:t>, що випливають з його природи – здійснення виконавчих і розпорядчих повноважень:</w:t>
      </w:r>
    </w:p>
    <w:p w14:paraId="6A60DDAD" w14:textId="54DA1879" w:rsidR="00875155" w:rsidRPr="00037C43" w:rsidRDefault="00875155" w:rsidP="004E148C">
      <w:pPr>
        <w:ind w:firstLine="567"/>
        <w:jc w:val="both"/>
        <w:rPr>
          <w:sz w:val="28"/>
          <w:szCs w:val="28"/>
          <w:lang w:val="uk-UA"/>
        </w:rPr>
      </w:pPr>
      <w:r w:rsidRPr="00037C43">
        <w:rPr>
          <w:sz w:val="28"/>
          <w:szCs w:val="28"/>
          <w:lang w:val="uk-UA"/>
        </w:rPr>
        <w:t>а) загальнодержавний характер, оскільки воно охоплює найважливіші сторони життя держави</w:t>
      </w:r>
      <w:r w:rsidR="004C41D1" w:rsidRPr="00037C43">
        <w:rPr>
          <w:sz w:val="28"/>
          <w:szCs w:val="28"/>
          <w:lang w:val="uk-UA"/>
        </w:rPr>
        <w:t xml:space="preserve"> і </w:t>
      </w:r>
      <w:r w:rsidRPr="00037C43">
        <w:rPr>
          <w:sz w:val="28"/>
          <w:szCs w:val="28"/>
          <w:lang w:val="uk-UA"/>
        </w:rPr>
        <w:t>суспільства;</w:t>
      </w:r>
    </w:p>
    <w:p w14:paraId="2125178E" w14:textId="77777777" w:rsidR="00875155" w:rsidRPr="00037C43" w:rsidRDefault="00875155" w:rsidP="004E148C">
      <w:pPr>
        <w:ind w:firstLine="567"/>
        <w:jc w:val="both"/>
        <w:rPr>
          <w:sz w:val="28"/>
          <w:szCs w:val="28"/>
          <w:lang w:val="uk-UA"/>
        </w:rPr>
      </w:pPr>
      <w:r w:rsidRPr="00037C43">
        <w:rPr>
          <w:sz w:val="28"/>
          <w:szCs w:val="28"/>
          <w:lang w:val="uk-UA"/>
        </w:rPr>
        <w:t>б) спрямованість на виконання Конституції та законів України (підзаконна діяльність);</w:t>
      </w:r>
    </w:p>
    <w:p w14:paraId="27057708" w14:textId="77777777" w:rsidR="00875155" w:rsidRPr="00037C43" w:rsidRDefault="00875155" w:rsidP="004E148C">
      <w:pPr>
        <w:ind w:firstLine="567"/>
        <w:jc w:val="both"/>
        <w:rPr>
          <w:sz w:val="28"/>
          <w:szCs w:val="28"/>
          <w:lang w:val="uk-UA"/>
        </w:rPr>
      </w:pPr>
      <w:r w:rsidRPr="00037C43">
        <w:rPr>
          <w:sz w:val="28"/>
          <w:szCs w:val="28"/>
          <w:lang w:val="uk-UA"/>
        </w:rPr>
        <w:t>в) юридично-владний, розпорядчий характер;</w:t>
      </w:r>
    </w:p>
    <w:p w14:paraId="17B43C95" w14:textId="1A1C255A" w:rsidR="00875155" w:rsidRPr="00037C43" w:rsidRDefault="00875155" w:rsidP="004E148C">
      <w:pPr>
        <w:ind w:firstLine="567"/>
        <w:jc w:val="both"/>
        <w:rPr>
          <w:sz w:val="28"/>
          <w:szCs w:val="28"/>
          <w:lang w:val="uk-UA"/>
        </w:rPr>
      </w:pPr>
      <w:r w:rsidRPr="00037C43">
        <w:rPr>
          <w:sz w:val="28"/>
          <w:szCs w:val="28"/>
          <w:lang w:val="uk-UA"/>
        </w:rPr>
        <w:t>г) організаційний зміст, за допомогою якого досягають регулювання</w:t>
      </w:r>
      <w:r w:rsidR="004C41D1" w:rsidRPr="00037C43">
        <w:rPr>
          <w:sz w:val="28"/>
          <w:szCs w:val="28"/>
          <w:lang w:val="uk-UA"/>
        </w:rPr>
        <w:t xml:space="preserve"> і </w:t>
      </w:r>
      <w:r w:rsidRPr="00037C43">
        <w:rPr>
          <w:sz w:val="28"/>
          <w:szCs w:val="28"/>
          <w:lang w:val="uk-UA"/>
        </w:rPr>
        <w:t>координації спільної праці людей;</w:t>
      </w:r>
    </w:p>
    <w:p w14:paraId="7884EF53" w14:textId="782A77A1" w:rsidR="00875155" w:rsidRPr="00037C43" w:rsidRDefault="00875155" w:rsidP="004E148C">
      <w:pPr>
        <w:ind w:firstLine="567"/>
        <w:jc w:val="both"/>
        <w:rPr>
          <w:sz w:val="28"/>
          <w:szCs w:val="28"/>
          <w:lang w:val="uk-UA"/>
        </w:rPr>
      </w:pPr>
      <w:r w:rsidRPr="00037C43">
        <w:rPr>
          <w:sz w:val="28"/>
          <w:szCs w:val="28"/>
          <w:lang w:val="uk-UA"/>
        </w:rPr>
        <w:t>ґ) активність і цілеспрямованість, має безпосередніми об</w:t>
      </w:r>
      <w:r w:rsidR="00037C43" w:rsidRPr="00037C43">
        <w:rPr>
          <w:sz w:val="28"/>
          <w:szCs w:val="28"/>
          <w:lang w:val="uk-UA"/>
        </w:rPr>
        <w:t>’</w:t>
      </w:r>
      <w:r w:rsidRPr="00037C43">
        <w:rPr>
          <w:sz w:val="28"/>
          <w:szCs w:val="28"/>
          <w:lang w:val="uk-UA"/>
        </w:rPr>
        <w:t>єктами свого впливу галузі економічного, соціального</w:t>
      </w:r>
      <w:r w:rsidR="004C41D1" w:rsidRPr="00037C43">
        <w:rPr>
          <w:sz w:val="28"/>
          <w:szCs w:val="28"/>
          <w:lang w:val="uk-UA"/>
        </w:rPr>
        <w:t xml:space="preserve"> і </w:t>
      </w:r>
      <w:r w:rsidRPr="00037C43">
        <w:rPr>
          <w:sz w:val="28"/>
          <w:szCs w:val="28"/>
          <w:lang w:val="uk-UA"/>
        </w:rPr>
        <w:t>адміністративно-політичного будівництва;</w:t>
      </w:r>
    </w:p>
    <w:p w14:paraId="1EDE4322" w14:textId="77777777" w:rsidR="00875155" w:rsidRPr="00037C43" w:rsidRDefault="00875155" w:rsidP="004E148C">
      <w:pPr>
        <w:ind w:firstLine="567"/>
        <w:jc w:val="both"/>
        <w:rPr>
          <w:sz w:val="28"/>
          <w:szCs w:val="28"/>
          <w:lang w:val="uk-UA"/>
        </w:rPr>
      </w:pPr>
      <w:r w:rsidRPr="00037C43">
        <w:rPr>
          <w:sz w:val="28"/>
          <w:szCs w:val="28"/>
          <w:lang w:val="uk-UA"/>
        </w:rPr>
        <w:t>д) безперервне та постійне здійснення.</w:t>
      </w:r>
    </w:p>
    <w:p w14:paraId="4FC22C1E" w14:textId="7606AD83" w:rsidR="00875155" w:rsidRPr="00037C43" w:rsidRDefault="00875155" w:rsidP="004E148C">
      <w:pPr>
        <w:ind w:firstLine="567"/>
        <w:jc w:val="both"/>
        <w:rPr>
          <w:sz w:val="28"/>
          <w:szCs w:val="28"/>
          <w:lang w:val="uk-UA"/>
        </w:rPr>
      </w:pPr>
      <w:r w:rsidRPr="00037C43">
        <w:rPr>
          <w:sz w:val="28"/>
          <w:szCs w:val="28"/>
          <w:lang w:val="uk-UA"/>
        </w:rPr>
        <w:t>Змістом державного управління є комплекс функцій, які називаються функціями управління. Через їх реалізацію суб</w:t>
      </w:r>
      <w:r w:rsidR="00037C43" w:rsidRPr="00037C43">
        <w:rPr>
          <w:sz w:val="28"/>
          <w:szCs w:val="28"/>
          <w:lang w:val="uk-UA"/>
        </w:rPr>
        <w:t>’</w:t>
      </w:r>
      <w:r w:rsidRPr="00037C43">
        <w:rPr>
          <w:sz w:val="28"/>
          <w:szCs w:val="28"/>
          <w:lang w:val="uk-UA"/>
        </w:rPr>
        <w:t xml:space="preserve">єкти виконавчої влади здійснюють управлінські процеси, досягають поставленої мети. Функції державного управління є відносно самостійними елементами виконавчої державної діяльності, що здійснюється на основі </w:t>
      </w:r>
      <w:r w:rsidRPr="00037C43">
        <w:rPr>
          <w:sz w:val="28"/>
          <w:szCs w:val="28"/>
          <w:lang w:val="uk-UA"/>
        </w:rPr>
        <w:lastRenderedPageBreak/>
        <w:t>закону чи іншого правового акт</w:t>
      </w:r>
      <w:r w:rsidR="00224058" w:rsidRPr="00037C43">
        <w:rPr>
          <w:sz w:val="28"/>
          <w:szCs w:val="28"/>
          <w:lang w:val="uk-UA"/>
        </w:rPr>
        <w:t>у</w:t>
      </w:r>
      <w:r w:rsidRPr="00037C43">
        <w:rPr>
          <w:sz w:val="28"/>
          <w:szCs w:val="28"/>
          <w:lang w:val="uk-UA"/>
        </w:rPr>
        <w:t xml:space="preserve"> спеціальною системою органів виконавчої влади притаманними їм методами.</w:t>
      </w:r>
    </w:p>
    <w:p w14:paraId="672360A6" w14:textId="77777777" w:rsidR="00875155" w:rsidRPr="00037C43" w:rsidRDefault="00875155" w:rsidP="004E148C">
      <w:pPr>
        <w:ind w:firstLine="567"/>
        <w:jc w:val="both"/>
        <w:rPr>
          <w:sz w:val="28"/>
          <w:szCs w:val="28"/>
          <w:lang w:val="uk-UA"/>
        </w:rPr>
      </w:pPr>
    </w:p>
    <w:p w14:paraId="533FB3C5" w14:textId="77777777" w:rsidR="00875155" w:rsidRPr="00037C43" w:rsidRDefault="00875155" w:rsidP="004E148C">
      <w:pPr>
        <w:jc w:val="both"/>
        <w:rPr>
          <w:b/>
          <w:sz w:val="28"/>
          <w:szCs w:val="28"/>
          <w:lang w:val="uk-UA"/>
        </w:rPr>
      </w:pPr>
      <w:r w:rsidRPr="00037C43">
        <w:rPr>
          <w:b/>
          <w:sz w:val="28"/>
          <w:szCs w:val="28"/>
          <w:lang w:val="uk-UA"/>
        </w:rPr>
        <w:t>3. Принципи державного управління</w:t>
      </w:r>
    </w:p>
    <w:p w14:paraId="4DE062E2" w14:textId="354B1B35" w:rsidR="00875155" w:rsidRPr="00037C43" w:rsidRDefault="00875155" w:rsidP="004E148C">
      <w:pPr>
        <w:ind w:firstLine="567"/>
        <w:jc w:val="both"/>
        <w:rPr>
          <w:sz w:val="28"/>
          <w:szCs w:val="28"/>
          <w:lang w:val="uk-UA"/>
        </w:rPr>
      </w:pPr>
      <w:r w:rsidRPr="00037C43">
        <w:rPr>
          <w:sz w:val="28"/>
          <w:szCs w:val="28"/>
          <w:lang w:val="uk-UA"/>
        </w:rPr>
        <w:t xml:space="preserve">Державне управління здійснюють відповідно до принципів (засад), закріплених Конституцією, яка дозволяє </w:t>
      </w:r>
      <w:r w:rsidRPr="00037C43">
        <w:rPr>
          <w:i/>
          <w:sz w:val="28"/>
          <w:szCs w:val="28"/>
          <w:lang w:val="uk-UA"/>
        </w:rPr>
        <w:t xml:space="preserve">віднести до </w:t>
      </w:r>
      <w:bookmarkStart w:id="4" w:name="_Hlk151100401"/>
      <w:r w:rsidRPr="00037C43">
        <w:rPr>
          <w:i/>
          <w:sz w:val="28"/>
          <w:szCs w:val="28"/>
          <w:lang w:val="uk-UA"/>
        </w:rPr>
        <w:t>принципів державного управління</w:t>
      </w:r>
      <w:bookmarkEnd w:id="4"/>
      <w:r w:rsidRPr="00037C43">
        <w:rPr>
          <w:i/>
          <w:sz w:val="28"/>
          <w:szCs w:val="28"/>
          <w:lang w:val="uk-UA"/>
        </w:rPr>
        <w:t xml:space="preserve"> </w:t>
      </w:r>
      <w:r w:rsidR="00F209C2">
        <w:rPr>
          <w:i/>
          <w:sz w:val="28"/>
          <w:szCs w:val="28"/>
          <w:lang w:val="uk-UA"/>
        </w:rPr>
        <w:t>наступні умови</w:t>
      </w:r>
      <w:r w:rsidRPr="00037C43">
        <w:rPr>
          <w:sz w:val="28"/>
          <w:szCs w:val="28"/>
          <w:lang w:val="uk-UA"/>
        </w:rPr>
        <w:t>:</w:t>
      </w:r>
    </w:p>
    <w:p w14:paraId="343E5B88" w14:textId="39EF9460" w:rsidR="00875155" w:rsidRPr="00037C43" w:rsidRDefault="00875155" w:rsidP="004E148C">
      <w:pPr>
        <w:ind w:firstLine="567"/>
        <w:jc w:val="both"/>
        <w:rPr>
          <w:sz w:val="28"/>
          <w:szCs w:val="28"/>
          <w:lang w:val="uk-UA"/>
        </w:rPr>
      </w:pPr>
      <w:r w:rsidRPr="00037C43">
        <w:rPr>
          <w:sz w:val="28"/>
          <w:szCs w:val="28"/>
          <w:lang w:val="uk-UA"/>
        </w:rPr>
        <w:t xml:space="preserve">1) </w:t>
      </w:r>
      <w:bookmarkStart w:id="5" w:name="_Hlk151100426"/>
      <w:r w:rsidRPr="00F209C2">
        <w:rPr>
          <w:i/>
          <w:iCs/>
          <w:sz w:val="28"/>
          <w:szCs w:val="28"/>
          <w:lang w:val="uk-UA"/>
        </w:rPr>
        <w:t>Принцип відповідальності</w:t>
      </w:r>
      <w:r w:rsidRPr="00037C43">
        <w:rPr>
          <w:sz w:val="28"/>
          <w:szCs w:val="28"/>
          <w:lang w:val="uk-UA"/>
        </w:rPr>
        <w:t xml:space="preserve"> органів виконавчої влади</w:t>
      </w:r>
      <w:bookmarkEnd w:id="5"/>
      <w:r w:rsidRPr="00037C43">
        <w:rPr>
          <w:sz w:val="28"/>
          <w:szCs w:val="28"/>
          <w:lang w:val="uk-UA"/>
        </w:rPr>
        <w:t xml:space="preserve"> (посадових осіб) за доручену справу перед людиною і державою випливає зі змісту статей 3, 17, 19 </w:t>
      </w:r>
      <w:r w:rsidR="00F209C2">
        <w:rPr>
          <w:sz w:val="28"/>
          <w:szCs w:val="28"/>
          <w:lang w:val="uk-UA"/>
        </w:rPr>
        <w:t>Конституції</w:t>
      </w:r>
      <w:r w:rsidRPr="00037C43">
        <w:rPr>
          <w:sz w:val="28"/>
          <w:szCs w:val="28"/>
          <w:lang w:val="uk-UA"/>
        </w:rPr>
        <w:t xml:space="preserve"> тощо. Згідно зі ст. 3 Конституції держава відповідає перед людиною за свою діяльність. Утвердження</w:t>
      </w:r>
      <w:r w:rsidR="004C41D1" w:rsidRPr="00037C43">
        <w:rPr>
          <w:sz w:val="28"/>
          <w:szCs w:val="28"/>
          <w:lang w:val="uk-UA"/>
        </w:rPr>
        <w:t xml:space="preserve"> і </w:t>
      </w:r>
      <w:r w:rsidRPr="00037C43">
        <w:rPr>
          <w:sz w:val="28"/>
          <w:szCs w:val="28"/>
          <w:lang w:val="uk-UA"/>
        </w:rPr>
        <w:t>забезпечення прав і свобод людини є головним обов</w:t>
      </w:r>
      <w:r w:rsidR="00037C43" w:rsidRPr="00037C43">
        <w:rPr>
          <w:sz w:val="28"/>
          <w:szCs w:val="28"/>
          <w:lang w:val="uk-UA"/>
        </w:rPr>
        <w:t>’</w:t>
      </w:r>
      <w:r w:rsidRPr="00037C43">
        <w:rPr>
          <w:sz w:val="28"/>
          <w:szCs w:val="28"/>
          <w:lang w:val="uk-UA"/>
        </w:rPr>
        <w:t>язком держави</w:t>
      </w:r>
      <w:r w:rsidR="00F209C2">
        <w:rPr>
          <w:sz w:val="28"/>
          <w:szCs w:val="28"/>
          <w:lang w:val="uk-UA"/>
        </w:rPr>
        <w:t>.</w:t>
      </w:r>
    </w:p>
    <w:p w14:paraId="574A4BAB" w14:textId="0D73D86A" w:rsidR="00875155" w:rsidRPr="00037C43" w:rsidRDefault="00875155" w:rsidP="004E148C">
      <w:pPr>
        <w:ind w:firstLine="567"/>
        <w:jc w:val="both"/>
        <w:rPr>
          <w:sz w:val="28"/>
          <w:szCs w:val="28"/>
          <w:lang w:val="uk-UA"/>
        </w:rPr>
      </w:pPr>
      <w:r w:rsidRPr="00037C43">
        <w:rPr>
          <w:sz w:val="28"/>
          <w:szCs w:val="28"/>
          <w:lang w:val="uk-UA"/>
        </w:rPr>
        <w:t xml:space="preserve">Органи виконавчої влади відповідальні перед </w:t>
      </w:r>
      <w:r w:rsidR="00F209C2">
        <w:rPr>
          <w:sz w:val="28"/>
          <w:szCs w:val="28"/>
          <w:lang w:val="uk-UA"/>
        </w:rPr>
        <w:t>Президентом</w:t>
      </w:r>
      <w:r w:rsidRPr="00037C43">
        <w:rPr>
          <w:sz w:val="28"/>
          <w:szCs w:val="28"/>
          <w:lang w:val="uk-UA"/>
        </w:rPr>
        <w:t>, підконтрольні</w:t>
      </w:r>
      <w:r w:rsidR="004C41D1" w:rsidRPr="00037C43">
        <w:rPr>
          <w:sz w:val="28"/>
          <w:szCs w:val="28"/>
          <w:lang w:val="uk-UA"/>
        </w:rPr>
        <w:t xml:space="preserve"> і </w:t>
      </w:r>
      <w:r w:rsidRPr="00037C43">
        <w:rPr>
          <w:sz w:val="28"/>
          <w:szCs w:val="28"/>
          <w:lang w:val="uk-UA"/>
        </w:rPr>
        <w:t xml:space="preserve">підзвітні </w:t>
      </w:r>
      <w:proofErr w:type="spellStart"/>
      <w:r w:rsidRPr="00037C43">
        <w:rPr>
          <w:sz w:val="28"/>
          <w:szCs w:val="28"/>
          <w:lang w:val="uk-UA"/>
        </w:rPr>
        <w:t>В</w:t>
      </w:r>
      <w:r w:rsidR="00F209C2">
        <w:rPr>
          <w:sz w:val="28"/>
          <w:szCs w:val="28"/>
          <w:lang w:val="uk-UA"/>
        </w:rPr>
        <w:t>РУ</w:t>
      </w:r>
      <w:proofErr w:type="spellEnd"/>
      <w:r w:rsidRPr="00037C43">
        <w:rPr>
          <w:sz w:val="28"/>
          <w:szCs w:val="28"/>
          <w:lang w:val="uk-UA"/>
        </w:rPr>
        <w:t xml:space="preserve"> в межах, передбачених статтями 85, 87 </w:t>
      </w:r>
      <w:r w:rsidR="00F209C2">
        <w:rPr>
          <w:sz w:val="28"/>
          <w:szCs w:val="28"/>
          <w:lang w:val="uk-UA"/>
        </w:rPr>
        <w:t>Конституції</w:t>
      </w:r>
      <w:r w:rsidRPr="00037C43">
        <w:rPr>
          <w:sz w:val="28"/>
          <w:szCs w:val="28"/>
          <w:lang w:val="uk-UA"/>
        </w:rPr>
        <w:t>, органам виконавчої влади вищого рівня, а також районним і обласним радам у межах, установлених законом. Рішення вищих органів є обов</w:t>
      </w:r>
      <w:r w:rsidR="00037C43" w:rsidRPr="00037C43">
        <w:rPr>
          <w:sz w:val="28"/>
          <w:szCs w:val="28"/>
          <w:lang w:val="uk-UA"/>
        </w:rPr>
        <w:t>’</w:t>
      </w:r>
      <w:r w:rsidRPr="00037C43">
        <w:rPr>
          <w:sz w:val="28"/>
          <w:szCs w:val="28"/>
          <w:lang w:val="uk-UA"/>
        </w:rPr>
        <w:t>язковим для нижчих згідно з розподілом їх повноважень. Взаємовідносини вищих і нижчих органів виконавчої влади здійснюються на основі субординації</w:t>
      </w:r>
      <w:r w:rsidR="00F209C2">
        <w:rPr>
          <w:sz w:val="28"/>
          <w:szCs w:val="28"/>
          <w:lang w:val="uk-UA"/>
        </w:rPr>
        <w:t>;</w:t>
      </w:r>
    </w:p>
    <w:p w14:paraId="5845C21A" w14:textId="702547D6" w:rsidR="00875155" w:rsidRPr="00037C43" w:rsidRDefault="00875155" w:rsidP="004E148C">
      <w:pPr>
        <w:ind w:firstLine="567"/>
        <w:jc w:val="both"/>
        <w:rPr>
          <w:sz w:val="28"/>
          <w:szCs w:val="28"/>
          <w:lang w:val="uk-UA"/>
        </w:rPr>
      </w:pPr>
      <w:r w:rsidRPr="00037C43">
        <w:rPr>
          <w:sz w:val="28"/>
          <w:szCs w:val="28"/>
          <w:lang w:val="uk-UA"/>
        </w:rPr>
        <w:t xml:space="preserve">2) </w:t>
      </w:r>
      <w:r w:rsidRPr="00F209C2">
        <w:rPr>
          <w:i/>
          <w:iCs/>
          <w:sz w:val="28"/>
          <w:szCs w:val="28"/>
          <w:lang w:val="uk-UA"/>
        </w:rPr>
        <w:t>Принцип верховенства</w:t>
      </w:r>
      <w:r w:rsidRPr="00037C43">
        <w:rPr>
          <w:sz w:val="28"/>
          <w:szCs w:val="28"/>
          <w:lang w:val="uk-UA"/>
        </w:rPr>
        <w:t xml:space="preserve"> права в Україні закріплений у ст. 8 Конституції. Відповідно до нього Конституція України має найвищу юридичну силу, а її норми є нормами прямої дії. Закони та інші нормативно-правові акти приймаються на основі </w:t>
      </w:r>
      <w:r w:rsidR="00F209C2">
        <w:rPr>
          <w:sz w:val="28"/>
          <w:szCs w:val="28"/>
          <w:lang w:val="uk-UA"/>
        </w:rPr>
        <w:t>Конституції</w:t>
      </w:r>
      <w:r w:rsidR="004C41D1" w:rsidRPr="00037C43">
        <w:rPr>
          <w:sz w:val="28"/>
          <w:szCs w:val="28"/>
          <w:lang w:val="uk-UA"/>
        </w:rPr>
        <w:t xml:space="preserve"> і </w:t>
      </w:r>
      <w:r w:rsidRPr="00037C43">
        <w:rPr>
          <w:sz w:val="28"/>
          <w:szCs w:val="28"/>
          <w:lang w:val="uk-UA"/>
        </w:rPr>
        <w:t>повинні відповідати їй</w:t>
      </w:r>
      <w:r w:rsidR="00F209C2">
        <w:rPr>
          <w:sz w:val="28"/>
          <w:szCs w:val="28"/>
          <w:lang w:val="uk-UA"/>
        </w:rPr>
        <w:t>;</w:t>
      </w:r>
    </w:p>
    <w:p w14:paraId="07343744" w14:textId="49291FFD" w:rsidR="00875155" w:rsidRPr="00037C43" w:rsidRDefault="00875155" w:rsidP="004E148C">
      <w:pPr>
        <w:ind w:firstLine="567"/>
        <w:jc w:val="both"/>
        <w:rPr>
          <w:sz w:val="28"/>
          <w:szCs w:val="28"/>
          <w:lang w:val="uk-UA"/>
        </w:rPr>
      </w:pPr>
      <w:r w:rsidRPr="00037C43">
        <w:rPr>
          <w:sz w:val="28"/>
          <w:szCs w:val="28"/>
          <w:lang w:val="uk-UA"/>
        </w:rPr>
        <w:t xml:space="preserve">3) </w:t>
      </w:r>
      <w:r w:rsidRPr="00F209C2">
        <w:rPr>
          <w:i/>
          <w:iCs/>
          <w:sz w:val="28"/>
          <w:szCs w:val="28"/>
          <w:lang w:val="uk-UA"/>
        </w:rPr>
        <w:t>Принцип законності</w:t>
      </w:r>
      <w:r w:rsidRPr="00037C43">
        <w:rPr>
          <w:sz w:val="28"/>
          <w:szCs w:val="28"/>
          <w:lang w:val="uk-UA"/>
        </w:rPr>
        <w:t xml:space="preserve"> безпосередньо пов</w:t>
      </w:r>
      <w:r w:rsidR="00037C43" w:rsidRPr="00037C43">
        <w:rPr>
          <w:sz w:val="28"/>
          <w:szCs w:val="28"/>
          <w:lang w:val="uk-UA"/>
        </w:rPr>
        <w:t>’</w:t>
      </w:r>
      <w:r w:rsidRPr="00037C43">
        <w:rPr>
          <w:sz w:val="28"/>
          <w:szCs w:val="28"/>
          <w:lang w:val="uk-UA"/>
        </w:rPr>
        <w:t xml:space="preserve">язаний з принципом верховенства права і з нього випливає, а також базується на положеннях </w:t>
      </w:r>
      <w:r w:rsidR="00F209C2">
        <w:rPr>
          <w:sz w:val="28"/>
          <w:szCs w:val="28"/>
          <w:lang w:val="uk-UA"/>
        </w:rPr>
        <w:t>Конституції</w:t>
      </w:r>
      <w:r w:rsidRPr="00037C43">
        <w:rPr>
          <w:sz w:val="28"/>
          <w:szCs w:val="28"/>
          <w:lang w:val="uk-UA"/>
        </w:rPr>
        <w:t>, згідно з якими Україна є суверенною і незалежною, демократичною, соціальною, правовою державою. Органи державної влади</w:t>
      </w:r>
      <w:r w:rsidR="004C41D1" w:rsidRPr="00037C43">
        <w:rPr>
          <w:sz w:val="28"/>
          <w:szCs w:val="28"/>
          <w:lang w:val="uk-UA"/>
        </w:rPr>
        <w:t xml:space="preserve"> і </w:t>
      </w:r>
      <w:r w:rsidRPr="00037C43">
        <w:rPr>
          <w:sz w:val="28"/>
          <w:szCs w:val="28"/>
          <w:lang w:val="uk-UA"/>
        </w:rPr>
        <w:t>органи місцевого самоврядування, їх посадові особи зобов</w:t>
      </w:r>
      <w:r w:rsidR="00037C43" w:rsidRPr="00037C43">
        <w:rPr>
          <w:sz w:val="28"/>
          <w:szCs w:val="28"/>
          <w:lang w:val="uk-UA"/>
        </w:rPr>
        <w:t>’</w:t>
      </w:r>
      <w:r w:rsidRPr="00037C43">
        <w:rPr>
          <w:sz w:val="28"/>
          <w:szCs w:val="28"/>
          <w:lang w:val="uk-UA"/>
        </w:rPr>
        <w:t>язані діяти лише на підставі, в межах повноважень і у спосіб, що передбачені Конституцією та законами України. Законність повинна бути реальною. Закон став в Україні основним джерелом права, прийнятим відповідно до Конституції. Реальність законності гарантовано насамперед обов</w:t>
      </w:r>
      <w:r w:rsidR="00037C43" w:rsidRPr="00037C43">
        <w:rPr>
          <w:sz w:val="28"/>
          <w:szCs w:val="28"/>
          <w:lang w:val="uk-UA"/>
        </w:rPr>
        <w:t>’</w:t>
      </w:r>
      <w:r w:rsidRPr="00037C43">
        <w:rPr>
          <w:sz w:val="28"/>
          <w:szCs w:val="28"/>
          <w:lang w:val="uk-UA"/>
        </w:rPr>
        <w:t>язком державних органів та їх посадових осіб додер­жуватися її, відповідальністю перед народом України, а також судовим контролем (у тому числі з боку Конституційного Суду України), прокурорським наглядом, контролем з боку спеціально створених органів виконавчої влади (інспекцій, адміністрацій, комісій, комітетів) і правом громадян на звернення в державні та громадські органи, в тому числі суд.</w:t>
      </w:r>
    </w:p>
    <w:p w14:paraId="7938DAAE" w14:textId="7553D2ED" w:rsidR="00875155" w:rsidRPr="00037C43" w:rsidRDefault="00875155" w:rsidP="004E148C">
      <w:pPr>
        <w:ind w:firstLine="567"/>
        <w:jc w:val="both"/>
        <w:rPr>
          <w:sz w:val="28"/>
          <w:szCs w:val="28"/>
          <w:lang w:val="uk-UA"/>
        </w:rPr>
      </w:pPr>
      <w:r w:rsidRPr="00037C43">
        <w:rPr>
          <w:sz w:val="28"/>
          <w:szCs w:val="28"/>
          <w:lang w:val="uk-UA"/>
        </w:rPr>
        <w:t xml:space="preserve">4) </w:t>
      </w:r>
      <w:bookmarkStart w:id="6" w:name="_Hlk151100524"/>
      <w:r w:rsidRPr="00F209C2">
        <w:rPr>
          <w:i/>
          <w:iCs/>
          <w:sz w:val="28"/>
          <w:szCs w:val="28"/>
          <w:lang w:val="uk-UA"/>
        </w:rPr>
        <w:t>Принцип участі громадян та їх об</w:t>
      </w:r>
      <w:r w:rsidR="00037C43" w:rsidRPr="00F209C2">
        <w:rPr>
          <w:i/>
          <w:iCs/>
          <w:sz w:val="28"/>
          <w:szCs w:val="28"/>
          <w:lang w:val="uk-UA"/>
        </w:rPr>
        <w:t>’</w:t>
      </w:r>
      <w:r w:rsidRPr="00F209C2">
        <w:rPr>
          <w:i/>
          <w:iCs/>
          <w:sz w:val="28"/>
          <w:szCs w:val="28"/>
          <w:lang w:val="uk-UA"/>
        </w:rPr>
        <w:t>єднань</w:t>
      </w:r>
      <w:r w:rsidRPr="00037C43">
        <w:rPr>
          <w:sz w:val="28"/>
          <w:szCs w:val="28"/>
          <w:lang w:val="uk-UA"/>
        </w:rPr>
        <w:t xml:space="preserve"> в управлінні</w:t>
      </w:r>
      <w:bookmarkEnd w:id="6"/>
      <w:r w:rsidRPr="00037C43">
        <w:rPr>
          <w:sz w:val="28"/>
          <w:szCs w:val="28"/>
          <w:lang w:val="uk-UA"/>
        </w:rPr>
        <w:t xml:space="preserve">. Відповідно до ст. 38 </w:t>
      </w:r>
      <w:r w:rsidR="00F209C2">
        <w:rPr>
          <w:sz w:val="28"/>
          <w:szCs w:val="28"/>
          <w:lang w:val="uk-UA"/>
        </w:rPr>
        <w:t>Конституції</w:t>
      </w:r>
      <w:r w:rsidRPr="00037C43">
        <w:rPr>
          <w:sz w:val="28"/>
          <w:szCs w:val="28"/>
          <w:lang w:val="uk-UA"/>
        </w:rPr>
        <w:t xml:space="preserve"> громадяни мають право брати участь в управлінні державними справами, всеукраїнському та місцевих референдумах, вільно обирати</w:t>
      </w:r>
      <w:r w:rsidR="004C41D1" w:rsidRPr="00037C43">
        <w:rPr>
          <w:sz w:val="28"/>
          <w:szCs w:val="28"/>
          <w:lang w:val="uk-UA"/>
        </w:rPr>
        <w:t xml:space="preserve"> і </w:t>
      </w:r>
      <w:r w:rsidRPr="00037C43">
        <w:rPr>
          <w:sz w:val="28"/>
          <w:szCs w:val="28"/>
          <w:lang w:val="uk-UA"/>
        </w:rPr>
        <w:t>бути обраними до органів державної влади та органів місцевого самоврядування. У здійсненні функцій державного управління громадяни беруть участь шляхом об</w:t>
      </w:r>
      <w:r w:rsidR="00037C43" w:rsidRPr="00037C43">
        <w:rPr>
          <w:sz w:val="28"/>
          <w:szCs w:val="28"/>
          <w:lang w:val="uk-UA"/>
        </w:rPr>
        <w:t>’</w:t>
      </w:r>
      <w:r w:rsidRPr="00037C43">
        <w:rPr>
          <w:sz w:val="28"/>
          <w:szCs w:val="28"/>
          <w:lang w:val="uk-UA"/>
        </w:rPr>
        <w:t>єднання в політичні партії та громадські організації. Через такі об</w:t>
      </w:r>
      <w:r w:rsidR="00037C43" w:rsidRPr="00037C43">
        <w:rPr>
          <w:sz w:val="28"/>
          <w:szCs w:val="28"/>
          <w:lang w:val="uk-UA"/>
        </w:rPr>
        <w:t>’</w:t>
      </w:r>
      <w:r w:rsidRPr="00037C43">
        <w:rPr>
          <w:sz w:val="28"/>
          <w:szCs w:val="28"/>
          <w:lang w:val="uk-UA"/>
        </w:rPr>
        <w:t>єднання громадяни здійснюють захист своїх прав і свобод, задовольняють політичні, економічні, соціальні, культурні та інші інтереси.</w:t>
      </w:r>
    </w:p>
    <w:p w14:paraId="152A4125" w14:textId="28C1E228" w:rsidR="00875155" w:rsidRPr="00037C43" w:rsidRDefault="00875155" w:rsidP="004E148C">
      <w:pPr>
        <w:ind w:firstLine="567"/>
        <w:jc w:val="both"/>
        <w:rPr>
          <w:sz w:val="28"/>
          <w:szCs w:val="28"/>
          <w:lang w:val="uk-UA"/>
        </w:rPr>
      </w:pPr>
      <w:r w:rsidRPr="00037C43">
        <w:rPr>
          <w:sz w:val="28"/>
          <w:szCs w:val="28"/>
          <w:lang w:val="uk-UA"/>
        </w:rPr>
        <w:t xml:space="preserve">5) </w:t>
      </w:r>
      <w:r w:rsidRPr="00F209C2">
        <w:rPr>
          <w:i/>
          <w:iCs/>
          <w:sz w:val="28"/>
          <w:szCs w:val="28"/>
          <w:lang w:val="uk-UA"/>
        </w:rPr>
        <w:t>Принцип рівноправності</w:t>
      </w:r>
      <w:r w:rsidRPr="00037C43">
        <w:rPr>
          <w:sz w:val="28"/>
          <w:szCs w:val="28"/>
          <w:lang w:val="uk-UA"/>
        </w:rPr>
        <w:t xml:space="preserve"> громадян в управлінні. Громадяни користуються рівним правом доступу до державної служби, а також до служби в органах місцевого самоврядування. Вони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w:t>
      </w:r>
      <w:r w:rsidR="004C41D1" w:rsidRPr="00037C43">
        <w:rPr>
          <w:sz w:val="28"/>
          <w:szCs w:val="28"/>
          <w:lang w:val="uk-UA"/>
        </w:rPr>
        <w:t xml:space="preserve"> і </w:t>
      </w:r>
      <w:r w:rsidRPr="00037C43">
        <w:rPr>
          <w:sz w:val="28"/>
          <w:szCs w:val="28"/>
          <w:lang w:val="uk-UA"/>
        </w:rPr>
        <w:t xml:space="preserve">соціального походження, </w:t>
      </w:r>
      <w:r w:rsidRPr="00037C43">
        <w:rPr>
          <w:sz w:val="28"/>
          <w:szCs w:val="28"/>
          <w:lang w:val="uk-UA"/>
        </w:rPr>
        <w:lastRenderedPageBreak/>
        <w:t xml:space="preserve">майнового стану, місця проживання, за </w:t>
      </w:r>
      <w:proofErr w:type="spellStart"/>
      <w:r w:rsidRPr="00037C43">
        <w:rPr>
          <w:sz w:val="28"/>
          <w:szCs w:val="28"/>
          <w:lang w:val="uk-UA"/>
        </w:rPr>
        <w:t>мовними</w:t>
      </w:r>
      <w:proofErr w:type="spellEnd"/>
      <w:r w:rsidRPr="00037C43">
        <w:rPr>
          <w:sz w:val="28"/>
          <w:szCs w:val="28"/>
          <w:lang w:val="uk-UA"/>
        </w:rPr>
        <w:t xml:space="preserve"> чи іншими ознаками. Конституційні права і свободи гарантуються і не можуть бути скасовані. Обмеження на участь у державному управлінні встановлюються виключно законом (засуджені до покарання у вигляді позбавлення волі, недієздатні).</w:t>
      </w:r>
    </w:p>
    <w:p w14:paraId="1111ECB4" w14:textId="500FA588" w:rsidR="00875155" w:rsidRPr="00037C43" w:rsidRDefault="00875155" w:rsidP="004E148C">
      <w:pPr>
        <w:ind w:firstLine="567"/>
        <w:jc w:val="both"/>
        <w:rPr>
          <w:sz w:val="28"/>
          <w:szCs w:val="28"/>
          <w:lang w:val="uk-UA"/>
        </w:rPr>
      </w:pPr>
      <w:r w:rsidRPr="00037C43">
        <w:rPr>
          <w:sz w:val="28"/>
          <w:szCs w:val="28"/>
          <w:lang w:val="uk-UA"/>
        </w:rPr>
        <w:t xml:space="preserve">6) </w:t>
      </w:r>
      <w:bookmarkStart w:id="7" w:name="_Hlk151100580"/>
      <w:r w:rsidRPr="00F209C2">
        <w:rPr>
          <w:i/>
          <w:iCs/>
          <w:sz w:val="28"/>
          <w:szCs w:val="28"/>
          <w:lang w:val="uk-UA"/>
        </w:rPr>
        <w:t>Принцип гласності в державному управлінні</w:t>
      </w:r>
      <w:bookmarkEnd w:id="7"/>
      <w:r w:rsidRPr="00037C43">
        <w:rPr>
          <w:sz w:val="28"/>
          <w:szCs w:val="28"/>
          <w:lang w:val="uk-UA"/>
        </w:rPr>
        <w:t xml:space="preserve"> пов</w:t>
      </w:r>
      <w:r w:rsidR="00037C43" w:rsidRPr="00037C43">
        <w:rPr>
          <w:sz w:val="28"/>
          <w:szCs w:val="28"/>
          <w:lang w:val="uk-UA"/>
        </w:rPr>
        <w:t>’</w:t>
      </w:r>
      <w:r w:rsidRPr="00037C43">
        <w:rPr>
          <w:sz w:val="28"/>
          <w:szCs w:val="28"/>
          <w:lang w:val="uk-UA"/>
        </w:rPr>
        <w:t xml:space="preserve">язано насамперед з вільним доступом громадян до інформації про діяльність органів виконавчої влади всіх рівнів, окрім відомостей, які є державною таємницею або іншою захищеною законом таємницею. Кожному гарантовано право вільного доступу до інформації про стан довкілля, якість харчових продуктів і предметів побуту, а також право на її поширення. Таку інформацію ніким не може бути </w:t>
      </w:r>
      <w:r w:rsidR="00F209C2">
        <w:rPr>
          <w:sz w:val="28"/>
          <w:szCs w:val="28"/>
          <w:lang w:val="uk-UA"/>
        </w:rPr>
        <w:t>приховано</w:t>
      </w:r>
      <w:r w:rsidRPr="00037C43">
        <w:rPr>
          <w:sz w:val="28"/>
          <w:szCs w:val="28"/>
          <w:lang w:val="uk-UA"/>
        </w:rPr>
        <w:t xml:space="preserve"> (ст. 50 Конституції).</w:t>
      </w:r>
    </w:p>
    <w:p w14:paraId="77B27B12" w14:textId="773ABE7B" w:rsidR="00875155" w:rsidRPr="00037C43" w:rsidRDefault="00875155" w:rsidP="004E148C">
      <w:pPr>
        <w:ind w:firstLine="567"/>
        <w:jc w:val="both"/>
        <w:rPr>
          <w:sz w:val="28"/>
          <w:szCs w:val="28"/>
          <w:lang w:val="uk-UA"/>
        </w:rPr>
      </w:pPr>
      <w:r w:rsidRPr="00037C43">
        <w:rPr>
          <w:sz w:val="28"/>
          <w:szCs w:val="28"/>
          <w:lang w:val="uk-UA"/>
        </w:rPr>
        <w:t>Кожному гарантовано право знати свої права і обов</w:t>
      </w:r>
      <w:r w:rsidR="00037C43" w:rsidRPr="00037C43">
        <w:rPr>
          <w:sz w:val="28"/>
          <w:szCs w:val="28"/>
          <w:lang w:val="uk-UA"/>
        </w:rPr>
        <w:t>’</w:t>
      </w:r>
      <w:r w:rsidRPr="00037C43">
        <w:rPr>
          <w:sz w:val="28"/>
          <w:szCs w:val="28"/>
          <w:lang w:val="uk-UA"/>
        </w:rPr>
        <w:t>язки. Закони та інші нормативно-правові акти, що визначають права і обов</w:t>
      </w:r>
      <w:r w:rsidR="00037C43" w:rsidRPr="00037C43">
        <w:rPr>
          <w:sz w:val="28"/>
          <w:szCs w:val="28"/>
          <w:lang w:val="uk-UA"/>
        </w:rPr>
        <w:t>’</w:t>
      </w:r>
      <w:r w:rsidRPr="00037C43">
        <w:rPr>
          <w:sz w:val="28"/>
          <w:szCs w:val="28"/>
          <w:lang w:val="uk-UA"/>
        </w:rPr>
        <w:t>язки громадян, мають бути доведені до відома населення в порядку, встановленому законом, а недоведені є нечинними.</w:t>
      </w:r>
    </w:p>
    <w:p w14:paraId="15285EE6" w14:textId="5CDD1F96" w:rsidR="00875155" w:rsidRPr="00037C43" w:rsidRDefault="00875155" w:rsidP="004E148C">
      <w:pPr>
        <w:ind w:firstLine="567"/>
        <w:jc w:val="both"/>
        <w:rPr>
          <w:sz w:val="28"/>
          <w:szCs w:val="28"/>
          <w:lang w:val="uk-UA"/>
        </w:rPr>
      </w:pPr>
      <w:r w:rsidRPr="00037C43">
        <w:rPr>
          <w:sz w:val="28"/>
          <w:szCs w:val="28"/>
          <w:lang w:val="uk-UA"/>
        </w:rPr>
        <w:t>Стаття 32 Конституції гарантує кожному судовий захист права спростовувати недостовірну інформацію про себе і членів своєї сім</w:t>
      </w:r>
      <w:r w:rsidR="00037C43" w:rsidRPr="00037C43">
        <w:rPr>
          <w:sz w:val="28"/>
          <w:szCs w:val="28"/>
          <w:lang w:val="uk-UA"/>
        </w:rPr>
        <w:t>’</w:t>
      </w:r>
      <w:r w:rsidRPr="00037C43">
        <w:rPr>
          <w:sz w:val="28"/>
          <w:szCs w:val="28"/>
          <w:lang w:val="uk-UA"/>
        </w:rPr>
        <w:t>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14:paraId="48CD4CAF" w14:textId="77777777" w:rsidR="00875155" w:rsidRPr="00037C43" w:rsidRDefault="00875155" w:rsidP="004E148C">
      <w:pPr>
        <w:ind w:firstLine="567"/>
        <w:jc w:val="both"/>
        <w:rPr>
          <w:sz w:val="28"/>
          <w:szCs w:val="28"/>
          <w:lang w:val="uk-UA"/>
        </w:rPr>
      </w:pPr>
    </w:p>
    <w:p w14:paraId="0703B915" w14:textId="073524C1" w:rsidR="00875155" w:rsidRPr="00037C43" w:rsidRDefault="00875155" w:rsidP="004E148C">
      <w:pPr>
        <w:jc w:val="both"/>
        <w:rPr>
          <w:b/>
          <w:sz w:val="28"/>
          <w:szCs w:val="28"/>
          <w:lang w:val="uk-UA"/>
        </w:rPr>
      </w:pPr>
      <w:r w:rsidRPr="00037C43">
        <w:rPr>
          <w:b/>
          <w:sz w:val="28"/>
          <w:szCs w:val="28"/>
          <w:lang w:val="uk-UA"/>
        </w:rPr>
        <w:t>4. Сутність виконавчої влади</w:t>
      </w:r>
      <w:r w:rsidR="00F209C2">
        <w:rPr>
          <w:b/>
          <w:sz w:val="28"/>
          <w:szCs w:val="28"/>
          <w:lang w:val="uk-UA"/>
        </w:rPr>
        <w:t xml:space="preserve"> в управлінні</w:t>
      </w:r>
    </w:p>
    <w:p w14:paraId="34E0167F" w14:textId="373577BE" w:rsidR="00875155" w:rsidRPr="00037C43" w:rsidRDefault="00875155" w:rsidP="004E148C">
      <w:pPr>
        <w:ind w:firstLine="567"/>
        <w:jc w:val="both"/>
        <w:rPr>
          <w:sz w:val="28"/>
          <w:szCs w:val="28"/>
          <w:lang w:val="uk-UA"/>
        </w:rPr>
      </w:pPr>
      <w:r w:rsidRPr="00037C43">
        <w:rPr>
          <w:sz w:val="28"/>
          <w:szCs w:val="28"/>
          <w:lang w:val="uk-UA"/>
        </w:rPr>
        <w:t xml:space="preserve">Відповідно до ст. 6 Конституції державна влада здійснюється на засадах її поділу на законодавчу, виконавчу та судову. Однак це не свідчить про відмову від </w:t>
      </w:r>
      <w:proofErr w:type="spellStart"/>
      <w:r w:rsidRPr="00037C43">
        <w:rPr>
          <w:sz w:val="28"/>
          <w:szCs w:val="28"/>
          <w:lang w:val="uk-UA"/>
        </w:rPr>
        <w:t>терміна</w:t>
      </w:r>
      <w:proofErr w:type="spellEnd"/>
      <w:r w:rsidRPr="00037C43">
        <w:rPr>
          <w:sz w:val="28"/>
          <w:szCs w:val="28"/>
          <w:lang w:val="uk-UA"/>
        </w:rPr>
        <w:t xml:space="preserve"> «державне управління» чи «управління державними справами» (наприклад, ч. 1 ст. 38 Конституції). Термін «державне управління» широко використовують як у вітчизняній, так і в зарубіжній літературі та законодавстві. Використання термін</w:t>
      </w:r>
      <w:r w:rsidR="00037C43">
        <w:rPr>
          <w:sz w:val="28"/>
          <w:szCs w:val="28"/>
          <w:lang w:val="uk-UA"/>
        </w:rPr>
        <w:t>у</w:t>
      </w:r>
      <w:r w:rsidRPr="00037C43">
        <w:rPr>
          <w:sz w:val="28"/>
          <w:szCs w:val="28"/>
          <w:lang w:val="uk-UA"/>
        </w:rPr>
        <w:t xml:space="preserve"> «виконавча влада» пов</w:t>
      </w:r>
      <w:r w:rsidR="00037C43" w:rsidRPr="00037C43">
        <w:rPr>
          <w:sz w:val="28"/>
          <w:szCs w:val="28"/>
          <w:lang w:val="uk-UA"/>
        </w:rPr>
        <w:t>’</w:t>
      </w:r>
      <w:r w:rsidRPr="00037C43">
        <w:rPr>
          <w:sz w:val="28"/>
          <w:szCs w:val="28"/>
          <w:lang w:val="uk-UA"/>
        </w:rPr>
        <w:t>язано передусім з переходом до розподілу єдиної державної влади (певною мірою умовного) на три гілки влади – законодавчу, виконавчу та судову згідно з функціонально-</w:t>
      </w:r>
      <w:proofErr w:type="spellStart"/>
      <w:r w:rsidRPr="00037C43">
        <w:rPr>
          <w:sz w:val="28"/>
          <w:szCs w:val="28"/>
          <w:lang w:val="uk-UA"/>
        </w:rPr>
        <w:t>компетенційною</w:t>
      </w:r>
      <w:proofErr w:type="spellEnd"/>
      <w:r w:rsidRPr="00037C43">
        <w:rPr>
          <w:sz w:val="28"/>
          <w:szCs w:val="28"/>
          <w:lang w:val="uk-UA"/>
        </w:rPr>
        <w:t xml:space="preserve"> спеціалізацією. Три гілки єдиної державної влади характеризуються відповідною самостійністю, кожну уособлюють (персоніфікують) конкретні, відповідні суб</w:t>
      </w:r>
      <w:r w:rsidR="00037C43" w:rsidRPr="00037C43">
        <w:rPr>
          <w:sz w:val="28"/>
          <w:szCs w:val="28"/>
          <w:lang w:val="uk-UA"/>
        </w:rPr>
        <w:t>’</w:t>
      </w:r>
      <w:r w:rsidRPr="00037C43">
        <w:rPr>
          <w:sz w:val="28"/>
          <w:szCs w:val="28"/>
          <w:lang w:val="uk-UA"/>
        </w:rPr>
        <w:t>єкти, які її здійснюють, але зміст їх діяльності спрямовано на розв</w:t>
      </w:r>
      <w:r w:rsidR="00037C43" w:rsidRPr="00037C43">
        <w:rPr>
          <w:sz w:val="28"/>
          <w:szCs w:val="28"/>
          <w:lang w:val="uk-UA"/>
        </w:rPr>
        <w:t>’</w:t>
      </w:r>
      <w:r w:rsidRPr="00037C43">
        <w:rPr>
          <w:sz w:val="28"/>
          <w:szCs w:val="28"/>
          <w:lang w:val="uk-UA"/>
        </w:rPr>
        <w:t>язання, як єдиним механізмом з внутрішнім розподілом функцій, загальносуспільних завдань.</w:t>
      </w:r>
    </w:p>
    <w:p w14:paraId="13CBE500" w14:textId="77777777" w:rsidR="00875155" w:rsidRPr="00037C43" w:rsidRDefault="00875155" w:rsidP="004E148C">
      <w:pPr>
        <w:ind w:firstLine="567"/>
        <w:jc w:val="both"/>
        <w:rPr>
          <w:sz w:val="28"/>
          <w:szCs w:val="28"/>
          <w:lang w:val="uk-UA"/>
        </w:rPr>
      </w:pPr>
      <w:bookmarkStart w:id="8" w:name="_Hlk151100654"/>
      <w:r w:rsidRPr="00037C43">
        <w:rPr>
          <w:sz w:val="28"/>
          <w:szCs w:val="28"/>
          <w:lang w:val="uk-UA"/>
        </w:rPr>
        <w:t>Сутність виконавчої влади</w:t>
      </w:r>
      <w:bookmarkEnd w:id="8"/>
      <w:r w:rsidRPr="00037C43">
        <w:rPr>
          <w:sz w:val="28"/>
          <w:szCs w:val="28"/>
          <w:lang w:val="uk-UA"/>
        </w:rPr>
        <w:t xml:space="preserve"> зводиться до такого.</w:t>
      </w:r>
    </w:p>
    <w:p w14:paraId="101CE2D5" w14:textId="7CBC5357" w:rsidR="00875155" w:rsidRPr="00037C43" w:rsidRDefault="00875155" w:rsidP="004E148C">
      <w:pPr>
        <w:ind w:firstLine="567"/>
        <w:jc w:val="both"/>
        <w:rPr>
          <w:sz w:val="28"/>
          <w:szCs w:val="28"/>
          <w:lang w:val="uk-UA"/>
        </w:rPr>
      </w:pPr>
      <w:r w:rsidRPr="00037C43">
        <w:rPr>
          <w:sz w:val="28"/>
          <w:szCs w:val="28"/>
          <w:lang w:val="uk-UA"/>
        </w:rPr>
        <w:t>Виконавча влада є відносно самостійною гілкою (формою, видом) єдиної державної влади в Україні – атрибутом державно-владного механізму, побудованого на засадах поділу влади,</w:t>
      </w:r>
      <w:r w:rsidR="004C41D1" w:rsidRPr="00037C43">
        <w:rPr>
          <w:sz w:val="28"/>
          <w:szCs w:val="28"/>
          <w:lang w:val="uk-UA"/>
        </w:rPr>
        <w:t xml:space="preserve"> і </w:t>
      </w:r>
      <w:r w:rsidRPr="00037C43">
        <w:rPr>
          <w:sz w:val="28"/>
          <w:szCs w:val="28"/>
          <w:lang w:val="uk-UA"/>
        </w:rPr>
        <w:t>здійснюється поряд із законодавчою та судовою в тісній взаємодії.</w:t>
      </w:r>
    </w:p>
    <w:p w14:paraId="3F36B0D6" w14:textId="7B473B9E" w:rsidR="00875155" w:rsidRPr="00037C43" w:rsidRDefault="00875155" w:rsidP="004E148C">
      <w:pPr>
        <w:ind w:firstLine="567"/>
        <w:jc w:val="both"/>
        <w:rPr>
          <w:sz w:val="28"/>
          <w:szCs w:val="28"/>
          <w:lang w:val="uk-UA"/>
        </w:rPr>
      </w:pPr>
      <w:r w:rsidRPr="00037C43">
        <w:rPr>
          <w:sz w:val="28"/>
          <w:szCs w:val="28"/>
          <w:lang w:val="uk-UA"/>
        </w:rPr>
        <w:t>Виконавча влада є самостійною лише у зв</w:t>
      </w:r>
      <w:r w:rsidR="00037C43" w:rsidRPr="00037C43">
        <w:rPr>
          <w:sz w:val="28"/>
          <w:szCs w:val="28"/>
          <w:lang w:val="uk-UA"/>
        </w:rPr>
        <w:t>’</w:t>
      </w:r>
      <w:r w:rsidRPr="00037C43">
        <w:rPr>
          <w:sz w:val="28"/>
          <w:szCs w:val="28"/>
          <w:lang w:val="uk-UA"/>
        </w:rPr>
        <w:t>язку з практичною реалізацією Конституції, законів України в загально­державному та функціонально-</w:t>
      </w:r>
      <w:proofErr w:type="spellStart"/>
      <w:r w:rsidRPr="00037C43">
        <w:rPr>
          <w:sz w:val="28"/>
          <w:szCs w:val="28"/>
          <w:lang w:val="uk-UA"/>
        </w:rPr>
        <w:t>компетенційному</w:t>
      </w:r>
      <w:proofErr w:type="spellEnd"/>
      <w:r w:rsidRPr="00037C43">
        <w:rPr>
          <w:sz w:val="28"/>
          <w:szCs w:val="28"/>
          <w:lang w:val="uk-UA"/>
        </w:rPr>
        <w:t xml:space="preserve"> масштабі. На неї покладено найбільшу частину загальнодержавних функцій.</w:t>
      </w:r>
    </w:p>
    <w:p w14:paraId="302AE912" w14:textId="4D3FAD1C" w:rsidR="00875155" w:rsidRPr="00037C43" w:rsidRDefault="00875155" w:rsidP="004E148C">
      <w:pPr>
        <w:ind w:firstLine="567"/>
        <w:jc w:val="both"/>
        <w:rPr>
          <w:sz w:val="28"/>
          <w:szCs w:val="28"/>
          <w:lang w:val="uk-UA"/>
        </w:rPr>
      </w:pPr>
      <w:r w:rsidRPr="00037C43">
        <w:rPr>
          <w:sz w:val="28"/>
          <w:szCs w:val="28"/>
          <w:lang w:val="uk-UA"/>
        </w:rPr>
        <w:t>Виконавча влада має державно-правову природу, наділена владними повноваженнями, що виявляється в її можливостях впливати на поведінку і діяльність людей, їх об</w:t>
      </w:r>
      <w:r w:rsidR="00037C43" w:rsidRPr="00037C43">
        <w:rPr>
          <w:sz w:val="28"/>
          <w:szCs w:val="28"/>
          <w:lang w:val="uk-UA"/>
        </w:rPr>
        <w:t>’</w:t>
      </w:r>
      <w:r w:rsidRPr="00037C43">
        <w:rPr>
          <w:sz w:val="28"/>
          <w:szCs w:val="28"/>
          <w:lang w:val="uk-UA"/>
        </w:rPr>
        <w:t>єднань, праві</w:t>
      </w:r>
      <w:r w:rsidR="004C41D1" w:rsidRPr="00037C43">
        <w:rPr>
          <w:sz w:val="28"/>
          <w:szCs w:val="28"/>
          <w:lang w:val="uk-UA"/>
        </w:rPr>
        <w:t xml:space="preserve"> і </w:t>
      </w:r>
      <w:r w:rsidRPr="00037C43">
        <w:rPr>
          <w:sz w:val="28"/>
          <w:szCs w:val="28"/>
          <w:lang w:val="uk-UA"/>
        </w:rPr>
        <w:t>можливостях підкоряти своїй волі інших.</w:t>
      </w:r>
    </w:p>
    <w:p w14:paraId="793C1D85" w14:textId="77777777" w:rsidR="00875155" w:rsidRPr="00037C43" w:rsidRDefault="00875155" w:rsidP="004E148C">
      <w:pPr>
        <w:ind w:firstLine="567"/>
        <w:jc w:val="both"/>
        <w:rPr>
          <w:sz w:val="28"/>
          <w:szCs w:val="28"/>
          <w:lang w:val="uk-UA"/>
        </w:rPr>
      </w:pPr>
      <w:r w:rsidRPr="00037C43">
        <w:rPr>
          <w:sz w:val="28"/>
          <w:szCs w:val="28"/>
          <w:lang w:val="uk-UA"/>
        </w:rPr>
        <w:t>Виконавчу владу здійснюють на засадах поділу державної влади на гілки не на всіх рівнях, а лише на вищому, оскільки на місцевому рівні відсутні законодавчі органи.</w:t>
      </w:r>
    </w:p>
    <w:p w14:paraId="12456A2F" w14:textId="77777777" w:rsidR="00875155" w:rsidRPr="00037C43" w:rsidRDefault="00875155" w:rsidP="004E148C">
      <w:pPr>
        <w:ind w:firstLine="567"/>
        <w:jc w:val="both"/>
        <w:rPr>
          <w:sz w:val="28"/>
          <w:szCs w:val="28"/>
          <w:lang w:val="uk-UA"/>
        </w:rPr>
      </w:pPr>
      <w:r w:rsidRPr="00037C43">
        <w:rPr>
          <w:sz w:val="28"/>
          <w:szCs w:val="28"/>
          <w:lang w:val="uk-UA"/>
        </w:rPr>
        <w:lastRenderedPageBreak/>
        <w:t xml:space="preserve">Виконавча влада не може ототожнюватися з виконавчою діяльністю, оскільки така діяльність є формою реалізації виконавчої влади, видом державної діяльності відповідної </w:t>
      </w:r>
      <w:proofErr w:type="spellStart"/>
      <w:r w:rsidRPr="00037C43">
        <w:rPr>
          <w:sz w:val="28"/>
          <w:szCs w:val="28"/>
          <w:lang w:val="uk-UA"/>
        </w:rPr>
        <w:t>компетенційної</w:t>
      </w:r>
      <w:proofErr w:type="spellEnd"/>
      <w:r w:rsidRPr="00037C43">
        <w:rPr>
          <w:sz w:val="28"/>
          <w:szCs w:val="28"/>
          <w:lang w:val="uk-UA"/>
        </w:rPr>
        <w:t xml:space="preserve"> та функціональної спрямованості.</w:t>
      </w:r>
    </w:p>
    <w:p w14:paraId="0C075216" w14:textId="346DF962" w:rsidR="00875155" w:rsidRPr="00037C43" w:rsidRDefault="00875155" w:rsidP="004E148C">
      <w:pPr>
        <w:ind w:firstLine="567"/>
        <w:jc w:val="both"/>
        <w:rPr>
          <w:sz w:val="28"/>
          <w:szCs w:val="28"/>
          <w:lang w:val="uk-UA"/>
        </w:rPr>
      </w:pPr>
      <w:r w:rsidRPr="00037C43">
        <w:rPr>
          <w:sz w:val="28"/>
          <w:szCs w:val="28"/>
          <w:lang w:val="uk-UA"/>
        </w:rPr>
        <w:t>Виконавча влада здійснюється системою спеціально створених суб</w:t>
      </w:r>
      <w:r w:rsidR="00037C43" w:rsidRPr="00037C43">
        <w:rPr>
          <w:sz w:val="28"/>
          <w:szCs w:val="28"/>
          <w:lang w:val="uk-UA"/>
        </w:rPr>
        <w:t>’</w:t>
      </w:r>
      <w:r w:rsidRPr="00037C43">
        <w:rPr>
          <w:sz w:val="28"/>
          <w:szCs w:val="28"/>
          <w:lang w:val="uk-UA"/>
        </w:rPr>
        <w:t>єктів – органами виконавчої влади різних рівнів, які наділено виконавчою компетенцією, що не властиво органам законодавчої та судової влади. Через систему цих органів – виконавчої влади – здійснюють державне управління, виконавчу</w:t>
      </w:r>
      <w:r w:rsidR="004C41D1" w:rsidRPr="00037C43">
        <w:rPr>
          <w:sz w:val="28"/>
          <w:szCs w:val="28"/>
          <w:lang w:val="uk-UA"/>
        </w:rPr>
        <w:t xml:space="preserve"> і </w:t>
      </w:r>
      <w:r w:rsidRPr="00037C43">
        <w:rPr>
          <w:sz w:val="28"/>
          <w:szCs w:val="28"/>
          <w:lang w:val="uk-UA"/>
        </w:rPr>
        <w:t>розпорядчу діяльність.</w:t>
      </w:r>
    </w:p>
    <w:p w14:paraId="0FE4D4A3" w14:textId="77777777" w:rsidR="00875155" w:rsidRPr="00037C43" w:rsidRDefault="00875155" w:rsidP="004E148C">
      <w:pPr>
        <w:ind w:firstLine="567"/>
        <w:jc w:val="both"/>
        <w:rPr>
          <w:sz w:val="28"/>
          <w:szCs w:val="28"/>
          <w:lang w:val="uk-UA"/>
        </w:rPr>
      </w:pPr>
    </w:p>
    <w:p w14:paraId="58BE1EFF" w14:textId="4FCAB1E1" w:rsidR="00875155" w:rsidRPr="00F209C2" w:rsidRDefault="00875155" w:rsidP="004E148C">
      <w:pPr>
        <w:ind w:firstLine="567"/>
        <w:jc w:val="both"/>
        <w:rPr>
          <w:b/>
          <w:sz w:val="28"/>
          <w:szCs w:val="28"/>
          <w:lang w:val="uk-UA"/>
        </w:rPr>
      </w:pPr>
      <w:r w:rsidRPr="00F209C2">
        <w:rPr>
          <w:b/>
          <w:sz w:val="28"/>
          <w:szCs w:val="28"/>
          <w:lang w:val="uk-UA"/>
        </w:rPr>
        <w:t xml:space="preserve">5. </w:t>
      </w:r>
      <w:r w:rsidR="00F209C2">
        <w:rPr>
          <w:b/>
          <w:sz w:val="28"/>
          <w:szCs w:val="28"/>
          <w:lang w:val="uk-UA"/>
        </w:rPr>
        <w:t xml:space="preserve">Адміністративне реформування </w:t>
      </w:r>
      <w:r w:rsidR="00F209C2" w:rsidRPr="00F209C2">
        <w:rPr>
          <w:b/>
          <w:sz w:val="28"/>
          <w:szCs w:val="28"/>
          <w:lang w:val="uk-UA"/>
        </w:rPr>
        <w:t>виконавчої влади та державного управління</w:t>
      </w:r>
    </w:p>
    <w:p w14:paraId="10B7F5CE" w14:textId="2C9C46FC" w:rsidR="00875155" w:rsidRPr="00037C43" w:rsidRDefault="00875155" w:rsidP="004E148C">
      <w:pPr>
        <w:ind w:firstLine="567"/>
        <w:jc w:val="both"/>
        <w:rPr>
          <w:sz w:val="28"/>
          <w:szCs w:val="28"/>
          <w:lang w:val="uk-UA"/>
        </w:rPr>
      </w:pPr>
      <w:r w:rsidRPr="00037C43">
        <w:rPr>
          <w:sz w:val="28"/>
          <w:szCs w:val="28"/>
          <w:lang w:val="uk-UA"/>
        </w:rPr>
        <w:t>Виконавча влада не ототожнюється з державним управлінням, яке характеризується як вид державно-владної діяльності. Питання про їх співвідношення постає у зв</w:t>
      </w:r>
      <w:r w:rsidR="00037C43" w:rsidRPr="00037C43">
        <w:rPr>
          <w:sz w:val="28"/>
          <w:szCs w:val="28"/>
          <w:lang w:val="uk-UA"/>
        </w:rPr>
        <w:t>’</w:t>
      </w:r>
      <w:r w:rsidRPr="00037C43">
        <w:rPr>
          <w:sz w:val="28"/>
          <w:szCs w:val="28"/>
          <w:lang w:val="uk-UA"/>
        </w:rPr>
        <w:t xml:space="preserve">язку з тим, що державне управління розглядають як </w:t>
      </w:r>
      <w:proofErr w:type="spellStart"/>
      <w:r w:rsidRPr="00037C43">
        <w:rPr>
          <w:sz w:val="28"/>
          <w:szCs w:val="28"/>
          <w:lang w:val="uk-UA"/>
        </w:rPr>
        <w:t>виконавчо</w:t>
      </w:r>
      <w:proofErr w:type="spellEnd"/>
      <w:r w:rsidRPr="00037C43">
        <w:rPr>
          <w:sz w:val="28"/>
          <w:szCs w:val="28"/>
          <w:lang w:val="uk-UA"/>
        </w:rPr>
        <w:t>-розпорядчу діяльність, яка здійснюється системою органів виконавчої влади.</w:t>
      </w:r>
    </w:p>
    <w:p w14:paraId="7C5D9927" w14:textId="1B98DB67" w:rsidR="00875155" w:rsidRPr="00037C43" w:rsidRDefault="00875155" w:rsidP="004E148C">
      <w:pPr>
        <w:ind w:firstLine="567"/>
        <w:jc w:val="both"/>
        <w:rPr>
          <w:sz w:val="28"/>
          <w:szCs w:val="28"/>
          <w:lang w:val="uk-UA"/>
        </w:rPr>
      </w:pPr>
      <w:r w:rsidRPr="00037C43">
        <w:rPr>
          <w:sz w:val="28"/>
          <w:szCs w:val="28"/>
          <w:lang w:val="uk-UA"/>
        </w:rPr>
        <w:t xml:space="preserve">Розглядаючи </w:t>
      </w:r>
      <w:bookmarkStart w:id="9" w:name="_Hlk151100768"/>
      <w:r w:rsidRPr="00037C43">
        <w:rPr>
          <w:sz w:val="28"/>
          <w:szCs w:val="28"/>
          <w:lang w:val="uk-UA"/>
        </w:rPr>
        <w:t>співвідношення виконавчої влади</w:t>
      </w:r>
      <w:r w:rsidR="004C41D1" w:rsidRPr="00037C43">
        <w:rPr>
          <w:sz w:val="28"/>
          <w:szCs w:val="28"/>
          <w:lang w:val="uk-UA"/>
        </w:rPr>
        <w:t xml:space="preserve"> і </w:t>
      </w:r>
      <w:r w:rsidRPr="00037C43">
        <w:rPr>
          <w:sz w:val="28"/>
          <w:szCs w:val="28"/>
          <w:lang w:val="uk-UA"/>
        </w:rPr>
        <w:t>державного управління</w:t>
      </w:r>
      <w:bookmarkEnd w:id="9"/>
      <w:r w:rsidRPr="00037C43">
        <w:rPr>
          <w:sz w:val="28"/>
          <w:szCs w:val="28"/>
          <w:lang w:val="uk-UA"/>
        </w:rPr>
        <w:t>, слід виходити з того, що категорія «виконавча влада» є політико-правовою, а категорія «державне управління» – організаційно-правовою. Єдине, що їх об</w:t>
      </w:r>
      <w:r w:rsidR="00037C43" w:rsidRPr="00037C43">
        <w:rPr>
          <w:sz w:val="28"/>
          <w:szCs w:val="28"/>
          <w:lang w:val="uk-UA"/>
        </w:rPr>
        <w:t>’</w:t>
      </w:r>
      <w:r w:rsidRPr="00037C43">
        <w:rPr>
          <w:sz w:val="28"/>
          <w:szCs w:val="28"/>
          <w:lang w:val="uk-UA"/>
        </w:rPr>
        <w:t>єднує, це виконавча спрямованість.</w:t>
      </w:r>
    </w:p>
    <w:p w14:paraId="2DC96BA6" w14:textId="0FD810D0" w:rsidR="00875155" w:rsidRPr="00037C43" w:rsidRDefault="00875155" w:rsidP="004E148C">
      <w:pPr>
        <w:ind w:firstLine="567"/>
        <w:jc w:val="both"/>
        <w:rPr>
          <w:sz w:val="28"/>
          <w:szCs w:val="28"/>
          <w:lang w:val="uk-UA"/>
        </w:rPr>
      </w:pPr>
      <w:r w:rsidRPr="00037C43">
        <w:rPr>
          <w:sz w:val="28"/>
          <w:szCs w:val="28"/>
          <w:lang w:val="uk-UA"/>
        </w:rPr>
        <w:t>Державне управління за своїм призначенням становить собою вид державної діяльності, в межах якої реалізується державна влада. Це повністю відповідає системі поділу влади, оскільки кожна гілка єдиної державної влади реалізує повноваження через діяльність відповідних суб</w:t>
      </w:r>
      <w:r w:rsidR="00037C43" w:rsidRPr="00037C43">
        <w:rPr>
          <w:sz w:val="28"/>
          <w:szCs w:val="28"/>
          <w:lang w:val="uk-UA"/>
        </w:rPr>
        <w:t>’</w:t>
      </w:r>
      <w:r w:rsidRPr="00037C43">
        <w:rPr>
          <w:sz w:val="28"/>
          <w:szCs w:val="28"/>
          <w:lang w:val="uk-UA"/>
        </w:rPr>
        <w:t>єктів.</w:t>
      </w:r>
    </w:p>
    <w:p w14:paraId="23338A29" w14:textId="60AF8E43" w:rsidR="00875155" w:rsidRPr="00037C43" w:rsidRDefault="00875155" w:rsidP="004E148C">
      <w:pPr>
        <w:ind w:firstLine="567"/>
        <w:jc w:val="both"/>
        <w:rPr>
          <w:sz w:val="28"/>
          <w:szCs w:val="28"/>
          <w:lang w:val="uk-UA"/>
        </w:rPr>
      </w:pPr>
      <w:r w:rsidRPr="00037C43">
        <w:rPr>
          <w:sz w:val="28"/>
          <w:szCs w:val="28"/>
          <w:lang w:val="uk-UA"/>
        </w:rPr>
        <w:t>Виконавча влада набуває реального характеру в діяльності відповідних ланок державних органів та їх апарату, що дістали назву органів виконавчої влади, але продовжують здійснювати, як і раніш, управлінську діяльність і за суттю є органами державного управління і відповідно, всі суб</w:t>
      </w:r>
      <w:r w:rsidR="00037C43" w:rsidRPr="00037C43">
        <w:rPr>
          <w:sz w:val="28"/>
          <w:szCs w:val="28"/>
          <w:lang w:val="uk-UA"/>
        </w:rPr>
        <w:t>’</w:t>
      </w:r>
      <w:r w:rsidRPr="00037C43">
        <w:rPr>
          <w:sz w:val="28"/>
          <w:szCs w:val="28"/>
          <w:lang w:val="uk-UA"/>
        </w:rPr>
        <w:t>єкти виконавчої влади є ланками системи державного управління.</w:t>
      </w:r>
    </w:p>
    <w:p w14:paraId="0B480BFB" w14:textId="77777777" w:rsidR="00875155" w:rsidRPr="00037C43" w:rsidRDefault="00875155" w:rsidP="004E148C">
      <w:pPr>
        <w:ind w:firstLine="567"/>
        <w:jc w:val="both"/>
        <w:rPr>
          <w:sz w:val="28"/>
          <w:szCs w:val="28"/>
          <w:lang w:val="uk-UA"/>
        </w:rPr>
      </w:pPr>
      <w:r w:rsidRPr="00037C43">
        <w:rPr>
          <w:sz w:val="28"/>
          <w:szCs w:val="28"/>
          <w:lang w:val="uk-UA"/>
        </w:rPr>
        <w:t>Виконавча влада в Україні, в її державно-управлінському розумінні, певною мірою відходить від функцій безпосереднього управління, притаманних більшості держав з суворою централізованою системою управління та пануванням державної форми власності. Відбуваються процеси, що свідчать про зменшення функцій державного управління деякими сферами життя, особливо економікою.</w:t>
      </w:r>
    </w:p>
    <w:p w14:paraId="660061CA" w14:textId="5C052A58" w:rsidR="00875155" w:rsidRPr="00037C43" w:rsidRDefault="00875155" w:rsidP="004E148C">
      <w:pPr>
        <w:ind w:firstLine="567"/>
        <w:jc w:val="both"/>
        <w:rPr>
          <w:sz w:val="28"/>
          <w:szCs w:val="28"/>
          <w:lang w:val="uk-UA"/>
        </w:rPr>
      </w:pPr>
      <w:r w:rsidRPr="00037C43">
        <w:rPr>
          <w:sz w:val="28"/>
          <w:szCs w:val="28"/>
          <w:lang w:val="uk-UA"/>
        </w:rPr>
        <w:t>Відомо, що жодна держава ще не відмовилася</w:t>
      </w:r>
      <w:r w:rsidR="004C41D1" w:rsidRPr="00037C43">
        <w:rPr>
          <w:sz w:val="28"/>
          <w:szCs w:val="28"/>
          <w:lang w:val="uk-UA"/>
        </w:rPr>
        <w:t xml:space="preserve"> і </w:t>
      </w:r>
      <w:r w:rsidRPr="00037C43">
        <w:rPr>
          <w:sz w:val="28"/>
          <w:szCs w:val="28"/>
          <w:lang w:val="uk-UA"/>
        </w:rPr>
        <w:t>не відмовиться від державного управління як із політичних, економічних, так і з соціальних причин. Державно-управлінська діяльність завжди була і буде необхідною, але її форми</w:t>
      </w:r>
      <w:r w:rsidR="004C41D1" w:rsidRPr="00037C43">
        <w:rPr>
          <w:sz w:val="28"/>
          <w:szCs w:val="28"/>
          <w:lang w:val="uk-UA"/>
        </w:rPr>
        <w:t xml:space="preserve"> і </w:t>
      </w:r>
      <w:r w:rsidRPr="00037C43">
        <w:rPr>
          <w:sz w:val="28"/>
          <w:szCs w:val="28"/>
          <w:lang w:val="uk-UA"/>
        </w:rPr>
        <w:t>методи диктують умови суспільного життя. Сьогодні відбуваються процеси, що свідчать про зменшення прямого управлінського впливу на деякі сторони суспільного життя, але в такій сфері, як адміністративно-політична діяльність, загальний обсяг «прямого управлінського впливу» не зменшується. Одночасно держава все більше</w:t>
      </w:r>
      <w:r w:rsidR="004C41D1" w:rsidRPr="00037C43">
        <w:rPr>
          <w:sz w:val="28"/>
          <w:szCs w:val="28"/>
          <w:lang w:val="uk-UA"/>
        </w:rPr>
        <w:t xml:space="preserve"> і </w:t>
      </w:r>
      <w:r w:rsidRPr="00037C43">
        <w:rPr>
          <w:sz w:val="28"/>
          <w:szCs w:val="28"/>
          <w:lang w:val="uk-UA"/>
        </w:rPr>
        <w:t xml:space="preserve">більше стає на шлях формування сильної виконавчої влади, спроможної забезпечити необхідний рівень управління суспільними відносинами (створення відповідно до </w:t>
      </w:r>
      <w:r w:rsidR="00F209C2">
        <w:rPr>
          <w:sz w:val="28"/>
          <w:szCs w:val="28"/>
          <w:lang w:val="uk-UA"/>
        </w:rPr>
        <w:t>Конституції</w:t>
      </w:r>
      <w:r w:rsidRPr="00037C43">
        <w:rPr>
          <w:sz w:val="28"/>
          <w:szCs w:val="28"/>
          <w:lang w:val="uk-UA"/>
        </w:rPr>
        <w:t xml:space="preserve"> централізованої системи виконавчої влади в державі, закріплення відносин відповідальності, підзвітності та підпорядкованості місцевих державних адміністрацій вищим органам виконавчої влади згідно із Законом України від 9 квітня 1999 р. «Про місцеві державні адміністрації» і т. ін.).</w:t>
      </w:r>
    </w:p>
    <w:p w14:paraId="44D9A2F8" w14:textId="3C153C81" w:rsidR="00875155" w:rsidRPr="00037C43" w:rsidRDefault="00875155" w:rsidP="004E148C">
      <w:pPr>
        <w:ind w:firstLine="567"/>
        <w:jc w:val="both"/>
        <w:rPr>
          <w:sz w:val="28"/>
          <w:szCs w:val="28"/>
          <w:lang w:val="uk-UA"/>
        </w:rPr>
      </w:pPr>
      <w:r w:rsidRPr="00037C43">
        <w:rPr>
          <w:sz w:val="28"/>
          <w:szCs w:val="28"/>
          <w:lang w:val="uk-UA"/>
        </w:rPr>
        <w:t xml:space="preserve">Під час здійснення виконавчої влади відбувається реальне втілення в життя законів та інших нормативних актів, за допомогою яких держава активно впливає на суспільні </w:t>
      </w:r>
      <w:r w:rsidRPr="00037C43">
        <w:rPr>
          <w:sz w:val="28"/>
          <w:szCs w:val="28"/>
          <w:lang w:val="uk-UA"/>
        </w:rPr>
        <w:lastRenderedPageBreak/>
        <w:t xml:space="preserve">процеси. </w:t>
      </w:r>
      <w:r w:rsidR="00B10CC4">
        <w:rPr>
          <w:sz w:val="28"/>
          <w:szCs w:val="28"/>
          <w:lang w:val="uk-UA"/>
        </w:rPr>
        <w:t xml:space="preserve">Це ознака того, що </w:t>
      </w:r>
      <w:r w:rsidR="00B10CC4" w:rsidRPr="00B10CC4">
        <w:rPr>
          <w:b/>
          <w:bCs/>
          <w:sz w:val="28"/>
          <w:szCs w:val="28"/>
          <w:lang w:val="uk-UA"/>
        </w:rPr>
        <w:t>а</w:t>
      </w:r>
      <w:r w:rsidRPr="00B10CC4">
        <w:rPr>
          <w:b/>
          <w:bCs/>
          <w:sz w:val="28"/>
          <w:szCs w:val="28"/>
          <w:lang w:val="uk-UA"/>
        </w:rPr>
        <w:t>дміністративне право органічно пов</w:t>
      </w:r>
      <w:r w:rsidR="00037C43" w:rsidRPr="00B10CC4">
        <w:rPr>
          <w:b/>
          <w:bCs/>
          <w:sz w:val="28"/>
          <w:szCs w:val="28"/>
          <w:lang w:val="uk-UA"/>
        </w:rPr>
        <w:t>’</w:t>
      </w:r>
      <w:r w:rsidRPr="00B10CC4">
        <w:rPr>
          <w:b/>
          <w:bCs/>
          <w:sz w:val="28"/>
          <w:szCs w:val="28"/>
          <w:lang w:val="uk-UA"/>
        </w:rPr>
        <w:t>язане</w:t>
      </w:r>
      <w:r w:rsidRPr="00037C43">
        <w:rPr>
          <w:sz w:val="28"/>
          <w:szCs w:val="28"/>
          <w:lang w:val="uk-UA"/>
        </w:rPr>
        <w:t xml:space="preserve"> з виконавчою владою як важливий інструмент її реалізації та галузь права, що створює правові засади її функціонування. Через відносини з органами державного управління (їх посадовими особами) громадяни дійсно мають можливість скористатися конституційними положеннями про пріоритетність їх прав і свобод.</w:t>
      </w:r>
    </w:p>
    <w:p w14:paraId="6C4DEDF7" w14:textId="193F804E" w:rsidR="00875155" w:rsidRPr="00037C43" w:rsidRDefault="00875155" w:rsidP="004E148C">
      <w:pPr>
        <w:ind w:firstLine="567"/>
        <w:jc w:val="both"/>
        <w:rPr>
          <w:sz w:val="28"/>
          <w:szCs w:val="28"/>
          <w:lang w:val="uk-UA"/>
        </w:rPr>
      </w:pPr>
      <w:r w:rsidRPr="00037C43">
        <w:rPr>
          <w:sz w:val="28"/>
          <w:szCs w:val="28"/>
          <w:lang w:val="uk-UA"/>
        </w:rPr>
        <w:t>Адміністративне право є галуззю публічного права, регулює управлінські відносини в галузі публічної влади, а саме ті з них, участь у яких беруть громадяни (їх об</w:t>
      </w:r>
      <w:r w:rsidR="00037C43" w:rsidRPr="00037C43">
        <w:rPr>
          <w:sz w:val="28"/>
          <w:szCs w:val="28"/>
          <w:lang w:val="uk-UA"/>
        </w:rPr>
        <w:t>’</w:t>
      </w:r>
      <w:r w:rsidRPr="00037C43">
        <w:rPr>
          <w:sz w:val="28"/>
          <w:szCs w:val="28"/>
          <w:lang w:val="uk-UA"/>
        </w:rPr>
        <w:t>єднання), органи виконавчої влади</w:t>
      </w:r>
      <w:r w:rsidR="004C41D1" w:rsidRPr="00037C43">
        <w:rPr>
          <w:sz w:val="28"/>
          <w:szCs w:val="28"/>
          <w:lang w:val="uk-UA"/>
        </w:rPr>
        <w:t xml:space="preserve"> і </w:t>
      </w:r>
      <w:r w:rsidRPr="00037C43">
        <w:rPr>
          <w:sz w:val="28"/>
          <w:szCs w:val="28"/>
          <w:lang w:val="uk-UA"/>
        </w:rPr>
        <w:t>органи місцевого самоврядування. Адміністративно-правові норми застосовують при реалізації делегованих державою відповідним суб</w:t>
      </w:r>
      <w:r w:rsidR="00037C43" w:rsidRPr="00037C43">
        <w:rPr>
          <w:sz w:val="28"/>
          <w:szCs w:val="28"/>
          <w:lang w:val="uk-UA"/>
        </w:rPr>
        <w:t>’</w:t>
      </w:r>
      <w:r w:rsidRPr="00037C43">
        <w:rPr>
          <w:sz w:val="28"/>
          <w:szCs w:val="28"/>
          <w:lang w:val="uk-UA"/>
        </w:rPr>
        <w:t>єктам функцій і повноважень та у внутрішньо</w:t>
      </w:r>
      <w:r w:rsidR="00037C43">
        <w:rPr>
          <w:sz w:val="28"/>
          <w:szCs w:val="28"/>
          <w:lang w:val="uk-UA"/>
        </w:rPr>
        <w:t>-</w:t>
      </w:r>
      <w:r w:rsidRPr="00037C43">
        <w:rPr>
          <w:sz w:val="28"/>
          <w:szCs w:val="28"/>
          <w:lang w:val="uk-UA"/>
        </w:rPr>
        <w:t>організаційній діяльності не тільки органів виконавчої влади</w:t>
      </w:r>
      <w:r w:rsidR="004C41D1" w:rsidRPr="00037C43">
        <w:rPr>
          <w:sz w:val="28"/>
          <w:szCs w:val="28"/>
          <w:lang w:val="uk-UA"/>
        </w:rPr>
        <w:t xml:space="preserve"> і </w:t>
      </w:r>
      <w:r w:rsidRPr="00037C43">
        <w:rPr>
          <w:sz w:val="28"/>
          <w:szCs w:val="28"/>
          <w:lang w:val="uk-UA"/>
        </w:rPr>
        <w:t>органів місцевого самоврядування, а</w:t>
      </w:r>
      <w:r w:rsidR="004C41D1" w:rsidRPr="00037C43">
        <w:rPr>
          <w:sz w:val="28"/>
          <w:szCs w:val="28"/>
          <w:lang w:val="uk-UA"/>
        </w:rPr>
        <w:t xml:space="preserve"> і </w:t>
      </w:r>
      <w:r w:rsidRPr="00037C43">
        <w:rPr>
          <w:sz w:val="28"/>
          <w:szCs w:val="28"/>
          <w:lang w:val="uk-UA"/>
        </w:rPr>
        <w:t>усіх державних органів, адміністрації державних підприємств, установ і організацій. Ефективність управлінської діяльності якраз і створює необхідні умови для належної реалізації та захисту прав і свобод громадян, забезпечує виконання покладених на них обов</w:t>
      </w:r>
      <w:r w:rsidR="00037C43" w:rsidRPr="00037C43">
        <w:rPr>
          <w:sz w:val="28"/>
          <w:szCs w:val="28"/>
          <w:lang w:val="uk-UA"/>
        </w:rPr>
        <w:t>’</w:t>
      </w:r>
      <w:r w:rsidRPr="00037C43">
        <w:rPr>
          <w:sz w:val="28"/>
          <w:szCs w:val="28"/>
          <w:lang w:val="uk-UA"/>
        </w:rPr>
        <w:t>язків.</w:t>
      </w:r>
    </w:p>
    <w:p w14:paraId="04AF0FD3" w14:textId="3CD5BAE6" w:rsidR="00875155" w:rsidRPr="00037C43" w:rsidRDefault="00875155" w:rsidP="004E148C">
      <w:pPr>
        <w:ind w:firstLine="567"/>
        <w:jc w:val="both"/>
        <w:rPr>
          <w:sz w:val="28"/>
          <w:szCs w:val="28"/>
          <w:lang w:val="uk-UA"/>
        </w:rPr>
      </w:pPr>
      <w:r w:rsidRPr="00037C43">
        <w:rPr>
          <w:sz w:val="28"/>
          <w:szCs w:val="28"/>
          <w:lang w:val="uk-UA"/>
        </w:rPr>
        <w:t>Нова система державного управління, необхідність якої пов</w:t>
      </w:r>
      <w:r w:rsidR="00037C43" w:rsidRPr="00037C43">
        <w:rPr>
          <w:sz w:val="28"/>
          <w:szCs w:val="28"/>
          <w:lang w:val="uk-UA"/>
        </w:rPr>
        <w:t>’</w:t>
      </w:r>
      <w:r w:rsidRPr="00037C43">
        <w:rPr>
          <w:sz w:val="28"/>
          <w:szCs w:val="28"/>
          <w:lang w:val="uk-UA"/>
        </w:rPr>
        <w:t xml:space="preserve">язано з комплексною перебудовою наявної у нашій державі управлінської системи та розбудовою нових, важливих інститутів, має впроваджуватися в межах адміністративної реформи. </w:t>
      </w:r>
      <w:bookmarkStart w:id="10" w:name="_Hlk151101098"/>
      <w:r w:rsidRPr="00037C43">
        <w:rPr>
          <w:sz w:val="28"/>
          <w:szCs w:val="28"/>
          <w:lang w:val="uk-UA"/>
        </w:rPr>
        <w:t>Концепція адміністративної реформи в Україні</w:t>
      </w:r>
      <w:bookmarkEnd w:id="10"/>
      <w:r w:rsidRPr="00037C43">
        <w:rPr>
          <w:sz w:val="28"/>
          <w:szCs w:val="28"/>
          <w:lang w:val="uk-UA"/>
        </w:rPr>
        <w:t xml:space="preserve">, схвалена </w:t>
      </w:r>
      <w:r w:rsidR="004E148C" w:rsidRPr="00037C43">
        <w:rPr>
          <w:sz w:val="28"/>
          <w:szCs w:val="28"/>
          <w:lang w:val="uk-UA"/>
        </w:rPr>
        <w:t xml:space="preserve">Указом </w:t>
      </w:r>
      <w:r w:rsidRPr="00037C43">
        <w:rPr>
          <w:sz w:val="28"/>
          <w:szCs w:val="28"/>
          <w:lang w:val="uk-UA"/>
        </w:rPr>
        <w:t xml:space="preserve">Президента </w:t>
      </w:r>
      <w:bookmarkStart w:id="11" w:name="_GoBack"/>
      <w:r w:rsidRPr="00037C43">
        <w:rPr>
          <w:sz w:val="28"/>
          <w:szCs w:val="28"/>
          <w:lang w:val="uk-UA"/>
        </w:rPr>
        <w:t>України</w:t>
      </w:r>
      <w:bookmarkEnd w:id="11"/>
      <w:r w:rsidRPr="00037C43">
        <w:rPr>
          <w:sz w:val="28"/>
          <w:szCs w:val="28"/>
          <w:lang w:val="uk-UA"/>
        </w:rPr>
        <w:t xml:space="preserve"> від 22</w:t>
      </w:r>
      <w:r w:rsidR="00B10CC4">
        <w:rPr>
          <w:sz w:val="28"/>
          <w:szCs w:val="28"/>
          <w:lang w:val="uk-UA"/>
        </w:rPr>
        <w:t>.07.</w:t>
      </w:r>
      <w:r w:rsidRPr="00037C43">
        <w:rPr>
          <w:sz w:val="28"/>
          <w:szCs w:val="28"/>
          <w:lang w:val="uk-UA"/>
        </w:rPr>
        <w:t>1998, має за мету реально поліпшити стан організації виконавчої влади, зробити її одним із важливих чинників прискорення економічних, політичних, соціальних державно-правових перетворень.</w:t>
      </w:r>
    </w:p>
    <w:p w14:paraId="4AFEC521" w14:textId="278ACAD9" w:rsidR="00875155" w:rsidRPr="00037C43" w:rsidRDefault="00875155" w:rsidP="004E148C">
      <w:pPr>
        <w:ind w:firstLine="567"/>
        <w:jc w:val="both"/>
        <w:rPr>
          <w:sz w:val="28"/>
          <w:szCs w:val="28"/>
          <w:lang w:val="uk-UA"/>
        </w:rPr>
      </w:pPr>
      <w:r w:rsidRPr="00037C43">
        <w:rPr>
          <w:sz w:val="28"/>
          <w:szCs w:val="28"/>
          <w:lang w:val="uk-UA"/>
        </w:rPr>
        <w:t>Суспільне призначення адміністративного права пов</w:t>
      </w:r>
      <w:r w:rsidR="00037C43" w:rsidRPr="00037C43">
        <w:rPr>
          <w:sz w:val="28"/>
          <w:szCs w:val="28"/>
          <w:lang w:val="uk-UA"/>
        </w:rPr>
        <w:t>’</w:t>
      </w:r>
      <w:r w:rsidRPr="00037C43">
        <w:rPr>
          <w:sz w:val="28"/>
          <w:szCs w:val="28"/>
          <w:lang w:val="uk-UA"/>
        </w:rPr>
        <w:t>язується із забезпеченням і охороною прав і свобод громадян та виконанням ними обов</w:t>
      </w:r>
      <w:r w:rsidR="00037C43" w:rsidRPr="00037C43">
        <w:rPr>
          <w:sz w:val="28"/>
          <w:szCs w:val="28"/>
          <w:lang w:val="uk-UA"/>
        </w:rPr>
        <w:t>’</w:t>
      </w:r>
      <w:r w:rsidRPr="00037C43">
        <w:rPr>
          <w:sz w:val="28"/>
          <w:szCs w:val="28"/>
          <w:lang w:val="uk-UA"/>
        </w:rPr>
        <w:t>язків у сфері державного управління, із завданнями щодо організації управління суспільними справами.</w:t>
      </w:r>
    </w:p>
    <w:p w14:paraId="2ADD54A9" w14:textId="45913A2F" w:rsidR="00875155" w:rsidRPr="00037C43" w:rsidRDefault="00875155" w:rsidP="004E148C">
      <w:pPr>
        <w:ind w:firstLine="567"/>
        <w:jc w:val="both"/>
        <w:rPr>
          <w:sz w:val="28"/>
          <w:szCs w:val="28"/>
          <w:lang w:val="uk-UA"/>
        </w:rPr>
      </w:pPr>
      <w:r w:rsidRPr="00037C43">
        <w:rPr>
          <w:sz w:val="28"/>
          <w:szCs w:val="28"/>
          <w:lang w:val="uk-UA"/>
        </w:rPr>
        <w:t xml:space="preserve">Тому у Концепції визначено </w:t>
      </w:r>
      <w:r w:rsidR="00037C43">
        <w:rPr>
          <w:sz w:val="28"/>
          <w:szCs w:val="28"/>
          <w:lang w:val="uk-UA"/>
        </w:rPr>
        <w:t>5</w:t>
      </w:r>
      <w:r w:rsidRPr="00037C43">
        <w:rPr>
          <w:sz w:val="28"/>
          <w:szCs w:val="28"/>
          <w:lang w:val="uk-UA"/>
        </w:rPr>
        <w:t xml:space="preserve"> напрямів здійснення адміністративної реформи:</w:t>
      </w:r>
    </w:p>
    <w:p w14:paraId="0805B0CA" w14:textId="77777777" w:rsidR="00875155" w:rsidRPr="00037C43" w:rsidRDefault="00875155" w:rsidP="004E148C">
      <w:pPr>
        <w:ind w:firstLine="567"/>
        <w:jc w:val="both"/>
        <w:rPr>
          <w:sz w:val="28"/>
          <w:szCs w:val="28"/>
          <w:lang w:val="uk-UA"/>
        </w:rPr>
      </w:pPr>
      <w:r w:rsidRPr="00037C43">
        <w:rPr>
          <w:sz w:val="28"/>
          <w:szCs w:val="28"/>
          <w:lang w:val="uk-UA"/>
        </w:rPr>
        <w:t>1) створення нової правової бази, що регламентуватиме державне управління в Україні;</w:t>
      </w:r>
    </w:p>
    <w:p w14:paraId="5D5BDD3E" w14:textId="77777777" w:rsidR="00875155" w:rsidRPr="00037C43" w:rsidRDefault="00875155" w:rsidP="004E148C">
      <w:pPr>
        <w:ind w:firstLine="567"/>
        <w:jc w:val="both"/>
        <w:rPr>
          <w:sz w:val="28"/>
          <w:szCs w:val="28"/>
          <w:lang w:val="uk-UA"/>
        </w:rPr>
      </w:pPr>
      <w:r w:rsidRPr="00037C43">
        <w:rPr>
          <w:sz w:val="28"/>
          <w:szCs w:val="28"/>
          <w:lang w:val="uk-UA"/>
        </w:rPr>
        <w:t>2) формування нових інститутів, організаційних структур та інструментів здійснення державного управління;</w:t>
      </w:r>
    </w:p>
    <w:p w14:paraId="284385A4" w14:textId="77777777" w:rsidR="00875155" w:rsidRPr="00037C43" w:rsidRDefault="00875155" w:rsidP="004E148C">
      <w:pPr>
        <w:ind w:firstLine="567"/>
        <w:jc w:val="both"/>
        <w:rPr>
          <w:sz w:val="28"/>
          <w:szCs w:val="28"/>
          <w:lang w:val="uk-UA"/>
        </w:rPr>
      </w:pPr>
      <w:r w:rsidRPr="00037C43">
        <w:rPr>
          <w:sz w:val="28"/>
          <w:szCs w:val="28"/>
          <w:lang w:val="uk-UA"/>
        </w:rPr>
        <w:t>3) кадрове забезпечення нової системи державного управління;</w:t>
      </w:r>
    </w:p>
    <w:p w14:paraId="416AB08E" w14:textId="77777777" w:rsidR="00875155" w:rsidRPr="00037C43" w:rsidRDefault="00875155" w:rsidP="004E148C">
      <w:pPr>
        <w:ind w:firstLine="567"/>
        <w:jc w:val="both"/>
        <w:rPr>
          <w:sz w:val="28"/>
          <w:szCs w:val="28"/>
          <w:lang w:val="uk-UA"/>
        </w:rPr>
      </w:pPr>
      <w:r w:rsidRPr="00037C43">
        <w:rPr>
          <w:sz w:val="28"/>
          <w:szCs w:val="28"/>
          <w:lang w:val="uk-UA"/>
        </w:rPr>
        <w:t>4) зміцнення та формування нових фінансово-економічних основ забезпечення системи державного управління;</w:t>
      </w:r>
    </w:p>
    <w:p w14:paraId="35041878" w14:textId="77777777" w:rsidR="00875155" w:rsidRPr="00037C43" w:rsidRDefault="00875155" w:rsidP="004E148C">
      <w:pPr>
        <w:ind w:firstLine="567"/>
        <w:jc w:val="both"/>
        <w:rPr>
          <w:sz w:val="28"/>
          <w:szCs w:val="28"/>
          <w:lang w:val="uk-UA"/>
        </w:rPr>
      </w:pPr>
      <w:r w:rsidRPr="00037C43">
        <w:rPr>
          <w:sz w:val="28"/>
          <w:szCs w:val="28"/>
          <w:lang w:val="uk-UA"/>
        </w:rPr>
        <w:t>5) наукове та інформаційне забезпечення системи державного управління, формування механізмів наукового інформаційного моніторингу її функціонування.</w:t>
      </w:r>
    </w:p>
    <w:p w14:paraId="01B2C557" w14:textId="77777777" w:rsidR="00037C43" w:rsidRDefault="00875155" w:rsidP="004E148C">
      <w:pPr>
        <w:ind w:firstLine="567"/>
        <w:jc w:val="both"/>
        <w:rPr>
          <w:sz w:val="28"/>
          <w:szCs w:val="28"/>
          <w:lang w:val="uk-UA"/>
        </w:rPr>
      </w:pPr>
      <w:r w:rsidRPr="00037C43">
        <w:rPr>
          <w:sz w:val="28"/>
          <w:szCs w:val="28"/>
          <w:lang w:val="uk-UA"/>
        </w:rPr>
        <w:t xml:space="preserve">Здійснення зазначених напрямів розраховано на досить тривалий період і включає три етапи. </w:t>
      </w:r>
    </w:p>
    <w:p w14:paraId="1076569E" w14:textId="77777777" w:rsidR="00037C43" w:rsidRDefault="00875155" w:rsidP="004E148C">
      <w:pPr>
        <w:ind w:firstLine="567"/>
        <w:jc w:val="both"/>
        <w:rPr>
          <w:sz w:val="28"/>
          <w:szCs w:val="28"/>
          <w:lang w:val="uk-UA"/>
        </w:rPr>
      </w:pPr>
      <w:r w:rsidRPr="00037C43">
        <w:rPr>
          <w:i/>
          <w:sz w:val="28"/>
          <w:szCs w:val="28"/>
          <w:lang w:val="uk-UA"/>
        </w:rPr>
        <w:t>Перший</w:t>
      </w:r>
      <w:r w:rsidRPr="00037C43">
        <w:rPr>
          <w:sz w:val="28"/>
          <w:szCs w:val="28"/>
          <w:lang w:val="uk-UA"/>
        </w:rPr>
        <w:t>, підготовчий етап має за мету розроблення</w:t>
      </w:r>
      <w:r w:rsidR="004C41D1" w:rsidRPr="00037C43">
        <w:rPr>
          <w:sz w:val="28"/>
          <w:szCs w:val="28"/>
          <w:lang w:val="uk-UA"/>
        </w:rPr>
        <w:t xml:space="preserve"> і </w:t>
      </w:r>
      <w:r w:rsidRPr="00037C43">
        <w:rPr>
          <w:sz w:val="28"/>
          <w:szCs w:val="28"/>
          <w:lang w:val="uk-UA"/>
        </w:rPr>
        <w:t>офіційне схвалення Концепції та Програми здійснення адміністративної реформи, розв</w:t>
      </w:r>
      <w:r w:rsidR="00037C43" w:rsidRPr="00037C43">
        <w:rPr>
          <w:sz w:val="28"/>
          <w:szCs w:val="28"/>
          <w:lang w:val="uk-UA"/>
        </w:rPr>
        <w:t>’</w:t>
      </w:r>
      <w:r w:rsidRPr="00037C43">
        <w:rPr>
          <w:sz w:val="28"/>
          <w:szCs w:val="28"/>
          <w:lang w:val="uk-UA"/>
        </w:rPr>
        <w:t>язання першочергових питань, пов</w:t>
      </w:r>
      <w:r w:rsidR="00037C43" w:rsidRPr="00037C43">
        <w:rPr>
          <w:sz w:val="28"/>
          <w:szCs w:val="28"/>
          <w:lang w:val="uk-UA"/>
        </w:rPr>
        <w:t>’</w:t>
      </w:r>
      <w:r w:rsidRPr="00037C43">
        <w:rPr>
          <w:sz w:val="28"/>
          <w:szCs w:val="28"/>
          <w:lang w:val="uk-UA"/>
        </w:rPr>
        <w:t xml:space="preserve">язаних із поточним удосконаленням елементів наявної системи державного управління. </w:t>
      </w:r>
    </w:p>
    <w:p w14:paraId="53E713B5" w14:textId="77777777" w:rsidR="00037C43" w:rsidRDefault="00875155" w:rsidP="004E148C">
      <w:pPr>
        <w:ind w:firstLine="567"/>
        <w:jc w:val="both"/>
        <w:rPr>
          <w:sz w:val="28"/>
          <w:szCs w:val="28"/>
          <w:lang w:val="uk-UA"/>
        </w:rPr>
      </w:pPr>
      <w:r w:rsidRPr="00037C43">
        <w:rPr>
          <w:i/>
          <w:sz w:val="28"/>
          <w:szCs w:val="28"/>
          <w:lang w:val="uk-UA"/>
        </w:rPr>
        <w:t>Другий</w:t>
      </w:r>
      <w:r w:rsidRPr="00037C43">
        <w:rPr>
          <w:sz w:val="28"/>
          <w:szCs w:val="28"/>
          <w:lang w:val="uk-UA"/>
        </w:rPr>
        <w:t xml:space="preserve"> етап пов</w:t>
      </w:r>
      <w:r w:rsidR="00037C43" w:rsidRPr="00037C43">
        <w:rPr>
          <w:sz w:val="28"/>
          <w:szCs w:val="28"/>
          <w:lang w:val="uk-UA"/>
        </w:rPr>
        <w:t>’</w:t>
      </w:r>
      <w:r w:rsidRPr="00037C43">
        <w:rPr>
          <w:sz w:val="28"/>
          <w:szCs w:val="28"/>
          <w:lang w:val="uk-UA"/>
        </w:rPr>
        <w:t xml:space="preserve">язують із запровадженням організаційно-правових засад реформування ключових елементів системи державного управління. </w:t>
      </w:r>
    </w:p>
    <w:p w14:paraId="30B555E1" w14:textId="26E5AB3D" w:rsidR="00875155" w:rsidRPr="00037C43" w:rsidRDefault="00875155" w:rsidP="004E148C">
      <w:pPr>
        <w:ind w:firstLine="567"/>
        <w:jc w:val="both"/>
        <w:rPr>
          <w:sz w:val="28"/>
          <w:szCs w:val="28"/>
          <w:lang w:val="uk-UA"/>
        </w:rPr>
      </w:pPr>
      <w:r w:rsidRPr="00037C43">
        <w:rPr>
          <w:i/>
          <w:sz w:val="28"/>
          <w:szCs w:val="28"/>
          <w:lang w:val="uk-UA"/>
        </w:rPr>
        <w:t>Третій</w:t>
      </w:r>
      <w:r w:rsidRPr="00037C43">
        <w:rPr>
          <w:sz w:val="28"/>
          <w:szCs w:val="28"/>
          <w:lang w:val="uk-UA"/>
        </w:rPr>
        <w:t xml:space="preserve"> етап передбачає поглиблення трансформаційних процесів, формування нових інститутів, організаційних структур та інструментів державного управління. Заходи щодо законодавчого, кадрового, наукового та інформаційного забезпечення реформи, зміцнення</w:t>
      </w:r>
      <w:r w:rsidR="004C41D1" w:rsidRPr="00037C43">
        <w:rPr>
          <w:sz w:val="28"/>
          <w:szCs w:val="28"/>
          <w:lang w:val="uk-UA"/>
        </w:rPr>
        <w:t xml:space="preserve"> і </w:t>
      </w:r>
      <w:r w:rsidRPr="00037C43">
        <w:rPr>
          <w:sz w:val="28"/>
          <w:szCs w:val="28"/>
          <w:lang w:val="uk-UA"/>
        </w:rPr>
        <w:t>оновлення фінансово-економічних основ державного управління передбачають провести на всіх етапах.</w:t>
      </w:r>
    </w:p>
    <w:p w14:paraId="7F725BF4" w14:textId="281614D0" w:rsidR="004026DB" w:rsidRPr="00037C43" w:rsidRDefault="00875155" w:rsidP="004E148C">
      <w:pPr>
        <w:ind w:firstLine="567"/>
        <w:jc w:val="both"/>
        <w:rPr>
          <w:sz w:val="28"/>
          <w:szCs w:val="28"/>
          <w:lang w:val="uk-UA"/>
        </w:rPr>
      </w:pPr>
      <w:r w:rsidRPr="00037C43">
        <w:rPr>
          <w:sz w:val="28"/>
          <w:szCs w:val="28"/>
          <w:lang w:val="uk-UA"/>
        </w:rPr>
        <w:lastRenderedPageBreak/>
        <w:t>Правову основу адміністративної реформи становлять Конституція та закони України, які визначають статус центральних і місцевих органів виконавчої влади, систему адміністративно-територіального устрою</w:t>
      </w:r>
      <w:r w:rsidR="004C41D1" w:rsidRPr="00037C43">
        <w:rPr>
          <w:sz w:val="28"/>
          <w:szCs w:val="28"/>
          <w:lang w:val="uk-UA"/>
        </w:rPr>
        <w:t xml:space="preserve"> і </w:t>
      </w:r>
      <w:r w:rsidRPr="00037C43">
        <w:rPr>
          <w:sz w:val="28"/>
          <w:szCs w:val="28"/>
          <w:lang w:val="uk-UA"/>
        </w:rPr>
        <w:t>організацію місцевого самоврядування. Для забезпечення реалізації положень Концепції адміністративної реформи в Україні передбачено підготовку інших концепцій і програм і законів України.</w:t>
      </w:r>
    </w:p>
    <w:p w14:paraId="557B7571" w14:textId="77777777" w:rsidR="00875155" w:rsidRPr="00037C43" w:rsidRDefault="00875155" w:rsidP="004E148C">
      <w:pPr>
        <w:jc w:val="both"/>
        <w:rPr>
          <w:sz w:val="28"/>
          <w:szCs w:val="28"/>
          <w:lang w:val="uk-UA"/>
        </w:rPr>
      </w:pPr>
    </w:p>
    <w:p w14:paraId="619F3016" w14:textId="7C5553C7" w:rsidR="00875155" w:rsidRPr="00037C43" w:rsidRDefault="00875155" w:rsidP="004E148C">
      <w:pPr>
        <w:jc w:val="both"/>
        <w:rPr>
          <w:sz w:val="28"/>
          <w:szCs w:val="28"/>
          <w:lang w:val="uk-UA"/>
        </w:rPr>
      </w:pPr>
      <w:r w:rsidRPr="00037C43">
        <w:rPr>
          <w:sz w:val="28"/>
          <w:szCs w:val="28"/>
          <w:lang w:val="uk-UA"/>
        </w:rPr>
        <w:t>ПИТАННЯ ДЛЯ КОНТРОЛЮ ЗНАНЬ</w:t>
      </w:r>
    </w:p>
    <w:p w14:paraId="0F6739B3" w14:textId="77777777" w:rsidR="00B10CC4" w:rsidRPr="00766C12" w:rsidRDefault="00B10CC4" w:rsidP="004E148C">
      <w:pPr>
        <w:pStyle w:val="af5"/>
        <w:numPr>
          <w:ilvl w:val="0"/>
          <w:numId w:val="6"/>
        </w:numPr>
        <w:ind w:left="0"/>
        <w:contextualSpacing w:val="0"/>
        <w:jc w:val="both"/>
        <w:rPr>
          <w:sz w:val="28"/>
          <w:szCs w:val="28"/>
          <w:lang w:val="uk-UA"/>
        </w:rPr>
      </w:pPr>
      <w:r w:rsidRPr="00766C12">
        <w:rPr>
          <w:sz w:val="28"/>
          <w:szCs w:val="28"/>
          <w:lang w:val="uk-UA" w:bidi="ru-RU"/>
        </w:rPr>
        <w:t xml:space="preserve">Використання </w:t>
      </w:r>
      <w:r w:rsidRPr="00766C12">
        <w:rPr>
          <w:sz w:val="28"/>
          <w:szCs w:val="28"/>
          <w:lang w:val="uk-UA"/>
        </w:rPr>
        <w:t xml:space="preserve">дефініції «управління» у </w:t>
      </w:r>
      <w:r w:rsidRPr="00766C12">
        <w:rPr>
          <w:sz w:val="28"/>
          <w:szCs w:val="28"/>
          <w:lang w:val="uk-UA" w:bidi="ru-RU"/>
        </w:rPr>
        <w:t xml:space="preserve">загальному </w:t>
      </w:r>
      <w:r w:rsidRPr="00766C12">
        <w:rPr>
          <w:sz w:val="28"/>
          <w:szCs w:val="28"/>
          <w:lang w:val="uk-UA"/>
        </w:rPr>
        <w:t>контексті.</w:t>
      </w:r>
    </w:p>
    <w:p w14:paraId="061D3E81" w14:textId="77777777" w:rsidR="00B10CC4" w:rsidRPr="00766C12" w:rsidRDefault="00B10CC4" w:rsidP="004E148C">
      <w:pPr>
        <w:pStyle w:val="af5"/>
        <w:numPr>
          <w:ilvl w:val="0"/>
          <w:numId w:val="6"/>
        </w:numPr>
        <w:ind w:left="0"/>
        <w:contextualSpacing w:val="0"/>
        <w:jc w:val="both"/>
        <w:rPr>
          <w:sz w:val="28"/>
          <w:szCs w:val="28"/>
          <w:lang w:val="uk-UA"/>
        </w:rPr>
      </w:pPr>
      <w:bookmarkStart w:id="12" w:name="_Hlk151101145"/>
      <w:r w:rsidRPr="00766C12">
        <w:rPr>
          <w:sz w:val="28"/>
          <w:szCs w:val="28"/>
          <w:lang w:val="uk-UA"/>
        </w:rPr>
        <w:t>Об’єкти управління, його види та характеристика</w:t>
      </w:r>
      <w:bookmarkEnd w:id="12"/>
      <w:r w:rsidRPr="00766C12">
        <w:rPr>
          <w:sz w:val="28"/>
          <w:szCs w:val="28"/>
          <w:lang w:val="uk-UA"/>
        </w:rPr>
        <w:t>.</w:t>
      </w:r>
    </w:p>
    <w:p w14:paraId="2AF3905D" w14:textId="77777777" w:rsidR="00B10CC4" w:rsidRPr="00766C12" w:rsidRDefault="00B10CC4" w:rsidP="004E148C">
      <w:pPr>
        <w:pStyle w:val="af5"/>
        <w:numPr>
          <w:ilvl w:val="0"/>
          <w:numId w:val="6"/>
        </w:numPr>
        <w:ind w:left="0"/>
        <w:contextualSpacing w:val="0"/>
        <w:jc w:val="both"/>
        <w:rPr>
          <w:sz w:val="28"/>
          <w:szCs w:val="28"/>
          <w:lang w:val="uk-UA"/>
        </w:rPr>
      </w:pPr>
      <w:r w:rsidRPr="00766C12">
        <w:rPr>
          <w:sz w:val="28"/>
          <w:szCs w:val="28"/>
          <w:lang w:val="uk-UA"/>
        </w:rPr>
        <w:t>Зміст соціального управління держави.</w:t>
      </w:r>
    </w:p>
    <w:p w14:paraId="5CF60DC9" w14:textId="77777777" w:rsidR="00B10CC4" w:rsidRPr="00766C12" w:rsidRDefault="00B10CC4" w:rsidP="004E148C">
      <w:pPr>
        <w:pStyle w:val="af5"/>
        <w:numPr>
          <w:ilvl w:val="0"/>
          <w:numId w:val="6"/>
        </w:numPr>
        <w:ind w:left="0"/>
        <w:contextualSpacing w:val="0"/>
        <w:jc w:val="both"/>
        <w:rPr>
          <w:sz w:val="28"/>
          <w:szCs w:val="28"/>
          <w:lang w:val="uk-UA"/>
        </w:rPr>
      </w:pPr>
      <w:r w:rsidRPr="00766C12">
        <w:rPr>
          <w:sz w:val="28"/>
          <w:szCs w:val="28"/>
          <w:lang w:val="uk-UA"/>
        </w:rPr>
        <w:t>Легітимність держави та державне управління.</w:t>
      </w:r>
    </w:p>
    <w:p w14:paraId="667BB53A" w14:textId="77777777" w:rsidR="00B10CC4" w:rsidRPr="00766C12" w:rsidRDefault="00B10CC4" w:rsidP="004E148C">
      <w:pPr>
        <w:pStyle w:val="af5"/>
        <w:numPr>
          <w:ilvl w:val="0"/>
          <w:numId w:val="6"/>
        </w:numPr>
        <w:ind w:left="0"/>
        <w:contextualSpacing w:val="0"/>
        <w:jc w:val="both"/>
        <w:rPr>
          <w:sz w:val="28"/>
          <w:szCs w:val="28"/>
          <w:lang w:val="uk-UA"/>
        </w:rPr>
      </w:pPr>
      <w:bookmarkStart w:id="13" w:name="_Hlk151101154"/>
      <w:r w:rsidRPr="00766C12">
        <w:rPr>
          <w:sz w:val="28"/>
          <w:szCs w:val="28"/>
          <w:lang w:val="uk-UA"/>
        </w:rPr>
        <w:t xml:space="preserve">Організуючий, </w:t>
      </w:r>
      <w:proofErr w:type="spellStart"/>
      <w:r w:rsidRPr="00766C12">
        <w:rPr>
          <w:sz w:val="28"/>
          <w:szCs w:val="28"/>
          <w:lang w:val="uk-UA"/>
        </w:rPr>
        <w:t>виконавчо</w:t>
      </w:r>
      <w:proofErr w:type="spellEnd"/>
      <w:r w:rsidRPr="00766C12">
        <w:rPr>
          <w:sz w:val="28"/>
          <w:szCs w:val="28"/>
          <w:lang w:val="uk-UA"/>
        </w:rPr>
        <w:t>-розпорядчий характер управлінської діяльності</w:t>
      </w:r>
      <w:bookmarkEnd w:id="13"/>
      <w:r w:rsidRPr="00766C12">
        <w:rPr>
          <w:sz w:val="28"/>
          <w:szCs w:val="28"/>
          <w:lang w:val="uk-UA"/>
        </w:rPr>
        <w:t>.</w:t>
      </w:r>
    </w:p>
    <w:p w14:paraId="32E470C6" w14:textId="77777777" w:rsidR="00B10CC4" w:rsidRPr="00766C12" w:rsidRDefault="00B10CC4" w:rsidP="004E148C">
      <w:pPr>
        <w:pStyle w:val="af5"/>
        <w:numPr>
          <w:ilvl w:val="0"/>
          <w:numId w:val="6"/>
        </w:numPr>
        <w:ind w:left="0"/>
        <w:contextualSpacing w:val="0"/>
        <w:jc w:val="both"/>
        <w:rPr>
          <w:sz w:val="28"/>
          <w:szCs w:val="28"/>
          <w:lang w:val="uk-UA"/>
        </w:rPr>
      </w:pPr>
      <w:r w:rsidRPr="00766C12">
        <w:rPr>
          <w:sz w:val="28"/>
          <w:szCs w:val="28"/>
          <w:lang w:val="uk-UA"/>
        </w:rPr>
        <w:t>Зміст об’єктів управління, що не є державними.</w:t>
      </w:r>
    </w:p>
    <w:p w14:paraId="00C73BB1" w14:textId="77777777" w:rsidR="00B10CC4" w:rsidRPr="00766C12" w:rsidRDefault="00B10CC4" w:rsidP="004E148C">
      <w:pPr>
        <w:pStyle w:val="af5"/>
        <w:numPr>
          <w:ilvl w:val="0"/>
          <w:numId w:val="6"/>
        </w:numPr>
        <w:ind w:left="0"/>
        <w:contextualSpacing w:val="0"/>
        <w:jc w:val="both"/>
        <w:rPr>
          <w:sz w:val="28"/>
          <w:szCs w:val="28"/>
          <w:lang w:val="uk-UA"/>
        </w:rPr>
      </w:pPr>
      <w:r w:rsidRPr="00766C12">
        <w:rPr>
          <w:sz w:val="28"/>
          <w:szCs w:val="28"/>
          <w:lang w:val="uk-UA"/>
        </w:rPr>
        <w:t>Елементи державного управління та його характерні ознаки.</w:t>
      </w:r>
    </w:p>
    <w:p w14:paraId="7649AE05" w14:textId="77777777" w:rsidR="00B10CC4" w:rsidRPr="00766C12" w:rsidRDefault="00B10CC4" w:rsidP="004E148C">
      <w:pPr>
        <w:pStyle w:val="af5"/>
        <w:numPr>
          <w:ilvl w:val="0"/>
          <w:numId w:val="6"/>
        </w:numPr>
        <w:ind w:left="0"/>
        <w:contextualSpacing w:val="0"/>
        <w:jc w:val="both"/>
        <w:rPr>
          <w:sz w:val="28"/>
          <w:szCs w:val="28"/>
          <w:lang w:val="uk-UA"/>
        </w:rPr>
      </w:pPr>
      <w:r w:rsidRPr="00766C12">
        <w:rPr>
          <w:sz w:val="28"/>
          <w:szCs w:val="28"/>
          <w:lang w:val="uk-UA"/>
        </w:rPr>
        <w:t>Поняття принципів державного управління.</w:t>
      </w:r>
    </w:p>
    <w:p w14:paraId="03A5E2EB" w14:textId="77777777" w:rsidR="00B10CC4" w:rsidRPr="00766C12" w:rsidRDefault="00B10CC4" w:rsidP="004E148C">
      <w:pPr>
        <w:pStyle w:val="af5"/>
        <w:numPr>
          <w:ilvl w:val="0"/>
          <w:numId w:val="6"/>
        </w:numPr>
        <w:ind w:left="0"/>
        <w:contextualSpacing w:val="0"/>
        <w:jc w:val="both"/>
        <w:rPr>
          <w:sz w:val="28"/>
          <w:szCs w:val="28"/>
          <w:lang w:val="uk-UA"/>
        </w:rPr>
      </w:pPr>
      <w:bookmarkStart w:id="14" w:name="_Hlk151101175"/>
      <w:r w:rsidRPr="00766C12">
        <w:rPr>
          <w:sz w:val="28"/>
          <w:szCs w:val="28"/>
          <w:lang w:val="uk-UA"/>
        </w:rPr>
        <w:t>Принцип відповідальності органів виконавчої влади під час управління</w:t>
      </w:r>
      <w:bookmarkEnd w:id="14"/>
      <w:r w:rsidRPr="00766C12">
        <w:rPr>
          <w:sz w:val="28"/>
          <w:szCs w:val="28"/>
          <w:lang w:val="uk-UA"/>
        </w:rPr>
        <w:t>.</w:t>
      </w:r>
    </w:p>
    <w:p w14:paraId="0DFEFC02" w14:textId="77777777" w:rsidR="00B10CC4" w:rsidRPr="00766C12" w:rsidRDefault="00B10CC4" w:rsidP="004E148C">
      <w:pPr>
        <w:pStyle w:val="af5"/>
        <w:numPr>
          <w:ilvl w:val="0"/>
          <w:numId w:val="6"/>
        </w:numPr>
        <w:ind w:left="0"/>
        <w:contextualSpacing w:val="0"/>
        <w:jc w:val="both"/>
        <w:rPr>
          <w:sz w:val="28"/>
          <w:szCs w:val="28"/>
          <w:lang w:val="uk-UA"/>
        </w:rPr>
      </w:pPr>
      <w:r w:rsidRPr="00766C12">
        <w:rPr>
          <w:sz w:val="28"/>
          <w:szCs w:val="28"/>
          <w:lang w:val="uk-UA"/>
        </w:rPr>
        <w:t xml:space="preserve">Принципи участі громадян та їх об’єднань в управлінні та їх </w:t>
      </w:r>
      <w:proofErr w:type="spellStart"/>
      <w:r w:rsidRPr="00766C12">
        <w:rPr>
          <w:sz w:val="28"/>
          <w:szCs w:val="28"/>
          <w:lang w:val="uk-UA"/>
        </w:rPr>
        <w:t>рвноправ’я</w:t>
      </w:r>
      <w:proofErr w:type="spellEnd"/>
      <w:r w:rsidRPr="00766C12">
        <w:rPr>
          <w:sz w:val="28"/>
          <w:szCs w:val="28"/>
          <w:lang w:val="uk-UA"/>
        </w:rPr>
        <w:t>.</w:t>
      </w:r>
    </w:p>
    <w:p w14:paraId="0A1699C5" w14:textId="77777777" w:rsidR="00B10CC4" w:rsidRPr="00766C12" w:rsidRDefault="00B10CC4" w:rsidP="004E148C">
      <w:pPr>
        <w:pStyle w:val="af5"/>
        <w:numPr>
          <w:ilvl w:val="0"/>
          <w:numId w:val="6"/>
        </w:numPr>
        <w:ind w:left="0"/>
        <w:contextualSpacing w:val="0"/>
        <w:jc w:val="both"/>
        <w:rPr>
          <w:sz w:val="28"/>
          <w:szCs w:val="28"/>
          <w:lang w:val="uk-UA"/>
        </w:rPr>
      </w:pPr>
      <w:r w:rsidRPr="00766C12">
        <w:rPr>
          <w:sz w:val="28"/>
          <w:szCs w:val="28"/>
          <w:lang w:val="uk-UA"/>
        </w:rPr>
        <w:t>Принцип гласності в державному управлінні.</w:t>
      </w:r>
    </w:p>
    <w:p w14:paraId="2015C128" w14:textId="77777777" w:rsidR="00B10CC4" w:rsidRPr="00766C12" w:rsidRDefault="00B10CC4" w:rsidP="004E148C">
      <w:pPr>
        <w:pStyle w:val="af5"/>
        <w:numPr>
          <w:ilvl w:val="0"/>
          <w:numId w:val="6"/>
        </w:numPr>
        <w:ind w:left="0"/>
        <w:contextualSpacing w:val="0"/>
        <w:jc w:val="both"/>
        <w:rPr>
          <w:sz w:val="28"/>
          <w:szCs w:val="28"/>
          <w:lang w:val="uk-UA"/>
        </w:rPr>
      </w:pPr>
      <w:r w:rsidRPr="00766C12">
        <w:rPr>
          <w:sz w:val="28"/>
          <w:szCs w:val="28"/>
          <w:lang w:val="uk-UA"/>
        </w:rPr>
        <w:t>Принципи верховенства права та законності в управлінні.</w:t>
      </w:r>
    </w:p>
    <w:p w14:paraId="7D9FE3E9" w14:textId="77777777" w:rsidR="00B10CC4" w:rsidRPr="00766C12" w:rsidRDefault="00B10CC4" w:rsidP="004E148C">
      <w:pPr>
        <w:pStyle w:val="af5"/>
        <w:numPr>
          <w:ilvl w:val="0"/>
          <w:numId w:val="6"/>
        </w:numPr>
        <w:ind w:left="0"/>
        <w:contextualSpacing w:val="0"/>
        <w:jc w:val="both"/>
        <w:rPr>
          <w:sz w:val="28"/>
          <w:szCs w:val="28"/>
          <w:lang w:val="uk-UA"/>
        </w:rPr>
      </w:pPr>
      <w:r w:rsidRPr="00766C12">
        <w:rPr>
          <w:sz w:val="28"/>
          <w:szCs w:val="28"/>
          <w:lang w:val="uk-UA"/>
        </w:rPr>
        <w:t>Сутність виконавчої влади під час управління.</w:t>
      </w:r>
    </w:p>
    <w:p w14:paraId="79F74D50" w14:textId="77777777" w:rsidR="00B10CC4" w:rsidRPr="00766C12" w:rsidRDefault="00B10CC4" w:rsidP="004E148C">
      <w:pPr>
        <w:pStyle w:val="af5"/>
        <w:numPr>
          <w:ilvl w:val="0"/>
          <w:numId w:val="6"/>
        </w:numPr>
        <w:ind w:left="0"/>
        <w:contextualSpacing w:val="0"/>
        <w:jc w:val="both"/>
        <w:rPr>
          <w:sz w:val="28"/>
          <w:szCs w:val="28"/>
          <w:lang w:val="uk-UA"/>
        </w:rPr>
      </w:pPr>
      <w:bookmarkStart w:id="15" w:name="_Hlk151101190"/>
      <w:r w:rsidRPr="00766C12">
        <w:rPr>
          <w:sz w:val="28"/>
          <w:szCs w:val="28"/>
          <w:lang w:val="uk-UA"/>
        </w:rPr>
        <w:t>Співвідношення виконавчої влади і державного управління.</w:t>
      </w:r>
      <w:bookmarkEnd w:id="15"/>
    </w:p>
    <w:p w14:paraId="1F5DF704" w14:textId="77777777" w:rsidR="00B10CC4" w:rsidRPr="00766C12" w:rsidRDefault="00B10CC4" w:rsidP="004E148C">
      <w:pPr>
        <w:pStyle w:val="af5"/>
        <w:numPr>
          <w:ilvl w:val="0"/>
          <w:numId w:val="6"/>
        </w:numPr>
        <w:ind w:left="0"/>
        <w:contextualSpacing w:val="0"/>
        <w:jc w:val="both"/>
        <w:rPr>
          <w:sz w:val="28"/>
          <w:szCs w:val="28"/>
          <w:lang w:val="uk-UA"/>
        </w:rPr>
      </w:pPr>
      <w:r w:rsidRPr="00766C12">
        <w:rPr>
          <w:sz w:val="28"/>
          <w:szCs w:val="28"/>
          <w:lang w:val="uk-UA"/>
        </w:rPr>
        <w:t>Адміністративне право —як інструмент виконавчої влади.</w:t>
      </w:r>
    </w:p>
    <w:p w14:paraId="72DA1F27" w14:textId="77777777" w:rsidR="00B10CC4" w:rsidRPr="00766C12" w:rsidRDefault="00B10CC4" w:rsidP="004E148C">
      <w:pPr>
        <w:pStyle w:val="af5"/>
        <w:numPr>
          <w:ilvl w:val="0"/>
          <w:numId w:val="6"/>
        </w:numPr>
        <w:ind w:left="0"/>
        <w:contextualSpacing w:val="0"/>
        <w:jc w:val="both"/>
        <w:rPr>
          <w:sz w:val="28"/>
          <w:szCs w:val="28"/>
          <w:lang w:val="uk-UA"/>
        </w:rPr>
      </w:pPr>
      <w:bookmarkStart w:id="16" w:name="_Hlk151101197"/>
      <w:r w:rsidRPr="00766C12">
        <w:rPr>
          <w:sz w:val="28"/>
          <w:szCs w:val="28"/>
          <w:lang w:val="uk-UA"/>
        </w:rPr>
        <w:t>Етапи концепція адміністративної реформи в Україні.</w:t>
      </w:r>
      <w:bookmarkEnd w:id="16"/>
    </w:p>
    <w:p w14:paraId="1352E65C" w14:textId="77777777" w:rsidR="00CC2E3A" w:rsidRPr="00037C43" w:rsidRDefault="00CC2E3A" w:rsidP="004E148C">
      <w:pPr>
        <w:pStyle w:val="aff3"/>
        <w:jc w:val="both"/>
        <w:rPr>
          <w:rFonts w:ascii="Times New Roman" w:hAnsi="Times New Roman"/>
          <w:b/>
          <w:bCs/>
          <w:sz w:val="28"/>
          <w:szCs w:val="28"/>
          <w:lang w:val="uk-UA"/>
        </w:rPr>
      </w:pPr>
    </w:p>
    <w:p w14:paraId="6DD934FE" w14:textId="121D9111" w:rsidR="00560B0F" w:rsidRPr="00037C43" w:rsidRDefault="00560B0F" w:rsidP="004E148C">
      <w:pPr>
        <w:pStyle w:val="aff3"/>
        <w:jc w:val="both"/>
        <w:rPr>
          <w:rFonts w:ascii="Times New Roman" w:hAnsi="Times New Roman"/>
          <w:sz w:val="28"/>
          <w:szCs w:val="28"/>
          <w:lang w:val="uk-UA"/>
        </w:rPr>
      </w:pPr>
      <w:r w:rsidRPr="00037C43">
        <w:rPr>
          <w:rFonts w:ascii="Times New Roman" w:hAnsi="Times New Roman"/>
          <w:b/>
          <w:bCs/>
          <w:sz w:val="28"/>
          <w:szCs w:val="28"/>
          <w:lang w:val="uk-UA"/>
        </w:rPr>
        <w:t xml:space="preserve">Завдання на </w:t>
      </w:r>
      <w:proofErr w:type="spellStart"/>
      <w:r w:rsidRPr="00037C43">
        <w:rPr>
          <w:rFonts w:ascii="Times New Roman" w:hAnsi="Times New Roman"/>
          <w:b/>
          <w:bCs/>
          <w:sz w:val="28"/>
          <w:szCs w:val="28"/>
          <w:lang w:val="uk-UA"/>
        </w:rPr>
        <w:t>СРС</w:t>
      </w:r>
      <w:proofErr w:type="spellEnd"/>
      <w:r w:rsidRPr="00037C43">
        <w:rPr>
          <w:rFonts w:ascii="Times New Roman" w:hAnsi="Times New Roman"/>
          <w:sz w:val="28"/>
          <w:szCs w:val="28"/>
          <w:lang w:val="uk-UA"/>
        </w:rPr>
        <w:t>:</w:t>
      </w:r>
    </w:p>
    <w:p w14:paraId="40D2EC3C" w14:textId="77777777" w:rsidR="00560B0F" w:rsidRPr="00037C43" w:rsidRDefault="00560B0F" w:rsidP="004E148C">
      <w:pPr>
        <w:pStyle w:val="aff3"/>
        <w:numPr>
          <w:ilvl w:val="0"/>
          <w:numId w:val="2"/>
        </w:numPr>
        <w:ind w:left="0"/>
        <w:jc w:val="both"/>
        <w:rPr>
          <w:rFonts w:ascii="Times New Roman" w:hAnsi="Times New Roman"/>
          <w:sz w:val="28"/>
          <w:szCs w:val="28"/>
          <w:lang w:val="uk-UA"/>
        </w:rPr>
      </w:pPr>
      <w:r w:rsidRPr="00037C43">
        <w:rPr>
          <w:rFonts w:ascii="Times New Roman" w:hAnsi="Times New Roman"/>
          <w:sz w:val="28"/>
          <w:szCs w:val="28"/>
          <w:lang w:val="uk-UA"/>
        </w:rPr>
        <w:t>Опрацювати лекційний матеріал.</w:t>
      </w:r>
    </w:p>
    <w:p w14:paraId="76BD8C4A" w14:textId="77777777" w:rsidR="00560B0F" w:rsidRPr="00037C43" w:rsidRDefault="00560B0F" w:rsidP="004E148C">
      <w:pPr>
        <w:pStyle w:val="af5"/>
        <w:numPr>
          <w:ilvl w:val="0"/>
          <w:numId w:val="2"/>
        </w:numPr>
        <w:ind w:left="0"/>
        <w:contextualSpacing w:val="0"/>
        <w:jc w:val="both"/>
        <w:rPr>
          <w:sz w:val="28"/>
          <w:szCs w:val="28"/>
          <w:lang w:val="uk-UA"/>
        </w:rPr>
      </w:pPr>
      <w:proofErr w:type="spellStart"/>
      <w:r w:rsidRPr="00037C43">
        <w:rPr>
          <w:sz w:val="28"/>
          <w:szCs w:val="28"/>
          <w:lang w:val="uk-UA"/>
        </w:rPr>
        <w:t>Унести</w:t>
      </w:r>
      <w:proofErr w:type="spellEnd"/>
      <w:r w:rsidRPr="00037C43">
        <w:rPr>
          <w:sz w:val="28"/>
          <w:szCs w:val="28"/>
          <w:lang w:val="uk-UA"/>
        </w:rPr>
        <w:t xml:space="preserve"> до особистого термінологічного словника основні терміни та поняття з теми. Терміни та поняття вносяться до термінологічного словника з посиланням на норму законодавства або інше, рекомендоване викладачем, джерело.</w:t>
      </w:r>
    </w:p>
    <w:p w14:paraId="60BBF28F" w14:textId="77777777" w:rsidR="00560B0F" w:rsidRPr="00037C43" w:rsidRDefault="00560B0F" w:rsidP="004E148C">
      <w:pPr>
        <w:jc w:val="both"/>
        <w:rPr>
          <w:sz w:val="28"/>
          <w:szCs w:val="28"/>
          <w:lang w:val="uk-UA"/>
        </w:rPr>
      </w:pPr>
    </w:p>
    <w:p w14:paraId="25554592" w14:textId="77777777" w:rsidR="00560B0F" w:rsidRPr="00037C43" w:rsidRDefault="00560B0F" w:rsidP="004E148C">
      <w:pPr>
        <w:jc w:val="both"/>
        <w:rPr>
          <w:b/>
          <w:bCs/>
          <w:sz w:val="28"/>
          <w:szCs w:val="28"/>
          <w:lang w:val="uk-UA"/>
        </w:rPr>
      </w:pPr>
      <w:r w:rsidRPr="00037C43">
        <w:rPr>
          <w:b/>
          <w:bCs/>
          <w:sz w:val="28"/>
          <w:szCs w:val="28"/>
          <w:lang w:val="uk-UA"/>
        </w:rPr>
        <w:t>Тематика письмових досліджень</w:t>
      </w:r>
    </w:p>
    <w:p w14:paraId="5E959DA8" w14:textId="77777777" w:rsidR="00B10CC4" w:rsidRPr="00766C12" w:rsidRDefault="00CC2E3A" w:rsidP="004E148C">
      <w:pPr>
        <w:pStyle w:val="a5"/>
        <w:widowControl w:val="0"/>
        <w:numPr>
          <w:ilvl w:val="0"/>
          <w:numId w:val="3"/>
        </w:numPr>
        <w:shd w:val="clear" w:color="auto" w:fill="auto"/>
        <w:tabs>
          <w:tab w:val="left" w:pos="1145"/>
        </w:tabs>
        <w:autoSpaceDE/>
        <w:autoSpaceDN/>
        <w:adjustRightInd/>
        <w:ind w:hanging="425"/>
        <w:rPr>
          <w:rFonts w:ascii="Times New Roman" w:hAnsi="Times New Roman" w:cs="Times New Roman"/>
          <w:sz w:val="28"/>
          <w:szCs w:val="28"/>
        </w:rPr>
      </w:pPr>
      <w:r w:rsidRPr="00037C43">
        <w:rPr>
          <w:rFonts w:ascii="Times New Roman" w:hAnsi="Times New Roman" w:cs="Times New Roman"/>
          <w:sz w:val="28"/>
          <w:szCs w:val="28"/>
        </w:rPr>
        <w:t xml:space="preserve"> </w:t>
      </w:r>
      <w:r w:rsidR="00B10CC4" w:rsidRPr="00766C12">
        <w:rPr>
          <w:rFonts w:ascii="Times New Roman" w:hAnsi="Times New Roman" w:cs="Times New Roman"/>
          <w:sz w:val="28"/>
          <w:szCs w:val="28"/>
        </w:rPr>
        <w:t>Об’єкти управління, його види та характеристика</w:t>
      </w:r>
      <w:r w:rsidR="00B10CC4" w:rsidRPr="00766C12">
        <w:rPr>
          <w:rFonts w:ascii="Times New Roman" w:hAnsi="Times New Roman" w:cs="Times New Roman"/>
          <w:sz w:val="28"/>
          <w:szCs w:val="28"/>
          <w:lang w:bidi="ru-RU"/>
        </w:rPr>
        <w:t>.</w:t>
      </w:r>
    </w:p>
    <w:p w14:paraId="2CCE168A" w14:textId="77777777" w:rsidR="00B10CC4" w:rsidRPr="00766C12" w:rsidRDefault="00B10CC4" w:rsidP="004E148C">
      <w:pPr>
        <w:pStyle w:val="a5"/>
        <w:widowControl w:val="0"/>
        <w:numPr>
          <w:ilvl w:val="0"/>
          <w:numId w:val="3"/>
        </w:numPr>
        <w:shd w:val="clear" w:color="auto" w:fill="auto"/>
        <w:tabs>
          <w:tab w:val="left" w:pos="1145"/>
        </w:tabs>
        <w:autoSpaceDE/>
        <w:autoSpaceDN/>
        <w:adjustRightInd/>
        <w:ind w:hanging="425"/>
        <w:rPr>
          <w:rFonts w:ascii="Times New Roman" w:hAnsi="Times New Roman" w:cs="Times New Roman"/>
          <w:sz w:val="28"/>
          <w:szCs w:val="28"/>
        </w:rPr>
      </w:pPr>
      <w:r w:rsidRPr="00766C12">
        <w:rPr>
          <w:rFonts w:ascii="Times New Roman" w:hAnsi="Times New Roman" w:cs="Times New Roman"/>
          <w:sz w:val="28"/>
          <w:szCs w:val="28"/>
        </w:rPr>
        <w:t xml:space="preserve">Організуючий, </w:t>
      </w:r>
      <w:proofErr w:type="spellStart"/>
      <w:r w:rsidRPr="00766C12">
        <w:rPr>
          <w:rFonts w:ascii="Times New Roman" w:hAnsi="Times New Roman" w:cs="Times New Roman"/>
          <w:sz w:val="28"/>
          <w:szCs w:val="28"/>
        </w:rPr>
        <w:t>виконавчо</w:t>
      </w:r>
      <w:proofErr w:type="spellEnd"/>
      <w:r w:rsidRPr="00766C12">
        <w:rPr>
          <w:rFonts w:ascii="Times New Roman" w:hAnsi="Times New Roman" w:cs="Times New Roman"/>
          <w:sz w:val="28"/>
          <w:szCs w:val="28"/>
        </w:rPr>
        <w:t>-розпорядчий характер управлінської діяльності.</w:t>
      </w:r>
    </w:p>
    <w:p w14:paraId="7943842C" w14:textId="77777777" w:rsidR="00B10CC4" w:rsidRPr="00766C12" w:rsidRDefault="00B10CC4" w:rsidP="004E148C">
      <w:pPr>
        <w:pStyle w:val="a5"/>
        <w:widowControl w:val="0"/>
        <w:numPr>
          <w:ilvl w:val="0"/>
          <w:numId w:val="3"/>
        </w:numPr>
        <w:shd w:val="clear" w:color="auto" w:fill="auto"/>
        <w:tabs>
          <w:tab w:val="left" w:pos="1145"/>
        </w:tabs>
        <w:autoSpaceDE/>
        <w:autoSpaceDN/>
        <w:adjustRightInd/>
        <w:ind w:hanging="425"/>
        <w:rPr>
          <w:rFonts w:ascii="Times New Roman" w:hAnsi="Times New Roman" w:cs="Times New Roman"/>
          <w:sz w:val="28"/>
          <w:szCs w:val="28"/>
        </w:rPr>
      </w:pPr>
      <w:r w:rsidRPr="00766C12">
        <w:rPr>
          <w:rFonts w:ascii="Times New Roman" w:hAnsi="Times New Roman" w:cs="Times New Roman"/>
          <w:sz w:val="28"/>
          <w:szCs w:val="28"/>
        </w:rPr>
        <w:t>Принцип відповідальності органів виконавчої влади під час управління.</w:t>
      </w:r>
    </w:p>
    <w:p w14:paraId="2E32763C" w14:textId="77777777" w:rsidR="00B10CC4" w:rsidRPr="00766C12" w:rsidRDefault="00B10CC4" w:rsidP="004E148C">
      <w:pPr>
        <w:pStyle w:val="a5"/>
        <w:widowControl w:val="0"/>
        <w:numPr>
          <w:ilvl w:val="0"/>
          <w:numId w:val="3"/>
        </w:numPr>
        <w:shd w:val="clear" w:color="auto" w:fill="auto"/>
        <w:tabs>
          <w:tab w:val="left" w:pos="1145"/>
        </w:tabs>
        <w:autoSpaceDE/>
        <w:autoSpaceDN/>
        <w:adjustRightInd/>
        <w:ind w:hanging="425"/>
        <w:rPr>
          <w:rFonts w:ascii="Times New Roman" w:hAnsi="Times New Roman" w:cs="Times New Roman"/>
          <w:sz w:val="28"/>
          <w:szCs w:val="28"/>
        </w:rPr>
      </w:pPr>
      <w:r w:rsidRPr="00766C12">
        <w:rPr>
          <w:rFonts w:ascii="Times New Roman" w:hAnsi="Times New Roman" w:cs="Times New Roman"/>
          <w:sz w:val="28"/>
          <w:szCs w:val="28"/>
        </w:rPr>
        <w:t>Співвідношення виконавчої влади і державного управління.</w:t>
      </w:r>
    </w:p>
    <w:p w14:paraId="790433A2" w14:textId="6D91304D" w:rsidR="00CC2E3A" w:rsidRPr="00B10CC4" w:rsidRDefault="00B10CC4" w:rsidP="004E148C">
      <w:pPr>
        <w:pStyle w:val="a5"/>
        <w:widowControl w:val="0"/>
        <w:numPr>
          <w:ilvl w:val="0"/>
          <w:numId w:val="3"/>
        </w:numPr>
        <w:shd w:val="clear" w:color="auto" w:fill="auto"/>
        <w:tabs>
          <w:tab w:val="left" w:pos="1145"/>
        </w:tabs>
        <w:autoSpaceDE/>
        <w:autoSpaceDN/>
        <w:adjustRightInd/>
        <w:ind w:hanging="425"/>
        <w:rPr>
          <w:rFonts w:ascii="Times New Roman" w:hAnsi="Times New Roman" w:cs="Times New Roman"/>
          <w:sz w:val="28"/>
          <w:szCs w:val="28"/>
        </w:rPr>
      </w:pPr>
      <w:r w:rsidRPr="00766C12">
        <w:rPr>
          <w:rFonts w:ascii="Times New Roman" w:hAnsi="Times New Roman" w:cs="Times New Roman"/>
          <w:sz w:val="28"/>
          <w:szCs w:val="28"/>
        </w:rPr>
        <w:t>Етапи концепція адміністративної реформи в Україні.</w:t>
      </w:r>
    </w:p>
    <w:sectPr w:rsidR="00CC2E3A" w:rsidRPr="00B10CC4" w:rsidSect="005D1152">
      <w:headerReference w:type="even" r:id="rId8"/>
      <w:headerReference w:type="default" r:id="rId9"/>
      <w:type w:val="continuous"/>
      <w:pgSz w:w="11907" w:h="16839" w:code="9"/>
      <w:pgMar w:top="709"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A60AC" w14:textId="77777777" w:rsidR="004B08BD" w:rsidRDefault="004B08BD">
      <w:r>
        <w:separator/>
      </w:r>
    </w:p>
  </w:endnote>
  <w:endnote w:type="continuationSeparator" w:id="0">
    <w:p w14:paraId="5C60D692" w14:textId="77777777" w:rsidR="004B08BD" w:rsidRDefault="004B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DD927" w14:textId="77777777" w:rsidR="004B08BD" w:rsidRDefault="004B08BD">
      <w:r>
        <w:separator/>
      </w:r>
    </w:p>
  </w:footnote>
  <w:footnote w:type="continuationSeparator" w:id="0">
    <w:p w14:paraId="7FB10352" w14:textId="77777777" w:rsidR="004B08BD" w:rsidRDefault="004B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730B" w14:textId="77777777" w:rsidR="00044A94" w:rsidRDefault="00044A94"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044A94" w:rsidRDefault="00044A94"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508A" w14:textId="77777777" w:rsidR="00044A94" w:rsidRPr="00A23817" w:rsidRDefault="00044A94"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0C813B6E" w:rsidR="00044A94" w:rsidRPr="00875155" w:rsidRDefault="00F917E8" w:rsidP="00875155">
    <w:pPr>
      <w:ind w:left="2268"/>
      <w:rPr>
        <w:bCs/>
        <w:sz w:val="22"/>
        <w:szCs w:val="22"/>
        <w:lang w:val="uk-UA"/>
      </w:rPr>
    </w:pPr>
    <w:r>
      <w:rPr>
        <w:bCs/>
        <w:sz w:val="22"/>
        <w:szCs w:val="22"/>
        <w:lang w:val="uk-UA"/>
      </w:rPr>
      <w:t>Соціальна природа д</w:t>
    </w:r>
    <w:r w:rsidR="00875155" w:rsidRPr="00875155">
      <w:rPr>
        <w:bCs/>
        <w:sz w:val="22"/>
        <w:szCs w:val="22"/>
        <w:lang w:val="uk-UA"/>
      </w:rPr>
      <w:t>ержавн</w:t>
    </w:r>
    <w:r>
      <w:rPr>
        <w:bCs/>
        <w:sz w:val="22"/>
        <w:szCs w:val="22"/>
        <w:lang w:val="uk-UA"/>
      </w:rPr>
      <w:t>ого</w:t>
    </w:r>
    <w:r w:rsidR="00875155" w:rsidRPr="00875155">
      <w:rPr>
        <w:bCs/>
        <w:sz w:val="22"/>
        <w:szCs w:val="22"/>
        <w:lang w:val="uk-UA"/>
      </w:rPr>
      <w:t xml:space="preserve"> управління</w:t>
    </w:r>
    <w:r w:rsidR="00875155" w:rsidRPr="00875155">
      <w:rPr>
        <w:bCs/>
        <w:sz w:val="22"/>
        <w:szCs w:val="22"/>
        <w:lang w:val="uk-UA"/>
      </w:rPr>
      <w:tab/>
    </w:r>
    <w:r w:rsidR="00EA2AA0" w:rsidRPr="00875155">
      <w:rPr>
        <w:bCs/>
        <w:sz w:val="22"/>
        <w:szCs w:val="22"/>
        <w:lang w:val="uk-UA"/>
      </w:rPr>
      <w:tab/>
    </w:r>
    <w:r w:rsidR="00044A94" w:rsidRPr="00875155">
      <w:rPr>
        <w:bCs/>
        <w:iCs/>
        <w:sz w:val="22"/>
        <w:szCs w:val="22"/>
        <w:lang w:val="uk-UA" w:eastAsia="uk-UA"/>
      </w:rPr>
      <w:t xml:space="preserve">т. </w:t>
    </w:r>
    <w:r w:rsidR="00875155" w:rsidRPr="00875155">
      <w:rPr>
        <w:bCs/>
        <w:iCs/>
        <w:sz w:val="22"/>
        <w:szCs w:val="22"/>
        <w:lang w:val="uk-UA" w:eastAsia="uk-UA"/>
      </w:rPr>
      <w:t>1</w:t>
    </w:r>
    <w:r w:rsidR="00044A94" w:rsidRPr="00875155">
      <w:rPr>
        <w:bCs/>
        <w:iCs/>
        <w:sz w:val="22"/>
        <w:szCs w:val="22"/>
        <w:lang w:val="uk-UA" w:eastAsia="uk-UA"/>
      </w:rPr>
      <w:tab/>
    </w:r>
    <w:r w:rsidR="00EA2AA0" w:rsidRPr="00875155">
      <w:rPr>
        <w:bCs/>
        <w:iCs/>
        <w:sz w:val="22"/>
        <w:szCs w:val="22"/>
        <w:lang w:val="uk-UA" w:eastAsia="uk-UA"/>
      </w:rPr>
      <w:tab/>
    </w:r>
    <w:proofErr w:type="spellStart"/>
    <w:r w:rsidR="00042374" w:rsidRPr="00875155">
      <w:rPr>
        <w:bCs/>
        <w:iCs/>
        <w:sz w:val="22"/>
        <w:szCs w:val="22"/>
        <w:lang w:val="uk-UA" w:eastAsia="uk-UA"/>
      </w:rPr>
      <w:t>АПр</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9F061D9"/>
    <w:multiLevelType w:val="hybridMultilevel"/>
    <w:tmpl w:val="F7E0DBA4"/>
    <w:lvl w:ilvl="0" w:tplc="A296C8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DC02197"/>
    <w:multiLevelType w:val="multilevel"/>
    <w:tmpl w:val="C21C6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FE0FF8"/>
    <w:multiLevelType w:val="multilevel"/>
    <w:tmpl w:val="432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E41981"/>
    <w:multiLevelType w:val="hybridMultilevel"/>
    <w:tmpl w:val="1E3EAF4E"/>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6" w15:restartNumberingAfterBreak="0">
    <w:nsid w:val="36E5203E"/>
    <w:multiLevelType w:val="hybridMultilevel"/>
    <w:tmpl w:val="8CF4D64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8"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9" w15:restartNumberingAfterBreak="0">
    <w:nsid w:val="765E4049"/>
    <w:multiLevelType w:val="hybridMultilevel"/>
    <w:tmpl w:val="093C9A9A"/>
    <w:lvl w:ilvl="0" w:tplc="99584C1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5"/>
  </w:num>
  <w:num w:numId="6">
    <w:abstractNumId w:val="6"/>
  </w:num>
  <w:num w:numId="7">
    <w:abstractNumId w:val="9"/>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16C9"/>
    <w:rsid w:val="00003021"/>
    <w:rsid w:val="0000423E"/>
    <w:rsid w:val="00005CF0"/>
    <w:rsid w:val="00006980"/>
    <w:rsid w:val="0000712B"/>
    <w:rsid w:val="00007603"/>
    <w:rsid w:val="000114D3"/>
    <w:rsid w:val="00013446"/>
    <w:rsid w:val="00014243"/>
    <w:rsid w:val="0001488B"/>
    <w:rsid w:val="00016ADC"/>
    <w:rsid w:val="00023F65"/>
    <w:rsid w:val="00025D61"/>
    <w:rsid w:val="00025E0C"/>
    <w:rsid w:val="000269A8"/>
    <w:rsid w:val="000302A3"/>
    <w:rsid w:val="00030507"/>
    <w:rsid w:val="0003182E"/>
    <w:rsid w:val="0003688A"/>
    <w:rsid w:val="00036A30"/>
    <w:rsid w:val="00037C43"/>
    <w:rsid w:val="00041506"/>
    <w:rsid w:val="00042374"/>
    <w:rsid w:val="00043716"/>
    <w:rsid w:val="0004399E"/>
    <w:rsid w:val="00044068"/>
    <w:rsid w:val="00044A94"/>
    <w:rsid w:val="0004701E"/>
    <w:rsid w:val="00047025"/>
    <w:rsid w:val="000477E0"/>
    <w:rsid w:val="0004785E"/>
    <w:rsid w:val="00052319"/>
    <w:rsid w:val="000527EC"/>
    <w:rsid w:val="00052AA3"/>
    <w:rsid w:val="00055D3F"/>
    <w:rsid w:val="0005745D"/>
    <w:rsid w:val="000610FC"/>
    <w:rsid w:val="000617CE"/>
    <w:rsid w:val="0006288C"/>
    <w:rsid w:val="00062EB3"/>
    <w:rsid w:val="00064307"/>
    <w:rsid w:val="00064B7A"/>
    <w:rsid w:val="000651E7"/>
    <w:rsid w:val="0006591C"/>
    <w:rsid w:val="00065EE9"/>
    <w:rsid w:val="00066D5E"/>
    <w:rsid w:val="00067FA3"/>
    <w:rsid w:val="0007135E"/>
    <w:rsid w:val="000718D9"/>
    <w:rsid w:val="00075D7D"/>
    <w:rsid w:val="00076587"/>
    <w:rsid w:val="00081D12"/>
    <w:rsid w:val="00082181"/>
    <w:rsid w:val="00083068"/>
    <w:rsid w:val="0008497A"/>
    <w:rsid w:val="00085CA5"/>
    <w:rsid w:val="00085CE5"/>
    <w:rsid w:val="00086B78"/>
    <w:rsid w:val="00092F0F"/>
    <w:rsid w:val="0009303F"/>
    <w:rsid w:val="00093DF7"/>
    <w:rsid w:val="000961B9"/>
    <w:rsid w:val="000969DC"/>
    <w:rsid w:val="000A0261"/>
    <w:rsid w:val="000A219D"/>
    <w:rsid w:val="000A33D2"/>
    <w:rsid w:val="000A3E0D"/>
    <w:rsid w:val="000A4928"/>
    <w:rsid w:val="000A4BFA"/>
    <w:rsid w:val="000A4D1C"/>
    <w:rsid w:val="000A5267"/>
    <w:rsid w:val="000A5C2B"/>
    <w:rsid w:val="000A71BD"/>
    <w:rsid w:val="000A7461"/>
    <w:rsid w:val="000B3B31"/>
    <w:rsid w:val="000B773B"/>
    <w:rsid w:val="000B7BE4"/>
    <w:rsid w:val="000C3807"/>
    <w:rsid w:val="000C3EB6"/>
    <w:rsid w:val="000C4255"/>
    <w:rsid w:val="000C4BA3"/>
    <w:rsid w:val="000C6029"/>
    <w:rsid w:val="000C665F"/>
    <w:rsid w:val="000C6FBC"/>
    <w:rsid w:val="000C73E5"/>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F07A7"/>
    <w:rsid w:val="000F26F5"/>
    <w:rsid w:val="000F2A00"/>
    <w:rsid w:val="000F4007"/>
    <w:rsid w:val="000F4144"/>
    <w:rsid w:val="000F4E1B"/>
    <w:rsid w:val="000F5F89"/>
    <w:rsid w:val="000F6A04"/>
    <w:rsid w:val="00100963"/>
    <w:rsid w:val="00101C81"/>
    <w:rsid w:val="0010211B"/>
    <w:rsid w:val="00105E05"/>
    <w:rsid w:val="00106842"/>
    <w:rsid w:val="00106A68"/>
    <w:rsid w:val="00106F72"/>
    <w:rsid w:val="001079D7"/>
    <w:rsid w:val="00107E39"/>
    <w:rsid w:val="00107E3B"/>
    <w:rsid w:val="00107ED6"/>
    <w:rsid w:val="00110CA0"/>
    <w:rsid w:val="00110D2E"/>
    <w:rsid w:val="0011176D"/>
    <w:rsid w:val="00113F05"/>
    <w:rsid w:val="001204BE"/>
    <w:rsid w:val="0012157C"/>
    <w:rsid w:val="00121ECF"/>
    <w:rsid w:val="0012270A"/>
    <w:rsid w:val="00122E37"/>
    <w:rsid w:val="00124774"/>
    <w:rsid w:val="001247F7"/>
    <w:rsid w:val="001274F8"/>
    <w:rsid w:val="001304DD"/>
    <w:rsid w:val="00132756"/>
    <w:rsid w:val="0013539C"/>
    <w:rsid w:val="00135675"/>
    <w:rsid w:val="00135B27"/>
    <w:rsid w:val="00137206"/>
    <w:rsid w:val="001403FC"/>
    <w:rsid w:val="001417E7"/>
    <w:rsid w:val="00141869"/>
    <w:rsid w:val="001441B8"/>
    <w:rsid w:val="00144B87"/>
    <w:rsid w:val="001455AE"/>
    <w:rsid w:val="0014623C"/>
    <w:rsid w:val="00147B27"/>
    <w:rsid w:val="001522F2"/>
    <w:rsid w:val="0015594A"/>
    <w:rsid w:val="00155F8A"/>
    <w:rsid w:val="00156875"/>
    <w:rsid w:val="00164641"/>
    <w:rsid w:val="00164FC5"/>
    <w:rsid w:val="00166462"/>
    <w:rsid w:val="00166D7C"/>
    <w:rsid w:val="00167D8C"/>
    <w:rsid w:val="001715E2"/>
    <w:rsid w:val="001729A7"/>
    <w:rsid w:val="0017351C"/>
    <w:rsid w:val="001742CB"/>
    <w:rsid w:val="00175180"/>
    <w:rsid w:val="0017558C"/>
    <w:rsid w:val="00175D99"/>
    <w:rsid w:val="00176E45"/>
    <w:rsid w:val="00177DA7"/>
    <w:rsid w:val="00182A0D"/>
    <w:rsid w:val="001858BA"/>
    <w:rsid w:val="00185BFF"/>
    <w:rsid w:val="001876FC"/>
    <w:rsid w:val="00190148"/>
    <w:rsid w:val="00190786"/>
    <w:rsid w:val="00191FAC"/>
    <w:rsid w:val="00193525"/>
    <w:rsid w:val="00193CFA"/>
    <w:rsid w:val="00194B56"/>
    <w:rsid w:val="00196333"/>
    <w:rsid w:val="001A07E9"/>
    <w:rsid w:val="001A358B"/>
    <w:rsid w:val="001A4F3A"/>
    <w:rsid w:val="001A673F"/>
    <w:rsid w:val="001A6BFC"/>
    <w:rsid w:val="001A6E40"/>
    <w:rsid w:val="001A7B49"/>
    <w:rsid w:val="001B01D7"/>
    <w:rsid w:val="001B0B12"/>
    <w:rsid w:val="001B174E"/>
    <w:rsid w:val="001B1C53"/>
    <w:rsid w:val="001B258C"/>
    <w:rsid w:val="001B4332"/>
    <w:rsid w:val="001B4738"/>
    <w:rsid w:val="001B4FD9"/>
    <w:rsid w:val="001B51E0"/>
    <w:rsid w:val="001B5F11"/>
    <w:rsid w:val="001B7C9B"/>
    <w:rsid w:val="001C0A55"/>
    <w:rsid w:val="001C244F"/>
    <w:rsid w:val="001C3B87"/>
    <w:rsid w:val="001C4819"/>
    <w:rsid w:val="001C4EB0"/>
    <w:rsid w:val="001C5B45"/>
    <w:rsid w:val="001C6A4B"/>
    <w:rsid w:val="001C7952"/>
    <w:rsid w:val="001D09FF"/>
    <w:rsid w:val="001D1BD7"/>
    <w:rsid w:val="001D2964"/>
    <w:rsid w:val="001D2FD4"/>
    <w:rsid w:val="001D33BA"/>
    <w:rsid w:val="001D4C68"/>
    <w:rsid w:val="001D4DB6"/>
    <w:rsid w:val="001D5E45"/>
    <w:rsid w:val="001D623B"/>
    <w:rsid w:val="001D644F"/>
    <w:rsid w:val="001E041F"/>
    <w:rsid w:val="001E2F6F"/>
    <w:rsid w:val="001E41AE"/>
    <w:rsid w:val="001F0346"/>
    <w:rsid w:val="001F2E44"/>
    <w:rsid w:val="001F3DB1"/>
    <w:rsid w:val="001F3F3D"/>
    <w:rsid w:val="001F5BBC"/>
    <w:rsid w:val="00200344"/>
    <w:rsid w:val="0020195F"/>
    <w:rsid w:val="00204BDF"/>
    <w:rsid w:val="00206083"/>
    <w:rsid w:val="0020641F"/>
    <w:rsid w:val="00210D50"/>
    <w:rsid w:val="00210D51"/>
    <w:rsid w:val="002119F9"/>
    <w:rsid w:val="00211CCF"/>
    <w:rsid w:val="002147BB"/>
    <w:rsid w:val="0021621E"/>
    <w:rsid w:val="00216BA4"/>
    <w:rsid w:val="00220DAB"/>
    <w:rsid w:val="00223299"/>
    <w:rsid w:val="00224058"/>
    <w:rsid w:val="002242A0"/>
    <w:rsid w:val="00226617"/>
    <w:rsid w:val="002319F7"/>
    <w:rsid w:val="0023218A"/>
    <w:rsid w:val="002321BE"/>
    <w:rsid w:val="002321F7"/>
    <w:rsid w:val="00232C3D"/>
    <w:rsid w:val="00234B46"/>
    <w:rsid w:val="00235187"/>
    <w:rsid w:val="00235BE4"/>
    <w:rsid w:val="002361FE"/>
    <w:rsid w:val="00236732"/>
    <w:rsid w:val="00237F68"/>
    <w:rsid w:val="00241A2C"/>
    <w:rsid w:val="00243A69"/>
    <w:rsid w:val="00243D84"/>
    <w:rsid w:val="00245FC7"/>
    <w:rsid w:val="00247947"/>
    <w:rsid w:val="0025067B"/>
    <w:rsid w:val="00251B63"/>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6880"/>
    <w:rsid w:val="00266C21"/>
    <w:rsid w:val="00266CFA"/>
    <w:rsid w:val="00267353"/>
    <w:rsid w:val="00270C49"/>
    <w:rsid w:val="002716E8"/>
    <w:rsid w:val="002752F3"/>
    <w:rsid w:val="002762EF"/>
    <w:rsid w:val="002763B8"/>
    <w:rsid w:val="0027713D"/>
    <w:rsid w:val="002774BE"/>
    <w:rsid w:val="002806B6"/>
    <w:rsid w:val="00280C4A"/>
    <w:rsid w:val="00283051"/>
    <w:rsid w:val="00284C0C"/>
    <w:rsid w:val="00284E75"/>
    <w:rsid w:val="00287368"/>
    <w:rsid w:val="00291451"/>
    <w:rsid w:val="00297940"/>
    <w:rsid w:val="002A4520"/>
    <w:rsid w:val="002A6040"/>
    <w:rsid w:val="002A72E8"/>
    <w:rsid w:val="002B252A"/>
    <w:rsid w:val="002B2584"/>
    <w:rsid w:val="002B2BA3"/>
    <w:rsid w:val="002B344F"/>
    <w:rsid w:val="002B3B19"/>
    <w:rsid w:val="002B4F82"/>
    <w:rsid w:val="002B5113"/>
    <w:rsid w:val="002B72D3"/>
    <w:rsid w:val="002C1EAE"/>
    <w:rsid w:val="002C4741"/>
    <w:rsid w:val="002C7D0E"/>
    <w:rsid w:val="002C7EE7"/>
    <w:rsid w:val="002D1631"/>
    <w:rsid w:val="002D214A"/>
    <w:rsid w:val="002D2205"/>
    <w:rsid w:val="002D45E6"/>
    <w:rsid w:val="002D727A"/>
    <w:rsid w:val="002D73FD"/>
    <w:rsid w:val="002D7479"/>
    <w:rsid w:val="002E0318"/>
    <w:rsid w:val="002E0680"/>
    <w:rsid w:val="002E1285"/>
    <w:rsid w:val="002E1ACC"/>
    <w:rsid w:val="002E1FB7"/>
    <w:rsid w:val="002E5685"/>
    <w:rsid w:val="002E6D1B"/>
    <w:rsid w:val="002E782E"/>
    <w:rsid w:val="002F1444"/>
    <w:rsid w:val="002F3A83"/>
    <w:rsid w:val="002F3B0E"/>
    <w:rsid w:val="002F3BDB"/>
    <w:rsid w:val="002F3C9D"/>
    <w:rsid w:val="002F47A8"/>
    <w:rsid w:val="002F4BBB"/>
    <w:rsid w:val="002F63A5"/>
    <w:rsid w:val="002F681A"/>
    <w:rsid w:val="003011F9"/>
    <w:rsid w:val="00302A5E"/>
    <w:rsid w:val="00303D3C"/>
    <w:rsid w:val="0030575E"/>
    <w:rsid w:val="00305EE2"/>
    <w:rsid w:val="00306060"/>
    <w:rsid w:val="00306988"/>
    <w:rsid w:val="00306A09"/>
    <w:rsid w:val="00307D0D"/>
    <w:rsid w:val="00310118"/>
    <w:rsid w:val="00310C54"/>
    <w:rsid w:val="00311A03"/>
    <w:rsid w:val="0031497F"/>
    <w:rsid w:val="003164BA"/>
    <w:rsid w:val="003229C1"/>
    <w:rsid w:val="003244BD"/>
    <w:rsid w:val="003246B1"/>
    <w:rsid w:val="003263D7"/>
    <w:rsid w:val="00327327"/>
    <w:rsid w:val="00331022"/>
    <w:rsid w:val="00331F85"/>
    <w:rsid w:val="00332429"/>
    <w:rsid w:val="00332690"/>
    <w:rsid w:val="0033330D"/>
    <w:rsid w:val="003335CA"/>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2A35"/>
    <w:rsid w:val="0035317C"/>
    <w:rsid w:val="003532EC"/>
    <w:rsid w:val="00353F5A"/>
    <w:rsid w:val="003543F2"/>
    <w:rsid w:val="00357828"/>
    <w:rsid w:val="003605AE"/>
    <w:rsid w:val="0036077A"/>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8E5"/>
    <w:rsid w:val="0039514C"/>
    <w:rsid w:val="003951CA"/>
    <w:rsid w:val="003960B5"/>
    <w:rsid w:val="00396A07"/>
    <w:rsid w:val="003A1771"/>
    <w:rsid w:val="003A1DDD"/>
    <w:rsid w:val="003A2352"/>
    <w:rsid w:val="003A6C1B"/>
    <w:rsid w:val="003A7322"/>
    <w:rsid w:val="003B08E2"/>
    <w:rsid w:val="003B3595"/>
    <w:rsid w:val="003B7240"/>
    <w:rsid w:val="003C029D"/>
    <w:rsid w:val="003C1A2D"/>
    <w:rsid w:val="003C1B70"/>
    <w:rsid w:val="003C32B7"/>
    <w:rsid w:val="003C37D1"/>
    <w:rsid w:val="003C3C29"/>
    <w:rsid w:val="003C3ECC"/>
    <w:rsid w:val="003C4E4F"/>
    <w:rsid w:val="003D1689"/>
    <w:rsid w:val="003D1818"/>
    <w:rsid w:val="003D2DFD"/>
    <w:rsid w:val="003D2ECF"/>
    <w:rsid w:val="003D3CA1"/>
    <w:rsid w:val="003D3ED0"/>
    <w:rsid w:val="003D42BE"/>
    <w:rsid w:val="003D4603"/>
    <w:rsid w:val="003D4A29"/>
    <w:rsid w:val="003D7929"/>
    <w:rsid w:val="003E08EA"/>
    <w:rsid w:val="003E1356"/>
    <w:rsid w:val="003E21EC"/>
    <w:rsid w:val="003E2638"/>
    <w:rsid w:val="003E2EAA"/>
    <w:rsid w:val="003E3A70"/>
    <w:rsid w:val="003E6A05"/>
    <w:rsid w:val="003E7163"/>
    <w:rsid w:val="003E795A"/>
    <w:rsid w:val="003F18F2"/>
    <w:rsid w:val="003F2111"/>
    <w:rsid w:val="003F57CA"/>
    <w:rsid w:val="003F5B14"/>
    <w:rsid w:val="003F68E7"/>
    <w:rsid w:val="003F6DE6"/>
    <w:rsid w:val="003F7EE3"/>
    <w:rsid w:val="004004B9"/>
    <w:rsid w:val="00401541"/>
    <w:rsid w:val="004026DB"/>
    <w:rsid w:val="00403A4B"/>
    <w:rsid w:val="00406092"/>
    <w:rsid w:val="0040651D"/>
    <w:rsid w:val="0041114C"/>
    <w:rsid w:val="00411219"/>
    <w:rsid w:val="004138A1"/>
    <w:rsid w:val="004142EE"/>
    <w:rsid w:val="00421456"/>
    <w:rsid w:val="00421E66"/>
    <w:rsid w:val="00422553"/>
    <w:rsid w:val="004255A0"/>
    <w:rsid w:val="004267B7"/>
    <w:rsid w:val="00427DE3"/>
    <w:rsid w:val="00430DAB"/>
    <w:rsid w:val="00431F10"/>
    <w:rsid w:val="0043275A"/>
    <w:rsid w:val="00433088"/>
    <w:rsid w:val="00434B84"/>
    <w:rsid w:val="00436C4B"/>
    <w:rsid w:val="004375FC"/>
    <w:rsid w:val="00440037"/>
    <w:rsid w:val="00441515"/>
    <w:rsid w:val="00441CA3"/>
    <w:rsid w:val="004424E1"/>
    <w:rsid w:val="004434EB"/>
    <w:rsid w:val="00443EF3"/>
    <w:rsid w:val="00444393"/>
    <w:rsid w:val="00445EAC"/>
    <w:rsid w:val="00446D69"/>
    <w:rsid w:val="00447FAC"/>
    <w:rsid w:val="00450EEE"/>
    <w:rsid w:val="0045114A"/>
    <w:rsid w:val="004535FE"/>
    <w:rsid w:val="00454C80"/>
    <w:rsid w:val="004559FA"/>
    <w:rsid w:val="004562B9"/>
    <w:rsid w:val="00457758"/>
    <w:rsid w:val="0046010A"/>
    <w:rsid w:val="00461643"/>
    <w:rsid w:val="004634B6"/>
    <w:rsid w:val="004634FC"/>
    <w:rsid w:val="00463AD8"/>
    <w:rsid w:val="00465CB1"/>
    <w:rsid w:val="00470441"/>
    <w:rsid w:val="004704EB"/>
    <w:rsid w:val="00472481"/>
    <w:rsid w:val="00473762"/>
    <w:rsid w:val="00473D30"/>
    <w:rsid w:val="00474BAC"/>
    <w:rsid w:val="004762ED"/>
    <w:rsid w:val="00476C97"/>
    <w:rsid w:val="004815FD"/>
    <w:rsid w:val="0048299B"/>
    <w:rsid w:val="00482E20"/>
    <w:rsid w:val="004839DF"/>
    <w:rsid w:val="00485268"/>
    <w:rsid w:val="004864EC"/>
    <w:rsid w:val="004868C9"/>
    <w:rsid w:val="004918E5"/>
    <w:rsid w:val="004931BF"/>
    <w:rsid w:val="004958A1"/>
    <w:rsid w:val="00496A1B"/>
    <w:rsid w:val="00497775"/>
    <w:rsid w:val="004A0DA0"/>
    <w:rsid w:val="004A1015"/>
    <w:rsid w:val="004A2808"/>
    <w:rsid w:val="004A395A"/>
    <w:rsid w:val="004A3E89"/>
    <w:rsid w:val="004A4D54"/>
    <w:rsid w:val="004B08BD"/>
    <w:rsid w:val="004B13B6"/>
    <w:rsid w:val="004B1890"/>
    <w:rsid w:val="004B344A"/>
    <w:rsid w:val="004B5FCC"/>
    <w:rsid w:val="004C2265"/>
    <w:rsid w:val="004C41D1"/>
    <w:rsid w:val="004C6523"/>
    <w:rsid w:val="004C7096"/>
    <w:rsid w:val="004C751D"/>
    <w:rsid w:val="004C76C9"/>
    <w:rsid w:val="004D0BAD"/>
    <w:rsid w:val="004D2054"/>
    <w:rsid w:val="004D2630"/>
    <w:rsid w:val="004D619A"/>
    <w:rsid w:val="004E148C"/>
    <w:rsid w:val="004E2E62"/>
    <w:rsid w:val="004E34D1"/>
    <w:rsid w:val="004E4204"/>
    <w:rsid w:val="004E4F0D"/>
    <w:rsid w:val="004E5A55"/>
    <w:rsid w:val="004E67AD"/>
    <w:rsid w:val="004E719C"/>
    <w:rsid w:val="004F29DF"/>
    <w:rsid w:val="004F4468"/>
    <w:rsid w:val="004F4F7C"/>
    <w:rsid w:val="004F6926"/>
    <w:rsid w:val="004F726F"/>
    <w:rsid w:val="004F727A"/>
    <w:rsid w:val="004F7676"/>
    <w:rsid w:val="00500198"/>
    <w:rsid w:val="005019F9"/>
    <w:rsid w:val="00501AAB"/>
    <w:rsid w:val="0050240C"/>
    <w:rsid w:val="00502F07"/>
    <w:rsid w:val="00503401"/>
    <w:rsid w:val="00504101"/>
    <w:rsid w:val="00505A2B"/>
    <w:rsid w:val="00507600"/>
    <w:rsid w:val="00510788"/>
    <w:rsid w:val="00511186"/>
    <w:rsid w:val="00511452"/>
    <w:rsid w:val="00511CCC"/>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31B19"/>
    <w:rsid w:val="00532D52"/>
    <w:rsid w:val="00533C31"/>
    <w:rsid w:val="005349D3"/>
    <w:rsid w:val="0053744B"/>
    <w:rsid w:val="00540C96"/>
    <w:rsid w:val="005422CD"/>
    <w:rsid w:val="00542EED"/>
    <w:rsid w:val="00543056"/>
    <w:rsid w:val="00543F4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820A0"/>
    <w:rsid w:val="00582114"/>
    <w:rsid w:val="005832A0"/>
    <w:rsid w:val="005833E8"/>
    <w:rsid w:val="00583414"/>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B39D5"/>
    <w:rsid w:val="005B4C19"/>
    <w:rsid w:val="005C0C7A"/>
    <w:rsid w:val="005C1B19"/>
    <w:rsid w:val="005C2B25"/>
    <w:rsid w:val="005C317D"/>
    <w:rsid w:val="005C3345"/>
    <w:rsid w:val="005C5CCA"/>
    <w:rsid w:val="005C5DE3"/>
    <w:rsid w:val="005C7125"/>
    <w:rsid w:val="005C788C"/>
    <w:rsid w:val="005D087F"/>
    <w:rsid w:val="005D1152"/>
    <w:rsid w:val="005D2740"/>
    <w:rsid w:val="005D2AF7"/>
    <w:rsid w:val="005D3CFA"/>
    <w:rsid w:val="005D404A"/>
    <w:rsid w:val="005D4F6E"/>
    <w:rsid w:val="005D5EE0"/>
    <w:rsid w:val="005E2211"/>
    <w:rsid w:val="005E634C"/>
    <w:rsid w:val="005E68E6"/>
    <w:rsid w:val="005E7B4B"/>
    <w:rsid w:val="005E7F2F"/>
    <w:rsid w:val="005F0646"/>
    <w:rsid w:val="005F35B0"/>
    <w:rsid w:val="005F3D06"/>
    <w:rsid w:val="005F47C5"/>
    <w:rsid w:val="005F4FB1"/>
    <w:rsid w:val="005F61DE"/>
    <w:rsid w:val="006000AD"/>
    <w:rsid w:val="00600CF9"/>
    <w:rsid w:val="0060608B"/>
    <w:rsid w:val="006073D8"/>
    <w:rsid w:val="006075C0"/>
    <w:rsid w:val="00607DCC"/>
    <w:rsid w:val="00610227"/>
    <w:rsid w:val="006117F8"/>
    <w:rsid w:val="006122EE"/>
    <w:rsid w:val="00613641"/>
    <w:rsid w:val="00613F6E"/>
    <w:rsid w:val="006172FA"/>
    <w:rsid w:val="00621355"/>
    <w:rsid w:val="006230BD"/>
    <w:rsid w:val="006243C0"/>
    <w:rsid w:val="00624674"/>
    <w:rsid w:val="00625404"/>
    <w:rsid w:val="00626150"/>
    <w:rsid w:val="00626283"/>
    <w:rsid w:val="00626827"/>
    <w:rsid w:val="00626A8F"/>
    <w:rsid w:val="0063016C"/>
    <w:rsid w:val="006301E1"/>
    <w:rsid w:val="00630EBF"/>
    <w:rsid w:val="006311CA"/>
    <w:rsid w:val="00631BB4"/>
    <w:rsid w:val="00635E76"/>
    <w:rsid w:val="00637C6A"/>
    <w:rsid w:val="00641AFC"/>
    <w:rsid w:val="00643C55"/>
    <w:rsid w:val="00644F30"/>
    <w:rsid w:val="006472D3"/>
    <w:rsid w:val="00651670"/>
    <w:rsid w:val="00651F12"/>
    <w:rsid w:val="00652EC2"/>
    <w:rsid w:val="006551A6"/>
    <w:rsid w:val="006572FF"/>
    <w:rsid w:val="00657BC3"/>
    <w:rsid w:val="0066202C"/>
    <w:rsid w:val="006624B5"/>
    <w:rsid w:val="00663264"/>
    <w:rsid w:val="006635E1"/>
    <w:rsid w:val="0066522A"/>
    <w:rsid w:val="00665917"/>
    <w:rsid w:val="006665B4"/>
    <w:rsid w:val="00672811"/>
    <w:rsid w:val="006728E8"/>
    <w:rsid w:val="006728F9"/>
    <w:rsid w:val="00676A28"/>
    <w:rsid w:val="006777D3"/>
    <w:rsid w:val="006802FE"/>
    <w:rsid w:val="0068352D"/>
    <w:rsid w:val="00684648"/>
    <w:rsid w:val="0069120B"/>
    <w:rsid w:val="0069181C"/>
    <w:rsid w:val="00692AD0"/>
    <w:rsid w:val="006945EC"/>
    <w:rsid w:val="00696258"/>
    <w:rsid w:val="00696EDD"/>
    <w:rsid w:val="006A401A"/>
    <w:rsid w:val="006A50D1"/>
    <w:rsid w:val="006A5DA4"/>
    <w:rsid w:val="006A66E3"/>
    <w:rsid w:val="006A6C4C"/>
    <w:rsid w:val="006B05F9"/>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1FF8"/>
    <w:rsid w:val="006D2F9D"/>
    <w:rsid w:val="006D314E"/>
    <w:rsid w:val="006D4D36"/>
    <w:rsid w:val="006D4D58"/>
    <w:rsid w:val="006D7610"/>
    <w:rsid w:val="006E1797"/>
    <w:rsid w:val="006E1DFE"/>
    <w:rsid w:val="006E56B8"/>
    <w:rsid w:val="006E5866"/>
    <w:rsid w:val="006E61EC"/>
    <w:rsid w:val="006F06CA"/>
    <w:rsid w:val="006F3DD8"/>
    <w:rsid w:val="006F7B10"/>
    <w:rsid w:val="0070117A"/>
    <w:rsid w:val="0070198D"/>
    <w:rsid w:val="00701D27"/>
    <w:rsid w:val="00701EB7"/>
    <w:rsid w:val="00702511"/>
    <w:rsid w:val="007029C2"/>
    <w:rsid w:val="00704258"/>
    <w:rsid w:val="00704CDE"/>
    <w:rsid w:val="00705340"/>
    <w:rsid w:val="00705F6F"/>
    <w:rsid w:val="00706449"/>
    <w:rsid w:val="007070CE"/>
    <w:rsid w:val="0070733A"/>
    <w:rsid w:val="00710223"/>
    <w:rsid w:val="007112F0"/>
    <w:rsid w:val="0071392A"/>
    <w:rsid w:val="007148C4"/>
    <w:rsid w:val="00715514"/>
    <w:rsid w:val="007158BD"/>
    <w:rsid w:val="007158C2"/>
    <w:rsid w:val="007164FD"/>
    <w:rsid w:val="00720045"/>
    <w:rsid w:val="00720D40"/>
    <w:rsid w:val="007210BF"/>
    <w:rsid w:val="0072188D"/>
    <w:rsid w:val="007224F5"/>
    <w:rsid w:val="00722CE4"/>
    <w:rsid w:val="0072358C"/>
    <w:rsid w:val="00724534"/>
    <w:rsid w:val="00725255"/>
    <w:rsid w:val="007271F9"/>
    <w:rsid w:val="00727812"/>
    <w:rsid w:val="00727F3C"/>
    <w:rsid w:val="00731AD9"/>
    <w:rsid w:val="00731DF8"/>
    <w:rsid w:val="00732E57"/>
    <w:rsid w:val="0073411D"/>
    <w:rsid w:val="0073412E"/>
    <w:rsid w:val="00734760"/>
    <w:rsid w:val="00734BD1"/>
    <w:rsid w:val="00736DE9"/>
    <w:rsid w:val="00737C1B"/>
    <w:rsid w:val="0074227D"/>
    <w:rsid w:val="007438E7"/>
    <w:rsid w:val="00746E82"/>
    <w:rsid w:val="00750F68"/>
    <w:rsid w:val="00754120"/>
    <w:rsid w:val="00754D16"/>
    <w:rsid w:val="00755043"/>
    <w:rsid w:val="00756664"/>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3509"/>
    <w:rsid w:val="007840F8"/>
    <w:rsid w:val="007843F8"/>
    <w:rsid w:val="00791818"/>
    <w:rsid w:val="0079367F"/>
    <w:rsid w:val="007945C7"/>
    <w:rsid w:val="00794F18"/>
    <w:rsid w:val="00794FE9"/>
    <w:rsid w:val="00797C3D"/>
    <w:rsid w:val="007A14B5"/>
    <w:rsid w:val="007A1579"/>
    <w:rsid w:val="007A1D3A"/>
    <w:rsid w:val="007A2C5D"/>
    <w:rsid w:val="007A3813"/>
    <w:rsid w:val="007A3C28"/>
    <w:rsid w:val="007B06B9"/>
    <w:rsid w:val="007B1068"/>
    <w:rsid w:val="007B171F"/>
    <w:rsid w:val="007B196D"/>
    <w:rsid w:val="007B1D23"/>
    <w:rsid w:val="007B31AD"/>
    <w:rsid w:val="007B72D3"/>
    <w:rsid w:val="007B76D2"/>
    <w:rsid w:val="007C1287"/>
    <w:rsid w:val="007C2FC1"/>
    <w:rsid w:val="007C3229"/>
    <w:rsid w:val="007C34E9"/>
    <w:rsid w:val="007C3531"/>
    <w:rsid w:val="007C3A36"/>
    <w:rsid w:val="007C4AAB"/>
    <w:rsid w:val="007C4D58"/>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511E"/>
    <w:rsid w:val="007E52FA"/>
    <w:rsid w:val="007E5EE3"/>
    <w:rsid w:val="007E6EC3"/>
    <w:rsid w:val="007F4495"/>
    <w:rsid w:val="007F4AEA"/>
    <w:rsid w:val="007F773F"/>
    <w:rsid w:val="007F7F59"/>
    <w:rsid w:val="00800C91"/>
    <w:rsid w:val="0080163B"/>
    <w:rsid w:val="00804A48"/>
    <w:rsid w:val="00810CB8"/>
    <w:rsid w:val="00811EB6"/>
    <w:rsid w:val="008135DA"/>
    <w:rsid w:val="008137A5"/>
    <w:rsid w:val="00815576"/>
    <w:rsid w:val="0081564B"/>
    <w:rsid w:val="00815B0E"/>
    <w:rsid w:val="00815B71"/>
    <w:rsid w:val="00815B98"/>
    <w:rsid w:val="00815DC9"/>
    <w:rsid w:val="00820681"/>
    <w:rsid w:val="0082070A"/>
    <w:rsid w:val="0082289F"/>
    <w:rsid w:val="0082357B"/>
    <w:rsid w:val="00824EBC"/>
    <w:rsid w:val="008255B5"/>
    <w:rsid w:val="008274D8"/>
    <w:rsid w:val="00831619"/>
    <w:rsid w:val="00832269"/>
    <w:rsid w:val="008323E5"/>
    <w:rsid w:val="00832980"/>
    <w:rsid w:val="00833CBC"/>
    <w:rsid w:val="00833FBA"/>
    <w:rsid w:val="0083444C"/>
    <w:rsid w:val="0083777A"/>
    <w:rsid w:val="00837892"/>
    <w:rsid w:val="00837EEC"/>
    <w:rsid w:val="008418A3"/>
    <w:rsid w:val="00842349"/>
    <w:rsid w:val="00844EAD"/>
    <w:rsid w:val="008504E2"/>
    <w:rsid w:val="00851B9B"/>
    <w:rsid w:val="00851CD7"/>
    <w:rsid w:val="0085272E"/>
    <w:rsid w:val="00852EC9"/>
    <w:rsid w:val="00854649"/>
    <w:rsid w:val="00854DF1"/>
    <w:rsid w:val="00861671"/>
    <w:rsid w:val="00863852"/>
    <w:rsid w:val="0086559D"/>
    <w:rsid w:val="00866CB1"/>
    <w:rsid w:val="00870474"/>
    <w:rsid w:val="008717E7"/>
    <w:rsid w:val="008718C9"/>
    <w:rsid w:val="008732CF"/>
    <w:rsid w:val="00874A00"/>
    <w:rsid w:val="00875155"/>
    <w:rsid w:val="008764D3"/>
    <w:rsid w:val="00877CBA"/>
    <w:rsid w:val="008800D4"/>
    <w:rsid w:val="00880410"/>
    <w:rsid w:val="008807F8"/>
    <w:rsid w:val="008812DC"/>
    <w:rsid w:val="00881DE3"/>
    <w:rsid w:val="008829B9"/>
    <w:rsid w:val="00886087"/>
    <w:rsid w:val="0088644C"/>
    <w:rsid w:val="00886FF4"/>
    <w:rsid w:val="00890F77"/>
    <w:rsid w:val="008913B1"/>
    <w:rsid w:val="008953D0"/>
    <w:rsid w:val="00897C77"/>
    <w:rsid w:val="008A0A91"/>
    <w:rsid w:val="008A2392"/>
    <w:rsid w:val="008A28EA"/>
    <w:rsid w:val="008A5580"/>
    <w:rsid w:val="008A7473"/>
    <w:rsid w:val="008A778C"/>
    <w:rsid w:val="008A780A"/>
    <w:rsid w:val="008B075D"/>
    <w:rsid w:val="008B26AD"/>
    <w:rsid w:val="008B2F47"/>
    <w:rsid w:val="008B37D2"/>
    <w:rsid w:val="008B5283"/>
    <w:rsid w:val="008B7042"/>
    <w:rsid w:val="008B7486"/>
    <w:rsid w:val="008B7B8A"/>
    <w:rsid w:val="008C338A"/>
    <w:rsid w:val="008C52DF"/>
    <w:rsid w:val="008C5FD2"/>
    <w:rsid w:val="008C7F15"/>
    <w:rsid w:val="008D0416"/>
    <w:rsid w:val="008D2374"/>
    <w:rsid w:val="008D6214"/>
    <w:rsid w:val="008D72F3"/>
    <w:rsid w:val="008E0B34"/>
    <w:rsid w:val="008E1C4D"/>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28E8"/>
    <w:rsid w:val="0092312C"/>
    <w:rsid w:val="00924A1D"/>
    <w:rsid w:val="00926A65"/>
    <w:rsid w:val="009279E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7727"/>
    <w:rsid w:val="009637E0"/>
    <w:rsid w:val="00964ADC"/>
    <w:rsid w:val="0096553E"/>
    <w:rsid w:val="00966626"/>
    <w:rsid w:val="00967554"/>
    <w:rsid w:val="009676B7"/>
    <w:rsid w:val="009706A6"/>
    <w:rsid w:val="009706D1"/>
    <w:rsid w:val="00970CCB"/>
    <w:rsid w:val="00972312"/>
    <w:rsid w:val="00973338"/>
    <w:rsid w:val="0097361C"/>
    <w:rsid w:val="00975E62"/>
    <w:rsid w:val="009769E4"/>
    <w:rsid w:val="00977566"/>
    <w:rsid w:val="00977D05"/>
    <w:rsid w:val="00977E37"/>
    <w:rsid w:val="009800AD"/>
    <w:rsid w:val="00981229"/>
    <w:rsid w:val="00984013"/>
    <w:rsid w:val="0098653C"/>
    <w:rsid w:val="0099260E"/>
    <w:rsid w:val="0099275A"/>
    <w:rsid w:val="00992A81"/>
    <w:rsid w:val="00995C68"/>
    <w:rsid w:val="00996821"/>
    <w:rsid w:val="009A096D"/>
    <w:rsid w:val="009A3AF3"/>
    <w:rsid w:val="009A407C"/>
    <w:rsid w:val="009A5414"/>
    <w:rsid w:val="009A63FD"/>
    <w:rsid w:val="009B096F"/>
    <w:rsid w:val="009B0EE3"/>
    <w:rsid w:val="009B0FF5"/>
    <w:rsid w:val="009B146B"/>
    <w:rsid w:val="009B180D"/>
    <w:rsid w:val="009B2E2B"/>
    <w:rsid w:val="009B382A"/>
    <w:rsid w:val="009B3C3C"/>
    <w:rsid w:val="009B469E"/>
    <w:rsid w:val="009C08B3"/>
    <w:rsid w:val="009C1731"/>
    <w:rsid w:val="009C23FE"/>
    <w:rsid w:val="009C2C51"/>
    <w:rsid w:val="009C6FA4"/>
    <w:rsid w:val="009D01CE"/>
    <w:rsid w:val="009D2D19"/>
    <w:rsid w:val="009D5081"/>
    <w:rsid w:val="009D722A"/>
    <w:rsid w:val="009E178C"/>
    <w:rsid w:val="009E19A1"/>
    <w:rsid w:val="009E263D"/>
    <w:rsid w:val="009E361B"/>
    <w:rsid w:val="009E3BD2"/>
    <w:rsid w:val="009F08F9"/>
    <w:rsid w:val="009F3BBE"/>
    <w:rsid w:val="009F500C"/>
    <w:rsid w:val="009F5080"/>
    <w:rsid w:val="009F6265"/>
    <w:rsid w:val="009F6C0C"/>
    <w:rsid w:val="009F7B78"/>
    <w:rsid w:val="00A01E84"/>
    <w:rsid w:val="00A03301"/>
    <w:rsid w:val="00A0452E"/>
    <w:rsid w:val="00A045E9"/>
    <w:rsid w:val="00A06805"/>
    <w:rsid w:val="00A132AC"/>
    <w:rsid w:val="00A140F7"/>
    <w:rsid w:val="00A14591"/>
    <w:rsid w:val="00A14823"/>
    <w:rsid w:val="00A14C7C"/>
    <w:rsid w:val="00A16D78"/>
    <w:rsid w:val="00A17DBA"/>
    <w:rsid w:val="00A21668"/>
    <w:rsid w:val="00A21805"/>
    <w:rsid w:val="00A21EBD"/>
    <w:rsid w:val="00A228AE"/>
    <w:rsid w:val="00A231BB"/>
    <w:rsid w:val="00A23817"/>
    <w:rsid w:val="00A25F12"/>
    <w:rsid w:val="00A26F44"/>
    <w:rsid w:val="00A3030F"/>
    <w:rsid w:val="00A308B9"/>
    <w:rsid w:val="00A36166"/>
    <w:rsid w:val="00A366F8"/>
    <w:rsid w:val="00A41D61"/>
    <w:rsid w:val="00A43820"/>
    <w:rsid w:val="00A4493E"/>
    <w:rsid w:val="00A44A9B"/>
    <w:rsid w:val="00A46647"/>
    <w:rsid w:val="00A47254"/>
    <w:rsid w:val="00A4763F"/>
    <w:rsid w:val="00A526BA"/>
    <w:rsid w:val="00A52DF3"/>
    <w:rsid w:val="00A5350F"/>
    <w:rsid w:val="00A553F9"/>
    <w:rsid w:val="00A614B6"/>
    <w:rsid w:val="00A627EC"/>
    <w:rsid w:val="00A64526"/>
    <w:rsid w:val="00A64EA1"/>
    <w:rsid w:val="00A713C0"/>
    <w:rsid w:val="00A71CBD"/>
    <w:rsid w:val="00A71E03"/>
    <w:rsid w:val="00A73040"/>
    <w:rsid w:val="00A76D59"/>
    <w:rsid w:val="00A7780E"/>
    <w:rsid w:val="00A81E77"/>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D0B"/>
    <w:rsid w:val="00AA058E"/>
    <w:rsid w:val="00AA1195"/>
    <w:rsid w:val="00AA11E6"/>
    <w:rsid w:val="00AA423F"/>
    <w:rsid w:val="00AA489E"/>
    <w:rsid w:val="00AA5607"/>
    <w:rsid w:val="00AA6B15"/>
    <w:rsid w:val="00AB1DA8"/>
    <w:rsid w:val="00AB2665"/>
    <w:rsid w:val="00AB3A5A"/>
    <w:rsid w:val="00AB3DB4"/>
    <w:rsid w:val="00AB465A"/>
    <w:rsid w:val="00AB47F3"/>
    <w:rsid w:val="00AB7BB6"/>
    <w:rsid w:val="00AC05A5"/>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F0846"/>
    <w:rsid w:val="00AF2188"/>
    <w:rsid w:val="00AF3DC6"/>
    <w:rsid w:val="00AF49F8"/>
    <w:rsid w:val="00AF4B12"/>
    <w:rsid w:val="00AF7217"/>
    <w:rsid w:val="00B00704"/>
    <w:rsid w:val="00B00E56"/>
    <w:rsid w:val="00B01DE3"/>
    <w:rsid w:val="00B0211E"/>
    <w:rsid w:val="00B03CFD"/>
    <w:rsid w:val="00B04DF0"/>
    <w:rsid w:val="00B0606E"/>
    <w:rsid w:val="00B07EBE"/>
    <w:rsid w:val="00B10CC4"/>
    <w:rsid w:val="00B11C96"/>
    <w:rsid w:val="00B12E34"/>
    <w:rsid w:val="00B16B42"/>
    <w:rsid w:val="00B20BD9"/>
    <w:rsid w:val="00B20C6A"/>
    <w:rsid w:val="00B21566"/>
    <w:rsid w:val="00B21C4E"/>
    <w:rsid w:val="00B224B0"/>
    <w:rsid w:val="00B26E4D"/>
    <w:rsid w:val="00B301DE"/>
    <w:rsid w:val="00B32BC6"/>
    <w:rsid w:val="00B32DCC"/>
    <w:rsid w:val="00B36DDE"/>
    <w:rsid w:val="00B37077"/>
    <w:rsid w:val="00B37C2C"/>
    <w:rsid w:val="00B4146D"/>
    <w:rsid w:val="00B41765"/>
    <w:rsid w:val="00B41DD3"/>
    <w:rsid w:val="00B42E57"/>
    <w:rsid w:val="00B42F8A"/>
    <w:rsid w:val="00B434DA"/>
    <w:rsid w:val="00B44538"/>
    <w:rsid w:val="00B5056B"/>
    <w:rsid w:val="00B5085B"/>
    <w:rsid w:val="00B5228C"/>
    <w:rsid w:val="00B52D9D"/>
    <w:rsid w:val="00B53936"/>
    <w:rsid w:val="00B543C3"/>
    <w:rsid w:val="00B57CF6"/>
    <w:rsid w:val="00B605F0"/>
    <w:rsid w:val="00B60FA9"/>
    <w:rsid w:val="00B62153"/>
    <w:rsid w:val="00B62905"/>
    <w:rsid w:val="00B6338A"/>
    <w:rsid w:val="00B65783"/>
    <w:rsid w:val="00B659B6"/>
    <w:rsid w:val="00B67FA9"/>
    <w:rsid w:val="00B7472E"/>
    <w:rsid w:val="00B765F4"/>
    <w:rsid w:val="00B8080F"/>
    <w:rsid w:val="00B859EF"/>
    <w:rsid w:val="00B85BB4"/>
    <w:rsid w:val="00B90394"/>
    <w:rsid w:val="00B906FF"/>
    <w:rsid w:val="00B908B2"/>
    <w:rsid w:val="00B90921"/>
    <w:rsid w:val="00B92781"/>
    <w:rsid w:val="00B9644F"/>
    <w:rsid w:val="00B96E5C"/>
    <w:rsid w:val="00B97627"/>
    <w:rsid w:val="00BA00B5"/>
    <w:rsid w:val="00BA2A2E"/>
    <w:rsid w:val="00BA32ED"/>
    <w:rsid w:val="00BA39BE"/>
    <w:rsid w:val="00BA3C9A"/>
    <w:rsid w:val="00BA4163"/>
    <w:rsid w:val="00BA4AD3"/>
    <w:rsid w:val="00BA4E19"/>
    <w:rsid w:val="00BA6792"/>
    <w:rsid w:val="00BB0786"/>
    <w:rsid w:val="00BB1FDB"/>
    <w:rsid w:val="00BB2D2A"/>
    <w:rsid w:val="00BB3A57"/>
    <w:rsid w:val="00BB4296"/>
    <w:rsid w:val="00BB4580"/>
    <w:rsid w:val="00BB509A"/>
    <w:rsid w:val="00BB5810"/>
    <w:rsid w:val="00BB6CF6"/>
    <w:rsid w:val="00BC218A"/>
    <w:rsid w:val="00BC326E"/>
    <w:rsid w:val="00BC486A"/>
    <w:rsid w:val="00BC561D"/>
    <w:rsid w:val="00BC67EE"/>
    <w:rsid w:val="00BC6BC3"/>
    <w:rsid w:val="00BD00B4"/>
    <w:rsid w:val="00BD11E6"/>
    <w:rsid w:val="00BD1F9F"/>
    <w:rsid w:val="00BD245C"/>
    <w:rsid w:val="00BD3716"/>
    <w:rsid w:val="00BD3872"/>
    <w:rsid w:val="00BD3E4D"/>
    <w:rsid w:val="00BD5526"/>
    <w:rsid w:val="00BD62D1"/>
    <w:rsid w:val="00BD6946"/>
    <w:rsid w:val="00BD6CC0"/>
    <w:rsid w:val="00BD7665"/>
    <w:rsid w:val="00BE0E64"/>
    <w:rsid w:val="00BE2A60"/>
    <w:rsid w:val="00BE3F3D"/>
    <w:rsid w:val="00BE438F"/>
    <w:rsid w:val="00BE4FDD"/>
    <w:rsid w:val="00BE50F8"/>
    <w:rsid w:val="00BE6695"/>
    <w:rsid w:val="00BE7EAA"/>
    <w:rsid w:val="00BF0121"/>
    <w:rsid w:val="00BF3463"/>
    <w:rsid w:val="00BF3A2D"/>
    <w:rsid w:val="00BF41FB"/>
    <w:rsid w:val="00BF4B31"/>
    <w:rsid w:val="00BF4F13"/>
    <w:rsid w:val="00BF5487"/>
    <w:rsid w:val="00BF586A"/>
    <w:rsid w:val="00BF610F"/>
    <w:rsid w:val="00BF7CA2"/>
    <w:rsid w:val="00C00D65"/>
    <w:rsid w:val="00C0127E"/>
    <w:rsid w:val="00C02AB4"/>
    <w:rsid w:val="00C039BC"/>
    <w:rsid w:val="00C03D25"/>
    <w:rsid w:val="00C04779"/>
    <w:rsid w:val="00C051F7"/>
    <w:rsid w:val="00C11E7F"/>
    <w:rsid w:val="00C16601"/>
    <w:rsid w:val="00C16D28"/>
    <w:rsid w:val="00C17EE8"/>
    <w:rsid w:val="00C201F9"/>
    <w:rsid w:val="00C20C5F"/>
    <w:rsid w:val="00C216C2"/>
    <w:rsid w:val="00C21951"/>
    <w:rsid w:val="00C23321"/>
    <w:rsid w:val="00C238A8"/>
    <w:rsid w:val="00C27B94"/>
    <w:rsid w:val="00C27C15"/>
    <w:rsid w:val="00C27DD8"/>
    <w:rsid w:val="00C30499"/>
    <w:rsid w:val="00C3051E"/>
    <w:rsid w:val="00C3084F"/>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8F6"/>
    <w:rsid w:val="00C6105C"/>
    <w:rsid w:val="00C650F4"/>
    <w:rsid w:val="00C66066"/>
    <w:rsid w:val="00C66116"/>
    <w:rsid w:val="00C66259"/>
    <w:rsid w:val="00C665B2"/>
    <w:rsid w:val="00C665D3"/>
    <w:rsid w:val="00C705B2"/>
    <w:rsid w:val="00C737D6"/>
    <w:rsid w:val="00C74778"/>
    <w:rsid w:val="00C74B4D"/>
    <w:rsid w:val="00C76483"/>
    <w:rsid w:val="00C82282"/>
    <w:rsid w:val="00C8291A"/>
    <w:rsid w:val="00C83EEF"/>
    <w:rsid w:val="00C8561C"/>
    <w:rsid w:val="00C8776E"/>
    <w:rsid w:val="00C87D9A"/>
    <w:rsid w:val="00C908E7"/>
    <w:rsid w:val="00C92244"/>
    <w:rsid w:val="00C93D59"/>
    <w:rsid w:val="00C97C65"/>
    <w:rsid w:val="00CA23BA"/>
    <w:rsid w:val="00CA2A92"/>
    <w:rsid w:val="00CA52A7"/>
    <w:rsid w:val="00CA5CFE"/>
    <w:rsid w:val="00CA73E9"/>
    <w:rsid w:val="00CA7EB0"/>
    <w:rsid w:val="00CB0598"/>
    <w:rsid w:val="00CB2C54"/>
    <w:rsid w:val="00CB471E"/>
    <w:rsid w:val="00CB497F"/>
    <w:rsid w:val="00CB58B8"/>
    <w:rsid w:val="00CB6113"/>
    <w:rsid w:val="00CB7684"/>
    <w:rsid w:val="00CC05E4"/>
    <w:rsid w:val="00CC0F2B"/>
    <w:rsid w:val="00CC28F2"/>
    <w:rsid w:val="00CC2E3A"/>
    <w:rsid w:val="00CC32C6"/>
    <w:rsid w:val="00CC3907"/>
    <w:rsid w:val="00CC4893"/>
    <w:rsid w:val="00CC4F1E"/>
    <w:rsid w:val="00CC588D"/>
    <w:rsid w:val="00CC7C33"/>
    <w:rsid w:val="00CD369F"/>
    <w:rsid w:val="00CD3F98"/>
    <w:rsid w:val="00CD50C3"/>
    <w:rsid w:val="00CD5DAD"/>
    <w:rsid w:val="00CE056D"/>
    <w:rsid w:val="00CE27B8"/>
    <w:rsid w:val="00CE2973"/>
    <w:rsid w:val="00CE3607"/>
    <w:rsid w:val="00CE4065"/>
    <w:rsid w:val="00CE4697"/>
    <w:rsid w:val="00CE6476"/>
    <w:rsid w:val="00CE674D"/>
    <w:rsid w:val="00CE6CCC"/>
    <w:rsid w:val="00CF0378"/>
    <w:rsid w:val="00CF0774"/>
    <w:rsid w:val="00CF0D66"/>
    <w:rsid w:val="00CF24FE"/>
    <w:rsid w:val="00CF270D"/>
    <w:rsid w:val="00CF3975"/>
    <w:rsid w:val="00CF43A0"/>
    <w:rsid w:val="00D02A7F"/>
    <w:rsid w:val="00D04915"/>
    <w:rsid w:val="00D054A3"/>
    <w:rsid w:val="00D06557"/>
    <w:rsid w:val="00D06C55"/>
    <w:rsid w:val="00D1080B"/>
    <w:rsid w:val="00D112B4"/>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40F0A"/>
    <w:rsid w:val="00D41A19"/>
    <w:rsid w:val="00D42C21"/>
    <w:rsid w:val="00D43DA5"/>
    <w:rsid w:val="00D442F9"/>
    <w:rsid w:val="00D4615E"/>
    <w:rsid w:val="00D47CC3"/>
    <w:rsid w:val="00D50604"/>
    <w:rsid w:val="00D51326"/>
    <w:rsid w:val="00D52258"/>
    <w:rsid w:val="00D52A3F"/>
    <w:rsid w:val="00D53048"/>
    <w:rsid w:val="00D55D6C"/>
    <w:rsid w:val="00D563F7"/>
    <w:rsid w:val="00D572C5"/>
    <w:rsid w:val="00D57D80"/>
    <w:rsid w:val="00D6025F"/>
    <w:rsid w:val="00D60F42"/>
    <w:rsid w:val="00D639BF"/>
    <w:rsid w:val="00D6449D"/>
    <w:rsid w:val="00D64ED8"/>
    <w:rsid w:val="00D66E99"/>
    <w:rsid w:val="00D67192"/>
    <w:rsid w:val="00D676EE"/>
    <w:rsid w:val="00D67C34"/>
    <w:rsid w:val="00D7044D"/>
    <w:rsid w:val="00D707C2"/>
    <w:rsid w:val="00D71308"/>
    <w:rsid w:val="00D73D6A"/>
    <w:rsid w:val="00D74557"/>
    <w:rsid w:val="00D7670E"/>
    <w:rsid w:val="00D76727"/>
    <w:rsid w:val="00D76A83"/>
    <w:rsid w:val="00D776DE"/>
    <w:rsid w:val="00D80CF7"/>
    <w:rsid w:val="00D81FDF"/>
    <w:rsid w:val="00D83EDA"/>
    <w:rsid w:val="00D8406C"/>
    <w:rsid w:val="00D84921"/>
    <w:rsid w:val="00D86647"/>
    <w:rsid w:val="00D86E0C"/>
    <w:rsid w:val="00D92EFE"/>
    <w:rsid w:val="00D93D70"/>
    <w:rsid w:val="00D93DDA"/>
    <w:rsid w:val="00D94271"/>
    <w:rsid w:val="00D95F6A"/>
    <w:rsid w:val="00D961CE"/>
    <w:rsid w:val="00D96744"/>
    <w:rsid w:val="00D96882"/>
    <w:rsid w:val="00DA08C5"/>
    <w:rsid w:val="00DA11FA"/>
    <w:rsid w:val="00DA150E"/>
    <w:rsid w:val="00DA2FA6"/>
    <w:rsid w:val="00DA37DB"/>
    <w:rsid w:val="00DA6A9F"/>
    <w:rsid w:val="00DB09CC"/>
    <w:rsid w:val="00DB3039"/>
    <w:rsid w:val="00DB3F0B"/>
    <w:rsid w:val="00DB4B44"/>
    <w:rsid w:val="00DB60C2"/>
    <w:rsid w:val="00DB6484"/>
    <w:rsid w:val="00DC0375"/>
    <w:rsid w:val="00DC1DB8"/>
    <w:rsid w:val="00DC32D4"/>
    <w:rsid w:val="00DC4557"/>
    <w:rsid w:val="00DC679F"/>
    <w:rsid w:val="00DD0DF4"/>
    <w:rsid w:val="00DD17DE"/>
    <w:rsid w:val="00DD1CB9"/>
    <w:rsid w:val="00DD4D02"/>
    <w:rsid w:val="00DD5F89"/>
    <w:rsid w:val="00DD7665"/>
    <w:rsid w:val="00DE0034"/>
    <w:rsid w:val="00DE0763"/>
    <w:rsid w:val="00DE1152"/>
    <w:rsid w:val="00DE1E52"/>
    <w:rsid w:val="00DE29A0"/>
    <w:rsid w:val="00DE2AAB"/>
    <w:rsid w:val="00DE2D07"/>
    <w:rsid w:val="00DE5338"/>
    <w:rsid w:val="00DF07A9"/>
    <w:rsid w:val="00DF1B83"/>
    <w:rsid w:val="00DF213A"/>
    <w:rsid w:val="00DF33FF"/>
    <w:rsid w:val="00DF4626"/>
    <w:rsid w:val="00DF5294"/>
    <w:rsid w:val="00DF5BDA"/>
    <w:rsid w:val="00DF6244"/>
    <w:rsid w:val="00DF711F"/>
    <w:rsid w:val="00E014A0"/>
    <w:rsid w:val="00E01DF0"/>
    <w:rsid w:val="00E02AE4"/>
    <w:rsid w:val="00E02F97"/>
    <w:rsid w:val="00E030A0"/>
    <w:rsid w:val="00E05702"/>
    <w:rsid w:val="00E05781"/>
    <w:rsid w:val="00E05E2F"/>
    <w:rsid w:val="00E06132"/>
    <w:rsid w:val="00E07B65"/>
    <w:rsid w:val="00E1119E"/>
    <w:rsid w:val="00E117F6"/>
    <w:rsid w:val="00E12D82"/>
    <w:rsid w:val="00E15E43"/>
    <w:rsid w:val="00E17247"/>
    <w:rsid w:val="00E172B9"/>
    <w:rsid w:val="00E20B1E"/>
    <w:rsid w:val="00E20B37"/>
    <w:rsid w:val="00E2132D"/>
    <w:rsid w:val="00E21BA6"/>
    <w:rsid w:val="00E21CBF"/>
    <w:rsid w:val="00E23BEA"/>
    <w:rsid w:val="00E243DB"/>
    <w:rsid w:val="00E2748E"/>
    <w:rsid w:val="00E34648"/>
    <w:rsid w:val="00E36250"/>
    <w:rsid w:val="00E36D29"/>
    <w:rsid w:val="00E410BE"/>
    <w:rsid w:val="00E437F1"/>
    <w:rsid w:val="00E43F85"/>
    <w:rsid w:val="00E447B4"/>
    <w:rsid w:val="00E456B9"/>
    <w:rsid w:val="00E478EA"/>
    <w:rsid w:val="00E4799B"/>
    <w:rsid w:val="00E50CF9"/>
    <w:rsid w:val="00E51DE4"/>
    <w:rsid w:val="00E54DF7"/>
    <w:rsid w:val="00E62FE2"/>
    <w:rsid w:val="00E63747"/>
    <w:rsid w:val="00E667E3"/>
    <w:rsid w:val="00E67535"/>
    <w:rsid w:val="00E700C1"/>
    <w:rsid w:val="00E73965"/>
    <w:rsid w:val="00E74904"/>
    <w:rsid w:val="00E75EE2"/>
    <w:rsid w:val="00E76DCC"/>
    <w:rsid w:val="00E77566"/>
    <w:rsid w:val="00E80B5C"/>
    <w:rsid w:val="00E816A0"/>
    <w:rsid w:val="00E8516D"/>
    <w:rsid w:val="00E856D2"/>
    <w:rsid w:val="00E857E1"/>
    <w:rsid w:val="00E8616E"/>
    <w:rsid w:val="00E86E64"/>
    <w:rsid w:val="00E86EBC"/>
    <w:rsid w:val="00E8730E"/>
    <w:rsid w:val="00E87A84"/>
    <w:rsid w:val="00E91367"/>
    <w:rsid w:val="00E94A0F"/>
    <w:rsid w:val="00E965B2"/>
    <w:rsid w:val="00EA037F"/>
    <w:rsid w:val="00EA2AA0"/>
    <w:rsid w:val="00EA4A57"/>
    <w:rsid w:val="00EB12FA"/>
    <w:rsid w:val="00EB1559"/>
    <w:rsid w:val="00EB2120"/>
    <w:rsid w:val="00EB5450"/>
    <w:rsid w:val="00EB57B7"/>
    <w:rsid w:val="00EB7BDB"/>
    <w:rsid w:val="00EB7F7D"/>
    <w:rsid w:val="00EC2010"/>
    <w:rsid w:val="00EC3EFC"/>
    <w:rsid w:val="00EC51F8"/>
    <w:rsid w:val="00EC5C88"/>
    <w:rsid w:val="00EC76A9"/>
    <w:rsid w:val="00ED04A2"/>
    <w:rsid w:val="00ED11B7"/>
    <w:rsid w:val="00ED1550"/>
    <w:rsid w:val="00ED1C71"/>
    <w:rsid w:val="00ED1DB5"/>
    <w:rsid w:val="00ED62DA"/>
    <w:rsid w:val="00ED6CDA"/>
    <w:rsid w:val="00ED7B13"/>
    <w:rsid w:val="00ED7B1B"/>
    <w:rsid w:val="00ED7CCA"/>
    <w:rsid w:val="00ED7FCD"/>
    <w:rsid w:val="00EE1452"/>
    <w:rsid w:val="00EE2508"/>
    <w:rsid w:val="00EE4270"/>
    <w:rsid w:val="00EE4AED"/>
    <w:rsid w:val="00EE7061"/>
    <w:rsid w:val="00EF403A"/>
    <w:rsid w:val="00EF4C69"/>
    <w:rsid w:val="00EF57E8"/>
    <w:rsid w:val="00EF5839"/>
    <w:rsid w:val="00EF5911"/>
    <w:rsid w:val="00EF6381"/>
    <w:rsid w:val="00F00954"/>
    <w:rsid w:val="00F0109C"/>
    <w:rsid w:val="00F012A4"/>
    <w:rsid w:val="00F01523"/>
    <w:rsid w:val="00F02BA5"/>
    <w:rsid w:val="00F054FF"/>
    <w:rsid w:val="00F060DD"/>
    <w:rsid w:val="00F06904"/>
    <w:rsid w:val="00F06964"/>
    <w:rsid w:val="00F0697F"/>
    <w:rsid w:val="00F06ED6"/>
    <w:rsid w:val="00F110CB"/>
    <w:rsid w:val="00F1205F"/>
    <w:rsid w:val="00F1287A"/>
    <w:rsid w:val="00F14E52"/>
    <w:rsid w:val="00F20199"/>
    <w:rsid w:val="00F209C2"/>
    <w:rsid w:val="00F2227F"/>
    <w:rsid w:val="00F224D9"/>
    <w:rsid w:val="00F22960"/>
    <w:rsid w:val="00F24BC4"/>
    <w:rsid w:val="00F24C29"/>
    <w:rsid w:val="00F251CE"/>
    <w:rsid w:val="00F2626A"/>
    <w:rsid w:val="00F26DBC"/>
    <w:rsid w:val="00F27984"/>
    <w:rsid w:val="00F318C3"/>
    <w:rsid w:val="00F31B85"/>
    <w:rsid w:val="00F337C2"/>
    <w:rsid w:val="00F33E60"/>
    <w:rsid w:val="00F3790B"/>
    <w:rsid w:val="00F37BFA"/>
    <w:rsid w:val="00F40159"/>
    <w:rsid w:val="00F403C1"/>
    <w:rsid w:val="00F413EF"/>
    <w:rsid w:val="00F42A60"/>
    <w:rsid w:val="00F43E58"/>
    <w:rsid w:val="00F442BF"/>
    <w:rsid w:val="00F46C13"/>
    <w:rsid w:val="00F46C54"/>
    <w:rsid w:val="00F50188"/>
    <w:rsid w:val="00F506E8"/>
    <w:rsid w:val="00F51B37"/>
    <w:rsid w:val="00F52AC0"/>
    <w:rsid w:val="00F52E07"/>
    <w:rsid w:val="00F537E9"/>
    <w:rsid w:val="00F53BEA"/>
    <w:rsid w:val="00F555E5"/>
    <w:rsid w:val="00F55C00"/>
    <w:rsid w:val="00F5797A"/>
    <w:rsid w:val="00F62AD3"/>
    <w:rsid w:val="00F6415A"/>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73E4"/>
    <w:rsid w:val="00F8795E"/>
    <w:rsid w:val="00F917E8"/>
    <w:rsid w:val="00F91911"/>
    <w:rsid w:val="00F95678"/>
    <w:rsid w:val="00F971BA"/>
    <w:rsid w:val="00F97D37"/>
    <w:rsid w:val="00FA11AF"/>
    <w:rsid w:val="00FA317F"/>
    <w:rsid w:val="00FA4A84"/>
    <w:rsid w:val="00FA6D84"/>
    <w:rsid w:val="00FA7569"/>
    <w:rsid w:val="00FA7D27"/>
    <w:rsid w:val="00FB4FD2"/>
    <w:rsid w:val="00FB65FD"/>
    <w:rsid w:val="00FC34F7"/>
    <w:rsid w:val="00FC535F"/>
    <w:rsid w:val="00FC5481"/>
    <w:rsid w:val="00FC5F35"/>
    <w:rsid w:val="00FC64E4"/>
    <w:rsid w:val="00FC73E7"/>
    <w:rsid w:val="00FC7B7A"/>
    <w:rsid w:val="00FC7FB7"/>
    <w:rsid w:val="00FD0019"/>
    <w:rsid w:val="00FD1794"/>
    <w:rsid w:val="00FD1C08"/>
    <w:rsid w:val="00FD21AB"/>
    <w:rsid w:val="00FD308A"/>
    <w:rsid w:val="00FD5B77"/>
    <w:rsid w:val="00FD7735"/>
    <w:rsid w:val="00FD783B"/>
    <w:rsid w:val="00FE01AF"/>
    <w:rsid w:val="00FE1148"/>
    <w:rsid w:val="00FE122D"/>
    <w:rsid w:val="00FE133B"/>
    <w:rsid w:val="00FE2AE2"/>
    <w:rsid w:val="00FE4AE2"/>
    <w:rsid w:val="00FF038A"/>
    <w:rsid w:val="00FF1137"/>
    <w:rsid w:val="00FF16E8"/>
    <w:rsid w:val="00FF298C"/>
    <w:rsid w:val="00FF4C14"/>
    <w:rsid w:val="00FF4E05"/>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3741-C479-4B7D-89A8-1478B6F8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4575</Words>
  <Characters>26080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30594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14</cp:revision>
  <cp:lastPrinted>2019-08-21T16:31:00Z</cp:lastPrinted>
  <dcterms:created xsi:type="dcterms:W3CDTF">2023-11-07T17:22:00Z</dcterms:created>
  <dcterms:modified xsi:type="dcterms:W3CDTF">2024-02-19T19:41:00Z</dcterms:modified>
</cp:coreProperties>
</file>