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49" w:rsidRPr="00EE6542" w:rsidRDefault="00EE6542" w:rsidP="00315549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№12</w:t>
      </w:r>
    </w:p>
    <w:p w:rsidR="00AD43D8" w:rsidRDefault="00AD43D8" w:rsidP="00AD43D8">
      <w:pPr>
        <w:pStyle w:val="a5"/>
        <w:shd w:val="clear" w:color="auto" w:fill="A8D08D" w:themeFill="accent6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E2" w:rsidRPr="00AD43D8" w:rsidRDefault="00EE6542" w:rsidP="00AD43D8">
      <w:pPr>
        <w:pStyle w:val="a5"/>
        <w:shd w:val="clear" w:color="auto" w:fill="A8D08D" w:themeFill="accent6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С</w:t>
      </w:r>
      <w:r w:rsidRPr="00AD4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ортування і фільтрація даних в </w:t>
      </w:r>
      <w:proofErr w:type="spellStart"/>
      <w:r w:rsidRPr="00AD43D8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AD4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43D8">
        <w:rPr>
          <w:rFonts w:ascii="Times New Roman" w:hAnsi="Times New Roman" w:cs="Times New Roman"/>
          <w:b/>
          <w:sz w:val="28"/>
          <w:szCs w:val="28"/>
        </w:rPr>
        <w:t>excel</w:t>
      </w:r>
    </w:p>
    <w:p w:rsidR="003D79A1" w:rsidRPr="00AD43D8" w:rsidRDefault="00EE6542" w:rsidP="00AD43D8">
      <w:pPr>
        <w:pStyle w:val="a5"/>
        <w:shd w:val="clear" w:color="auto" w:fill="A8D08D" w:themeFill="accent6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обота </w:t>
      </w:r>
      <w:proofErr w:type="spellStart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списками в </w:t>
      </w:r>
      <w:r w:rsidRPr="00AD43D8">
        <w:rPr>
          <w:rFonts w:ascii="Times New Roman" w:hAnsi="Times New Roman" w:cs="Times New Roman"/>
          <w:b/>
          <w:sz w:val="28"/>
          <w:szCs w:val="28"/>
        </w:rPr>
        <w:t>m</w:t>
      </w:r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Start"/>
      <w:r w:rsidRPr="00AD43D8">
        <w:rPr>
          <w:rFonts w:ascii="Times New Roman" w:hAnsi="Times New Roman" w:cs="Times New Roman"/>
          <w:b/>
          <w:sz w:val="28"/>
          <w:szCs w:val="28"/>
        </w:rPr>
        <w:t>crosoft</w:t>
      </w:r>
      <w:proofErr w:type="spellEnd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3D8">
        <w:rPr>
          <w:rFonts w:ascii="Times New Roman" w:hAnsi="Times New Roman" w:cs="Times New Roman"/>
          <w:b/>
          <w:sz w:val="28"/>
          <w:szCs w:val="28"/>
        </w:rPr>
        <w:t>excel</w:t>
      </w:r>
    </w:p>
    <w:p w:rsidR="003D79A1" w:rsidRDefault="00EE6542" w:rsidP="00AD43D8">
      <w:pPr>
        <w:pStyle w:val="a5"/>
        <w:shd w:val="clear" w:color="auto" w:fill="A8D08D" w:themeFill="accent6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>порядкування</w:t>
      </w:r>
      <w:proofErr w:type="spellEnd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AD43D8"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</w:p>
    <w:p w:rsidR="00AD43D8" w:rsidRPr="00AD43D8" w:rsidRDefault="00AD43D8" w:rsidP="00AD43D8">
      <w:pPr>
        <w:pStyle w:val="a5"/>
        <w:shd w:val="clear" w:color="auto" w:fill="A8D08D" w:themeFill="accent6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542" w:rsidRDefault="00EE6542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9A1" w:rsidRDefault="00EE6542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потужні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упорядкування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фільтрації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взаємозалежної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широкі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а й для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3D79A1"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електронними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таблицями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організованої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заповнюваних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3D79A1"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призначені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списку</w:t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79A1">
        <w:rPr>
          <w:lang w:val="ru-RU"/>
        </w:rPr>
        <w:t xml:space="preserve"> </w:t>
      </w:r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Списком</w:t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редакторі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рядків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взаємопов'язаними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однотипними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список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на складах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список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телефонів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і адрес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абонентів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стовпець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однотипних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об‘єктів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аналізі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з‘ясувати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об‘єкти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найменші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найбільші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значеннях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упорядкування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списку.</w:t>
      </w:r>
      <w:r w:rsidRPr="003D79A1">
        <w:rPr>
          <w:b/>
          <w:i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b/>
          <w:i/>
          <w:sz w:val="28"/>
          <w:szCs w:val="28"/>
          <w:lang w:val="ru-RU"/>
        </w:rPr>
        <w:t>Excel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рядків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D79A1" w:rsidRP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Упорядкування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прискорення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Уявіть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як би вам довелось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шукати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proofErr w:type="gram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 словнику</w:t>
      </w:r>
      <w:proofErr w:type="gram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список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упорядкований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алфавітом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простого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спаданням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клікнути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стовпцю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відсортувати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D79A1" w:rsidRPr="003D79A1" w:rsidRDefault="003D79A1" w:rsidP="003D79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Основне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відкрити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список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списку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79A1" w:rsidRPr="003D79A1" w:rsidRDefault="003D79A1" w:rsidP="003D79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кнопку</w:t>
      </w:r>
      <w:r w:rsidRPr="003D79A1"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515EB40F" wp14:editId="39171BF2">
            <wp:extent cx="31432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r>
        <w:rPr>
          <w:noProof/>
        </w:rPr>
        <w:drawing>
          <wp:inline distT="0" distB="0" distL="0" distR="0" wp14:anchorId="6F25E1B0" wp14:editId="0274D0FF">
            <wp:extent cx="2952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спаданням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D79A1" w:rsidRDefault="003D79A1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9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55864" cy="781050"/>
            <wp:effectExtent l="0" t="0" r="0" b="0"/>
            <wp:docPr id="3" name="Рисунок 3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7" cy="7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Для складного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кількома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діалогового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: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параметрами,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72207AA" wp14:editId="228E322B">
            <wp:extent cx="2981325" cy="1060368"/>
            <wp:effectExtent l="0" t="0" r="0" b="6985"/>
            <wp:docPr id="4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84" cy="10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Діалогове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діапазону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призначене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поля, на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задано заголовки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то як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вони,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заголовки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то як заголовки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Перше з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вибраних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збігу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задати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поля для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вторинного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третинного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На кожному з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виконуватися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спадання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3D79A1" w:rsidRPr="003D79A1" w:rsidRDefault="003D79A1" w:rsidP="003D79A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Приклад:</w:t>
      </w:r>
      <w:r w:rsidR="00EE65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Відсортувати</w:t>
      </w:r>
      <w:proofErr w:type="spellEnd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про продаж</w:t>
      </w:r>
      <w:proofErr w:type="gramEnd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турфірмою</w:t>
      </w:r>
      <w:proofErr w:type="spellEnd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путівок</w:t>
      </w:r>
      <w:proofErr w:type="spellEnd"/>
      <w:r w:rsidRPr="003D79A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D79A1" w:rsidRDefault="003D79A1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B18A3FF" wp14:editId="0BEB2D7A">
            <wp:extent cx="4048125" cy="1449229"/>
            <wp:effectExtent l="0" t="0" r="0" b="0"/>
            <wp:docPr id="5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64" cy="145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одночасного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кількома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стовпцями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задає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користувач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додаючи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обираючи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стовпець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заголовків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410DF58F" wp14:editId="1341B894">
            <wp:extent cx="4909315" cy="1342494"/>
            <wp:effectExtent l="0" t="0" r="5715" b="0"/>
            <wp:docPr id="6" name="Рисунок 6" descr="https://resources.cdn.miyklas.com.ua/f8a3f280-721e-4634-b236-53978f02ec0b/4-w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ources.cdn.miyklas.com.ua/f8a3f280-721e-4634-b236-53978f02ec0b/4-w7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67" cy="13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стовпцем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сортуватимуться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рядки,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попередньому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відсортованому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стовпці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збігалися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величезне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число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тому не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відображати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записи.</w:t>
      </w:r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>Фільтрування</w:t>
      </w:r>
      <w:proofErr w:type="spellEnd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>Excel</w:t>
      </w:r>
      <w:proofErr w:type="spellEnd"/>
      <w:r w:rsidRPr="003D79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рядків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певним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умовам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умовам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D79A1" w:rsidRPr="003D79A1" w:rsidRDefault="003D79A1" w:rsidP="003D79A1">
      <w:pPr>
        <w:shd w:val="clear" w:color="auto" w:fill="C5E0B3" w:themeFill="accent6" w:themeFillTint="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Автоматичні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фільтри</w:t>
      </w:r>
      <w:proofErr w:type="spellEnd"/>
    </w:p>
    <w:p w:rsid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простим способом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є на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Default="003D79A1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6B8B6E8" wp14:editId="13CC78EB">
            <wp:extent cx="2943225" cy="1046817"/>
            <wp:effectExtent l="0" t="0" r="0" b="1270"/>
            <wp:docPr id="7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61" cy="10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A1" w:rsidRPr="003D79A1" w:rsidRDefault="003D79A1" w:rsidP="003D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поля списку автоматично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стандартних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доступних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через списки,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розкриваються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. Кнопки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вікриття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списків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відображаються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поля заголовка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стовпця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замовчуванням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вказує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записи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відображатися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фільтрації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відобразити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параметр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певне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79A1">
        <w:rPr>
          <w:rFonts w:ascii="Times New Roman" w:hAnsi="Times New Roman" w:cs="Times New Roman"/>
          <w:sz w:val="28"/>
          <w:szCs w:val="28"/>
          <w:lang w:val="ru-RU"/>
        </w:rPr>
        <w:t>у списку</w:t>
      </w:r>
      <w:proofErr w:type="gramEnd"/>
      <w:r w:rsidRPr="003D7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9A1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3D7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9A1" w:rsidRPr="002D77ED" w:rsidRDefault="002D77ED" w:rsidP="002D77E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Приклад:</w:t>
      </w:r>
      <w:r w:rsidR="00EE65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Відфільтрувати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рядки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таблиці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яких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значення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поля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Країна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дорівнює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Україна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E72E2" w:rsidRDefault="002D77ED" w:rsidP="00EE6542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FAE6A31" wp14:editId="25096009">
            <wp:extent cx="2333625" cy="740707"/>
            <wp:effectExtent l="0" t="0" r="0" b="2540"/>
            <wp:docPr id="8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8" cy="7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ED" w:rsidRDefault="002D77ED" w:rsidP="002D77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Як видно, у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стовпці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номери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фільтрацію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. Так само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зверніть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змінилась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кнопка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випадаючого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списку на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стовпці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фільтрація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відбулася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стовпцю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77ED">
        <w:rPr>
          <w:rFonts w:ascii="Times New Roman" w:hAnsi="Times New Roman" w:cs="Times New Roman"/>
          <w:sz w:val="28"/>
          <w:szCs w:val="28"/>
          <w:lang w:val="ru-RU"/>
        </w:rPr>
        <w:lastRenderedPageBreak/>
        <w:t>його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 значком</w:t>
      </w:r>
      <w:proofErr w:type="gram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воронки.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повернути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списку, ми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знаємо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стовпчиках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налаштування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фільтрації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Скинути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повторним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натисканням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кнопки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відобразити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параметр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задовольняє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деякій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умові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обрати команду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чисел (для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рядкового типу —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Текстові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фільтри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), у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випадаючому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меню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 w:rsidRPr="002D77E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2D77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7ED" w:rsidRDefault="002D77ED" w:rsidP="00EE65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B686FB3" wp14:editId="2462C543">
            <wp:extent cx="2933700" cy="1974606"/>
            <wp:effectExtent l="0" t="0" r="0" b="6985"/>
            <wp:docPr id="9" name="Рисунок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12" cy="19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ED" w:rsidRDefault="002D77ED" w:rsidP="002D77E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Приклад:</w:t>
      </w:r>
      <w:r w:rsidR="00EE65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Дана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протяжності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річок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території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Відобразити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дані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річки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протяжність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яких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Україні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>перевищує</w:t>
      </w:r>
      <w:proofErr w:type="spellEnd"/>
      <w:r w:rsidRPr="002D77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500 км.</w:t>
      </w:r>
    </w:p>
    <w:p w:rsidR="002D77ED" w:rsidRDefault="002D77ED" w:rsidP="002D77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E9FC46B" wp14:editId="156D0F3A">
            <wp:extent cx="3810000" cy="1466850"/>
            <wp:effectExtent l="0" t="0" r="0" b="0"/>
            <wp:docPr id="10" name="Рисунок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42" w:rsidRDefault="00EE6542" w:rsidP="002D77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549" w:rsidRPr="00315549" w:rsidRDefault="00315549" w:rsidP="00315549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b/>
          <w:sz w:val="28"/>
          <w:szCs w:val="28"/>
          <w:lang w:val="ru-RU"/>
        </w:rPr>
        <w:t>ПРАКТИЧНІ ЗАВДАННЯ: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Відкрийте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прикріплений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542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E65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>додаток</w:t>
      </w:r>
      <w:proofErr w:type="spellEnd"/>
      <w:r w:rsidR="00EE6542" w:rsidRPr="00EE6542">
        <w:rPr>
          <w:rFonts w:ascii="Times New Roman" w:hAnsi="Times New Roman" w:cs="Times New Roman"/>
          <w:i/>
          <w:sz w:val="28"/>
          <w:szCs w:val="28"/>
          <w:lang w:val="ru-RU"/>
        </w:rPr>
        <w:t>) 12</w:t>
      </w:r>
      <w:r w:rsidR="00EE654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Аркуш1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виконайте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стовпці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="00C32E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2E97">
        <w:rPr>
          <w:rFonts w:ascii="Times New Roman" w:hAnsi="Times New Roman" w:cs="Times New Roman"/>
          <w:sz w:val="28"/>
          <w:szCs w:val="28"/>
          <w:lang w:val="ru-RU"/>
        </w:rPr>
        <w:t>алфавітному</w:t>
      </w:r>
      <w:proofErr w:type="spellEnd"/>
      <w:r w:rsidR="00C32E97">
        <w:rPr>
          <w:rFonts w:ascii="Times New Roman" w:hAnsi="Times New Roman" w:cs="Times New Roman"/>
          <w:sz w:val="28"/>
          <w:szCs w:val="28"/>
          <w:lang w:val="ru-RU"/>
        </w:rPr>
        <w:t xml:space="preserve"> порядку)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Аркуш2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виконайте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стовпцях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указаному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порядку: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спаданням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Аркуш3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відобразіть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зріст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пона</w:t>
      </w:r>
      <w:r w:rsidR="00AD43D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AD43D8">
        <w:rPr>
          <w:rFonts w:ascii="Times New Roman" w:hAnsi="Times New Roman" w:cs="Times New Roman"/>
          <w:sz w:val="28"/>
          <w:szCs w:val="28"/>
          <w:lang w:val="ru-RU"/>
        </w:rPr>
        <w:t xml:space="preserve"> 1м 80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см,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використавши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Аркуш4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відобразіть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відвідують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гуртки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співів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використавши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Аркуш5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проміжні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значеннями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стовпці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013">
        <w:rPr>
          <w:rFonts w:ascii="Times New Roman" w:hAnsi="Times New Roman" w:cs="Times New Roman"/>
          <w:sz w:val="28"/>
          <w:szCs w:val="28"/>
          <w:lang w:val="ru-RU"/>
        </w:rPr>
        <w:t>Вага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FA8">
        <w:rPr>
          <w:rFonts w:ascii="Times New Roman" w:hAnsi="Times New Roman" w:cs="Times New Roman"/>
          <w:sz w:val="28"/>
          <w:szCs w:val="28"/>
          <w:lang w:val="ru-RU"/>
        </w:rPr>
        <w:t>знаходять</w:t>
      </w:r>
      <w:proofErr w:type="spellEnd"/>
      <w:r w:rsidR="00B3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FA8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B37FA8">
        <w:rPr>
          <w:rFonts w:ascii="Times New Roman" w:hAnsi="Times New Roman" w:cs="Times New Roman"/>
          <w:sz w:val="28"/>
          <w:szCs w:val="28"/>
          <w:lang w:val="ru-RU"/>
        </w:rPr>
        <w:t xml:space="preserve"> вагу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315549">
        <w:rPr>
          <w:rFonts w:ascii="Times New Roman" w:hAnsi="Times New Roman" w:cs="Times New Roman"/>
          <w:sz w:val="28"/>
          <w:szCs w:val="28"/>
          <w:lang w:val="ru-RU"/>
        </w:rPr>
        <w:t>аркуш</w:t>
      </w:r>
      <w:r w:rsidR="00E1775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542">
        <w:rPr>
          <w:rFonts w:ascii="Times New Roman" w:hAnsi="Times New Roman" w:cs="Times New Roman"/>
          <w:b/>
          <w:sz w:val="28"/>
          <w:szCs w:val="28"/>
          <w:lang w:val="ru-RU"/>
        </w:rPr>
        <w:t>Аркуш6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установіть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умовне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форматування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клітинки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80 кг,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зафарбовувалися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червоним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кольором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клітинки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75 кг -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синім</w:t>
      </w:r>
      <w:proofErr w:type="spellEnd"/>
      <w:r w:rsidRPr="00315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49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155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Збережіть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книгу </w:t>
      </w:r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2308D5">
        <w:rPr>
          <w:rFonts w:ascii="Times New Roman" w:hAnsi="Times New Roman" w:cs="Times New Roman"/>
          <w:sz w:val="28"/>
          <w:szCs w:val="28"/>
          <w:lang w:val="ru-RU"/>
        </w:rPr>
        <w:t>іменем</w:t>
      </w:r>
      <w:proofErr w:type="spellEnd"/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Практична1</w:t>
      </w:r>
      <w:r w:rsidR="002308D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xlsx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здайте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="002308D5" w:rsidRPr="002308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49" w:rsidRPr="00315549" w:rsidRDefault="00315549" w:rsidP="00315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2E2" w:rsidRPr="003B6F48" w:rsidRDefault="00BE72E2">
      <w:pPr>
        <w:rPr>
          <w:lang w:val="ru-RU"/>
        </w:rPr>
      </w:pPr>
      <w:bookmarkStart w:id="0" w:name="_GoBack"/>
      <w:bookmarkEnd w:id="0"/>
    </w:p>
    <w:sectPr w:rsidR="00BE72E2" w:rsidRPr="003B6F48" w:rsidSect="003D79A1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6557"/>
    <w:multiLevelType w:val="hybridMultilevel"/>
    <w:tmpl w:val="0400E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4"/>
    <w:rsid w:val="002308D5"/>
    <w:rsid w:val="002A4013"/>
    <w:rsid w:val="002D77ED"/>
    <w:rsid w:val="00315549"/>
    <w:rsid w:val="00381C0F"/>
    <w:rsid w:val="003B6F48"/>
    <w:rsid w:val="003D79A1"/>
    <w:rsid w:val="004033E8"/>
    <w:rsid w:val="004A48A4"/>
    <w:rsid w:val="00675079"/>
    <w:rsid w:val="00737911"/>
    <w:rsid w:val="00836DC5"/>
    <w:rsid w:val="008A51C7"/>
    <w:rsid w:val="009330E6"/>
    <w:rsid w:val="00993DB8"/>
    <w:rsid w:val="009A7364"/>
    <w:rsid w:val="009F24D3"/>
    <w:rsid w:val="00A15B63"/>
    <w:rsid w:val="00A4792F"/>
    <w:rsid w:val="00AD43D8"/>
    <w:rsid w:val="00B37FA8"/>
    <w:rsid w:val="00BE72E2"/>
    <w:rsid w:val="00C32E97"/>
    <w:rsid w:val="00CC2A35"/>
    <w:rsid w:val="00D22E17"/>
    <w:rsid w:val="00E1775C"/>
    <w:rsid w:val="00E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8A968-E9E2-4CA3-9B86-6672E53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A1"/>
    <w:pPr>
      <w:ind w:left="720"/>
      <w:contextualSpacing/>
    </w:pPr>
  </w:style>
  <w:style w:type="paragraph" w:styleId="a5">
    <w:name w:val="No Spacing"/>
    <w:uiPriority w:val="1"/>
    <w:qFormat/>
    <w:rsid w:val="00AD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2024-03-04T21:21:00Z</dcterms:created>
  <dcterms:modified xsi:type="dcterms:W3CDTF">2024-03-04T21:43:00Z</dcterms:modified>
</cp:coreProperties>
</file>