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A882" w14:textId="77777777" w:rsidR="0003705A" w:rsidRPr="009A4744" w:rsidRDefault="0003705A" w:rsidP="009A4744">
      <w:pPr>
        <w:spacing w:after="0" w:line="240" w:lineRule="auto"/>
        <w:jc w:val="center"/>
        <w:rPr>
          <w:rFonts w:ascii="Times New Roman" w:hAnsi="Times New Roman"/>
          <w:b/>
          <w:sz w:val="28"/>
          <w:szCs w:val="28"/>
        </w:rPr>
      </w:pPr>
      <w:proofErr w:type="spellStart"/>
      <w:r w:rsidRPr="009A4744">
        <w:rPr>
          <w:rFonts w:ascii="Times New Roman" w:hAnsi="Times New Roman"/>
          <w:b/>
          <w:sz w:val="28"/>
          <w:szCs w:val="28"/>
        </w:rPr>
        <w:t>ВІННИЦЬКИЙ</w:t>
      </w:r>
      <w:proofErr w:type="spellEnd"/>
      <w:r w:rsidRPr="009A4744">
        <w:rPr>
          <w:rFonts w:ascii="Times New Roman" w:hAnsi="Times New Roman"/>
          <w:b/>
          <w:sz w:val="28"/>
          <w:szCs w:val="28"/>
        </w:rPr>
        <w:t xml:space="preserve"> </w:t>
      </w:r>
      <w:proofErr w:type="spellStart"/>
      <w:r w:rsidRPr="009A4744">
        <w:rPr>
          <w:rFonts w:ascii="Times New Roman" w:hAnsi="Times New Roman"/>
          <w:b/>
          <w:sz w:val="28"/>
          <w:szCs w:val="28"/>
        </w:rPr>
        <w:t>СОЦІАЛЬНО</w:t>
      </w:r>
      <w:proofErr w:type="spellEnd"/>
      <w:r w:rsidRPr="009A4744">
        <w:rPr>
          <w:rFonts w:ascii="Times New Roman" w:hAnsi="Times New Roman"/>
          <w:b/>
          <w:sz w:val="28"/>
          <w:szCs w:val="28"/>
        </w:rPr>
        <w:t xml:space="preserve"> – </w:t>
      </w:r>
      <w:proofErr w:type="spellStart"/>
      <w:r w:rsidRPr="009A4744">
        <w:rPr>
          <w:rFonts w:ascii="Times New Roman" w:hAnsi="Times New Roman"/>
          <w:b/>
          <w:sz w:val="28"/>
          <w:szCs w:val="28"/>
        </w:rPr>
        <w:t>ЕКОНОМІЧНИЙ</w:t>
      </w:r>
      <w:proofErr w:type="spellEnd"/>
      <w:r w:rsidRPr="009A4744">
        <w:rPr>
          <w:rFonts w:ascii="Times New Roman" w:hAnsi="Times New Roman"/>
          <w:b/>
          <w:sz w:val="28"/>
          <w:szCs w:val="28"/>
        </w:rPr>
        <w:t xml:space="preserve"> </w:t>
      </w:r>
      <w:proofErr w:type="spellStart"/>
      <w:r w:rsidRPr="009A4744">
        <w:rPr>
          <w:rFonts w:ascii="Times New Roman" w:hAnsi="Times New Roman"/>
          <w:b/>
          <w:sz w:val="28"/>
          <w:szCs w:val="28"/>
        </w:rPr>
        <w:t>ІНСТИТУТ</w:t>
      </w:r>
      <w:proofErr w:type="spellEnd"/>
    </w:p>
    <w:p w14:paraId="48CF6695" w14:textId="77777777" w:rsidR="0003705A" w:rsidRPr="009A4744" w:rsidRDefault="0003705A" w:rsidP="009A4744">
      <w:pPr>
        <w:spacing w:after="0" w:line="240" w:lineRule="auto"/>
        <w:jc w:val="center"/>
        <w:rPr>
          <w:rFonts w:ascii="Times New Roman" w:hAnsi="Times New Roman"/>
          <w:b/>
          <w:sz w:val="28"/>
          <w:szCs w:val="28"/>
        </w:rPr>
      </w:pPr>
      <w:proofErr w:type="spellStart"/>
      <w:r w:rsidRPr="009A4744">
        <w:rPr>
          <w:rFonts w:ascii="Times New Roman" w:hAnsi="Times New Roman"/>
          <w:b/>
          <w:sz w:val="28"/>
          <w:szCs w:val="28"/>
        </w:rPr>
        <w:t>УНІВЕРСИТЕТУ</w:t>
      </w:r>
      <w:proofErr w:type="spellEnd"/>
      <w:r w:rsidRPr="009A4744">
        <w:rPr>
          <w:rFonts w:ascii="Times New Roman" w:hAnsi="Times New Roman"/>
          <w:b/>
          <w:sz w:val="28"/>
          <w:szCs w:val="28"/>
        </w:rPr>
        <w:t xml:space="preserve"> </w:t>
      </w:r>
      <w:r w:rsidR="00543C75">
        <w:rPr>
          <w:rFonts w:ascii="Times New Roman" w:hAnsi="Times New Roman"/>
          <w:b/>
          <w:sz w:val="28"/>
          <w:szCs w:val="28"/>
        </w:rPr>
        <w:t>«</w:t>
      </w:r>
      <w:proofErr w:type="spellStart"/>
      <w:r w:rsidRPr="009A4744">
        <w:rPr>
          <w:rFonts w:ascii="Times New Roman" w:hAnsi="Times New Roman"/>
          <w:b/>
          <w:sz w:val="28"/>
          <w:szCs w:val="28"/>
        </w:rPr>
        <w:t>УКРАЇНА</w:t>
      </w:r>
      <w:proofErr w:type="spellEnd"/>
      <w:r w:rsidR="00543C75">
        <w:rPr>
          <w:rFonts w:ascii="Times New Roman" w:hAnsi="Times New Roman"/>
          <w:b/>
          <w:sz w:val="28"/>
          <w:szCs w:val="28"/>
        </w:rPr>
        <w:t>»</w:t>
      </w:r>
    </w:p>
    <w:p w14:paraId="579F366C" w14:textId="77777777" w:rsidR="0003705A" w:rsidRDefault="0003705A" w:rsidP="009A4744">
      <w:pPr>
        <w:spacing w:after="0" w:line="240" w:lineRule="auto"/>
        <w:jc w:val="center"/>
        <w:rPr>
          <w:rFonts w:ascii="Times New Roman" w:hAnsi="Times New Roman"/>
          <w:b/>
          <w:sz w:val="28"/>
          <w:szCs w:val="28"/>
          <w:lang w:val="uk-UA"/>
        </w:rPr>
      </w:pPr>
    </w:p>
    <w:p w14:paraId="11F7B457" w14:textId="77777777" w:rsidR="009A4744" w:rsidRPr="009A4744" w:rsidRDefault="009A4744" w:rsidP="009A4744">
      <w:pPr>
        <w:spacing w:after="0" w:line="240" w:lineRule="auto"/>
        <w:jc w:val="center"/>
        <w:rPr>
          <w:rFonts w:ascii="Times New Roman" w:hAnsi="Times New Roman"/>
          <w:b/>
          <w:sz w:val="28"/>
          <w:szCs w:val="28"/>
          <w:lang w:val="uk-UA"/>
        </w:rPr>
      </w:pPr>
    </w:p>
    <w:p w14:paraId="66CE1EAE" w14:textId="77777777" w:rsidR="0003705A" w:rsidRPr="009A4744" w:rsidRDefault="0003705A"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rPr>
        <w:t xml:space="preserve">Кафедра </w:t>
      </w:r>
      <w:r w:rsidRPr="009A4744">
        <w:rPr>
          <w:rFonts w:ascii="Times New Roman" w:hAnsi="Times New Roman"/>
          <w:sz w:val="28"/>
          <w:szCs w:val="28"/>
          <w:u w:val="single"/>
          <w:lang w:val="uk-UA"/>
        </w:rPr>
        <w:t>ПРАВОЗНАВСТВА</w:t>
      </w:r>
    </w:p>
    <w:p w14:paraId="0C7BF871" w14:textId="77777777" w:rsidR="0003705A" w:rsidRPr="009A4744" w:rsidRDefault="0003705A" w:rsidP="009A4744">
      <w:pPr>
        <w:spacing w:after="0" w:line="240" w:lineRule="auto"/>
        <w:jc w:val="both"/>
        <w:rPr>
          <w:rFonts w:ascii="Times New Roman" w:hAnsi="Times New Roman"/>
          <w:sz w:val="28"/>
          <w:szCs w:val="28"/>
        </w:rPr>
      </w:pPr>
    </w:p>
    <w:p w14:paraId="0AF6CADD" w14:textId="77777777" w:rsidR="0003705A" w:rsidRPr="009A4744" w:rsidRDefault="0003705A" w:rsidP="009A4744">
      <w:pPr>
        <w:spacing w:after="0" w:line="240" w:lineRule="auto"/>
        <w:jc w:val="both"/>
        <w:rPr>
          <w:rFonts w:ascii="Times New Roman" w:hAnsi="Times New Roman"/>
          <w:sz w:val="28"/>
          <w:szCs w:val="28"/>
        </w:rPr>
      </w:pPr>
    </w:p>
    <w:tbl>
      <w:tblPr>
        <w:tblW w:w="4395" w:type="dxa"/>
        <w:tblInd w:w="5778" w:type="dxa"/>
        <w:tblLayout w:type="fixed"/>
        <w:tblLook w:val="04A0" w:firstRow="1" w:lastRow="0" w:firstColumn="1" w:lastColumn="0" w:noHBand="0" w:noVBand="1"/>
      </w:tblPr>
      <w:tblGrid>
        <w:gridCol w:w="827"/>
        <w:gridCol w:w="3568"/>
      </w:tblGrid>
      <w:tr w:rsidR="009A4744" w:rsidRPr="009A4744" w14:paraId="2EF9A471" w14:textId="77777777" w:rsidTr="009A4744">
        <w:trPr>
          <w:trHeight w:val="50"/>
        </w:trPr>
        <w:tc>
          <w:tcPr>
            <w:tcW w:w="827" w:type="dxa"/>
            <w:shd w:val="clear" w:color="auto" w:fill="auto"/>
          </w:tcPr>
          <w:p w14:paraId="38D14286" w14:textId="77777777" w:rsidR="009A4744" w:rsidRPr="009A4744" w:rsidRDefault="009A4744" w:rsidP="009A4744">
            <w:pPr>
              <w:spacing w:after="0" w:line="240" w:lineRule="auto"/>
              <w:jc w:val="center"/>
              <w:rPr>
                <w:rFonts w:ascii="Times New Roman" w:hAnsi="Times New Roman"/>
                <w:sz w:val="28"/>
              </w:rPr>
            </w:pPr>
          </w:p>
        </w:tc>
        <w:tc>
          <w:tcPr>
            <w:tcW w:w="3568" w:type="dxa"/>
            <w:shd w:val="clear" w:color="auto" w:fill="auto"/>
            <w:vAlign w:val="center"/>
          </w:tcPr>
          <w:p w14:paraId="4EF1D809" w14:textId="77777777" w:rsidR="009A4744" w:rsidRPr="009A4744" w:rsidRDefault="00543C75" w:rsidP="009A4744">
            <w:pPr>
              <w:spacing w:after="0" w:line="240" w:lineRule="auto"/>
              <w:jc w:val="center"/>
              <w:rPr>
                <w:rFonts w:ascii="Times New Roman" w:hAnsi="Times New Roman"/>
                <w:sz w:val="28"/>
              </w:rPr>
            </w:pPr>
            <w:r>
              <w:rPr>
                <w:rFonts w:ascii="Times New Roman" w:hAnsi="Times New Roman"/>
                <w:sz w:val="28"/>
              </w:rPr>
              <w:t>«</w:t>
            </w:r>
            <w:proofErr w:type="spellStart"/>
            <w:r w:rsidR="009A4744" w:rsidRPr="009A4744">
              <w:rPr>
                <w:rFonts w:ascii="Times New Roman" w:hAnsi="Times New Roman"/>
                <w:sz w:val="28"/>
              </w:rPr>
              <w:t>ЗАТВЕРДЖЕНО</w:t>
            </w:r>
            <w:proofErr w:type="spellEnd"/>
            <w:r>
              <w:rPr>
                <w:rFonts w:ascii="Times New Roman" w:hAnsi="Times New Roman"/>
                <w:sz w:val="28"/>
              </w:rPr>
              <w:t>»</w:t>
            </w:r>
          </w:p>
        </w:tc>
      </w:tr>
      <w:tr w:rsidR="009A4744" w:rsidRPr="009A4744" w14:paraId="0147911B" w14:textId="77777777" w:rsidTr="009A4744">
        <w:trPr>
          <w:trHeight w:val="364"/>
        </w:trPr>
        <w:tc>
          <w:tcPr>
            <w:tcW w:w="827" w:type="dxa"/>
            <w:shd w:val="clear" w:color="auto" w:fill="auto"/>
          </w:tcPr>
          <w:p w14:paraId="3A264E5B" w14:textId="77777777" w:rsidR="009A4744" w:rsidRPr="009A4744" w:rsidRDefault="009A4744" w:rsidP="009A4744">
            <w:pPr>
              <w:spacing w:after="0" w:line="240" w:lineRule="auto"/>
              <w:jc w:val="center"/>
              <w:rPr>
                <w:rFonts w:ascii="Times New Roman" w:hAnsi="Times New Roman"/>
                <w:sz w:val="28"/>
              </w:rPr>
            </w:pPr>
          </w:p>
        </w:tc>
        <w:tc>
          <w:tcPr>
            <w:tcW w:w="3568" w:type="dxa"/>
            <w:shd w:val="clear" w:color="auto" w:fill="auto"/>
            <w:vAlign w:val="center"/>
          </w:tcPr>
          <w:p w14:paraId="6A98C196" w14:textId="77777777" w:rsidR="009A4744" w:rsidRPr="009A4744" w:rsidRDefault="009A4744" w:rsidP="009A4744">
            <w:pPr>
              <w:spacing w:after="0" w:line="240" w:lineRule="auto"/>
              <w:rPr>
                <w:rFonts w:ascii="Times New Roman" w:hAnsi="Times New Roman"/>
                <w:sz w:val="28"/>
              </w:rPr>
            </w:pPr>
            <w:proofErr w:type="spellStart"/>
            <w:r w:rsidRPr="009A4744">
              <w:rPr>
                <w:rFonts w:ascii="Times New Roman" w:hAnsi="Times New Roman"/>
                <w:sz w:val="28"/>
                <w:szCs w:val="28"/>
              </w:rPr>
              <w:t>Завідувач</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кафедри</w:t>
            </w:r>
            <w:proofErr w:type="spellEnd"/>
          </w:p>
        </w:tc>
      </w:tr>
      <w:tr w:rsidR="009A4744" w:rsidRPr="009A4744" w14:paraId="0890BBBD" w14:textId="77777777" w:rsidTr="009A4744">
        <w:trPr>
          <w:trHeight w:val="364"/>
        </w:trPr>
        <w:tc>
          <w:tcPr>
            <w:tcW w:w="827" w:type="dxa"/>
            <w:shd w:val="clear" w:color="auto" w:fill="auto"/>
          </w:tcPr>
          <w:p w14:paraId="319664B8" w14:textId="77777777" w:rsidR="009A4744" w:rsidRPr="009A4744" w:rsidRDefault="009A4744" w:rsidP="009A4744">
            <w:pPr>
              <w:spacing w:after="0" w:line="240" w:lineRule="auto"/>
              <w:jc w:val="center"/>
              <w:rPr>
                <w:rFonts w:ascii="Times New Roman" w:hAnsi="Times New Roman"/>
                <w:sz w:val="28"/>
              </w:rPr>
            </w:pPr>
          </w:p>
        </w:tc>
        <w:tc>
          <w:tcPr>
            <w:tcW w:w="3568" w:type="dxa"/>
            <w:shd w:val="clear" w:color="auto" w:fill="auto"/>
            <w:vAlign w:val="center"/>
          </w:tcPr>
          <w:p w14:paraId="71A2AB40" w14:textId="77777777" w:rsidR="009A4744" w:rsidRPr="009A4744" w:rsidRDefault="009A4744" w:rsidP="009A4744">
            <w:pPr>
              <w:spacing w:after="0" w:line="240" w:lineRule="auto"/>
              <w:rPr>
                <w:rFonts w:ascii="Times New Roman" w:hAnsi="Times New Roman"/>
                <w:sz w:val="28"/>
                <w:szCs w:val="28"/>
              </w:rPr>
            </w:pPr>
            <w:r w:rsidRPr="009A4744">
              <w:rPr>
                <w:rFonts w:ascii="Times New Roman" w:hAnsi="Times New Roman"/>
                <w:sz w:val="28"/>
                <w:szCs w:val="28"/>
              </w:rPr>
              <w:t>_______________________</w:t>
            </w:r>
          </w:p>
        </w:tc>
      </w:tr>
      <w:tr w:rsidR="009A4744" w:rsidRPr="009A4744" w14:paraId="40CEB71B" w14:textId="77777777" w:rsidTr="009A4744">
        <w:trPr>
          <w:trHeight w:val="280"/>
        </w:trPr>
        <w:tc>
          <w:tcPr>
            <w:tcW w:w="827" w:type="dxa"/>
            <w:shd w:val="clear" w:color="auto" w:fill="auto"/>
          </w:tcPr>
          <w:p w14:paraId="337EF8BC" w14:textId="77777777" w:rsidR="009A4744" w:rsidRPr="009A4744" w:rsidRDefault="009A4744" w:rsidP="009A4744">
            <w:pPr>
              <w:spacing w:after="0" w:line="240" w:lineRule="auto"/>
              <w:jc w:val="center"/>
              <w:rPr>
                <w:rFonts w:ascii="Times New Roman" w:hAnsi="Times New Roman"/>
                <w:sz w:val="28"/>
              </w:rPr>
            </w:pPr>
          </w:p>
        </w:tc>
        <w:tc>
          <w:tcPr>
            <w:tcW w:w="3568" w:type="dxa"/>
            <w:shd w:val="clear" w:color="auto" w:fill="auto"/>
            <w:vAlign w:val="center"/>
          </w:tcPr>
          <w:p w14:paraId="29190B2E" w14:textId="0B26232F" w:rsidR="009A4744" w:rsidRPr="00892025" w:rsidRDefault="00892025" w:rsidP="009A4744">
            <w:pPr>
              <w:spacing w:after="0" w:line="240" w:lineRule="auto"/>
              <w:jc w:val="center"/>
              <w:rPr>
                <w:rFonts w:ascii="Times New Roman" w:hAnsi="Times New Roman"/>
                <w:sz w:val="28"/>
                <w:lang w:val="uk-UA"/>
              </w:rPr>
            </w:pPr>
            <w:r>
              <w:rPr>
                <w:rFonts w:ascii="Times New Roman" w:hAnsi="Times New Roman"/>
                <w:sz w:val="28"/>
                <w:lang w:val="uk-UA"/>
              </w:rPr>
              <w:t>01</w:t>
            </w:r>
            <w:r w:rsidR="009A4744" w:rsidRPr="009A4744">
              <w:rPr>
                <w:rFonts w:ascii="Times New Roman" w:hAnsi="Times New Roman"/>
                <w:sz w:val="28"/>
              </w:rPr>
              <w:t>.0</w:t>
            </w:r>
            <w:r>
              <w:rPr>
                <w:rFonts w:ascii="Times New Roman" w:hAnsi="Times New Roman"/>
                <w:sz w:val="28"/>
                <w:lang w:val="uk-UA"/>
              </w:rPr>
              <w:t>9</w:t>
            </w:r>
            <w:r w:rsidR="009A4744" w:rsidRPr="009A4744">
              <w:rPr>
                <w:rFonts w:ascii="Times New Roman" w:hAnsi="Times New Roman"/>
                <w:sz w:val="28"/>
              </w:rPr>
              <w:t>.</w:t>
            </w:r>
            <w:r>
              <w:rPr>
                <w:rFonts w:ascii="Times New Roman" w:hAnsi="Times New Roman"/>
                <w:sz w:val="28"/>
                <w:lang w:val="uk-UA"/>
              </w:rPr>
              <w:t>2</w:t>
            </w:r>
            <w:r w:rsidR="00FE601B">
              <w:rPr>
                <w:rFonts w:ascii="Times New Roman" w:hAnsi="Times New Roman"/>
                <w:sz w:val="28"/>
                <w:lang w:val="uk-UA"/>
              </w:rPr>
              <w:t>3</w:t>
            </w:r>
          </w:p>
        </w:tc>
      </w:tr>
    </w:tbl>
    <w:p w14:paraId="55536704" w14:textId="77777777" w:rsidR="0003705A" w:rsidRDefault="0003705A" w:rsidP="009A4744">
      <w:pPr>
        <w:spacing w:after="0" w:line="240" w:lineRule="auto"/>
        <w:jc w:val="both"/>
        <w:rPr>
          <w:rFonts w:ascii="Times New Roman" w:hAnsi="Times New Roman"/>
          <w:sz w:val="28"/>
          <w:szCs w:val="28"/>
          <w:lang w:val="uk-UA"/>
        </w:rPr>
      </w:pPr>
    </w:p>
    <w:p w14:paraId="7BA3E6FB" w14:textId="77777777" w:rsidR="009A4744" w:rsidRDefault="009A4744" w:rsidP="009A4744">
      <w:pPr>
        <w:spacing w:after="0" w:line="240" w:lineRule="auto"/>
        <w:jc w:val="both"/>
        <w:rPr>
          <w:rFonts w:ascii="Times New Roman" w:hAnsi="Times New Roman"/>
          <w:sz w:val="28"/>
          <w:szCs w:val="28"/>
          <w:lang w:val="uk-UA"/>
        </w:rPr>
      </w:pPr>
    </w:p>
    <w:p w14:paraId="59E125EA" w14:textId="77777777" w:rsidR="009A4744" w:rsidRPr="009A4744" w:rsidRDefault="009A4744" w:rsidP="009A4744">
      <w:pPr>
        <w:spacing w:after="0" w:line="240" w:lineRule="auto"/>
        <w:jc w:val="both"/>
        <w:rPr>
          <w:rFonts w:ascii="Times New Roman" w:hAnsi="Times New Roman"/>
          <w:sz w:val="28"/>
          <w:szCs w:val="28"/>
          <w:lang w:val="uk-UA"/>
        </w:rPr>
      </w:pPr>
    </w:p>
    <w:p w14:paraId="2D78703B" w14:textId="77777777" w:rsidR="009A4744" w:rsidRPr="009A4744" w:rsidRDefault="00026BC1" w:rsidP="009A4744">
      <w:pPr>
        <w:spacing w:after="0" w:line="240" w:lineRule="auto"/>
        <w:jc w:val="center"/>
        <w:rPr>
          <w:rFonts w:ascii="Times New Roman" w:hAnsi="Times New Roman"/>
          <w:b/>
          <w:sz w:val="32"/>
          <w:szCs w:val="28"/>
          <w:lang w:val="uk-UA"/>
        </w:rPr>
      </w:pPr>
      <w:r w:rsidRPr="009A4744">
        <w:rPr>
          <w:rFonts w:ascii="Times New Roman" w:hAnsi="Times New Roman"/>
          <w:b/>
          <w:sz w:val="32"/>
          <w:szCs w:val="28"/>
          <w:lang w:val="uk-UA"/>
        </w:rPr>
        <w:t>НАВЧАЛЬНА</w:t>
      </w:r>
      <w:r w:rsidR="0003705A" w:rsidRPr="009A4744">
        <w:rPr>
          <w:rFonts w:ascii="Times New Roman" w:hAnsi="Times New Roman"/>
          <w:b/>
          <w:sz w:val="32"/>
          <w:szCs w:val="28"/>
        </w:rPr>
        <w:t xml:space="preserve"> </w:t>
      </w:r>
      <w:proofErr w:type="spellStart"/>
      <w:r w:rsidR="0003705A" w:rsidRPr="009A4744">
        <w:rPr>
          <w:rFonts w:ascii="Times New Roman" w:hAnsi="Times New Roman"/>
          <w:b/>
          <w:sz w:val="32"/>
          <w:szCs w:val="28"/>
        </w:rPr>
        <w:t>ПРОГРАМА</w:t>
      </w:r>
      <w:proofErr w:type="spellEnd"/>
      <w:r w:rsidR="0003705A" w:rsidRPr="009A4744">
        <w:rPr>
          <w:rFonts w:ascii="Times New Roman" w:hAnsi="Times New Roman"/>
          <w:b/>
          <w:sz w:val="32"/>
          <w:szCs w:val="28"/>
        </w:rPr>
        <w:t xml:space="preserve"> </w:t>
      </w:r>
    </w:p>
    <w:p w14:paraId="00764255" w14:textId="77777777" w:rsidR="009A4744" w:rsidRPr="009A4744" w:rsidRDefault="009A4744" w:rsidP="009A4744">
      <w:pPr>
        <w:spacing w:after="0" w:line="240" w:lineRule="auto"/>
        <w:jc w:val="center"/>
        <w:rPr>
          <w:rFonts w:ascii="Times New Roman" w:hAnsi="Times New Roman"/>
          <w:sz w:val="28"/>
          <w:szCs w:val="28"/>
          <w:lang w:val="uk-UA"/>
        </w:rPr>
      </w:pPr>
    </w:p>
    <w:p w14:paraId="53DB6183" w14:textId="77777777" w:rsidR="0003705A" w:rsidRPr="009A4744" w:rsidRDefault="009A4744" w:rsidP="009A4744">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навчальної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дисципліни</w:t>
      </w:r>
      <w:proofErr w:type="spellEnd"/>
    </w:p>
    <w:p w14:paraId="2238C5FF" w14:textId="77777777" w:rsidR="0003705A" w:rsidRPr="009A4744" w:rsidRDefault="00543C75" w:rsidP="009A474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roofErr w:type="spellStart"/>
      <w:r w:rsidR="009A4744" w:rsidRPr="009A4744">
        <w:rPr>
          <w:rFonts w:ascii="Times New Roman" w:hAnsi="Times New Roman"/>
          <w:sz w:val="28"/>
          <w:szCs w:val="28"/>
        </w:rPr>
        <w:t>Фінансове</w:t>
      </w:r>
      <w:proofErr w:type="spellEnd"/>
      <w:r w:rsidR="009A4744" w:rsidRPr="009A4744">
        <w:rPr>
          <w:rFonts w:ascii="Times New Roman" w:hAnsi="Times New Roman"/>
          <w:sz w:val="28"/>
          <w:szCs w:val="28"/>
        </w:rPr>
        <w:t xml:space="preserve"> право</w:t>
      </w:r>
      <w:r>
        <w:rPr>
          <w:rFonts w:ascii="Times New Roman" w:hAnsi="Times New Roman"/>
          <w:sz w:val="28"/>
          <w:szCs w:val="28"/>
          <w:lang w:val="uk-UA"/>
        </w:rPr>
        <w:t>»</w:t>
      </w:r>
    </w:p>
    <w:p w14:paraId="771079B0" w14:textId="77777777" w:rsidR="009A4744" w:rsidRDefault="009A4744" w:rsidP="009A4744">
      <w:pPr>
        <w:spacing w:after="0" w:line="240" w:lineRule="auto"/>
        <w:jc w:val="both"/>
        <w:rPr>
          <w:rFonts w:ascii="Times New Roman" w:hAnsi="Times New Roman"/>
          <w:b/>
          <w:sz w:val="28"/>
          <w:szCs w:val="28"/>
          <w:lang w:val="uk-UA"/>
        </w:rPr>
      </w:pPr>
    </w:p>
    <w:p w14:paraId="4E193BAA" w14:textId="77777777" w:rsidR="009A4744" w:rsidRDefault="009A4744" w:rsidP="009A4744">
      <w:pPr>
        <w:spacing w:after="0" w:line="240" w:lineRule="auto"/>
        <w:jc w:val="both"/>
        <w:rPr>
          <w:rFonts w:ascii="Times New Roman" w:hAnsi="Times New Roman"/>
          <w:b/>
          <w:sz w:val="28"/>
          <w:szCs w:val="28"/>
          <w:lang w:val="uk-UA"/>
        </w:rPr>
      </w:pPr>
    </w:p>
    <w:p w14:paraId="3912C3CC" w14:textId="77777777" w:rsidR="009A4744" w:rsidRDefault="009A4744" w:rsidP="009A4744">
      <w:pPr>
        <w:spacing w:after="0" w:line="240" w:lineRule="auto"/>
        <w:jc w:val="both"/>
        <w:rPr>
          <w:rFonts w:ascii="Times New Roman" w:hAnsi="Times New Roman"/>
          <w:b/>
          <w:sz w:val="28"/>
          <w:szCs w:val="28"/>
          <w:lang w:val="uk-UA"/>
        </w:rPr>
      </w:pPr>
    </w:p>
    <w:tbl>
      <w:tblPr>
        <w:tblW w:w="0" w:type="auto"/>
        <w:tblLook w:val="04A0" w:firstRow="1" w:lastRow="0" w:firstColumn="1" w:lastColumn="0" w:noHBand="0" w:noVBand="1"/>
      </w:tblPr>
      <w:tblGrid>
        <w:gridCol w:w="2943"/>
        <w:gridCol w:w="4111"/>
      </w:tblGrid>
      <w:tr w:rsidR="009A4744" w:rsidRPr="009A4744" w14:paraId="607293D5" w14:textId="77777777" w:rsidTr="009A4744">
        <w:tc>
          <w:tcPr>
            <w:tcW w:w="2943" w:type="dxa"/>
            <w:shd w:val="clear" w:color="auto" w:fill="auto"/>
          </w:tcPr>
          <w:p w14:paraId="1FEE3730" w14:textId="77777777" w:rsidR="009A4744" w:rsidRPr="009A4744" w:rsidRDefault="009A4744" w:rsidP="009A4744">
            <w:pPr>
              <w:spacing w:after="0" w:line="240" w:lineRule="auto"/>
              <w:rPr>
                <w:rFonts w:ascii="Times New Roman" w:hAnsi="Times New Roman"/>
                <w:sz w:val="28"/>
                <w:szCs w:val="28"/>
                <w:u w:val="single"/>
                <w:lang w:val="uk-UA"/>
              </w:rPr>
            </w:pPr>
            <w:r w:rsidRPr="009A4744">
              <w:rPr>
                <w:rFonts w:ascii="Times New Roman" w:hAnsi="Times New Roman"/>
                <w:sz w:val="28"/>
                <w:szCs w:val="28"/>
                <w:lang w:val="uk-UA"/>
              </w:rPr>
              <w:t>освітній рівень</w:t>
            </w:r>
          </w:p>
        </w:tc>
        <w:tc>
          <w:tcPr>
            <w:tcW w:w="4111" w:type="dxa"/>
            <w:shd w:val="clear" w:color="auto" w:fill="auto"/>
          </w:tcPr>
          <w:p w14:paraId="10C7EA42" w14:textId="77777777" w:rsidR="009A4744" w:rsidRPr="009A4744" w:rsidRDefault="009A4744" w:rsidP="009A4744">
            <w:pPr>
              <w:spacing w:after="0" w:line="240" w:lineRule="auto"/>
              <w:rPr>
                <w:rFonts w:ascii="Times New Roman" w:hAnsi="Times New Roman"/>
                <w:sz w:val="28"/>
                <w:szCs w:val="28"/>
                <w:u w:val="single"/>
                <w:lang w:val="uk-UA"/>
              </w:rPr>
            </w:pPr>
            <w:r w:rsidRPr="009A4744">
              <w:rPr>
                <w:rFonts w:ascii="Times New Roman" w:hAnsi="Times New Roman"/>
                <w:sz w:val="28"/>
                <w:szCs w:val="28"/>
                <w:lang w:val="uk-UA"/>
              </w:rPr>
              <w:t>бакалавр</w:t>
            </w:r>
          </w:p>
        </w:tc>
      </w:tr>
      <w:tr w:rsidR="009A4744" w:rsidRPr="009A4744" w14:paraId="338D5BA9" w14:textId="77777777" w:rsidTr="009A4744">
        <w:tc>
          <w:tcPr>
            <w:tcW w:w="2943" w:type="dxa"/>
            <w:shd w:val="clear" w:color="auto" w:fill="auto"/>
          </w:tcPr>
          <w:p w14:paraId="269E3284" w14:textId="77777777" w:rsidR="009A4744" w:rsidRPr="009A4744" w:rsidRDefault="009A4744" w:rsidP="009A4744">
            <w:pPr>
              <w:spacing w:after="0" w:line="240" w:lineRule="auto"/>
              <w:rPr>
                <w:rFonts w:ascii="Times New Roman" w:hAnsi="Times New Roman"/>
                <w:sz w:val="28"/>
                <w:szCs w:val="28"/>
                <w:lang w:val="uk-UA"/>
              </w:rPr>
            </w:pPr>
            <w:r w:rsidRPr="009A4744">
              <w:rPr>
                <w:rFonts w:ascii="Times New Roman" w:hAnsi="Times New Roman"/>
                <w:sz w:val="28"/>
                <w:szCs w:val="28"/>
                <w:lang w:val="uk-UA"/>
              </w:rPr>
              <w:t>напрям підготовки</w:t>
            </w:r>
          </w:p>
        </w:tc>
        <w:tc>
          <w:tcPr>
            <w:tcW w:w="4111" w:type="dxa"/>
            <w:shd w:val="clear" w:color="auto" w:fill="auto"/>
          </w:tcPr>
          <w:p w14:paraId="1E04A728" w14:textId="77777777" w:rsidR="009A4744" w:rsidRPr="009A4744" w:rsidRDefault="009A4744" w:rsidP="009A4744">
            <w:pPr>
              <w:spacing w:after="0" w:line="240" w:lineRule="auto"/>
              <w:rPr>
                <w:rFonts w:ascii="Times New Roman" w:hAnsi="Times New Roman"/>
                <w:sz w:val="28"/>
                <w:szCs w:val="28"/>
                <w:lang w:val="uk-UA"/>
              </w:rPr>
            </w:pPr>
            <w:r w:rsidRPr="009A4744">
              <w:rPr>
                <w:rFonts w:ascii="Times New Roman" w:hAnsi="Times New Roman"/>
                <w:sz w:val="28"/>
                <w:szCs w:val="28"/>
                <w:lang w:val="uk-UA"/>
              </w:rPr>
              <w:t xml:space="preserve">6.030401 </w:t>
            </w:r>
            <w:r w:rsidR="00543C75">
              <w:rPr>
                <w:rFonts w:ascii="Times New Roman" w:hAnsi="Times New Roman"/>
                <w:sz w:val="28"/>
                <w:szCs w:val="28"/>
                <w:lang w:val="uk-UA"/>
              </w:rPr>
              <w:t>«</w:t>
            </w:r>
            <w:r w:rsidRPr="009A4744">
              <w:rPr>
                <w:rFonts w:ascii="Times New Roman" w:hAnsi="Times New Roman"/>
                <w:sz w:val="28"/>
                <w:szCs w:val="28"/>
                <w:lang w:val="uk-UA"/>
              </w:rPr>
              <w:t>Правознавство</w:t>
            </w:r>
            <w:r w:rsidR="00543C75">
              <w:rPr>
                <w:rFonts w:ascii="Times New Roman" w:hAnsi="Times New Roman"/>
                <w:sz w:val="28"/>
                <w:szCs w:val="28"/>
                <w:lang w:val="uk-UA"/>
              </w:rPr>
              <w:t>»</w:t>
            </w:r>
          </w:p>
        </w:tc>
      </w:tr>
      <w:tr w:rsidR="009A4744" w:rsidRPr="009A4744" w14:paraId="4DE1F8FD" w14:textId="77777777" w:rsidTr="009A4744">
        <w:tc>
          <w:tcPr>
            <w:tcW w:w="2943" w:type="dxa"/>
            <w:shd w:val="clear" w:color="auto" w:fill="auto"/>
          </w:tcPr>
          <w:p w14:paraId="510229BA" w14:textId="77777777" w:rsidR="009A4744" w:rsidRPr="009A4744" w:rsidRDefault="009A4744" w:rsidP="009A4744">
            <w:pPr>
              <w:spacing w:after="0" w:line="240" w:lineRule="auto"/>
              <w:rPr>
                <w:rFonts w:ascii="Times New Roman" w:hAnsi="Times New Roman"/>
                <w:sz w:val="28"/>
                <w:szCs w:val="28"/>
                <w:lang w:val="uk-UA"/>
              </w:rPr>
            </w:pPr>
            <w:r w:rsidRPr="009A4744">
              <w:rPr>
                <w:rFonts w:ascii="Times New Roman" w:hAnsi="Times New Roman"/>
                <w:sz w:val="28"/>
                <w:szCs w:val="28"/>
                <w:lang w:val="uk-UA"/>
              </w:rPr>
              <w:t>спеціальність</w:t>
            </w:r>
          </w:p>
        </w:tc>
        <w:tc>
          <w:tcPr>
            <w:tcW w:w="4111" w:type="dxa"/>
            <w:shd w:val="clear" w:color="auto" w:fill="auto"/>
          </w:tcPr>
          <w:p w14:paraId="5B079B69" w14:textId="77777777" w:rsidR="009A4744" w:rsidRPr="009A4744" w:rsidRDefault="009A4744" w:rsidP="009A4744">
            <w:pPr>
              <w:spacing w:after="0" w:line="240" w:lineRule="auto"/>
              <w:jc w:val="both"/>
              <w:rPr>
                <w:rFonts w:ascii="Times New Roman" w:hAnsi="Times New Roman"/>
                <w:sz w:val="28"/>
                <w:szCs w:val="28"/>
                <w:lang w:val="uk-UA"/>
              </w:rPr>
            </w:pPr>
            <w:r w:rsidRPr="009A4744">
              <w:rPr>
                <w:rFonts w:ascii="Times New Roman" w:hAnsi="Times New Roman"/>
                <w:sz w:val="28"/>
                <w:szCs w:val="28"/>
                <w:lang w:val="uk-UA"/>
              </w:rPr>
              <w:t xml:space="preserve">0304 </w:t>
            </w:r>
            <w:r w:rsidR="00543C75">
              <w:rPr>
                <w:rFonts w:ascii="Times New Roman" w:hAnsi="Times New Roman"/>
                <w:sz w:val="28"/>
                <w:szCs w:val="28"/>
                <w:lang w:val="uk-UA"/>
              </w:rPr>
              <w:t>«</w:t>
            </w:r>
            <w:r w:rsidRPr="009A4744">
              <w:rPr>
                <w:rFonts w:ascii="Times New Roman" w:hAnsi="Times New Roman"/>
                <w:sz w:val="28"/>
                <w:szCs w:val="28"/>
                <w:lang w:val="uk-UA"/>
              </w:rPr>
              <w:t>Право</w:t>
            </w:r>
            <w:r w:rsidR="00543C75">
              <w:rPr>
                <w:rFonts w:ascii="Times New Roman" w:hAnsi="Times New Roman"/>
                <w:sz w:val="28"/>
                <w:szCs w:val="28"/>
                <w:lang w:val="uk-UA"/>
              </w:rPr>
              <w:t>»</w:t>
            </w:r>
            <w:r w:rsidRPr="009A4744">
              <w:rPr>
                <w:rFonts w:ascii="Times New Roman" w:hAnsi="Times New Roman"/>
                <w:sz w:val="28"/>
                <w:szCs w:val="28"/>
                <w:lang w:val="uk-UA"/>
              </w:rPr>
              <w:t xml:space="preserve"> </w:t>
            </w:r>
          </w:p>
        </w:tc>
      </w:tr>
      <w:tr w:rsidR="009A4744" w:rsidRPr="009A4744" w14:paraId="52C73AA9" w14:textId="77777777" w:rsidTr="009A4744">
        <w:tc>
          <w:tcPr>
            <w:tcW w:w="2943" w:type="dxa"/>
            <w:shd w:val="clear" w:color="auto" w:fill="auto"/>
          </w:tcPr>
          <w:p w14:paraId="7119E6B0" w14:textId="77777777" w:rsidR="009A4744" w:rsidRPr="009A4744" w:rsidRDefault="009A4744" w:rsidP="009A4744">
            <w:pPr>
              <w:spacing w:after="0" w:line="240" w:lineRule="auto"/>
              <w:rPr>
                <w:rFonts w:ascii="Times New Roman" w:hAnsi="Times New Roman"/>
                <w:sz w:val="28"/>
                <w:szCs w:val="28"/>
                <w:lang w:val="uk-UA"/>
              </w:rPr>
            </w:pPr>
            <w:r w:rsidRPr="009A4744">
              <w:rPr>
                <w:rFonts w:ascii="Times New Roman" w:hAnsi="Times New Roman"/>
                <w:sz w:val="28"/>
                <w:szCs w:val="28"/>
                <w:lang w:val="uk-UA"/>
              </w:rPr>
              <w:t>спеціалізація</w:t>
            </w:r>
          </w:p>
        </w:tc>
        <w:tc>
          <w:tcPr>
            <w:tcW w:w="4111" w:type="dxa"/>
            <w:shd w:val="clear" w:color="auto" w:fill="auto"/>
          </w:tcPr>
          <w:p w14:paraId="09B3D38B" w14:textId="77777777" w:rsidR="009A4744" w:rsidRPr="009A4744" w:rsidRDefault="009A4744" w:rsidP="009A4744">
            <w:pPr>
              <w:spacing w:after="0" w:line="240" w:lineRule="auto"/>
              <w:jc w:val="both"/>
              <w:rPr>
                <w:rFonts w:ascii="Times New Roman" w:hAnsi="Times New Roman"/>
                <w:sz w:val="28"/>
                <w:szCs w:val="28"/>
                <w:lang w:val="uk-UA"/>
              </w:rPr>
            </w:pPr>
            <w:r w:rsidRPr="009A4744">
              <w:rPr>
                <w:rFonts w:ascii="Times New Roman" w:hAnsi="Times New Roman"/>
                <w:sz w:val="28"/>
                <w:szCs w:val="28"/>
                <w:lang w:val="uk-UA"/>
              </w:rPr>
              <w:t>правознавство</w:t>
            </w:r>
          </w:p>
        </w:tc>
      </w:tr>
      <w:tr w:rsidR="009A4744" w:rsidRPr="009A4744" w14:paraId="767F8E18" w14:textId="77777777" w:rsidTr="009A4744">
        <w:trPr>
          <w:trHeight w:val="469"/>
        </w:trPr>
        <w:tc>
          <w:tcPr>
            <w:tcW w:w="2943" w:type="dxa"/>
            <w:shd w:val="clear" w:color="auto" w:fill="auto"/>
          </w:tcPr>
          <w:p w14:paraId="402243F4" w14:textId="77777777" w:rsidR="009A4744" w:rsidRPr="009A4744" w:rsidRDefault="009A4744" w:rsidP="009A4744">
            <w:pPr>
              <w:spacing w:after="0" w:line="240" w:lineRule="auto"/>
              <w:rPr>
                <w:rFonts w:ascii="Times New Roman" w:hAnsi="Times New Roman"/>
                <w:sz w:val="28"/>
                <w:szCs w:val="28"/>
                <w:lang w:val="uk-UA"/>
              </w:rPr>
            </w:pPr>
            <w:r w:rsidRPr="009A4744">
              <w:rPr>
                <w:rFonts w:ascii="Times New Roman" w:hAnsi="Times New Roman"/>
                <w:sz w:val="28"/>
                <w:szCs w:val="28"/>
                <w:lang w:val="uk-UA"/>
              </w:rPr>
              <w:t>факультет</w:t>
            </w:r>
          </w:p>
        </w:tc>
        <w:tc>
          <w:tcPr>
            <w:tcW w:w="4111" w:type="dxa"/>
            <w:shd w:val="clear" w:color="auto" w:fill="auto"/>
          </w:tcPr>
          <w:p w14:paraId="7D95CA51" w14:textId="77777777" w:rsidR="009A4744" w:rsidRPr="009A4744" w:rsidRDefault="009A4744" w:rsidP="009A4744">
            <w:pPr>
              <w:spacing w:after="0" w:line="240" w:lineRule="auto"/>
              <w:jc w:val="both"/>
              <w:rPr>
                <w:rFonts w:ascii="Times New Roman" w:hAnsi="Times New Roman"/>
                <w:sz w:val="28"/>
                <w:szCs w:val="28"/>
                <w:lang w:val="uk-UA"/>
              </w:rPr>
            </w:pPr>
            <w:r w:rsidRPr="009A4744">
              <w:rPr>
                <w:rFonts w:ascii="Times New Roman" w:hAnsi="Times New Roman"/>
                <w:sz w:val="28"/>
                <w:szCs w:val="28"/>
                <w:lang w:val="uk-UA"/>
              </w:rPr>
              <w:t>соціально-економічний</w:t>
            </w:r>
          </w:p>
        </w:tc>
      </w:tr>
    </w:tbl>
    <w:p w14:paraId="167B148D" w14:textId="77777777" w:rsidR="0003705A" w:rsidRPr="009A4744" w:rsidRDefault="0003705A" w:rsidP="009A4744">
      <w:pPr>
        <w:spacing w:after="0" w:line="240" w:lineRule="auto"/>
        <w:jc w:val="both"/>
        <w:rPr>
          <w:rFonts w:ascii="Times New Roman" w:hAnsi="Times New Roman"/>
          <w:b/>
          <w:sz w:val="28"/>
          <w:szCs w:val="28"/>
        </w:rPr>
      </w:pPr>
    </w:p>
    <w:p w14:paraId="0AD01302" w14:textId="77777777" w:rsidR="0003705A" w:rsidRPr="009A4744" w:rsidRDefault="0003705A" w:rsidP="009A4744">
      <w:pPr>
        <w:spacing w:after="0" w:line="240" w:lineRule="auto"/>
        <w:jc w:val="both"/>
        <w:rPr>
          <w:rFonts w:ascii="Times New Roman" w:hAnsi="Times New Roman"/>
          <w:b/>
          <w:sz w:val="28"/>
          <w:szCs w:val="28"/>
        </w:rPr>
      </w:pPr>
    </w:p>
    <w:p w14:paraId="6B75E687" w14:textId="77777777" w:rsidR="0003705A" w:rsidRPr="009A4744" w:rsidRDefault="0003705A" w:rsidP="009A4744">
      <w:pPr>
        <w:spacing w:after="0" w:line="240" w:lineRule="auto"/>
        <w:jc w:val="both"/>
        <w:rPr>
          <w:rFonts w:ascii="Times New Roman" w:hAnsi="Times New Roman"/>
          <w:b/>
          <w:sz w:val="28"/>
          <w:szCs w:val="28"/>
          <w:lang w:val="uk-UA"/>
        </w:rPr>
      </w:pPr>
    </w:p>
    <w:p w14:paraId="2519A8BA" w14:textId="77777777" w:rsidR="000E0C37" w:rsidRPr="009A4744" w:rsidRDefault="000E0C37" w:rsidP="009A4744">
      <w:pPr>
        <w:spacing w:after="0" w:line="240" w:lineRule="auto"/>
        <w:jc w:val="both"/>
        <w:rPr>
          <w:rFonts w:ascii="Times New Roman" w:hAnsi="Times New Roman"/>
          <w:b/>
          <w:sz w:val="28"/>
          <w:szCs w:val="28"/>
          <w:lang w:val="uk-UA"/>
        </w:rPr>
      </w:pPr>
    </w:p>
    <w:p w14:paraId="646ABFC2" w14:textId="77777777" w:rsidR="000E0C37" w:rsidRPr="009A4744" w:rsidRDefault="000E0C37" w:rsidP="009A4744">
      <w:pPr>
        <w:spacing w:after="0" w:line="240" w:lineRule="auto"/>
        <w:jc w:val="both"/>
        <w:rPr>
          <w:rFonts w:ascii="Times New Roman" w:hAnsi="Times New Roman"/>
          <w:b/>
          <w:sz w:val="28"/>
          <w:szCs w:val="28"/>
          <w:lang w:val="uk-UA"/>
        </w:rPr>
      </w:pPr>
    </w:p>
    <w:p w14:paraId="6E4B6DA9" w14:textId="77777777" w:rsidR="000E0C37" w:rsidRDefault="000E0C37" w:rsidP="009A4744">
      <w:pPr>
        <w:spacing w:after="0" w:line="240" w:lineRule="auto"/>
        <w:jc w:val="both"/>
        <w:rPr>
          <w:rFonts w:ascii="Times New Roman" w:hAnsi="Times New Roman"/>
          <w:b/>
          <w:sz w:val="28"/>
          <w:szCs w:val="28"/>
          <w:lang w:val="uk-UA"/>
        </w:rPr>
      </w:pPr>
    </w:p>
    <w:p w14:paraId="5EBAD3B8" w14:textId="77777777" w:rsidR="009A4744" w:rsidRDefault="009A4744" w:rsidP="009A4744">
      <w:pPr>
        <w:spacing w:after="0" w:line="240" w:lineRule="auto"/>
        <w:jc w:val="both"/>
        <w:rPr>
          <w:rFonts w:ascii="Times New Roman" w:hAnsi="Times New Roman"/>
          <w:b/>
          <w:sz w:val="28"/>
          <w:szCs w:val="28"/>
          <w:lang w:val="uk-UA"/>
        </w:rPr>
      </w:pPr>
    </w:p>
    <w:p w14:paraId="40592644" w14:textId="77777777" w:rsidR="009A4744" w:rsidRDefault="009A4744" w:rsidP="009A4744">
      <w:pPr>
        <w:spacing w:after="0" w:line="240" w:lineRule="auto"/>
        <w:jc w:val="both"/>
        <w:rPr>
          <w:rFonts w:ascii="Times New Roman" w:hAnsi="Times New Roman"/>
          <w:b/>
          <w:sz w:val="28"/>
          <w:szCs w:val="28"/>
          <w:lang w:val="uk-UA"/>
        </w:rPr>
      </w:pPr>
    </w:p>
    <w:p w14:paraId="371DD22D" w14:textId="77777777" w:rsidR="009A4744" w:rsidRDefault="009A4744" w:rsidP="009A4744">
      <w:pPr>
        <w:spacing w:after="0" w:line="240" w:lineRule="auto"/>
        <w:jc w:val="both"/>
        <w:rPr>
          <w:rFonts w:ascii="Times New Roman" w:hAnsi="Times New Roman"/>
          <w:b/>
          <w:sz w:val="28"/>
          <w:szCs w:val="28"/>
          <w:lang w:val="uk-UA"/>
        </w:rPr>
      </w:pPr>
    </w:p>
    <w:p w14:paraId="0E14C92A" w14:textId="77777777" w:rsidR="009A4744" w:rsidRDefault="009A4744" w:rsidP="009A4744">
      <w:pPr>
        <w:spacing w:after="0" w:line="240" w:lineRule="auto"/>
        <w:jc w:val="both"/>
        <w:rPr>
          <w:rFonts w:ascii="Times New Roman" w:hAnsi="Times New Roman"/>
          <w:b/>
          <w:sz w:val="28"/>
          <w:szCs w:val="28"/>
          <w:lang w:val="uk-UA"/>
        </w:rPr>
      </w:pPr>
    </w:p>
    <w:p w14:paraId="4E76084E" w14:textId="77777777" w:rsidR="009A4744" w:rsidRDefault="009A4744" w:rsidP="009A4744">
      <w:pPr>
        <w:spacing w:after="0" w:line="240" w:lineRule="auto"/>
        <w:jc w:val="both"/>
        <w:rPr>
          <w:rFonts w:ascii="Times New Roman" w:hAnsi="Times New Roman"/>
          <w:b/>
          <w:sz w:val="28"/>
          <w:szCs w:val="28"/>
          <w:lang w:val="uk-UA"/>
        </w:rPr>
      </w:pPr>
    </w:p>
    <w:p w14:paraId="21296D15" w14:textId="77777777" w:rsidR="009A4744" w:rsidRDefault="009A4744" w:rsidP="009A4744">
      <w:pPr>
        <w:spacing w:after="0" w:line="240" w:lineRule="auto"/>
        <w:jc w:val="both"/>
        <w:rPr>
          <w:rFonts w:ascii="Times New Roman" w:hAnsi="Times New Roman"/>
          <w:b/>
          <w:sz w:val="28"/>
          <w:szCs w:val="28"/>
          <w:lang w:val="uk-UA"/>
        </w:rPr>
      </w:pPr>
    </w:p>
    <w:p w14:paraId="4D4A82D0" w14:textId="77777777" w:rsidR="009A4744" w:rsidRDefault="009A4744" w:rsidP="009A4744">
      <w:pPr>
        <w:spacing w:after="0" w:line="240" w:lineRule="auto"/>
        <w:jc w:val="both"/>
        <w:rPr>
          <w:rFonts w:ascii="Times New Roman" w:hAnsi="Times New Roman"/>
          <w:b/>
          <w:sz w:val="28"/>
          <w:szCs w:val="28"/>
          <w:lang w:val="uk-UA"/>
        </w:rPr>
      </w:pPr>
    </w:p>
    <w:p w14:paraId="3E894AA4" w14:textId="77777777" w:rsidR="009A4744" w:rsidRDefault="009A4744" w:rsidP="009A4744">
      <w:pPr>
        <w:spacing w:after="0" w:line="240" w:lineRule="auto"/>
        <w:jc w:val="both"/>
        <w:rPr>
          <w:rFonts w:ascii="Times New Roman" w:hAnsi="Times New Roman"/>
          <w:b/>
          <w:sz w:val="28"/>
          <w:szCs w:val="28"/>
          <w:lang w:val="uk-UA"/>
        </w:rPr>
      </w:pPr>
    </w:p>
    <w:p w14:paraId="340150B1" w14:textId="77777777" w:rsidR="009A4744" w:rsidRDefault="009A4744" w:rsidP="009A4744">
      <w:pPr>
        <w:spacing w:after="0" w:line="240" w:lineRule="auto"/>
        <w:jc w:val="both"/>
        <w:rPr>
          <w:rFonts w:ascii="Times New Roman" w:hAnsi="Times New Roman"/>
          <w:b/>
          <w:sz w:val="28"/>
          <w:szCs w:val="28"/>
          <w:lang w:val="uk-UA"/>
        </w:rPr>
      </w:pPr>
    </w:p>
    <w:p w14:paraId="31816B58" w14:textId="77777777" w:rsidR="000E0C37" w:rsidRPr="009A4744" w:rsidRDefault="000E0C37" w:rsidP="009A4744">
      <w:pPr>
        <w:spacing w:after="0" w:line="240" w:lineRule="auto"/>
        <w:jc w:val="both"/>
        <w:rPr>
          <w:rFonts w:ascii="Times New Roman" w:hAnsi="Times New Roman"/>
          <w:b/>
          <w:sz w:val="28"/>
          <w:szCs w:val="28"/>
          <w:lang w:val="uk-UA"/>
        </w:rPr>
      </w:pPr>
    </w:p>
    <w:p w14:paraId="4CFFEF07" w14:textId="77777777" w:rsidR="000E0C37" w:rsidRPr="009A4744" w:rsidRDefault="000E0C37" w:rsidP="009A4744">
      <w:pPr>
        <w:spacing w:after="0" w:line="240" w:lineRule="auto"/>
        <w:jc w:val="both"/>
        <w:rPr>
          <w:rFonts w:ascii="Times New Roman" w:hAnsi="Times New Roman"/>
          <w:b/>
          <w:sz w:val="28"/>
          <w:szCs w:val="28"/>
          <w:lang w:val="uk-UA"/>
        </w:rPr>
      </w:pPr>
    </w:p>
    <w:p w14:paraId="1181B424" w14:textId="3955D7F7" w:rsidR="0003705A" w:rsidRPr="009A4744" w:rsidRDefault="0003705A" w:rsidP="009A4744">
      <w:pPr>
        <w:spacing w:after="0" w:line="240" w:lineRule="auto"/>
        <w:jc w:val="center"/>
        <w:rPr>
          <w:rFonts w:ascii="Times New Roman" w:hAnsi="Times New Roman"/>
          <w:sz w:val="28"/>
          <w:szCs w:val="28"/>
        </w:rPr>
      </w:pPr>
      <w:r w:rsidRPr="009A4744">
        <w:rPr>
          <w:rFonts w:ascii="Times New Roman" w:hAnsi="Times New Roman"/>
          <w:sz w:val="28"/>
          <w:szCs w:val="28"/>
        </w:rPr>
        <w:t>20</w:t>
      </w:r>
      <w:r w:rsidR="00FE601B">
        <w:rPr>
          <w:rFonts w:ascii="Times New Roman" w:hAnsi="Times New Roman"/>
          <w:sz w:val="28"/>
          <w:szCs w:val="28"/>
          <w:lang w:val="uk-UA"/>
        </w:rPr>
        <w:t>23</w:t>
      </w:r>
    </w:p>
    <w:p w14:paraId="37E87F54" w14:textId="77777777" w:rsidR="0003705A" w:rsidRPr="009A4744" w:rsidRDefault="0003705A" w:rsidP="009A4744">
      <w:pPr>
        <w:spacing w:after="0" w:line="240" w:lineRule="auto"/>
        <w:jc w:val="both"/>
        <w:rPr>
          <w:rFonts w:ascii="Times New Roman" w:hAnsi="Times New Roman"/>
          <w:b/>
          <w:sz w:val="28"/>
          <w:szCs w:val="28"/>
        </w:rPr>
      </w:pPr>
      <w:r w:rsidRPr="009A4744">
        <w:rPr>
          <w:rFonts w:ascii="Times New Roman" w:hAnsi="Times New Roman"/>
          <w:b/>
          <w:sz w:val="28"/>
          <w:szCs w:val="28"/>
        </w:rPr>
        <w:br w:type="page"/>
      </w:r>
    </w:p>
    <w:p w14:paraId="6D698078" w14:textId="421791DA" w:rsidR="0003705A" w:rsidRPr="00892025" w:rsidRDefault="008904CE" w:rsidP="00892025">
      <w:pPr>
        <w:spacing w:after="0" w:line="240" w:lineRule="auto"/>
        <w:ind w:firstLine="567"/>
        <w:rPr>
          <w:rFonts w:ascii="Times New Roman" w:hAnsi="Times New Roman"/>
          <w:sz w:val="28"/>
          <w:szCs w:val="28"/>
          <w:lang w:val="uk-UA"/>
        </w:rPr>
      </w:pPr>
      <w:r w:rsidRPr="00892025">
        <w:rPr>
          <w:rFonts w:ascii="Times New Roman" w:hAnsi="Times New Roman"/>
          <w:sz w:val="28"/>
          <w:szCs w:val="28"/>
          <w:lang w:val="uk-UA"/>
        </w:rPr>
        <w:lastRenderedPageBreak/>
        <w:t>Навчальна</w:t>
      </w:r>
      <w:r w:rsidR="004F0B69" w:rsidRPr="00892025">
        <w:rPr>
          <w:rFonts w:ascii="Times New Roman" w:hAnsi="Times New Roman"/>
          <w:sz w:val="28"/>
          <w:szCs w:val="28"/>
        </w:rPr>
        <w:t xml:space="preserve"> </w:t>
      </w:r>
      <w:proofErr w:type="spellStart"/>
      <w:r w:rsidR="004F0B69" w:rsidRPr="00892025">
        <w:rPr>
          <w:rFonts w:ascii="Times New Roman" w:hAnsi="Times New Roman"/>
          <w:sz w:val="28"/>
          <w:szCs w:val="28"/>
        </w:rPr>
        <w:t>програма</w:t>
      </w:r>
      <w:proofErr w:type="spellEnd"/>
      <w:r w:rsidR="004F0B69" w:rsidRPr="00892025">
        <w:rPr>
          <w:rFonts w:ascii="Times New Roman" w:hAnsi="Times New Roman"/>
          <w:sz w:val="28"/>
          <w:szCs w:val="28"/>
        </w:rPr>
        <w:t xml:space="preserve"> </w:t>
      </w:r>
      <w:r w:rsidR="00543C75" w:rsidRPr="00892025">
        <w:rPr>
          <w:rFonts w:ascii="Times New Roman" w:hAnsi="Times New Roman"/>
          <w:sz w:val="28"/>
          <w:szCs w:val="28"/>
          <w:lang w:val="uk-UA"/>
        </w:rPr>
        <w:t>«</w:t>
      </w:r>
      <w:proofErr w:type="spellStart"/>
      <w:r w:rsidR="000E0C37" w:rsidRPr="00892025">
        <w:rPr>
          <w:rFonts w:ascii="Times New Roman" w:hAnsi="Times New Roman"/>
          <w:sz w:val="28"/>
          <w:szCs w:val="28"/>
        </w:rPr>
        <w:t>Фінансове</w:t>
      </w:r>
      <w:proofErr w:type="spellEnd"/>
      <w:r w:rsidR="000E0C37" w:rsidRPr="00892025">
        <w:rPr>
          <w:rFonts w:ascii="Times New Roman" w:hAnsi="Times New Roman"/>
          <w:sz w:val="28"/>
          <w:szCs w:val="28"/>
        </w:rPr>
        <w:t xml:space="preserve"> право</w:t>
      </w:r>
      <w:r w:rsidR="00543C75" w:rsidRPr="00892025">
        <w:rPr>
          <w:rFonts w:ascii="Times New Roman" w:hAnsi="Times New Roman"/>
          <w:sz w:val="28"/>
          <w:szCs w:val="28"/>
          <w:lang w:val="uk-UA"/>
        </w:rPr>
        <w:t>»</w:t>
      </w:r>
      <w:r w:rsidR="0003705A" w:rsidRPr="00892025">
        <w:rPr>
          <w:rFonts w:ascii="Times New Roman" w:hAnsi="Times New Roman"/>
          <w:sz w:val="28"/>
          <w:szCs w:val="28"/>
        </w:rPr>
        <w:t xml:space="preserve"> </w:t>
      </w:r>
    </w:p>
    <w:p w14:paraId="03727C53" w14:textId="77777777" w:rsidR="0003705A" w:rsidRPr="00892025" w:rsidRDefault="0003705A" w:rsidP="00892025">
      <w:pPr>
        <w:spacing w:after="0" w:line="240" w:lineRule="auto"/>
        <w:ind w:firstLine="567"/>
        <w:jc w:val="both"/>
        <w:rPr>
          <w:rFonts w:ascii="Times New Roman" w:hAnsi="Times New Roman"/>
          <w:sz w:val="28"/>
          <w:szCs w:val="28"/>
        </w:rPr>
      </w:pPr>
    </w:p>
    <w:p w14:paraId="66182C28" w14:textId="77777777" w:rsidR="00892025" w:rsidRPr="00892025" w:rsidRDefault="00892025" w:rsidP="00892025">
      <w:pPr>
        <w:spacing w:after="0" w:line="240" w:lineRule="auto"/>
        <w:jc w:val="both"/>
        <w:rPr>
          <w:rFonts w:ascii="Times New Roman" w:eastAsia="Arial Unicode MS" w:hAnsi="Times New Roman"/>
          <w:sz w:val="28"/>
          <w:szCs w:val="28"/>
          <w:lang w:val="uk-UA" w:eastAsia="en-US"/>
        </w:rPr>
      </w:pPr>
      <w:r w:rsidRPr="00892025">
        <w:rPr>
          <w:rFonts w:ascii="Times New Roman" w:eastAsia="Arial Unicode MS" w:hAnsi="Times New Roman"/>
          <w:color w:val="000000"/>
          <w:sz w:val="28"/>
          <w:szCs w:val="28"/>
          <w:lang w:val="uk-UA" w:eastAsia="en-US"/>
        </w:rPr>
        <w:t xml:space="preserve">для студентів </w:t>
      </w:r>
      <w:r w:rsidRPr="00892025">
        <w:rPr>
          <w:rFonts w:ascii="Times New Roman" w:eastAsia="Arial Unicode MS" w:hAnsi="Times New Roman"/>
          <w:sz w:val="28"/>
          <w:szCs w:val="28"/>
          <w:lang w:val="uk-UA" w:eastAsia="en-US"/>
        </w:rPr>
        <w:t>за галуззю знань ________</w:t>
      </w:r>
      <w:r w:rsidRPr="00892025">
        <w:rPr>
          <w:rFonts w:ascii="Times New Roman" w:eastAsia="Arial Unicode MS" w:hAnsi="Times New Roman"/>
          <w:i/>
          <w:sz w:val="28"/>
          <w:szCs w:val="28"/>
          <w:u w:val="single"/>
          <w:lang w:val="uk-UA" w:eastAsia="en-US"/>
        </w:rPr>
        <w:t>08 Право</w:t>
      </w:r>
      <w:r w:rsidRPr="00892025">
        <w:rPr>
          <w:rFonts w:ascii="Times New Roman" w:eastAsia="Arial Unicode MS" w:hAnsi="Times New Roman"/>
          <w:sz w:val="28"/>
          <w:szCs w:val="28"/>
          <w:lang w:val="uk-UA" w:eastAsia="en-US"/>
        </w:rPr>
        <w:t>___________, спеціальністю___________</w:t>
      </w:r>
      <w:r w:rsidRPr="00892025">
        <w:rPr>
          <w:rFonts w:ascii="Times New Roman" w:eastAsia="Arial Unicode MS" w:hAnsi="Times New Roman"/>
          <w:i/>
          <w:sz w:val="28"/>
          <w:szCs w:val="28"/>
          <w:lang w:val="uk-UA" w:eastAsia="en-US"/>
        </w:rPr>
        <w:t>081Право</w:t>
      </w:r>
      <w:r w:rsidRPr="00892025">
        <w:rPr>
          <w:rFonts w:ascii="Times New Roman" w:eastAsia="Arial Unicode MS" w:hAnsi="Times New Roman"/>
          <w:sz w:val="28"/>
          <w:szCs w:val="28"/>
          <w:lang w:val="uk-UA" w:eastAsia="en-US"/>
        </w:rPr>
        <w:t>_________________________________</w:t>
      </w:r>
    </w:p>
    <w:p w14:paraId="4862F809" w14:textId="77777777" w:rsidR="00892025" w:rsidRPr="00892025" w:rsidRDefault="00892025" w:rsidP="00892025">
      <w:pPr>
        <w:spacing w:after="0" w:line="240" w:lineRule="auto"/>
        <w:jc w:val="both"/>
        <w:rPr>
          <w:rFonts w:ascii="Times New Roman" w:eastAsia="Arial Unicode MS" w:hAnsi="Times New Roman"/>
          <w:sz w:val="28"/>
          <w:szCs w:val="28"/>
          <w:lang w:val="uk-UA" w:eastAsia="en-US"/>
        </w:rPr>
      </w:pPr>
    </w:p>
    <w:p w14:paraId="17D254A1" w14:textId="5B2364C6" w:rsidR="00892025" w:rsidRPr="00892025" w:rsidRDefault="00892025" w:rsidP="00892025">
      <w:pPr>
        <w:tabs>
          <w:tab w:val="center" w:pos="4535"/>
        </w:tabs>
        <w:spacing w:after="0" w:line="240" w:lineRule="auto"/>
        <w:jc w:val="both"/>
        <w:rPr>
          <w:rFonts w:ascii="Times New Roman" w:eastAsia="Arial Unicode MS" w:hAnsi="Times New Roman"/>
          <w:sz w:val="28"/>
          <w:szCs w:val="28"/>
          <w:lang w:val="uk-UA" w:eastAsia="en-US"/>
        </w:rPr>
      </w:pPr>
      <w:r w:rsidRPr="00892025">
        <w:rPr>
          <w:rFonts w:ascii="Times New Roman" w:eastAsia="Arial Unicode MS" w:hAnsi="Times New Roman"/>
          <w:sz w:val="28"/>
          <w:szCs w:val="28"/>
          <w:lang w:val="uk-UA" w:eastAsia="en-US"/>
        </w:rPr>
        <w:t>«0</w:t>
      </w:r>
      <w:r w:rsidR="00FE601B">
        <w:rPr>
          <w:rFonts w:ascii="Times New Roman" w:eastAsia="Arial Unicode MS" w:hAnsi="Times New Roman"/>
          <w:sz w:val="28"/>
          <w:szCs w:val="28"/>
          <w:lang w:val="uk-UA" w:eastAsia="en-US"/>
        </w:rPr>
        <w:t>1</w:t>
      </w:r>
      <w:r w:rsidRPr="00892025">
        <w:rPr>
          <w:rFonts w:ascii="Times New Roman" w:eastAsia="Arial Unicode MS" w:hAnsi="Times New Roman"/>
          <w:sz w:val="28"/>
          <w:szCs w:val="28"/>
          <w:lang w:val="uk-UA" w:eastAsia="en-US"/>
        </w:rPr>
        <w:t>» вересня 202</w:t>
      </w:r>
      <w:r w:rsidR="00FE601B">
        <w:rPr>
          <w:rFonts w:ascii="Times New Roman" w:eastAsia="Arial Unicode MS" w:hAnsi="Times New Roman"/>
          <w:sz w:val="28"/>
          <w:szCs w:val="28"/>
          <w:lang w:val="uk-UA" w:eastAsia="en-US"/>
        </w:rPr>
        <w:t>3</w:t>
      </w:r>
      <w:r w:rsidRPr="00892025">
        <w:rPr>
          <w:rFonts w:ascii="Times New Roman" w:eastAsia="Arial Unicode MS" w:hAnsi="Times New Roman"/>
          <w:sz w:val="28"/>
          <w:szCs w:val="28"/>
          <w:lang w:val="uk-UA" w:eastAsia="en-US"/>
        </w:rPr>
        <w:t xml:space="preserve"> року — </w:t>
      </w:r>
      <w:r>
        <w:rPr>
          <w:rFonts w:ascii="Times New Roman" w:eastAsia="Arial Unicode MS" w:hAnsi="Times New Roman"/>
          <w:sz w:val="28"/>
          <w:szCs w:val="28"/>
          <w:lang w:val="uk-UA" w:eastAsia="en-US"/>
        </w:rPr>
        <w:t>36</w:t>
      </w:r>
      <w:r w:rsidRPr="00892025">
        <w:rPr>
          <w:rFonts w:ascii="Times New Roman" w:eastAsia="Arial Unicode MS" w:hAnsi="Times New Roman"/>
          <w:sz w:val="28"/>
          <w:szCs w:val="28"/>
          <w:lang w:val="uk-UA" w:eastAsia="en-US"/>
        </w:rPr>
        <w:t xml:space="preserve"> с.</w:t>
      </w:r>
    </w:p>
    <w:p w14:paraId="7B05526B" w14:textId="77777777" w:rsidR="00892025" w:rsidRPr="00892025" w:rsidRDefault="00892025" w:rsidP="00892025">
      <w:pPr>
        <w:spacing w:after="0" w:line="240" w:lineRule="auto"/>
        <w:jc w:val="both"/>
        <w:rPr>
          <w:rFonts w:ascii="Times New Roman" w:eastAsia="Arial Unicode MS" w:hAnsi="Times New Roman"/>
          <w:sz w:val="28"/>
          <w:szCs w:val="28"/>
          <w:lang w:val="uk-UA" w:eastAsia="en-US"/>
        </w:rPr>
      </w:pPr>
    </w:p>
    <w:p w14:paraId="1637B9FA" w14:textId="77777777" w:rsidR="00892025" w:rsidRPr="00892025" w:rsidRDefault="00892025" w:rsidP="00892025">
      <w:pPr>
        <w:pBdr>
          <w:bottom w:val="single" w:sz="12" w:space="1" w:color="auto"/>
        </w:pBdr>
        <w:spacing w:after="0" w:line="240" w:lineRule="auto"/>
        <w:jc w:val="both"/>
        <w:rPr>
          <w:rFonts w:ascii="Times New Roman" w:eastAsia="Arial Unicode MS" w:hAnsi="Times New Roman"/>
          <w:b/>
          <w:bCs/>
          <w:sz w:val="28"/>
          <w:szCs w:val="28"/>
          <w:lang w:val="uk-UA" w:eastAsia="en-US"/>
        </w:rPr>
      </w:pPr>
      <w:r w:rsidRPr="00892025">
        <w:rPr>
          <w:rFonts w:ascii="Times New Roman" w:eastAsia="Arial Unicode MS" w:hAnsi="Times New Roman"/>
          <w:b/>
          <w:bCs/>
          <w:sz w:val="28"/>
          <w:szCs w:val="28"/>
          <w:lang w:val="uk-UA" w:eastAsia="en-US"/>
        </w:rPr>
        <w:t xml:space="preserve">Розробники: </w:t>
      </w:r>
      <w:proofErr w:type="spellStart"/>
      <w:r w:rsidRPr="00892025">
        <w:rPr>
          <w:rFonts w:ascii="Times New Roman" w:eastAsia="Arial Unicode MS" w:hAnsi="Times New Roman"/>
          <w:sz w:val="28"/>
          <w:szCs w:val="28"/>
          <w:lang w:val="uk-UA" w:eastAsia="en-US"/>
        </w:rPr>
        <w:t>Пригоцький</w:t>
      </w:r>
      <w:proofErr w:type="spellEnd"/>
      <w:r w:rsidRPr="00892025">
        <w:rPr>
          <w:rFonts w:ascii="Times New Roman" w:eastAsia="Arial Unicode MS" w:hAnsi="Times New Roman"/>
          <w:sz w:val="28"/>
          <w:szCs w:val="28"/>
          <w:lang w:val="uk-UA" w:eastAsia="en-US"/>
        </w:rPr>
        <w:t xml:space="preserve"> </w:t>
      </w:r>
      <w:proofErr w:type="spellStart"/>
      <w:r w:rsidRPr="00892025">
        <w:rPr>
          <w:rFonts w:ascii="Times New Roman" w:eastAsia="Arial Unicode MS" w:hAnsi="Times New Roman"/>
          <w:sz w:val="28"/>
          <w:szCs w:val="28"/>
          <w:lang w:val="uk-UA" w:eastAsia="en-US"/>
        </w:rPr>
        <w:t>В.А</w:t>
      </w:r>
      <w:proofErr w:type="spellEnd"/>
      <w:r w:rsidRPr="00892025">
        <w:rPr>
          <w:rFonts w:ascii="Times New Roman" w:eastAsia="Arial Unicode MS" w:hAnsi="Times New Roman"/>
          <w:sz w:val="28"/>
          <w:szCs w:val="28"/>
          <w:lang w:val="uk-UA" w:eastAsia="en-US"/>
        </w:rPr>
        <w:t>., доцент кафедри «Бізнесу і права» Вінницького соціально-економічного інституту Університету «Україна»</w:t>
      </w:r>
    </w:p>
    <w:p w14:paraId="72E65CE5" w14:textId="77777777" w:rsidR="00892025" w:rsidRPr="00892025" w:rsidRDefault="00892025" w:rsidP="00892025">
      <w:pPr>
        <w:pBdr>
          <w:bottom w:val="single" w:sz="12" w:space="1" w:color="auto"/>
        </w:pBdr>
        <w:spacing w:after="0" w:line="240" w:lineRule="auto"/>
        <w:jc w:val="both"/>
        <w:rPr>
          <w:rFonts w:ascii="Times New Roman" w:eastAsia="Arial Unicode MS" w:hAnsi="Times New Roman"/>
          <w:sz w:val="28"/>
          <w:szCs w:val="28"/>
          <w:lang w:val="uk-UA" w:eastAsia="en-US"/>
        </w:rPr>
      </w:pPr>
      <w:r w:rsidRPr="00892025">
        <w:rPr>
          <w:rFonts w:ascii="Times New Roman" w:eastAsia="Arial Unicode MS" w:hAnsi="Times New Roman"/>
          <w:sz w:val="28"/>
          <w:szCs w:val="28"/>
          <w:lang w:val="uk-UA" w:eastAsia="en-US"/>
        </w:rPr>
        <w:t xml:space="preserve"> </w:t>
      </w:r>
    </w:p>
    <w:p w14:paraId="0A86BC6C" w14:textId="77777777" w:rsidR="00892025" w:rsidRPr="00892025" w:rsidRDefault="00892025" w:rsidP="00892025">
      <w:pPr>
        <w:pBdr>
          <w:bottom w:val="single" w:sz="12" w:space="1" w:color="auto"/>
        </w:pBdr>
        <w:spacing w:after="0" w:line="240" w:lineRule="auto"/>
        <w:jc w:val="both"/>
        <w:rPr>
          <w:rFonts w:ascii="Times New Roman" w:eastAsia="Arial Unicode MS" w:hAnsi="Times New Roman"/>
          <w:b/>
          <w:bCs/>
          <w:sz w:val="28"/>
          <w:szCs w:val="28"/>
          <w:lang w:val="uk-UA" w:eastAsia="en-US"/>
        </w:rPr>
      </w:pPr>
      <w:r w:rsidRPr="00892025">
        <w:rPr>
          <w:rFonts w:ascii="Times New Roman" w:eastAsia="Arial Unicode MS" w:hAnsi="Times New Roman"/>
          <w:b/>
          <w:bCs/>
          <w:sz w:val="28"/>
          <w:szCs w:val="28"/>
          <w:lang w:val="uk-UA" w:eastAsia="en-US"/>
        </w:rPr>
        <w:t xml:space="preserve">Викладачі: </w:t>
      </w:r>
      <w:proofErr w:type="spellStart"/>
      <w:r w:rsidRPr="00892025">
        <w:rPr>
          <w:rFonts w:ascii="Times New Roman" w:eastAsia="Arial Unicode MS" w:hAnsi="Times New Roman"/>
          <w:sz w:val="28"/>
          <w:szCs w:val="28"/>
          <w:lang w:val="uk-UA" w:eastAsia="en-US"/>
        </w:rPr>
        <w:t>Пригоцький</w:t>
      </w:r>
      <w:proofErr w:type="spellEnd"/>
      <w:r w:rsidRPr="00892025">
        <w:rPr>
          <w:rFonts w:ascii="Times New Roman" w:eastAsia="Arial Unicode MS" w:hAnsi="Times New Roman"/>
          <w:sz w:val="28"/>
          <w:szCs w:val="28"/>
          <w:lang w:val="uk-UA" w:eastAsia="en-US"/>
        </w:rPr>
        <w:t xml:space="preserve"> </w:t>
      </w:r>
      <w:proofErr w:type="spellStart"/>
      <w:r w:rsidRPr="00892025">
        <w:rPr>
          <w:rFonts w:ascii="Times New Roman" w:eastAsia="Arial Unicode MS" w:hAnsi="Times New Roman"/>
          <w:sz w:val="28"/>
          <w:szCs w:val="28"/>
          <w:lang w:val="uk-UA" w:eastAsia="en-US"/>
        </w:rPr>
        <w:t>В.А</w:t>
      </w:r>
      <w:proofErr w:type="spellEnd"/>
      <w:r w:rsidRPr="00892025">
        <w:rPr>
          <w:rFonts w:ascii="Times New Roman" w:eastAsia="Arial Unicode MS" w:hAnsi="Times New Roman"/>
          <w:sz w:val="28"/>
          <w:szCs w:val="28"/>
          <w:lang w:val="uk-UA" w:eastAsia="en-US"/>
        </w:rPr>
        <w:t>., доцент кафедри «Бізнесу і права» Вінницького соціально-економічного інституту Університету «Україна»</w:t>
      </w:r>
    </w:p>
    <w:p w14:paraId="6DF73F31" w14:textId="77777777" w:rsidR="00892025" w:rsidRPr="00892025" w:rsidRDefault="00892025" w:rsidP="00892025">
      <w:pPr>
        <w:pBdr>
          <w:bottom w:val="single" w:sz="12" w:space="1" w:color="auto"/>
        </w:pBdr>
        <w:spacing w:after="0" w:line="240" w:lineRule="auto"/>
        <w:jc w:val="center"/>
        <w:rPr>
          <w:rFonts w:ascii="Times New Roman" w:eastAsia="Arial Unicode MS" w:hAnsi="Times New Roman"/>
          <w:color w:val="000000"/>
          <w:sz w:val="28"/>
          <w:szCs w:val="28"/>
          <w:lang w:val="uk-UA" w:eastAsia="en-US"/>
        </w:rPr>
      </w:pPr>
      <w:r w:rsidRPr="00892025">
        <w:rPr>
          <w:rFonts w:ascii="Times New Roman" w:eastAsia="Arial Unicode MS" w:hAnsi="Times New Roman"/>
          <w:sz w:val="28"/>
          <w:szCs w:val="28"/>
          <w:lang w:val="uk-UA" w:eastAsia="en-US"/>
        </w:rPr>
        <w:t xml:space="preserve"> </w:t>
      </w:r>
      <w:r w:rsidRPr="00892025">
        <w:rPr>
          <w:rFonts w:ascii="Times New Roman" w:eastAsia="Arial Unicode MS" w:hAnsi="Times New Roman"/>
          <w:color w:val="000000"/>
          <w:sz w:val="28"/>
          <w:szCs w:val="28"/>
          <w:lang w:val="uk-UA" w:eastAsia="en-US"/>
        </w:rPr>
        <w:t>м</w:t>
      </w:r>
    </w:p>
    <w:p w14:paraId="41403156" w14:textId="77777777" w:rsidR="00892025" w:rsidRPr="00892025" w:rsidRDefault="00892025" w:rsidP="00892025">
      <w:pPr>
        <w:pBdr>
          <w:bottom w:val="single" w:sz="12" w:space="1" w:color="auto"/>
        </w:pBdr>
        <w:spacing w:after="0" w:line="240" w:lineRule="auto"/>
        <w:jc w:val="both"/>
        <w:rPr>
          <w:rFonts w:ascii="Times New Roman" w:eastAsia="Arial Unicode MS" w:hAnsi="Times New Roman"/>
          <w:color w:val="000000"/>
          <w:sz w:val="28"/>
          <w:szCs w:val="28"/>
          <w:lang w:val="uk-UA" w:eastAsia="en-US"/>
        </w:rPr>
      </w:pPr>
    </w:p>
    <w:p w14:paraId="56B197DE" w14:textId="77777777" w:rsidR="00892025" w:rsidRPr="00892025" w:rsidRDefault="00892025" w:rsidP="00892025">
      <w:pPr>
        <w:spacing w:after="0" w:line="240" w:lineRule="auto"/>
        <w:rPr>
          <w:rFonts w:ascii="Times New Roman" w:eastAsia="Arial Unicode MS" w:hAnsi="Times New Roman"/>
          <w:b/>
          <w:color w:val="000000"/>
          <w:sz w:val="28"/>
          <w:szCs w:val="28"/>
          <w:lang w:val="uk-UA" w:eastAsia="en-US"/>
        </w:rPr>
      </w:pPr>
    </w:p>
    <w:p w14:paraId="761C0180" w14:textId="77777777" w:rsidR="00892025" w:rsidRPr="00892025" w:rsidRDefault="00892025" w:rsidP="00892025">
      <w:pPr>
        <w:spacing w:after="0" w:line="240" w:lineRule="auto"/>
        <w:jc w:val="both"/>
        <w:rPr>
          <w:rFonts w:ascii="Times New Roman" w:eastAsia="Arial Unicode MS" w:hAnsi="Times New Roman"/>
          <w:color w:val="000000"/>
          <w:sz w:val="28"/>
          <w:szCs w:val="28"/>
          <w:lang w:val="uk-UA" w:eastAsia="en-US"/>
        </w:rPr>
      </w:pPr>
      <w:r w:rsidRPr="00892025">
        <w:rPr>
          <w:rFonts w:ascii="Times New Roman" w:eastAsia="Arial Unicode MS" w:hAnsi="Times New Roman"/>
          <w:color w:val="000000"/>
          <w:sz w:val="28"/>
          <w:szCs w:val="28"/>
          <w:lang w:val="uk-UA" w:eastAsia="en-US"/>
        </w:rPr>
        <w:t xml:space="preserve">Робочу програму розглянуто і затверджено на засіданні кафедри «Бізнесу і права» </w:t>
      </w:r>
    </w:p>
    <w:p w14:paraId="2B72943F" w14:textId="77777777" w:rsidR="00892025" w:rsidRPr="00892025" w:rsidRDefault="00892025" w:rsidP="00892025">
      <w:pPr>
        <w:spacing w:after="0" w:line="240" w:lineRule="auto"/>
        <w:rPr>
          <w:rFonts w:ascii="Times New Roman" w:eastAsia="Arial Unicode MS" w:hAnsi="Times New Roman"/>
          <w:color w:val="000000"/>
          <w:sz w:val="28"/>
          <w:szCs w:val="28"/>
          <w:lang w:val="uk-UA" w:eastAsia="en-US"/>
        </w:rPr>
      </w:pPr>
    </w:p>
    <w:p w14:paraId="65ADFB64" w14:textId="0ABD3EBD" w:rsidR="00892025" w:rsidRPr="00892025" w:rsidRDefault="00892025" w:rsidP="00892025">
      <w:pPr>
        <w:spacing w:after="0" w:line="240" w:lineRule="auto"/>
        <w:rPr>
          <w:rFonts w:ascii="Times New Roman" w:eastAsia="Arial Unicode MS" w:hAnsi="Times New Roman"/>
          <w:color w:val="000000"/>
          <w:sz w:val="28"/>
          <w:szCs w:val="28"/>
          <w:lang w:val="uk-UA" w:eastAsia="en-US"/>
        </w:rPr>
      </w:pPr>
      <w:r w:rsidRPr="00892025">
        <w:rPr>
          <w:rFonts w:ascii="Times New Roman" w:eastAsia="Arial Unicode MS" w:hAnsi="Times New Roman"/>
          <w:color w:val="000000"/>
          <w:sz w:val="28"/>
          <w:szCs w:val="28"/>
          <w:lang w:val="uk-UA" w:eastAsia="en-US"/>
        </w:rPr>
        <w:t xml:space="preserve">Протокол від </w:t>
      </w:r>
      <w:r w:rsidR="00FE601B">
        <w:rPr>
          <w:rFonts w:ascii="Times New Roman" w:eastAsia="Arial Unicode MS" w:hAnsi="Times New Roman"/>
          <w:color w:val="000000"/>
          <w:sz w:val="28"/>
          <w:szCs w:val="28"/>
          <w:lang w:val="uk-UA" w:eastAsia="en-US"/>
        </w:rPr>
        <w:t>01</w:t>
      </w:r>
      <w:r w:rsidRPr="00892025">
        <w:rPr>
          <w:rFonts w:ascii="Times New Roman" w:eastAsia="Arial Unicode MS" w:hAnsi="Times New Roman"/>
          <w:color w:val="000000"/>
          <w:sz w:val="28"/>
          <w:szCs w:val="28"/>
          <w:lang w:val="uk-UA" w:eastAsia="en-US"/>
        </w:rPr>
        <w:t>.0</w:t>
      </w:r>
      <w:r w:rsidR="00FE601B">
        <w:rPr>
          <w:rFonts w:ascii="Times New Roman" w:eastAsia="Arial Unicode MS" w:hAnsi="Times New Roman"/>
          <w:color w:val="000000"/>
          <w:sz w:val="28"/>
          <w:szCs w:val="28"/>
          <w:lang w:val="uk-UA" w:eastAsia="en-US"/>
        </w:rPr>
        <w:t>9</w:t>
      </w:r>
      <w:r w:rsidRPr="00892025">
        <w:rPr>
          <w:rFonts w:ascii="Times New Roman" w:eastAsia="Arial Unicode MS" w:hAnsi="Times New Roman"/>
          <w:color w:val="000000"/>
          <w:sz w:val="28"/>
          <w:szCs w:val="28"/>
          <w:lang w:val="uk-UA" w:eastAsia="en-US"/>
        </w:rPr>
        <w:t>.2</w:t>
      </w:r>
      <w:r w:rsidR="00FE601B">
        <w:rPr>
          <w:rFonts w:ascii="Times New Roman" w:eastAsia="Arial Unicode MS" w:hAnsi="Times New Roman"/>
          <w:color w:val="000000"/>
          <w:sz w:val="28"/>
          <w:szCs w:val="28"/>
          <w:lang w:val="uk-UA" w:eastAsia="en-US"/>
        </w:rPr>
        <w:t>3</w:t>
      </w:r>
      <w:bookmarkStart w:id="0" w:name="_GoBack"/>
      <w:bookmarkEnd w:id="0"/>
      <w:r w:rsidRPr="00892025">
        <w:rPr>
          <w:rFonts w:ascii="Times New Roman" w:eastAsia="Arial Unicode MS" w:hAnsi="Times New Roman"/>
          <w:color w:val="000000"/>
          <w:sz w:val="28"/>
          <w:szCs w:val="28"/>
          <w:lang w:val="uk-UA" w:eastAsia="en-US"/>
        </w:rPr>
        <w:t xml:space="preserve"> № </w:t>
      </w:r>
      <w:r w:rsidR="00FE601B">
        <w:rPr>
          <w:rFonts w:ascii="Times New Roman" w:eastAsia="Arial Unicode MS" w:hAnsi="Times New Roman"/>
          <w:color w:val="000000"/>
          <w:sz w:val="28"/>
          <w:szCs w:val="28"/>
          <w:lang w:val="uk-UA" w:eastAsia="en-US"/>
        </w:rPr>
        <w:t>2</w:t>
      </w:r>
    </w:p>
    <w:p w14:paraId="5E92289B" w14:textId="77777777" w:rsidR="00892025" w:rsidRPr="00892025" w:rsidRDefault="00892025" w:rsidP="00892025">
      <w:pPr>
        <w:spacing w:after="0" w:line="240" w:lineRule="auto"/>
        <w:rPr>
          <w:rFonts w:ascii="Times New Roman" w:eastAsia="Arial Unicode MS" w:hAnsi="Times New Roman"/>
          <w:color w:val="000000"/>
          <w:sz w:val="28"/>
          <w:szCs w:val="28"/>
          <w:lang w:val="uk-UA" w:eastAsia="en-US"/>
        </w:rPr>
      </w:pPr>
    </w:p>
    <w:p w14:paraId="282CB720" w14:textId="77777777" w:rsidR="00892025" w:rsidRPr="00892025" w:rsidRDefault="00892025" w:rsidP="00892025">
      <w:pPr>
        <w:spacing w:after="0" w:line="240" w:lineRule="auto"/>
        <w:rPr>
          <w:rFonts w:ascii="Times New Roman" w:eastAsia="Arial Unicode MS" w:hAnsi="Times New Roman"/>
          <w:color w:val="000000"/>
          <w:sz w:val="28"/>
          <w:szCs w:val="28"/>
          <w:lang w:val="uk-UA" w:eastAsia="en-US"/>
        </w:rPr>
      </w:pPr>
      <w:r w:rsidRPr="00892025">
        <w:rPr>
          <w:rFonts w:ascii="Times New Roman" w:eastAsia="Arial Unicode MS" w:hAnsi="Times New Roman"/>
          <w:color w:val="000000"/>
          <w:sz w:val="28"/>
          <w:szCs w:val="28"/>
          <w:lang w:val="uk-UA" w:eastAsia="en-US"/>
        </w:rPr>
        <w:t xml:space="preserve">Завідувач кафедри </w:t>
      </w:r>
      <w:proofErr w:type="spellStart"/>
      <w:r w:rsidRPr="00892025">
        <w:rPr>
          <w:rFonts w:ascii="Times New Roman" w:eastAsia="Arial Unicode MS" w:hAnsi="Times New Roman"/>
          <w:color w:val="000000"/>
          <w:sz w:val="28"/>
          <w:szCs w:val="28"/>
          <w:lang w:val="uk-UA" w:eastAsia="en-US"/>
        </w:rPr>
        <w:t>кафедри</w:t>
      </w:r>
      <w:proofErr w:type="spellEnd"/>
      <w:r w:rsidRPr="00892025">
        <w:rPr>
          <w:rFonts w:ascii="Times New Roman" w:eastAsia="Arial Unicode MS" w:hAnsi="Times New Roman"/>
          <w:color w:val="000000"/>
          <w:sz w:val="28"/>
          <w:szCs w:val="28"/>
          <w:lang w:val="uk-UA" w:eastAsia="en-US"/>
        </w:rPr>
        <w:t xml:space="preserve"> ______________________ (</w:t>
      </w:r>
      <w:r w:rsidRPr="00892025">
        <w:rPr>
          <w:rFonts w:ascii="Times New Roman" w:eastAsia="Arial Unicode MS" w:hAnsi="Times New Roman"/>
          <w:color w:val="000000"/>
          <w:sz w:val="28"/>
          <w:szCs w:val="28"/>
          <w:u w:val="single"/>
          <w:lang w:val="uk-UA" w:eastAsia="en-US"/>
        </w:rPr>
        <w:t xml:space="preserve">Давиденко </w:t>
      </w:r>
      <w:proofErr w:type="spellStart"/>
      <w:r w:rsidRPr="00892025">
        <w:rPr>
          <w:rFonts w:ascii="Times New Roman" w:eastAsia="Arial Unicode MS" w:hAnsi="Times New Roman"/>
          <w:color w:val="000000"/>
          <w:sz w:val="28"/>
          <w:szCs w:val="28"/>
          <w:u w:val="single"/>
          <w:lang w:val="uk-UA" w:eastAsia="en-US"/>
        </w:rPr>
        <w:t>В.В</w:t>
      </w:r>
      <w:proofErr w:type="spellEnd"/>
      <w:r w:rsidRPr="00892025">
        <w:rPr>
          <w:rFonts w:ascii="Times New Roman" w:eastAsia="Arial Unicode MS" w:hAnsi="Times New Roman"/>
          <w:color w:val="000000"/>
          <w:sz w:val="28"/>
          <w:szCs w:val="28"/>
          <w:u w:val="single"/>
          <w:lang w:val="uk-UA" w:eastAsia="en-US"/>
        </w:rPr>
        <w:t>.)</w:t>
      </w:r>
    </w:p>
    <w:p w14:paraId="567A00EB" w14:textId="77777777" w:rsidR="00892025" w:rsidRPr="00892025" w:rsidRDefault="00892025" w:rsidP="00892025">
      <w:pPr>
        <w:spacing w:after="0" w:line="240" w:lineRule="auto"/>
        <w:ind w:firstLine="4253"/>
        <w:rPr>
          <w:rFonts w:ascii="Times New Roman" w:eastAsia="Arial Unicode MS" w:hAnsi="Times New Roman"/>
          <w:color w:val="000000"/>
          <w:sz w:val="28"/>
          <w:szCs w:val="28"/>
          <w:lang w:val="uk-UA" w:eastAsia="en-US"/>
        </w:rPr>
      </w:pPr>
      <w:r w:rsidRPr="00892025">
        <w:rPr>
          <w:rFonts w:ascii="Times New Roman" w:eastAsia="Arial Unicode MS" w:hAnsi="Times New Roman"/>
          <w:color w:val="000000"/>
          <w:sz w:val="28"/>
          <w:szCs w:val="28"/>
          <w:lang w:val="uk-UA" w:eastAsia="en-US"/>
        </w:rPr>
        <w:t xml:space="preserve"> </w:t>
      </w:r>
    </w:p>
    <w:p w14:paraId="21821D5A" w14:textId="77777777" w:rsidR="00892025" w:rsidRPr="00892025" w:rsidRDefault="00892025" w:rsidP="00892025">
      <w:pPr>
        <w:tabs>
          <w:tab w:val="right" w:leader="underscore" w:pos="8864"/>
        </w:tabs>
        <w:spacing w:after="0" w:line="240" w:lineRule="auto"/>
        <w:ind w:right="-1"/>
        <w:jc w:val="both"/>
        <w:rPr>
          <w:rFonts w:ascii="Times New Roman" w:hAnsi="Times New Roman"/>
          <w:i/>
          <w:iCs/>
          <w:sz w:val="28"/>
          <w:szCs w:val="28"/>
          <w:lang w:val="uk-UA" w:eastAsia="en-US"/>
        </w:rPr>
      </w:pPr>
      <w:r w:rsidRPr="00892025">
        <w:rPr>
          <w:rFonts w:ascii="Times New Roman" w:hAnsi="Times New Roman"/>
          <w:b/>
          <w:sz w:val="28"/>
          <w:szCs w:val="28"/>
          <w:lang w:val="uk-UA" w:eastAsia="en-US"/>
        </w:rPr>
        <w:t>Робочу програму погоджено з гарантом освітньої (професійної / наукової) програми</w:t>
      </w:r>
      <w:r w:rsidRPr="00892025">
        <w:rPr>
          <w:rFonts w:ascii="Times New Roman" w:hAnsi="Times New Roman"/>
          <w:b/>
          <w:i/>
          <w:iCs/>
          <w:sz w:val="28"/>
          <w:szCs w:val="28"/>
          <w:lang w:val="uk-UA" w:eastAsia="en-US"/>
        </w:rPr>
        <w:t xml:space="preserve"> (керівником проектної групи)</w:t>
      </w:r>
      <w:r w:rsidRPr="00892025">
        <w:rPr>
          <w:rFonts w:ascii="Times New Roman" w:hAnsi="Times New Roman"/>
          <w:i/>
          <w:iCs/>
          <w:sz w:val="28"/>
          <w:szCs w:val="28"/>
          <w:lang w:val="uk-UA" w:eastAsia="en-US"/>
        </w:rPr>
        <w:t xml:space="preserve"> </w:t>
      </w:r>
    </w:p>
    <w:p w14:paraId="17ACC157" w14:textId="77777777" w:rsidR="00892025" w:rsidRPr="00892025" w:rsidRDefault="00892025" w:rsidP="00892025">
      <w:pPr>
        <w:tabs>
          <w:tab w:val="right" w:leader="underscore" w:pos="8864"/>
        </w:tabs>
        <w:spacing w:after="0" w:line="240" w:lineRule="auto"/>
        <w:ind w:right="-1"/>
        <w:jc w:val="both"/>
        <w:rPr>
          <w:rFonts w:ascii="Times New Roman" w:hAnsi="Times New Roman"/>
          <w:sz w:val="28"/>
          <w:szCs w:val="28"/>
          <w:lang w:val="uk-UA" w:eastAsia="en-US"/>
        </w:rPr>
      </w:pPr>
      <w:r w:rsidRPr="00892025">
        <w:rPr>
          <w:rFonts w:ascii="Times New Roman" w:hAnsi="Times New Roman"/>
          <w:iCs/>
          <w:sz w:val="28"/>
          <w:szCs w:val="28"/>
          <w:lang w:val="uk-UA" w:eastAsia="en-US"/>
        </w:rPr>
        <w:t>Право__________________________________________________________</w:t>
      </w:r>
    </w:p>
    <w:p w14:paraId="5981F08F" w14:textId="77777777" w:rsidR="00892025" w:rsidRPr="00892025" w:rsidRDefault="00892025" w:rsidP="00892025">
      <w:pPr>
        <w:spacing w:after="0" w:line="240" w:lineRule="auto"/>
        <w:ind w:right="-1"/>
        <w:jc w:val="center"/>
        <w:rPr>
          <w:rFonts w:ascii="Times New Roman" w:hAnsi="Times New Roman"/>
          <w:sz w:val="28"/>
          <w:szCs w:val="28"/>
          <w:lang w:val="uk-UA" w:eastAsia="en-US"/>
        </w:rPr>
      </w:pPr>
      <w:r w:rsidRPr="00892025">
        <w:rPr>
          <w:rFonts w:ascii="Times New Roman" w:hAnsi="Times New Roman"/>
          <w:sz w:val="28"/>
          <w:szCs w:val="28"/>
          <w:lang w:val="uk-UA" w:eastAsia="en-US"/>
        </w:rPr>
        <w:t>(назва освітньої програми)</w:t>
      </w:r>
    </w:p>
    <w:p w14:paraId="68F68280" w14:textId="77777777" w:rsidR="00892025" w:rsidRPr="00892025" w:rsidRDefault="00892025" w:rsidP="00892025">
      <w:pPr>
        <w:tabs>
          <w:tab w:val="left" w:leader="underscore" w:pos="414"/>
          <w:tab w:val="left" w:leader="underscore" w:pos="865"/>
          <w:tab w:val="right" w:leader="underscore" w:pos="1838"/>
        </w:tabs>
        <w:spacing w:after="0" w:line="240" w:lineRule="auto"/>
        <w:ind w:right="1699"/>
        <w:rPr>
          <w:rFonts w:ascii="Times New Roman" w:hAnsi="Times New Roman"/>
          <w:sz w:val="28"/>
          <w:szCs w:val="28"/>
          <w:lang w:val="uk-UA" w:eastAsia="en-US"/>
        </w:rPr>
      </w:pPr>
      <w:r w:rsidRPr="00892025">
        <w:rPr>
          <w:rFonts w:ascii="Times New Roman" w:hAnsi="Times New Roman"/>
          <w:sz w:val="28"/>
          <w:szCs w:val="28"/>
          <w:lang w:val="uk-UA" w:eastAsia="en-US"/>
        </w:rPr>
        <w:t>________________. 20___ р.</w:t>
      </w:r>
    </w:p>
    <w:p w14:paraId="53F95F8F" w14:textId="77777777" w:rsidR="00892025" w:rsidRPr="00892025" w:rsidRDefault="00892025" w:rsidP="00892025">
      <w:pPr>
        <w:spacing w:after="0" w:line="240" w:lineRule="auto"/>
        <w:ind w:right="-1"/>
        <w:rPr>
          <w:rFonts w:ascii="Times New Roman" w:hAnsi="Times New Roman"/>
          <w:sz w:val="28"/>
          <w:szCs w:val="28"/>
          <w:lang w:val="uk-UA" w:eastAsia="en-US"/>
        </w:rPr>
      </w:pPr>
    </w:p>
    <w:p w14:paraId="20D3E2D8" w14:textId="77777777" w:rsidR="00892025" w:rsidRPr="00892025" w:rsidRDefault="00892025" w:rsidP="00892025">
      <w:pPr>
        <w:spacing w:after="0" w:line="240" w:lineRule="auto"/>
        <w:jc w:val="both"/>
        <w:rPr>
          <w:rFonts w:ascii="Times New Roman" w:hAnsi="Times New Roman"/>
          <w:b/>
          <w:sz w:val="28"/>
          <w:szCs w:val="28"/>
          <w:lang w:val="uk-UA"/>
        </w:rPr>
      </w:pPr>
      <w:r w:rsidRPr="00892025">
        <w:rPr>
          <w:rFonts w:ascii="Times New Roman" w:hAnsi="Times New Roman"/>
          <w:sz w:val="28"/>
          <w:szCs w:val="28"/>
          <w:lang w:val="uk-UA" w:eastAsia="en-US"/>
        </w:rPr>
        <w:t xml:space="preserve">Гарант освітньої (професійної/наукової) програми (керівник проектної групи) </w:t>
      </w:r>
      <w:r w:rsidRPr="00892025">
        <w:rPr>
          <w:rFonts w:ascii="Times New Roman" w:eastAsia="Arial Unicode MS" w:hAnsi="Times New Roman"/>
          <w:color w:val="000000"/>
          <w:sz w:val="28"/>
          <w:szCs w:val="28"/>
          <w:lang w:val="uk-UA" w:eastAsia="en-US"/>
        </w:rPr>
        <w:t>_______________________ (</w:t>
      </w:r>
      <w:proofErr w:type="spellStart"/>
      <w:r w:rsidRPr="00892025">
        <w:rPr>
          <w:rFonts w:ascii="Times New Roman" w:eastAsia="Arial Unicode MS" w:hAnsi="Times New Roman"/>
          <w:color w:val="000000"/>
          <w:sz w:val="28"/>
          <w:szCs w:val="28"/>
          <w:u w:val="single"/>
          <w:lang w:val="uk-UA" w:eastAsia="en-US"/>
        </w:rPr>
        <w:t>Безносюк</w:t>
      </w:r>
      <w:proofErr w:type="spellEnd"/>
      <w:r w:rsidRPr="00892025">
        <w:rPr>
          <w:rFonts w:ascii="Times New Roman" w:eastAsia="Arial Unicode MS" w:hAnsi="Times New Roman"/>
          <w:color w:val="000000"/>
          <w:sz w:val="28"/>
          <w:szCs w:val="28"/>
          <w:u w:val="single"/>
          <w:lang w:val="uk-UA" w:eastAsia="en-US"/>
        </w:rPr>
        <w:t xml:space="preserve"> </w:t>
      </w:r>
      <w:proofErr w:type="spellStart"/>
      <w:r w:rsidRPr="00892025">
        <w:rPr>
          <w:rFonts w:ascii="Times New Roman" w:eastAsia="Arial Unicode MS" w:hAnsi="Times New Roman"/>
          <w:color w:val="000000"/>
          <w:sz w:val="28"/>
          <w:szCs w:val="28"/>
          <w:u w:val="single"/>
          <w:lang w:val="uk-UA" w:eastAsia="en-US"/>
        </w:rPr>
        <w:t>А.М</w:t>
      </w:r>
      <w:proofErr w:type="spellEnd"/>
      <w:r w:rsidRPr="00892025">
        <w:rPr>
          <w:rFonts w:ascii="Times New Roman" w:eastAsia="Arial Unicode MS" w:hAnsi="Times New Roman"/>
          <w:color w:val="000000"/>
          <w:sz w:val="28"/>
          <w:szCs w:val="28"/>
          <w:u w:val="single"/>
          <w:lang w:val="uk-UA" w:eastAsia="en-US"/>
        </w:rPr>
        <w:t>.)</w:t>
      </w:r>
    </w:p>
    <w:p w14:paraId="3AE4F379" w14:textId="77777777" w:rsidR="007E7CC5" w:rsidRPr="00EF05CF" w:rsidRDefault="000E0C37" w:rsidP="007E7CC5">
      <w:pPr>
        <w:spacing w:after="0" w:line="240" w:lineRule="auto"/>
        <w:jc w:val="center"/>
        <w:rPr>
          <w:rFonts w:ascii="Times New Roman" w:hAnsi="Times New Roman"/>
          <w:sz w:val="28"/>
          <w:szCs w:val="28"/>
        </w:rPr>
      </w:pPr>
      <w:r w:rsidRPr="009A4744">
        <w:rPr>
          <w:rFonts w:ascii="Times New Roman" w:hAnsi="Times New Roman"/>
          <w:b/>
          <w:sz w:val="28"/>
          <w:szCs w:val="28"/>
          <w:lang w:val="uk-UA"/>
        </w:rPr>
        <w:br w:type="page"/>
      </w:r>
      <w:proofErr w:type="spellStart"/>
      <w:r w:rsidR="007E7CC5" w:rsidRPr="00EF05CF">
        <w:rPr>
          <w:rFonts w:ascii="Times New Roman" w:hAnsi="Times New Roman"/>
          <w:sz w:val="28"/>
          <w:szCs w:val="28"/>
        </w:rPr>
        <w:lastRenderedPageBreak/>
        <w:t>ЗМІСТ</w:t>
      </w:r>
      <w:proofErr w:type="spellEnd"/>
    </w:p>
    <w:p w14:paraId="7C5D4231" w14:textId="77777777" w:rsidR="007E7CC5" w:rsidRPr="00EF05CF" w:rsidRDefault="007E7CC5" w:rsidP="007E7CC5">
      <w:pPr>
        <w:spacing w:after="0" w:line="240" w:lineRule="auto"/>
        <w:rPr>
          <w:rFonts w:ascii="Times New Roman" w:hAnsi="Times New Roman"/>
          <w:sz w:val="28"/>
          <w:szCs w:val="28"/>
        </w:rPr>
      </w:pPr>
    </w:p>
    <w:tbl>
      <w:tblPr>
        <w:tblW w:w="10477" w:type="dxa"/>
        <w:tblLayout w:type="fixed"/>
        <w:tblLook w:val="04A0" w:firstRow="1" w:lastRow="0" w:firstColumn="1" w:lastColumn="0" w:noHBand="0" w:noVBand="1"/>
      </w:tblPr>
      <w:tblGrid>
        <w:gridCol w:w="555"/>
        <w:gridCol w:w="9192"/>
        <w:gridCol w:w="730"/>
      </w:tblGrid>
      <w:tr w:rsidR="007E7CC5" w:rsidRPr="00EF05CF" w14:paraId="355E0413" w14:textId="77777777" w:rsidTr="007E7CC5">
        <w:tc>
          <w:tcPr>
            <w:tcW w:w="555" w:type="dxa"/>
            <w:shd w:val="clear" w:color="auto" w:fill="auto"/>
            <w:vAlign w:val="center"/>
          </w:tcPr>
          <w:p w14:paraId="20C15ED1"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 з/п</w:t>
            </w:r>
          </w:p>
        </w:tc>
        <w:tc>
          <w:tcPr>
            <w:tcW w:w="9192" w:type="dxa"/>
            <w:shd w:val="clear" w:color="auto" w:fill="auto"/>
            <w:vAlign w:val="center"/>
          </w:tcPr>
          <w:p w14:paraId="355F4C12"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ТЕМА</w:t>
            </w:r>
          </w:p>
        </w:tc>
        <w:tc>
          <w:tcPr>
            <w:tcW w:w="730" w:type="dxa"/>
            <w:shd w:val="clear" w:color="auto" w:fill="auto"/>
            <w:vAlign w:val="center"/>
          </w:tcPr>
          <w:p w14:paraId="23F627B5" w14:textId="77777777" w:rsidR="007E7CC5" w:rsidRPr="00EF05CF" w:rsidRDefault="007E7CC5" w:rsidP="009D6E46">
            <w:pPr>
              <w:spacing w:after="0" w:line="240" w:lineRule="auto"/>
              <w:rPr>
                <w:rFonts w:ascii="Times New Roman" w:hAnsi="Times New Roman"/>
                <w:sz w:val="28"/>
                <w:szCs w:val="28"/>
              </w:rPr>
            </w:pPr>
            <w:proofErr w:type="spellStart"/>
            <w:r w:rsidRPr="00EF05CF">
              <w:rPr>
                <w:rFonts w:ascii="Times New Roman" w:hAnsi="Times New Roman"/>
                <w:sz w:val="28"/>
                <w:szCs w:val="28"/>
              </w:rPr>
              <w:t>СТР</w:t>
            </w:r>
            <w:proofErr w:type="spellEnd"/>
          </w:p>
        </w:tc>
      </w:tr>
      <w:tr w:rsidR="007E7CC5" w:rsidRPr="00EF05CF" w14:paraId="1F82BAA5" w14:textId="77777777" w:rsidTr="007E7CC5">
        <w:trPr>
          <w:trHeight w:val="431"/>
        </w:trPr>
        <w:tc>
          <w:tcPr>
            <w:tcW w:w="9747" w:type="dxa"/>
            <w:gridSpan w:val="2"/>
            <w:shd w:val="clear" w:color="auto" w:fill="auto"/>
            <w:vAlign w:val="center"/>
          </w:tcPr>
          <w:p w14:paraId="72CF2504" w14:textId="77777777" w:rsidR="007E7CC5" w:rsidRPr="00EF05CF" w:rsidRDefault="007E7CC5" w:rsidP="009D6E46">
            <w:pPr>
              <w:spacing w:after="0" w:line="240" w:lineRule="auto"/>
              <w:rPr>
                <w:rFonts w:ascii="Times New Roman" w:hAnsi="Times New Roman"/>
                <w:sz w:val="28"/>
                <w:szCs w:val="28"/>
              </w:rPr>
            </w:pPr>
            <w:proofErr w:type="spellStart"/>
            <w:r w:rsidRPr="00EF05CF">
              <w:rPr>
                <w:rFonts w:ascii="Times New Roman" w:hAnsi="Times New Roman"/>
                <w:sz w:val="28"/>
                <w:szCs w:val="28"/>
              </w:rPr>
              <w:t>Зміст</w:t>
            </w:r>
            <w:proofErr w:type="spellEnd"/>
          </w:p>
        </w:tc>
        <w:tc>
          <w:tcPr>
            <w:tcW w:w="730" w:type="dxa"/>
            <w:shd w:val="clear" w:color="auto" w:fill="auto"/>
            <w:vAlign w:val="center"/>
          </w:tcPr>
          <w:p w14:paraId="0FCBFBAC"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3</w:t>
            </w:r>
          </w:p>
        </w:tc>
      </w:tr>
      <w:tr w:rsidR="007E7CC5" w:rsidRPr="00EF05CF" w14:paraId="5CD6A855" w14:textId="77777777" w:rsidTr="007E7CC5">
        <w:trPr>
          <w:trHeight w:val="431"/>
        </w:trPr>
        <w:tc>
          <w:tcPr>
            <w:tcW w:w="9747" w:type="dxa"/>
            <w:gridSpan w:val="2"/>
            <w:shd w:val="clear" w:color="auto" w:fill="auto"/>
            <w:vAlign w:val="center"/>
          </w:tcPr>
          <w:p w14:paraId="753F1884" w14:textId="77777777" w:rsidR="007E7CC5" w:rsidRPr="007E7CC5" w:rsidRDefault="007E7CC5" w:rsidP="007E7CC5">
            <w:pPr>
              <w:spacing w:after="0" w:line="240" w:lineRule="auto"/>
              <w:rPr>
                <w:rFonts w:ascii="Times New Roman" w:hAnsi="Times New Roman"/>
                <w:sz w:val="28"/>
                <w:szCs w:val="28"/>
                <w:lang w:val="uk-UA"/>
              </w:rPr>
            </w:pPr>
            <w:proofErr w:type="spellStart"/>
            <w:r w:rsidRPr="00EF05CF">
              <w:rPr>
                <w:rFonts w:ascii="Times New Roman" w:hAnsi="Times New Roman"/>
                <w:sz w:val="28"/>
                <w:szCs w:val="28"/>
              </w:rPr>
              <w:t>Вступ</w:t>
            </w:r>
            <w:proofErr w:type="spellEnd"/>
            <w:r>
              <w:rPr>
                <w:rFonts w:ascii="Times New Roman" w:hAnsi="Times New Roman"/>
                <w:sz w:val="28"/>
                <w:szCs w:val="28"/>
                <w:lang w:val="uk-UA"/>
              </w:rPr>
              <w:t xml:space="preserve"> </w:t>
            </w:r>
            <w:r w:rsidRPr="007E7CC5">
              <w:rPr>
                <w:rFonts w:ascii="Times New Roman" w:hAnsi="Times New Roman"/>
                <w:sz w:val="28"/>
                <w:szCs w:val="28"/>
                <w:lang w:val="uk-UA"/>
              </w:rPr>
              <w:t xml:space="preserve">до навчальної дисципліни </w:t>
            </w:r>
            <w:r w:rsidR="00543C75">
              <w:rPr>
                <w:rFonts w:ascii="Times New Roman" w:hAnsi="Times New Roman"/>
                <w:sz w:val="28"/>
                <w:szCs w:val="28"/>
                <w:lang w:val="uk-UA"/>
              </w:rPr>
              <w:t>«</w:t>
            </w:r>
            <w:r w:rsidRPr="007E7CC5">
              <w:rPr>
                <w:rFonts w:ascii="Times New Roman" w:hAnsi="Times New Roman"/>
                <w:sz w:val="28"/>
                <w:szCs w:val="28"/>
                <w:lang w:val="uk-UA"/>
              </w:rPr>
              <w:t>Фінансове право</w:t>
            </w:r>
            <w:r w:rsidR="00543C75">
              <w:rPr>
                <w:rFonts w:ascii="Times New Roman" w:hAnsi="Times New Roman"/>
                <w:sz w:val="28"/>
                <w:szCs w:val="28"/>
                <w:lang w:val="uk-UA"/>
              </w:rPr>
              <w:t>»</w:t>
            </w:r>
          </w:p>
        </w:tc>
        <w:tc>
          <w:tcPr>
            <w:tcW w:w="730" w:type="dxa"/>
            <w:shd w:val="clear" w:color="auto" w:fill="auto"/>
            <w:vAlign w:val="center"/>
          </w:tcPr>
          <w:p w14:paraId="109C7239"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4</w:t>
            </w:r>
          </w:p>
        </w:tc>
      </w:tr>
      <w:tr w:rsidR="007E7CC5" w:rsidRPr="00EF05CF" w14:paraId="5BE034F5" w14:textId="77777777" w:rsidTr="007E7CC5">
        <w:trPr>
          <w:trHeight w:val="424"/>
        </w:trPr>
        <w:tc>
          <w:tcPr>
            <w:tcW w:w="555" w:type="dxa"/>
            <w:shd w:val="clear" w:color="auto" w:fill="auto"/>
            <w:vAlign w:val="center"/>
          </w:tcPr>
          <w:p w14:paraId="3204A47D"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1</w:t>
            </w:r>
          </w:p>
        </w:tc>
        <w:tc>
          <w:tcPr>
            <w:tcW w:w="9192" w:type="dxa"/>
            <w:shd w:val="clear" w:color="auto" w:fill="auto"/>
            <w:vAlign w:val="center"/>
          </w:tcPr>
          <w:p w14:paraId="7727208E"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bCs/>
                <w:sz w:val="28"/>
                <w:szCs w:val="28"/>
                <w:lang w:val="uk-UA"/>
              </w:rPr>
              <w:t xml:space="preserve">Опис </w:t>
            </w:r>
            <w:r w:rsidRPr="00EF05CF">
              <w:rPr>
                <w:rFonts w:ascii="Times New Roman" w:hAnsi="Times New Roman"/>
                <w:sz w:val="28"/>
                <w:szCs w:val="28"/>
                <w:lang w:val="uk-UA"/>
              </w:rPr>
              <w:t>та характеристика</w:t>
            </w:r>
            <w:r w:rsidRPr="00EF05CF">
              <w:rPr>
                <w:rFonts w:ascii="Times New Roman" w:hAnsi="Times New Roman"/>
                <w:bCs/>
                <w:sz w:val="28"/>
                <w:szCs w:val="28"/>
                <w:lang w:val="uk-UA"/>
              </w:rPr>
              <w:t xml:space="preserve"> навчальної дисципліни</w:t>
            </w:r>
          </w:p>
        </w:tc>
        <w:tc>
          <w:tcPr>
            <w:tcW w:w="730" w:type="dxa"/>
            <w:shd w:val="clear" w:color="auto" w:fill="auto"/>
            <w:vAlign w:val="center"/>
          </w:tcPr>
          <w:p w14:paraId="3318DCED" w14:textId="77777777" w:rsidR="007E7CC5" w:rsidRPr="00EF05CF" w:rsidRDefault="007E7CC5" w:rsidP="009D6E46">
            <w:pPr>
              <w:spacing w:after="0" w:line="240" w:lineRule="auto"/>
              <w:rPr>
                <w:rFonts w:ascii="Times New Roman" w:hAnsi="Times New Roman"/>
                <w:sz w:val="28"/>
                <w:szCs w:val="28"/>
                <w:lang w:val="uk-UA"/>
              </w:rPr>
            </w:pPr>
            <w:r>
              <w:rPr>
                <w:rFonts w:ascii="Times New Roman" w:hAnsi="Times New Roman"/>
                <w:sz w:val="28"/>
                <w:szCs w:val="28"/>
                <w:lang w:val="uk-UA"/>
              </w:rPr>
              <w:t>5</w:t>
            </w:r>
          </w:p>
        </w:tc>
      </w:tr>
      <w:tr w:rsidR="007E7CC5" w:rsidRPr="00EF05CF" w14:paraId="5644AC51" w14:textId="77777777" w:rsidTr="007E7CC5">
        <w:trPr>
          <w:trHeight w:val="430"/>
        </w:trPr>
        <w:tc>
          <w:tcPr>
            <w:tcW w:w="555" w:type="dxa"/>
            <w:shd w:val="clear" w:color="auto" w:fill="auto"/>
            <w:vAlign w:val="center"/>
          </w:tcPr>
          <w:p w14:paraId="435C7212"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2</w:t>
            </w:r>
          </w:p>
        </w:tc>
        <w:tc>
          <w:tcPr>
            <w:tcW w:w="9192" w:type="dxa"/>
            <w:shd w:val="clear" w:color="auto" w:fill="auto"/>
            <w:vAlign w:val="center"/>
          </w:tcPr>
          <w:p w14:paraId="4C90F8ED" w14:textId="77777777" w:rsidR="007E7CC5" w:rsidRPr="00EF05CF" w:rsidRDefault="007E7CC5" w:rsidP="009D6E46">
            <w:pPr>
              <w:spacing w:after="0" w:line="240" w:lineRule="auto"/>
              <w:rPr>
                <w:rFonts w:ascii="Times New Roman" w:hAnsi="Times New Roman"/>
                <w:sz w:val="28"/>
                <w:szCs w:val="28"/>
                <w:lang w:val="uk-UA"/>
              </w:rPr>
            </w:pPr>
            <w:r w:rsidRPr="00EF05CF">
              <w:rPr>
                <w:rFonts w:ascii="Times New Roman" w:hAnsi="Times New Roman"/>
                <w:sz w:val="28"/>
                <w:szCs w:val="28"/>
                <w:lang w:val="uk-UA"/>
              </w:rPr>
              <w:t>Мета та завдання навчальної дисципліни</w:t>
            </w:r>
          </w:p>
        </w:tc>
        <w:tc>
          <w:tcPr>
            <w:tcW w:w="730" w:type="dxa"/>
            <w:shd w:val="clear" w:color="auto" w:fill="auto"/>
            <w:vAlign w:val="center"/>
          </w:tcPr>
          <w:p w14:paraId="70AA7483" w14:textId="77777777" w:rsidR="007E7CC5" w:rsidRPr="00EF05CF" w:rsidRDefault="007E7CC5" w:rsidP="009D6E46">
            <w:pPr>
              <w:spacing w:after="0" w:line="240" w:lineRule="auto"/>
              <w:rPr>
                <w:rFonts w:ascii="Times New Roman" w:hAnsi="Times New Roman"/>
                <w:sz w:val="28"/>
                <w:szCs w:val="28"/>
                <w:lang w:val="uk-UA"/>
              </w:rPr>
            </w:pPr>
            <w:r>
              <w:rPr>
                <w:rFonts w:ascii="Times New Roman" w:hAnsi="Times New Roman"/>
                <w:sz w:val="28"/>
                <w:szCs w:val="28"/>
                <w:lang w:val="uk-UA"/>
              </w:rPr>
              <w:t>6</w:t>
            </w:r>
          </w:p>
        </w:tc>
      </w:tr>
      <w:tr w:rsidR="007E7CC5" w:rsidRPr="00EF05CF" w14:paraId="169CBD40" w14:textId="77777777" w:rsidTr="007E7CC5">
        <w:trPr>
          <w:trHeight w:val="422"/>
        </w:trPr>
        <w:tc>
          <w:tcPr>
            <w:tcW w:w="555" w:type="dxa"/>
            <w:shd w:val="clear" w:color="auto" w:fill="auto"/>
            <w:vAlign w:val="center"/>
          </w:tcPr>
          <w:p w14:paraId="23937A77"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3</w:t>
            </w:r>
          </w:p>
        </w:tc>
        <w:tc>
          <w:tcPr>
            <w:tcW w:w="9192" w:type="dxa"/>
            <w:shd w:val="clear" w:color="auto" w:fill="auto"/>
            <w:vAlign w:val="center"/>
          </w:tcPr>
          <w:p w14:paraId="6BCDF54E" w14:textId="77777777" w:rsidR="007E7CC5" w:rsidRPr="007E7CC5" w:rsidRDefault="007E7CC5" w:rsidP="009D6E46">
            <w:pPr>
              <w:spacing w:after="0" w:line="240" w:lineRule="auto"/>
              <w:rPr>
                <w:rFonts w:ascii="Times New Roman" w:hAnsi="Times New Roman"/>
                <w:sz w:val="28"/>
                <w:szCs w:val="28"/>
                <w:lang w:val="uk-UA"/>
              </w:rPr>
            </w:pPr>
            <w:r>
              <w:rPr>
                <w:rFonts w:ascii="Times New Roman" w:hAnsi="Times New Roman"/>
                <w:sz w:val="28"/>
                <w:szCs w:val="32"/>
                <w:lang w:val="uk-UA"/>
              </w:rPr>
              <w:t>Тематичний план</w:t>
            </w:r>
          </w:p>
        </w:tc>
        <w:tc>
          <w:tcPr>
            <w:tcW w:w="730" w:type="dxa"/>
            <w:shd w:val="clear" w:color="auto" w:fill="auto"/>
            <w:vAlign w:val="center"/>
          </w:tcPr>
          <w:p w14:paraId="57489584" w14:textId="77777777" w:rsidR="007E7CC5" w:rsidRPr="00EF05CF" w:rsidRDefault="007E7CC5" w:rsidP="009D6E46">
            <w:pPr>
              <w:spacing w:after="0" w:line="240" w:lineRule="auto"/>
              <w:rPr>
                <w:rFonts w:ascii="Times New Roman" w:hAnsi="Times New Roman"/>
                <w:sz w:val="28"/>
                <w:szCs w:val="28"/>
                <w:lang w:val="uk-UA"/>
              </w:rPr>
            </w:pPr>
            <w:r>
              <w:rPr>
                <w:rFonts w:ascii="Times New Roman" w:hAnsi="Times New Roman"/>
                <w:sz w:val="28"/>
                <w:szCs w:val="28"/>
                <w:lang w:val="uk-UA"/>
              </w:rPr>
              <w:t>8</w:t>
            </w:r>
          </w:p>
        </w:tc>
      </w:tr>
      <w:tr w:rsidR="007E7CC5" w:rsidRPr="00EF05CF" w14:paraId="0510C220" w14:textId="77777777" w:rsidTr="007E7CC5">
        <w:trPr>
          <w:trHeight w:val="420"/>
        </w:trPr>
        <w:tc>
          <w:tcPr>
            <w:tcW w:w="555" w:type="dxa"/>
            <w:shd w:val="clear" w:color="auto" w:fill="auto"/>
            <w:vAlign w:val="center"/>
          </w:tcPr>
          <w:p w14:paraId="161500FE" w14:textId="77777777" w:rsidR="007E7CC5" w:rsidRPr="00EF05CF" w:rsidRDefault="007E7CC5" w:rsidP="009D6E46">
            <w:pPr>
              <w:spacing w:after="0" w:line="240" w:lineRule="auto"/>
              <w:rPr>
                <w:rFonts w:ascii="Times New Roman" w:hAnsi="Times New Roman"/>
                <w:sz w:val="28"/>
                <w:szCs w:val="28"/>
              </w:rPr>
            </w:pPr>
            <w:r w:rsidRPr="00EF05CF">
              <w:rPr>
                <w:rFonts w:ascii="Times New Roman" w:hAnsi="Times New Roman"/>
                <w:sz w:val="28"/>
                <w:szCs w:val="28"/>
              </w:rPr>
              <w:t>4</w:t>
            </w:r>
          </w:p>
        </w:tc>
        <w:tc>
          <w:tcPr>
            <w:tcW w:w="9192" w:type="dxa"/>
            <w:shd w:val="clear" w:color="auto" w:fill="auto"/>
            <w:vAlign w:val="center"/>
          </w:tcPr>
          <w:p w14:paraId="3ED3C15A" w14:textId="77777777" w:rsidR="007E7CC5" w:rsidRPr="00052099" w:rsidRDefault="00052099" w:rsidP="009D6E46">
            <w:pPr>
              <w:spacing w:after="0" w:line="240" w:lineRule="auto"/>
              <w:rPr>
                <w:rFonts w:ascii="Times New Roman" w:hAnsi="Times New Roman"/>
                <w:sz w:val="28"/>
                <w:lang w:val="uk-UA"/>
              </w:rPr>
            </w:pPr>
            <w:r w:rsidRPr="00052099">
              <w:rPr>
                <w:rFonts w:ascii="Times New Roman" w:hAnsi="Times New Roman"/>
                <w:sz w:val="28"/>
                <w:szCs w:val="28"/>
                <w:lang w:val="uk-UA"/>
              </w:rPr>
              <w:t>Зміст навчальної дисципліни</w:t>
            </w:r>
            <w:r w:rsidRPr="00052099">
              <w:rPr>
                <w:rFonts w:ascii="Times New Roman" w:hAnsi="Times New Roman"/>
                <w:sz w:val="28"/>
              </w:rPr>
              <w:t xml:space="preserve"> </w:t>
            </w:r>
          </w:p>
        </w:tc>
        <w:tc>
          <w:tcPr>
            <w:tcW w:w="730" w:type="dxa"/>
            <w:shd w:val="clear" w:color="auto" w:fill="auto"/>
            <w:vAlign w:val="center"/>
          </w:tcPr>
          <w:p w14:paraId="5CAD728F" w14:textId="77777777" w:rsidR="007E7CC5" w:rsidRPr="00EF05CF"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9</w:t>
            </w:r>
          </w:p>
        </w:tc>
      </w:tr>
      <w:tr w:rsidR="00052099" w:rsidRPr="00EF05CF" w14:paraId="2DB800ED" w14:textId="77777777" w:rsidTr="007E7CC5">
        <w:trPr>
          <w:trHeight w:val="420"/>
        </w:trPr>
        <w:tc>
          <w:tcPr>
            <w:tcW w:w="555" w:type="dxa"/>
            <w:shd w:val="clear" w:color="auto" w:fill="auto"/>
            <w:vAlign w:val="center"/>
          </w:tcPr>
          <w:p w14:paraId="6EF407DC" w14:textId="77777777" w:rsidR="00052099" w:rsidRP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5</w:t>
            </w:r>
          </w:p>
        </w:tc>
        <w:tc>
          <w:tcPr>
            <w:tcW w:w="9192" w:type="dxa"/>
            <w:shd w:val="clear" w:color="auto" w:fill="auto"/>
            <w:vAlign w:val="center"/>
          </w:tcPr>
          <w:p w14:paraId="22DE72A4" w14:textId="77777777" w:rsidR="00052099" w:rsidRPr="00052099" w:rsidRDefault="00052099" w:rsidP="009D6E46">
            <w:pPr>
              <w:spacing w:after="0" w:line="240" w:lineRule="auto"/>
              <w:rPr>
                <w:rFonts w:ascii="Times New Roman" w:hAnsi="Times New Roman"/>
                <w:sz w:val="28"/>
                <w:szCs w:val="28"/>
                <w:lang w:val="uk-UA"/>
              </w:rPr>
            </w:pPr>
            <w:r w:rsidRPr="00052099">
              <w:rPr>
                <w:rFonts w:ascii="Times New Roman" w:hAnsi="Times New Roman"/>
                <w:sz w:val="28"/>
                <w:szCs w:val="28"/>
                <w:lang w:val="uk-UA"/>
              </w:rPr>
              <w:t>Методичні рекомендації для самостійної роботи студентів</w:t>
            </w:r>
          </w:p>
        </w:tc>
        <w:tc>
          <w:tcPr>
            <w:tcW w:w="730" w:type="dxa"/>
            <w:shd w:val="clear" w:color="auto" w:fill="auto"/>
            <w:vAlign w:val="center"/>
          </w:tcPr>
          <w:p w14:paraId="4AE0D0D3"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22</w:t>
            </w:r>
          </w:p>
        </w:tc>
      </w:tr>
      <w:tr w:rsidR="007E7CC5" w:rsidRPr="00EF05CF" w14:paraId="0048F74D" w14:textId="77777777" w:rsidTr="007E7CC5">
        <w:trPr>
          <w:trHeight w:val="422"/>
        </w:trPr>
        <w:tc>
          <w:tcPr>
            <w:tcW w:w="555" w:type="dxa"/>
            <w:shd w:val="clear" w:color="auto" w:fill="auto"/>
            <w:vAlign w:val="center"/>
          </w:tcPr>
          <w:p w14:paraId="07084883" w14:textId="77777777" w:rsidR="007E7CC5" w:rsidRPr="00EF05CF"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6</w:t>
            </w:r>
          </w:p>
        </w:tc>
        <w:tc>
          <w:tcPr>
            <w:tcW w:w="9192" w:type="dxa"/>
            <w:shd w:val="clear" w:color="auto" w:fill="auto"/>
            <w:vAlign w:val="center"/>
          </w:tcPr>
          <w:p w14:paraId="63D276D8" w14:textId="77777777" w:rsidR="007E7CC5" w:rsidRPr="00052099" w:rsidRDefault="00052099" w:rsidP="00052099">
            <w:pPr>
              <w:pStyle w:val="2"/>
              <w:spacing w:after="0" w:line="240" w:lineRule="auto"/>
              <w:ind w:left="0" w:firstLine="12"/>
              <w:rPr>
                <w:rFonts w:ascii="Times New Roman" w:hAnsi="Times New Roman"/>
                <w:sz w:val="28"/>
                <w:szCs w:val="28"/>
                <w:lang w:val="uk-UA"/>
              </w:rPr>
            </w:pPr>
            <w:r w:rsidRPr="00052099">
              <w:rPr>
                <w:rFonts w:ascii="Times New Roman" w:hAnsi="Times New Roman"/>
                <w:sz w:val="28"/>
                <w:szCs w:val="28"/>
                <w:lang w:val="uk-UA"/>
              </w:rPr>
              <w:t>Індивідуальні завдання</w:t>
            </w:r>
          </w:p>
        </w:tc>
        <w:tc>
          <w:tcPr>
            <w:tcW w:w="730" w:type="dxa"/>
            <w:shd w:val="clear" w:color="auto" w:fill="auto"/>
            <w:vAlign w:val="center"/>
          </w:tcPr>
          <w:p w14:paraId="1C263196" w14:textId="77777777" w:rsidR="007E7CC5" w:rsidRPr="00EF05CF"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24</w:t>
            </w:r>
          </w:p>
        </w:tc>
      </w:tr>
      <w:tr w:rsidR="007E7CC5" w:rsidRPr="00EF05CF" w14:paraId="11414D52" w14:textId="77777777" w:rsidTr="007E7CC5">
        <w:trPr>
          <w:trHeight w:val="422"/>
        </w:trPr>
        <w:tc>
          <w:tcPr>
            <w:tcW w:w="555" w:type="dxa"/>
            <w:shd w:val="clear" w:color="auto" w:fill="auto"/>
            <w:vAlign w:val="center"/>
          </w:tcPr>
          <w:p w14:paraId="0A43F41B" w14:textId="77777777" w:rsidR="007E7CC5" w:rsidRP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9192" w:type="dxa"/>
            <w:shd w:val="clear" w:color="auto" w:fill="auto"/>
            <w:vAlign w:val="center"/>
          </w:tcPr>
          <w:p w14:paraId="6BF86CF3" w14:textId="77777777" w:rsidR="007E7CC5" w:rsidRPr="00052099" w:rsidRDefault="00052099" w:rsidP="00052099">
            <w:pPr>
              <w:pStyle w:val="2"/>
              <w:spacing w:after="0" w:line="240" w:lineRule="auto"/>
              <w:ind w:left="0" w:firstLine="12"/>
              <w:rPr>
                <w:rFonts w:ascii="Times New Roman" w:hAnsi="Times New Roman"/>
                <w:sz w:val="28"/>
                <w:szCs w:val="28"/>
                <w:lang w:val="uk-UA"/>
              </w:rPr>
            </w:pPr>
            <w:r w:rsidRPr="00052099">
              <w:rPr>
                <w:rFonts w:ascii="Times New Roman" w:hAnsi="Times New Roman"/>
                <w:sz w:val="28"/>
                <w:szCs w:val="28"/>
                <w:lang w:val="uk-UA"/>
              </w:rPr>
              <w:t>Тематика рефератів</w:t>
            </w:r>
          </w:p>
        </w:tc>
        <w:tc>
          <w:tcPr>
            <w:tcW w:w="730" w:type="dxa"/>
            <w:shd w:val="clear" w:color="auto" w:fill="auto"/>
            <w:vAlign w:val="center"/>
          </w:tcPr>
          <w:p w14:paraId="347896E3" w14:textId="77777777" w:rsidR="007E7CC5" w:rsidRP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25</w:t>
            </w:r>
          </w:p>
        </w:tc>
      </w:tr>
      <w:tr w:rsidR="00052099" w:rsidRPr="00EF05CF" w14:paraId="55EBCA94" w14:textId="77777777" w:rsidTr="007E7CC5">
        <w:trPr>
          <w:trHeight w:val="422"/>
        </w:trPr>
        <w:tc>
          <w:tcPr>
            <w:tcW w:w="555" w:type="dxa"/>
            <w:shd w:val="clear" w:color="auto" w:fill="auto"/>
            <w:vAlign w:val="center"/>
          </w:tcPr>
          <w:p w14:paraId="114007E0"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9192" w:type="dxa"/>
            <w:shd w:val="clear" w:color="auto" w:fill="auto"/>
            <w:vAlign w:val="center"/>
          </w:tcPr>
          <w:p w14:paraId="607AE1FB" w14:textId="77777777" w:rsidR="00052099" w:rsidRPr="00052099" w:rsidRDefault="00052099" w:rsidP="00052099">
            <w:pPr>
              <w:pStyle w:val="2"/>
              <w:spacing w:after="0" w:line="240" w:lineRule="auto"/>
              <w:ind w:left="0" w:firstLine="12"/>
              <w:rPr>
                <w:rFonts w:ascii="Times New Roman" w:hAnsi="Times New Roman"/>
                <w:sz w:val="28"/>
                <w:szCs w:val="28"/>
                <w:lang w:val="uk-UA"/>
              </w:rPr>
            </w:pPr>
            <w:r w:rsidRPr="00052099">
              <w:rPr>
                <w:rFonts w:ascii="Times New Roman" w:hAnsi="Times New Roman"/>
                <w:sz w:val="28"/>
                <w:szCs w:val="28"/>
                <w:lang w:val="uk-UA"/>
              </w:rPr>
              <w:t>Інформаційні самостійні роботи</w:t>
            </w:r>
          </w:p>
        </w:tc>
        <w:tc>
          <w:tcPr>
            <w:tcW w:w="730" w:type="dxa"/>
            <w:shd w:val="clear" w:color="auto" w:fill="auto"/>
            <w:vAlign w:val="center"/>
          </w:tcPr>
          <w:p w14:paraId="653C5091"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26</w:t>
            </w:r>
          </w:p>
        </w:tc>
      </w:tr>
      <w:tr w:rsidR="00052099" w:rsidRPr="00EF05CF" w14:paraId="6E9219E9" w14:textId="77777777" w:rsidTr="007E7CC5">
        <w:trPr>
          <w:trHeight w:val="422"/>
        </w:trPr>
        <w:tc>
          <w:tcPr>
            <w:tcW w:w="555" w:type="dxa"/>
            <w:shd w:val="clear" w:color="auto" w:fill="auto"/>
            <w:vAlign w:val="center"/>
          </w:tcPr>
          <w:p w14:paraId="51C76BED"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9192" w:type="dxa"/>
            <w:shd w:val="clear" w:color="auto" w:fill="auto"/>
            <w:vAlign w:val="center"/>
          </w:tcPr>
          <w:p w14:paraId="6A844CF8" w14:textId="77777777" w:rsidR="00052099" w:rsidRPr="00052099" w:rsidRDefault="00052099" w:rsidP="00052099">
            <w:pPr>
              <w:pStyle w:val="2"/>
              <w:spacing w:after="0" w:line="240" w:lineRule="auto"/>
              <w:ind w:left="0" w:firstLine="12"/>
              <w:rPr>
                <w:rFonts w:ascii="Times New Roman" w:hAnsi="Times New Roman"/>
                <w:sz w:val="28"/>
                <w:szCs w:val="28"/>
                <w:lang w:val="uk-UA"/>
              </w:rPr>
            </w:pPr>
            <w:proofErr w:type="spellStart"/>
            <w:r w:rsidRPr="00052099">
              <w:rPr>
                <w:rStyle w:val="longtext"/>
                <w:rFonts w:ascii="Times New Roman" w:hAnsi="Times New Roman"/>
                <w:sz w:val="28"/>
                <w:szCs w:val="28"/>
              </w:rPr>
              <w:t>Додаткова</w:t>
            </w:r>
            <w:proofErr w:type="spellEnd"/>
            <w:r w:rsidRPr="00052099">
              <w:rPr>
                <w:rStyle w:val="longtext"/>
                <w:rFonts w:ascii="Times New Roman" w:hAnsi="Times New Roman"/>
                <w:sz w:val="28"/>
                <w:szCs w:val="28"/>
              </w:rPr>
              <w:t xml:space="preserve"> </w:t>
            </w:r>
            <w:proofErr w:type="spellStart"/>
            <w:r w:rsidRPr="00052099">
              <w:rPr>
                <w:rStyle w:val="longtext"/>
                <w:rFonts w:ascii="Times New Roman" w:hAnsi="Times New Roman"/>
                <w:sz w:val="28"/>
                <w:szCs w:val="28"/>
              </w:rPr>
              <w:t>література</w:t>
            </w:r>
            <w:proofErr w:type="spellEnd"/>
            <w:r w:rsidRPr="00052099">
              <w:rPr>
                <w:rStyle w:val="longtext"/>
                <w:rFonts w:ascii="Times New Roman" w:hAnsi="Times New Roman"/>
                <w:sz w:val="28"/>
                <w:szCs w:val="28"/>
                <w:lang w:val="uk-UA"/>
              </w:rPr>
              <w:t xml:space="preserve"> та нормативно-правові акти</w:t>
            </w:r>
            <w:r>
              <w:rPr>
                <w:rStyle w:val="longtext"/>
                <w:rFonts w:ascii="Times New Roman" w:hAnsi="Times New Roman"/>
                <w:sz w:val="28"/>
                <w:szCs w:val="28"/>
                <w:lang w:val="uk-UA"/>
              </w:rPr>
              <w:t>, ресурси Інтернет</w:t>
            </w:r>
          </w:p>
        </w:tc>
        <w:tc>
          <w:tcPr>
            <w:tcW w:w="730" w:type="dxa"/>
            <w:shd w:val="clear" w:color="auto" w:fill="auto"/>
            <w:vAlign w:val="center"/>
          </w:tcPr>
          <w:p w14:paraId="7089B92E"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27</w:t>
            </w:r>
          </w:p>
        </w:tc>
      </w:tr>
      <w:tr w:rsidR="00052099" w:rsidRPr="00EF05CF" w14:paraId="41DE36C7" w14:textId="77777777" w:rsidTr="007E7CC5">
        <w:trPr>
          <w:trHeight w:val="422"/>
        </w:trPr>
        <w:tc>
          <w:tcPr>
            <w:tcW w:w="555" w:type="dxa"/>
            <w:shd w:val="clear" w:color="auto" w:fill="auto"/>
            <w:vAlign w:val="center"/>
          </w:tcPr>
          <w:p w14:paraId="75F8F7C0"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9192" w:type="dxa"/>
            <w:shd w:val="clear" w:color="auto" w:fill="auto"/>
            <w:vAlign w:val="center"/>
          </w:tcPr>
          <w:p w14:paraId="6B45878B" w14:textId="77777777" w:rsidR="00052099" w:rsidRPr="00052099" w:rsidRDefault="00052099" w:rsidP="00052099">
            <w:pPr>
              <w:pStyle w:val="2"/>
              <w:spacing w:after="0" w:line="240" w:lineRule="auto"/>
              <w:ind w:left="0" w:firstLine="12"/>
              <w:rPr>
                <w:rFonts w:ascii="Times New Roman" w:hAnsi="Times New Roman"/>
                <w:sz w:val="28"/>
                <w:szCs w:val="28"/>
                <w:lang w:val="uk-UA"/>
              </w:rPr>
            </w:pPr>
            <w:proofErr w:type="spellStart"/>
            <w:r w:rsidRPr="00052099">
              <w:rPr>
                <w:rStyle w:val="longtext"/>
                <w:rFonts w:ascii="Times New Roman" w:hAnsi="Times New Roman"/>
                <w:sz w:val="28"/>
                <w:szCs w:val="28"/>
              </w:rPr>
              <w:t>Питання</w:t>
            </w:r>
            <w:proofErr w:type="spellEnd"/>
            <w:r w:rsidRPr="00052099">
              <w:rPr>
                <w:rStyle w:val="longtext"/>
                <w:rFonts w:ascii="Times New Roman" w:hAnsi="Times New Roman"/>
                <w:sz w:val="28"/>
                <w:szCs w:val="28"/>
              </w:rPr>
              <w:t xml:space="preserve"> для </w:t>
            </w:r>
            <w:proofErr w:type="spellStart"/>
            <w:r w:rsidRPr="00052099">
              <w:rPr>
                <w:rStyle w:val="longtext"/>
                <w:rFonts w:ascii="Times New Roman" w:hAnsi="Times New Roman"/>
                <w:sz w:val="28"/>
                <w:szCs w:val="28"/>
              </w:rPr>
              <w:t>підготовки</w:t>
            </w:r>
            <w:proofErr w:type="spellEnd"/>
            <w:r w:rsidRPr="00052099">
              <w:rPr>
                <w:rStyle w:val="longtext"/>
                <w:rFonts w:ascii="Times New Roman" w:hAnsi="Times New Roman"/>
                <w:sz w:val="28"/>
                <w:szCs w:val="28"/>
              </w:rPr>
              <w:t xml:space="preserve"> до </w:t>
            </w:r>
            <w:proofErr w:type="spellStart"/>
            <w:r w:rsidRPr="00052099">
              <w:rPr>
                <w:rStyle w:val="longtext"/>
                <w:rFonts w:ascii="Times New Roman" w:hAnsi="Times New Roman"/>
                <w:sz w:val="28"/>
                <w:szCs w:val="28"/>
              </w:rPr>
              <w:t>іспиту</w:t>
            </w:r>
            <w:proofErr w:type="spellEnd"/>
          </w:p>
        </w:tc>
        <w:tc>
          <w:tcPr>
            <w:tcW w:w="730" w:type="dxa"/>
            <w:shd w:val="clear" w:color="auto" w:fill="auto"/>
            <w:vAlign w:val="center"/>
          </w:tcPr>
          <w:p w14:paraId="656DD701"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30</w:t>
            </w:r>
          </w:p>
        </w:tc>
      </w:tr>
      <w:tr w:rsidR="00052099" w:rsidRPr="00EF05CF" w14:paraId="2B5007F1" w14:textId="77777777" w:rsidTr="007E7CC5">
        <w:trPr>
          <w:trHeight w:val="422"/>
        </w:trPr>
        <w:tc>
          <w:tcPr>
            <w:tcW w:w="555" w:type="dxa"/>
            <w:shd w:val="clear" w:color="auto" w:fill="auto"/>
            <w:vAlign w:val="center"/>
          </w:tcPr>
          <w:p w14:paraId="04E83BF9"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9192" w:type="dxa"/>
            <w:shd w:val="clear" w:color="auto" w:fill="auto"/>
            <w:vAlign w:val="center"/>
          </w:tcPr>
          <w:p w14:paraId="5C518477" w14:textId="77777777" w:rsidR="00052099" w:rsidRPr="00052099" w:rsidRDefault="00052099" w:rsidP="00052099">
            <w:pPr>
              <w:pStyle w:val="2"/>
              <w:spacing w:after="0" w:line="240" w:lineRule="auto"/>
              <w:ind w:left="0" w:firstLine="12"/>
              <w:rPr>
                <w:rStyle w:val="longtext"/>
                <w:rFonts w:ascii="Times New Roman" w:hAnsi="Times New Roman"/>
                <w:sz w:val="28"/>
                <w:szCs w:val="28"/>
              </w:rPr>
            </w:pPr>
            <w:proofErr w:type="spellStart"/>
            <w:r w:rsidRPr="00052099">
              <w:rPr>
                <w:rStyle w:val="longtext"/>
                <w:rFonts w:ascii="Times New Roman" w:hAnsi="Times New Roman"/>
                <w:sz w:val="28"/>
                <w:szCs w:val="28"/>
              </w:rPr>
              <w:t>Організація</w:t>
            </w:r>
            <w:proofErr w:type="spellEnd"/>
            <w:r w:rsidRPr="00052099">
              <w:rPr>
                <w:rStyle w:val="longtext"/>
                <w:rFonts w:ascii="Times New Roman" w:hAnsi="Times New Roman"/>
                <w:sz w:val="28"/>
                <w:szCs w:val="28"/>
              </w:rPr>
              <w:t xml:space="preserve"> поточного модульного</w:t>
            </w:r>
            <w:r w:rsidRPr="00052099">
              <w:rPr>
                <w:rStyle w:val="longtext"/>
                <w:rFonts w:ascii="Times New Roman" w:hAnsi="Times New Roman"/>
                <w:sz w:val="28"/>
                <w:szCs w:val="28"/>
                <w:lang w:val="uk-UA"/>
              </w:rPr>
              <w:t xml:space="preserve"> та </w:t>
            </w:r>
            <w:proofErr w:type="spellStart"/>
            <w:r w:rsidRPr="00052099">
              <w:rPr>
                <w:rStyle w:val="longtext"/>
                <w:rFonts w:ascii="Times New Roman" w:hAnsi="Times New Roman"/>
                <w:sz w:val="28"/>
                <w:szCs w:val="28"/>
              </w:rPr>
              <w:t>підсумкового</w:t>
            </w:r>
            <w:proofErr w:type="spellEnd"/>
            <w:r w:rsidRPr="00052099">
              <w:rPr>
                <w:rStyle w:val="longtext"/>
                <w:rFonts w:ascii="Times New Roman" w:hAnsi="Times New Roman"/>
                <w:sz w:val="28"/>
                <w:szCs w:val="28"/>
              </w:rPr>
              <w:t xml:space="preserve"> контролю </w:t>
            </w:r>
            <w:proofErr w:type="spellStart"/>
            <w:r w:rsidRPr="00052099">
              <w:rPr>
                <w:rStyle w:val="longtext"/>
                <w:rFonts w:ascii="Times New Roman" w:hAnsi="Times New Roman"/>
                <w:sz w:val="28"/>
                <w:szCs w:val="28"/>
              </w:rPr>
              <w:t>знань</w:t>
            </w:r>
            <w:proofErr w:type="spellEnd"/>
          </w:p>
        </w:tc>
        <w:tc>
          <w:tcPr>
            <w:tcW w:w="730" w:type="dxa"/>
            <w:shd w:val="clear" w:color="auto" w:fill="auto"/>
            <w:vAlign w:val="center"/>
          </w:tcPr>
          <w:p w14:paraId="3E53AE3C"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33</w:t>
            </w:r>
          </w:p>
        </w:tc>
      </w:tr>
      <w:tr w:rsidR="00052099" w:rsidRPr="00EF05CF" w14:paraId="084C15BB" w14:textId="77777777" w:rsidTr="007E7CC5">
        <w:trPr>
          <w:trHeight w:val="422"/>
        </w:trPr>
        <w:tc>
          <w:tcPr>
            <w:tcW w:w="555" w:type="dxa"/>
            <w:shd w:val="clear" w:color="auto" w:fill="auto"/>
            <w:vAlign w:val="center"/>
          </w:tcPr>
          <w:p w14:paraId="384D81B7"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12</w:t>
            </w:r>
          </w:p>
        </w:tc>
        <w:tc>
          <w:tcPr>
            <w:tcW w:w="9192" w:type="dxa"/>
            <w:shd w:val="clear" w:color="auto" w:fill="auto"/>
            <w:vAlign w:val="center"/>
          </w:tcPr>
          <w:p w14:paraId="1076292B" w14:textId="77777777" w:rsidR="00052099" w:rsidRPr="00052099" w:rsidRDefault="00052099" w:rsidP="00052099">
            <w:pPr>
              <w:pStyle w:val="2"/>
              <w:spacing w:after="0" w:line="240" w:lineRule="auto"/>
              <w:ind w:left="0" w:firstLine="12"/>
              <w:rPr>
                <w:rStyle w:val="longtext"/>
                <w:rFonts w:ascii="Times New Roman" w:hAnsi="Times New Roman"/>
                <w:sz w:val="28"/>
                <w:szCs w:val="28"/>
              </w:rPr>
            </w:pPr>
            <w:proofErr w:type="spellStart"/>
            <w:r w:rsidRPr="00052099">
              <w:rPr>
                <w:rStyle w:val="longtext"/>
                <w:rFonts w:ascii="Times New Roman" w:hAnsi="Times New Roman"/>
                <w:sz w:val="28"/>
                <w:szCs w:val="28"/>
              </w:rPr>
              <w:t>Критерії</w:t>
            </w:r>
            <w:proofErr w:type="spellEnd"/>
            <w:r w:rsidRPr="00052099">
              <w:rPr>
                <w:rStyle w:val="longtext"/>
                <w:rFonts w:ascii="Times New Roman" w:hAnsi="Times New Roman"/>
                <w:sz w:val="28"/>
                <w:szCs w:val="28"/>
              </w:rPr>
              <w:t xml:space="preserve"> </w:t>
            </w:r>
            <w:proofErr w:type="spellStart"/>
            <w:r w:rsidRPr="00052099">
              <w:rPr>
                <w:rStyle w:val="longtext"/>
                <w:rFonts w:ascii="Times New Roman" w:hAnsi="Times New Roman"/>
                <w:sz w:val="28"/>
                <w:szCs w:val="28"/>
              </w:rPr>
              <w:t>оцінювання</w:t>
            </w:r>
            <w:proofErr w:type="spellEnd"/>
            <w:r w:rsidRPr="00052099">
              <w:rPr>
                <w:rStyle w:val="longtext"/>
                <w:rFonts w:ascii="Times New Roman" w:hAnsi="Times New Roman"/>
                <w:sz w:val="28"/>
                <w:szCs w:val="28"/>
              </w:rPr>
              <w:t xml:space="preserve"> </w:t>
            </w:r>
            <w:proofErr w:type="spellStart"/>
            <w:r w:rsidRPr="00052099">
              <w:rPr>
                <w:rStyle w:val="longtext"/>
                <w:rFonts w:ascii="Times New Roman" w:hAnsi="Times New Roman"/>
                <w:sz w:val="28"/>
                <w:szCs w:val="28"/>
              </w:rPr>
              <w:t>знань</w:t>
            </w:r>
            <w:proofErr w:type="spellEnd"/>
          </w:p>
        </w:tc>
        <w:tc>
          <w:tcPr>
            <w:tcW w:w="730" w:type="dxa"/>
            <w:shd w:val="clear" w:color="auto" w:fill="auto"/>
            <w:vAlign w:val="center"/>
          </w:tcPr>
          <w:p w14:paraId="20160860"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34</w:t>
            </w:r>
          </w:p>
        </w:tc>
      </w:tr>
      <w:tr w:rsidR="00052099" w:rsidRPr="00EF05CF" w14:paraId="75FBA74C" w14:textId="77777777" w:rsidTr="007E7CC5">
        <w:trPr>
          <w:trHeight w:val="422"/>
        </w:trPr>
        <w:tc>
          <w:tcPr>
            <w:tcW w:w="555" w:type="dxa"/>
            <w:shd w:val="clear" w:color="auto" w:fill="auto"/>
            <w:vAlign w:val="center"/>
          </w:tcPr>
          <w:p w14:paraId="69EA6C04" w14:textId="77777777" w:rsidR="00052099" w:rsidRDefault="00052099" w:rsidP="009D6E46">
            <w:pPr>
              <w:spacing w:after="0" w:line="240" w:lineRule="auto"/>
              <w:rPr>
                <w:rFonts w:ascii="Times New Roman" w:hAnsi="Times New Roman"/>
                <w:sz w:val="28"/>
                <w:szCs w:val="28"/>
                <w:lang w:val="uk-UA"/>
              </w:rPr>
            </w:pPr>
            <w:r>
              <w:rPr>
                <w:rFonts w:ascii="Times New Roman" w:hAnsi="Times New Roman"/>
                <w:sz w:val="28"/>
                <w:szCs w:val="28"/>
                <w:lang w:val="uk-UA"/>
              </w:rPr>
              <w:t>13</w:t>
            </w:r>
          </w:p>
        </w:tc>
        <w:tc>
          <w:tcPr>
            <w:tcW w:w="9192" w:type="dxa"/>
            <w:shd w:val="clear" w:color="auto" w:fill="auto"/>
            <w:vAlign w:val="center"/>
          </w:tcPr>
          <w:p w14:paraId="613EC16C" w14:textId="77777777" w:rsidR="00052099" w:rsidRPr="00052099" w:rsidRDefault="00052099" w:rsidP="00052099">
            <w:pPr>
              <w:widowControl w:val="0"/>
              <w:autoSpaceDE w:val="0"/>
              <w:autoSpaceDN w:val="0"/>
              <w:adjustRightInd w:val="0"/>
              <w:spacing w:after="0" w:line="240" w:lineRule="auto"/>
              <w:rPr>
                <w:rStyle w:val="longtext"/>
                <w:rFonts w:ascii="Times New Roman" w:hAnsi="Times New Roman"/>
                <w:sz w:val="28"/>
                <w:szCs w:val="28"/>
              </w:rPr>
            </w:pPr>
            <w:r w:rsidRPr="00052099">
              <w:rPr>
                <w:rFonts w:ascii="Times New Roman" w:hAnsi="Times New Roman"/>
                <w:bCs/>
                <w:sz w:val="28"/>
                <w:szCs w:val="28"/>
                <w:lang w:val="uk-UA"/>
              </w:rPr>
              <w:t xml:space="preserve">Шкала оцінювання: національна та </w:t>
            </w:r>
            <w:proofErr w:type="spellStart"/>
            <w:r w:rsidRPr="00052099">
              <w:rPr>
                <w:rFonts w:ascii="Times New Roman" w:hAnsi="Times New Roman"/>
                <w:bCs/>
                <w:sz w:val="28"/>
                <w:szCs w:val="28"/>
                <w:lang w:val="uk-UA"/>
              </w:rPr>
              <w:t>ECTS</w:t>
            </w:r>
            <w:proofErr w:type="spellEnd"/>
          </w:p>
        </w:tc>
        <w:tc>
          <w:tcPr>
            <w:tcW w:w="730" w:type="dxa"/>
            <w:shd w:val="clear" w:color="auto" w:fill="auto"/>
            <w:vAlign w:val="center"/>
          </w:tcPr>
          <w:p w14:paraId="3F8F429F" w14:textId="77777777" w:rsidR="00052099" w:rsidRDefault="00052099" w:rsidP="00A6054F">
            <w:pPr>
              <w:spacing w:after="0" w:line="240" w:lineRule="auto"/>
              <w:rPr>
                <w:rFonts w:ascii="Times New Roman" w:hAnsi="Times New Roman"/>
                <w:sz w:val="28"/>
                <w:szCs w:val="28"/>
                <w:lang w:val="uk-UA"/>
              </w:rPr>
            </w:pPr>
            <w:r>
              <w:rPr>
                <w:rFonts w:ascii="Times New Roman" w:hAnsi="Times New Roman"/>
                <w:sz w:val="28"/>
                <w:szCs w:val="28"/>
                <w:lang w:val="uk-UA"/>
              </w:rPr>
              <w:t>3</w:t>
            </w:r>
            <w:r w:rsidR="00A6054F">
              <w:rPr>
                <w:rFonts w:ascii="Times New Roman" w:hAnsi="Times New Roman"/>
                <w:sz w:val="28"/>
                <w:szCs w:val="28"/>
                <w:lang w:val="uk-UA"/>
              </w:rPr>
              <w:t>6</w:t>
            </w:r>
          </w:p>
        </w:tc>
      </w:tr>
    </w:tbl>
    <w:p w14:paraId="524E1122" w14:textId="77777777" w:rsidR="007E7CC5" w:rsidRPr="00EF05CF" w:rsidRDefault="007E7CC5" w:rsidP="007E7CC5">
      <w:pPr>
        <w:spacing w:after="0" w:line="240" w:lineRule="auto"/>
        <w:rPr>
          <w:rFonts w:ascii="Times New Roman" w:hAnsi="Times New Roman"/>
          <w:sz w:val="28"/>
          <w:szCs w:val="28"/>
        </w:rPr>
      </w:pPr>
    </w:p>
    <w:p w14:paraId="17F42F61" w14:textId="77777777" w:rsidR="007E7CC5" w:rsidRPr="00EF05CF" w:rsidRDefault="007E7CC5" w:rsidP="007E7CC5">
      <w:pPr>
        <w:spacing w:after="0" w:line="240" w:lineRule="auto"/>
        <w:rPr>
          <w:rFonts w:ascii="Times New Roman" w:hAnsi="Times New Roman"/>
          <w:sz w:val="28"/>
          <w:szCs w:val="24"/>
          <w:lang w:val="uk-UA"/>
        </w:rPr>
      </w:pPr>
      <w:r w:rsidRPr="00EF05CF">
        <w:rPr>
          <w:rFonts w:ascii="Times New Roman" w:hAnsi="Times New Roman"/>
          <w:sz w:val="28"/>
          <w:szCs w:val="24"/>
          <w:lang w:val="uk-UA"/>
        </w:rPr>
        <w:br w:type="page"/>
      </w:r>
    </w:p>
    <w:p w14:paraId="0DCA508B" w14:textId="77777777" w:rsidR="000E0C37" w:rsidRPr="009A4744" w:rsidRDefault="007E7CC5" w:rsidP="009A474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 до</w:t>
      </w:r>
      <w:r w:rsidRPr="009A4744">
        <w:rPr>
          <w:rFonts w:ascii="Times New Roman" w:hAnsi="Times New Roman"/>
          <w:b/>
          <w:sz w:val="28"/>
          <w:szCs w:val="28"/>
          <w:lang w:val="uk-UA"/>
        </w:rPr>
        <w:t xml:space="preserve"> навчальної дисципліни</w:t>
      </w:r>
    </w:p>
    <w:p w14:paraId="25808FBB" w14:textId="77777777" w:rsidR="000E0C37" w:rsidRPr="009A4744" w:rsidRDefault="00543C75" w:rsidP="009A474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sidR="00303866" w:rsidRPr="009A4744">
        <w:rPr>
          <w:rFonts w:ascii="Times New Roman" w:hAnsi="Times New Roman"/>
          <w:b/>
          <w:sz w:val="28"/>
          <w:szCs w:val="28"/>
          <w:lang w:val="uk-UA"/>
        </w:rPr>
        <w:t xml:space="preserve">Фінансове </w:t>
      </w:r>
      <w:r w:rsidR="000E0C37" w:rsidRPr="009A4744">
        <w:rPr>
          <w:rFonts w:ascii="Times New Roman" w:hAnsi="Times New Roman"/>
          <w:b/>
          <w:sz w:val="28"/>
          <w:szCs w:val="28"/>
          <w:lang w:val="uk-UA"/>
        </w:rPr>
        <w:t>право</w:t>
      </w:r>
      <w:r>
        <w:rPr>
          <w:rFonts w:ascii="Times New Roman" w:hAnsi="Times New Roman"/>
          <w:b/>
          <w:sz w:val="28"/>
          <w:szCs w:val="28"/>
          <w:lang w:val="uk-UA"/>
        </w:rPr>
        <w:t>»</w:t>
      </w:r>
    </w:p>
    <w:p w14:paraId="5016CB5B" w14:textId="77777777" w:rsidR="009A4744" w:rsidRDefault="009A4744" w:rsidP="009A4744">
      <w:pPr>
        <w:spacing w:after="0" w:line="240" w:lineRule="auto"/>
        <w:ind w:firstLine="720"/>
        <w:jc w:val="both"/>
        <w:rPr>
          <w:rFonts w:ascii="Times New Roman" w:hAnsi="Times New Roman"/>
          <w:sz w:val="28"/>
          <w:szCs w:val="28"/>
          <w:lang w:val="uk-UA" w:eastAsia="uk-UA"/>
        </w:rPr>
      </w:pPr>
    </w:p>
    <w:p w14:paraId="15843468" w14:textId="77777777" w:rsidR="00F0044E" w:rsidRPr="009A4744" w:rsidRDefault="00F0044E" w:rsidP="009709FD">
      <w:pPr>
        <w:spacing w:after="0" w:line="240" w:lineRule="auto"/>
        <w:ind w:firstLine="567"/>
        <w:jc w:val="both"/>
        <w:rPr>
          <w:rFonts w:ascii="Times New Roman" w:hAnsi="Times New Roman"/>
          <w:sz w:val="28"/>
          <w:szCs w:val="28"/>
          <w:lang w:val="uk-UA" w:eastAsia="uk-UA"/>
        </w:rPr>
      </w:pPr>
      <w:r w:rsidRPr="009A4744">
        <w:rPr>
          <w:rFonts w:ascii="Times New Roman" w:hAnsi="Times New Roman"/>
          <w:sz w:val="28"/>
          <w:szCs w:val="28"/>
          <w:lang w:val="uk-UA" w:eastAsia="uk-UA"/>
        </w:rPr>
        <w:t>Фінансове право</w:t>
      </w:r>
      <w:r w:rsidRPr="009A4744">
        <w:rPr>
          <w:rFonts w:ascii="Times New Roman" w:hAnsi="Times New Roman"/>
          <w:b/>
          <w:sz w:val="28"/>
          <w:szCs w:val="28"/>
          <w:lang w:val="uk-UA" w:eastAsia="uk-UA"/>
        </w:rPr>
        <w:t xml:space="preserve"> </w:t>
      </w:r>
      <w:r w:rsidR="009709FD">
        <w:rPr>
          <w:rFonts w:ascii="Times New Roman" w:hAnsi="Times New Roman"/>
          <w:b/>
          <w:sz w:val="28"/>
          <w:szCs w:val="28"/>
          <w:lang w:val="uk-UA" w:eastAsia="uk-UA"/>
        </w:rPr>
        <w:t>—</w:t>
      </w:r>
      <w:r w:rsidRPr="009A4744">
        <w:rPr>
          <w:rFonts w:ascii="Times New Roman" w:hAnsi="Times New Roman"/>
          <w:b/>
          <w:sz w:val="28"/>
          <w:szCs w:val="28"/>
          <w:lang w:val="uk-UA" w:eastAsia="uk-UA"/>
        </w:rPr>
        <w:t xml:space="preserve"> </w:t>
      </w:r>
      <w:r w:rsidRPr="009A4744">
        <w:rPr>
          <w:rFonts w:ascii="Times New Roman" w:hAnsi="Times New Roman"/>
          <w:sz w:val="28"/>
          <w:szCs w:val="28"/>
          <w:lang w:val="uk-UA" w:eastAsia="uk-UA"/>
        </w:rPr>
        <w:t>це самостійна галузь</w:t>
      </w:r>
      <w:r w:rsidRPr="009A4744">
        <w:rPr>
          <w:rFonts w:ascii="Times New Roman" w:hAnsi="Times New Roman"/>
          <w:b/>
          <w:sz w:val="28"/>
          <w:szCs w:val="28"/>
          <w:lang w:val="uk-UA" w:eastAsia="uk-UA"/>
        </w:rPr>
        <w:t xml:space="preserve"> </w:t>
      </w:r>
      <w:r w:rsidRPr="009A4744">
        <w:rPr>
          <w:rFonts w:ascii="Times New Roman" w:hAnsi="Times New Roman"/>
          <w:sz w:val="28"/>
          <w:szCs w:val="28"/>
          <w:lang w:val="uk-UA" w:eastAsia="uk-UA"/>
        </w:rPr>
        <w:t>публічного права, яка складається з</w:t>
      </w:r>
      <w:r w:rsidRPr="009A4744">
        <w:rPr>
          <w:rFonts w:ascii="Times New Roman" w:hAnsi="Times New Roman"/>
          <w:b/>
          <w:sz w:val="28"/>
          <w:szCs w:val="28"/>
          <w:lang w:val="uk-UA" w:eastAsia="uk-UA"/>
        </w:rPr>
        <w:t xml:space="preserve"> </w:t>
      </w:r>
      <w:r w:rsidRPr="009A4744">
        <w:rPr>
          <w:rFonts w:ascii="Times New Roman" w:hAnsi="Times New Roman"/>
          <w:sz w:val="28"/>
          <w:szCs w:val="28"/>
          <w:lang w:val="uk-UA" w:eastAsia="uk-UA"/>
        </w:rPr>
        <w:t>сукупності правових норм, що регулюють відносини в сфері фінансової діяльності.</w:t>
      </w:r>
    </w:p>
    <w:p w14:paraId="0BDB452A" w14:textId="77777777" w:rsidR="00F0044E" w:rsidRPr="009A4744" w:rsidRDefault="00F0044E" w:rsidP="009709FD">
      <w:pPr>
        <w:spacing w:after="0" w:line="240" w:lineRule="auto"/>
        <w:ind w:firstLine="567"/>
        <w:jc w:val="both"/>
        <w:rPr>
          <w:rFonts w:ascii="Times New Roman" w:hAnsi="Times New Roman"/>
          <w:sz w:val="28"/>
          <w:szCs w:val="28"/>
          <w:lang w:eastAsia="uk-UA"/>
        </w:rPr>
      </w:pPr>
      <w:r w:rsidRPr="009A4744">
        <w:rPr>
          <w:rFonts w:ascii="Times New Roman" w:hAnsi="Times New Roman"/>
          <w:sz w:val="28"/>
          <w:szCs w:val="28"/>
          <w:lang w:eastAsia="uk-UA"/>
        </w:rPr>
        <w:t xml:space="preserve">Систему курсу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як </w:t>
      </w:r>
      <w:r w:rsidRPr="009A4744">
        <w:rPr>
          <w:rFonts w:ascii="Times New Roman" w:hAnsi="Times New Roman"/>
          <w:sz w:val="28"/>
          <w:szCs w:val="28"/>
          <w:lang w:val="uk-UA" w:eastAsia="uk-UA"/>
        </w:rPr>
        <w:t>навчальної</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дисципліни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побудовано</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відповідно</w:t>
      </w:r>
      <w:proofErr w:type="spellEnd"/>
      <w:r w:rsidRPr="009A4744">
        <w:rPr>
          <w:rFonts w:ascii="Times New Roman" w:hAnsi="Times New Roman"/>
          <w:sz w:val="28"/>
          <w:szCs w:val="28"/>
          <w:lang w:eastAsia="uk-UA"/>
        </w:rPr>
        <w:t xml:space="preserve"> до </w:t>
      </w:r>
      <w:proofErr w:type="spellStart"/>
      <w:r w:rsidRPr="009A4744">
        <w:rPr>
          <w:rFonts w:ascii="Times New Roman" w:hAnsi="Times New Roman"/>
          <w:sz w:val="28"/>
          <w:szCs w:val="28"/>
          <w:lang w:eastAsia="uk-UA"/>
        </w:rPr>
        <w:t>системи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w:t>
      </w:r>
      <w:proofErr w:type="spellStart"/>
      <w:r w:rsidRPr="009A4744">
        <w:rPr>
          <w:rFonts w:ascii="Times New Roman" w:hAnsi="Times New Roman"/>
          <w:sz w:val="28"/>
          <w:szCs w:val="28"/>
          <w:lang w:eastAsia="uk-UA"/>
        </w:rPr>
        <w:t>Найбільш</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доцільним</w:t>
      </w:r>
      <w:proofErr w:type="spellEnd"/>
      <w:r w:rsidRPr="009A4744">
        <w:rPr>
          <w:rFonts w:ascii="Times New Roman" w:hAnsi="Times New Roman"/>
          <w:sz w:val="28"/>
          <w:szCs w:val="28"/>
          <w:lang w:eastAsia="uk-UA"/>
        </w:rPr>
        <w:t xml:space="preserve"> є </w:t>
      </w:r>
      <w:proofErr w:type="spellStart"/>
      <w:r w:rsidRPr="009A4744">
        <w:rPr>
          <w:rFonts w:ascii="Times New Roman" w:hAnsi="Times New Roman"/>
          <w:sz w:val="28"/>
          <w:szCs w:val="28"/>
          <w:lang w:eastAsia="uk-UA"/>
        </w:rPr>
        <w:t>групування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матеріалу</w:t>
      </w:r>
      <w:proofErr w:type="spellEnd"/>
      <w:r w:rsidRPr="009A4744">
        <w:rPr>
          <w:rFonts w:ascii="Times New Roman" w:hAnsi="Times New Roman"/>
          <w:sz w:val="28"/>
          <w:szCs w:val="28"/>
          <w:lang w:eastAsia="uk-UA"/>
        </w:rPr>
        <w:t xml:space="preserve"> за </w:t>
      </w:r>
      <w:proofErr w:type="spellStart"/>
      <w:r w:rsidRPr="009A4744">
        <w:rPr>
          <w:rFonts w:ascii="Times New Roman" w:hAnsi="Times New Roman"/>
          <w:sz w:val="28"/>
          <w:szCs w:val="28"/>
          <w:lang w:eastAsia="uk-UA"/>
        </w:rPr>
        <w:t>ознак</w:t>
      </w:r>
      <w:r w:rsidRPr="009A4744">
        <w:rPr>
          <w:rFonts w:ascii="Times New Roman" w:hAnsi="Times New Roman"/>
          <w:sz w:val="28"/>
          <w:szCs w:val="28"/>
          <w:lang w:val="uk-UA" w:eastAsia="uk-UA"/>
        </w:rPr>
        <w:t>ами</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З</w:t>
      </w:r>
      <w:proofErr w:type="spellStart"/>
      <w:r w:rsidRPr="009A4744">
        <w:rPr>
          <w:rFonts w:ascii="Times New Roman" w:hAnsi="Times New Roman"/>
          <w:sz w:val="28"/>
          <w:szCs w:val="28"/>
          <w:lang w:eastAsia="uk-UA"/>
        </w:rPr>
        <w:t>агальної</w:t>
      </w:r>
      <w:proofErr w:type="spellEnd"/>
      <w:r w:rsidRPr="009A4744">
        <w:rPr>
          <w:rFonts w:ascii="Times New Roman" w:hAnsi="Times New Roman"/>
          <w:sz w:val="28"/>
          <w:szCs w:val="28"/>
          <w:lang w:eastAsia="uk-UA"/>
        </w:rPr>
        <w:t xml:space="preserve"> і </w:t>
      </w:r>
      <w:r w:rsidRPr="009A4744">
        <w:rPr>
          <w:rFonts w:ascii="Times New Roman" w:hAnsi="Times New Roman"/>
          <w:sz w:val="28"/>
          <w:szCs w:val="28"/>
          <w:lang w:val="uk-UA" w:eastAsia="uk-UA"/>
        </w:rPr>
        <w:t>О</w:t>
      </w:r>
      <w:proofErr w:type="spellStart"/>
      <w:r w:rsidRPr="009A4744">
        <w:rPr>
          <w:rFonts w:ascii="Times New Roman" w:hAnsi="Times New Roman"/>
          <w:sz w:val="28"/>
          <w:szCs w:val="28"/>
          <w:lang w:eastAsia="uk-UA"/>
        </w:rPr>
        <w:t>собливої</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частин</w:t>
      </w:r>
      <w:proofErr w:type="spellEnd"/>
      <w:r w:rsidRPr="009A4744">
        <w:rPr>
          <w:rFonts w:ascii="Times New Roman" w:hAnsi="Times New Roman"/>
          <w:sz w:val="28"/>
          <w:szCs w:val="28"/>
          <w:lang w:eastAsia="uk-UA"/>
        </w:rPr>
        <w:t>.</w:t>
      </w:r>
    </w:p>
    <w:p w14:paraId="75F90564" w14:textId="77777777" w:rsidR="00F0044E" w:rsidRPr="009A4744" w:rsidRDefault="00F0044E" w:rsidP="009709FD">
      <w:pPr>
        <w:spacing w:after="0" w:line="240" w:lineRule="auto"/>
        <w:ind w:firstLine="567"/>
        <w:jc w:val="both"/>
        <w:rPr>
          <w:rFonts w:ascii="Times New Roman" w:hAnsi="Times New Roman"/>
          <w:sz w:val="28"/>
          <w:szCs w:val="28"/>
          <w:lang w:eastAsia="uk-UA"/>
        </w:rPr>
      </w:pPr>
      <w:r w:rsidRPr="009A4744">
        <w:rPr>
          <w:rFonts w:ascii="Times New Roman" w:hAnsi="Times New Roman"/>
          <w:sz w:val="28"/>
          <w:szCs w:val="28"/>
          <w:lang w:val="uk-UA" w:eastAsia="uk-UA"/>
        </w:rPr>
        <w:t>До</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Загальн</w:t>
      </w:r>
      <w:r w:rsidRPr="009A4744">
        <w:rPr>
          <w:rFonts w:ascii="Times New Roman" w:hAnsi="Times New Roman"/>
          <w:sz w:val="28"/>
          <w:szCs w:val="28"/>
          <w:lang w:val="uk-UA" w:eastAsia="uk-UA"/>
        </w:rPr>
        <w:t>ої</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частин</w:t>
      </w:r>
      <w:proofErr w:type="spellEnd"/>
      <w:r w:rsidRPr="009A4744">
        <w:rPr>
          <w:rFonts w:ascii="Times New Roman" w:hAnsi="Times New Roman"/>
          <w:sz w:val="28"/>
          <w:szCs w:val="28"/>
          <w:lang w:val="uk-UA" w:eastAsia="uk-UA"/>
        </w:rPr>
        <w:t>и</w:t>
      </w:r>
      <w:r w:rsidRPr="009A4744">
        <w:rPr>
          <w:rFonts w:ascii="Times New Roman" w:hAnsi="Times New Roman"/>
          <w:sz w:val="28"/>
          <w:szCs w:val="28"/>
          <w:lang w:eastAsia="uk-UA"/>
        </w:rPr>
        <w:t xml:space="preserve"> курсу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w:t>
      </w:r>
      <w:proofErr w:type="spellStart"/>
      <w:r w:rsidRPr="009A4744">
        <w:rPr>
          <w:rFonts w:ascii="Times New Roman" w:hAnsi="Times New Roman"/>
          <w:sz w:val="28"/>
          <w:szCs w:val="28"/>
          <w:lang w:eastAsia="uk-UA"/>
        </w:rPr>
        <w:t>включ</w:t>
      </w:r>
      <w:r w:rsidRPr="009A4744">
        <w:rPr>
          <w:rFonts w:ascii="Times New Roman" w:hAnsi="Times New Roman"/>
          <w:sz w:val="28"/>
          <w:szCs w:val="28"/>
          <w:lang w:val="uk-UA" w:eastAsia="uk-UA"/>
        </w:rPr>
        <w:t>ені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питання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які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стосуються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всіх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правових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інститутів</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що</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об</w:t>
      </w:r>
      <w:r w:rsidR="009709FD">
        <w:rPr>
          <w:rFonts w:ascii="Times New Roman" w:hAnsi="Times New Roman"/>
          <w:sz w:val="28"/>
          <w:szCs w:val="28"/>
          <w:lang w:eastAsia="uk-UA"/>
        </w:rPr>
        <w:t>’</w:t>
      </w:r>
      <w:r w:rsidRPr="009A4744">
        <w:rPr>
          <w:rFonts w:ascii="Times New Roman" w:hAnsi="Times New Roman"/>
          <w:sz w:val="28"/>
          <w:szCs w:val="28"/>
          <w:lang w:eastAsia="uk-UA"/>
        </w:rPr>
        <w:t>єднуються</w:t>
      </w:r>
      <w:proofErr w:type="spellEnd"/>
      <w:r w:rsidRPr="009A4744">
        <w:rPr>
          <w:rFonts w:ascii="Times New Roman" w:hAnsi="Times New Roman"/>
          <w:sz w:val="28"/>
          <w:szCs w:val="28"/>
          <w:lang w:eastAsia="uk-UA"/>
        </w:rPr>
        <w:t xml:space="preserve"> в </w:t>
      </w:r>
      <w:r w:rsidRPr="009A4744">
        <w:rPr>
          <w:rFonts w:ascii="Times New Roman" w:hAnsi="Times New Roman"/>
          <w:sz w:val="28"/>
          <w:szCs w:val="28"/>
          <w:lang w:val="uk-UA" w:eastAsia="uk-UA"/>
        </w:rPr>
        <w:t>О</w:t>
      </w:r>
      <w:proofErr w:type="spellStart"/>
      <w:r w:rsidRPr="009A4744">
        <w:rPr>
          <w:rFonts w:ascii="Times New Roman" w:hAnsi="Times New Roman"/>
          <w:sz w:val="28"/>
          <w:szCs w:val="28"/>
          <w:lang w:eastAsia="uk-UA"/>
        </w:rPr>
        <w:t>собливу</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частину</w:t>
      </w:r>
      <w:proofErr w:type="spellEnd"/>
      <w:r w:rsidRPr="009A4744">
        <w:rPr>
          <w:rFonts w:ascii="Times New Roman" w:hAnsi="Times New Roman"/>
          <w:sz w:val="28"/>
          <w:szCs w:val="28"/>
          <w:lang w:eastAsia="uk-UA"/>
        </w:rPr>
        <w:t xml:space="preserve">: </w:t>
      </w:r>
      <w:r w:rsidR="0088396B">
        <w:rPr>
          <w:rFonts w:ascii="Times New Roman" w:hAnsi="Times New Roman"/>
          <w:sz w:val="28"/>
          <w:szCs w:val="28"/>
          <w:lang w:val="uk-UA" w:eastAsia="uk-UA"/>
        </w:rPr>
        <w:t xml:space="preserve">• </w:t>
      </w:r>
      <w:proofErr w:type="spellStart"/>
      <w:r w:rsidRPr="009A4744">
        <w:rPr>
          <w:rFonts w:ascii="Times New Roman" w:hAnsi="Times New Roman"/>
          <w:sz w:val="28"/>
          <w:szCs w:val="28"/>
          <w:lang w:eastAsia="uk-UA"/>
        </w:rPr>
        <w:t>поняття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зміст</w:t>
      </w:r>
      <w:proofErr w:type="spellEnd"/>
      <w:r w:rsidRPr="009A4744">
        <w:rPr>
          <w:rFonts w:ascii="Times New Roman" w:hAnsi="Times New Roman"/>
          <w:sz w:val="28"/>
          <w:szCs w:val="28"/>
          <w:lang w:eastAsia="uk-UA"/>
        </w:rPr>
        <w:t xml:space="preserve"> і </w:t>
      </w:r>
      <w:proofErr w:type="spellStart"/>
      <w:r w:rsidRPr="009A4744">
        <w:rPr>
          <w:rFonts w:ascii="Times New Roman" w:hAnsi="Times New Roman"/>
          <w:sz w:val="28"/>
          <w:szCs w:val="28"/>
          <w:lang w:eastAsia="uk-UA"/>
        </w:rPr>
        <w:t>методи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фінансової</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діяльності</w:t>
      </w:r>
      <w:proofErr w:type="spellEnd"/>
      <w:r w:rsidRPr="009A4744">
        <w:rPr>
          <w:rFonts w:ascii="Times New Roman" w:hAnsi="Times New Roman"/>
          <w:sz w:val="28"/>
          <w:szCs w:val="28"/>
          <w:lang w:val="uk-UA" w:eastAsia="uk-UA"/>
        </w:rPr>
        <w:t>;</w:t>
      </w:r>
      <w:r w:rsidR="0088396B">
        <w:rPr>
          <w:rFonts w:ascii="Times New Roman" w:hAnsi="Times New Roman"/>
          <w:sz w:val="28"/>
          <w:szCs w:val="28"/>
          <w:lang w:val="uk-UA" w:eastAsia="uk-UA"/>
        </w:rPr>
        <w:t xml:space="preserve"> •</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зміст</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фінансової</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системи</w:t>
      </w:r>
      <w:proofErr w:type="spellEnd"/>
      <w:r w:rsidRPr="009A4744">
        <w:rPr>
          <w:rFonts w:ascii="Times New Roman" w:hAnsi="Times New Roman"/>
          <w:sz w:val="28"/>
          <w:szCs w:val="28"/>
          <w:lang w:val="uk-UA" w:eastAsia="uk-UA"/>
        </w:rPr>
        <w:t>;</w:t>
      </w:r>
      <w:r w:rsidRPr="009A4744">
        <w:rPr>
          <w:rFonts w:ascii="Times New Roman" w:hAnsi="Times New Roman"/>
          <w:sz w:val="28"/>
          <w:szCs w:val="28"/>
          <w:lang w:eastAsia="uk-UA"/>
        </w:rPr>
        <w:t xml:space="preserve"> </w:t>
      </w:r>
      <w:r w:rsidR="0088396B">
        <w:rPr>
          <w:rFonts w:ascii="Times New Roman" w:hAnsi="Times New Roman"/>
          <w:sz w:val="28"/>
          <w:szCs w:val="28"/>
          <w:lang w:val="uk-UA" w:eastAsia="uk-UA"/>
        </w:rPr>
        <w:t xml:space="preserve">• </w:t>
      </w:r>
      <w:proofErr w:type="spellStart"/>
      <w:r w:rsidRPr="009A4744">
        <w:rPr>
          <w:rFonts w:ascii="Times New Roman" w:hAnsi="Times New Roman"/>
          <w:sz w:val="28"/>
          <w:szCs w:val="28"/>
          <w:lang w:eastAsia="uk-UA"/>
        </w:rPr>
        <w:t>повноваження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органів</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держави</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які</w:t>
      </w:r>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здійснюють</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w:t>
      </w:r>
      <w:proofErr w:type="spellEnd"/>
      <w:r w:rsidRPr="009A4744">
        <w:rPr>
          <w:rFonts w:ascii="Times New Roman" w:hAnsi="Times New Roman"/>
          <w:sz w:val="28"/>
          <w:szCs w:val="28"/>
          <w:lang w:val="uk-UA" w:eastAsia="uk-UA"/>
        </w:rPr>
        <w:t>у</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діяльніст</w:t>
      </w:r>
      <w:proofErr w:type="spellEnd"/>
      <w:r w:rsidRPr="009A4744">
        <w:rPr>
          <w:rFonts w:ascii="Times New Roman" w:hAnsi="Times New Roman"/>
          <w:sz w:val="28"/>
          <w:szCs w:val="28"/>
          <w:lang w:val="uk-UA" w:eastAsia="uk-UA"/>
        </w:rPr>
        <w:t>ь;</w:t>
      </w:r>
      <w:r w:rsidR="0088396B">
        <w:rPr>
          <w:rFonts w:ascii="Times New Roman" w:hAnsi="Times New Roman"/>
          <w:sz w:val="28"/>
          <w:szCs w:val="28"/>
          <w:lang w:val="uk-UA" w:eastAsia="uk-UA"/>
        </w:rPr>
        <w:t xml:space="preserve"> •</w:t>
      </w:r>
      <w:r w:rsidRPr="009A4744">
        <w:rPr>
          <w:rFonts w:ascii="Times New Roman" w:hAnsi="Times New Roman"/>
          <w:sz w:val="28"/>
          <w:szCs w:val="28"/>
          <w:lang w:val="uk-UA" w:eastAsia="uk-UA"/>
        </w:rPr>
        <w:t xml:space="preserve"> поняття,</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види</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та</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методи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контролю. </w:t>
      </w:r>
      <w:r w:rsidRPr="009A4744">
        <w:rPr>
          <w:rFonts w:ascii="Times New Roman" w:hAnsi="Times New Roman"/>
          <w:sz w:val="28"/>
          <w:szCs w:val="28"/>
          <w:lang w:val="uk-UA" w:eastAsia="uk-UA"/>
        </w:rPr>
        <w:t>У</w:t>
      </w:r>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З</w:t>
      </w:r>
      <w:proofErr w:type="spellStart"/>
      <w:r w:rsidRPr="009A4744">
        <w:rPr>
          <w:rFonts w:ascii="Times New Roman" w:hAnsi="Times New Roman"/>
          <w:sz w:val="28"/>
          <w:szCs w:val="28"/>
          <w:lang w:eastAsia="uk-UA"/>
        </w:rPr>
        <w:t>агальній</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частині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визначається</w:t>
      </w:r>
      <w:proofErr w:type="spellEnd"/>
      <w:r w:rsidR="0088396B">
        <w:rPr>
          <w:rFonts w:ascii="Times New Roman" w:hAnsi="Times New Roman"/>
          <w:sz w:val="28"/>
          <w:szCs w:val="28"/>
          <w:lang w:val="uk-UA" w:eastAsia="uk-UA"/>
        </w:rPr>
        <w:t xml:space="preserve"> також</w:t>
      </w:r>
      <w:r w:rsidRPr="009A4744">
        <w:rPr>
          <w:rFonts w:ascii="Times New Roman" w:hAnsi="Times New Roman"/>
          <w:sz w:val="28"/>
          <w:szCs w:val="28"/>
          <w:lang w:eastAsia="uk-UA"/>
        </w:rPr>
        <w:t xml:space="preserve"> </w:t>
      </w:r>
      <w:r w:rsidR="0088396B">
        <w:rPr>
          <w:rFonts w:ascii="Times New Roman" w:hAnsi="Times New Roman"/>
          <w:sz w:val="28"/>
          <w:szCs w:val="28"/>
          <w:lang w:val="uk-UA" w:eastAsia="uk-UA"/>
        </w:rPr>
        <w:t xml:space="preserve">• </w:t>
      </w:r>
      <w:r w:rsidRPr="009A4744">
        <w:rPr>
          <w:rFonts w:ascii="Times New Roman" w:hAnsi="Times New Roman"/>
          <w:sz w:val="28"/>
          <w:szCs w:val="28"/>
          <w:lang w:eastAsia="uk-UA"/>
        </w:rPr>
        <w:t xml:space="preserve">предмет і метод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w:t>
      </w:r>
      <w:r w:rsidRPr="009A4744">
        <w:rPr>
          <w:rFonts w:ascii="Times New Roman" w:hAnsi="Times New Roman"/>
          <w:sz w:val="28"/>
          <w:szCs w:val="28"/>
          <w:lang w:val="uk-UA" w:eastAsia="uk-UA"/>
        </w:rPr>
        <w:t>,</w:t>
      </w:r>
      <w:r w:rsidRPr="009A4744">
        <w:rPr>
          <w:rFonts w:ascii="Times New Roman" w:hAnsi="Times New Roman"/>
          <w:sz w:val="28"/>
          <w:szCs w:val="28"/>
          <w:lang w:eastAsia="uk-UA"/>
        </w:rPr>
        <w:t xml:space="preserve"> </w:t>
      </w:r>
      <w:r w:rsidR="0088396B">
        <w:rPr>
          <w:rFonts w:ascii="Times New Roman" w:hAnsi="Times New Roman"/>
          <w:sz w:val="28"/>
          <w:szCs w:val="28"/>
          <w:lang w:val="uk-UA" w:eastAsia="uk-UA"/>
        </w:rPr>
        <w:t xml:space="preserve">• </w:t>
      </w:r>
      <w:proofErr w:type="spellStart"/>
      <w:r w:rsidRPr="009A4744">
        <w:rPr>
          <w:rFonts w:ascii="Times New Roman" w:hAnsi="Times New Roman"/>
          <w:sz w:val="28"/>
          <w:szCs w:val="28"/>
          <w:lang w:eastAsia="uk-UA"/>
        </w:rPr>
        <w:t>зміст</w:t>
      </w:r>
      <w:proofErr w:type="spellEnd"/>
      <w:r w:rsidRPr="009A4744">
        <w:rPr>
          <w:rFonts w:ascii="Times New Roman" w:hAnsi="Times New Roman"/>
          <w:sz w:val="28"/>
          <w:szCs w:val="28"/>
          <w:lang w:eastAsia="uk-UA"/>
        </w:rPr>
        <w:t>,</w:t>
      </w:r>
      <w:r w:rsidR="0088396B">
        <w:rPr>
          <w:rFonts w:ascii="Times New Roman" w:hAnsi="Times New Roman"/>
          <w:sz w:val="28"/>
          <w:szCs w:val="28"/>
          <w:lang w:val="uk-UA" w:eastAsia="uk-UA"/>
        </w:rPr>
        <w:t xml:space="preserve"> •</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особливості</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й</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види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фінансово-правових</w:t>
      </w:r>
      <w:proofErr w:type="spellEnd"/>
      <w:r w:rsidRPr="009A4744">
        <w:rPr>
          <w:rFonts w:ascii="Times New Roman" w:hAnsi="Times New Roman"/>
          <w:sz w:val="28"/>
          <w:szCs w:val="28"/>
          <w:lang w:eastAsia="uk-UA"/>
        </w:rPr>
        <w:t xml:space="preserve"> норм і </w:t>
      </w:r>
      <w:proofErr w:type="spellStart"/>
      <w:r w:rsidRPr="009A4744">
        <w:rPr>
          <w:rFonts w:ascii="Times New Roman" w:hAnsi="Times New Roman"/>
          <w:sz w:val="28"/>
          <w:szCs w:val="28"/>
          <w:lang w:eastAsia="uk-UA"/>
        </w:rPr>
        <w:t>фінансово-правових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відносин</w:t>
      </w:r>
      <w:proofErr w:type="spellEnd"/>
      <w:r w:rsidRPr="009A4744">
        <w:rPr>
          <w:rFonts w:ascii="Times New Roman" w:hAnsi="Times New Roman"/>
          <w:sz w:val="28"/>
          <w:szCs w:val="28"/>
          <w:lang w:eastAsia="uk-UA"/>
        </w:rPr>
        <w:t xml:space="preserve">; </w:t>
      </w:r>
      <w:r w:rsidR="0088396B">
        <w:rPr>
          <w:rFonts w:ascii="Times New Roman" w:hAnsi="Times New Roman"/>
          <w:sz w:val="28"/>
          <w:szCs w:val="28"/>
          <w:lang w:val="uk-UA" w:eastAsia="uk-UA"/>
        </w:rPr>
        <w:t xml:space="preserve">• </w:t>
      </w:r>
      <w:proofErr w:type="spellStart"/>
      <w:r w:rsidRPr="009A4744">
        <w:rPr>
          <w:rFonts w:ascii="Times New Roman" w:hAnsi="Times New Roman"/>
          <w:sz w:val="28"/>
          <w:szCs w:val="28"/>
          <w:lang w:eastAsia="uk-UA"/>
        </w:rPr>
        <w:t>співвідношення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і </w:t>
      </w:r>
      <w:proofErr w:type="spellStart"/>
      <w:r w:rsidRPr="009A4744">
        <w:rPr>
          <w:rFonts w:ascii="Times New Roman" w:hAnsi="Times New Roman"/>
          <w:sz w:val="28"/>
          <w:szCs w:val="28"/>
          <w:lang w:eastAsia="uk-UA"/>
        </w:rPr>
        <w:t>фінансово-правової</w:t>
      </w:r>
      <w:proofErr w:type="spellEnd"/>
      <w:r w:rsidRPr="009A4744">
        <w:rPr>
          <w:rFonts w:ascii="Times New Roman" w:hAnsi="Times New Roman"/>
          <w:sz w:val="28"/>
          <w:szCs w:val="28"/>
          <w:lang w:eastAsia="uk-UA"/>
        </w:rPr>
        <w:t xml:space="preserve"> науки.</w:t>
      </w:r>
    </w:p>
    <w:p w14:paraId="6D50C2D0" w14:textId="77777777" w:rsidR="00303866" w:rsidRPr="009A4744" w:rsidRDefault="00F0044E" w:rsidP="009709FD">
      <w:pPr>
        <w:spacing w:after="0" w:line="240" w:lineRule="auto"/>
        <w:ind w:firstLine="567"/>
        <w:jc w:val="both"/>
        <w:rPr>
          <w:rFonts w:ascii="Times New Roman" w:hAnsi="Times New Roman"/>
          <w:sz w:val="28"/>
          <w:szCs w:val="28"/>
        </w:rPr>
      </w:pPr>
      <w:r w:rsidRPr="009A4744">
        <w:rPr>
          <w:rFonts w:ascii="Times New Roman" w:hAnsi="Times New Roman"/>
          <w:sz w:val="28"/>
          <w:szCs w:val="28"/>
          <w:lang w:val="uk-UA" w:eastAsia="uk-UA"/>
        </w:rPr>
        <w:t>В</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Особлив</w:t>
      </w:r>
      <w:r w:rsidRPr="009A4744">
        <w:rPr>
          <w:rFonts w:ascii="Times New Roman" w:hAnsi="Times New Roman"/>
          <w:sz w:val="28"/>
          <w:szCs w:val="28"/>
          <w:lang w:val="uk-UA" w:eastAsia="uk-UA"/>
        </w:rPr>
        <w:t>ій</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частин</w:t>
      </w:r>
      <w:proofErr w:type="spellEnd"/>
      <w:r w:rsidRPr="009A4744">
        <w:rPr>
          <w:rFonts w:ascii="Times New Roman" w:hAnsi="Times New Roman"/>
          <w:sz w:val="28"/>
          <w:szCs w:val="28"/>
          <w:lang w:val="uk-UA" w:eastAsia="uk-UA"/>
        </w:rPr>
        <w:t>і</w:t>
      </w:r>
      <w:r w:rsidRPr="009A4744">
        <w:rPr>
          <w:rFonts w:ascii="Times New Roman" w:hAnsi="Times New Roman"/>
          <w:sz w:val="28"/>
          <w:szCs w:val="28"/>
          <w:lang w:eastAsia="uk-UA"/>
        </w:rPr>
        <w:t xml:space="preserve"> курсу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w:t>
      </w:r>
      <w:proofErr w:type="spellStart"/>
      <w:r w:rsidRPr="009A4744">
        <w:rPr>
          <w:rFonts w:ascii="Times New Roman" w:hAnsi="Times New Roman"/>
          <w:sz w:val="28"/>
          <w:szCs w:val="28"/>
          <w:lang w:eastAsia="uk-UA"/>
        </w:rPr>
        <w:t>норми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об</w:t>
      </w:r>
      <w:r w:rsidR="009709FD">
        <w:rPr>
          <w:rFonts w:ascii="Times New Roman" w:hAnsi="Times New Roman"/>
          <w:sz w:val="28"/>
          <w:szCs w:val="28"/>
          <w:lang w:eastAsia="uk-UA"/>
        </w:rPr>
        <w:t>’</w:t>
      </w:r>
      <w:r w:rsidRPr="009A4744">
        <w:rPr>
          <w:rFonts w:ascii="Times New Roman" w:hAnsi="Times New Roman"/>
          <w:sz w:val="28"/>
          <w:szCs w:val="28"/>
          <w:lang w:eastAsia="uk-UA"/>
        </w:rPr>
        <w:t>єдн</w:t>
      </w:r>
      <w:proofErr w:type="spellEnd"/>
      <w:r w:rsidRPr="009A4744">
        <w:rPr>
          <w:rFonts w:ascii="Times New Roman" w:hAnsi="Times New Roman"/>
          <w:sz w:val="28"/>
          <w:szCs w:val="28"/>
          <w:lang w:val="uk-UA" w:eastAsia="uk-UA"/>
        </w:rPr>
        <w:t>ані</w:t>
      </w:r>
      <w:r w:rsidRPr="009A4744">
        <w:rPr>
          <w:rFonts w:ascii="Times New Roman" w:hAnsi="Times New Roman"/>
          <w:sz w:val="28"/>
          <w:szCs w:val="28"/>
          <w:lang w:eastAsia="uk-UA"/>
        </w:rPr>
        <w:t xml:space="preserve"> у </w:t>
      </w:r>
      <w:proofErr w:type="spellStart"/>
      <w:r w:rsidRPr="009A4744">
        <w:rPr>
          <w:rFonts w:ascii="Times New Roman" w:hAnsi="Times New Roman"/>
          <w:sz w:val="28"/>
          <w:szCs w:val="28"/>
          <w:lang w:eastAsia="uk-UA"/>
        </w:rPr>
        <w:t>розділи</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які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включають</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відповідні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фінансово-правові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інститути</w:t>
      </w:r>
      <w:proofErr w:type="spellEnd"/>
      <w:r w:rsidRPr="009A4744">
        <w:rPr>
          <w:rFonts w:ascii="Times New Roman" w:hAnsi="Times New Roman"/>
          <w:sz w:val="28"/>
          <w:szCs w:val="28"/>
          <w:lang w:val="uk-UA" w:eastAsia="uk-UA"/>
        </w:rPr>
        <w:t xml:space="preserve"> (бюджетне право, податкове право, державне кредитування та ін.)</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Така</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побудова</w:t>
      </w:r>
      <w:proofErr w:type="spellEnd"/>
      <w:r w:rsidRPr="009A4744">
        <w:rPr>
          <w:rFonts w:ascii="Times New Roman" w:hAnsi="Times New Roman"/>
          <w:sz w:val="28"/>
          <w:szCs w:val="28"/>
          <w:lang w:eastAsia="uk-UA"/>
        </w:rPr>
        <w:t xml:space="preserve"> курсу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w:t>
      </w:r>
      <w:proofErr w:type="spellStart"/>
      <w:r w:rsidRPr="009A4744">
        <w:rPr>
          <w:rFonts w:ascii="Times New Roman" w:hAnsi="Times New Roman"/>
          <w:sz w:val="28"/>
          <w:szCs w:val="28"/>
          <w:lang w:eastAsia="uk-UA"/>
        </w:rPr>
        <w:t>сприяє</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кращому</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вивченню</w:t>
      </w:r>
      <w:proofErr w:type="spellEnd"/>
      <w:r w:rsidRPr="009A4744">
        <w:rPr>
          <w:rFonts w:ascii="Times New Roman" w:hAnsi="Times New Roman"/>
          <w:sz w:val="28"/>
          <w:szCs w:val="28"/>
          <w:lang w:eastAsia="uk-UA"/>
        </w:rPr>
        <w:t xml:space="preserve"> норм, </w:t>
      </w:r>
      <w:proofErr w:type="spellStart"/>
      <w:r w:rsidRPr="009A4744">
        <w:rPr>
          <w:rFonts w:ascii="Times New Roman" w:hAnsi="Times New Roman"/>
          <w:sz w:val="28"/>
          <w:szCs w:val="28"/>
          <w:lang w:eastAsia="uk-UA"/>
        </w:rPr>
        <w:t>які</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регулюють</w:t>
      </w:r>
      <w:proofErr w:type="spellEnd"/>
      <w:r w:rsidRPr="009A4744">
        <w:rPr>
          <w:rFonts w:ascii="Times New Roman" w:hAnsi="Times New Roman"/>
          <w:sz w:val="28"/>
          <w:szCs w:val="28"/>
          <w:lang w:eastAsia="uk-UA"/>
        </w:rPr>
        <w:t xml:space="preserve"> складне коло </w:t>
      </w:r>
      <w:proofErr w:type="spellStart"/>
      <w:r w:rsidRPr="009A4744">
        <w:rPr>
          <w:rFonts w:ascii="Times New Roman" w:hAnsi="Times New Roman"/>
          <w:sz w:val="28"/>
          <w:szCs w:val="28"/>
          <w:lang w:eastAsia="uk-UA"/>
        </w:rPr>
        <w:t>фінансових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відносин</w:t>
      </w:r>
      <w:proofErr w:type="spellEnd"/>
      <w:r w:rsidRPr="009A4744">
        <w:rPr>
          <w:rFonts w:ascii="Times New Roman" w:hAnsi="Times New Roman"/>
          <w:sz w:val="28"/>
          <w:szCs w:val="28"/>
          <w:lang w:val="uk-UA" w:eastAsia="uk-UA"/>
        </w:rPr>
        <w:t>,</w:t>
      </w:r>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і</w:t>
      </w:r>
      <w:r w:rsidRPr="009A4744">
        <w:rPr>
          <w:rFonts w:ascii="Times New Roman" w:hAnsi="Times New Roman"/>
          <w:sz w:val="28"/>
          <w:szCs w:val="28"/>
          <w:lang w:eastAsia="uk-UA"/>
        </w:rPr>
        <w:t xml:space="preserve"> с</w:t>
      </w:r>
      <w:proofErr w:type="spellStart"/>
      <w:r w:rsidRPr="009A4744">
        <w:rPr>
          <w:rFonts w:ascii="Times New Roman" w:hAnsi="Times New Roman"/>
          <w:sz w:val="28"/>
          <w:szCs w:val="28"/>
          <w:lang w:val="uk-UA" w:eastAsia="uk-UA"/>
        </w:rPr>
        <w:t>прямовує</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зусилля</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науковців</w:t>
      </w:r>
      <w:r w:rsidRPr="009A4744">
        <w:rPr>
          <w:rFonts w:ascii="Times New Roman" w:hAnsi="Times New Roman"/>
          <w:sz w:val="28"/>
          <w:szCs w:val="28"/>
          <w:lang w:eastAsia="uk-UA"/>
        </w:rPr>
        <w:t xml:space="preserve"> і </w:t>
      </w:r>
      <w:proofErr w:type="spellStart"/>
      <w:r w:rsidRPr="009A4744">
        <w:rPr>
          <w:rFonts w:ascii="Times New Roman" w:hAnsi="Times New Roman"/>
          <w:sz w:val="28"/>
          <w:szCs w:val="28"/>
          <w:lang w:eastAsia="uk-UA"/>
        </w:rPr>
        <w:t>студентів</w:t>
      </w:r>
      <w:proofErr w:type="spellEnd"/>
      <w:r w:rsidRPr="009A4744">
        <w:rPr>
          <w:rFonts w:ascii="Times New Roman" w:hAnsi="Times New Roman"/>
          <w:sz w:val="28"/>
          <w:szCs w:val="28"/>
          <w:lang w:eastAsia="uk-UA"/>
        </w:rPr>
        <w:t xml:space="preserve"> як на </w:t>
      </w:r>
      <w:r w:rsidRPr="009A4744">
        <w:rPr>
          <w:rFonts w:ascii="Times New Roman" w:hAnsi="Times New Roman"/>
          <w:sz w:val="28"/>
          <w:szCs w:val="28"/>
          <w:lang w:val="uk-UA" w:eastAsia="uk-UA"/>
        </w:rPr>
        <w:t>дослідження</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загальних</w:t>
      </w:r>
      <w:proofErr w:type="spellEnd"/>
      <w:r w:rsidRPr="009A4744">
        <w:rPr>
          <w:rFonts w:ascii="Times New Roman" w:hAnsi="Times New Roman"/>
          <w:sz w:val="28"/>
          <w:szCs w:val="28"/>
          <w:lang w:eastAsia="uk-UA"/>
        </w:rPr>
        <w:t xml:space="preserve"> проблем </w:t>
      </w:r>
      <w:proofErr w:type="spellStart"/>
      <w:r w:rsidRPr="009A4744">
        <w:rPr>
          <w:rFonts w:ascii="Times New Roman" w:hAnsi="Times New Roman"/>
          <w:sz w:val="28"/>
          <w:szCs w:val="28"/>
          <w:lang w:eastAsia="uk-UA"/>
        </w:rPr>
        <w:t>фінансового</w:t>
      </w:r>
      <w:proofErr w:type="spellEnd"/>
      <w:r w:rsidRPr="009A4744">
        <w:rPr>
          <w:rFonts w:ascii="Times New Roman" w:hAnsi="Times New Roman"/>
          <w:sz w:val="28"/>
          <w:szCs w:val="28"/>
          <w:lang w:eastAsia="uk-UA"/>
        </w:rPr>
        <w:t xml:space="preserve"> права, так і на </w:t>
      </w:r>
      <w:proofErr w:type="spellStart"/>
      <w:r w:rsidRPr="009A4744">
        <w:rPr>
          <w:rFonts w:ascii="Times New Roman" w:hAnsi="Times New Roman"/>
          <w:sz w:val="28"/>
          <w:szCs w:val="28"/>
          <w:lang w:eastAsia="uk-UA"/>
        </w:rPr>
        <w:t>глибоке</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вивчення</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та</w:t>
      </w:r>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у</w:t>
      </w:r>
      <w:proofErr w:type="spellStart"/>
      <w:r w:rsidRPr="009A4744">
        <w:rPr>
          <w:rFonts w:ascii="Times New Roman" w:hAnsi="Times New Roman"/>
          <w:sz w:val="28"/>
          <w:szCs w:val="28"/>
          <w:lang w:eastAsia="uk-UA"/>
        </w:rPr>
        <w:t>досконалення</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окремих</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його</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фінансово-правових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інститутів</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зміст</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яких</w:t>
      </w:r>
      <w:proofErr w:type="spellEnd"/>
      <w:r w:rsidRPr="009A4744">
        <w:rPr>
          <w:rFonts w:ascii="Times New Roman" w:hAnsi="Times New Roman"/>
          <w:sz w:val="28"/>
          <w:szCs w:val="28"/>
          <w:lang w:eastAsia="uk-UA"/>
        </w:rPr>
        <w:t xml:space="preserve"> в </w:t>
      </w:r>
      <w:proofErr w:type="spellStart"/>
      <w:r w:rsidRPr="009A4744">
        <w:rPr>
          <w:rFonts w:ascii="Times New Roman" w:hAnsi="Times New Roman"/>
          <w:sz w:val="28"/>
          <w:szCs w:val="28"/>
          <w:lang w:eastAsia="uk-UA"/>
        </w:rPr>
        <w:t>умовах</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ринкової</w:t>
      </w:r>
      <w:proofErr w:type="spellEnd"/>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економіки</w:t>
      </w:r>
      <w:proofErr w:type="spellEnd"/>
      <w:r w:rsidRPr="009A4744">
        <w:rPr>
          <w:rFonts w:ascii="Times New Roman" w:hAnsi="Times New Roman"/>
          <w:sz w:val="28"/>
          <w:szCs w:val="28"/>
          <w:lang w:eastAsia="uk-UA"/>
        </w:rPr>
        <w:t xml:space="preserve"> </w:t>
      </w:r>
      <w:r w:rsidRPr="009A4744">
        <w:rPr>
          <w:rFonts w:ascii="Times New Roman" w:hAnsi="Times New Roman"/>
          <w:sz w:val="28"/>
          <w:szCs w:val="28"/>
          <w:lang w:val="uk-UA" w:eastAsia="uk-UA"/>
        </w:rPr>
        <w:t>постійно</w:t>
      </w:r>
      <w:r w:rsidRPr="009A4744">
        <w:rPr>
          <w:rFonts w:ascii="Times New Roman" w:hAnsi="Times New Roman"/>
          <w:sz w:val="28"/>
          <w:szCs w:val="28"/>
          <w:lang w:eastAsia="uk-UA"/>
        </w:rPr>
        <w:t xml:space="preserve"> </w:t>
      </w:r>
      <w:proofErr w:type="spellStart"/>
      <w:r w:rsidRPr="009A4744">
        <w:rPr>
          <w:rFonts w:ascii="Times New Roman" w:hAnsi="Times New Roman"/>
          <w:sz w:val="28"/>
          <w:szCs w:val="28"/>
          <w:lang w:eastAsia="uk-UA"/>
        </w:rPr>
        <w:t>змінюється</w:t>
      </w:r>
      <w:proofErr w:type="spellEnd"/>
      <w:r w:rsidRPr="009A4744">
        <w:rPr>
          <w:rFonts w:ascii="Times New Roman" w:hAnsi="Times New Roman"/>
          <w:sz w:val="28"/>
          <w:szCs w:val="28"/>
          <w:lang w:eastAsia="uk-UA"/>
        </w:rPr>
        <w:t>.</w:t>
      </w:r>
    </w:p>
    <w:p w14:paraId="4E4E9E92" w14:textId="77777777" w:rsidR="00303866" w:rsidRPr="009A4744" w:rsidRDefault="00303866" w:rsidP="009709FD">
      <w:pPr>
        <w:spacing w:after="0" w:line="240" w:lineRule="auto"/>
        <w:ind w:firstLine="567"/>
        <w:jc w:val="both"/>
        <w:rPr>
          <w:rFonts w:ascii="Times New Roman" w:hAnsi="Times New Roman"/>
          <w:sz w:val="28"/>
          <w:szCs w:val="28"/>
        </w:rPr>
      </w:pPr>
      <w:r w:rsidRPr="009A4744">
        <w:rPr>
          <w:rFonts w:ascii="Times New Roman" w:hAnsi="Times New Roman"/>
          <w:sz w:val="28"/>
          <w:szCs w:val="28"/>
        </w:rPr>
        <w:t xml:space="preserve">Курс </w:t>
      </w:r>
      <w:proofErr w:type="spellStart"/>
      <w:r w:rsidRPr="009A4744">
        <w:rPr>
          <w:rFonts w:ascii="Times New Roman" w:hAnsi="Times New Roman"/>
          <w:sz w:val="28"/>
          <w:szCs w:val="28"/>
        </w:rPr>
        <w:t>навчальн</w:t>
      </w:r>
      <w:r w:rsidR="00F0044E" w:rsidRPr="009A4744">
        <w:rPr>
          <w:rFonts w:ascii="Times New Roman" w:hAnsi="Times New Roman"/>
          <w:sz w:val="28"/>
          <w:szCs w:val="28"/>
        </w:rPr>
        <w:t>ої</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дисципліни</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розрахований</w:t>
      </w:r>
      <w:proofErr w:type="spellEnd"/>
      <w:r w:rsidR="00F0044E" w:rsidRPr="009A4744">
        <w:rPr>
          <w:rFonts w:ascii="Times New Roman" w:hAnsi="Times New Roman"/>
          <w:sz w:val="28"/>
          <w:szCs w:val="28"/>
        </w:rPr>
        <w:t xml:space="preserve"> на 1</w:t>
      </w:r>
      <w:r w:rsidR="00F0044E" w:rsidRPr="009A4744">
        <w:rPr>
          <w:rFonts w:ascii="Times New Roman" w:hAnsi="Times New Roman"/>
          <w:sz w:val="28"/>
          <w:szCs w:val="28"/>
          <w:lang w:val="uk-UA"/>
        </w:rPr>
        <w:t>2</w:t>
      </w:r>
      <w:r w:rsidR="00F0044E" w:rsidRPr="009A4744">
        <w:rPr>
          <w:rFonts w:ascii="Times New Roman" w:hAnsi="Times New Roman"/>
          <w:sz w:val="28"/>
          <w:szCs w:val="28"/>
        </w:rPr>
        <w:t xml:space="preserve">0 годин, з них </w:t>
      </w:r>
      <w:proofErr w:type="spellStart"/>
      <w:r w:rsidR="00F0044E" w:rsidRPr="009A4744">
        <w:rPr>
          <w:rFonts w:ascii="Times New Roman" w:hAnsi="Times New Roman"/>
          <w:sz w:val="28"/>
          <w:szCs w:val="28"/>
        </w:rPr>
        <w:t>аудиторних</w:t>
      </w:r>
      <w:proofErr w:type="spellEnd"/>
      <w:r w:rsidR="00F0044E" w:rsidRPr="009A4744">
        <w:rPr>
          <w:rFonts w:ascii="Times New Roman" w:hAnsi="Times New Roman"/>
          <w:sz w:val="28"/>
          <w:szCs w:val="28"/>
        </w:rPr>
        <w:t xml:space="preserve"> </w:t>
      </w:r>
      <w:r w:rsidR="00F0044E" w:rsidRPr="009A4744">
        <w:rPr>
          <w:rFonts w:ascii="Times New Roman" w:hAnsi="Times New Roman"/>
          <w:sz w:val="28"/>
          <w:szCs w:val="28"/>
          <w:lang w:val="uk-UA"/>
        </w:rPr>
        <w:t>54</w:t>
      </w:r>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години</w:t>
      </w:r>
      <w:proofErr w:type="spellEnd"/>
      <w:r w:rsidR="00F0044E" w:rsidRPr="009A4744">
        <w:rPr>
          <w:rFonts w:ascii="Times New Roman" w:hAnsi="Times New Roman"/>
          <w:sz w:val="28"/>
          <w:szCs w:val="28"/>
        </w:rPr>
        <w:t xml:space="preserve">, з них </w:t>
      </w:r>
      <w:r w:rsidR="00F0044E" w:rsidRPr="009A4744">
        <w:rPr>
          <w:rFonts w:ascii="Times New Roman" w:hAnsi="Times New Roman"/>
          <w:sz w:val="28"/>
          <w:szCs w:val="28"/>
          <w:lang w:val="uk-UA"/>
        </w:rPr>
        <w:t>26</w:t>
      </w:r>
      <w:r w:rsidR="00F0044E" w:rsidRPr="009A4744">
        <w:rPr>
          <w:rFonts w:ascii="Times New Roman" w:hAnsi="Times New Roman"/>
          <w:sz w:val="28"/>
          <w:szCs w:val="28"/>
        </w:rPr>
        <w:t xml:space="preserve"> годин – </w:t>
      </w:r>
      <w:proofErr w:type="spellStart"/>
      <w:r w:rsidR="00F0044E" w:rsidRPr="009A4744">
        <w:rPr>
          <w:rFonts w:ascii="Times New Roman" w:hAnsi="Times New Roman"/>
          <w:sz w:val="28"/>
          <w:szCs w:val="28"/>
        </w:rPr>
        <w:t>лекційні</w:t>
      </w:r>
      <w:proofErr w:type="spellEnd"/>
      <w:r w:rsidR="00F0044E" w:rsidRPr="009A4744">
        <w:rPr>
          <w:rFonts w:ascii="Times New Roman" w:hAnsi="Times New Roman"/>
          <w:sz w:val="28"/>
          <w:szCs w:val="28"/>
        </w:rPr>
        <w:t xml:space="preserve"> та </w:t>
      </w:r>
      <w:r w:rsidR="00F0044E" w:rsidRPr="009A4744">
        <w:rPr>
          <w:rFonts w:ascii="Times New Roman" w:hAnsi="Times New Roman"/>
          <w:sz w:val="28"/>
          <w:szCs w:val="28"/>
          <w:lang w:val="uk-UA"/>
        </w:rPr>
        <w:t>28</w:t>
      </w:r>
      <w:r w:rsidRPr="009A4744">
        <w:rPr>
          <w:rFonts w:ascii="Times New Roman" w:hAnsi="Times New Roman"/>
          <w:sz w:val="28"/>
          <w:szCs w:val="28"/>
        </w:rPr>
        <w:t xml:space="preserve"> </w:t>
      </w:r>
      <w:proofErr w:type="spellStart"/>
      <w:r w:rsidRPr="009A4744">
        <w:rPr>
          <w:rFonts w:ascii="Times New Roman" w:hAnsi="Times New Roman"/>
          <w:sz w:val="28"/>
          <w:szCs w:val="28"/>
        </w:rPr>
        <w:t>години</w:t>
      </w:r>
      <w:proofErr w:type="spellEnd"/>
      <w:r w:rsidRPr="009A4744">
        <w:rPr>
          <w:rFonts w:ascii="Times New Roman" w:hAnsi="Times New Roman"/>
          <w:sz w:val="28"/>
          <w:szCs w:val="28"/>
        </w:rPr>
        <w:t xml:space="preserve"> – </w:t>
      </w:r>
      <w:proofErr w:type="spellStart"/>
      <w:r w:rsidRPr="009A4744">
        <w:rPr>
          <w:rFonts w:ascii="Times New Roman" w:hAnsi="Times New Roman"/>
          <w:sz w:val="28"/>
          <w:szCs w:val="28"/>
        </w:rPr>
        <w:t>семін</w:t>
      </w:r>
      <w:r w:rsidR="00F0044E" w:rsidRPr="009A4744">
        <w:rPr>
          <w:rFonts w:ascii="Times New Roman" w:hAnsi="Times New Roman"/>
          <w:sz w:val="28"/>
          <w:szCs w:val="28"/>
        </w:rPr>
        <w:t>арських</w:t>
      </w:r>
      <w:proofErr w:type="spellEnd"/>
      <w:r w:rsidR="00F0044E" w:rsidRPr="009A4744">
        <w:rPr>
          <w:rFonts w:ascii="Times New Roman" w:hAnsi="Times New Roman"/>
          <w:sz w:val="28"/>
          <w:szCs w:val="28"/>
        </w:rPr>
        <w:t xml:space="preserve"> та </w:t>
      </w:r>
      <w:proofErr w:type="spellStart"/>
      <w:r w:rsidR="00F0044E" w:rsidRPr="009A4744">
        <w:rPr>
          <w:rFonts w:ascii="Times New Roman" w:hAnsi="Times New Roman"/>
          <w:sz w:val="28"/>
          <w:szCs w:val="28"/>
        </w:rPr>
        <w:t>практичних</w:t>
      </w:r>
      <w:proofErr w:type="spellEnd"/>
      <w:r w:rsidR="00F0044E" w:rsidRPr="009A4744">
        <w:rPr>
          <w:rFonts w:ascii="Times New Roman" w:hAnsi="Times New Roman"/>
          <w:sz w:val="28"/>
          <w:szCs w:val="28"/>
        </w:rPr>
        <w:t xml:space="preserve"> занять, </w:t>
      </w:r>
      <w:r w:rsidR="00F0044E" w:rsidRPr="009A4744">
        <w:rPr>
          <w:rFonts w:ascii="Times New Roman" w:hAnsi="Times New Roman"/>
          <w:sz w:val="28"/>
          <w:szCs w:val="28"/>
          <w:lang w:val="uk-UA"/>
        </w:rPr>
        <w:t>66</w:t>
      </w:r>
      <w:r w:rsidRPr="009A4744">
        <w:rPr>
          <w:rFonts w:ascii="Times New Roman" w:hAnsi="Times New Roman"/>
          <w:sz w:val="28"/>
          <w:szCs w:val="28"/>
        </w:rPr>
        <w:t xml:space="preserve"> </w:t>
      </w:r>
      <w:proofErr w:type="spellStart"/>
      <w:r w:rsidRPr="009A4744">
        <w:rPr>
          <w:rFonts w:ascii="Times New Roman" w:hAnsi="Times New Roman"/>
          <w:sz w:val="28"/>
          <w:szCs w:val="28"/>
        </w:rPr>
        <w:t>години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самостійної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роботи</w:t>
      </w:r>
      <w:proofErr w:type="spellEnd"/>
      <w:r w:rsidRPr="009A4744">
        <w:rPr>
          <w:rFonts w:ascii="Times New Roman" w:hAnsi="Times New Roman"/>
          <w:sz w:val="28"/>
          <w:szCs w:val="28"/>
        </w:rPr>
        <w:t xml:space="preserve"> студента. </w:t>
      </w:r>
      <w:proofErr w:type="spellStart"/>
      <w:r w:rsidRPr="009A4744">
        <w:rPr>
          <w:rFonts w:ascii="Times New Roman" w:hAnsi="Times New Roman"/>
          <w:sz w:val="28"/>
          <w:szCs w:val="28"/>
        </w:rPr>
        <w:t>Завершується</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вивчення</w:t>
      </w:r>
      <w:proofErr w:type="spellEnd"/>
      <w:r w:rsidRPr="009A4744">
        <w:rPr>
          <w:rFonts w:ascii="Times New Roman" w:hAnsi="Times New Roman"/>
          <w:sz w:val="28"/>
          <w:szCs w:val="28"/>
        </w:rPr>
        <w:t xml:space="preserve"> курсу </w:t>
      </w:r>
      <w:r w:rsidR="00543C75">
        <w:rPr>
          <w:rFonts w:ascii="Times New Roman" w:hAnsi="Times New Roman"/>
          <w:sz w:val="28"/>
          <w:szCs w:val="28"/>
          <w:lang w:val="uk-UA"/>
        </w:rPr>
        <w:t>«</w:t>
      </w:r>
      <w:r w:rsidR="00F0044E" w:rsidRPr="009A4744">
        <w:rPr>
          <w:rFonts w:ascii="Times New Roman" w:hAnsi="Times New Roman"/>
          <w:sz w:val="28"/>
          <w:szCs w:val="28"/>
          <w:lang w:val="uk-UA"/>
        </w:rPr>
        <w:t>Фінансове</w:t>
      </w:r>
      <w:r w:rsidRPr="009A4744">
        <w:rPr>
          <w:rFonts w:ascii="Times New Roman" w:hAnsi="Times New Roman"/>
          <w:sz w:val="28"/>
          <w:szCs w:val="28"/>
        </w:rPr>
        <w:t xml:space="preserve"> право</w:t>
      </w:r>
      <w:r w:rsidR="00543C75">
        <w:rPr>
          <w:rFonts w:ascii="Times New Roman" w:hAnsi="Times New Roman"/>
          <w:sz w:val="28"/>
          <w:szCs w:val="28"/>
          <w:lang w:val="uk-UA"/>
        </w:rPr>
        <w:t>»</w:t>
      </w:r>
      <w:r w:rsidRPr="009A4744">
        <w:rPr>
          <w:rFonts w:ascii="Times New Roman" w:hAnsi="Times New Roman"/>
          <w:sz w:val="28"/>
          <w:szCs w:val="28"/>
        </w:rPr>
        <w:t xml:space="preserve"> </w:t>
      </w:r>
      <w:proofErr w:type="spellStart"/>
      <w:r w:rsidRPr="009A4744">
        <w:rPr>
          <w:rFonts w:ascii="Times New Roman" w:hAnsi="Times New Roman"/>
          <w:sz w:val="28"/>
          <w:szCs w:val="28"/>
        </w:rPr>
        <w:t>складанням</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іспиту</w:t>
      </w:r>
      <w:proofErr w:type="spellEnd"/>
      <w:r w:rsidRPr="009A4744">
        <w:rPr>
          <w:rFonts w:ascii="Times New Roman" w:hAnsi="Times New Roman"/>
          <w:sz w:val="28"/>
          <w:szCs w:val="28"/>
        </w:rPr>
        <w:t>.</w:t>
      </w:r>
    </w:p>
    <w:p w14:paraId="39262E5E" w14:textId="77777777" w:rsidR="00F0044E" w:rsidRPr="009A4744" w:rsidRDefault="00F0044E" w:rsidP="009709FD">
      <w:pPr>
        <w:spacing w:after="0" w:line="240" w:lineRule="auto"/>
        <w:ind w:firstLine="567"/>
        <w:jc w:val="both"/>
        <w:rPr>
          <w:rFonts w:ascii="Times New Roman" w:hAnsi="Times New Roman"/>
          <w:sz w:val="28"/>
          <w:szCs w:val="28"/>
        </w:rPr>
      </w:pPr>
      <w:r w:rsidRPr="009A4744">
        <w:rPr>
          <w:rFonts w:ascii="Times New Roman" w:hAnsi="Times New Roman"/>
          <w:sz w:val="28"/>
          <w:szCs w:val="28"/>
        </w:rPr>
        <w:t xml:space="preserve">Мета </w:t>
      </w:r>
      <w:proofErr w:type="spellStart"/>
      <w:r w:rsidRPr="009A4744">
        <w:rPr>
          <w:rFonts w:ascii="Times New Roman" w:hAnsi="Times New Roman"/>
          <w:sz w:val="28"/>
          <w:szCs w:val="28"/>
        </w:rPr>
        <w:t>учбового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процесу</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вирішується</w:t>
      </w:r>
      <w:proofErr w:type="spellEnd"/>
      <w:r w:rsidRPr="009A4744">
        <w:rPr>
          <w:rFonts w:ascii="Times New Roman" w:hAnsi="Times New Roman"/>
          <w:sz w:val="28"/>
          <w:szCs w:val="28"/>
        </w:rPr>
        <w:t xml:space="preserve"> шляхом </w:t>
      </w:r>
      <w:proofErr w:type="spellStart"/>
      <w:r w:rsidRPr="009A4744">
        <w:rPr>
          <w:rFonts w:ascii="Times New Roman" w:hAnsi="Times New Roman"/>
          <w:sz w:val="28"/>
          <w:szCs w:val="28"/>
        </w:rPr>
        <w:t>наступних</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завдань</w:t>
      </w:r>
      <w:proofErr w:type="spellEnd"/>
      <w:r w:rsidRPr="009A4744">
        <w:rPr>
          <w:rFonts w:ascii="Times New Roman" w:hAnsi="Times New Roman"/>
          <w:sz w:val="28"/>
          <w:szCs w:val="28"/>
        </w:rPr>
        <w:t>:</w:t>
      </w:r>
    </w:p>
    <w:p w14:paraId="08CD9223" w14:textId="77777777" w:rsidR="00F0044E" w:rsidRPr="009A4744" w:rsidRDefault="009709FD" w:rsidP="009709FD">
      <w:pPr>
        <w:spacing w:after="0" w:line="240" w:lineRule="auto"/>
        <w:ind w:firstLine="567"/>
        <w:jc w:val="both"/>
        <w:rPr>
          <w:rFonts w:ascii="Times New Roman" w:hAnsi="Times New Roman"/>
          <w:sz w:val="28"/>
          <w:szCs w:val="28"/>
        </w:rPr>
      </w:pPr>
      <w:r>
        <w:rPr>
          <w:rFonts w:ascii="Times New Roman" w:hAnsi="Times New Roman"/>
          <w:sz w:val="28"/>
          <w:szCs w:val="28"/>
          <w:lang w:val="uk-UA"/>
        </w:rPr>
        <w:t>–</w:t>
      </w:r>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засвоєння</w:t>
      </w:r>
      <w:proofErr w:type="spellEnd"/>
      <w:r w:rsidR="00F0044E" w:rsidRPr="009A4744">
        <w:rPr>
          <w:rFonts w:ascii="Times New Roman" w:hAnsi="Times New Roman"/>
          <w:sz w:val="28"/>
          <w:szCs w:val="28"/>
        </w:rPr>
        <w:t xml:space="preserve"> базового </w:t>
      </w:r>
      <w:proofErr w:type="spellStart"/>
      <w:r w:rsidR="00F0044E" w:rsidRPr="009A4744">
        <w:rPr>
          <w:rFonts w:ascii="Times New Roman" w:hAnsi="Times New Roman"/>
          <w:sz w:val="28"/>
          <w:szCs w:val="28"/>
        </w:rPr>
        <w:t>категоріального</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апарату</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теорії</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фінансового</w:t>
      </w:r>
      <w:proofErr w:type="spellEnd"/>
      <w:r w:rsidR="00F0044E" w:rsidRPr="009A4744">
        <w:rPr>
          <w:rFonts w:ascii="Times New Roman" w:hAnsi="Times New Roman"/>
          <w:sz w:val="28"/>
          <w:szCs w:val="28"/>
        </w:rPr>
        <w:t xml:space="preserve"> права;</w:t>
      </w:r>
    </w:p>
    <w:p w14:paraId="516BEEDA" w14:textId="77777777" w:rsidR="00F0044E" w:rsidRPr="009A4744" w:rsidRDefault="009709FD" w:rsidP="009709FD">
      <w:pPr>
        <w:spacing w:after="0" w:line="240" w:lineRule="auto"/>
        <w:ind w:firstLine="567"/>
        <w:jc w:val="both"/>
        <w:rPr>
          <w:rFonts w:ascii="Times New Roman" w:hAnsi="Times New Roman"/>
          <w:sz w:val="28"/>
          <w:szCs w:val="28"/>
        </w:rPr>
      </w:pPr>
      <w:r>
        <w:rPr>
          <w:rFonts w:ascii="Times New Roman" w:hAnsi="Times New Roman"/>
          <w:sz w:val="28"/>
          <w:szCs w:val="28"/>
          <w:lang w:val="uk-UA"/>
        </w:rPr>
        <w:t>–</w:t>
      </w:r>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ознайомлення</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зі</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змістом</w:t>
      </w:r>
      <w:proofErr w:type="spellEnd"/>
      <w:r w:rsidR="00F0044E" w:rsidRPr="009A4744">
        <w:rPr>
          <w:rFonts w:ascii="Times New Roman" w:hAnsi="Times New Roman"/>
          <w:sz w:val="28"/>
          <w:szCs w:val="28"/>
        </w:rPr>
        <w:t xml:space="preserve"> та </w:t>
      </w:r>
      <w:proofErr w:type="spellStart"/>
      <w:r w:rsidR="00F0044E" w:rsidRPr="009A4744">
        <w:rPr>
          <w:rFonts w:ascii="Times New Roman" w:hAnsi="Times New Roman"/>
          <w:sz w:val="28"/>
          <w:szCs w:val="28"/>
        </w:rPr>
        <w:t>науковим</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напрямом</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сформованих</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наукових</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шкіл</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фінансового</w:t>
      </w:r>
      <w:proofErr w:type="spellEnd"/>
      <w:r w:rsidR="00F0044E" w:rsidRPr="009A4744">
        <w:rPr>
          <w:rFonts w:ascii="Times New Roman" w:hAnsi="Times New Roman"/>
          <w:sz w:val="28"/>
          <w:szCs w:val="28"/>
        </w:rPr>
        <w:t xml:space="preserve"> права; </w:t>
      </w:r>
      <w:proofErr w:type="spellStart"/>
      <w:r w:rsidR="00F0044E" w:rsidRPr="009A4744">
        <w:rPr>
          <w:rFonts w:ascii="Times New Roman" w:hAnsi="Times New Roman"/>
          <w:sz w:val="28"/>
          <w:szCs w:val="28"/>
        </w:rPr>
        <w:t>джерел</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фінансового</w:t>
      </w:r>
      <w:proofErr w:type="spellEnd"/>
      <w:r w:rsidR="00F0044E" w:rsidRPr="009A4744">
        <w:rPr>
          <w:rFonts w:ascii="Times New Roman" w:hAnsi="Times New Roman"/>
          <w:sz w:val="28"/>
          <w:szCs w:val="28"/>
        </w:rPr>
        <w:t xml:space="preserve"> права та практики </w:t>
      </w:r>
      <w:proofErr w:type="spellStart"/>
      <w:r w:rsidR="00F0044E" w:rsidRPr="009A4744">
        <w:rPr>
          <w:rFonts w:ascii="Times New Roman" w:hAnsi="Times New Roman"/>
          <w:sz w:val="28"/>
          <w:szCs w:val="28"/>
        </w:rPr>
        <w:t>їх</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застосування</w:t>
      </w:r>
      <w:proofErr w:type="spellEnd"/>
      <w:r w:rsidR="00F0044E" w:rsidRPr="009A4744">
        <w:rPr>
          <w:rFonts w:ascii="Times New Roman" w:hAnsi="Times New Roman"/>
          <w:sz w:val="28"/>
          <w:szCs w:val="28"/>
        </w:rPr>
        <w:t>;</w:t>
      </w:r>
    </w:p>
    <w:p w14:paraId="34B70C7E" w14:textId="77777777" w:rsidR="00F0044E" w:rsidRPr="009A4744" w:rsidRDefault="009709FD" w:rsidP="009709FD">
      <w:pPr>
        <w:spacing w:after="0" w:line="240" w:lineRule="auto"/>
        <w:ind w:firstLine="567"/>
        <w:jc w:val="both"/>
        <w:rPr>
          <w:rFonts w:ascii="Times New Roman" w:hAnsi="Times New Roman"/>
          <w:sz w:val="28"/>
          <w:szCs w:val="28"/>
        </w:rPr>
      </w:pPr>
      <w:r>
        <w:rPr>
          <w:rFonts w:ascii="Times New Roman" w:hAnsi="Times New Roman"/>
          <w:sz w:val="28"/>
          <w:szCs w:val="28"/>
          <w:lang w:val="uk-UA"/>
        </w:rPr>
        <w:t>–</w:t>
      </w:r>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набуття</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вмінь</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користуватися</w:t>
      </w:r>
      <w:proofErr w:type="spellEnd"/>
      <w:r w:rsidR="00F0044E" w:rsidRPr="009A4744">
        <w:rPr>
          <w:rFonts w:ascii="Times New Roman" w:hAnsi="Times New Roman"/>
          <w:sz w:val="28"/>
          <w:szCs w:val="28"/>
        </w:rPr>
        <w:t xml:space="preserve"> нормами </w:t>
      </w:r>
      <w:proofErr w:type="spellStart"/>
      <w:r w:rsidR="00F0044E" w:rsidRPr="009A4744">
        <w:rPr>
          <w:rFonts w:ascii="Times New Roman" w:hAnsi="Times New Roman"/>
          <w:sz w:val="28"/>
          <w:szCs w:val="28"/>
        </w:rPr>
        <w:t>фінансового</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законодавства</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аналізувати</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практичні</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ситуації</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приймати</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обґрунтовані</w:t>
      </w:r>
      <w:proofErr w:type="spellEnd"/>
      <w:r w:rsidR="00F0044E" w:rsidRPr="009A4744">
        <w:rPr>
          <w:rFonts w:ascii="Times New Roman" w:hAnsi="Times New Roman"/>
          <w:sz w:val="28"/>
          <w:szCs w:val="28"/>
        </w:rPr>
        <w:t xml:space="preserve"> </w:t>
      </w:r>
      <w:proofErr w:type="spellStart"/>
      <w:r w:rsidR="00F0044E" w:rsidRPr="009A4744">
        <w:rPr>
          <w:rFonts w:ascii="Times New Roman" w:hAnsi="Times New Roman"/>
          <w:sz w:val="28"/>
          <w:szCs w:val="28"/>
        </w:rPr>
        <w:t>рішення</w:t>
      </w:r>
      <w:proofErr w:type="spellEnd"/>
      <w:r w:rsidR="00F0044E" w:rsidRPr="009A4744">
        <w:rPr>
          <w:rFonts w:ascii="Times New Roman" w:hAnsi="Times New Roman"/>
          <w:sz w:val="28"/>
          <w:szCs w:val="28"/>
        </w:rPr>
        <w:t xml:space="preserve"> за ними.</w:t>
      </w:r>
    </w:p>
    <w:p w14:paraId="6D671BCE" w14:textId="77777777" w:rsidR="00F0044E" w:rsidRPr="009A4744" w:rsidRDefault="00F0044E" w:rsidP="009A4744">
      <w:pPr>
        <w:spacing w:after="0" w:line="240" w:lineRule="auto"/>
        <w:rPr>
          <w:rFonts w:ascii="Times New Roman" w:hAnsi="Times New Roman"/>
          <w:sz w:val="28"/>
          <w:szCs w:val="28"/>
        </w:rPr>
      </w:pPr>
      <w:r w:rsidRPr="009A4744">
        <w:rPr>
          <w:rFonts w:ascii="Times New Roman" w:hAnsi="Times New Roman"/>
          <w:sz w:val="28"/>
          <w:szCs w:val="28"/>
        </w:rPr>
        <w:br w:type="page"/>
      </w:r>
    </w:p>
    <w:p w14:paraId="27A2AC77" w14:textId="77777777" w:rsidR="00F0044E" w:rsidRDefault="007E7CC5" w:rsidP="009A474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1. </w:t>
      </w:r>
      <w:proofErr w:type="spellStart"/>
      <w:r w:rsidR="00F0044E" w:rsidRPr="009A4744">
        <w:rPr>
          <w:rFonts w:ascii="Times New Roman" w:hAnsi="Times New Roman"/>
          <w:b/>
          <w:sz w:val="28"/>
          <w:szCs w:val="28"/>
        </w:rPr>
        <w:t>Опис</w:t>
      </w:r>
      <w:proofErr w:type="spellEnd"/>
      <w:r w:rsidR="00F0044E" w:rsidRPr="009A4744">
        <w:rPr>
          <w:rFonts w:ascii="Times New Roman" w:hAnsi="Times New Roman"/>
          <w:b/>
          <w:sz w:val="28"/>
          <w:szCs w:val="28"/>
        </w:rPr>
        <w:t xml:space="preserve"> </w:t>
      </w:r>
      <w:proofErr w:type="spellStart"/>
      <w:r w:rsidR="00F0044E" w:rsidRPr="009A4744">
        <w:rPr>
          <w:rFonts w:ascii="Times New Roman" w:hAnsi="Times New Roman"/>
          <w:b/>
          <w:sz w:val="28"/>
          <w:szCs w:val="28"/>
        </w:rPr>
        <w:t>навчальної</w:t>
      </w:r>
      <w:proofErr w:type="spellEnd"/>
      <w:r w:rsidR="00F0044E" w:rsidRPr="009A4744">
        <w:rPr>
          <w:rFonts w:ascii="Times New Roman" w:hAnsi="Times New Roman"/>
          <w:b/>
          <w:sz w:val="28"/>
          <w:szCs w:val="28"/>
        </w:rPr>
        <w:t xml:space="preserve"> </w:t>
      </w:r>
      <w:proofErr w:type="spellStart"/>
      <w:r w:rsidR="00F0044E" w:rsidRPr="009A4744">
        <w:rPr>
          <w:rFonts w:ascii="Times New Roman" w:hAnsi="Times New Roman"/>
          <w:b/>
          <w:sz w:val="28"/>
          <w:szCs w:val="28"/>
        </w:rPr>
        <w:t>дисципліни</w:t>
      </w:r>
      <w:proofErr w:type="spellEnd"/>
    </w:p>
    <w:p w14:paraId="26BF2A2C" w14:textId="77777777" w:rsidR="007E7CC5" w:rsidRPr="007E7CC5" w:rsidRDefault="007E7CC5" w:rsidP="009A4744">
      <w:pPr>
        <w:spacing w:after="0" w:line="240" w:lineRule="auto"/>
        <w:jc w:val="center"/>
        <w:rPr>
          <w:rFonts w:ascii="Times New Roman" w:hAnsi="Times New Roman"/>
          <w:b/>
          <w:sz w:val="28"/>
          <w:szCs w:val="28"/>
          <w:lang w:val="uk-UA"/>
        </w:rPr>
      </w:pPr>
    </w:p>
    <w:tbl>
      <w:tblPr>
        <w:tblW w:w="10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543"/>
        <w:gridCol w:w="1620"/>
        <w:gridCol w:w="90"/>
        <w:gridCol w:w="1710"/>
      </w:tblGrid>
      <w:tr w:rsidR="00F0044E" w:rsidRPr="009A4744" w14:paraId="78709DF6" w14:textId="77777777" w:rsidTr="0088396B">
        <w:trPr>
          <w:trHeight w:val="803"/>
        </w:trPr>
        <w:tc>
          <w:tcPr>
            <w:tcW w:w="3260" w:type="dxa"/>
            <w:vMerge w:val="restart"/>
            <w:vAlign w:val="center"/>
          </w:tcPr>
          <w:p w14:paraId="0EC1A4C4"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Найменування</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показників</w:t>
            </w:r>
            <w:proofErr w:type="spellEnd"/>
          </w:p>
        </w:tc>
        <w:tc>
          <w:tcPr>
            <w:tcW w:w="3543" w:type="dxa"/>
            <w:vMerge w:val="restart"/>
            <w:vAlign w:val="center"/>
          </w:tcPr>
          <w:p w14:paraId="35DAB152"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Галузь</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знань</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напрям</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підготовки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освітньо-кваліфікаційний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рівень</w:t>
            </w:r>
            <w:proofErr w:type="spellEnd"/>
          </w:p>
        </w:tc>
        <w:tc>
          <w:tcPr>
            <w:tcW w:w="3420" w:type="dxa"/>
            <w:gridSpan w:val="3"/>
            <w:vAlign w:val="center"/>
          </w:tcPr>
          <w:p w14:paraId="21D16085"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 xml:space="preserve">Характеристика </w:t>
            </w:r>
            <w:proofErr w:type="spellStart"/>
            <w:r w:rsidRPr="009A4744">
              <w:rPr>
                <w:rFonts w:ascii="Times New Roman" w:hAnsi="Times New Roman"/>
                <w:sz w:val="28"/>
                <w:szCs w:val="28"/>
              </w:rPr>
              <w:t>навчальної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дисципліни</w:t>
            </w:r>
            <w:proofErr w:type="spellEnd"/>
          </w:p>
        </w:tc>
      </w:tr>
      <w:tr w:rsidR="00F0044E" w:rsidRPr="009A4744" w14:paraId="1C9A173E" w14:textId="77777777" w:rsidTr="0088396B">
        <w:trPr>
          <w:trHeight w:val="549"/>
        </w:trPr>
        <w:tc>
          <w:tcPr>
            <w:tcW w:w="3260" w:type="dxa"/>
            <w:vMerge/>
            <w:vAlign w:val="center"/>
          </w:tcPr>
          <w:p w14:paraId="1368E9CB"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3ADDDB4D" w14:textId="77777777" w:rsidR="00F0044E" w:rsidRPr="009A4744" w:rsidRDefault="00F0044E" w:rsidP="009A4744">
            <w:pPr>
              <w:spacing w:after="0" w:line="240" w:lineRule="auto"/>
              <w:jc w:val="both"/>
              <w:rPr>
                <w:rFonts w:ascii="Times New Roman" w:hAnsi="Times New Roman"/>
                <w:sz w:val="28"/>
                <w:szCs w:val="28"/>
              </w:rPr>
            </w:pPr>
          </w:p>
        </w:tc>
        <w:tc>
          <w:tcPr>
            <w:tcW w:w="1620" w:type="dxa"/>
          </w:tcPr>
          <w:p w14:paraId="6C32E88B"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денна</w:t>
            </w:r>
            <w:proofErr w:type="spellEnd"/>
            <w:r w:rsidRPr="009A4744">
              <w:rPr>
                <w:rFonts w:ascii="Times New Roman" w:hAnsi="Times New Roman"/>
                <w:sz w:val="28"/>
                <w:szCs w:val="28"/>
              </w:rPr>
              <w:t xml:space="preserve"> форма </w:t>
            </w:r>
            <w:proofErr w:type="spellStart"/>
            <w:r w:rsidRPr="009A4744">
              <w:rPr>
                <w:rFonts w:ascii="Times New Roman" w:hAnsi="Times New Roman"/>
                <w:sz w:val="28"/>
                <w:szCs w:val="28"/>
              </w:rPr>
              <w:t>навчання</w:t>
            </w:r>
            <w:proofErr w:type="spellEnd"/>
          </w:p>
        </w:tc>
        <w:tc>
          <w:tcPr>
            <w:tcW w:w="1800" w:type="dxa"/>
            <w:gridSpan w:val="2"/>
          </w:tcPr>
          <w:p w14:paraId="781018F3"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заочна</w:t>
            </w:r>
            <w:proofErr w:type="spellEnd"/>
            <w:r w:rsidRPr="009A4744">
              <w:rPr>
                <w:rFonts w:ascii="Times New Roman" w:hAnsi="Times New Roman"/>
                <w:sz w:val="28"/>
                <w:szCs w:val="28"/>
              </w:rPr>
              <w:t xml:space="preserve"> форма </w:t>
            </w:r>
            <w:proofErr w:type="spellStart"/>
            <w:r w:rsidRPr="009A4744">
              <w:rPr>
                <w:rFonts w:ascii="Times New Roman" w:hAnsi="Times New Roman"/>
                <w:sz w:val="28"/>
                <w:szCs w:val="28"/>
              </w:rPr>
              <w:t>навчання</w:t>
            </w:r>
            <w:proofErr w:type="spellEnd"/>
          </w:p>
        </w:tc>
      </w:tr>
      <w:tr w:rsidR="00F0044E" w:rsidRPr="009A4744" w14:paraId="102B37F8" w14:textId="77777777" w:rsidTr="0088396B">
        <w:trPr>
          <w:trHeight w:val="409"/>
        </w:trPr>
        <w:tc>
          <w:tcPr>
            <w:tcW w:w="3260" w:type="dxa"/>
            <w:vMerge w:val="restart"/>
            <w:vAlign w:val="center"/>
          </w:tcPr>
          <w:p w14:paraId="5E7A6DD4" w14:textId="77777777" w:rsidR="00F0044E" w:rsidRPr="009A4744" w:rsidRDefault="00F0044E" w:rsidP="009A4744">
            <w:pPr>
              <w:spacing w:after="0" w:line="240" w:lineRule="auto"/>
              <w:jc w:val="both"/>
              <w:rPr>
                <w:rFonts w:ascii="Times New Roman" w:hAnsi="Times New Roman"/>
                <w:sz w:val="28"/>
                <w:szCs w:val="28"/>
                <w:lang w:val="uk-UA"/>
              </w:rPr>
            </w:pPr>
            <w:proofErr w:type="spellStart"/>
            <w:r w:rsidRPr="009A4744">
              <w:rPr>
                <w:rFonts w:ascii="Times New Roman" w:hAnsi="Times New Roman"/>
                <w:sz w:val="28"/>
                <w:szCs w:val="28"/>
              </w:rPr>
              <w:t>Кількість</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кредитів</w:t>
            </w:r>
            <w:proofErr w:type="spellEnd"/>
            <w:r w:rsidRPr="009A4744">
              <w:rPr>
                <w:rFonts w:ascii="Times New Roman" w:hAnsi="Times New Roman"/>
                <w:sz w:val="28"/>
                <w:szCs w:val="28"/>
              </w:rPr>
              <w:t xml:space="preserve"> – </w:t>
            </w:r>
            <w:r w:rsidR="002875A5" w:rsidRPr="009A4744">
              <w:rPr>
                <w:rFonts w:ascii="Times New Roman" w:hAnsi="Times New Roman"/>
                <w:sz w:val="28"/>
                <w:szCs w:val="28"/>
                <w:lang w:val="uk-UA"/>
              </w:rPr>
              <w:t>4</w:t>
            </w:r>
          </w:p>
        </w:tc>
        <w:tc>
          <w:tcPr>
            <w:tcW w:w="3543" w:type="dxa"/>
          </w:tcPr>
          <w:p w14:paraId="19D442B9"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Галузь</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знань</w:t>
            </w:r>
            <w:proofErr w:type="spellEnd"/>
          </w:p>
          <w:p w14:paraId="7F106B7A"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0304 Право</w:t>
            </w:r>
          </w:p>
          <w:p w14:paraId="33F810F8"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 xml:space="preserve">(шифр і </w:t>
            </w:r>
            <w:proofErr w:type="spellStart"/>
            <w:r w:rsidRPr="009A4744">
              <w:rPr>
                <w:rFonts w:ascii="Times New Roman" w:hAnsi="Times New Roman"/>
                <w:sz w:val="28"/>
                <w:szCs w:val="28"/>
              </w:rPr>
              <w:t>назва</w:t>
            </w:r>
            <w:proofErr w:type="spellEnd"/>
            <w:r w:rsidRPr="009A4744">
              <w:rPr>
                <w:rFonts w:ascii="Times New Roman" w:hAnsi="Times New Roman"/>
                <w:sz w:val="28"/>
                <w:szCs w:val="28"/>
              </w:rPr>
              <w:t>)</w:t>
            </w:r>
          </w:p>
        </w:tc>
        <w:tc>
          <w:tcPr>
            <w:tcW w:w="3420" w:type="dxa"/>
            <w:gridSpan w:val="3"/>
            <w:vMerge w:val="restart"/>
            <w:vAlign w:val="center"/>
          </w:tcPr>
          <w:p w14:paraId="4EAFD86E" w14:textId="77777777" w:rsidR="00F0044E" w:rsidRPr="009A4744" w:rsidRDefault="00F0044E" w:rsidP="009A4744">
            <w:pPr>
              <w:spacing w:after="0" w:line="240" w:lineRule="auto"/>
              <w:jc w:val="both"/>
              <w:rPr>
                <w:rFonts w:ascii="Times New Roman" w:hAnsi="Times New Roman"/>
                <w:sz w:val="28"/>
                <w:szCs w:val="28"/>
              </w:rPr>
            </w:pPr>
            <w:r w:rsidRPr="009A4744">
              <w:rPr>
                <w:rFonts w:ascii="Times New Roman" w:hAnsi="Times New Roman"/>
                <w:sz w:val="28"/>
                <w:szCs w:val="28"/>
              </w:rPr>
              <w:t>нормативна</w:t>
            </w:r>
          </w:p>
          <w:p w14:paraId="4B0EC1BC" w14:textId="77777777" w:rsidR="00F0044E" w:rsidRPr="009709FD" w:rsidRDefault="00F0044E" w:rsidP="009A4744">
            <w:pPr>
              <w:spacing w:after="0" w:line="240" w:lineRule="auto"/>
              <w:jc w:val="both"/>
              <w:rPr>
                <w:rFonts w:ascii="Times New Roman" w:hAnsi="Times New Roman"/>
                <w:sz w:val="28"/>
                <w:szCs w:val="28"/>
              </w:rPr>
            </w:pPr>
            <w:r w:rsidRPr="009A4744">
              <w:rPr>
                <w:rFonts w:ascii="Times New Roman" w:hAnsi="Times New Roman"/>
                <w:sz w:val="28"/>
                <w:szCs w:val="28"/>
              </w:rPr>
              <w:t xml:space="preserve">(за </w:t>
            </w:r>
            <w:proofErr w:type="spellStart"/>
            <w:r w:rsidRPr="009A4744">
              <w:rPr>
                <w:rFonts w:ascii="Times New Roman" w:hAnsi="Times New Roman"/>
                <w:sz w:val="28"/>
                <w:szCs w:val="28"/>
              </w:rPr>
              <w:t>вибором</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інституту</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або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здобувача</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вищої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освіти</w:t>
            </w:r>
            <w:proofErr w:type="spellEnd"/>
            <w:r w:rsidRPr="009A4744">
              <w:rPr>
                <w:rFonts w:ascii="Times New Roman" w:hAnsi="Times New Roman"/>
                <w:sz w:val="28"/>
                <w:szCs w:val="28"/>
              </w:rPr>
              <w:t>)</w:t>
            </w:r>
          </w:p>
        </w:tc>
      </w:tr>
      <w:tr w:rsidR="00F0044E" w:rsidRPr="009A4744" w14:paraId="1A4D919B" w14:textId="77777777" w:rsidTr="0088396B">
        <w:trPr>
          <w:trHeight w:val="409"/>
        </w:trPr>
        <w:tc>
          <w:tcPr>
            <w:tcW w:w="3260" w:type="dxa"/>
            <w:vMerge/>
            <w:vAlign w:val="center"/>
          </w:tcPr>
          <w:p w14:paraId="650EE36F" w14:textId="77777777" w:rsidR="00F0044E" w:rsidRPr="009A4744" w:rsidRDefault="00F0044E" w:rsidP="009A4744">
            <w:pPr>
              <w:spacing w:after="0" w:line="240" w:lineRule="auto"/>
              <w:jc w:val="both"/>
              <w:rPr>
                <w:rFonts w:ascii="Times New Roman" w:hAnsi="Times New Roman"/>
                <w:sz w:val="28"/>
                <w:szCs w:val="28"/>
              </w:rPr>
            </w:pPr>
          </w:p>
        </w:tc>
        <w:tc>
          <w:tcPr>
            <w:tcW w:w="3543" w:type="dxa"/>
            <w:vAlign w:val="center"/>
          </w:tcPr>
          <w:p w14:paraId="0737F7F6"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Напрям</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підготовки</w:t>
            </w:r>
            <w:proofErr w:type="spellEnd"/>
          </w:p>
          <w:p w14:paraId="09305BA8" w14:textId="77777777" w:rsidR="002875A5" w:rsidRPr="009A4744" w:rsidRDefault="00F0044E" w:rsidP="0088396B">
            <w:pPr>
              <w:spacing w:after="0" w:line="240" w:lineRule="auto"/>
              <w:jc w:val="center"/>
              <w:rPr>
                <w:rFonts w:ascii="Times New Roman" w:hAnsi="Times New Roman"/>
                <w:sz w:val="28"/>
                <w:szCs w:val="28"/>
                <w:lang w:val="uk-UA"/>
              </w:rPr>
            </w:pPr>
            <w:r w:rsidRPr="009A4744">
              <w:rPr>
                <w:rFonts w:ascii="Times New Roman" w:hAnsi="Times New Roman"/>
                <w:sz w:val="28"/>
                <w:szCs w:val="28"/>
              </w:rPr>
              <w:t xml:space="preserve">6.030401  </w:t>
            </w:r>
            <w:r w:rsidR="00543C75">
              <w:rPr>
                <w:rFonts w:ascii="Times New Roman" w:hAnsi="Times New Roman"/>
                <w:sz w:val="28"/>
                <w:szCs w:val="28"/>
                <w:lang w:val="uk-UA"/>
              </w:rPr>
              <w:t>«</w:t>
            </w:r>
            <w:proofErr w:type="spellStart"/>
            <w:r w:rsidRPr="009A4744">
              <w:rPr>
                <w:rFonts w:ascii="Times New Roman" w:hAnsi="Times New Roman"/>
                <w:sz w:val="28"/>
                <w:szCs w:val="28"/>
              </w:rPr>
              <w:t>Правознавство</w:t>
            </w:r>
            <w:proofErr w:type="spellEnd"/>
            <w:r w:rsidR="00543C75">
              <w:rPr>
                <w:rFonts w:ascii="Times New Roman" w:hAnsi="Times New Roman"/>
                <w:sz w:val="28"/>
                <w:szCs w:val="28"/>
              </w:rPr>
              <w:t>»</w:t>
            </w:r>
          </w:p>
          <w:p w14:paraId="1F38F3DB" w14:textId="77777777" w:rsidR="00F0044E" w:rsidRPr="009A4744" w:rsidRDefault="00F0044E" w:rsidP="009A4744">
            <w:pPr>
              <w:spacing w:after="0" w:line="240" w:lineRule="auto"/>
              <w:jc w:val="center"/>
              <w:rPr>
                <w:rFonts w:ascii="Times New Roman" w:hAnsi="Times New Roman"/>
                <w:sz w:val="28"/>
                <w:szCs w:val="28"/>
              </w:rPr>
            </w:pPr>
            <w:r w:rsidRPr="0088396B">
              <w:rPr>
                <w:rFonts w:ascii="Times New Roman" w:hAnsi="Times New Roman"/>
                <w:sz w:val="24"/>
                <w:szCs w:val="28"/>
              </w:rPr>
              <w:t xml:space="preserve">(шифр і </w:t>
            </w:r>
            <w:proofErr w:type="spellStart"/>
            <w:r w:rsidRPr="0088396B">
              <w:rPr>
                <w:rFonts w:ascii="Times New Roman" w:hAnsi="Times New Roman"/>
                <w:sz w:val="24"/>
                <w:szCs w:val="28"/>
              </w:rPr>
              <w:t>назва</w:t>
            </w:r>
            <w:proofErr w:type="spellEnd"/>
            <w:r w:rsidRPr="0088396B">
              <w:rPr>
                <w:rFonts w:ascii="Times New Roman" w:hAnsi="Times New Roman"/>
                <w:sz w:val="24"/>
                <w:szCs w:val="28"/>
              </w:rPr>
              <w:t>)</w:t>
            </w:r>
          </w:p>
        </w:tc>
        <w:tc>
          <w:tcPr>
            <w:tcW w:w="3420" w:type="dxa"/>
            <w:gridSpan w:val="3"/>
            <w:vMerge/>
            <w:vAlign w:val="center"/>
          </w:tcPr>
          <w:p w14:paraId="66EFD865" w14:textId="77777777" w:rsidR="00F0044E" w:rsidRPr="009A4744" w:rsidRDefault="00F0044E" w:rsidP="009A4744">
            <w:pPr>
              <w:spacing w:after="0" w:line="240" w:lineRule="auto"/>
              <w:jc w:val="both"/>
              <w:rPr>
                <w:rFonts w:ascii="Times New Roman" w:hAnsi="Times New Roman"/>
                <w:sz w:val="28"/>
                <w:szCs w:val="28"/>
              </w:rPr>
            </w:pPr>
          </w:p>
        </w:tc>
      </w:tr>
      <w:tr w:rsidR="00F0044E" w:rsidRPr="009A4744" w14:paraId="222D2575" w14:textId="77777777" w:rsidTr="0088396B">
        <w:trPr>
          <w:trHeight w:val="170"/>
        </w:trPr>
        <w:tc>
          <w:tcPr>
            <w:tcW w:w="3260" w:type="dxa"/>
            <w:vMerge w:val="restart"/>
            <w:vAlign w:val="center"/>
          </w:tcPr>
          <w:p w14:paraId="2CD7A4E7"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Модулів</w:t>
            </w:r>
            <w:proofErr w:type="spellEnd"/>
            <w:r w:rsidRPr="009A4744">
              <w:rPr>
                <w:rFonts w:ascii="Times New Roman" w:hAnsi="Times New Roman"/>
                <w:sz w:val="28"/>
                <w:szCs w:val="28"/>
              </w:rPr>
              <w:t xml:space="preserve"> – 2</w:t>
            </w:r>
          </w:p>
          <w:p w14:paraId="67DDF13B"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Змістовий</w:t>
            </w:r>
            <w:proofErr w:type="spellEnd"/>
            <w:r w:rsidRPr="009A4744">
              <w:rPr>
                <w:rFonts w:ascii="Times New Roman" w:hAnsi="Times New Roman"/>
                <w:sz w:val="28"/>
                <w:szCs w:val="28"/>
              </w:rPr>
              <w:t xml:space="preserve"> модуль - 4</w:t>
            </w:r>
          </w:p>
        </w:tc>
        <w:tc>
          <w:tcPr>
            <w:tcW w:w="3543" w:type="dxa"/>
            <w:vMerge w:val="restart"/>
            <w:vAlign w:val="center"/>
          </w:tcPr>
          <w:p w14:paraId="487C50EE"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Спеціальність</w:t>
            </w:r>
            <w:proofErr w:type="spellEnd"/>
            <w:r w:rsidRPr="009A4744">
              <w:rPr>
                <w:rFonts w:ascii="Times New Roman" w:hAnsi="Times New Roman"/>
                <w:sz w:val="28"/>
                <w:szCs w:val="28"/>
              </w:rPr>
              <w:t>:</w:t>
            </w:r>
          </w:p>
          <w:p w14:paraId="643994E6" w14:textId="77777777" w:rsidR="00F0044E" w:rsidRPr="0088396B" w:rsidRDefault="00F0044E" w:rsidP="0088396B">
            <w:pPr>
              <w:spacing w:after="0" w:line="240" w:lineRule="auto"/>
              <w:jc w:val="center"/>
              <w:rPr>
                <w:rFonts w:ascii="Times New Roman" w:hAnsi="Times New Roman"/>
                <w:sz w:val="28"/>
                <w:szCs w:val="28"/>
                <w:lang w:val="uk-UA"/>
              </w:rPr>
            </w:pPr>
            <w:r w:rsidRPr="009A4744">
              <w:rPr>
                <w:rFonts w:ascii="Times New Roman" w:hAnsi="Times New Roman"/>
                <w:sz w:val="28"/>
                <w:szCs w:val="28"/>
              </w:rPr>
              <w:t xml:space="preserve">06.030401 </w:t>
            </w:r>
            <w:proofErr w:type="spellStart"/>
            <w:r w:rsidRPr="009A4744">
              <w:rPr>
                <w:rFonts w:ascii="Times New Roman" w:hAnsi="Times New Roman"/>
                <w:sz w:val="28"/>
                <w:szCs w:val="28"/>
              </w:rPr>
              <w:t>Правознавство</w:t>
            </w:r>
            <w:proofErr w:type="spellEnd"/>
          </w:p>
        </w:tc>
        <w:tc>
          <w:tcPr>
            <w:tcW w:w="3420" w:type="dxa"/>
            <w:gridSpan w:val="3"/>
            <w:vAlign w:val="center"/>
          </w:tcPr>
          <w:p w14:paraId="10121E9D"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Рік</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підготовки</w:t>
            </w:r>
            <w:proofErr w:type="spellEnd"/>
          </w:p>
        </w:tc>
      </w:tr>
      <w:tr w:rsidR="00F0044E" w:rsidRPr="009A4744" w14:paraId="2B6A821C" w14:textId="77777777" w:rsidTr="0088396B">
        <w:trPr>
          <w:trHeight w:val="207"/>
        </w:trPr>
        <w:tc>
          <w:tcPr>
            <w:tcW w:w="3260" w:type="dxa"/>
            <w:vMerge/>
            <w:vAlign w:val="center"/>
          </w:tcPr>
          <w:p w14:paraId="3902CABA"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3B281784" w14:textId="77777777" w:rsidR="00F0044E" w:rsidRPr="009A4744" w:rsidRDefault="00F0044E" w:rsidP="009A4744">
            <w:pPr>
              <w:spacing w:after="0" w:line="240" w:lineRule="auto"/>
              <w:jc w:val="both"/>
              <w:rPr>
                <w:rFonts w:ascii="Times New Roman" w:hAnsi="Times New Roman"/>
                <w:sz w:val="28"/>
                <w:szCs w:val="28"/>
              </w:rPr>
            </w:pPr>
          </w:p>
        </w:tc>
        <w:tc>
          <w:tcPr>
            <w:tcW w:w="1620" w:type="dxa"/>
            <w:vAlign w:val="center"/>
          </w:tcPr>
          <w:p w14:paraId="0C1AE38B"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4</w:t>
            </w:r>
            <w:r w:rsidR="00F0044E" w:rsidRPr="009A4744">
              <w:rPr>
                <w:rFonts w:ascii="Times New Roman" w:hAnsi="Times New Roman"/>
                <w:sz w:val="28"/>
                <w:szCs w:val="28"/>
              </w:rPr>
              <w:t>-й</w:t>
            </w:r>
          </w:p>
        </w:tc>
        <w:tc>
          <w:tcPr>
            <w:tcW w:w="1800" w:type="dxa"/>
            <w:gridSpan w:val="2"/>
            <w:vAlign w:val="center"/>
          </w:tcPr>
          <w:p w14:paraId="7E9814FF"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4</w:t>
            </w:r>
            <w:r w:rsidR="00F0044E" w:rsidRPr="009A4744">
              <w:rPr>
                <w:rFonts w:ascii="Times New Roman" w:hAnsi="Times New Roman"/>
                <w:sz w:val="28"/>
                <w:szCs w:val="28"/>
              </w:rPr>
              <w:t>-й</w:t>
            </w:r>
          </w:p>
        </w:tc>
      </w:tr>
      <w:tr w:rsidR="00F0044E" w:rsidRPr="009A4744" w14:paraId="4506EBF9" w14:textId="77777777" w:rsidTr="0088396B">
        <w:trPr>
          <w:trHeight w:val="1034"/>
        </w:trPr>
        <w:tc>
          <w:tcPr>
            <w:tcW w:w="3260" w:type="dxa"/>
            <w:vAlign w:val="center"/>
          </w:tcPr>
          <w:p w14:paraId="300E2F3C"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Індивідуальне</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науково-дослідне</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завдання</w:t>
            </w:r>
            <w:proofErr w:type="spellEnd"/>
            <w:r w:rsidRPr="009A4744">
              <w:rPr>
                <w:rFonts w:ascii="Times New Roman" w:hAnsi="Times New Roman"/>
                <w:sz w:val="28"/>
                <w:szCs w:val="28"/>
              </w:rPr>
              <w:t xml:space="preserve"> ___________</w:t>
            </w:r>
          </w:p>
          <w:p w14:paraId="2B36DA14" w14:textId="77777777" w:rsidR="00F0044E" w:rsidRPr="009A4744" w:rsidRDefault="00F0044E" w:rsidP="009A4744">
            <w:pPr>
              <w:spacing w:after="0" w:line="240" w:lineRule="auto"/>
              <w:jc w:val="center"/>
              <w:rPr>
                <w:rFonts w:ascii="Times New Roman" w:hAnsi="Times New Roman"/>
                <w:sz w:val="28"/>
                <w:szCs w:val="28"/>
              </w:rPr>
            </w:pPr>
            <w:r w:rsidRPr="0088396B">
              <w:rPr>
                <w:rFonts w:ascii="Times New Roman" w:hAnsi="Times New Roman"/>
                <w:sz w:val="24"/>
                <w:szCs w:val="28"/>
              </w:rPr>
              <w:t>(</w:t>
            </w:r>
            <w:proofErr w:type="spellStart"/>
            <w:r w:rsidRPr="0088396B">
              <w:rPr>
                <w:rFonts w:ascii="Times New Roman" w:hAnsi="Times New Roman"/>
                <w:sz w:val="24"/>
                <w:szCs w:val="28"/>
              </w:rPr>
              <w:t>назва</w:t>
            </w:r>
            <w:proofErr w:type="spellEnd"/>
            <w:r w:rsidRPr="0088396B">
              <w:rPr>
                <w:rFonts w:ascii="Times New Roman" w:hAnsi="Times New Roman"/>
                <w:sz w:val="24"/>
                <w:szCs w:val="28"/>
              </w:rPr>
              <w:t>)</w:t>
            </w:r>
          </w:p>
        </w:tc>
        <w:tc>
          <w:tcPr>
            <w:tcW w:w="3543" w:type="dxa"/>
            <w:vMerge/>
            <w:vAlign w:val="center"/>
          </w:tcPr>
          <w:p w14:paraId="7258FD77"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5B00B404"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Семестр</w:t>
            </w:r>
          </w:p>
        </w:tc>
      </w:tr>
      <w:tr w:rsidR="00F0044E" w:rsidRPr="009A4744" w14:paraId="39067B9E" w14:textId="77777777" w:rsidTr="0088396B">
        <w:trPr>
          <w:trHeight w:val="323"/>
        </w:trPr>
        <w:tc>
          <w:tcPr>
            <w:tcW w:w="3260" w:type="dxa"/>
            <w:vMerge w:val="restart"/>
            <w:vAlign w:val="center"/>
          </w:tcPr>
          <w:p w14:paraId="3597863A"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Загальна</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кількість</w:t>
            </w:r>
            <w:proofErr w:type="spellEnd"/>
            <w:r w:rsidRPr="009A4744">
              <w:rPr>
                <w:rFonts w:ascii="Times New Roman" w:hAnsi="Times New Roman"/>
                <w:sz w:val="28"/>
                <w:szCs w:val="28"/>
              </w:rPr>
              <w:t xml:space="preserve"> годин –  </w:t>
            </w:r>
            <w:r w:rsidR="002875A5" w:rsidRPr="009A4744">
              <w:rPr>
                <w:rFonts w:ascii="Times New Roman" w:hAnsi="Times New Roman"/>
                <w:sz w:val="28"/>
                <w:szCs w:val="28"/>
              </w:rPr>
              <w:t>1</w:t>
            </w:r>
            <w:r w:rsidR="002875A5" w:rsidRPr="009A4744">
              <w:rPr>
                <w:rFonts w:ascii="Times New Roman" w:hAnsi="Times New Roman"/>
                <w:sz w:val="28"/>
                <w:szCs w:val="28"/>
                <w:lang w:val="uk-UA"/>
              </w:rPr>
              <w:t>2</w:t>
            </w:r>
            <w:r w:rsidRPr="009A4744">
              <w:rPr>
                <w:rFonts w:ascii="Times New Roman" w:hAnsi="Times New Roman"/>
                <w:sz w:val="28"/>
                <w:szCs w:val="28"/>
              </w:rPr>
              <w:t>0</w:t>
            </w:r>
          </w:p>
        </w:tc>
        <w:tc>
          <w:tcPr>
            <w:tcW w:w="3543" w:type="dxa"/>
            <w:vMerge/>
            <w:vAlign w:val="center"/>
          </w:tcPr>
          <w:p w14:paraId="11051F96" w14:textId="77777777" w:rsidR="00F0044E" w:rsidRPr="009A4744" w:rsidRDefault="00F0044E" w:rsidP="009A4744">
            <w:pPr>
              <w:spacing w:after="0" w:line="240" w:lineRule="auto"/>
              <w:jc w:val="both"/>
              <w:rPr>
                <w:rFonts w:ascii="Times New Roman" w:hAnsi="Times New Roman"/>
                <w:sz w:val="28"/>
                <w:szCs w:val="28"/>
              </w:rPr>
            </w:pPr>
          </w:p>
        </w:tc>
        <w:tc>
          <w:tcPr>
            <w:tcW w:w="1620" w:type="dxa"/>
            <w:vAlign w:val="center"/>
          </w:tcPr>
          <w:p w14:paraId="0C998008"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7</w:t>
            </w:r>
            <w:r w:rsidR="00F0044E" w:rsidRPr="009A4744">
              <w:rPr>
                <w:rFonts w:ascii="Times New Roman" w:hAnsi="Times New Roman"/>
                <w:sz w:val="28"/>
                <w:szCs w:val="28"/>
              </w:rPr>
              <w:t>-й</w:t>
            </w:r>
          </w:p>
        </w:tc>
        <w:tc>
          <w:tcPr>
            <w:tcW w:w="1800" w:type="dxa"/>
            <w:gridSpan w:val="2"/>
            <w:vAlign w:val="center"/>
          </w:tcPr>
          <w:p w14:paraId="77D171C5"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8</w:t>
            </w:r>
            <w:r w:rsidR="00F0044E" w:rsidRPr="009A4744">
              <w:rPr>
                <w:rFonts w:ascii="Times New Roman" w:hAnsi="Times New Roman"/>
                <w:sz w:val="28"/>
                <w:szCs w:val="28"/>
              </w:rPr>
              <w:t>-й</w:t>
            </w:r>
          </w:p>
        </w:tc>
      </w:tr>
      <w:tr w:rsidR="00F0044E" w:rsidRPr="009A4744" w14:paraId="0D540FEB" w14:textId="77777777" w:rsidTr="0088396B">
        <w:trPr>
          <w:trHeight w:val="322"/>
        </w:trPr>
        <w:tc>
          <w:tcPr>
            <w:tcW w:w="3260" w:type="dxa"/>
            <w:vMerge/>
            <w:vAlign w:val="center"/>
          </w:tcPr>
          <w:p w14:paraId="48C12959"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355C2A14"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2BC70693"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Лекції</w:t>
            </w:r>
            <w:proofErr w:type="spellEnd"/>
          </w:p>
        </w:tc>
      </w:tr>
      <w:tr w:rsidR="00F0044E" w:rsidRPr="009A4744" w14:paraId="36472669" w14:textId="77777777" w:rsidTr="0088396B">
        <w:trPr>
          <w:trHeight w:val="320"/>
        </w:trPr>
        <w:tc>
          <w:tcPr>
            <w:tcW w:w="3260" w:type="dxa"/>
            <w:vMerge w:val="restart"/>
            <w:vAlign w:val="center"/>
          </w:tcPr>
          <w:p w14:paraId="6CF36E07"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Тижневих</w:t>
            </w:r>
            <w:proofErr w:type="spellEnd"/>
            <w:r w:rsidRPr="009A4744">
              <w:rPr>
                <w:rFonts w:ascii="Times New Roman" w:hAnsi="Times New Roman"/>
                <w:sz w:val="28"/>
                <w:szCs w:val="28"/>
              </w:rPr>
              <w:t xml:space="preserve"> годин для </w:t>
            </w:r>
            <w:proofErr w:type="spellStart"/>
            <w:r w:rsidRPr="009A4744">
              <w:rPr>
                <w:rFonts w:ascii="Times New Roman" w:hAnsi="Times New Roman"/>
                <w:sz w:val="28"/>
                <w:szCs w:val="28"/>
              </w:rPr>
              <w:t>денної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форми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навчання</w:t>
            </w:r>
            <w:proofErr w:type="spellEnd"/>
            <w:r w:rsidRPr="009A4744">
              <w:rPr>
                <w:rFonts w:ascii="Times New Roman" w:hAnsi="Times New Roman"/>
                <w:sz w:val="28"/>
                <w:szCs w:val="28"/>
              </w:rPr>
              <w:t>:</w:t>
            </w:r>
          </w:p>
          <w:p w14:paraId="51D10392" w14:textId="77777777" w:rsidR="00F0044E" w:rsidRPr="009A4744" w:rsidRDefault="00F0044E" w:rsidP="009A4744">
            <w:pPr>
              <w:spacing w:after="0" w:line="240" w:lineRule="auto"/>
              <w:jc w:val="both"/>
              <w:rPr>
                <w:rFonts w:ascii="Times New Roman" w:hAnsi="Times New Roman"/>
                <w:sz w:val="28"/>
                <w:szCs w:val="28"/>
                <w:lang w:val="uk-UA"/>
              </w:rPr>
            </w:pPr>
            <w:proofErr w:type="spellStart"/>
            <w:r w:rsidRPr="009A4744">
              <w:rPr>
                <w:rFonts w:ascii="Times New Roman" w:hAnsi="Times New Roman"/>
                <w:sz w:val="28"/>
                <w:szCs w:val="28"/>
              </w:rPr>
              <w:t>аудиторних</w:t>
            </w:r>
            <w:proofErr w:type="spellEnd"/>
            <w:r w:rsidRPr="009A4744">
              <w:rPr>
                <w:rFonts w:ascii="Times New Roman" w:hAnsi="Times New Roman"/>
                <w:sz w:val="28"/>
                <w:szCs w:val="28"/>
              </w:rPr>
              <w:t xml:space="preserve"> – </w:t>
            </w:r>
            <w:r w:rsidR="002875A5" w:rsidRPr="009A4744">
              <w:rPr>
                <w:rFonts w:ascii="Times New Roman" w:hAnsi="Times New Roman"/>
                <w:sz w:val="28"/>
                <w:szCs w:val="28"/>
                <w:lang w:val="uk-UA"/>
              </w:rPr>
              <w:t>54</w:t>
            </w:r>
          </w:p>
          <w:p w14:paraId="5A82C9C9" w14:textId="77777777" w:rsidR="00F0044E" w:rsidRPr="009A4744" w:rsidRDefault="00F0044E" w:rsidP="009A4744">
            <w:pPr>
              <w:spacing w:after="0" w:line="240" w:lineRule="auto"/>
              <w:jc w:val="both"/>
              <w:rPr>
                <w:rFonts w:ascii="Times New Roman" w:hAnsi="Times New Roman"/>
                <w:sz w:val="28"/>
                <w:szCs w:val="28"/>
                <w:lang w:val="uk-UA"/>
              </w:rPr>
            </w:pPr>
            <w:proofErr w:type="spellStart"/>
            <w:r w:rsidRPr="009A4744">
              <w:rPr>
                <w:rFonts w:ascii="Times New Roman" w:hAnsi="Times New Roman"/>
                <w:sz w:val="28"/>
                <w:szCs w:val="28"/>
              </w:rPr>
              <w:t>самостійної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роботи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здобувача</w:t>
            </w:r>
            <w:proofErr w:type="spellEnd"/>
            <w:r w:rsidRPr="009A4744">
              <w:rPr>
                <w:rFonts w:ascii="Times New Roman" w:hAnsi="Times New Roman"/>
                <w:sz w:val="28"/>
                <w:szCs w:val="28"/>
              </w:rPr>
              <w:t xml:space="preserve"> –</w:t>
            </w:r>
            <w:r w:rsidR="002875A5" w:rsidRPr="009A4744">
              <w:rPr>
                <w:rFonts w:ascii="Times New Roman" w:hAnsi="Times New Roman"/>
                <w:sz w:val="28"/>
                <w:szCs w:val="28"/>
                <w:lang w:val="uk-UA"/>
              </w:rPr>
              <w:t>66</w:t>
            </w:r>
          </w:p>
        </w:tc>
        <w:tc>
          <w:tcPr>
            <w:tcW w:w="3543" w:type="dxa"/>
            <w:vMerge w:val="restart"/>
            <w:vAlign w:val="center"/>
          </w:tcPr>
          <w:p w14:paraId="66840460"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Освітній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рівень</w:t>
            </w:r>
            <w:proofErr w:type="spellEnd"/>
            <w:r w:rsidRPr="009A4744">
              <w:rPr>
                <w:rFonts w:ascii="Times New Roman" w:hAnsi="Times New Roman"/>
                <w:sz w:val="28"/>
                <w:szCs w:val="28"/>
              </w:rPr>
              <w:t>:</w:t>
            </w:r>
          </w:p>
          <w:p w14:paraId="71A8C757"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____________________</w:t>
            </w:r>
          </w:p>
          <w:p w14:paraId="72F44718" w14:textId="77777777" w:rsidR="00F0044E" w:rsidRPr="009A4744" w:rsidRDefault="00F0044E" w:rsidP="0088396B">
            <w:pPr>
              <w:spacing w:after="0" w:line="240" w:lineRule="auto"/>
              <w:jc w:val="center"/>
              <w:rPr>
                <w:rFonts w:ascii="Times New Roman" w:hAnsi="Times New Roman"/>
                <w:sz w:val="28"/>
                <w:szCs w:val="28"/>
              </w:rPr>
            </w:pPr>
            <w:r w:rsidRPr="009A4744">
              <w:rPr>
                <w:rFonts w:ascii="Times New Roman" w:hAnsi="Times New Roman"/>
                <w:sz w:val="28"/>
                <w:szCs w:val="28"/>
              </w:rPr>
              <w:t>бакалавр</w:t>
            </w:r>
          </w:p>
        </w:tc>
        <w:tc>
          <w:tcPr>
            <w:tcW w:w="1620" w:type="dxa"/>
            <w:vAlign w:val="center"/>
          </w:tcPr>
          <w:p w14:paraId="2058528A"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26</w:t>
            </w:r>
            <w:r w:rsidR="0088396B">
              <w:rPr>
                <w:rFonts w:ascii="Times New Roman" w:hAnsi="Times New Roman"/>
                <w:sz w:val="28"/>
                <w:szCs w:val="28"/>
                <w:lang w:val="uk-UA"/>
              </w:rPr>
              <w:t xml:space="preserve"> </w:t>
            </w:r>
            <w:r w:rsidR="00F0044E" w:rsidRPr="009A4744">
              <w:rPr>
                <w:rFonts w:ascii="Times New Roman" w:hAnsi="Times New Roman"/>
                <w:sz w:val="28"/>
                <w:szCs w:val="28"/>
              </w:rPr>
              <w:t>год.</w:t>
            </w:r>
          </w:p>
        </w:tc>
        <w:tc>
          <w:tcPr>
            <w:tcW w:w="1800" w:type="dxa"/>
            <w:gridSpan w:val="2"/>
            <w:vAlign w:val="center"/>
          </w:tcPr>
          <w:p w14:paraId="7763447B"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r w:rsidR="00F0044E" w:rsidRPr="009A4744">
              <w:rPr>
                <w:rFonts w:ascii="Times New Roman" w:hAnsi="Times New Roman"/>
                <w:sz w:val="28"/>
                <w:szCs w:val="28"/>
              </w:rPr>
              <w:t xml:space="preserve"> год.</w:t>
            </w:r>
          </w:p>
        </w:tc>
      </w:tr>
      <w:tr w:rsidR="00F0044E" w:rsidRPr="009A4744" w14:paraId="637149C5" w14:textId="77777777" w:rsidTr="0088396B">
        <w:trPr>
          <w:trHeight w:val="320"/>
        </w:trPr>
        <w:tc>
          <w:tcPr>
            <w:tcW w:w="3260" w:type="dxa"/>
            <w:vMerge/>
            <w:vAlign w:val="center"/>
          </w:tcPr>
          <w:p w14:paraId="62994A35"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2DC0B8B5"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557ACF58"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Практичні</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семінарські</w:t>
            </w:r>
            <w:proofErr w:type="spellEnd"/>
          </w:p>
        </w:tc>
      </w:tr>
      <w:tr w:rsidR="00F0044E" w:rsidRPr="009A4744" w14:paraId="66A95B53" w14:textId="77777777" w:rsidTr="0088396B">
        <w:trPr>
          <w:trHeight w:val="320"/>
        </w:trPr>
        <w:tc>
          <w:tcPr>
            <w:tcW w:w="3260" w:type="dxa"/>
            <w:vMerge/>
            <w:vAlign w:val="center"/>
          </w:tcPr>
          <w:p w14:paraId="0C27EC80"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72A8AD7C" w14:textId="77777777" w:rsidR="00F0044E" w:rsidRPr="009A4744" w:rsidRDefault="00F0044E" w:rsidP="009A4744">
            <w:pPr>
              <w:spacing w:after="0" w:line="240" w:lineRule="auto"/>
              <w:jc w:val="both"/>
              <w:rPr>
                <w:rFonts w:ascii="Times New Roman" w:hAnsi="Times New Roman"/>
                <w:sz w:val="28"/>
                <w:szCs w:val="28"/>
              </w:rPr>
            </w:pPr>
          </w:p>
        </w:tc>
        <w:tc>
          <w:tcPr>
            <w:tcW w:w="1620" w:type="dxa"/>
            <w:vAlign w:val="center"/>
          </w:tcPr>
          <w:p w14:paraId="4C1456B9" w14:textId="77777777" w:rsidR="00F0044E" w:rsidRPr="009A4744" w:rsidRDefault="002875A5" w:rsidP="0088396B">
            <w:pPr>
              <w:spacing w:after="0" w:line="240" w:lineRule="auto"/>
              <w:jc w:val="center"/>
              <w:rPr>
                <w:rFonts w:ascii="Times New Roman" w:hAnsi="Times New Roman"/>
                <w:i/>
                <w:sz w:val="28"/>
                <w:szCs w:val="28"/>
              </w:rPr>
            </w:pPr>
            <w:r w:rsidRPr="009A4744">
              <w:rPr>
                <w:rFonts w:ascii="Times New Roman" w:hAnsi="Times New Roman"/>
                <w:sz w:val="28"/>
                <w:szCs w:val="28"/>
                <w:lang w:val="uk-UA"/>
              </w:rPr>
              <w:t>28</w:t>
            </w:r>
            <w:r w:rsidR="00F0044E" w:rsidRPr="009A4744">
              <w:rPr>
                <w:rFonts w:ascii="Times New Roman" w:hAnsi="Times New Roman"/>
                <w:sz w:val="28"/>
                <w:szCs w:val="28"/>
              </w:rPr>
              <w:t xml:space="preserve"> год.</w:t>
            </w:r>
          </w:p>
        </w:tc>
        <w:tc>
          <w:tcPr>
            <w:tcW w:w="1800" w:type="dxa"/>
            <w:gridSpan w:val="2"/>
            <w:vAlign w:val="center"/>
          </w:tcPr>
          <w:p w14:paraId="434FC79B"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 xml:space="preserve">6 </w:t>
            </w:r>
            <w:r w:rsidR="00F0044E" w:rsidRPr="009A4744">
              <w:rPr>
                <w:rFonts w:ascii="Times New Roman" w:hAnsi="Times New Roman"/>
                <w:sz w:val="28"/>
                <w:szCs w:val="28"/>
              </w:rPr>
              <w:t>год.</w:t>
            </w:r>
          </w:p>
        </w:tc>
      </w:tr>
      <w:tr w:rsidR="00F0044E" w:rsidRPr="009A4744" w14:paraId="4B985EE7" w14:textId="77777777" w:rsidTr="0088396B">
        <w:trPr>
          <w:trHeight w:val="138"/>
        </w:trPr>
        <w:tc>
          <w:tcPr>
            <w:tcW w:w="3260" w:type="dxa"/>
            <w:vMerge/>
            <w:vAlign w:val="center"/>
          </w:tcPr>
          <w:p w14:paraId="0A216D13"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3F623749"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35EFCD01"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Лабораторні</w:t>
            </w:r>
            <w:proofErr w:type="spellEnd"/>
          </w:p>
        </w:tc>
      </w:tr>
      <w:tr w:rsidR="00F0044E" w:rsidRPr="009A4744" w14:paraId="23A8A973" w14:textId="77777777" w:rsidTr="0088396B">
        <w:trPr>
          <w:trHeight w:val="138"/>
        </w:trPr>
        <w:tc>
          <w:tcPr>
            <w:tcW w:w="3260" w:type="dxa"/>
            <w:vMerge/>
            <w:vAlign w:val="center"/>
          </w:tcPr>
          <w:p w14:paraId="2F7D9EF5"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0147EB15" w14:textId="77777777" w:rsidR="00F0044E" w:rsidRPr="009A4744" w:rsidRDefault="00F0044E" w:rsidP="009A4744">
            <w:pPr>
              <w:spacing w:after="0" w:line="240" w:lineRule="auto"/>
              <w:jc w:val="both"/>
              <w:rPr>
                <w:rFonts w:ascii="Times New Roman" w:hAnsi="Times New Roman"/>
                <w:sz w:val="28"/>
                <w:szCs w:val="28"/>
              </w:rPr>
            </w:pPr>
          </w:p>
        </w:tc>
        <w:tc>
          <w:tcPr>
            <w:tcW w:w="1620" w:type="dxa"/>
            <w:vAlign w:val="center"/>
          </w:tcPr>
          <w:p w14:paraId="3F124272" w14:textId="77777777" w:rsidR="00F0044E" w:rsidRPr="0088396B" w:rsidRDefault="0088396B" w:rsidP="0088396B">
            <w:pPr>
              <w:spacing w:after="0" w:line="240" w:lineRule="auto"/>
              <w:jc w:val="center"/>
              <w:rPr>
                <w:rFonts w:ascii="Times New Roman" w:hAnsi="Times New Roman"/>
                <w:i/>
                <w:sz w:val="28"/>
                <w:szCs w:val="28"/>
                <w:lang w:val="uk-UA"/>
              </w:rPr>
            </w:pPr>
            <w:r>
              <w:rPr>
                <w:rFonts w:ascii="Times New Roman" w:hAnsi="Times New Roman"/>
                <w:sz w:val="28"/>
                <w:szCs w:val="28"/>
                <w:lang w:val="uk-UA"/>
              </w:rPr>
              <w:t>—</w:t>
            </w:r>
          </w:p>
        </w:tc>
        <w:tc>
          <w:tcPr>
            <w:tcW w:w="1800" w:type="dxa"/>
            <w:gridSpan w:val="2"/>
            <w:vAlign w:val="center"/>
          </w:tcPr>
          <w:p w14:paraId="3A8BE3A3" w14:textId="77777777" w:rsidR="00F0044E" w:rsidRPr="0088396B" w:rsidRDefault="0088396B" w:rsidP="0088396B">
            <w:pPr>
              <w:spacing w:after="0" w:line="240" w:lineRule="auto"/>
              <w:jc w:val="center"/>
              <w:rPr>
                <w:rFonts w:ascii="Times New Roman" w:hAnsi="Times New Roman"/>
                <w:i/>
                <w:sz w:val="28"/>
                <w:szCs w:val="28"/>
                <w:lang w:val="uk-UA"/>
              </w:rPr>
            </w:pPr>
            <w:r>
              <w:rPr>
                <w:rFonts w:ascii="Times New Roman" w:hAnsi="Times New Roman"/>
                <w:sz w:val="28"/>
                <w:szCs w:val="28"/>
                <w:lang w:val="uk-UA"/>
              </w:rPr>
              <w:t>—</w:t>
            </w:r>
          </w:p>
        </w:tc>
      </w:tr>
      <w:tr w:rsidR="00F0044E" w:rsidRPr="009A4744" w14:paraId="1B87BFA8" w14:textId="77777777" w:rsidTr="0088396B">
        <w:trPr>
          <w:trHeight w:val="138"/>
        </w:trPr>
        <w:tc>
          <w:tcPr>
            <w:tcW w:w="3260" w:type="dxa"/>
            <w:vMerge/>
            <w:vAlign w:val="center"/>
          </w:tcPr>
          <w:p w14:paraId="18797453"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06705BF0"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1F83BA1D"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Самостійна</w:t>
            </w:r>
            <w:proofErr w:type="spellEnd"/>
            <w:r w:rsidRPr="009A4744">
              <w:rPr>
                <w:rFonts w:ascii="Times New Roman" w:hAnsi="Times New Roman"/>
                <w:sz w:val="28"/>
                <w:szCs w:val="28"/>
              </w:rPr>
              <w:t xml:space="preserve"> робота</w:t>
            </w:r>
          </w:p>
        </w:tc>
      </w:tr>
      <w:tr w:rsidR="00F0044E" w:rsidRPr="009A4744" w14:paraId="165BAAB9" w14:textId="77777777" w:rsidTr="0088396B">
        <w:trPr>
          <w:trHeight w:val="138"/>
        </w:trPr>
        <w:tc>
          <w:tcPr>
            <w:tcW w:w="3260" w:type="dxa"/>
            <w:vMerge/>
            <w:vAlign w:val="center"/>
          </w:tcPr>
          <w:p w14:paraId="41D050B2"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6FB48D22" w14:textId="77777777" w:rsidR="00F0044E" w:rsidRPr="009A4744" w:rsidRDefault="00F0044E" w:rsidP="009A4744">
            <w:pPr>
              <w:spacing w:after="0" w:line="240" w:lineRule="auto"/>
              <w:jc w:val="both"/>
              <w:rPr>
                <w:rFonts w:ascii="Times New Roman" w:hAnsi="Times New Roman"/>
                <w:sz w:val="28"/>
                <w:szCs w:val="28"/>
              </w:rPr>
            </w:pPr>
          </w:p>
        </w:tc>
        <w:tc>
          <w:tcPr>
            <w:tcW w:w="1620" w:type="dxa"/>
            <w:tcBorders>
              <w:bottom w:val="single" w:sz="4" w:space="0" w:color="auto"/>
            </w:tcBorders>
            <w:vAlign w:val="center"/>
          </w:tcPr>
          <w:p w14:paraId="7C9754B3" w14:textId="77777777" w:rsidR="00F0044E" w:rsidRPr="009A4744" w:rsidRDefault="002875A5" w:rsidP="0088396B">
            <w:pPr>
              <w:spacing w:after="0" w:line="240" w:lineRule="auto"/>
              <w:jc w:val="center"/>
              <w:rPr>
                <w:rFonts w:ascii="Times New Roman" w:hAnsi="Times New Roman"/>
                <w:i/>
                <w:sz w:val="28"/>
                <w:szCs w:val="28"/>
              </w:rPr>
            </w:pPr>
            <w:r w:rsidRPr="009A4744">
              <w:rPr>
                <w:rFonts w:ascii="Times New Roman" w:hAnsi="Times New Roman"/>
                <w:sz w:val="28"/>
                <w:szCs w:val="28"/>
                <w:lang w:val="uk-UA"/>
              </w:rPr>
              <w:t>66</w:t>
            </w:r>
            <w:r w:rsidR="00F0044E" w:rsidRPr="009A4744">
              <w:rPr>
                <w:rFonts w:ascii="Times New Roman" w:hAnsi="Times New Roman"/>
                <w:sz w:val="28"/>
                <w:szCs w:val="28"/>
              </w:rPr>
              <w:t xml:space="preserve"> год.</w:t>
            </w:r>
          </w:p>
        </w:tc>
        <w:tc>
          <w:tcPr>
            <w:tcW w:w="1800" w:type="dxa"/>
            <w:gridSpan w:val="2"/>
            <w:tcBorders>
              <w:bottom w:val="single" w:sz="4" w:space="0" w:color="auto"/>
            </w:tcBorders>
            <w:vAlign w:val="center"/>
          </w:tcPr>
          <w:p w14:paraId="549940E6" w14:textId="77777777" w:rsidR="00F0044E" w:rsidRPr="009A4744" w:rsidRDefault="002875A5" w:rsidP="0088396B">
            <w:pPr>
              <w:spacing w:after="0" w:line="240" w:lineRule="auto"/>
              <w:jc w:val="center"/>
              <w:rPr>
                <w:rFonts w:ascii="Times New Roman" w:hAnsi="Times New Roman"/>
                <w:sz w:val="28"/>
                <w:szCs w:val="28"/>
              </w:rPr>
            </w:pPr>
            <w:r w:rsidRPr="009A4744">
              <w:rPr>
                <w:rFonts w:ascii="Times New Roman" w:hAnsi="Times New Roman"/>
                <w:sz w:val="28"/>
                <w:szCs w:val="28"/>
                <w:lang w:val="uk-UA"/>
              </w:rPr>
              <w:t>108</w:t>
            </w:r>
            <w:r w:rsidR="00F0044E" w:rsidRPr="009A4744">
              <w:rPr>
                <w:rFonts w:ascii="Times New Roman" w:hAnsi="Times New Roman"/>
                <w:sz w:val="28"/>
                <w:szCs w:val="28"/>
              </w:rPr>
              <w:t xml:space="preserve"> год.</w:t>
            </w:r>
          </w:p>
        </w:tc>
      </w:tr>
      <w:tr w:rsidR="00F0044E" w:rsidRPr="009A4744" w14:paraId="5011FFE0" w14:textId="77777777" w:rsidTr="0088396B">
        <w:trPr>
          <w:trHeight w:val="350"/>
        </w:trPr>
        <w:tc>
          <w:tcPr>
            <w:tcW w:w="3260" w:type="dxa"/>
            <w:vMerge/>
            <w:vAlign w:val="center"/>
          </w:tcPr>
          <w:p w14:paraId="55B135A6"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0A641539"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3C8EDF1C" w14:textId="77777777" w:rsidR="00F0044E" w:rsidRPr="009A4744" w:rsidRDefault="00F0044E" w:rsidP="009A4744">
            <w:pPr>
              <w:spacing w:after="0" w:line="240" w:lineRule="auto"/>
              <w:jc w:val="both"/>
              <w:rPr>
                <w:rFonts w:ascii="Times New Roman" w:hAnsi="Times New Roman"/>
                <w:sz w:val="28"/>
                <w:szCs w:val="28"/>
              </w:rPr>
            </w:pPr>
            <w:proofErr w:type="spellStart"/>
            <w:r w:rsidRPr="009A4744">
              <w:rPr>
                <w:rFonts w:ascii="Times New Roman" w:hAnsi="Times New Roman"/>
                <w:sz w:val="28"/>
                <w:szCs w:val="28"/>
              </w:rPr>
              <w:t>Індивідуальні</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завдання</w:t>
            </w:r>
            <w:proofErr w:type="spellEnd"/>
            <w:r w:rsidRPr="009A4744">
              <w:rPr>
                <w:rFonts w:ascii="Times New Roman" w:hAnsi="Times New Roman"/>
                <w:sz w:val="28"/>
                <w:szCs w:val="28"/>
              </w:rPr>
              <w:t xml:space="preserve">: </w:t>
            </w:r>
          </w:p>
        </w:tc>
      </w:tr>
      <w:tr w:rsidR="00F0044E" w:rsidRPr="009A4744" w14:paraId="3212D49C" w14:textId="77777777" w:rsidTr="0088396B">
        <w:trPr>
          <w:trHeight w:val="284"/>
        </w:trPr>
        <w:tc>
          <w:tcPr>
            <w:tcW w:w="3260" w:type="dxa"/>
            <w:vMerge/>
            <w:vAlign w:val="center"/>
          </w:tcPr>
          <w:p w14:paraId="5D9211E2"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47C4FF51"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6B8395B3" w14:textId="77777777" w:rsidR="00F0044E" w:rsidRPr="0088396B" w:rsidRDefault="0088396B" w:rsidP="0088396B">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0044E" w:rsidRPr="009A4744" w14:paraId="651ABA5A" w14:textId="77777777" w:rsidTr="0088396B">
        <w:trPr>
          <w:trHeight w:val="138"/>
        </w:trPr>
        <w:tc>
          <w:tcPr>
            <w:tcW w:w="3260" w:type="dxa"/>
            <w:vMerge/>
            <w:vAlign w:val="center"/>
          </w:tcPr>
          <w:p w14:paraId="177343C2"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3BFB3036" w14:textId="77777777" w:rsidR="00F0044E" w:rsidRPr="009A4744" w:rsidRDefault="00F0044E" w:rsidP="009A4744">
            <w:pPr>
              <w:spacing w:after="0" w:line="240" w:lineRule="auto"/>
              <w:jc w:val="both"/>
              <w:rPr>
                <w:rFonts w:ascii="Times New Roman" w:hAnsi="Times New Roman"/>
                <w:sz w:val="28"/>
                <w:szCs w:val="28"/>
              </w:rPr>
            </w:pPr>
          </w:p>
        </w:tc>
        <w:tc>
          <w:tcPr>
            <w:tcW w:w="3420" w:type="dxa"/>
            <w:gridSpan w:val="3"/>
            <w:vAlign w:val="center"/>
          </w:tcPr>
          <w:p w14:paraId="2E754D14" w14:textId="77777777" w:rsidR="00F0044E" w:rsidRPr="009A4744" w:rsidRDefault="00F0044E" w:rsidP="009A4744">
            <w:pPr>
              <w:spacing w:after="0" w:line="240" w:lineRule="auto"/>
              <w:jc w:val="both"/>
              <w:rPr>
                <w:rFonts w:ascii="Times New Roman" w:hAnsi="Times New Roman"/>
                <w:i/>
                <w:sz w:val="28"/>
                <w:szCs w:val="28"/>
              </w:rPr>
            </w:pPr>
            <w:r w:rsidRPr="009A4744">
              <w:rPr>
                <w:rFonts w:ascii="Times New Roman" w:hAnsi="Times New Roman"/>
                <w:sz w:val="28"/>
                <w:szCs w:val="28"/>
              </w:rPr>
              <w:t xml:space="preserve">Вид контролю: </w:t>
            </w:r>
          </w:p>
        </w:tc>
      </w:tr>
      <w:tr w:rsidR="00F0044E" w:rsidRPr="009A4744" w14:paraId="2C3572A9" w14:textId="77777777" w:rsidTr="0088396B">
        <w:trPr>
          <w:trHeight w:val="138"/>
        </w:trPr>
        <w:tc>
          <w:tcPr>
            <w:tcW w:w="3260" w:type="dxa"/>
            <w:vMerge/>
            <w:vAlign w:val="center"/>
          </w:tcPr>
          <w:p w14:paraId="4D6BF07A" w14:textId="77777777" w:rsidR="00F0044E" w:rsidRPr="009A4744" w:rsidRDefault="00F0044E" w:rsidP="009A4744">
            <w:pPr>
              <w:spacing w:after="0" w:line="240" w:lineRule="auto"/>
              <w:jc w:val="both"/>
              <w:rPr>
                <w:rFonts w:ascii="Times New Roman" w:hAnsi="Times New Roman"/>
                <w:sz w:val="28"/>
                <w:szCs w:val="28"/>
              </w:rPr>
            </w:pPr>
          </w:p>
        </w:tc>
        <w:tc>
          <w:tcPr>
            <w:tcW w:w="3543" w:type="dxa"/>
            <w:vMerge/>
            <w:vAlign w:val="center"/>
          </w:tcPr>
          <w:p w14:paraId="40F553BC" w14:textId="77777777" w:rsidR="00F0044E" w:rsidRPr="009A4744" w:rsidRDefault="00F0044E" w:rsidP="009A4744">
            <w:pPr>
              <w:spacing w:after="0" w:line="240" w:lineRule="auto"/>
              <w:jc w:val="both"/>
              <w:rPr>
                <w:rFonts w:ascii="Times New Roman" w:hAnsi="Times New Roman"/>
                <w:sz w:val="28"/>
                <w:szCs w:val="28"/>
              </w:rPr>
            </w:pPr>
          </w:p>
        </w:tc>
        <w:tc>
          <w:tcPr>
            <w:tcW w:w="1710" w:type="dxa"/>
            <w:gridSpan w:val="2"/>
            <w:vAlign w:val="center"/>
          </w:tcPr>
          <w:p w14:paraId="1E9A1DDA" w14:textId="77777777" w:rsidR="00F0044E" w:rsidRPr="009A4744" w:rsidRDefault="00F0044E"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іспит</w:t>
            </w:r>
            <w:proofErr w:type="spellEnd"/>
          </w:p>
        </w:tc>
        <w:tc>
          <w:tcPr>
            <w:tcW w:w="1710" w:type="dxa"/>
            <w:vAlign w:val="center"/>
          </w:tcPr>
          <w:p w14:paraId="197803C6" w14:textId="77777777" w:rsidR="00F0044E" w:rsidRPr="009A4744" w:rsidRDefault="002875A5" w:rsidP="0088396B">
            <w:pPr>
              <w:spacing w:after="0" w:line="240" w:lineRule="auto"/>
              <w:jc w:val="center"/>
              <w:rPr>
                <w:rFonts w:ascii="Times New Roman" w:hAnsi="Times New Roman"/>
                <w:sz w:val="28"/>
                <w:szCs w:val="28"/>
              </w:rPr>
            </w:pPr>
            <w:proofErr w:type="spellStart"/>
            <w:r w:rsidRPr="009A4744">
              <w:rPr>
                <w:rFonts w:ascii="Times New Roman" w:hAnsi="Times New Roman"/>
                <w:sz w:val="28"/>
                <w:szCs w:val="28"/>
              </w:rPr>
              <w:t>іспит</w:t>
            </w:r>
            <w:proofErr w:type="spellEnd"/>
          </w:p>
        </w:tc>
      </w:tr>
    </w:tbl>
    <w:p w14:paraId="197C8BEC" w14:textId="77777777" w:rsidR="00F0044E" w:rsidRPr="009A4744" w:rsidRDefault="00F0044E" w:rsidP="009709FD">
      <w:pPr>
        <w:spacing w:after="0" w:line="240" w:lineRule="auto"/>
        <w:ind w:firstLine="567"/>
        <w:jc w:val="both"/>
        <w:rPr>
          <w:rFonts w:ascii="Times New Roman" w:hAnsi="Times New Roman"/>
          <w:sz w:val="28"/>
          <w:szCs w:val="28"/>
        </w:rPr>
      </w:pPr>
      <w:proofErr w:type="spellStart"/>
      <w:r w:rsidRPr="009A4744">
        <w:rPr>
          <w:rFonts w:ascii="Times New Roman" w:hAnsi="Times New Roman"/>
          <w:sz w:val="28"/>
          <w:szCs w:val="28"/>
        </w:rPr>
        <w:t>Співвідношення</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кількості</w:t>
      </w:r>
      <w:proofErr w:type="spellEnd"/>
      <w:r w:rsidRPr="009A4744">
        <w:rPr>
          <w:rFonts w:ascii="Times New Roman" w:hAnsi="Times New Roman"/>
          <w:sz w:val="28"/>
          <w:szCs w:val="28"/>
        </w:rPr>
        <w:t xml:space="preserve"> годин </w:t>
      </w:r>
      <w:proofErr w:type="spellStart"/>
      <w:r w:rsidRPr="009A4744">
        <w:rPr>
          <w:rFonts w:ascii="Times New Roman" w:hAnsi="Times New Roman"/>
          <w:sz w:val="28"/>
          <w:szCs w:val="28"/>
        </w:rPr>
        <w:t>аудиторних</w:t>
      </w:r>
      <w:proofErr w:type="spellEnd"/>
      <w:r w:rsidRPr="009A4744">
        <w:rPr>
          <w:rFonts w:ascii="Times New Roman" w:hAnsi="Times New Roman"/>
          <w:sz w:val="28"/>
          <w:szCs w:val="28"/>
        </w:rPr>
        <w:t xml:space="preserve"> занять до </w:t>
      </w:r>
      <w:proofErr w:type="spellStart"/>
      <w:r w:rsidRPr="009A4744">
        <w:rPr>
          <w:rFonts w:ascii="Times New Roman" w:hAnsi="Times New Roman"/>
          <w:sz w:val="28"/>
          <w:szCs w:val="28"/>
        </w:rPr>
        <w:t>самостійної</w:t>
      </w:r>
      <w:proofErr w:type="spellEnd"/>
      <w:r w:rsidRPr="009A4744">
        <w:rPr>
          <w:rFonts w:ascii="Times New Roman" w:hAnsi="Times New Roman"/>
          <w:sz w:val="28"/>
          <w:szCs w:val="28"/>
        </w:rPr>
        <w:t xml:space="preserve"> і </w:t>
      </w:r>
      <w:proofErr w:type="spellStart"/>
      <w:r w:rsidRPr="009A4744">
        <w:rPr>
          <w:rFonts w:ascii="Times New Roman" w:hAnsi="Times New Roman"/>
          <w:sz w:val="28"/>
          <w:szCs w:val="28"/>
        </w:rPr>
        <w:t>індивідуальної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роботи</w:t>
      </w:r>
      <w:proofErr w:type="spellEnd"/>
      <w:r w:rsidRPr="009A4744">
        <w:rPr>
          <w:rFonts w:ascii="Times New Roman" w:hAnsi="Times New Roman"/>
          <w:sz w:val="28"/>
          <w:szCs w:val="28"/>
        </w:rPr>
        <w:t xml:space="preserve"> становить (%):</w:t>
      </w:r>
    </w:p>
    <w:p w14:paraId="5A109DFF" w14:textId="77777777" w:rsidR="00F0044E" w:rsidRPr="009A4744" w:rsidRDefault="00F0044E" w:rsidP="009709FD">
      <w:pPr>
        <w:spacing w:after="0" w:line="240" w:lineRule="auto"/>
        <w:ind w:firstLine="567"/>
        <w:jc w:val="both"/>
        <w:rPr>
          <w:rFonts w:ascii="Times New Roman" w:hAnsi="Times New Roman"/>
          <w:sz w:val="28"/>
          <w:szCs w:val="28"/>
          <w:lang w:val="uk-UA"/>
        </w:rPr>
      </w:pPr>
      <w:r w:rsidRPr="009A4744">
        <w:rPr>
          <w:rFonts w:ascii="Times New Roman" w:hAnsi="Times New Roman"/>
          <w:sz w:val="28"/>
          <w:szCs w:val="28"/>
        </w:rPr>
        <w:t xml:space="preserve">для </w:t>
      </w:r>
      <w:proofErr w:type="spellStart"/>
      <w:r w:rsidRPr="009A4744">
        <w:rPr>
          <w:rFonts w:ascii="Times New Roman" w:hAnsi="Times New Roman"/>
          <w:sz w:val="28"/>
          <w:szCs w:val="28"/>
        </w:rPr>
        <w:t>денної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форми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навчання</w:t>
      </w:r>
      <w:proofErr w:type="spellEnd"/>
      <w:r w:rsidRPr="009A4744">
        <w:rPr>
          <w:rFonts w:ascii="Times New Roman" w:hAnsi="Times New Roman"/>
          <w:sz w:val="28"/>
          <w:szCs w:val="28"/>
        </w:rPr>
        <w:t xml:space="preserve"> –</w:t>
      </w:r>
      <w:r w:rsidR="002875A5" w:rsidRPr="009A4744">
        <w:rPr>
          <w:rFonts w:ascii="Times New Roman" w:hAnsi="Times New Roman"/>
          <w:sz w:val="28"/>
          <w:szCs w:val="28"/>
        </w:rPr>
        <w:t xml:space="preserve"> </w:t>
      </w:r>
      <w:r w:rsidR="002875A5" w:rsidRPr="009A4744">
        <w:rPr>
          <w:rFonts w:ascii="Times New Roman" w:hAnsi="Times New Roman"/>
          <w:sz w:val="28"/>
          <w:szCs w:val="28"/>
          <w:lang w:val="uk-UA"/>
        </w:rPr>
        <w:t>9</w:t>
      </w:r>
      <w:r w:rsidRPr="009A4744">
        <w:rPr>
          <w:rFonts w:ascii="Times New Roman" w:hAnsi="Times New Roman"/>
          <w:sz w:val="28"/>
          <w:szCs w:val="28"/>
        </w:rPr>
        <w:t>/</w:t>
      </w:r>
      <w:r w:rsidR="002875A5" w:rsidRPr="009A4744">
        <w:rPr>
          <w:rFonts w:ascii="Times New Roman" w:hAnsi="Times New Roman"/>
          <w:sz w:val="28"/>
          <w:szCs w:val="28"/>
          <w:lang w:val="uk-UA"/>
        </w:rPr>
        <w:t>11</w:t>
      </w:r>
    </w:p>
    <w:p w14:paraId="4A8A217E" w14:textId="77777777" w:rsidR="00F0044E" w:rsidRPr="009A4744" w:rsidRDefault="00F0044E" w:rsidP="009709FD">
      <w:pPr>
        <w:spacing w:after="0" w:line="240" w:lineRule="auto"/>
        <w:ind w:firstLine="567"/>
        <w:jc w:val="both"/>
        <w:rPr>
          <w:rFonts w:ascii="Times New Roman" w:hAnsi="Times New Roman"/>
          <w:sz w:val="28"/>
          <w:szCs w:val="28"/>
          <w:lang w:val="uk-UA"/>
        </w:rPr>
      </w:pPr>
      <w:r w:rsidRPr="009A4744">
        <w:rPr>
          <w:rFonts w:ascii="Times New Roman" w:hAnsi="Times New Roman"/>
          <w:sz w:val="28"/>
          <w:szCs w:val="28"/>
        </w:rPr>
        <w:t xml:space="preserve">для </w:t>
      </w:r>
      <w:proofErr w:type="spellStart"/>
      <w:r w:rsidRPr="009A4744">
        <w:rPr>
          <w:rFonts w:ascii="Times New Roman" w:hAnsi="Times New Roman"/>
          <w:sz w:val="28"/>
          <w:szCs w:val="28"/>
        </w:rPr>
        <w:t>заочної</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форми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навчання</w:t>
      </w:r>
      <w:proofErr w:type="spellEnd"/>
      <w:r w:rsidRPr="009A4744">
        <w:rPr>
          <w:rFonts w:ascii="Times New Roman" w:hAnsi="Times New Roman"/>
          <w:sz w:val="28"/>
          <w:szCs w:val="28"/>
        </w:rPr>
        <w:t xml:space="preserve"> –  </w:t>
      </w:r>
      <w:r w:rsidR="002875A5" w:rsidRPr="009A4744">
        <w:rPr>
          <w:rFonts w:ascii="Times New Roman" w:hAnsi="Times New Roman"/>
          <w:sz w:val="28"/>
          <w:szCs w:val="28"/>
          <w:lang w:val="uk-UA"/>
        </w:rPr>
        <w:t>1/9</w:t>
      </w:r>
    </w:p>
    <w:p w14:paraId="3033C128" w14:textId="77777777" w:rsidR="00F0044E" w:rsidRPr="009A4744" w:rsidRDefault="00F0044E" w:rsidP="009A4744">
      <w:pPr>
        <w:spacing w:after="0" w:line="240" w:lineRule="auto"/>
        <w:jc w:val="both"/>
        <w:rPr>
          <w:rFonts w:ascii="Times New Roman" w:hAnsi="Times New Roman"/>
          <w:sz w:val="28"/>
          <w:szCs w:val="28"/>
        </w:rPr>
      </w:pPr>
    </w:p>
    <w:p w14:paraId="4C85E1F7" w14:textId="77777777" w:rsidR="000E0C37" w:rsidRPr="009A4744" w:rsidRDefault="00F0044E" w:rsidP="009A4744">
      <w:pPr>
        <w:spacing w:after="0" w:line="240" w:lineRule="auto"/>
        <w:jc w:val="both"/>
        <w:rPr>
          <w:rFonts w:ascii="Times New Roman" w:hAnsi="Times New Roman"/>
          <w:b/>
          <w:sz w:val="28"/>
          <w:szCs w:val="28"/>
          <w:lang w:val="uk-UA"/>
        </w:rPr>
      </w:pPr>
      <w:r w:rsidRPr="009A4744">
        <w:rPr>
          <w:rFonts w:ascii="Times New Roman" w:hAnsi="Times New Roman"/>
          <w:sz w:val="28"/>
          <w:szCs w:val="28"/>
        </w:rPr>
        <w:t xml:space="preserve">  </w:t>
      </w:r>
      <w:r w:rsidR="000E0C37" w:rsidRPr="009A4744">
        <w:rPr>
          <w:rFonts w:ascii="Times New Roman" w:hAnsi="Times New Roman"/>
          <w:b/>
          <w:sz w:val="28"/>
          <w:szCs w:val="28"/>
          <w:lang w:val="uk-UA"/>
        </w:rPr>
        <w:br w:type="page"/>
      </w:r>
    </w:p>
    <w:p w14:paraId="473A90AE" w14:textId="77777777" w:rsidR="002875A5" w:rsidRPr="009A4744" w:rsidRDefault="007E7CC5" w:rsidP="009709FD">
      <w:pPr>
        <w:tabs>
          <w:tab w:val="left" w:pos="39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2</w:t>
      </w:r>
      <w:r w:rsidR="009709FD">
        <w:rPr>
          <w:rFonts w:ascii="Times New Roman" w:hAnsi="Times New Roman"/>
          <w:b/>
          <w:sz w:val="28"/>
          <w:szCs w:val="28"/>
          <w:lang w:val="uk-UA"/>
        </w:rPr>
        <w:t xml:space="preserve">. </w:t>
      </w:r>
      <w:r w:rsidR="002875A5" w:rsidRPr="009A4744">
        <w:rPr>
          <w:rFonts w:ascii="Times New Roman" w:hAnsi="Times New Roman"/>
          <w:b/>
          <w:sz w:val="28"/>
          <w:szCs w:val="28"/>
          <w:lang w:val="uk-UA"/>
        </w:rPr>
        <w:t>Мета та завдання навчальної дисципліни</w:t>
      </w:r>
    </w:p>
    <w:p w14:paraId="2CCD35C9" w14:textId="77777777" w:rsidR="009709FD" w:rsidRDefault="009709FD" w:rsidP="009A4744">
      <w:pPr>
        <w:spacing w:after="0" w:line="240" w:lineRule="auto"/>
        <w:ind w:firstLine="539"/>
        <w:jc w:val="both"/>
        <w:rPr>
          <w:rFonts w:ascii="Times New Roman" w:hAnsi="Times New Roman"/>
          <w:b/>
          <w:sz w:val="28"/>
          <w:szCs w:val="28"/>
          <w:lang w:val="uk-UA"/>
        </w:rPr>
      </w:pPr>
    </w:p>
    <w:p w14:paraId="579519F0" w14:textId="77777777" w:rsidR="002875A5" w:rsidRPr="009A4744" w:rsidRDefault="009709FD" w:rsidP="009A4744">
      <w:pPr>
        <w:spacing w:after="0" w:line="240" w:lineRule="auto"/>
        <w:ind w:firstLine="539"/>
        <w:jc w:val="both"/>
        <w:rPr>
          <w:rFonts w:ascii="Times New Roman" w:hAnsi="Times New Roman"/>
          <w:sz w:val="28"/>
          <w:szCs w:val="28"/>
          <w:lang w:val="uk-UA"/>
        </w:rPr>
      </w:pPr>
      <w:r w:rsidRPr="009A4744">
        <w:rPr>
          <w:rFonts w:ascii="Times New Roman" w:hAnsi="Times New Roman"/>
          <w:b/>
          <w:sz w:val="28"/>
          <w:szCs w:val="28"/>
          <w:lang w:val="uk-UA"/>
        </w:rPr>
        <w:t>МЕТА</w:t>
      </w:r>
      <w:r w:rsidR="002875A5" w:rsidRPr="009A4744">
        <w:rPr>
          <w:rFonts w:ascii="Times New Roman" w:hAnsi="Times New Roman"/>
          <w:b/>
          <w:sz w:val="28"/>
          <w:szCs w:val="28"/>
          <w:lang w:val="uk-UA"/>
        </w:rPr>
        <w:t>:</w:t>
      </w:r>
      <w:r w:rsidR="002875A5" w:rsidRPr="009A4744">
        <w:rPr>
          <w:rFonts w:ascii="Times New Roman" w:hAnsi="Times New Roman"/>
          <w:sz w:val="28"/>
          <w:szCs w:val="28"/>
          <w:lang w:val="uk-UA"/>
        </w:rPr>
        <w:t xml:space="preserve"> формування системи теоретичних знань окремих положень галузі фінансового права (в сфері організації публічної фінансової діяльності; теорії фінансів; формування та становлення інституту фінансово-правової відповідальності; розвитку інституту бюджетного процесу; системи оподаткування; публічного кредитування та боргових зобов</w:t>
      </w:r>
      <w:r>
        <w:rPr>
          <w:rFonts w:ascii="Times New Roman" w:hAnsi="Times New Roman"/>
          <w:sz w:val="28"/>
          <w:szCs w:val="28"/>
          <w:lang w:val="uk-UA"/>
        </w:rPr>
        <w:t>’</w:t>
      </w:r>
      <w:r w:rsidR="002875A5" w:rsidRPr="009A4744">
        <w:rPr>
          <w:rFonts w:ascii="Times New Roman" w:hAnsi="Times New Roman"/>
          <w:sz w:val="28"/>
          <w:szCs w:val="28"/>
          <w:lang w:val="uk-UA"/>
        </w:rPr>
        <w:t>язань України та органів місцевого самоврядування; організації банківської діяльності та грошового обігу) та придбання практичних навичок щодо застосування бюджетного, податкового, банківського, валютного законодавства; уміння використовувати правові засоби регламентації публічної фінансової діяльності.</w:t>
      </w:r>
    </w:p>
    <w:p w14:paraId="0E10F5B1" w14:textId="77777777" w:rsidR="009709FD" w:rsidRDefault="002875A5" w:rsidP="009A4744">
      <w:pPr>
        <w:spacing w:after="0" w:line="240" w:lineRule="auto"/>
        <w:ind w:firstLine="539"/>
        <w:jc w:val="both"/>
        <w:rPr>
          <w:rFonts w:ascii="Times New Roman" w:hAnsi="Times New Roman"/>
          <w:sz w:val="28"/>
          <w:szCs w:val="28"/>
          <w:lang w:val="uk-UA"/>
        </w:rPr>
      </w:pPr>
      <w:r w:rsidRPr="009A4744">
        <w:rPr>
          <w:rFonts w:ascii="Times New Roman" w:hAnsi="Times New Roman"/>
          <w:sz w:val="28"/>
          <w:szCs w:val="28"/>
          <w:lang w:val="uk-UA"/>
        </w:rPr>
        <w:t>Мета учбового процесу вирішується шляхом наступних</w:t>
      </w:r>
    </w:p>
    <w:p w14:paraId="3BAE3130" w14:textId="77777777" w:rsidR="002875A5" w:rsidRPr="009A4744" w:rsidRDefault="009709FD" w:rsidP="009A4744">
      <w:pPr>
        <w:spacing w:after="0" w:line="240" w:lineRule="auto"/>
        <w:ind w:firstLine="539"/>
        <w:jc w:val="both"/>
        <w:rPr>
          <w:rFonts w:ascii="Times New Roman" w:hAnsi="Times New Roman"/>
          <w:sz w:val="28"/>
          <w:szCs w:val="28"/>
          <w:lang w:val="uk-UA"/>
        </w:rPr>
      </w:pPr>
      <w:r w:rsidRPr="009A4744">
        <w:rPr>
          <w:rFonts w:ascii="Times New Roman" w:hAnsi="Times New Roman"/>
          <w:b/>
          <w:sz w:val="28"/>
          <w:szCs w:val="28"/>
          <w:lang w:val="uk-UA"/>
        </w:rPr>
        <w:t>ЗАВДАНЬ</w:t>
      </w:r>
      <w:r w:rsidR="002875A5" w:rsidRPr="009A4744">
        <w:rPr>
          <w:rFonts w:ascii="Times New Roman" w:hAnsi="Times New Roman"/>
          <w:b/>
          <w:sz w:val="28"/>
          <w:szCs w:val="28"/>
          <w:lang w:val="uk-UA"/>
        </w:rPr>
        <w:t>:</w:t>
      </w:r>
    </w:p>
    <w:p w14:paraId="24A1C685" w14:textId="77777777" w:rsidR="002875A5" w:rsidRPr="009A4744" w:rsidRDefault="009709FD" w:rsidP="009A4744">
      <w:pPr>
        <w:pStyle w:val="a9"/>
        <w:numPr>
          <w:ilvl w:val="0"/>
          <w:numId w:val="5"/>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З</w:t>
      </w:r>
      <w:r w:rsidR="002875A5" w:rsidRPr="009A4744">
        <w:rPr>
          <w:rFonts w:ascii="Times New Roman" w:hAnsi="Times New Roman"/>
          <w:sz w:val="28"/>
          <w:szCs w:val="28"/>
          <w:lang w:val="uk-UA"/>
        </w:rPr>
        <w:t>асвоєння</w:t>
      </w:r>
      <w:r w:rsidRPr="009709FD">
        <w:rPr>
          <w:rFonts w:ascii="Times New Roman" w:hAnsi="Times New Roman"/>
          <w:sz w:val="36"/>
          <w:szCs w:val="28"/>
          <w:lang w:val="uk-UA"/>
        </w:rPr>
        <w:t xml:space="preserve"> </w:t>
      </w:r>
      <w:proofErr w:type="spellStart"/>
      <w:r w:rsidRPr="009709FD">
        <w:rPr>
          <w:rFonts w:ascii="Times New Roman" w:hAnsi="Times New Roman"/>
          <w:sz w:val="28"/>
        </w:rPr>
        <w:t>особливостей</w:t>
      </w:r>
      <w:proofErr w:type="spellEnd"/>
      <w:r w:rsidRPr="009709FD">
        <w:rPr>
          <w:rFonts w:ascii="Times New Roman" w:hAnsi="Times New Roman"/>
          <w:sz w:val="28"/>
        </w:rPr>
        <w:t xml:space="preserve"> </w:t>
      </w:r>
      <w:proofErr w:type="spellStart"/>
      <w:r w:rsidRPr="009709FD">
        <w:rPr>
          <w:rFonts w:ascii="Times New Roman" w:hAnsi="Times New Roman"/>
          <w:sz w:val="28"/>
        </w:rPr>
        <w:t>фінансових</w:t>
      </w:r>
      <w:proofErr w:type="spellEnd"/>
      <w:r w:rsidRPr="009709FD">
        <w:rPr>
          <w:rFonts w:ascii="Times New Roman" w:hAnsi="Times New Roman"/>
          <w:sz w:val="28"/>
        </w:rPr>
        <w:t xml:space="preserve"> </w:t>
      </w:r>
      <w:proofErr w:type="spellStart"/>
      <w:r w:rsidRPr="009709FD">
        <w:rPr>
          <w:rFonts w:ascii="Times New Roman" w:hAnsi="Times New Roman"/>
          <w:sz w:val="28"/>
        </w:rPr>
        <w:t>правовідносин</w:t>
      </w:r>
      <w:proofErr w:type="spellEnd"/>
      <w:r>
        <w:rPr>
          <w:rFonts w:ascii="Times New Roman" w:hAnsi="Times New Roman"/>
          <w:sz w:val="28"/>
          <w:szCs w:val="28"/>
          <w:lang w:val="uk-UA"/>
        </w:rPr>
        <w:t>,</w:t>
      </w:r>
      <w:r w:rsidR="002875A5" w:rsidRPr="009709FD">
        <w:rPr>
          <w:rFonts w:ascii="Times New Roman" w:hAnsi="Times New Roman"/>
          <w:sz w:val="28"/>
          <w:szCs w:val="28"/>
          <w:lang w:val="uk-UA"/>
        </w:rPr>
        <w:t xml:space="preserve"> </w:t>
      </w:r>
      <w:r w:rsidR="002875A5" w:rsidRPr="009A4744">
        <w:rPr>
          <w:rFonts w:ascii="Times New Roman" w:hAnsi="Times New Roman"/>
          <w:sz w:val="28"/>
          <w:szCs w:val="28"/>
          <w:lang w:val="uk-UA"/>
        </w:rPr>
        <w:t>базового категоріального апарату теорії фінансового права;</w:t>
      </w:r>
    </w:p>
    <w:p w14:paraId="6D49AC1D" w14:textId="77777777" w:rsidR="002875A5" w:rsidRPr="009A4744" w:rsidRDefault="002875A5" w:rsidP="009A4744">
      <w:pPr>
        <w:pStyle w:val="a9"/>
        <w:numPr>
          <w:ilvl w:val="0"/>
          <w:numId w:val="5"/>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ознайомлення зі змістом та науковим напрямом сформованих наукових шкіл фінансового права; джерел фінансового права та практики їх застосування;</w:t>
      </w:r>
    </w:p>
    <w:p w14:paraId="3E5CBF88" w14:textId="77777777" w:rsidR="002875A5" w:rsidRDefault="009709FD" w:rsidP="009A4744">
      <w:pPr>
        <w:pStyle w:val="a9"/>
        <w:numPr>
          <w:ilvl w:val="0"/>
          <w:numId w:val="5"/>
        </w:num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вивчення та набуття у</w:t>
      </w:r>
      <w:r w:rsidR="002875A5" w:rsidRPr="009A4744">
        <w:rPr>
          <w:rFonts w:ascii="Times New Roman" w:hAnsi="Times New Roman"/>
          <w:sz w:val="28"/>
          <w:szCs w:val="28"/>
          <w:lang w:val="uk-UA"/>
        </w:rPr>
        <w:t>мінь користуватися нормами фінансового</w:t>
      </w:r>
      <w:r>
        <w:rPr>
          <w:rFonts w:ascii="Times New Roman" w:hAnsi="Times New Roman"/>
          <w:sz w:val="28"/>
          <w:szCs w:val="28"/>
          <w:lang w:val="uk-UA"/>
        </w:rPr>
        <w:t xml:space="preserve"> права та</w:t>
      </w:r>
      <w:r w:rsidR="002875A5" w:rsidRPr="009A4744">
        <w:rPr>
          <w:rFonts w:ascii="Times New Roman" w:hAnsi="Times New Roman"/>
          <w:sz w:val="28"/>
          <w:szCs w:val="28"/>
          <w:lang w:val="uk-UA"/>
        </w:rPr>
        <w:t xml:space="preserve"> законодавства, аналізувати практичні ситуації, приймати обґрунтовані р</w:t>
      </w:r>
      <w:r>
        <w:rPr>
          <w:rFonts w:ascii="Times New Roman" w:hAnsi="Times New Roman"/>
          <w:sz w:val="28"/>
          <w:szCs w:val="28"/>
          <w:lang w:val="uk-UA"/>
        </w:rPr>
        <w:t>ішення за ними;</w:t>
      </w:r>
    </w:p>
    <w:p w14:paraId="072CACEF" w14:textId="77777777" w:rsidR="009709FD" w:rsidRPr="009A4744" w:rsidRDefault="009709FD" w:rsidP="009A4744">
      <w:pPr>
        <w:pStyle w:val="a9"/>
        <w:numPr>
          <w:ilvl w:val="0"/>
          <w:numId w:val="5"/>
        </w:num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розуміння • змісту</w:t>
      </w:r>
      <w:r w:rsidRPr="009709FD">
        <w:rPr>
          <w:rFonts w:ascii="Times New Roman" w:hAnsi="Times New Roman"/>
          <w:sz w:val="28"/>
          <w:szCs w:val="28"/>
          <w:lang w:val="uk-UA"/>
        </w:rPr>
        <w:t xml:space="preserve"> юридичної відповідальності за фінансові правопорушення;</w:t>
      </w:r>
      <w:r>
        <w:rPr>
          <w:rFonts w:ascii="Times New Roman" w:hAnsi="Times New Roman"/>
          <w:sz w:val="28"/>
          <w:szCs w:val="28"/>
          <w:lang w:val="uk-UA"/>
        </w:rPr>
        <w:t xml:space="preserve"> •</w:t>
      </w:r>
      <w:r w:rsidRPr="009709FD">
        <w:rPr>
          <w:rFonts w:ascii="Times New Roman" w:hAnsi="Times New Roman"/>
          <w:sz w:val="28"/>
          <w:szCs w:val="28"/>
          <w:lang w:val="uk-UA"/>
        </w:rPr>
        <w:t xml:space="preserve"> особливостей податкових, кредитних, страхових, банківських і валютних правовідносин; </w:t>
      </w:r>
      <w:r>
        <w:rPr>
          <w:rFonts w:ascii="Times New Roman" w:hAnsi="Times New Roman"/>
          <w:sz w:val="28"/>
          <w:szCs w:val="28"/>
          <w:lang w:val="uk-UA"/>
        </w:rPr>
        <w:t xml:space="preserve">• </w:t>
      </w:r>
      <w:r w:rsidRPr="009709FD">
        <w:rPr>
          <w:rFonts w:ascii="Times New Roman" w:hAnsi="Times New Roman"/>
          <w:sz w:val="28"/>
          <w:szCs w:val="28"/>
          <w:lang w:val="uk-UA"/>
        </w:rPr>
        <w:t>специфіки фінансових перерозподільних відносин</w:t>
      </w:r>
      <w:r>
        <w:rPr>
          <w:rFonts w:ascii="Times New Roman" w:hAnsi="Times New Roman"/>
          <w:sz w:val="28"/>
          <w:szCs w:val="28"/>
          <w:lang w:val="uk-UA"/>
        </w:rPr>
        <w:t>.</w:t>
      </w:r>
    </w:p>
    <w:p w14:paraId="57F30F36" w14:textId="77777777" w:rsidR="002875A5" w:rsidRPr="009A4744" w:rsidRDefault="002875A5" w:rsidP="009A4744">
      <w:pPr>
        <w:tabs>
          <w:tab w:val="left" w:pos="284"/>
          <w:tab w:val="left" w:pos="567"/>
        </w:tabs>
        <w:spacing w:after="0" w:line="240" w:lineRule="auto"/>
        <w:ind w:firstLine="539"/>
        <w:jc w:val="both"/>
        <w:rPr>
          <w:rFonts w:ascii="Times New Roman" w:hAnsi="Times New Roman"/>
          <w:sz w:val="28"/>
          <w:szCs w:val="28"/>
          <w:lang w:val="uk-UA"/>
        </w:rPr>
      </w:pPr>
      <w:r w:rsidRPr="009A4744">
        <w:rPr>
          <w:rFonts w:ascii="Times New Roman" w:hAnsi="Times New Roman"/>
          <w:sz w:val="28"/>
          <w:szCs w:val="28"/>
          <w:lang w:val="uk-UA"/>
        </w:rPr>
        <w:t xml:space="preserve">У результаті вивчення навчальної дисципліни </w:t>
      </w:r>
      <w:r w:rsidR="00543C75">
        <w:rPr>
          <w:rFonts w:ascii="Times New Roman" w:hAnsi="Times New Roman"/>
          <w:sz w:val="28"/>
          <w:szCs w:val="28"/>
          <w:lang w:val="uk-UA"/>
        </w:rPr>
        <w:t>«</w:t>
      </w:r>
      <w:r w:rsidRPr="009A4744">
        <w:rPr>
          <w:rFonts w:ascii="Times New Roman" w:hAnsi="Times New Roman"/>
          <w:sz w:val="28"/>
          <w:szCs w:val="28"/>
          <w:lang w:val="uk-UA"/>
        </w:rPr>
        <w:t>Проблеми фінансового права</w:t>
      </w:r>
      <w:r w:rsidR="00543C75">
        <w:rPr>
          <w:rFonts w:ascii="Times New Roman" w:hAnsi="Times New Roman"/>
          <w:sz w:val="28"/>
          <w:szCs w:val="28"/>
          <w:lang w:val="uk-UA"/>
        </w:rPr>
        <w:t>»</w:t>
      </w:r>
      <w:r w:rsidRPr="009A4744">
        <w:rPr>
          <w:rFonts w:ascii="Times New Roman" w:hAnsi="Times New Roman"/>
          <w:sz w:val="28"/>
          <w:szCs w:val="28"/>
          <w:lang w:val="uk-UA"/>
        </w:rPr>
        <w:t xml:space="preserve"> студент повинен </w:t>
      </w:r>
      <w:r w:rsidRPr="009A4744">
        <w:rPr>
          <w:rFonts w:ascii="Times New Roman" w:hAnsi="Times New Roman"/>
          <w:b/>
          <w:sz w:val="28"/>
          <w:szCs w:val="28"/>
          <w:lang w:val="uk-UA"/>
        </w:rPr>
        <w:t>знати</w:t>
      </w:r>
      <w:r w:rsidRPr="009A4744">
        <w:rPr>
          <w:rFonts w:ascii="Times New Roman" w:hAnsi="Times New Roman"/>
          <w:sz w:val="28"/>
          <w:szCs w:val="28"/>
          <w:lang w:val="uk-UA"/>
        </w:rPr>
        <w:t>:</w:t>
      </w:r>
    </w:p>
    <w:p w14:paraId="229B61E9" w14:textId="77777777" w:rsidR="002875A5" w:rsidRPr="009A4744" w:rsidRDefault="002875A5" w:rsidP="009A4744">
      <w:pPr>
        <w:pStyle w:val="a9"/>
        <w:numPr>
          <w:ilvl w:val="0"/>
          <w:numId w:val="8"/>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теоретичні засади організації та здійснення публічної фінансової діяльності;</w:t>
      </w:r>
    </w:p>
    <w:p w14:paraId="3E07F293" w14:textId="77777777" w:rsidR="002875A5" w:rsidRPr="009A4744" w:rsidRDefault="002875A5" w:rsidP="009A4744">
      <w:pPr>
        <w:pStyle w:val="a9"/>
        <w:numPr>
          <w:ilvl w:val="0"/>
          <w:numId w:val="8"/>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сучасний стан фінансової системи України;</w:t>
      </w:r>
    </w:p>
    <w:p w14:paraId="51F1BD74" w14:textId="77777777" w:rsidR="002875A5" w:rsidRPr="009A4744" w:rsidRDefault="002875A5" w:rsidP="009A4744">
      <w:pPr>
        <w:pStyle w:val="a9"/>
        <w:numPr>
          <w:ilvl w:val="0"/>
          <w:numId w:val="8"/>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правові засади бюджетної діяльності та особливості бюджетного процесу;</w:t>
      </w:r>
    </w:p>
    <w:p w14:paraId="41FDF2FE" w14:textId="77777777" w:rsidR="002875A5" w:rsidRPr="009A4744" w:rsidRDefault="002875A5" w:rsidP="009A4744">
      <w:pPr>
        <w:pStyle w:val="a9"/>
        <w:numPr>
          <w:ilvl w:val="0"/>
          <w:numId w:val="8"/>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систему оподаткування в Україні;</w:t>
      </w:r>
      <w:r w:rsidR="009A4744" w:rsidRPr="009A4744">
        <w:rPr>
          <w:rFonts w:ascii="Times New Roman" w:hAnsi="Times New Roman"/>
          <w:sz w:val="28"/>
          <w:szCs w:val="28"/>
          <w:lang w:val="uk-UA"/>
        </w:rPr>
        <w:t xml:space="preserve"> </w:t>
      </w:r>
      <w:r w:rsidRPr="009A4744">
        <w:rPr>
          <w:rFonts w:ascii="Times New Roman" w:hAnsi="Times New Roman"/>
          <w:sz w:val="28"/>
          <w:szCs w:val="28"/>
          <w:lang w:val="uk-UA"/>
        </w:rPr>
        <w:t>правове регулювання державного кредитування та особливості реалізації відносин в сфері державного боргу;</w:t>
      </w:r>
    </w:p>
    <w:p w14:paraId="465FCAAC" w14:textId="77777777" w:rsidR="002875A5" w:rsidRPr="009A4744" w:rsidRDefault="002875A5" w:rsidP="009A4744">
      <w:pPr>
        <w:pStyle w:val="a9"/>
        <w:numPr>
          <w:ilvl w:val="0"/>
          <w:numId w:val="8"/>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базові засади грошово-кредитної, банківської та валютної політики;</w:t>
      </w:r>
    </w:p>
    <w:p w14:paraId="63EEFE80" w14:textId="77777777" w:rsidR="002875A5" w:rsidRPr="009A4744" w:rsidRDefault="009709FD" w:rsidP="009A4744">
      <w:pPr>
        <w:tabs>
          <w:tab w:val="left" w:pos="284"/>
          <w:tab w:val="left" w:pos="567"/>
        </w:tabs>
        <w:spacing w:after="0" w:line="240" w:lineRule="auto"/>
        <w:ind w:firstLine="539"/>
        <w:jc w:val="both"/>
        <w:rPr>
          <w:rFonts w:ascii="Times New Roman" w:hAnsi="Times New Roman"/>
          <w:sz w:val="28"/>
          <w:szCs w:val="28"/>
          <w:lang w:val="uk-UA"/>
        </w:rPr>
      </w:pPr>
      <w:r>
        <w:rPr>
          <w:rFonts w:ascii="Times New Roman" w:hAnsi="Times New Roman"/>
          <w:b/>
          <w:sz w:val="28"/>
          <w:szCs w:val="28"/>
          <w:lang w:val="uk-UA"/>
        </w:rPr>
        <w:t>У</w:t>
      </w:r>
      <w:r w:rsidRPr="009A4744">
        <w:rPr>
          <w:rFonts w:ascii="Times New Roman" w:hAnsi="Times New Roman"/>
          <w:b/>
          <w:sz w:val="28"/>
          <w:szCs w:val="28"/>
          <w:lang w:val="uk-UA"/>
        </w:rPr>
        <w:t>МІТИ</w:t>
      </w:r>
      <w:r w:rsidR="002875A5" w:rsidRPr="009A4744">
        <w:rPr>
          <w:rFonts w:ascii="Times New Roman" w:hAnsi="Times New Roman"/>
          <w:b/>
          <w:sz w:val="28"/>
          <w:szCs w:val="28"/>
          <w:lang w:val="uk-UA"/>
        </w:rPr>
        <w:t>:</w:t>
      </w:r>
      <w:r w:rsidR="002875A5" w:rsidRPr="009A4744">
        <w:rPr>
          <w:rFonts w:ascii="Times New Roman" w:hAnsi="Times New Roman"/>
          <w:sz w:val="28"/>
          <w:szCs w:val="28"/>
          <w:lang w:val="uk-UA"/>
        </w:rPr>
        <w:t xml:space="preserve"> </w:t>
      </w:r>
    </w:p>
    <w:p w14:paraId="62A6626B" w14:textId="77777777" w:rsidR="002875A5" w:rsidRPr="009A4744" w:rsidRDefault="002875A5" w:rsidP="009A4744">
      <w:pPr>
        <w:pStyle w:val="a9"/>
        <w:numPr>
          <w:ilvl w:val="0"/>
          <w:numId w:val="10"/>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аналізувати та використовувати на практиці норми фінансового законодавства;</w:t>
      </w:r>
    </w:p>
    <w:p w14:paraId="241A8E9F" w14:textId="77777777" w:rsidR="002875A5" w:rsidRPr="009A4744" w:rsidRDefault="002875A5" w:rsidP="009A4744">
      <w:pPr>
        <w:pStyle w:val="a9"/>
        <w:numPr>
          <w:ilvl w:val="0"/>
          <w:numId w:val="10"/>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кваліфікувати порушення в фінансовій сфері;</w:t>
      </w:r>
    </w:p>
    <w:p w14:paraId="29DE24E2" w14:textId="77777777" w:rsidR="002875A5" w:rsidRPr="009A4744" w:rsidRDefault="002875A5" w:rsidP="009A4744">
      <w:pPr>
        <w:pStyle w:val="a9"/>
        <w:numPr>
          <w:ilvl w:val="0"/>
          <w:numId w:val="10"/>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враховувати особливості контрольних повноважень відповідних державних органів при здійсненні різних форм фінансового контрою;</w:t>
      </w:r>
    </w:p>
    <w:p w14:paraId="4A39B1A4" w14:textId="77777777" w:rsidR="002875A5" w:rsidRPr="009A4744" w:rsidRDefault="002875A5" w:rsidP="009A4744">
      <w:pPr>
        <w:pStyle w:val="a9"/>
        <w:numPr>
          <w:ilvl w:val="0"/>
          <w:numId w:val="10"/>
        </w:numPr>
        <w:tabs>
          <w:tab w:val="left" w:pos="284"/>
          <w:tab w:val="left" w:pos="567"/>
        </w:tabs>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аналізувати основні предметні сфери інститутів фінансового права.</w:t>
      </w:r>
    </w:p>
    <w:p w14:paraId="2260BB9E" w14:textId="77777777" w:rsidR="00FE612D" w:rsidRPr="009709FD" w:rsidRDefault="009709FD" w:rsidP="009709FD">
      <w:pPr>
        <w:spacing w:after="0" w:line="240" w:lineRule="auto"/>
        <w:ind w:firstLine="550"/>
        <w:jc w:val="both"/>
        <w:rPr>
          <w:rFonts w:ascii="Times New Roman" w:hAnsi="Times New Roman"/>
          <w:b/>
          <w:sz w:val="28"/>
          <w:szCs w:val="28"/>
          <w:lang w:val="uk-UA"/>
        </w:rPr>
      </w:pPr>
      <w:r w:rsidRPr="009709FD">
        <w:rPr>
          <w:rFonts w:ascii="Times New Roman" w:hAnsi="Times New Roman"/>
          <w:sz w:val="28"/>
          <w:szCs w:val="28"/>
        </w:rPr>
        <w:t xml:space="preserve">На </w:t>
      </w:r>
      <w:proofErr w:type="spellStart"/>
      <w:r w:rsidRPr="009709FD">
        <w:rPr>
          <w:rFonts w:ascii="Times New Roman" w:hAnsi="Times New Roman"/>
          <w:sz w:val="28"/>
          <w:szCs w:val="28"/>
        </w:rPr>
        <w:t>вивчення</w:t>
      </w:r>
      <w:proofErr w:type="spellEnd"/>
      <w:r w:rsidRPr="009709FD">
        <w:rPr>
          <w:rFonts w:ascii="Times New Roman" w:hAnsi="Times New Roman"/>
          <w:sz w:val="28"/>
          <w:szCs w:val="28"/>
        </w:rPr>
        <w:t xml:space="preserve"> </w:t>
      </w:r>
      <w:proofErr w:type="spellStart"/>
      <w:r w:rsidRPr="009709FD">
        <w:rPr>
          <w:rFonts w:ascii="Times New Roman" w:hAnsi="Times New Roman"/>
          <w:sz w:val="28"/>
          <w:szCs w:val="28"/>
        </w:rPr>
        <w:t>навчальної</w:t>
      </w:r>
      <w:proofErr w:type="spellEnd"/>
      <w:r w:rsidRPr="009709FD">
        <w:rPr>
          <w:rFonts w:ascii="Times New Roman" w:hAnsi="Times New Roman"/>
          <w:sz w:val="28"/>
          <w:szCs w:val="28"/>
        </w:rPr>
        <w:t xml:space="preserve"> </w:t>
      </w:r>
      <w:proofErr w:type="spellStart"/>
      <w:r w:rsidRPr="009709FD">
        <w:rPr>
          <w:rFonts w:ascii="Times New Roman" w:hAnsi="Times New Roman"/>
          <w:sz w:val="28"/>
          <w:szCs w:val="28"/>
        </w:rPr>
        <w:t>дисципліни</w:t>
      </w:r>
      <w:proofErr w:type="spellEnd"/>
      <w:r w:rsidRPr="009709FD">
        <w:rPr>
          <w:rFonts w:ascii="Times New Roman" w:hAnsi="Times New Roman"/>
          <w:sz w:val="28"/>
          <w:szCs w:val="28"/>
        </w:rPr>
        <w:t xml:space="preserve"> </w:t>
      </w:r>
      <w:r w:rsidR="00543C75">
        <w:rPr>
          <w:rFonts w:ascii="Times New Roman" w:hAnsi="Times New Roman"/>
          <w:sz w:val="28"/>
          <w:szCs w:val="28"/>
        </w:rPr>
        <w:t>«</w:t>
      </w:r>
      <w:proofErr w:type="spellStart"/>
      <w:r w:rsidRPr="009709FD">
        <w:rPr>
          <w:rFonts w:ascii="Times New Roman" w:hAnsi="Times New Roman"/>
          <w:sz w:val="28"/>
          <w:szCs w:val="28"/>
        </w:rPr>
        <w:t>Фінансове</w:t>
      </w:r>
      <w:proofErr w:type="spellEnd"/>
      <w:r w:rsidRPr="009709FD">
        <w:rPr>
          <w:rFonts w:ascii="Times New Roman" w:hAnsi="Times New Roman"/>
          <w:sz w:val="28"/>
          <w:szCs w:val="28"/>
        </w:rPr>
        <w:t xml:space="preserve"> право</w:t>
      </w:r>
      <w:r w:rsidR="00543C75">
        <w:rPr>
          <w:rFonts w:ascii="Times New Roman" w:hAnsi="Times New Roman"/>
          <w:sz w:val="28"/>
          <w:szCs w:val="28"/>
        </w:rPr>
        <w:t>»</w:t>
      </w:r>
      <w:r w:rsidRPr="009709FD">
        <w:rPr>
          <w:rFonts w:ascii="Times New Roman" w:hAnsi="Times New Roman"/>
          <w:sz w:val="28"/>
          <w:szCs w:val="28"/>
        </w:rPr>
        <w:t xml:space="preserve"> </w:t>
      </w:r>
      <w:proofErr w:type="spellStart"/>
      <w:r w:rsidRPr="009709FD">
        <w:rPr>
          <w:rFonts w:ascii="Times New Roman" w:hAnsi="Times New Roman"/>
          <w:sz w:val="28"/>
          <w:szCs w:val="28"/>
        </w:rPr>
        <w:t>відводиться</w:t>
      </w:r>
      <w:proofErr w:type="spellEnd"/>
      <w:r w:rsidRPr="009709FD">
        <w:rPr>
          <w:rFonts w:ascii="Times New Roman" w:hAnsi="Times New Roman"/>
          <w:sz w:val="28"/>
          <w:szCs w:val="28"/>
        </w:rPr>
        <w:t xml:space="preserve"> 72 </w:t>
      </w:r>
      <w:proofErr w:type="spellStart"/>
      <w:r w:rsidRPr="009709FD">
        <w:rPr>
          <w:rFonts w:ascii="Times New Roman" w:hAnsi="Times New Roman"/>
          <w:sz w:val="28"/>
          <w:szCs w:val="28"/>
        </w:rPr>
        <w:t>академічні</w:t>
      </w:r>
      <w:proofErr w:type="spellEnd"/>
      <w:r w:rsidRPr="009709FD">
        <w:rPr>
          <w:rFonts w:ascii="Times New Roman" w:hAnsi="Times New Roman"/>
          <w:sz w:val="28"/>
          <w:szCs w:val="28"/>
        </w:rPr>
        <w:t xml:space="preserve"> </w:t>
      </w:r>
      <w:proofErr w:type="spellStart"/>
      <w:r w:rsidRPr="009709FD">
        <w:rPr>
          <w:rFonts w:ascii="Times New Roman" w:hAnsi="Times New Roman"/>
          <w:sz w:val="28"/>
          <w:szCs w:val="28"/>
        </w:rPr>
        <w:t>години</w:t>
      </w:r>
      <w:proofErr w:type="spellEnd"/>
      <w:r w:rsidRPr="009709FD">
        <w:rPr>
          <w:rFonts w:ascii="Times New Roman" w:hAnsi="Times New Roman"/>
          <w:sz w:val="28"/>
          <w:szCs w:val="28"/>
        </w:rPr>
        <w:t xml:space="preserve"> / 2 </w:t>
      </w:r>
      <w:proofErr w:type="spellStart"/>
      <w:r w:rsidRPr="009709FD">
        <w:rPr>
          <w:rFonts w:ascii="Times New Roman" w:hAnsi="Times New Roman"/>
          <w:sz w:val="28"/>
          <w:szCs w:val="28"/>
        </w:rPr>
        <w:t>кредити</w:t>
      </w:r>
      <w:proofErr w:type="spellEnd"/>
      <w:r w:rsidRPr="009709FD">
        <w:rPr>
          <w:rFonts w:ascii="Times New Roman" w:hAnsi="Times New Roman"/>
          <w:sz w:val="28"/>
          <w:szCs w:val="28"/>
        </w:rPr>
        <w:t xml:space="preserve"> </w:t>
      </w:r>
      <w:proofErr w:type="spellStart"/>
      <w:r w:rsidRPr="009709FD">
        <w:rPr>
          <w:rFonts w:ascii="Times New Roman" w:hAnsi="Times New Roman"/>
          <w:sz w:val="28"/>
          <w:szCs w:val="28"/>
        </w:rPr>
        <w:t>ECTS</w:t>
      </w:r>
      <w:proofErr w:type="spellEnd"/>
      <w:r w:rsidRPr="009709FD">
        <w:rPr>
          <w:rFonts w:ascii="Times New Roman" w:hAnsi="Times New Roman"/>
          <w:sz w:val="28"/>
          <w:szCs w:val="28"/>
        </w:rPr>
        <w:t>.</w:t>
      </w:r>
      <w:r w:rsidRPr="009709FD">
        <w:rPr>
          <w:rFonts w:ascii="Times New Roman" w:hAnsi="Times New Roman"/>
          <w:b/>
          <w:sz w:val="28"/>
          <w:szCs w:val="28"/>
          <w:lang w:val="uk-UA"/>
        </w:rPr>
        <w:t xml:space="preserve"> </w:t>
      </w:r>
      <w:r w:rsidR="00FE612D" w:rsidRPr="009A4744">
        <w:rPr>
          <w:rFonts w:ascii="Times New Roman" w:hAnsi="Times New Roman"/>
          <w:sz w:val="28"/>
          <w:szCs w:val="28"/>
          <w:lang w:val="uk-UA"/>
        </w:rPr>
        <w:t xml:space="preserve">Зміст дисципліни </w:t>
      </w:r>
      <w:r w:rsidR="00543C75">
        <w:rPr>
          <w:rFonts w:ascii="Times New Roman" w:hAnsi="Times New Roman"/>
          <w:sz w:val="28"/>
          <w:szCs w:val="28"/>
          <w:lang w:val="uk-UA"/>
        </w:rPr>
        <w:t>«</w:t>
      </w:r>
      <w:r w:rsidR="00FE612D" w:rsidRPr="009A4744">
        <w:rPr>
          <w:rFonts w:ascii="Times New Roman" w:hAnsi="Times New Roman"/>
          <w:sz w:val="28"/>
          <w:szCs w:val="28"/>
          <w:lang w:val="uk-UA"/>
        </w:rPr>
        <w:t>Фінансове право</w:t>
      </w:r>
      <w:r w:rsidR="00543C75">
        <w:rPr>
          <w:rFonts w:ascii="Times New Roman" w:hAnsi="Times New Roman"/>
          <w:sz w:val="28"/>
          <w:szCs w:val="28"/>
          <w:lang w:val="uk-UA"/>
        </w:rPr>
        <w:t>»</w:t>
      </w:r>
      <w:r w:rsidR="00FE612D" w:rsidRPr="009A4744">
        <w:rPr>
          <w:rFonts w:ascii="Times New Roman" w:hAnsi="Times New Roman"/>
          <w:sz w:val="28"/>
          <w:szCs w:val="28"/>
          <w:lang w:val="uk-UA"/>
        </w:rPr>
        <w:t xml:space="preserve"> розкривається в темах, які об</w:t>
      </w:r>
      <w:r>
        <w:rPr>
          <w:rFonts w:ascii="Times New Roman" w:hAnsi="Times New Roman"/>
          <w:sz w:val="28"/>
          <w:szCs w:val="28"/>
          <w:lang w:val="uk-UA"/>
        </w:rPr>
        <w:t>’</w:t>
      </w:r>
      <w:r w:rsidR="00FE612D" w:rsidRPr="009A4744">
        <w:rPr>
          <w:rFonts w:ascii="Times New Roman" w:hAnsi="Times New Roman"/>
          <w:sz w:val="28"/>
          <w:szCs w:val="28"/>
          <w:lang w:val="uk-UA"/>
        </w:rPr>
        <w:t xml:space="preserve">єднуються в двох </w:t>
      </w:r>
      <w:r w:rsidR="00FE612D" w:rsidRPr="009709FD">
        <w:rPr>
          <w:rFonts w:ascii="Times New Roman" w:hAnsi="Times New Roman"/>
          <w:sz w:val="28"/>
          <w:szCs w:val="28"/>
          <w:lang w:val="uk-UA"/>
        </w:rPr>
        <w:t xml:space="preserve">модулях: </w:t>
      </w:r>
    </w:p>
    <w:p w14:paraId="740A6A79" w14:textId="77777777" w:rsidR="00FE612D" w:rsidRPr="009A4744" w:rsidRDefault="00FE612D" w:rsidP="009A4744">
      <w:pPr>
        <w:spacing w:after="0" w:line="240" w:lineRule="auto"/>
        <w:ind w:firstLine="550"/>
        <w:jc w:val="both"/>
        <w:rPr>
          <w:rFonts w:ascii="Times New Roman" w:hAnsi="Times New Roman"/>
          <w:b/>
          <w:sz w:val="28"/>
          <w:szCs w:val="28"/>
          <w:lang w:val="uk-UA"/>
        </w:rPr>
      </w:pPr>
      <w:r w:rsidRPr="009709FD">
        <w:rPr>
          <w:rFonts w:ascii="Times New Roman" w:hAnsi="Times New Roman"/>
          <w:b/>
          <w:sz w:val="28"/>
          <w:szCs w:val="28"/>
          <w:lang w:val="uk-UA"/>
        </w:rPr>
        <w:t>Модуль</w:t>
      </w:r>
      <w:r w:rsidRPr="009A4744">
        <w:rPr>
          <w:rFonts w:ascii="Times New Roman" w:hAnsi="Times New Roman"/>
          <w:b/>
          <w:sz w:val="28"/>
          <w:szCs w:val="28"/>
          <w:lang w:val="uk-UA"/>
        </w:rPr>
        <w:t xml:space="preserve"> 1. Загальні положення фінансового права. Бюджетне право. </w:t>
      </w:r>
    </w:p>
    <w:p w14:paraId="4EA38823"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Поняття фінансів. Фінансова діяльність держави та органів місцевого самоврядування. </w:t>
      </w:r>
    </w:p>
    <w:p w14:paraId="72AA7B02"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Фінансове право як галузь права. </w:t>
      </w:r>
    </w:p>
    <w:p w14:paraId="113DE2D5"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Правове регулювання фінансового контролю. </w:t>
      </w:r>
    </w:p>
    <w:p w14:paraId="0E33B676"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4. Бюджетна система України. Бюджетне право. </w:t>
      </w:r>
    </w:p>
    <w:p w14:paraId="70EB7F5E"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5. Бюджетний процес. </w:t>
      </w:r>
    </w:p>
    <w:p w14:paraId="15822353" w14:textId="77777777" w:rsidR="00FE612D" w:rsidRPr="009A4744" w:rsidRDefault="00FE612D" w:rsidP="009A4744">
      <w:pPr>
        <w:spacing w:after="0" w:line="240" w:lineRule="auto"/>
        <w:ind w:firstLine="550"/>
        <w:jc w:val="both"/>
        <w:rPr>
          <w:rFonts w:ascii="Times New Roman" w:hAnsi="Times New Roman"/>
          <w:b/>
          <w:sz w:val="28"/>
          <w:szCs w:val="28"/>
          <w:lang w:val="uk-UA"/>
        </w:rPr>
      </w:pPr>
      <w:r w:rsidRPr="009A4744">
        <w:rPr>
          <w:rFonts w:ascii="Times New Roman" w:hAnsi="Times New Roman"/>
          <w:b/>
          <w:sz w:val="28"/>
          <w:szCs w:val="28"/>
          <w:lang w:val="uk-UA"/>
        </w:rPr>
        <w:lastRenderedPageBreak/>
        <w:t xml:space="preserve">Модуль 2. Правове регулювання державних та місцевих доходів і витрат. Правові основи грошово-кредитної діяльності в Україні. </w:t>
      </w:r>
    </w:p>
    <w:p w14:paraId="3C91E977"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6. Правові основи оподаткування в Україні.</w:t>
      </w:r>
    </w:p>
    <w:p w14:paraId="44B64A8E"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7. Правовий режим державного кредиту; державного та місцевого боргу.</w:t>
      </w:r>
    </w:p>
    <w:p w14:paraId="2056F8A3"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8. Правові основи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язкового державного страхування.</w:t>
      </w:r>
    </w:p>
    <w:p w14:paraId="438D50E4"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9. Правове регулювання державних і місцевих видатків.</w:t>
      </w:r>
    </w:p>
    <w:p w14:paraId="1F652634"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10. Фінансово-правове регулювання банківської діяльності і грошового обігу.</w:t>
      </w:r>
    </w:p>
    <w:p w14:paraId="06775789"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11. Правові основи валютного регулювання та контролю.</w:t>
      </w:r>
    </w:p>
    <w:p w14:paraId="2B65D08D" w14:textId="77777777" w:rsidR="008904CE" w:rsidRPr="009A4744" w:rsidRDefault="008904CE" w:rsidP="009A4744">
      <w:pPr>
        <w:spacing w:after="0" w:line="240" w:lineRule="auto"/>
        <w:rPr>
          <w:rFonts w:ascii="Times New Roman" w:hAnsi="Times New Roman"/>
          <w:b/>
          <w:sz w:val="28"/>
          <w:szCs w:val="28"/>
          <w:lang w:val="uk-UA"/>
        </w:rPr>
      </w:pPr>
      <w:r w:rsidRPr="009A4744">
        <w:rPr>
          <w:rFonts w:ascii="Times New Roman" w:hAnsi="Times New Roman"/>
          <w:b/>
          <w:sz w:val="28"/>
          <w:szCs w:val="28"/>
          <w:lang w:val="uk-UA"/>
        </w:rPr>
        <w:br w:type="page"/>
      </w:r>
    </w:p>
    <w:p w14:paraId="7BFE8A62" w14:textId="77777777" w:rsidR="00FE612D" w:rsidRPr="009A4744" w:rsidRDefault="007E7CC5" w:rsidP="009A474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3</w:t>
      </w:r>
      <w:r w:rsidR="00FE612D" w:rsidRPr="009A4744">
        <w:rPr>
          <w:rFonts w:ascii="Times New Roman" w:hAnsi="Times New Roman"/>
          <w:b/>
          <w:sz w:val="28"/>
          <w:szCs w:val="28"/>
          <w:lang w:val="uk-UA"/>
        </w:rPr>
        <w:t xml:space="preserve">. ТЕМАТИЧНИЙ ПЛАН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1134"/>
        <w:gridCol w:w="992"/>
        <w:gridCol w:w="850"/>
        <w:gridCol w:w="1524"/>
      </w:tblGrid>
      <w:tr w:rsidR="00FE612D" w:rsidRPr="009A4744" w14:paraId="61B8FE33" w14:textId="77777777" w:rsidTr="00F01167">
        <w:trPr>
          <w:cantSplit/>
        </w:trPr>
        <w:tc>
          <w:tcPr>
            <w:tcW w:w="675" w:type="dxa"/>
            <w:vMerge w:val="restart"/>
          </w:tcPr>
          <w:p w14:paraId="6F0FD7A5" w14:textId="77777777" w:rsidR="00FE612D" w:rsidRPr="009A4744" w:rsidRDefault="00FE612D" w:rsidP="00F01167">
            <w:pPr>
              <w:pStyle w:val="a7"/>
              <w:spacing w:line="240" w:lineRule="auto"/>
              <w:ind w:firstLine="851"/>
              <w:rPr>
                <w:b/>
                <w:szCs w:val="28"/>
              </w:rPr>
            </w:pPr>
            <w:r w:rsidRPr="009A4744">
              <w:rPr>
                <w:b/>
                <w:szCs w:val="28"/>
                <w:lang w:eastAsia="ru-RU"/>
              </w:rPr>
              <w:t>№ №</w:t>
            </w:r>
            <w:r w:rsidR="00F01167">
              <w:rPr>
                <w:b/>
                <w:szCs w:val="28"/>
                <w:lang w:eastAsia="ru-RU"/>
              </w:rPr>
              <w:t xml:space="preserve"> </w:t>
            </w:r>
            <w:r w:rsidRPr="009A4744">
              <w:rPr>
                <w:b/>
                <w:szCs w:val="28"/>
                <w:lang w:eastAsia="ru-RU"/>
              </w:rPr>
              <w:t>п/п</w:t>
            </w:r>
          </w:p>
        </w:tc>
        <w:tc>
          <w:tcPr>
            <w:tcW w:w="5245" w:type="dxa"/>
            <w:vMerge w:val="restart"/>
            <w:vAlign w:val="center"/>
          </w:tcPr>
          <w:p w14:paraId="4DD0D37F" w14:textId="77777777" w:rsidR="00FE612D" w:rsidRPr="009A4744" w:rsidRDefault="00FE612D" w:rsidP="00F01167">
            <w:pPr>
              <w:pStyle w:val="a7"/>
              <w:spacing w:line="240" w:lineRule="auto"/>
              <w:ind w:firstLine="0"/>
              <w:jc w:val="center"/>
              <w:rPr>
                <w:b/>
                <w:szCs w:val="28"/>
              </w:rPr>
            </w:pPr>
            <w:r w:rsidRPr="009A4744">
              <w:rPr>
                <w:b/>
                <w:szCs w:val="28"/>
                <w:lang w:eastAsia="ru-RU"/>
              </w:rPr>
              <w:t>Найменування теми</w:t>
            </w:r>
          </w:p>
        </w:tc>
        <w:tc>
          <w:tcPr>
            <w:tcW w:w="4500" w:type="dxa"/>
            <w:gridSpan w:val="4"/>
          </w:tcPr>
          <w:p w14:paraId="5F4E8108" w14:textId="77777777" w:rsidR="00FE612D" w:rsidRPr="009A4744" w:rsidRDefault="00FE612D" w:rsidP="009A4744">
            <w:pPr>
              <w:pStyle w:val="a7"/>
              <w:spacing w:line="240" w:lineRule="auto"/>
              <w:ind w:firstLine="851"/>
              <w:rPr>
                <w:b/>
                <w:szCs w:val="28"/>
              </w:rPr>
            </w:pPr>
            <w:r w:rsidRPr="009A4744">
              <w:rPr>
                <w:b/>
                <w:szCs w:val="28"/>
                <w:lang w:eastAsia="ru-RU"/>
              </w:rPr>
              <w:t>Кількість годин</w:t>
            </w:r>
          </w:p>
        </w:tc>
      </w:tr>
      <w:tr w:rsidR="00FE612D" w:rsidRPr="009A4744" w14:paraId="5F3CA85E" w14:textId="77777777" w:rsidTr="009A4744">
        <w:trPr>
          <w:cantSplit/>
        </w:trPr>
        <w:tc>
          <w:tcPr>
            <w:tcW w:w="675" w:type="dxa"/>
            <w:vMerge/>
            <w:vAlign w:val="center"/>
          </w:tcPr>
          <w:p w14:paraId="10FCD2C1" w14:textId="77777777" w:rsidR="00FE612D" w:rsidRPr="009A4744" w:rsidRDefault="00FE612D" w:rsidP="009A4744">
            <w:pPr>
              <w:spacing w:after="0" w:line="240" w:lineRule="auto"/>
              <w:ind w:firstLine="851"/>
              <w:jc w:val="both"/>
              <w:rPr>
                <w:rFonts w:ascii="Times New Roman" w:hAnsi="Times New Roman"/>
                <w:b/>
                <w:sz w:val="28"/>
                <w:szCs w:val="28"/>
                <w:lang w:val="uk-UA"/>
              </w:rPr>
            </w:pPr>
          </w:p>
        </w:tc>
        <w:tc>
          <w:tcPr>
            <w:tcW w:w="5245" w:type="dxa"/>
            <w:vMerge/>
            <w:vAlign w:val="center"/>
          </w:tcPr>
          <w:p w14:paraId="4E2E02FD" w14:textId="77777777" w:rsidR="00FE612D" w:rsidRPr="009A4744" w:rsidRDefault="00FE612D" w:rsidP="009A4744">
            <w:pPr>
              <w:spacing w:after="0" w:line="240" w:lineRule="auto"/>
              <w:ind w:firstLine="851"/>
              <w:jc w:val="both"/>
              <w:rPr>
                <w:rFonts w:ascii="Times New Roman" w:hAnsi="Times New Roman"/>
                <w:b/>
                <w:sz w:val="28"/>
                <w:szCs w:val="28"/>
                <w:lang w:val="uk-UA"/>
              </w:rPr>
            </w:pPr>
          </w:p>
        </w:tc>
        <w:tc>
          <w:tcPr>
            <w:tcW w:w="4500" w:type="dxa"/>
            <w:gridSpan w:val="4"/>
          </w:tcPr>
          <w:p w14:paraId="56358BAF" w14:textId="77777777" w:rsidR="00FE612D" w:rsidRPr="009A4744" w:rsidRDefault="00FE612D" w:rsidP="009A4744">
            <w:pPr>
              <w:pStyle w:val="a7"/>
              <w:spacing w:line="240" w:lineRule="auto"/>
              <w:ind w:firstLine="851"/>
              <w:rPr>
                <w:b/>
                <w:szCs w:val="28"/>
              </w:rPr>
            </w:pPr>
          </w:p>
        </w:tc>
      </w:tr>
      <w:tr w:rsidR="00FE612D" w:rsidRPr="009A4744" w14:paraId="0DD94BDB" w14:textId="77777777" w:rsidTr="00F01167">
        <w:trPr>
          <w:cantSplit/>
        </w:trPr>
        <w:tc>
          <w:tcPr>
            <w:tcW w:w="675" w:type="dxa"/>
            <w:vMerge/>
            <w:vAlign w:val="center"/>
          </w:tcPr>
          <w:p w14:paraId="3513F84A" w14:textId="77777777" w:rsidR="00FE612D" w:rsidRPr="009A4744" w:rsidRDefault="00FE612D" w:rsidP="009A4744">
            <w:pPr>
              <w:spacing w:after="0" w:line="240" w:lineRule="auto"/>
              <w:ind w:firstLine="851"/>
              <w:jc w:val="both"/>
              <w:rPr>
                <w:rFonts w:ascii="Times New Roman" w:hAnsi="Times New Roman"/>
                <w:b/>
                <w:sz w:val="28"/>
                <w:szCs w:val="28"/>
                <w:lang w:val="uk-UA"/>
              </w:rPr>
            </w:pPr>
          </w:p>
        </w:tc>
        <w:tc>
          <w:tcPr>
            <w:tcW w:w="5245" w:type="dxa"/>
            <w:vMerge/>
            <w:vAlign w:val="center"/>
          </w:tcPr>
          <w:p w14:paraId="5A28F610" w14:textId="77777777" w:rsidR="00FE612D" w:rsidRPr="009A4744" w:rsidRDefault="00FE612D" w:rsidP="009A4744">
            <w:pPr>
              <w:spacing w:after="0" w:line="240" w:lineRule="auto"/>
              <w:ind w:firstLine="851"/>
              <w:jc w:val="both"/>
              <w:rPr>
                <w:rFonts w:ascii="Times New Roman" w:hAnsi="Times New Roman"/>
                <w:b/>
                <w:sz w:val="28"/>
                <w:szCs w:val="28"/>
                <w:lang w:val="uk-UA"/>
              </w:rPr>
            </w:pPr>
          </w:p>
        </w:tc>
        <w:tc>
          <w:tcPr>
            <w:tcW w:w="1134" w:type="dxa"/>
            <w:vAlign w:val="center"/>
          </w:tcPr>
          <w:p w14:paraId="7074B314" w14:textId="77777777" w:rsidR="00FE612D" w:rsidRPr="009A4744" w:rsidRDefault="00FE612D" w:rsidP="00F01167">
            <w:pPr>
              <w:pStyle w:val="a7"/>
              <w:spacing w:line="240" w:lineRule="auto"/>
              <w:ind w:firstLine="0"/>
              <w:jc w:val="center"/>
              <w:rPr>
                <w:szCs w:val="28"/>
              </w:rPr>
            </w:pPr>
            <w:r w:rsidRPr="009A4744">
              <w:rPr>
                <w:szCs w:val="28"/>
                <w:lang w:eastAsia="ru-RU"/>
              </w:rPr>
              <w:t>Всього</w:t>
            </w:r>
          </w:p>
        </w:tc>
        <w:tc>
          <w:tcPr>
            <w:tcW w:w="992" w:type="dxa"/>
            <w:vAlign w:val="center"/>
          </w:tcPr>
          <w:p w14:paraId="4806FC5A" w14:textId="77777777" w:rsidR="00FE612D" w:rsidRPr="009A4744" w:rsidRDefault="00FE612D" w:rsidP="00F01167">
            <w:pPr>
              <w:pStyle w:val="a7"/>
              <w:spacing w:line="240" w:lineRule="auto"/>
              <w:ind w:firstLine="0"/>
              <w:jc w:val="center"/>
              <w:rPr>
                <w:szCs w:val="28"/>
              </w:rPr>
            </w:pPr>
            <w:r w:rsidRPr="009A4744">
              <w:rPr>
                <w:szCs w:val="28"/>
                <w:lang w:eastAsia="ru-RU"/>
              </w:rPr>
              <w:t>Лекції</w:t>
            </w:r>
          </w:p>
        </w:tc>
        <w:tc>
          <w:tcPr>
            <w:tcW w:w="850" w:type="dxa"/>
            <w:vAlign w:val="center"/>
          </w:tcPr>
          <w:p w14:paraId="4F0BECB9" w14:textId="77777777" w:rsidR="00FE612D" w:rsidRPr="009A4744" w:rsidRDefault="00FE612D" w:rsidP="00F01167">
            <w:pPr>
              <w:pStyle w:val="a7"/>
              <w:spacing w:line="240" w:lineRule="auto"/>
              <w:ind w:firstLine="0"/>
              <w:jc w:val="center"/>
              <w:rPr>
                <w:szCs w:val="28"/>
                <w:lang w:eastAsia="ru-RU"/>
              </w:rPr>
            </w:pPr>
            <w:r w:rsidRPr="009A4744">
              <w:rPr>
                <w:szCs w:val="28"/>
                <w:lang w:eastAsia="ru-RU"/>
              </w:rPr>
              <w:t>Семі</w:t>
            </w:r>
          </w:p>
          <w:p w14:paraId="178561DB" w14:textId="77777777" w:rsidR="00FE612D" w:rsidRPr="009A4744" w:rsidRDefault="00FE612D" w:rsidP="00F01167">
            <w:pPr>
              <w:pStyle w:val="a7"/>
              <w:spacing w:line="240" w:lineRule="auto"/>
              <w:ind w:firstLine="0"/>
              <w:jc w:val="center"/>
              <w:rPr>
                <w:szCs w:val="28"/>
              </w:rPr>
            </w:pPr>
            <w:r w:rsidRPr="009A4744">
              <w:rPr>
                <w:szCs w:val="28"/>
                <w:lang w:eastAsia="ru-RU"/>
              </w:rPr>
              <w:t>Нари</w:t>
            </w:r>
          </w:p>
        </w:tc>
        <w:tc>
          <w:tcPr>
            <w:tcW w:w="1524" w:type="dxa"/>
            <w:vAlign w:val="center"/>
          </w:tcPr>
          <w:p w14:paraId="7307D091" w14:textId="77777777" w:rsidR="00FE612D" w:rsidRPr="009A4744" w:rsidRDefault="00FE612D" w:rsidP="00F01167">
            <w:pPr>
              <w:pStyle w:val="a7"/>
              <w:spacing w:line="240" w:lineRule="auto"/>
              <w:ind w:firstLine="0"/>
              <w:jc w:val="center"/>
              <w:rPr>
                <w:szCs w:val="28"/>
              </w:rPr>
            </w:pPr>
            <w:proofErr w:type="spellStart"/>
            <w:r w:rsidRPr="009A4744">
              <w:rPr>
                <w:szCs w:val="28"/>
                <w:lang w:eastAsia="ru-RU"/>
              </w:rPr>
              <w:t>СРС</w:t>
            </w:r>
            <w:proofErr w:type="spellEnd"/>
          </w:p>
        </w:tc>
      </w:tr>
      <w:tr w:rsidR="00FE612D" w:rsidRPr="009A4744" w14:paraId="5776D924" w14:textId="77777777" w:rsidTr="009A4744">
        <w:trPr>
          <w:cantSplit/>
        </w:trPr>
        <w:tc>
          <w:tcPr>
            <w:tcW w:w="675" w:type="dxa"/>
          </w:tcPr>
          <w:p w14:paraId="643FC9BA" w14:textId="77777777" w:rsidR="00FE612D" w:rsidRPr="009A4744" w:rsidRDefault="00FE612D" w:rsidP="009A4744">
            <w:pPr>
              <w:pStyle w:val="a7"/>
              <w:spacing w:line="240" w:lineRule="auto"/>
              <w:ind w:firstLine="851"/>
              <w:rPr>
                <w:b/>
                <w:szCs w:val="28"/>
              </w:rPr>
            </w:pPr>
          </w:p>
        </w:tc>
        <w:tc>
          <w:tcPr>
            <w:tcW w:w="5245" w:type="dxa"/>
          </w:tcPr>
          <w:p w14:paraId="7E2AD51C" w14:textId="77777777" w:rsidR="00FE612D" w:rsidRPr="009A4744" w:rsidRDefault="00543C75" w:rsidP="009A4744">
            <w:pPr>
              <w:pStyle w:val="a7"/>
              <w:spacing w:line="240" w:lineRule="auto"/>
              <w:ind w:firstLine="851"/>
              <w:rPr>
                <w:szCs w:val="28"/>
              </w:rPr>
            </w:pPr>
            <w:r>
              <w:rPr>
                <w:szCs w:val="28"/>
                <w:lang w:eastAsia="ru-RU"/>
              </w:rPr>
              <w:t>«</w:t>
            </w:r>
            <w:r w:rsidR="00FE612D" w:rsidRPr="009A4744">
              <w:rPr>
                <w:szCs w:val="28"/>
                <w:lang w:eastAsia="ru-RU"/>
              </w:rPr>
              <w:t>Вхідний</w:t>
            </w:r>
            <w:r>
              <w:rPr>
                <w:szCs w:val="28"/>
                <w:lang w:eastAsia="ru-RU"/>
              </w:rPr>
              <w:t>»</w:t>
            </w:r>
            <w:r w:rsidR="00FE612D" w:rsidRPr="009A4744">
              <w:rPr>
                <w:szCs w:val="28"/>
                <w:lang w:eastAsia="ru-RU"/>
              </w:rPr>
              <w:t xml:space="preserve"> контроль</w:t>
            </w:r>
          </w:p>
        </w:tc>
        <w:tc>
          <w:tcPr>
            <w:tcW w:w="1134" w:type="dxa"/>
          </w:tcPr>
          <w:p w14:paraId="4C3E8CA1" w14:textId="77777777" w:rsidR="00FE612D" w:rsidRPr="009A4744" w:rsidRDefault="00FE612D" w:rsidP="009A4744">
            <w:pPr>
              <w:pStyle w:val="a7"/>
              <w:spacing w:line="240" w:lineRule="auto"/>
              <w:ind w:firstLine="851"/>
              <w:rPr>
                <w:szCs w:val="28"/>
              </w:rPr>
            </w:pPr>
          </w:p>
        </w:tc>
        <w:tc>
          <w:tcPr>
            <w:tcW w:w="992" w:type="dxa"/>
          </w:tcPr>
          <w:p w14:paraId="16A5E744" w14:textId="77777777" w:rsidR="00FE612D" w:rsidRPr="009A4744" w:rsidRDefault="00FE612D" w:rsidP="009A4744">
            <w:pPr>
              <w:pStyle w:val="a7"/>
              <w:spacing w:line="240" w:lineRule="auto"/>
              <w:ind w:firstLine="851"/>
              <w:rPr>
                <w:szCs w:val="28"/>
              </w:rPr>
            </w:pPr>
          </w:p>
        </w:tc>
        <w:tc>
          <w:tcPr>
            <w:tcW w:w="850" w:type="dxa"/>
          </w:tcPr>
          <w:p w14:paraId="75A5C8F5" w14:textId="77777777" w:rsidR="00FE612D" w:rsidRPr="009A4744" w:rsidRDefault="00FE612D" w:rsidP="009A4744">
            <w:pPr>
              <w:pStyle w:val="a7"/>
              <w:spacing w:line="240" w:lineRule="auto"/>
              <w:ind w:firstLine="851"/>
              <w:rPr>
                <w:szCs w:val="28"/>
              </w:rPr>
            </w:pPr>
          </w:p>
        </w:tc>
        <w:tc>
          <w:tcPr>
            <w:tcW w:w="1524" w:type="dxa"/>
          </w:tcPr>
          <w:p w14:paraId="741B541D" w14:textId="77777777" w:rsidR="00FE612D" w:rsidRPr="009A4744" w:rsidRDefault="00FE612D" w:rsidP="009A4744">
            <w:pPr>
              <w:pStyle w:val="a7"/>
              <w:spacing w:line="240" w:lineRule="auto"/>
              <w:ind w:firstLine="851"/>
              <w:rPr>
                <w:szCs w:val="28"/>
              </w:rPr>
            </w:pPr>
          </w:p>
        </w:tc>
      </w:tr>
      <w:tr w:rsidR="00FE612D" w:rsidRPr="009A4744" w14:paraId="4E727E90" w14:textId="77777777" w:rsidTr="009A4744">
        <w:trPr>
          <w:cantSplit/>
        </w:trPr>
        <w:tc>
          <w:tcPr>
            <w:tcW w:w="10420" w:type="dxa"/>
            <w:gridSpan w:val="6"/>
          </w:tcPr>
          <w:p w14:paraId="0575169E" w14:textId="77777777" w:rsidR="00FE612D" w:rsidRPr="009A4744" w:rsidRDefault="00FE612D" w:rsidP="009A4744">
            <w:pPr>
              <w:pStyle w:val="a7"/>
              <w:spacing w:line="240" w:lineRule="auto"/>
              <w:ind w:firstLine="851"/>
              <w:jc w:val="center"/>
              <w:rPr>
                <w:b/>
                <w:szCs w:val="28"/>
              </w:rPr>
            </w:pPr>
          </w:p>
          <w:p w14:paraId="77F16B62" w14:textId="77777777" w:rsidR="00FE612D" w:rsidRPr="009A4744" w:rsidRDefault="00FE612D" w:rsidP="009A4744">
            <w:pPr>
              <w:pStyle w:val="a7"/>
              <w:spacing w:line="240" w:lineRule="auto"/>
              <w:ind w:firstLine="0"/>
              <w:jc w:val="center"/>
              <w:rPr>
                <w:b/>
                <w:szCs w:val="28"/>
                <w:lang w:eastAsia="ru-RU"/>
              </w:rPr>
            </w:pPr>
            <w:r w:rsidRPr="009A4744">
              <w:rPr>
                <w:b/>
                <w:szCs w:val="28"/>
                <w:lang w:eastAsia="ru-RU"/>
              </w:rPr>
              <w:t>Модуль 1. Загальні положення фінансового права. Бюджетне право.</w:t>
            </w:r>
          </w:p>
          <w:p w14:paraId="03B19374" w14:textId="77777777" w:rsidR="00FE612D" w:rsidRPr="009A4744" w:rsidRDefault="00FE612D" w:rsidP="009A4744">
            <w:pPr>
              <w:pStyle w:val="a7"/>
              <w:spacing w:line="240" w:lineRule="auto"/>
              <w:ind w:firstLine="0"/>
              <w:jc w:val="center"/>
              <w:rPr>
                <w:b/>
                <w:szCs w:val="28"/>
              </w:rPr>
            </w:pPr>
          </w:p>
        </w:tc>
      </w:tr>
      <w:tr w:rsidR="00D33D24" w:rsidRPr="009A4744" w14:paraId="5A60B85E" w14:textId="77777777" w:rsidTr="00F01167">
        <w:trPr>
          <w:cantSplit/>
        </w:trPr>
        <w:tc>
          <w:tcPr>
            <w:tcW w:w="675" w:type="dxa"/>
          </w:tcPr>
          <w:p w14:paraId="196E47B6" w14:textId="77777777" w:rsidR="00D33D24" w:rsidRPr="009A4744" w:rsidRDefault="00D33D24" w:rsidP="009A4744">
            <w:pPr>
              <w:pStyle w:val="a7"/>
              <w:spacing w:line="240" w:lineRule="auto"/>
              <w:ind w:firstLine="0"/>
              <w:jc w:val="center"/>
              <w:rPr>
                <w:szCs w:val="28"/>
              </w:rPr>
            </w:pPr>
            <w:r w:rsidRPr="009A4744">
              <w:rPr>
                <w:szCs w:val="28"/>
              </w:rPr>
              <w:t>1.</w:t>
            </w:r>
          </w:p>
        </w:tc>
        <w:tc>
          <w:tcPr>
            <w:tcW w:w="5245" w:type="dxa"/>
          </w:tcPr>
          <w:p w14:paraId="36C1CC16"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sz w:val="28"/>
                <w:szCs w:val="28"/>
                <w:lang w:val="uk-UA"/>
              </w:rPr>
              <w:t>Поняття фінансів. Фінансова діяльність держави та органів місцевого самоврядування</w:t>
            </w:r>
          </w:p>
        </w:tc>
        <w:tc>
          <w:tcPr>
            <w:tcW w:w="1134" w:type="dxa"/>
            <w:vAlign w:val="center"/>
          </w:tcPr>
          <w:p w14:paraId="43BF3FF5"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4</w:t>
            </w:r>
          </w:p>
        </w:tc>
        <w:tc>
          <w:tcPr>
            <w:tcW w:w="992" w:type="dxa"/>
            <w:vAlign w:val="center"/>
          </w:tcPr>
          <w:p w14:paraId="1B057D49"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3CA426D9"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007317B2"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5F79A1E3" w14:textId="77777777" w:rsidTr="009A4744">
        <w:trPr>
          <w:cantSplit/>
        </w:trPr>
        <w:tc>
          <w:tcPr>
            <w:tcW w:w="675" w:type="dxa"/>
          </w:tcPr>
          <w:p w14:paraId="4B8DCA89" w14:textId="77777777" w:rsidR="00D33D24" w:rsidRPr="009A4744" w:rsidRDefault="00D33D24" w:rsidP="009A4744">
            <w:pPr>
              <w:pStyle w:val="a7"/>
              <w:spacing w:line="240" w:lineRule="auto"/>
              <w:ind w:firstLine="0"/>
              <w:jc w:val="center"/>
              <w:rPr>
                <w:szCs w:val="28"/>
              </w:rPr>
            </w:pPr>
            <w:r w:rsidRPr="009A4744">
              <w:rPr>
                <w:szCs w:val="28"/>
              </w:rPr>
              <w:t>2.</w:t>
            </w:r>
          </w:p>
        </w:tc>
        <w:tc>
          <w:tcPr>
            <w:tcW w:w="5245" w:type="dxa"/>
          </w:tcPr>
          <w:p w14:paraId="199FCDA7" w14:textId="77777777" w:rsidR="00D33D24" w:rsidRPr="009A4744" w:rsidRDefault="00D33D24" w:rsidP="00F01167">
            <w:pPr>
              <w:pStyle w:val="a7"/>
              <w:spacing w:line="240" w:lineRule="auto"/>
              <w:ind w:firstLine="0"/>
              <w:jc w:val="left"/>
              <w:rPr>
                <w:szCs w:val="28"/>
                <w:lang w:eastAsia="ru-RU"/>
              </w:rPr>
            </w:pPr>
            <w:r w:rsidRPr="009A4744">
              <w:rPr>
                <w:szCs w:val="28"/>
                <w:lang w:eastAsia="ru-RU"/>
              </w:rPr>
              <w:t>Фінансове право як галузь права</w:t>
            </w:r>
          </w:p>
        </w:tc>
        <w:tc>
          <w:tcPr>
            <w:tcW w:w="1134" w:type="dxa"/>
          </w:tcPr>
          <w:p w14:paraId="22A13804" w14:textId="77777777" w:rsidR="00D33D24" w:rsidRPr="009A4744" w:rsidRDefault="00D33D24"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4</w:t>
            </w:r>
          </w:p>
        </w:tc>
        <w:tc>
          <w:tcPr>
            <w:tcW w:w="992" w:type="dxa"/>
          </w:tcPr>
          <w:p w14:paraId="1DEEBBB6" w14:textId="77777777" w:rsidR="00D33D24" w:rsidRPr="009A4744" w:rsidRDefault="00D33D24"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tcPr>
          <w:p w14:paraId="6AA3E8D1" w14:textId="77777777" w:rsidR="00D33D24" w:rsidRPr="009A4744" w:rsidRDefault="00D33D24"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tcPr>
          <w:p w14:paraId="2D278081" w14:textId="77777777" w:rsidR="00D33D24" w:rsidRPr="009A4744" w:rsidRDefault="00D33D24" w:rsidP="009A4744">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465C8C52" w14:textId="77777777" w:rsidTr="00F01167">
        <w:trPr>
          <w:cantSplit/>
        </w:trPr>
        <w:tc>
          <w:tcPr>
            <w:tcW w:w="675" w:type="dxa"/>
          </w:tcPr>
          <w:p w14:paraId="5844772D" w14:textId="77777777" w:rsidR="00D33D24" w:rsidRPr="009A4744" w:rsidRDefault="00D33D24" w:rsidP="009A4744">
            <w:pPr>
              <w:pStyle w:val="a7"/>
              <w:spacing w:line="240" w:lineRule="auto"/>
              <w:ind w:firstLine="0"/>
              <w:jc w:val="center"/>
              <w:rPr>
                <w:szCs w:val="28"/>
              </w:rPr>
            </w:pPr>
            <w:r w:rsidRPr="009A4744">
              <w:rPr>
                <w:szCs w:val="28"/>
              </w:rPr>
              <w:t>3</w:t>
            </w:r>
          </w:p>
        </w:tc>
        <w:tc>
          <w:tcPr>
            <w:tcW w:w="5245" w:type="dxa"/>
          </w:tcPr>
          <w:p w14:paraId="559CE0E6"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sz w:val="28"/>
                <w:szCs w:val="28"/>
                <w:lang w:val="uk-UA"/>
              </w:rPr>
              <w:t>Правове регулювання фінансового контролю</w:t>
            </w:r>
          </w:p>
        </w:tc>
        <w:tc>
          <w:tcPr>
            <w:tcW w:w="1134" w:type="dxa"/>
            <w:vAlign w:val="center"/>
          </w:tcPr>
          <w:p w14:paraId="7E6CB270"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8</w:t>
            </w:r>
          </w:p>
        </w:tc>
        <w:tc>
          <w:tcPr>
            <w:tcW w:w="992" w:type="dxa"/>
            <w:vAlign w:val="center"/>
          </w:tcPr>
          <w:p w14:paraId="2B067F8E"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335830A5"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594EFD69"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538F08EC" w14:textId="77777777" w:rsidTr="00F01167">
        <w:trPr>
          <w:cantSplit/>
          <w:trHeight w:val="418"/>
        </w:trPr>
        <w:tc>
          <w:tcPr>
            <w:tcW w:w="675" w:type="dxa"/>
          </w:tcPr>
          <w:p w14:paraId="67800432" w14:textId="77777777" w:rsidR="00D33D24" w:rsidRPr="009A4744" w:rsidRDefault="00D33D24" w:rsidP="009A4744">
            <w:pPr>
              <w:pStyle w:val="a7"/>
              <w:spacing w:line="240" w:lineRule="auto"/>
              <w:ind w:firstLine="0"/>
              <w:jc w:val="center"/>
              <w:rPr>
                <w:szCs w:val="28"/>
              </w:rPr>
            </w:pPr>
            <w:r w:rsidRPr="009A4744">
              <w:rPr>
                <w:szCs w:val="28"/>
              </w:rPr>
              <w:t>4.</w:t>
            </w:r>
          </w:p>
          <w:p w14:paraId="352DED46" w14:textId="77777777" w:rsidR="00D33D24" w:rsidRPr="009A4744" w:rsidRDefault="00D33D24" w:rsidP="009A4744">
            <w:pPr>
              <w:pStyle w:val="a7"/>
              <w:spacing w:line="240" w:lineRule="auto"/>
              <w:ind w:firstLine="0"/>
              <w:jc w:val="center"/>
              <w:rPr>
                <w:szCs w:val="28"/>
              </w:rPr>
            </w:pPr>
          </w:p>
        </w:tc>
        <w:tc>
          <w:tcPr>
            <w:tcW w:w="5245" w:type="dxa"/>
          </w:tcPr>
          <w:p w14:paraId="3DF45A9D"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sz w:val="28"/>
                <w:szCs w:val="28"/>
                <w:lang w:val="uk-UA"/>
              </w:rPr>
              <w:t>Бюджетна система України. Бюджетне право</w:t>
            </w:r>
          </w:p>
        </w:tc>
        <w:tc>
          <w:tcPr>
            <w:tcW w:w="1134" w:type="dxa"/>
            <w:vAlign w:val="center"/>
          </w:tcPr>
          <w:p w14:paraId="62451E1D"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8</w:t>
            </w:r>
          </w:p>
        </w:tc>
        <w:tc>
          <w:tcPr>
            <w:tcW w:w="992" w:type="dxa"/>
            <w:vAlign w:val="center"/>
          </w:tcPr>
          <w:p w14:paraId="10A119A7"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0F61CA5A"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359C9864"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4C425351" w14:textId="77777777" w:rsidTr="00F01167">
        <w:trPr>
          <w:cantSplit/>
          <w:trHeight w:val="360"/>
        </w:trPr>
        <w:tc>
          <w:tcPr>
            <w:tcW w:w="675" w:type="dxa"/>
          </w:tcPr>
          <w:p w14:paraId="31562259" w14:textId="77777777" w:rsidR="00D33D24" w:rsidRPr="009A4744" w:rsidRDefault="00D33D24" w:rsidP="009A4744">
            <w:pPr>
              <w:pStyle w:val="a7"/>
              <w:spacing w:line="240" w:lineRule="auto"/>
              <w:ind w:firstLine="0"/>
              <w:jc w:val="center"/>
              <w:rPr>
                <w:szCs w:val="28"/>
              </w:rPr>
            </w:pPr>
            <w:r w:rsidRPr="009A4744">
              <w:rPr>
                <w:szCs w:val="28"/>
              </w:rPr>
              <w:t>5.</w:t>
            </w:r>
          </w:p>
        </w:tc>
        <w:tc>
          <w:tcPr>
            <w:tcW w:w="5245" w:type="dxa"/>
          </w:tcPr>
          <w:p w14:paraId="5070774A"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sz w:val="28"/>
                <w:szCs w:val="28"/>
                <w:lang w:val="uk-UA"/>
              </w:rPr>
              <w:t>Бюджетний процес</w:t>
            </w:r>
          </w:p>
        </w:tc>
        <w:tc>
          <w:tcPr>
            <w:tcW w:w="1134" w:type="dxa"/>
            <w:vAlign w:val="center"/>
          </w:tcPr>
          <w:p w14:paraId="059D2C40"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8</w:t>
            </w:r>
          </w:p>
        </w:tc>
        <w:tc>
          <w:tcPr>
            <w:tcW w:w="992" w:type="dxa"/>
            <w:vAlign w:val="center"/>
          </w:tcPr>
          <w:p w14:paraId="79B748F8"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07775B5E"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08F8CFA3"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FE612D" w:rsidRPr="009A4744" w14:paraId="6C60DE64" w14:textId="77777777" w:rsidTr="009A4744">
        <w:trPr>
          <w:cantSplit/>
        </w:trPr>
        <w:tc>
          <w:tcPr>
            <w:tcW w:w="10420" w:type="dxa"/>
            <w:gridSpan w:val="6"/>
          </w:tcPr>
          <w:p w14:paraId="27831F9F" w14:textId="77777777" w:rsidR="00FE612D" w:rsidRPr="009A4744" w:rsidRDefault="00FE612D" w:rsidP="009A4744">
            <w:pPr>
              <w:spacing w:after="0" w:line="240" w:lineRule="auto"/>
              <w:jc w:val="center"/>
              <w:rPr>
                <w:rFonts w:ascii="Times New Roman" w:hAnsi="Times New Roman"/>
                <w:i/>
                <w:sz w:val="28"/>
                <w:szCs w:val="28"/>
                <w:lang w:val="uk-UA"/>
              </w:rPr>
            </w:pPr>
            <w:r w:rsidRPr="009A4744">
              <w:rPr>
                <w:rFonts w:ascii="Times New Roman" w:hAnsi="Times New Roman"/>
                <w:i/>
                <w:sz w:val="28"/>
                <w:szCs w:val="28"/>
                <w:lang w:val="uk-UA"/>
              </w:rPr>
              <w:t>Підсумкова контрольна робота з  модулю 1</w:t>
            </w:r>
          </w:p>
        </w:tc>
      </w:tr>
      <w:tr w:rsidR="00FE612D" w:rsidRPr="009A4744" w14:paraId="158AFD36" w14:textId="77777777" w:rsidTr="009A4744">
        <w:trPr>
          <w:cantSplit/>
        </w:trPr>
        <w:tc>
          <w:tcPr>
            <w:tcW w:w="10420" w:type="dxa"/>
            <w:gridSpan w:val="6"/>
          </w:tcPr>
          <w:p w14:paraId="5B40950B" w14:textId="77777777" w:rsidR="00FE612D" w:rsidRPr="009A4744" w:rsidRDefault="00FE612D" w:rsidP="009A4744">
            <w:pPr>
              <w:pStyle w:val="a7"/>
              <w:spacing w:line="240" w:lineRule="auto"/>
              <w:ind w:firstLine="851"/>
              <w:jc w:val="center"/>
              <w:rPr>
                <w:b/>
                <w:szCs w:val="28"/>
                <w:lang w:val="ru-RU"/>
              </w:rPr>
            </w:pPr>
          </w:p>
          <w:p w14:paraId="57A2A46E" w14:textId="77777777" w:rsidR="00FE612D" w:rsidRPr="009A4744" w:rsidRDefault="00FE612D" w:rsidP="009A4744">
            <w:pPr>
              <w:pStyle w:val="a7"/>
              <w:tabs>
                <w:tab w:val="left" w:pos="5830"/>
              </w:tabs>
              <w:spacing w:line="240" w:lineRule="auto"/>
              <w:ind w:firstLine="0"/>
              <w:jc w:val="center"/>
              <w:rPr>
                <w:b/>
                <w:bCs/>
                <w:szCs w:val="28"/>
              </w:rPr>
            </w:pPr>
            <w:r w:rsidRPr="009A4744">
              <w:rPr>
                <w:b/>
                <w:szCs w:val="28"/>
              </w:rPr>
              <w:t>Модуль 2. Правове регулювання державних та місцевих доходів і витрат. Правові основи грошово-кредитної діяльності в Україні.</w:t>
            </w:r>
          </w:p>
        </w:tc>
      </w:tr>
      <w:tr w:rsidR="00D33D24" w:rsidRPr="009A4744" w14:paraId="05646517" w14:textId="77777777" w:rsidTr="009A4744">
        <w:trPr>
          <w:cantSplit/>
        </w:trPr>
        <w:tc>
          <w:tcPr>
            <w:tcW w:w="675" w:type="dxa"/>
          </w:tcPr>
          <w:p w14:paraId="1020ADA7" w14:textId="77777777" w:rsidR="00D33D24" w:rsidRPr="009A4744" w:rsidRDefault="00D33D24" w:rsidP="009A4744">
            <w:pPr>
              <w:pStyle w:val="a7"/>
              <w:spacing w:line="240" w:lineRule="auto"/>
              <w:ind w:firstLine="0"/>
              <w:jc w:val="center"/>
              <w:rPr>
                <w:szCs w:val="28"/>
              </w:rPr>
            </w:pPr>
            <w:r w:rsidRPr="009A4744">
              <w:rPr>
                <w:szCs w:val="28"/>
              </w:rPr>
              <w:t>6.</w:t>
            </w:r>
          </w:p>
        </w:tc>
        <w:tc>
          <w:tcPr>
            <w:tcW w:w="5245" w:type="dxa"/>
          </w:tcPr>
          <w:p w14:paraId="50B29983" w14:textId="77777777" w:rsidR="00D33D24" w:rsidRPr="009A4744" w:rsidRDefault="00D33D24" w:rsidP="009A4744">
            <w:pPr>
              <w:pStyle w:val="a7"/>
              <w:spacing w:line="240" w:lineRule="auto"/>
              <w:ind w:firstLine="0"/>
              <w:jc w:val="center"/>
              <w:rPr>
                <w:bCs/>
                <w:szCs w:val="28"/>
                <w:lang w:eastAsia="ru-RU"/>
              </w:rPr>
            </w:pPr>
            <w:r w:rsidRPr="009A4744">
              <w:rPr>
                <w:bCs/>
                <w:szCs w:val="28"/>
                <w:lang w:eastAsia="ru-RU"/>
              </w:rPr>
              <w:t>Правові основи оподаткування в Україні</w:t>
            </w:r>
          </w:p>
        </w:tc>
        <w:tc>
          <w:tcPr>
            <w:tcW w:w="1134" w:type="dxa"/>
          </w:tcPr>
          <w:p w14:paraId="6EB8191E" w14:textId="77777777" w:rsidR="00D33D24" w:rsidRPr="009A4744" w:rsidRDefault="00D33D24"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15</w:t>
            </w:r>
          </w:p>
        </w:tc>
        <w:tc>
          <w:tcPr>
            <w:tcW w:w="992" w:type="dxa"/>
          </w:tcPr>
          <w:p w14:paraId="27A88EA2" w14:textId="77777777" w:rsidR="00D33D24" w:rsidRPr="009A4744" w:rsidRDefault="00B41165"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4</w:t>
            </w:r>
          </w:p>
        </w:tc>
        <w:tc>
          <w:tcPr>
            <w:tcW w:w="850" w:type="dxa"/>
          </w:tcPr>
          <w:p w14:paraId="0874A4B6" w14:textId="77777777" w:rsidR="00D33D24" w:rsidRPr="009A4744" w:rsidRDefault="00B41165" w:rsidP="009A4744">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6</w:t>
            </w:r>
          </w:p>
        </w:tc>
        <w:tc>
          <w:tcPr>
            <w:tcW w:w="1524" w:type="dxa"/>
          </w:tcPr>
          <w:p w14:paraId="7DDF9502" w14:textId="77777777" w:rsidR="00D33D24" w:rsidRPr="009A4744" w:rsidRDefault="00D33D24" w:rsidP="009A4744">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3FF4AF28" w14:textId="77777777" w:rsidTr="00F01167">
        <w:trPr>
          <w:cantSplit/>
        </w:trPr>
        <w:tc>
          <w:tcPr>
            <w:tcW w:w="675" w:type="dxa"/>
          </w:tcPr>
          <w:p w14:paraId="7786E477" w14:textId="77777777" w:rsidR="00D33D24" w:rsidRPr="009A4744" w:rsidRDefault="00D33D24" w:rsidP="009A4744">
            <w:pPr>
              <w:pStyle w:val="a7"/>
              <w:spacing w:line="240" w:lineRule="auto"/>
              <w:ind w:firstLine="0"/>
              <w:jc w:val="center"/>
              <w:rPr>
                <w:szCs w:val="28"/>
              </w:rPr>
            </w:pPr>
            <w:r w:rsidRPr="009A4744">
              <w:rPr>
                <w:szCs w:val="28"/>
              </w:rPr>
              <w:t>7.</w:t>
            </w:r>
          </w:p>
        </w:tc>
        <w:tc>
          <w:tcPr>
            <w:tcW w:w="5245" w:type="dxa"/>
          </w:tcPr>
          <w:p w14:paraId="0CF7A384"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bCs/>
                <w:sz w:val="28"/>
                <w:szCs w:val="28"/>
                <w:lang w:val="uk-UA"/>
              </w:rPr>
              <w:t>Правовий режим державного кредиту; державного та місцевого боргу.</w:t>
            </w:r>
          </w:p>
        </w:tc>
        <w:tc>
          <w:tcPr>
            <w:tcW w:w="1134" w:type="dxa"/>
            <w:vAlign w:val="center"/>
          </w:tcPr>
          <w:p w14:paraId="1348C337"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5</w:t>
            </w:r>
          </w:p>
        </w:tc>
        <w:tc>
          <w:tcPr>
            <w:tcW w:w="992" w:type="dxa"/>
            <w:vAlign w:val="center"/>
          </w:tcPr>
          <w:p w14:paraId="6975DAA9"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695282BF"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1D6ED52C"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496F0E51" w14:textId="77777777" w:rsidTr="00F01167">
        <w:trPr>
          <w:cantSplit/>
        </w:trPr>
        <w:tc>
          <w:tcPr>
            <w:tcW w:w="675" w:type="dxa"/>
          </w:tcPr>
          <w:p w14:paraId="28F077E3" w14:textId="77777777" w:rsidR="00D33D24" w:rsidRPr="009A4744" w:rsidRDefault="00D33D24" w:rsidP="009A4744">
            <w:pPr>
              <w:pStyle w:val="a7"/>
              <w:spacing w:line="240" w:lineRule="auto"/>
              <w:ind w:firstLine="0"/>
              <w:jc w:val="center"/>
              <w:rPr>
                <w:szCs w:val="28"/>
              </w:rPr>
            </w:pPr>
            <w:r w:rsidRPr="009A4744">
              <w:rPr>
                <w:szCs w:val="28"/>
              </w:rPr>
              <w:t>8.</w:t>
            </w:r>
          </w:p>
        </w:tc>
        <w:tc>
          <w:tcPr>
            <w:tcW w:w="5245" w:type="dxa"/>
          </w:tcPr>
          <w:p w14:paraId="2C33F796" w14:textId="77777777" w:rsidR="00D33D24" w:rsidRPr="009A4744" w:rsidRDefault="00D33D24" w:rsidP="00F01167">
            <w:pPr>
              <w:pStyle w:val="a7"/>
              <w:spacing w:line="240" w:lineRule="auto"/>
              <w:ind w:firstLine="0"/>
              <w:jc w:val="left"/>
              <w:rPr>
                <w:bCs/>
                <w:szCs w:val="28"/>
              </w:rPr>
            </w:pPr>
            <w:r w:rsidRPr="009A4744">
              <w:rPr>
                <w:bCs/>
                <w:szCs w:val="28"/>
                <w:lang w:eastAsia="ru-RU"/>
              </w:rPr>
              <w:t>Правові основи загальнообов</w:t>
            </w:r>
            <w:r w:rsidR="009709FD">
              <w:rPr>
                <w:bCs/>
                <w:szCs w:val="28"/>
                <w:lang w:eastAsia="ru-RU"/>
              </w:rPr>
              <w:t>’</w:t>
            </w:r>
            <w:r w:rsidRPr="009A4744">
              <w:rPr>
                <w:bCs/>
                <w:szCs w:val="28"/>
                <w:lang w:eastAsia="ru-RU"/>
              </w:rPr>
              <w:t>язкового державного страхування.</w:t>
            </w:r>
          </w:p>
        </w:tc>
        <w:tc>
          <w:tcPr>
            <w:tcW w:w="1134" w:type="dxa"/>
            <w:vAlign w:val="center"/>
          </w:tcPr>
          <w:p w14:paraId="60AE1134"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5</w:t>
            </w:r>
          </w:p>
        </w:tc>
        <w:tc>
          <w:tcPr>
            <w:tcW w:w="992" w:type="dxa"/>
            <w:vAlign w:val="center"/>
          </w:tcPr>
          <w:p w14:paraId="10D6DE52"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1E1BAEE2"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2710C555"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1B8E3A92" w14:textId="77777777" w:rsidTr="00F01167">
        <w:trPr>
          <w:cantSplit/>
        </w:trPr>
        <w:tc>
          <w:tcPr>
            <w:tcW w:w="675" w:type="dxa"/>
          </w:tcPr>
          <w:p w14:paraId="44851B5B" w14:textId="77777777" w:rsidR="00D33D24" w:rsidRPr="009A4744" w:rsidRDefault="00D33D24" w:rsidP="009A4744">
            <w:pPr>
              <w:pStyle w:val="a7"/>
              <w:spacing w:line="240" w:lineRule="auto"/>
              <w:ind w:firstLine="0"/>
              <w:jc w:val="center"/>
              <w:rPr>
                <w:szCs w:val="28"/>
              </w:rPr>
            </w:pPr>
            <w:r w:rsidRPr="009A4744">
              <w:rPr>
                <w:szCs w:val="28"/>
              </w:rPr>
              <w:t>9.</w:t>
            </w:r>
          </w:p>
        </w:tc>
        <w:tc>
          <w:tcPr>
            <w:tcW w:w="5245" w:type="dxa"/>
          </w:tcPr>
          <w:p w14:paraId="41775B68"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bCs/>
                <w:sz w:val="28"/>
                <w:szCs w:val="28"/>
                <w:lang w:val="uk-UA"/>
              </w:rPr>
              <w:t>Правове регулювання державних і місцевих видатків.</w:t>
            </w:r>
          </w:p>
        </w:tc>
        <w:tc>
          <w:tcPr>
            <w:tcW w:w="1134" w:type="dxa"/>
            <w:vAlign w:val="center"/>
          </w:tcPr>
          <w:p w14:paraId="1AFA8D75"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5</w:t>
            </w:r>
          </w:p>
        </w:tc>
        <w:tc>
          <w:tcPr>
            <w:tcW w:w="992" w:type="dxa"/>
            <w:vAlign w:val="center"/>
          </w:tcPr>
          <w:p w14:paraId="191191D4"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52144110"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6E10F4DA"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D33D24" w:rsidRPr="009A4744" w14:paraId="082C224F" w14:textId="77777777" w:rsidTr="00F01167">
        <w:trPr>
          <w:cantSplit/>
          <w:trHeight w:val="784"/>
        </w:trPr>
        <w:tc>
          <w:tcPr>
            <w:tcW w:w="675" w:type="dxa"/>
          </w:tcPr>
          <w:p w14:paraId="3A69B1C1" w14:textId="77777777" w:rsidR="00D33D24" w:rsidRPr="009A4744" w:rsidRDefault="00D33D24" w:rsidP="009A4744">
            <w:pPr>
              <w:pStyle w:val="a7"/>
              <w:spacing w:line="240" w:lineRule="auto"/>
              <w:ind w:firstLine="0"/>
              <w:jc w:val="center"/>
              <w:rPr>
                <w:szCs w:val="28"/>
              </w:rPr>
            </w:pPr>
            <w:r w:rsidRPr="009A4744">
              <w:rPr>
                <w:szCs w:val="28"/>
              </w:rPr>
              <w:t>10.</w:t>
            </w:r>
          </w:p>
        </w:tc>
        <w:tc>
          <w:tcPr>
            <w:tcW w:w="5245" w:type="dxa"/>
          </w:tcPr>
          <w:p w14:paraId="03D5143B" w14:textId="77777777" w:rsidR="00D33D24" w:rsidRPr="009A4744" w:rsidRDefault="00D33D24" w:rsidP="00F01167">
            <w:pPr>
              <w:spacing w:after="0" w:line="240" w:lineRule="auto"/>
              <w:rPr>
                <w:rFonts w:ascii="Times New Roman" w:hAnsi="Times New Roman"/>
                <w:sz w:val="28"/>
                <w:szCs w:val="28"/>
                <w:lang w:val="uk-UA"/>
              </w:rPr>
            </w:pPr>
            <w:r w:rsidRPr="009A4744">
              <w:rPr>
                <w:rFonts w:ascii="Times New Roman" w:hAnsi="Times New Roman"/>
                <w:bCs/>
                <w:sz w:val="28"/>
                <w:szCs w:val="28"/>
                <w:lang w:val="uk-UA"/>
              </w:rPr>
              <w:t>Фінансово-правове регулювання банківської діяльності і грошового обігу.</w:t>
            </w:r>
          </w:p>
        </w:tc>
        <w:tc>
          <w:tcPr>
            <w:tcW w:w="1134" w:type="dxa"/>
            <w:vAlign w:val="center"/>
          </w:tcPr>
          <w:p w14:paraId="2075CA1E"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10</w:t>
            </w:r>
          </w:p>
        </w:tc>
        <w:tc>
          <w:tcPr>
            <w:tcW w:w="992" w:type="dxa"/>
            <w:vAlign w:val="center"/>
          </w:tcPr>
          <w:p w14:paraId="61D79A97"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4</w:t>
            </w:r>
          </w:p>
        </w:tc>
        <w:tc>
          <w:tcPr>
            <w:tcW w:w="850" w:type="dxa"/>
            <w:vAlign w:val="center"/>
          </w:tcPr>
          <w:p w14:paraId="27528DD1" w14:textId="77777777" w:rsidR="00D33D24"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4</w:t>
            </w:r>
          </w:p>
        </w:tc>
        <w:tc>
          <w:tcPr>
            <w:tcW w:w="1524" w:type="dxa"/>
            <w:vAlign w:val="center"/>
          </w:tcPr>
          <w:p w14:paraId="2517412D" w14:textId="77777777" w:rsidR="00D33D24" w:rsidRPr="009A4744" w:rsidRDefault="00D33D24" w:rsidP="00F01167">
            <w:pPr>
              <w:spacing w:after="0" w:line="240" w:lineRule="auto"/>
              <w:jc w:val="center"/>
              <w:rPr>
                <w:rFonts w:ascii="Times New Roman" w:hAnsi="Times New Roman"/>
                <w:sz w:val="28"/>
                <w:szCs w:val="28"/>
              </w:rPr>
            </w:pPr>
            <w:r w:rsidRPr="009A4744">
              <w:rPr>
                <w:rFonts w:ascii="Times New Roman" w:hAnsi="Times New Roman"/>
                <w:sz w:val="28"/>
                <w:szCs w:val="28"/>
                <w:lang w:val="uk-UA"/>
              </w:rPr>
              <w:t>6</w:t>
            </w:r>
          </w:p>
        </w:tc>
      </w:tr>
      <w:tr w:rsidR="00FE612D" w:rsidRPr="009A4744" w14:paraId="0E8C21CD" w14:textId="77777777" w:rsidTr="00F01167">
        <w:trPr>
          <w:cantSplit/>
        </w:trPr>
        <w:tc>
          <w:tcPr>
            <w:tcW w:w="675" w:type="dxa"/>
          </w:tcPr>
          <w:p w14:paraId="202CE4B4" w14:textId="77777777" w:rsidR="00FE612D" w:rsidRPr="009A4744" w:rsidRDefault="00FE612D" w:rsidP="009A4744">
            <w:pPr>
              <w:pStyle w:val="a7"/>
              <w:spacing w:line="240" w:lineRule="auto"/>
              <w:ind w:firstLine="0"/>
              <w:jc w:val="center"/>
              <w:rPr>
                <w:szCs w:val="28"/>
              </w:rPr>
            </w:pPr>
            <w:r w:rsidRPr="009A4744">
              <w:rPr>
                <w:szCs w:val="28"/>
              </w:rPr>
              <w:t>11.</w:t>
            </w:r>
          </w:p>
        </w:tc>
        <w:tc>
          <w:tcPr>
            <w:tcW w:w="5245" w:type="dxa"/>
          </w:tcPr>
          <w:p w14:paraId="754E831C" w14:textId="77777777" w:rsidR="00FE612D" w:rsidRPr="009A4744" w:rsidRDefault="00FE612D" w:rsidP="00F01167">
            <w:pPr>
              <w:spacing w:after="0" w:line="240" w:lineRule="auto"/>
              <w:rPr>
                <w:rFonts w:ascii="Times New Roman" w:hAnsi="Times New Roman"/>
                <w:sz w:val="28"/>
                <w:szCs w:val="28"/>
                <w:lang w:val="uk-UA"/>
              </w:rPr>
            </w:pPr>
            <w:r w:rsidRPr="009A4744">
              <w:rPr>
                <w:rFonts w:ascii="Times New Roman" w:hAnsi="Times New Roman"/>
                <w:bCs/>
                <w:sz w:val="28"/>
                <w:szCs w:val="28"/>
                <w:lang w:val="uk-UA"/>
              </w:rPr>
              <w:t>Правові основи валютного регулювання та контролю.</w:t>
            </w:r>
          </w:p>
        </w:tc>
        <w:tc>
          <w:tcPr>
            <w:tcW w:w="1134" w:type="dxa"/>
            <w:vAlign w:val="center"/>
          </w:tcPr>
          <w:p w14:paraId="6008D270" w14:textId="77777777" w:rsidR="00FE612D" w:rsidRPr="009A4744" w:rsidRDefault="00FE612D"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7</w:t>
            </w:r>
          </w:p>
        </w:tc>
        <w:tc>
          <w:tcPr>
            <w:tcW w:w="992" w:type="dxa"/>
            <w:vAlign w:val="center"/>
          </w:tcPr>
          <w:p w14:paraId="4D7E09E6" w14:textId="77777777" w:rsidR="00FE612D" w:rsidRPr="009A4744" w:rsidRDefault="00FE612D"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850" w:type="dxa"/>
            <w:vAlign w:val="center"/>
          </w:tcPr>
          <w:p w14:paraId="774E9604" w14:textId="77777777" w:rsidR="00FE612D"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w:t>
            </w:r>
          </w:p>
        </w:tc>
        <w:tc>
          <w:tcPr>
            <w:tcW w:w="1524" w:type="dxa"/>
            <w:vAlign w:val="center"/>
          </w:tcPr>
          <w:p w14:paraId="1CDE1303" w14:textId="77777777" w:rsidR="00FE612D"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6</w:t>
            </w:r>
          </w:p>
        </w:tc>
      </w:tr>
      <w:tr w:rsidR="00FE612D" w:rsidRPr="009A4744" w14:paraId="6A41EF33" w14:textId="77777777" w:rsidTr="009A4744">
        <w:trPr>
          <w:cantSplit/>
          <w:trHeight w:val="383"/>
        </w:trPr>
        <w:tc>
          <w:tcPr>
            <w:tcW w:w="10420" w:type="dxa"/>
            <w:gridSpan w:val="6"/>
          </w:tcPr>
          <w:p w14:paraId="30F9626E" w14:textId="77777777" w:rsidR="00FE612D" w:rsidRPr="009A4744" w:rsidRDefault="00FE612D" w:rsidP="009A4744">
            <w:pPr>
              <w:spacing w:after="0" w:line="240" w:lineRule="auto"/>
              <w:jc w:val="center"/>
              <w:rPr>
                <w:rFonts w:ascii="Times New Roman" w:hAnsi="Times New Roman"/>
                <w:sz w:val="28"/>
                <w:szCs w:val="28"/>
                <w:lang w:val="uk-UA"/>
              </w:rPr>
            </w:pPr>
            <w:r w:rsidRPr="009A4744">
              <w:rPr>
                <w:rFonts w:ascii="Times New Roman" w:hAnsi="Times New Roman"/>
                <w:i/>
                <w:sz w:val="28"/>
                <w:szCs w:val="28"/>
                <w:lang w:val="uk-UA"/>
              </w:rPr>
              <w:t>Підсумкова контрольна робота з  модулю 2</w:t>
            </w:r>
          </w:p>
        </w:tc>
      </w:tr>
      <w:tr w:rsidR="00FE612D" w:rsidRPr="009A4744" w14:paraId="53FC8C35" w14:textId="77777777" w:rsidTr="00F01167">
        <w:trPr>
          <w:cantSplit/>
        </w:trPr>
        <w:tc>
          <w:tcPr>
            <w:tcW w:w="675" w:type="dxa"/>
          </w:tcPr>
          <w:p w14:paraId="7E825E2D" w14:textId="77777777" w:rsidR="00FE612D" w:rsidRPr="009A4744" w:rsidRDefault="00FE612D" w:rsidP="009A4744">
            <w:pPr>
              <w:pStyle w:val="a7"/>
              <w:spacing w:line="240" w:lineRule="auto"/>
              <w:ind w:firstLine="851"/>
              <w:jc w:val="center"/>
              <w:rPr>
                <w:b/>
                <w:szCs w:val="28"/>
              </w:rPr>
            </w:pPr>
            <w:r w:rsidRPr="009A4744">
              <w:rPr>
                <w:b/>
                <w:szCs w:val="28"/>
              </w:rPr>
              <w:t>0</w:t>
            </w:r>
          </w:p>
        </w:tc>
        <w:tc>
          <w:tcPr>
            <w:tcW w:w="5245" w:type="dxa"/>
          </w:tcPr>
          <w:p w14:paraId="6A63DEB4" w14:textId="77777777" w:rsidR="00FE612D" w:rsidRPr="009A4744" w:rsidRDefault="00FE612D" w:rsidP="009A4744">
            <w:pPr>
              <w:spacing w:after="0" w:line="240" w:lineRule="auto"/>
              <w:ind w:firstLine="851"/>
              <w:jc w:val="center"/>
              <w:rPr>
                <w:rFonts w:ascii="Times New Roman" w:hAnsi="Times New Roman"/>
                <w:b/>
                <w:sz w:val="28"/>
                <w:szCs w:val="28"/>
                <w:lang w:val="uk-UA"/>
              </w:rPr>
            </w:pPr>
            <w:r w:rsidRPr="009A4744">
              <w:rPr>
                <w:rFonts w:ascii="Times New Roman" w:hAnsi="Times New Roman"/>
                <w:b/>
                <w:sz w:val="28"/>
                <w:szCs w:val="28"/>
                <w:lang w:val="uk-UA"/>
              </w:rPr>
              <w:t>Всього</w:t>
            </w:r>
          </w:p>
        </w:tc>
        <w:tc>
          <w:tcPr>
            <w:tcW w:w="1134" w:type="dxa"/>
            <w:vAlign w:val="center"/>
          </w:tcPr>
          <w:p w14:paraId="1463910F" w14:textId="77777777" w:rsidR="00FE612D"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120</w:t>
            </w:r>
          </w:p>
        </w:tc>
        <w:tc>
          <w:tcPr>
            <w:tcW w:w="992" w:type="dxa"/>
            <w:vAlign w:val="center"/>
          </w:tcPr>
          <w:p w14:paraId="4AC0B4FB" w14:textId="77777777" w:rsidR="00FE612D" w:rsidRPr="009A4744" w:rsidRDefault="00B41165"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26</w:t>
            </w:r>
          </w:p>
        </w:tc>
        <w:tc>
          <w:tcPr>
            <w:tcW w:w="850" w:type="dxa"/>
            <w:vAlign w:val="center"/>
          </w:tcPr>
          <w:p w14:paraId="5DEBD46D" w14:textId="77777777" w:rsidR="00FE612D" w:rsidRPr="009A4744" w:rsidRDefault="00B41165"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28</w:t>
            </w:r>
          </w:p>
        </w:tc>
        <w:tc>
          <w:tcPr>
            <w:tcW w:w="1524" w:type="dxa"/>
            <w:vAlign w:val="center"/>
          </w:tcPr>
          <w:p w14:paraId="3B41523C" w14:textId="77777777" w:rsidR="00FE612D" w:rsidRPr="009A4744" w:rsidRDefault="00D33D24" w:rsidP="00F01167">
            <w:pPr>
              <w:spacing w:after="0" w:line="240" w:lineRule="auto"/>
              <w:jc w:val="center"/>
              <w:rPr>
                <w:rFonts w:ascii="Times New Roman" w:hAnsi="Times New Roman"/>
                <w:sz w:val="28"/>
                <w:szCs w:val="28"/>
                <w:lang w:val="uk-UA"/>
              </w:rPr>
            </w:pPr>
            <w:r w:rsidRPr="009A4744">
              <w:rPr>
                <w:rFonts w:ascii="Times New Roman" w:hAnsi="Times New Roman"/>
                <w:sz w:val="28"/>
                <w:szCs w:val="28"/>
                <w:lang w:val="uk-UA"/>
              </w:rPr>
              <w:t>66</w:t>
            </w:r>
          </w:p>
        </w:tc>
      </w:tr>
    </w:tbl>
    <w:p w14:paraId="1A9BA0E0" w14:textId="77777777" w:rsidR="00FE612D" w:rsidRPr="009A4744" w:rsidRDefault="00FE612D" w:rsidP="009A4744">
      <w:pPr>
        <w:spacing w:after="0" w:line="240" w:lineRule="auto"/>
        <w:rPr>
          <w:rFonts w:ascii="Times New Roman" w:hAnsi="Times New Roman"/>
          <w:sz w:val="28"/>
          <w:szCs w:val="28"/>
          <w:lang w:val="uk-UA"/>
        </w:rPr>
      </w:pPr>
    </w:p>
    <w:p w14:paraId="5F77801F" w14:textId="77777777" w:rsidR="00D33D24" w:rsidRPr="009A4744" w:rsidRDefault="00D33D24" w:rsidP="009A4744">
      <w:pPr>
        <w:spacing w:after="0" w:line="240" w:lineRule="auto"/>
        <w:rPr>
          <w:rFonts w:ascii="Times New Roman" w:hAnsi="Times New Roman"/>
          <w:b/>
          <w:sz w:val="28"/>
          <w:szCs w:val="28"/>
          <w:lang w:val="uk-UA"/>
        </w:rPr>
      </w:pPr>
      <w:r w:rsidRPr="009A4744">
        <w:rPr>
          <w:rFonts w:ascii="Times New Roman" w:hAnsi="Times New Roman"/>
          <w:b/>
          <w:sz w:val="28"/>
          <w:szCs w:val="28"/>
          <w:lang w:val="uk-UA"/>
        </w:rPr>
        <w:br w:type="page"/>
      </w:r>
    </w:p>
    <w:p w14:paraId="067B21CC" w14:textId="77777777" w:rsidR="00FE612D" w:rsidRPr="009A4744" w:rsidRDefault="007E7CC5" w:rsidP="009A4744">
      <w:pPr>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4</w:t>
      </w:r>
      <w:r w:rsidR="008904CE" w:rsidRPr="009A4744">
        <w:rPr>
          <w:rFonts w:ascii="Times New Roman" w:hAnsi="Times New Roman"/>
          <w:b/>
          <w:sz w:val="28"/>
          <w:szCs w:val="28"/>
          <w:lang w:val="uk-UA"/>
        </w:rPr>
        <w:t xml:space="preserve">. </w:t>
      </w:r>
      <w:r>
        <w:rPr>
          <w:rFonts w:ascii="Times New Roman" w:hAnsi="Times New Roman"/>
          <w:b/>
          <w:sz w:val="28"/>
          <w:szCs w:val="28"/>
          <w:lang w:val="uk-UA"/>
        </w:rPr>
        <w:t>ЗМІСТ НАВЧАЛЬНОЇ</w:t>
      </w:r>
      <w:r w:rsidRPr="009A4744">
        <w:rPr>
          <w:rFonts w:ascii="Times New Roman" w:hAnsi="Times New Roman"/>
          <w:b/>
          <w:sz w:val="28"/>
          <w:szCs w:val="28"/>
          <w:lang w:val="uk-UA"/>
        </w:rPr>
        <w:t xml:space="preserve"> </w:t>
      </w:r>
      <w:r w:rsidR="008904CE" w:rsidRPr="009A4744">
        <w:rPr>
          <w:rFonts w:ascii="Times New Roman" w:hAnsi="Times New Roman"/>
          <w:b/>
          <w:sz w:val="28"/>
          <w:szCs w:val="28"/>
          <w:lang w:val="uk-UA"/>
        </w:rPr>
        <w:t>ДИСЦИПЛІНИ</w:t>
      </w:r>
    </w:p>
    <w:p w14:paraId="3CCC3E3D" w14:textId="77777777" w:rsidR="00FE612D" w:rsidRPr="009A4744" w:rsidRDefault="00FE612D" w:rsidP="009A4744">
      <w:pPr>
        <w:spacing w:after="0" w:line="240" w:lineRule="auto"/>
        <w:contextualSpacing/>
        <w:jc w:val="center"/>
        <w:rPr>
          <w:rFonts w:ascii="Times New Roman" w:hAnsi="Times New Roman"/>
          <w:b/>
          <w:sz w:val="28"/>
          <w:szCs w:val="28"/>
          <w:lang w:val="uk-UA"/>
        </w:rPr>
      </w:pPr>
    </w:p>
    <w:p w14:paraId="027C8DAB" w14:textId="77777777" w:rsidR="00FE612D" w:rsidRDefault="00FE612D" w:rsidP="007E7CC5">
      <w:pPr>
        <w:spacing w:after="0" w:line="240" w:lineRule="auto"/>
        <w:ind w:firstLine="567"/>
        <w:contextualSpacing/>
        <w:jc w:val="both"/>
        <w:rPr>
          <w:rFonts w:ascii="Times New Roman" w:hAnsi="Times New Roman"/>
          <w:b/>
          <w:sz w:val="28"/>
          <w:szCs w:val="28"/>
          <w:lang w:val="uk-UA"/>
        </w:rPr>
      </w:pPr>
      <w:r w:rsidRPr="009A4744">
        <w:rPr>
          <w:rFonts w:ascii="Times New Roman" w:hAnsi="Times New Roman"/>
          <w:b/>
          <w:sz w:val="28"/>
          <w:szCs w:val="28"/>
          <w:lang w:val="uk-UA"/>
        </w:rPr>
        <w:t>Тема 1. Поняття фінансів. Фінансова діяльність держави та органів місцевого самоврядування</w:t>
      </w:r>
    </w:p>
    <w:p w14:paraId="7F5394FC" w14:textId="77777777" w:rsidR="007E7CC5" w:rsidRPr="009A4744" w:rsidRDefault="007E7CC5" w:rsidP="009A4744">
      <w:pPr>
        <w:spacing w:after="0" w:line="240" w:lineRule="auto"/>
        <w:contextualSpacing/>
        <w:jc w:val="center"/>
        <w:rPr>
          <w:rFonts w:ascii="Times New Roman" w:hAnsi="Times New Roman"/>
          <w:b/>
          <w:sz w:val="28"/>
          <w:szCs w:val="28"/>
          <w:lang w:val="uk-UA"/>
        </w:rPr>
      </w:pPr>
    </w:p>
    <w:p w14:paraId="44878CC6"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фінансів, їх ознаки та функції. Зміст, принципи, форми і методи фінансової діяльності держави.</w:t>
      </w:r>
      <w:r w:rsidR="008904CE" w:rsidRPr="009A4744">
        <w:rPr>
          <w:rFonts w:ascii="Times New Roman" w:hAnsi="Times New Roman"/>
          <w:sz w:val="28"/>
          <w:szCs w:val="28"/>
          <w:lang w:val="uk-UA"/>
        </w:rPr>
        <w:t xml:space="preserve"> </w:t>
      </w:r>
      <w:r w:rsidRPr="009A4744">
        <w:rPr>
          <w:rFonts w:ascii="Times New Roman" w:hAnsi="Times New Roman"/>
          <w:sz w:val="28"/>
          <w:szCs w:val="28"/>
          <w:lang w:val="uk-UA"/>
        </w:rPr>
        <w:t>Централізовані і децентралізовані фонди.</w:t>
      </w:r>
      <w:r w:rsidR="008904CE" w:rsidRPr="009A4744">
        <w:rPr>
          <w:rFonts w:ascii="Times New Roman" w:hAnsi="Times New Roman"/>
          <w:sz w:val="28"/>
          <w:szCs w:val="28"/>
          <w:lang w:val="uk-UA"/>
        </w:rPr>
        <w:t xml:space="preserve"> </w:t>
      </w:r>
      <w:r w:rsidRPr="009A4744">
        <w:rPr>
          <w:rFonts w:ascii="Times New Roman" w:hAnsi="Times New Roman"/>
          <w:sz w:val="28"/>
          <w:szCs w:val="28"/>
          <w:lang w:val="uk-UA"/>
        </w:rPr>
        <w:t>Фінансова система держави, її елементи.</w:t>
      </w:r>
      <w:r w:rsidR="008904CE" w:rsidRPr="009A4744">
        <w:rPr>
          <w:rFonts w:ascii="Times New Roman" w:hAnsi="Times New Roman"/>
          <w:sz w:val="28"/>
          <w:szCs w:val="28"/>
          <w:lang w:val="uk-UA"/>
        </w:rPr>
        <w:t xml:space="preserve"> </w:t>
      </w:r>
      <w:r w:rsidRPr="009A4744">
        <w:rPr>
          <w:rFonts w:ascii="Times New Roman" w:hAnsi="Times New Roman"/>
          <w:sz w:val="28"/>
          <w:szCs w:val="28"/>
          <w:lang w:val="uk-UA"/>
        </w:rPr>
        <w:t>Органи управління державними фінансами.</w:t>
      </w:r>
    </w:p>
    <w:p w14:paraId="1F3050D6" w14:textId="77777777" w:rsidR="00FE612D" w:rsidRPr="009A4744" w:rsidRDefault="00FE612D" w:rsidP="009A4744">
      <w:pPr>
        <w:spacing w:after="0" w:line="240" w:lineRule="auto"/>
        <w:ind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1B99F178"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1. Конституція України // Відомості Верховної Ради України. – 1996. - № 30. – Ст. 141.</w:t>
      </w:r>
    </w:p>
    <w:p w14:paraId="7BD14642"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Про державну контрольно-ревізійну службу в Україні: Закон України від 26.01.1993 р. № 2939-XII в редакції Закону України </w:t>
      </w:r>
      <w:r w:rsidR="00543C75">
        <w:rPr>
          <w:rFonts w:ascii="Times New Roman" w:hAnsi="Times New Roman"/>
          <w:sz w:val="28"/>
          <w:szCs w:val="28"/>
          <w:lang w:val="uk-UA"/>
        </w:rPr>
        <w:t>«</w:t>
      </w:r>
      <w:r w:rsidRPr="009A4744">
        <w:rPr>
          <w:rFonts w:ascii="Times New Roman" w:hAnsi="Times New Roman"/>
          <w:sz w:val="28"/>
          <w:szCs w:val="28"/>
          <w:lang w:val="uk-UA"/>
        </w:rPr>
        <w:t>Про основні засади здійснення державного фінансового контролю в Україні</w:t>
      </w:r>
      <w:r w:rsidR="00543C75">
        <w:rPr>
          <w:rFonts w:ascii="Times New Roman" w:hAnsi="Times New Roman"/>
          <w:sz w:val="28"/>
          <w:szCs w:val="28"/>
          <w:lang w:val="uk-UA"/>
        </w:rPr>
        <w:t>»</w:t>
      </w:r>
      <w:r w:rsidRPr="009A4744">
        <w:rPr>
          <w:rFonts w:ascii="Times New Roman" w:hAnsi="Times New Roman"/>
          <w:sz w:val="28"/>
          <w:szCs w:val="28"/>
          <w:lang w:val="uk-UA"/>
        </w:rPr>
        <w:t xml:space="preserve"> від 16.10.2012 р. №  5463 // Відомості Верховної Ради України. – 1994. – №13. – </w:t>
      </w:r>
      <w:proofErr w:type="spellStart"/>
      <w:r w:rsidRPr="009A4744">
        <w:rPr>
          <w:rFonts w:ascii="Times New Roman" w:hAnsi="Times New Roman"/>
          <w:sz w:val="28"/>
          <w:szCs w:val="28"/>
          <w:lang w:val="uk-UA"/>
        </w:rPr>
        <w:t>ст.110</w:t>
      </w:r>
      <w:proofErr w:type="spellEnd"/>
      <w:r w:rsidRPr="009A4744">
        <w:rPr>
          <w:rFonts w:ascii="Times New Roman" w:hAnsi="Times New Roman"/>
          <w:sz w:val="28"/>
          <w:szCs w:val="28"/>
          <w:lang w:val="uk-UA"/>
        </w:rPr>
        <w:t xml:space="preserve">. </w:t>
      </w:r>
    </w:p>
    <w:p w14:paraId="26813EA0"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Положення про </w:t>
      </w:r>
      <w:proofErr w:type="spellStart"/>
      <w:r w:rsidRPr="009A4744">
        <w:rPr>
          <w:rFonts w:ascii="Times New Roman" w:hAnsi="Times New Roman"/>
          <w:sz w:val="28"/>
          <w:szCs w:val="28"/>
          <w:lang w:val="uk-UA"/>
        </w:rPr>
        <w:t>ДФІ</w:t>
      </w:r>
      <w:proofErr w:type="spellEnd"/>
      <w:r w:rsidRPr="009A4744">
        <w:rPr>
          <w:rFonts w:ascii="Times New Roman" w:hAnsi="Times New Roman"/>
          <w:sz w:val="28"/>
          <w:szCs w:val="28"/>
          <w:lang w:val="uk-UA"/>
        </w:rPr>
        <w:t xml:space="preserve"> України: Указ Президента України від 23.04.11 р. № 499 // Офіційний вісник України. – 2011. - № 31. – ст. 1325.</w:t>
      </w:r>
    </w:p>
    <w:p w14:paraId="474C4249"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4. Положення про </w:t>
      </w:r>
      <w:proofErr w:type="spellStart"/>
      <w:r w:rsidRPr="009A4744">
        <w:rPr>
          <w:rFonts w:ascii="Times New Roman" w:hAnsi="Times New Roman"/>
          <w:sz w:val="28"/>
          <w:szCs w:val="28"/>
        </w:rPr>
        <w:t>Державн</w:t>
      </w:r>
      <w:proofErr w:type="spellEnd"/>
      <w:r w:rsidRPr="009A4744">
        <w:rPr>
          <w:rFonts w:ascii="Times New Roman" w:hAnsi="Times New Roman"/>
          <w:sz w:val="28"/>
          <w:szCs w:val="28"/>
          <w:lang w:val="uk-UA"/>
        </w:rPr>
        <w:t>у</w:t>
      </w:r>
      <w:r w:rsidRPr="009A4744">
        <w:rPr>
          <w:rFonts w:ascii="Times New Roman" w:hAnsi="Times New Roman"/>
          <w:sz w:val="28"/>
          <w:szCs w:val="28"/>
        </w:rPr>
        <w:t xml:space="preserve"> </w:t>
      </w:r>
      <w:proofErr w:type="spellStart"/>
      <w:r w:rsidRPr="009A4744">
        <w:rPr>
          <w:rFonts w:ascii="Times New Roman" w:hAnsi="Times New Roman"/>
          <w:sz w:val="28"/>
          <w:szCs w:val="28"/>
        </w:rPr>
        <w:t>казначейс</w:t>
      </w:r>
      <w:r w:rsidRPr="009A4744">
        <w:rPr>
          <w:rFonts w:ascii="Times New Roman" w:hAnsi="Times New Roman"/>
          <w:sz w:val="28"/>
          <w:szCs w:val="28"/>
          <w:lang w:val="uk-UA"/>
        </w:rPr>
        <w:t>ьку</w:t>
      </w:r>
      <w:proofErr w:type="spellEnd"/>
      <w:r w:rsidRPr="009A4744">
        <w:rPr>
          <w:rFonts w:ascii="Times New Roman" w:hAnsi="Times New Roman"/>
          <w:sz w:val="28"/>
          <w:szCs w:val="28"/>
          <w:lang w:val="uk-UA"/>
        </w:rPr>
        <w:t xml:space="preserve"> службу</w:t>
      </w:r>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w:t>
      </w:r>
      <w:r w:rsidRPr="009A4744">
        <w:rPr>
          <w:rFonts w:ascii="Times New Roman" w:hAnsi="Times New Roman"/>
          <w:sz w:val="28"/>
          <w:szCs w:val="28"/>
          <w:lang w:val="uk-UA"/>
        </w:rPr>
        <w:t>13</w:t>
      </w:r>
      <w:r w:rsidRPr="009A4744">
        <w:rPr>
          <w:rFonts w:ascii="Times New Roman" w:hAnsi="Times New Roman"/>
          <w:sz w:val="28"/>
          <w:szCs w:val="28"/>
        </w:rPr>
        <w:t>.04.</w:t>
      </w:r>
      <w:r w:rsidRPr="009A4744">
        <w:rPr>
          <w:rFonts w:ascii="Times New Roman" w:hAnsi="Times New Roman"/>
          <w:sz w:val="28"/>
          <w:szCs w:val="28"/>
          <w:lang w:val="uk-UA"/>
        </w:rPr>
        <w:t>2011</w:t>
      </w:r>
      <w:r w:rsidRPr="009A4744">
        <w:rPr>
          <w:rFonts w:ascii="Times New Roman" w:hAnsi="Times New Roman"/>
          <w:sz w:val="28"/>
          <w:szCs w:val="28"/>
        </w:rPr>
        <w:t xml:space="preserve"> р. </w:t>
      </w:r>
      <w:r w:rsidRPr="009A4744">
        <w:rPr>
          <w:rFonts w:ascii="Times New Roman" w:hAnsi="Times New Roman"/>
          <w:sz w:val="28"/>
          <w:szCs w:val="28"/>
          <w:lang w:val="uk-UA"/>
        </w:rPr>
        <w:t xml:space="preserve">№ 460 </w:t>
      </w:r>
      <w:r w:rsidRPr="009A4744">
        <w:rPr>
          <w:rFonts w:ascii="Times New Roman" w:hAnsi="Times New Roman"/>
          <w:sz w:val="28"/>
          <w:szCs w:val="28"/>
        </w:rPr>
        <w:t xml:space="preserve">// </w:t>
      </w:r>
      <w:proofErr w:type="spellStart"/>
      <w:r w:rsidRPr="009A4744">
        <w:rPr>
          <w:rFonts w:ascii="Times New Roman" w:hAnsi="Times New Roman"/>
          <w:sz w:val="28"/>
          <w:szCs w:val="28"/>
        </w:rPr>
        <w:t>Урядовий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кур</w:t>
      </w:r>
      <w:r w:rsidR="009709FD">
        <w:rPr>
          <w:rFonts w:ascii="Times New Roman" w:hAnsi="Times New Roman"/>
          <w:sz w:val="28"/>
          <w:szCs w:val="28"/>
        </w:rPr>
        <w:t>’</w:t>
      </w:r>
      <w:r w:rsidRPr="009A4744">
        <w:rPr>
          <w:rFonts w:ascii="Times New Roman" w:hAnsi="Times New Roman"/>
          <w:sz w:val="28"/>
          <w:szCs w:val="28"/>
        </w:rPr>
        <w:t>єр</w:t>
      </w:r>
      <w:proofErr w:type="spellEnd"/>
      <w:r w:rsidRPr="009A4744">
        <w:rPr>
          <w:rFonts w:ascii="Times New Roman" w:hAnsi="Times New Roman"/>
          <w:sz w:val="28"/>
          <w:szCs w:val="28"/>
        </w:rPr>
        <w:t xml:space="preserve">. – </w:t>
      </w:r>
      <w:r w:rsidRPr="009A4744">
        <w:rPr>
          <w:rFonts w:ascii="Times New Roman" w:hAnsi="Times New Roman"/>
          <w:sz w:val="28"/>
          <w:szCs w:val="28"/>
          <w:lang w:val="uk-UA"/>
        </w:rPr>
        <w:t>2011</w:t>
      </w:r>
      <w:r w:rsidRPr="009A4744">
        <w:rPr>
          <w:rFonts w:ascii="Times New Roman" w:hAnsi="Times New Roman"/>
          <w:sz w:val="28"/>
          <w:szCs w:val="28"/>
        </w:rPr>
        <w:t>.– № 68-69.</w:t>
      </w:r>
    </w:p>
    <w:p w14:paraId="5397D345"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5</w:t>
      </w:r>
      <w:r w:rsidRPr="009A4744">
        <w:rPr>
          <w:rFonts w:ascii="Times New Roman" w:hAnsi="Times New Roman"/>
          <w:sz w:val="28"/>
          <w:szCs w:val="28"/>
        </w:rPr>
        <w:t>.</w:t>
      </w:r>
      <w:r w:rsidRPr="009A4744">
        <w:rPr>
          <w:rFonts w:ascii="Times New Roman" w:hAnsi="Times New Roman"/>
          <w:sz w:val="28"/>
          <w:szCs w:val="28"/>
          <w:lang w:val="uk-UA"/>
        </w:rPr>
        <w:t xml:space="preserve"> </w:t>
      </w:r>
      <w:proofErr w:type="spellStart"/>
      <w:r w:rsidRPr="009A4744">
        <w:rPr>
          <w:rFonts w:ascii="Times New Roman" w:hAnsi="Times New Roman"/>
          <w:sz w:val="28"/>
          <w:szCs w:val="28"/>
        </w:rPr>
        <w:t>Положення</w:t>
      </w:r>
      <w:proofErr w:type="spellEnd"/>
      <w:r w:rsidRPr="009A4744">
        <w:rPr>
          <w:rFonts w:ascii="Times New Roman" w:hAnsi="Times New Roman"/>
          <w:sz w:val="28"/>
          <w:szCs w:val="28"/>
        </w:rPr>
        <w:t xml:space="preserve"> про </w:t>
      </w:r>
      <w:proofErr w:type="spellStart"/>
      <w:r w:rsidRPr="009A4744">
        <w:rPr>
          <w:rFonts w:ascii="Times New Roman" w:hAnsi="Times New Roman"/>
          <w:sz w:val="28"/>
          <w:szCs w:val="28"/>
        </w:rPr>
        <w:t>Міністерство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доходів</w:t>
      </w:r>
      <w:proofErr w:type="spellEnd"/>
      <w:r w:rsidRPr="009A4744">
        <w:rPr>
          <w:rFonts w:ascii="Times New Roman" w:hAnsi="Times New Roman"/>
          <w:sz w:val="28"/>
          <w:szCs w:val="28"/>
        </w:rPr>
        <w:t xml:space="preserve"> і </w:t>
      </w:r>
      <w:proofErr w:type="spellStart"/>
      <w:r w:rsidRPr="009A4744">
        <w:rPr>
          <w:rFonts w:ascii="Times New Roman" w:hAnsi="Times New Roman"/>
          <w:sz w:val="28"/>
          <w:szCs w:val="28"/>
        </w:rPr>
        <w:t>зборів</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18.03.13 р. № 141// [</w:t>
      </w:r>
      <w:proofErr w:type="spellStart"/>
      <w:r w:rsidRPr="009A4744">
        <w:rPr>
          <w:rFonts w:ascii="Times New Roman" w:hAnsi="Times New Roman"/>
          <w:sz w:val="28"/>
          <w:szCs w:val="28"/>
        </w:rPr>
        <w:t>електр</w:t>
      </w:r>
      <w:proofErr w:type="spellEnd"/>
      <w:r w:rsidRPr="009A4744">
        <w:rPr>
          <w:rFonts w:ascii="Times New Roman" w:hAnsi="Times New Roman"/>
          <w:sz w:val="28"/>
          <w:szCs w:val="28"/>
        </w:rPr>
        <w:t xml:space="preserve">. ресурс] </w:t>
      </w:r>
      <w:proofErr w:type="spellStart"/>
      <w:r w:rsidRPr="009A4744">
        <w:rPr>
          <w:rFonts w:ascii="Times New Roman" w:hAnsi="Times New Roman"/>
          <w:sz w:val="28"/>
          <w:szCs w:val="28"/>
        </w:rPr>
        <w:t>http</w:t>
      </w:r>
      <w:proofErr w:type="spellEnd"/>
      <w:r w:rsidRPr="009A4744">
        <w:rPr>
          <w:rFonts w:ascii="Times New Roman" w:hAnsi="Times New Roman"/>
          <w:sz w:val="28"/>
          <w:szCs w:val="28"/>
        </w:rPr>
        <w:t>://</w:t>
      </w:r>
      <w:proofErr w:type="spellStart"/>
      <w:r w:rsidRPr="009A4744">
        <w:rPr>
          <w:rFonts w:ascii="Times New Roman" w:hAnsi="Times New Roman"/>
          <w:sz w:val="28"/>
          <w:szCs w:val="28"/>
        </w:rPr>
        <w:t>zako</w:t>
      </w:r>
      <w:proofErr w:type="spellEnd"/>
      <w:r w:rsidR="009D6E46">
        <w:rPr>
          <w:rFonts w:ascii="Times New Roman" w:hAnsi="Times New Roman"/>
          <w:sz w:val="28"/>
          <w:szCs w:val="28"/>
        </w:rPr>
        <w:t>№</w:t>
      </w:r>
      <w:r w:rsidRPr="009A4744">
        <w:rPr>
          <w:rFonts w:ascii="Times New Roman" w:hAnsi="Times New Roman"/>
          <w:sz w:val="28"/>
          <w:szCs w:val="28"/>
        </w:rPr>
        <w:t>.</w:t>
      </w:r>
      <w:proofErr w:type="spellStart"/>
      <w:r w:rsidRPr="009A4744">
        <w:rPr>
          <w:rFonts w:ascii="Times New Roman" w:hAnsi="Times New Roman"/>
          <w:sz w:val="28"/>
          <w:szCs w:val="28"/>
        </w:rPr>
        <w:t>rada.gov.ua</w:t>
      </w:r>
      <w:proofErr w:type="spellEnd"/>
    </w:p>
    <w:p w14:paraId="0290D55D"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6</w:t>
      </w:r>
      <w:r w:rsidRPr="009A4744">
        <w:rPr>
          <w:rFonts w:ascii="Times New Roman" w:hAnsi="Times New Roman"/>
          <w:sz w:val="28"/>
          <w:szCs w:val="28"/>
        </w:rPr>
        <w:t>.</w:t>
      </w:r>
      <w:r w:rsidRPr="009A4744">
        <w:rPr>
          <w:rFonts w:ascii="Times New Roman" w:hAnsi="Times New Roman"/>
          <w:sz w:val="28"/>
          <w:szCs w:val="28"/>
          <w:lang w:val="uk-UA"/>
        </w:rPr>
        <w:t xml:space="preserve"> </w:t>
      </w:r>
      <w:proofErr w:type="spellStart"/>
      <w:r w:rsidRPr="009A4744">
        <w:rPr>
          <w:rFonts w:ascii="Times New Roman" w:hAnsi="Times New Roman"/>
          <w:sz w:val="28"/>
          <w:szCs w:val="28"/>
        </w:rPr>
        <w:t>Положення</w:t>
      </w:r>
      <w:proofErr w:type="spellEnd"/>
      <w:r w:rsidRPr="009A4744">
        <w:rPr>
          <w:rFonts w:ascii="Times New Roman" w:hAnsi="Times New Roman"/>
          <w:sz w:val="28"/>
          <w:szCs w:val="28"/>
        </w:rPr>
        <w:t xml:space="preserve"> про </w:t>
      </w:r>
      <w:proofErr w:type="spellStart"/>
      <w:r w:rsidRPr="009A4744">
        <w:rPr>
          <w:rFonts w:ascii="Times New Roman" w:hAnsi="Times New Roman"/>
          <w:sz w:val="28"/>
          <w:szCs w:val="28"/>
        </w:rPr>
        <w:t>Міністерство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фінансів</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08.04.2011 р. № 446 // </w:t>
      </w:r>
      <w:proofErr w:type="spellStart"/>
      <w:r w:rsidRPr="009A4744">
        <w:rPr>
          <w:rFonts w:ascii="Times New Roman" w:hAnsi="Times New Roman"/>
          <w:sz w:val="28"/>
          <w:szCs w:val="28"/>
        </w:rPr>
        <w:t>Офіційний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вісник</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 1999. – №</w:t>
      </w:r>
      <w:r w:rsidRPr="009A4744">
        <w:rPr>
          <w:rFonts w:ascii="Times New Roman" w:hAnsi="Times New Roman"/>
          <w:sz w:val="28"/>
          <w:szCs w:val="28"/>
          <w:lang w:val="uk-UA"/>
        </w:rPr>
        <w:t xml:space="preserve"> </w:t>
      </w:r>
      <w:r w:rsidRPr="009A4744">
        <w:rPr>
          <w:rFonts w:ascii="Times New Roman" w:hAnsi="Times New Roman"/>
          <w:sz w:val="28"/>
          <w:szCs w:val="28"/>
        </w:rPr>
        <w:t xml:space="preserve">35. – </w:t>
      </w:r>
      <w:r w:rsidRPr="009A4744">
        <w:rPr>
          <w:rFonts w:ascii="Times New Roman" w:hAnsi="Times New Roman"/>
          <w:sz w:val="28"/>
          <w:szCs w:val="28"/>
          <w:lang w:val="uk-UA"/>
        </w:rPr>
        <w:t>с</w:t>
      </w:r>
      <w:proofErr w:type="spellStart"/>
      <w:r w:rsidRPr="009A4744">
        <w:rPr>
          <w:rFonts w:ascii="Times New Roman" w:hAnsi="Times New Roman"/>
          <w:sz w:val="28"/>
          <w:szCs w:val="28"/>
        </w:rPr>
        <w:t>т.17</w:t>
      </w:r>
      <w:proofErr w:type="spellEnd"/>
      <w:r w:rsidRPr="009A4744">
        <w:rPr>
          <w:rFonts w:ascii="Times New Roman" w:hAnsi="Times New Roman"/>
          <w:sz w:val="28"/>
          <w:szCs w:val="28"/>
        </w:rPr>
        <w:t>.</w:t>
      </w:r>
    </w:p>
    <w:p w14:paraId="0955F55B"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7. Про аудиторську діяльність: Закон України від 22.04.1993 р. № 3125-XII // Відомості Верховної Ради України. – 1993. – № 23. – </w:t>
      </w:r>
      <w:proofErr w:type="spellStart"/>
      <w:r w:rsidRPr="009A4744">
        <w:rPr>
          <w:rFonts w:ascii="Times New Roman" w:hAnsi="Times New Roman"/>
          <w:sz w:val="28"/>
          <w:szCs w:val="28"/>
          <w:lang w:val="uk-UA"/>
        </w:rPr>
        <w:t>Ст.243</w:t>
      </w:r>
      <w:proofErr w:type="spellEnd"/>
      <w:r w:rsidRPr="009A4744">
        <w:rPr>
          <w:rFonts w:ascii="Times New Roman" w:hAnsi="Times New Roman"/>
          <w:sz w:val="28"/>
          <w:szCs w:val="28"/>
          <w:lang w:val="uk-UA"/>
        </w:rPr>
        <w:t>.</w:t>
      </w:r>
    </w:p>
    <w:p w14:paraId="41B249C0"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8. Про Національний банк України: Закон України від 20.05.99 р. № 679 // Відомості Верховної Ради України. – 1999. – № 29. – </w:t>
      </w:r>
      <w:proofErr w:type="spellStart"/>
      <w:r w:rsidRPr="009A4744">
        <w:rPr>
          <w:rFonts w:ascii="Times New Roman" w:hAnsi="Times New Roman"/>
          <w:sz w:val="28"/>
          <w:szCs w:val="28"/>
          <w:lang w:val="uk-UA"/>
        </w:rPr>
        <w:t>Ст.238</w:t>
      </w:r>
      <w:proofErr w:type="spellEnd"/>
      <w:r w:rsidRPr="009A4744">
        <w:rPr>
          <w:rFonts w:ascii="Times New Roman" w:hAnsi="Times New Roman"/>
          <w:sz w:val="28"/>
          <w:szCs w:val="28"/>
          <w:lang w:val="uk-UA"/>
        </w:rPr>
        <w:t>.</w:t>
      </w:r>
    </w:p>
    <w:p w14:paraId="6FC4233A"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9. Про Рахункову палату: Закон України від 11.07.1996 р. № 315-96 // Відомості Верховної Ради України. – 1996. – № 43. – </w:t>
      </w:r>
      <w:proofErr w:type="spellStart"/>
      <w:r w:rsidRPr="009A4744">
        <w:rPr>
          <w:rFonts w:ascii="Times New Roman" w:hAnsi="Times New Roman"/>
          <w:sz w:val="28"/>
          <w:szCs w:val="28"/>
          <w:lang w:val="uk-UA"/>
        </w:rPr>
        <w:t>Ст.212</w:t>
      </w:r>
      <w:proofErr w:type="spellEnd"/>
      <w:r w:rsidRPr="009A4744">
        <w:rPr>
          <w:rFonts w:ascii="Times New Roman" w:hAnsi="Times New Roman"/>
          <w:sz w:val="28"/>
          <w:szCs w:val="28"/>
          <w:lang w:val="uk-UA"/>
        </w:rPr>
        <w:t xml:space="preserve">. </w:t>
      </w:r>
    </w:p>
    <w:p w14:paraId="52886CD8" w14:textId="77777777" w:rsidR="008904CE"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10. Про фінансові послуги та державне регулювання ринків фінансових послуг: Закон України від 12.07.2001 р. // Офіційний вісник України. – 2001. – №32. – </w:t>
      </w:r>
      <w:proofErr w:type="spellStart"/>
      <w:r w:rsidRPr="009A4744">
        <w:rPr>
          <w:rFonts w:ascii="Times New Roman" w:hAnsi="Times New Roman"/>
          <w:sz w:val="28"/>
          <w:szCs w:val="28"/>
          <w:lang w:val="uk-UA"/>
        </w:rPr>
        <w:t>Ст.1457</w:t>
      </w:r>
      <w:proofErr w:type="spellEnd"/>
      <w:r w:rsidRPr="009A4744">
        <w:rPr>
          <w:rFonts w:ascii="Times New Roman" w:hAnsi="Times New Roman"/>
          <w:sz w:val="28"/>
          <w:szCs w:val="28"/>
          <w:lang w:val="uk-UA"/>
        </w:rPr>
        <w:t>.</w:t>
      </w:r>
    </w:p>
    <w:p w14:paraId="56C46F36" w14:textId="77777777" w:rsidR="008904CE"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11. Бюджетний кодекс України / Уклад В. Кузнєцов. – Х.: Фактор, 2010. – 368 с.</w:t>
      </w:r>
    </w:p>
    <w:p w14:paraId="48EB552A" w14:textId="77777777" w:rsidR="008904CE"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12. Фінансова енциклопедія /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xml:space="preserve">. Орлюк, </w:t>
      </w:r>
      <w:proofErr w:type="spellStart"/>
      <w:r w:rsidRPr="009A4744">
        <w:rPr>
          <w:rFonts w:ascii="Times New Roman" w:hAnsi="Times New Roman"/>
          <w:sz w:val="28"/>
          <w:szCs w:val="28"/>
          <w:lang w:val="uk-UA"/>
        </w:rPr>
        <w:t>Л.К</w:t>
      </w:r>
      <w:proofErr w:type="spellEnd"/>
      <w:r w:rsidRPr="009A4744">
        <w:rPr>
          <w:rFonts w:ascii="Times New Roman" w:hAnsi="Times New Roman"/>
          <w:sz w:val="28"/>
          <w:szCs w:val="28"/>
          <w:lang w:val="uk-UA"/>
        </w:rPr>
        <w:t xml:space="preserve">. Воронова, </w:t>
      </w:r>
      <w:proofErr w:type="spellStart"/>
      <w:r w:rsidRPr="009A4744">
        <w:rPr>
          <w:rFonts w:ascii="Times New Roman" w:hAnsi="Times New Roman"/>
          <w:sz w:val="28"/>
          <w:szCs w:val="28"/>
          <w:lang w:val="uk-UA"/>
        </w:rPr>
        <w:t>І.Б</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Заверуха</w:t>
      </w:r>
      <w:proofErr w:type="spellEnd"/>
      <w:r w:rsidRPr="009A4744">
        <w:rPr>
          <w:rFonts w:ascii="Times New Roman" w:hAnsi="Times New Roman"/>
          <w:sz w:val="28"/>
          <w:szCs w:val="28"/>
          <w:lang w:val="uk-UA"/>
        </w:rPr>
        <w:t xml:space="preserve"> та ін..; за </w:t>
      </w:r>
      <w:proofErr w:type="spellStart"/>
      <w:r w:rsidRPr="009A4744">
        <w:rPr>
          <w:rFonts w:ascii="Times New Roman" w:hAnsi="Times New Roman"/>
          <w:sz w:val="28"/>
          <w:szCs w:val="28"/>
          <w:lang w:val="uk-UA"/>
        </w:rPr>
        <w:t>аг</w:t>
      </w:r>
      <w:proofErr w:type="spellEnd"/>
      <w:r w:rsidRPr="009A4744">
        <w:rPr>
          <w:rFonts w:ascii="Times New Roman" w:hAnsi="Times New Roman"/>
          <w:sz w:val="28"/>
          <w:szCs w:val="28"/>
          <w:lang w:val="uk-UA"/>
        </w:rPr>
        <w:t xml:space="preserve">. ред.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Орлюк. – К. : Юрінком Інтер, 2008. – 472 с.</w:t>
      </w:r>
    </w:p>
    <w:p w14:paraId="072F1157" w14:textId="77777777" w:rsidR="008904CE"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13. Фінансове право :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xml:space="preserve">. /За ред. </w:t>
      </w:r>
      <w:proofErr w:type="spellStart"/>
      <w:r w:rsidRPr="009A4744">
        <w:rPr>
          <w:rFonts w:ascii="Times New Roman" w:hAnsi="Times New Roman"/>
          <w:sz w:val="28"/>
          <w:szCs w:val="28"/>
          <w:lang w:val="uk-UA"/>
        </w:rPr>
        <w:t>М.П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Кучерявенка</w:t>
      </w:r>
      <w:proofErr w:type="spellEnd"/>
      <w:r w:rsidRPr="009A4744">
        <w:rPr>
          <w:rFonts w:ascii="Times New Roman" w:hAnsi="Times New Roman"/>
          <w:sz w:val="28"/>
          <w:szCs w:val="28"/>
          <w:lang w:val="uk-UA"/>
        </w:rPr>
        <w:t xml:space="preserve">. -  Х.: Право, 2010. – 288 с. </w:t>
      </w:r>
    </w:p>
    <w:p w14:paraId="33B8EB5B"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14.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Фінансове право. Академічний курс : підручник / О. П. Орлюк.  – К.: Юрінком Інтер, 2010. – 808 с.</w:t>
      </w:r>
    </w:p>
    <w:p w14:paraId="5829D71A"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582DE081"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730A8974" w14:textId="77777777" w:rsidR="00FE612D" w:rsidRPr="009A4744" w:rsidRDefault="00FE612D" w:rsidP="009A4744">
      <w:pPr>
        <w:spacing w:after="0" w:line="240" w:lineRule="auto"/>
        <w:ind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2. Фінансове право як галузь права</w:t>
      </w:r>
    </w:p>
    <w:p w14:paraId="76482A1D"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фінансового права, його предмет, методи, система. Місце фінансового права в системі права України. Взаємодія фінансового права з іншими галузями права. Джерела фінансового права. Поняття та види фінансово-правових норм. Структура фінансово-правової норми. Фінансові правовідносини, їх зміст і особливості.</w:t>
      </w:r>
    </w:p>
    <w:p w14:paraId="498487DB"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7C5CB6FE" w14:textId="77777777" w:rsidR="00FE612D" w:rsidRPr="009A4744" w:rsidRDefault="00FE612D" w:rsidP="009A4744">
      <w:pPr>
        <w:pStyle w:val="a7"/>
        <w:tabs>
          <w:tab w:val="num" w:pos="0"/>
        </w:tabs>
        <w:spacing w:line="240" w:lineRule="auto"/>
        <w:ind w:firstLine="550"/>
        <w:contextualSpacing/>
        <w:rPr>
          <w:szCs w:val="28"/>
        </w:rPr>
      </w:pPr>
      <w:r w:rsidRPr="009A4744">
        <w:rPr>
          <w:szCs w:val="28"/>
          <w:lang w:val="ru-RU"/>
        </w:rPr>
        <w:t xml:space="preserve"> </w:t>
      </w:r>
      <w:r w:rsidRPr="009A4744">
        <w:rPr>
          <w:szCs w:val="28"/>
        </w:rPr>
        <w:t xml:space="preserve">1. Дмитрик </w:t>
      </w:r>
      <w:proofErr w:type="spellStart"/>
      <w:r w:rsidRPr="009A4744">
        <w:rPr>
          <w:szCs w:val="28"/>
        </w:rPr>
        <w:t>О.А</w:t>
      </w:r>
      <w:proofErr w:type="spellEnd"/>
      <w:r w:rsidRPr="009A4744">
        <w:rPr>
          <w:szCs w:val="28"/>
        </w:rPr>
        <w:t xml:space="preserve">. </w:t>
      </w:r>
      <w:proofErr w:type="spellStart"/>
      <w:r w:rsidRPr="009A4744">
        <w:rPr>
          <w:szCs w:val="28"/>
        </w:rPr>
        <w:t>Содержание</w:t>
      </w:r>
      <w:proofErr w:type="spellEnd"/>
      <w:r w:rsidRPr="009A4744">
        <w:rPr>
          <w:szCs w:val="28"/>
        </w:rPr>
        <w:t xml:space="preserve"> и </w:t>
      </w:r>
      <w:proofErr w:type="spellStart"/>
      <w:r w:rsidRPr="009A4744">
        <w:rPr>
          <w:szCs w:val="28"/>
        </w:rPr>
        <w:t>классификация</w:t>
      </w:r>
      <w:proofErr w:type="spellEnd"/>
      <w:r w:rsidRPr="009A4744">
        <w:rPr>
          <w:szCs w:val="28"/>
        </w:rPr>
        <w:t xml:space="preserve"> </w:t>
      </w:r>
      <w:proofErr w:type="spellStart"/>
      <w:r w:rsidRPr="009A4744">
        <w:rPr>
          <w:szCs w:val="28"/>
        </w:rPr>
        <w:t>финансовых</w:t>
      </w:r>
      <w:proofErr w:type="spellEnd"/>
      <w:r w:rsidRPr="009A4744">
        <w:rPr>
          <w:szCs w:val="28"/>
        </w:rPr>
        <w:t xml:space="preserve"> </w:t>
      </w:r>
      <w:proofErr w:type="spellStart"/>
      <w:r w:rsidRPr="009A4744">
        <w:rPr>
          <w:szCs w:val="28"/>
        </w:rPr>
        <w:t>правоотношений</w:t>
      </w:r>
      <w:proofErr w:type="spellEnd"/>
      <w:r w:rsidRPr="009A4744">
        <w:rPr>
          <w:szCs w:val="28"/>
        </w:rPr>
        <w:t xml:space="preserve">: </w:t>
      </w:r>
      <w:proofErr w:type="spellStart"/>
      <w:r w:rsidRPr="009A4744">
        <w:rPr>
          <w:szCs w:val="28"/>
        </w:rPr>
        <w:t>Монография</w:t>
      </w:r>
      <w:proofErr w:type="spellEnd"/>
      <w:r w:rsidRPr="009A4744">
        <w:rPr>
          <w:szCs w:val="28"/>
        </w:rPr>
        <w:t xml:space="preserve"> / </w:t>
      </w:r>
      <w:proofErr w:type="spellStart"/>
      <w:r w:rsidRPr="009A4744">
        <w:rPr>
          <w:szCs w:val="28"/>
        </w:rPr>
        <w:t>Под</w:t>
      </w:r>
      <w:proofErr w:type="spellEnd"/>
      <w:r w:rsidRPr="009A4744">
        <w:rPr>
          <w:szCs w:val="28"/>
        </w:rPr>
        <w:t xml:space="preserve"> ред. проф. </w:t>
      </w:r>
      <w:proofErr w:type="spellStart"/>
      <w:r w:rsidRPr="009A4744">
        <w:rPr>
          <w:szCs w:val="28"/>
        </w:rPr>
        <w:t>Н.П</w:t>
      </w:r>
      <w:proofErr w:type="spellEnd"/>
      <w:r w:rsidRPr="009A4744">
        <w:rPr>
          <w:szCs w:val="28"/>
        </w:rPr>
        <w:t xml:space="preserve">. </w:t>
      </w:r>
      <w:proofErr w:type="spellStart"/>
      <w:r w:rsidRPr="009A4744">
        <w:rPr>
          <w:szCs w:val="28"/>
        </w:rPr>
        <w:t>кучерявенко</w:t>
      </w:r>
      <w:proofErr w:type="spellEnd"/>
      <w:r w:rsidRPr="009A4744">
        <w:rPr>
          <w:szCs w:val="28"/>
        </w:rPr>
        <w:t xml:space="preserve">. – Х.: </w:t>
      </w:r>
      <w:proofErr w:type="spellStart"/>
      <w:r w:rsidRPr="009A4744">
        <w:rPr>
          <w:szCs w:val="28"/>
        </w:rPr>
        <w:t>Легас</w:t>
      </w:r>
      <w:proofErr w:type="spellEnd"/>
      <w:r w:rsidRPr="009A4744">
        <w:rPr>
          <w:szCs w:val="28"/>
        </w:rPr>
        <w:t>, 2004. -160 с.</w:t>
      </w:r>
    </w:p>
    <w:p w14:paraId="0BE537B2"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 Дмитрик </w:t>
      </w:r>
      <w:proofErr w:type="spellStart"/>
      <w:r w:rsidRPr="009A4744">
        <w:rPr>
          <w:rFonts w:ascii="Times New Roman" w:hAnsi="Times New Roman"/>
          <w:sz w:val="28"/>
          <w:szCs w:val="28"/>
          <w:lang w:val="uk-UA"/>
        </w:rPr>
        <w:t>О.О</w:t>
      </w:r>
      <w:proofErr w:type="spellEnd"/>
      <w:r w:rsidRPr="009A4744">
        <w:rPr>
          <w:rFonts w:ascii="Times New Roman" w:hAnsi="Times New Roman"/>
          <w:sz w:val="28"/>
          <w:szCs w:val="28"/>
          <w:lang w:val="uk-UA"/>
        </w:rPr>
        <w:t xml:space="preserve">. Джерела фінансового права : проблеми та перспективи розвитку : Монографія. – Х.: </w:t>
      </w:r>
      <w:proofErr w:type="spellStart"/>
      <w:r w:rsidRPr="009A4744">
        <w:rPr>
          <w:rFonts w:ascii="Times New Roman" w:hAnsi="Times New Roman"/>
          <w:sz w:val="28"/>
          <w:szCs w:val="28"/>
          <w:lang w:val="uk-UA"/>
        </w:rPr>
        <w:t>Віровець</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А.П</w:t>
      </w:r>
      <w:proofErr w:type="spellEnd"/>
      <w:r w:rsidRPr="009A4744">
        <w:rPr>
          <w:rFonts w:ascii="Times New Roman" w:hAnsi="Times New Roman"/>
          <w:sz w:val="28"/>
          <w:szCs w:val="28"/>
          <w:lang w:val="uk-UA"/>
        </w:rPr>
        <w:t xml:space="preserve">. </w:t>
      </w:r>
      <w:r w:rsidR="00543C75">
        <w:rPr>
          <w:rFonts w:ascii="Times New Roman" w:hAnsi="Times New Roman"/>
          <w:sz w:val="28"/>
          <w:szCs w:val="28"/>
          <w:lang w:val="uk-UA"/>
        </w:rPr>
        <w:t>«</w:t>
      </w:r>
      <w:r w:rsidRPr="009A4744">
        <w:rPr>
          <w:rFonts w:ascii="Times New Roman" w:hAnsi="Times New Roman"/>
          <w:sz w:val="28"/>
          <w:szCs w:val="28"/>
          <w:lang w:val="uk-UA"/>
        </w:rPr>
        <w:t>Апостроф</w:t>
      </w:r>
      <w:r w:rsidR="00543C75">
        <w:rPr>
          <w:rFonts w:ascii="Times New Roman" w:hAnsi="Times New Roman"/>
          <w:sz w:val="28"/>
          <w:szCs w:val="28"/>
          <w:lang w:val="uk-UA"/>
        </w:rPr>
        <w:t>»</w:t>
      </w:r>
      <w:r w:rsidRPr="009A4744">
        <w:rPr>
          <w:rFonts w:ascii="Times New Roman" w:hAnsi="Times New Roman"/>
          <w:sz w:val="28"/>
          <w:szCs w:val="28"/>
          <w:lang w:val="uk-UA"/>
        </w:rPr>
        <w:t>, 2010. – 328 с.</w:t>
      </w:r>
    </w:p>
    <w:p w14:paraId="7396603B"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3. </w:t>
      </w:r>
      <w:proofErr w:type="spellStart"/>
      <w:r w:rsidRPr="009A4744">
        <w:rPr>
          <w:rFonts w:ascii="Times New Roman" w:hAnsi="Times New Roman"/>
          <w:sz w:val="28"/>
          <w:szCs w:val="28"/>
          <w:lang w:val="uk-UA"/>
        </w:rPr>
        <w:t>Финансовое</w:t>
      </w:r>
      <w:proofErr w:type="spellEnd"/>
      <w:r w:rsidRPr="009A4744">
        <w:rPr>
          <w:rFonts w:ascii="Times New Roman" w:hAnsi="Times New Roman"/>
          <w:sz w:val="28"/>
          <w:szCs w:val="28"/>
          <w:lang w:val="uk-UA"/>
        </w:rPr>
        <w:t xml:space="preserve"> право: </w:t>
      </w:r>
      <w:proofErr w:type="spellStart"/>
      <w:r w:rsidRPr="009A4744">
        <w:rPr>
          <w:rFonts w:ascii="Times New Roman" w:hAnsi="Times New Roman"/>
          <w:sz w:val="28"/>
          <w:szCs w:val="28"/>
          <w:lang w:val="uk-UA"/>
        </w:rPr>
        <w:t>Учебник</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Отв</w:t>
      </w:r>
      <w:proofErr w:type="spellEnd"/>
      <w:r w:rsidRPr="009A4744">
        <w:rPr>
          <w:rFonts w:ascii="Times New Roman" w:hAnsi="Times New Roman"/>
          <w:sz w:val="28"/>
          <w:szCs w:val="28"/>
          <w:lang w:val="uk-UA"/>
        </w:rPr>
        <w:t xml:space="preserve">. ред. </w:t>
      </w:r>
      <w:proofErr w:type="spellStart"/>
      <w:r w:rsidRPr="009A4744">
        <w:rPr>
          <w:rFonts w:ascii="Times New Roman" w:hAnsi="Times New Roman"/>
          <w:sz w:val="28"/>
          <w:szCs w:val="28"/>
          <w:lang w:val="uk-UA"/>
        </w:rPr>
        <w:t>Н.И</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Химичева</w:t>
      </w:r>
      <w:proofErr w:type="spellEnd"/>
      <w:r w:rsidRPr="009A4744">
        <w:rPr>
          <w:rFonts w:ascii="Times New Roman" w:hAnsi="Times New Roman"/>
          <w:sz w:val="28"/>
          <w:szCs w:val="28"/>
          <w:lang w:val="uk-UA"/>
        </w:rPr>
        <w:t xml:space="preserve">. – 2-е </w:t>
      </w:r>
      <w:proofErr w:type="spellStart"/>
      <w:r w:rsidRPr="009A4744">
        <w:rPr>
          <w:rFonts w:ascii="Times New Roman" w:hAnsi="Times New Roman"/>
          <w:sz w:val="28"/>
          <w:szCs w:val="28"/>
          <w:lang w:val="uk-UA"/>
        </w:rPr>
        <w:t>изд</w:t>
      </w:r>
      <w:proofErr w:type="spellEnd"/>
      <w:r w:rsidRPr="009A4744">
        <w:rPr>
          <w:rFonts w:ascii="Times New Roman" w:hAnsi="Times New Roman"/>
          <w:sz w:val="28"/>
          <w:szCs w:val="28"/>
          <w:lang w:val="uk-UA"/>
        </w:rPr>
        <w:t xml:space="preserve">., перероб. и </w:t>
      </w:r>
      <w:proofErr w:type="spellStart"/>
      <w:r w:rsidRPr="009A4744">
        <w:rPr>
          <w:rFonts w:ascii="Times New Roman" w:hAnsi="Times New Roman"/>
          <w:sz w:val="28"/>
          <w:szCs w:val="28"/>
          <w:lang w:val="uk-UA"/>
        </w:rPr>
        <w:t>доп</w:t>
      </w:r>
      <w:proofErr w:type="spellEnd"/>
      <w:r w:rsidRPr="009A4744">
        <w:rPr>
          <w:rFonts w:ascii="Times New Roman" w:hAnsi="Times New Roman"/>
          <w:sz w:val="28"/>
          <w:szCs w:val="28"/>
          <w:lang w:val="uk-UA"/>
        </w:rPr>
        <w:t xml:space="preserve">. – М.: </w:t>
      </w:r>
      <w:proofErr w:type="spellStart"/>
      <w:r w:rsidRPr="009A4744">
        <w:rPr>
          <w:rFonts w:ascii="Times New Roman" w:hAnsi="Times New Roman"/>
          <w:sz w:val="28"/>
          <w:szCs w:val="28"/>
          <w:lang w:val="uk-UA"/>
        </w:rPr>
        <w:t>Юристъ</w:t>
      </w:r>
      <w:proofErr w:type="spellEnd"/>
      <w:r w:rsidRPr="009A4744">
        <w:rPr>
          <w:rFonts w:ascii="Times New Roman" w:hAnsi="Times New Roman"/>
          <w:sz w:val="28"/>
          <w:szCs w:val="28"/>
          <w:lang w:val="uk-UA"/>
        </w:rPr>
        <w:t xml:space="preserve">, 2009. – 600 с.  </w:t>
      </w:r>
    </w:p>
    <w:p w14:paraId="6AF6BCF4"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4. Фінансова енциклопедія /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xml:space="preserve">. Орлюк, </w:t>
      </w:r>
      <w:proofErr w:type="spellStart"/>
      <w:r w:rsidRPr="009A4744">
        <w:rPr>
          <w:rFonts w:ascii="Times New Roman" w:hAnsi="Times New Roman"/>
          <w:sz w:val="28"/>
          <w:szCs w:val="28"/>
          <w:lang w:val="uk-UA"/>
        </w:rPr>
        <w:t>Л.К</w:t>
      </w:r>
      <w:proofErr w:type="spellEnd"/>
      <w:r w:rsidRPr="009A4744">
        <w:rPr>
          <w:rFonts w:ascii="Times New Roman" w:hAnsi="Times New Roman"/>
          <w:sz w:val="28"/>
          <w:szCs w:val="28"/>
          <w:lang w:val="uk-UA"/>
        </w:rPr>
        <w:t xml:space="preserve">. Воронова, </w:t>
      </w:r>
      <w:proofErr w:type="spellStart"/>
      <w:r w:rsidRPr="009A4744">
        <w:rPr>
          <w:rFonts w:ascii="Times New Roman" w:hAnsi="Times New Roman"/>
          <w:sz w:val="28"/>
          <w:szCs w:val="28"/>
          <w:lang w:val="uk-UA"/>
        </w:rPr>
        <w:t>І.Б</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Заверуха</w:t>
      </w:r>
      <w:proofErr w:type="spellEnd"/>
      <w:r w:rsidRPr="009A4744">
        <w:rPr>
          <w:rFonts w:ascii="Times New Roman" w:hAnsi="Times New Roman"/>
          <w:sz w:val="28"/>
          <w:szCs w:val="28"/>
          <w:lang w:val="uk-UA"/>
        </w:rPr>
        <w:t xml:space="preserve"> та ін..; за </w:t>
      </w:r>
      <w:proofErr w:type="spellStart"/>
      <w:r w:rsidRPr="009A4744">
        <w:rPr>
          <w:rFonts w:ascii="Times New Roman" w:hAnsi="Times New Roman"/>
          <w:sz w:val="28"/>
          <w:szCs w:val="28"/>
          <w:lang w:val="uk-UA"/>
        </w:rPr>
        <w:t>аг</w:t>
      </w:r>
      <w:proofErr w:type="spellEnd"/>
      <w:r w:rsidRPr="009A4744">
        <w:rPr>
          <w:rFonts w:ascii="Times New Roman" w:hAnsi="Times New Roman"/>
          <w:sz w:val="28"/>
          <w:szCs w:val="28"/>
          <w:lang w:val="uk-UA"/>
        </w:rPr>
        <w:t xml:space="preserve">. ред.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Орлюк. – К. : Юрінком Інтер, 2008. – 472 с.</w:t>
      </w:r>
    </w:p>
    <w:p w14:paraId="16BBD0DB"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5. Фінансове право :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xml:space="preserve">. /За ред. </w:t>
      </w:r>
      <w:proofErr w:type="spellStart"/>
      <w:r w:rsidRPr="009A4744">
        <w:rPr>
          <w:rFonts w:ascii="Times New Roman" w:hAnsi="Times New Roman"/>
          <w:sz w:val="28"/>
          <w:szCs w:val="28"/>
          <w:lang w:val="uk-UA"/>
        </w:rPr>
        <w:t>М.П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Кучерявенка</w:t>
      </w:r>
      <w:proofErr w:type="spellEnd"/>
      <w:r w:rsidRPr="009A4744">
        <w:rPr>
          <w:rFonts w:ascii="Times New Roman" w:hAnsi="Times New Roman"/>
          <w:sz w:val="28"/>
          <w:szCs w:val="28"/>
          <w:lang w:val="uk-UA"/>
        </w:rPr>
        <w:t xml:space="preserve">. -  Х.: Право, 2010. – 288 с. </w:t>
      </w:r>
    </w:p>
    <w:p w14:paraId="3E4830E8"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6.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Фінансове право. Академічний курс : підручник / О. П. Орлюк. – К.: Юрінком Інтер, 2010. – 808 с.</w:t>
      </w:r>
    </w:p>
    <w:p w14:paraId="72891BD4"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10FD9545" w14:textId="77777777" w:rsidR="00D26071" w:rsidRDefault="00D26071">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6B543847"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3. Правове регулювання фінансового контролю</w:t>
      </w:r>
    </w:p>
    <w:p w14:paraId="18FFEF2F"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Поняття, зміст і значення фінансового контролю. Класифікація фінансового контролю.</w:t>
      </w:r>
    </w:p>
    <w:p w14:paraId="2D87AD6D"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3. Органи фінансового контролю. Методи фінансового контролю. Порядок проведення інспектування органами </w:t>
      </w:r>
      <w:proofErr w:type="spellStart"/>
      <w:r w:rsidRPr="009A4744">
        <w:rPr>
          <w:rFonts w:ascii="Times New Roman" w:hAnsi="Times New Roman"/>
          <w:sz w:val="28"/>
          <w:szCs w:val="28"/>
          <w:lang w:val="uk-UA"/>
        </w:rPr>
        <w:t>ДФІ</w:t>
      </w:r>
      <w:proofErr w:type="spellEnd"/>
      <w:r w:rsidRPr="009A4744">
        <w:rPr>
          <w:rFonts w:ascii="Times New Roman" w:hAnsi="Times New Roman"/>
          <w:sz w:val="28"/>
          <w:szCs w:val="28"/>
          <w:lang w:val="uk-UA"/>
        </w:rPr>
        <w:t>. Види і порядок проведення податкових перевірок. Аудиторський контроль. Відповідальність за порушення фінансового законодавства.</w:t>
      </w:r>
    </w:p>
    <w:p w14:paraId="4914EFC9"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433FCCE8"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1. Конституція України // Відомості Верховної Ради України. – 1996. - № 30. – Ст. 141.</w:t>
      </w:r>
    </w:p>
    <w:p w14:paraId="01A4C6CA"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Про державну контрольно-ревізійну службу в Україні: Закон України від 26.01.1993 р. № 2939-XII в редакції Закону України </w:t>
      </w:r>
      <w:r w:rsidR="00543C75">
        <w:rPr>
          <w:rFonts w:ascii="Times New Roman" w:hAnsi="Times New Roman"/>
          <w:sz w:val="28"/>
          <w:szCs w:val="28"/>
          <w:lang w:val="uk-UA"/>
        </w:rPr>
        <w:t>«</w:t>
      </w:r>
      <w:r w:rsidRPr="009A4744">
        <w:rPr>
          <w:rFonts w:ascii="Times New Roman" w:hAnsi="Times New Roman"/>
          <w:sz w:val="28"/>
          <w:szCs w:val="28"/>
          <w:lang w:val="uk-UA"/>
        </w:rPr>
        <w:t>Про основні засади здійснення державного фінансового контролю в Україні</w:t>
      </w:r>
      <w:r w:rsidR="00543C75">
        <w:rPr>
          <w:rFonts w:ascii="Times New Roman" w:hAnsi="Times New Roman"/>
          <w:sz w:val="28"/>
          <w:szCs w:val="28"/>
          <w:lang w:val="uk-UA"/>
        </w:rPr>
        <w:t>»</w:t>
      </w:r>
      <w:r w:rsidRPr="009A4744">
        <w:rPr>
          <w:rFonts w:ascii="Times New Roman" w:hAnsi="Times New Roman"/>
          <w:sz w:val="28"/>
          <w:szCs w:val="28"/>
          <w:lang w:val="uk-UA"/>
        </w:rPr>
        <w:t xml:space="preserve"> від 16.10.2012 р. №  5463 // Відомості Верховної Ради України. – 1994. – №13. – </w:t>
      </w:r>
      <w:proofErr w:type="spellStart"/>
      <w:r w:rsidRPr="009A4744">
        <w:rPr>
          <w:rFonts w:ascii="Times New Roman" w:hAnsi="Times New Roman"/>
          <w:sz w:val="28"/>
          <w:szCs w:val="28"/>
          <w:lang w:val="uk-UA"/>
        </w:rPr>
        <w:t>ст.110</w:t>
      </w:r>
      <w:proofErr w:type="spellEnd"/>
      <w:r w:rsidRPr="009A4744">
        <w:rPr>
          <w:rFonts w:ascii="Times New Roman" w:hAnsi="Times New Roman"/>
          <w:sz w:val="28"/>
          <w:szCs w:val="28"/>
          <w:lang w:val="uk-UA"/>
        </w:rPr>
        <w:t xml:space="preserve">. </w:t>
      </w:r>
    </w:p>
    <w:p w14:paraId="296AD314"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Положення про </w:t>
      </w:r>
      <w:proofErr w:type="spellStart"/>
      <w:r w:rsidRPr="009A4744">
        <w:rPr>
          <w:rFonts w:ascii="Times New Roman" w:hAnsi="Times New Roman"/>
          <w:sz w:val="28"/>
          <w:szCs w:val="28"/>
          <w:lang w:val="uk-UA"/>
        </w:rPr>
        <w:t>ДФІ</w:t>
      </w:r>
      <w:proofErr w:type="spellEnd"/>
      <w:r w:rsidRPr="009A4744">
        <w:rPr>
          <w:rFonts w:ascii="Times New Roman" w:hAnsi="Times New Roman"/>
          <w:sz w:val="28"/>
          <w:szCs w:val="28"/>
          <w:lang w:val="uk-UA"/>
        </w:rPr>
        <w:t xml:space="preserve"> України: Указ Президента України від 23.04.11 р. № 499 // Офіційний вісник України. – 2011. - № 31. – ст. 1325.</w:t>
      </w:r>
    </w:p>
    <w:p w14:paraId="023079BE"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4. Положення про </w:t>
      </w:r>
      <w:proofErr w:type="spellStart"/>
      <w:r w:rsidRPr="009A4744">
        <w:rPr>
          <w:rFonts w:ascii="Times New Roman" w:hAnsi="Times New Roman"/>
          <w:sz w:val="28"/>
          <w:szCs w:val="28"/>
        </w:rPr>
        <w:t>Державн</w:t>
      </w:r>
      <w:proofErr w:type="spellEnd"/>
      <w:r w:rsidRPr="009A4744">
        <w:rPr>
          <w:rFonts w:ascii="Times New Roman" w:hAnsi="Times New Roman"/>
          <w:sz w:val="28"/>
          <w:szCs w:val="28"/>
          <w:lang w:val="uk-UA"/>
        </w:rPr>
        <w:t>у</w:t>
      </w:r>
      <w:r w:rsidRPr="009A4744">
        <w:rPr>
          <w:rFonts w:ascii="Times New Roman" w:hAnsi="Times New Roman"/>
          <w:sz w:val="28"/>
          <w:szCs w:val="28"/>
        </w:rPr>
        <w:t xml:space="preserve"> </w:t>
      </w:r>
      <w:proofErr w:type="spellStart"/>
      <w:r w:rsidRPr="009A4744">
        <w:rPr>
          <w:rFonts w:ascii="Times New Roman" w:hAnsi="Times New Roman"/>
          <w:sz w:val="28"/>
          <w:szCs w:val="28"/>
        </w:rPr>
        <w:t>казначейс</w:t>
      </w:r>
      <w:r w:rsidRPr="009A4744">
        <w:rPr>
          <w:rFonts w:ascii="Times New Roman" w:hAnsi="Times New Roman"/>
          <w:sz w:val="28"/>
          <w:szCs w:val="28"/>
          <w:lang w:val="uk-UA"/>
        </w:rPr>
        <w:t>ьку</w:t>
      </w:r>
      <w:proofErr w:type="spellEnd"/>
      <w:r w:rsidRPr="009A4744">
        <w:rPr>
          <w:rFonts w:ascii="Times New Roman" w:hAnsi="Times New Roman"/>
          <w:sz w:val="28"/>
          <w:szCs w:val="28"/>
          <w:lang w:val="uk-UA"/>
        </w:rPr>
        <w:t xml:space="preserve"> службу</w:t>
      </w:r>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w:t>
      </w:r>
      <w:r w:rsidRPr="009A4744">
        <w:rPr>
          <w:rFonts w:ascii="Times New Roman" w:hAnsi="Times New Roman"/>
          <w:sz w:val="28"/>
          <w:szCs w:val="28"/>
          <w:lang w:val="uk-UA"/>
        </w:rPr>
        <w:t>13</w:t>
      </w:r>
      <w:r w:rsidRPr="009A4744">
        <w:rPr>
          <w:rFonts w:ascii="Times New Roman" w:hAnsi="Times New Roman"/>
          <w:sz w:val="28"/>
          <w:szCs w:val="28"/>
        </w:rPr>
        <w:t>.04.</w:t>
      </w:r>
      <w:r w:rsidRPr="009A4744">
        <w:rPr>
          <w:rFonts w:ascii="Times New Roman" w:hAnsi="Times New Roman"/>
          <w:sz w:val="28"/>
          <w:szCs w:val="28"/>
          <w:lang w:val="uk-UA"/>
        </w:rPr>
        <w:t>2011</w:t>
      </w:r>
      <w:r w:rsidRPr="009A4744">
        <w:rPr>
          <w:rFonts w:ascii="Times New Roman" w:hAnsi="Times New Roman"/>
          <w:sz w:val="28"/>
          <w:szCs w:val="28"/>
        </w:rPr>
        <w:t xml:space="preserve"> р. </w:t>
      </w:r>
      <w:r w:rsidRPr="009A4744">
        <w:rPr>
          <w:rFonts w:ascii="Times New Roman" w:hAnsi="Times New Roman"/>
          <w:sz w:val="28"/>
          <w:szCs w:val="28"/>
          <w:lang w:val="uk-UA"/>
        </w:rPr>
        <w:t xml:space="preserve">№ 460 </w:t>
      </w:r>
      <w:r w:rsidRPr="009A4744">
        <w:rPr>
          <w:rFonts w:ascii="Times New Roman" w:hAnsi="Times New Roman"/>
          <w:sz w:val="28"/>
          <w:szCs w:val="28"/>
        </w:rPr>
        <w:t xml:space="preserve">// </w:t>
      </w:r>
      <w:proofErr w:type="spellStart"/>
      <w:r w:rsidRPr="009A4744">
        <w:rPr>
          <w:rFonts w:ascii="Times New Roman" w:hAnsi="Times New Roman"/>
          <w:sz w:val="28"/>
          <w:szCs w:val="28"/>
        </w:rPr>
        <w:t>Урядовий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кур</w:t>
      </w:r>
      <w:r w:rsidR="009709FD">
        <w:rPr>
          <w:rFonts w:ascii="Times New Roman" w:hAnsi="Times New Roman"/>
          <w:sz w:val="28"/>
          <w:szCs w:val="28"/>
        </w:rPr>
        <w:t>’</w:t>
      </w:r>
      <w:r w:rsidRPr="009A4744">
        <w:rPr>
          <w:rFonts w:ascii="Times New Roman" w:hAnsi="Times New Roman"/>
          <w:sz w:val="28"/>
          <w:szCs w:val="28"/>
        </w:rPr>
        <w:t>єр</w:t>
      </w:r>
      <w:proofErr w:type="spellEnd"/>
      <w:r w:rsidRPr="009A4744">
        <w:rPr>
          <w:rFonts w:ascii="Times New Roman" w:hAnsi="Times New Roman"/>
          <w:sz w:val="28"/>
          <w:szCs w:val="28"/>
        </w:rPr>
        <w:t xml:space="preserve">. – </w:t>
      </w:r>
      <w:r w:rsidRPr="009A4744">
        <w:rPr>
          <w:rFonts w:ascii="Times New Roman" w:hAnsi="Times New Roman"/>
          <w:sz w:val="28"/>
          <w:szCs w:val="28"/>
          <w:lang w:val="uk-UA"/>
        </w:rPr>
        <w:t>2011</w:t>
      </w:r>
      <w:r w:rsidRPr="009A4744">
        <w:rPr>
          <w:rFonts w:ascii="Times New Roman" w:hAnsi="Times New Roman"/>
          <w:sz w:val="28"/>
          <w:szCs w:val="28"/>
        </w:rPr>
        <w:t>.– № 68-69.</w:t>
      </w:r>
    </w:p>
    <w:p w14:paraId="18BB13FA"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5</w:t>
      </w:r>
      <w:r w:rsidRPr="009A4744">
        <w:rPr>
          <w:rFonts w:ascii="Times New Roman" w:hAnsi="Times New Roman"/>
          <w:sz w:val="28"/>
          <w:szCs w:val="28"/>
        </w:rPr>
        <w:t>.</w:t>
      </w:r>
      <w:r w:rsidRPr="009A4744">
        <w:rPr>
          <w:rFonts w:ascii="Times New Roman" w:hAnsi="Times New Roman"/>
          <w:sz w:val="28"/>
          <w:szCs w:val="28"/>
          <w:lang w:val="uk-UA"/>
        </w:rPr>
        <w:t xml:space="preserve"> </w:t>
      </w:r>
      <w:proofErr w:type="spellStart"/>
      <w:r w:rsidRPr="009A4744">
        <w:rPr>
          <w:rFonts w:ascii="Times New Roman" w:hAnsi="Times New Roman"/>
          <w:sz w:val="28"/>
          <w:szCs w:val="28"/>
        </w:rPr>
        <w:t>Положення</w:t>
      </w:r>
      <w:proofErr w:type="spellEnd"/>
      <w:r w:rsidRPr="009A4744">
        <w:rPr>
          <w:rFonts w:ascii="Times New Roman" w:hAnsi="Times New Roman"/>
          <w:sz w:val="28"/>
          <w:szCs w:val="28"/>
        </w:rPr>
        <w:t xml:space="preserve"> про </w:t>
      </w:r>
      <w:proofErr w:type="spellStart"/>
      <w:r w:rsidRPr="009A4744">
        <w:rPr>
          <w:rFonts w:ascii="Times New Roman" w:hAnsi="Times New Roman"/>
          <w:sz w:val="28"/>
          <w:szCs w:val="28"/>
        </w:rPr>
        <w:t>Міністерство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доходів</w:t>
      </w:r>
      <w:proofErr w:type="spellEnd"/>
      <w:r w:rsidRPr="009A4744">
        <w:rPr>
          <w:rFonts w:ascii="Times New Roman" w:hAnsi="Times New Roman"/>
          <w:sz w:val="28"/>
          <w:szCs w:val="28"/>
        </w:rPr>
        <w:t xml:space="preserve"> і </w:t>
      </w:r>
      <w:proofErr w:type="spellStart"/>
      <w:r w:rsidRPr="009A4744">
        <w:rPr>
          <w:rFonts w:ascii="Times New Roman" w:hAnsi="Times New Roman"/>
          <w:sz w:val="28"/>
          <w:szCs w:val="28"/>
        </w:rPr>
        <w:t>зборів</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18.03.13 р. № 141// [</w:t>
      </w:r>
      <w:proofErr w:type="spellStart"/>
      <w:r w:rsidRPr="009A4744">
        <w:rPr>
          <w:rFonts w:ascii="Times New Roman" w:hAnsi="Times New Roman"/>
          <w:sz w:val="28"/>
          <w:szCs w:val="28"/>
        </w:rPr>
        <w:t>електр</w:t>
      </w:r>
      <w:proofErr w:type="spellEnd"/>
      <w:r w:rsidRPr="009A4744">
        <w:rPr>
          <w:rFonts w:ascii="Times New Roman" w:hAnsi="Times New Roman"/>
          <w:sz w:val="28"/>
          <w:szCs w:val="28"/>
        </w:rPr>
        <w:t xml:space="preserve">. ресурс] </w:t>
      </w:r>
      <w:proofErr w:type="spellStart"/>
      <w:r w:rsidRPr="009A4744">
        <w:rPr>
          <w:rFonts w:ascii="Times New Roman" w:hAnsi="Times New Roman"/>
          <w:sz w:val="28"/>
          <w:szCs w:val="28"/>
        </w:rPr>
        <w:t>http</w:t>
      </w:r>
      <w:proofErr w:type="spellEnd"/>
      <w:r w:rsidRPr="009A4744">
        <w:rPr>
          <w:rFonts w:ascii="Times New Roman" w:hAnsi="Times New Roman"/>
          <w:sz w:val="28"/>
          <w:szCs w:val="28"/>
        </w:rPr>
        <w:t>://</w:t>
      </w:r>
      <w:proofErr w:type="spellStart"/>
      <w:r w:rsidRPr="009A4744">
        <w:rPr>
          <w:rFonts w:ascii="Times New Roman" w:hAnsi="Times New Roman"/>
          <w:sz w:val="28"/>
          <w:szCs w:val="28"/>
        </w:rPr>
        <w:t>zako</w:t>
      </w:r>
      <w:proofErr w:type="spellEnd"/>
      <w:r w:rsidR="009D6E46">
        <w:rPr>
          <w:rFonts w:ascii="Times New Roman" w:hAnsi="Times New Roman"/>
          <w:sz w:val="28"/>
          <w:szCs w:val="28"/>
        </w:rPr>
        <w:t>№</w:t>
      </w:r>
      <w:r w:rsidRPr="009A4744">
        <w:rPr>
          <w:rFonts w:ascii="Times New Roman" w:hAnsi="Times New Roman"/>
          <w:sz w:val="28"/>
          <w:szCs w:val="28"/>
        </w:rPr>
        <w:t>.</w:t>
      </w:r>
      <w:proofErr w:type="spellStart"/>
      <w:r w:rsidRPr="009A4744">
        <w:rPr>
          <w:rFonts w:ascii="Times New Roman" w:hAnsi="Times New Roman"/>
          <w:sz w:val="28"/>
          <w:szCs w:val="28"/>
        </w:rPr>
        <w:t>rada.gov.ua</w:t>
      </w:r>
      <w:proofErr w:type="spellEnd"/>
    </w:p>
    <w:p w14:paraId="5BFA2484"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6</w:t>
      </w:r>
      <w:r w:rsidRPr="009A4744">
        <w:rPr>
          <w:rFonts w:ascii="Times New Roman" w:hAnsi="Times New Roman"/>
          <w:sz w:val="28"/>
          <w:szCs w:val="28"/>
        </w:rPr>
        <w:t>.</w:t>
      </w:r>
      <w:r w:rsidRPr="009A4744">
        <w:rPr>
          <w:rFonts w:ascii="Times New Roman" w:hAnsi="Times New Roman"/>
          <w:sz w:val="28"/>
          <w:szCs w:val="28"/>
          <w:lang w:val="uk-UA"/>
        </w:rPr>
        <w:t xml:space="preserve"> </w:t>
      </w:r>
      <w:proofErr w:type="spellStart"/>
      <w:r w:rsidRPr="009A4744">
        <w:rPr>
          <w:rFonts w:ascii="Times New Roman" w:hAnsi="Times New Roman"/>
          <w:sz w:val="28"/>
          <w:szCs w:val="28"/>
        </w:rPr>
        <w:t>Положення</w:t>
      </w:r>
      <w:proofErr w:type="spellEnd"/>
      <w:r w:rsidRPr="009A4744">
        <w:rPr>
          <w:rFonts w:ascii="Times New Roman" w:hAnsi="Times New Roman"/>
          <w:sz w:val="28"/>
          <w:szCs w:val="28"/>
        </w:rPr>
        <w:t xml:space="preserve"> про </w:t>
      </w:r>
      <w:proofErr w:type="spellStart"/>
      <w:r w:rsidRPr="009A4744">
        <w:rPr>
          <w:rFonts w:ascii="Times New Roman" w:hAnsi="Times New Roman"/>
          <w:sz w:val="28"/>
          <w:szCs w:val="28"/>
        </w:rPr>
        <w:t>Міністерство</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фінансів</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08.04.2011 р. № 446 // </w:t>
      </w:r>
      <w:proofErr w:type="spellStart"/>
      <w:r w:rsidRPr="009A4744">
        <w:rPr>
          <w:rFonts w:ascii="Times New Roman" w:hAnsi="Times New Roman"/>
          <w:sz w:val="28"/>
          <w:szCs w:val="28"/>
        </w:rPr>
        <w:t>Офіційний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вісник</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 1999. – №</w:t>
      </w:r>
      <w:r w:rsidRPr="009A4744">
        <w:rPr>
          <w:rFonts w:ascii="Times New Roman" w:hAnsi="Times New Roman"/>
          <w:sz w:val="28"/>
          <w:szCs w:val="28"/>
          <w:lang w:val="uk-UA"/>
        </w:rPr>
        <w:t xml:space="preserve"> </w:t>
      </w:r>
      <w:r w:rsidRPr="009A4744">
        <w:rPr>
          <w:rFonts w:ascii="Times New Roman" w:hAnsi="Times New Roman"/>
          <w:sz w:val="28"/>
          <w:szCs w:val="28"/>
        </w:rPr>
        <w:t xml:space="preserve">35. – </w:t>
      </w:r>
      <w:r w:rsidRPr="009A4744">
        <w:rPr>
          <w:rFonts w:ascii="Times New Roman" w:hAnsi="Times New Roman"/>
          <w:sz w:val="28"/>
          <w:szCs w:val="28"/>
          <w:lang w:val="uk-UA"/>
        </w:rPr>
        <w:t>с</w:t>
      </w:r>
      <w:proofErr w:type="spellStart"/>
      <w:r w:rsidRPr="009A4744">
        <w:rPr>
          <w:rFonts w:ascii="Times New Roman" w:hAnsi="Times New Roman"/>
          <w:sz w:val="28"/>
          <w:szCs w:val="28"/>
        </w:rPr>
        <w:t>т.17</w:t>
      </w:r>
      <w:proofErr w:type="spellEnd"/>
      <w:r w:rsidRPr="009A4744">
        <w:rPr>
          <w:rFonts w:ascii="Times New Roman" w:hAnsi="Times New Roman"/>
          <w:sz w:val="28"/>
          <w:szCs w:val="28"/>
        </w:rPr>
        <w:t>.</w:t>
      </w:r>
    </w:p>
    <w:p w14:paraId="2657C81D"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7. Про аудиторську діяльність: Закон України від 22.04.1993 р. № 3125-XII // Відомості Верховної Ради України. – 1993. – № 23. – </w:t>
      </w:r>
      <w:proofErr w:type="spellStart"/>
      <w:r w:rsidRPr="009A4744">
        <w:rPr>
          <w:rFonts w:ascii="Times New Roman" w:hAnsi="Times New Roman"/>
          <w:sz w:val="28"/>
          <w:szCs w:val="28"/>
          <w:lang w:val="uk-UA"/>
        </w:rPr>
        <w:t>Ст.243</w:t>
      </w:r>
      <w:proofErr w:type="spellEnd"/>
      <w:r w:rsidRPr="009A4744">
        <w:rPr>
          <w:rFonts w:ascii="Times New Roman" w:hAnsi="Times New Roman"/>
          <w:sz w:val="28"/>
          <w:szCs w:val="28"/>
          <w:lang w:val="uk-UA"/>
        </w:rPr>
        <w:t>.</w:t>
      </w:r>
    </w:p>
    <w:p w14:paraId="10A4CEC3"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8. Про Рахункову палату: Закон України від 11.07.1996 р. № 315-96 // Відомості Верховної Ради України. – 1996. – № 43. – </w:t>
      </w:r>
      <w:proofErr w:type="spellStart"/>
      <w:r w:rsidRPr="009A4744">
        <w:rPr>
          <w:rFonts w:ascii="Times New Roman" w:hAnsi="Times New Roman"/>
          <w:sz w:val="28"/>
          <w:szCs w:val="28"/>
          <w:lang w:val="uk-UA"/>
        </w:rPr>
        <w:t>Ст.212</w:t>
      </w:r>
      <w:proofErr w:type="spellEnd"/>
      <w:r w:rsidRPr="009A4744">
        <w:rPr>
          <w:rFonts w:ascii="Times New Roman" w:hAnsi="Times New Roman"/>
          <w:sz w:val="28"/>
          <w:szCs w:val="28"/>
          <w:lang w:val="uk-UA"/>
        </w:rPr>
        <w:t xml:space="preserve">. </w:t>
      </w:r>
    </w:p>
    <w:p w14:paraId="1D9CDA98"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9. Про бухгалтерський облік та фінансову звітність в Україні: Закон України від 16.07.1999 р. № 996-XIV // Відомості Верховної Ради України. – 1999. – № 40. – </w:t>
      </w:r>
      <w:proofErr w:type="spellStart"/>
      <w:r w:rsidRPr="009A4744">
        <w:rPr>
          <w:rFonts w:ascii="Times New Roman" w:hAnsi="Times New Roman"/>
          <w:sz w:val="28"/>
          <w:szCs w:val="28"/>
          <w:lang w:val="uk-UA"/>
        </w:rPr>
        <w:t>Ст.365</w:t>
      </w:r>
      <w:proofErr w:type="spellEnd"/>
      <w:r w:rsidRPr="009A4744">
        <w:rPr>
          <w:rFonts w:ascii="Times New Roman" w:hAnsi="Times New Roman"/>
          <w:sz w:val="28"/>
          <w:szCs w:val="28"/>
          <w:lang w:val="uk-UA"/>
        </w:rPr>
        <w:t>.</w:t>
      </w:r>
    </w:p>
    <w:p w14:paraId="257AC533" w14:textId="77777777" w:rsidR="00FE612D" w:rsidRPr="009A4744" w:rsidRDefault="00FE612D" w:rsidP="009A4744">
      <w:pPr>
        <w:tabs>
          <w:tab w:val="num" w:pos="0"/>
        </w:tabs>
        <w:spacing w:after="0" w:line="240" w:lineRule="auto"/>
        <w:ind w:firstLine="550"/>
        <w:contextualSpacing/>
        <w:jc w:val="both"/>
        <w:rPr>
          <w:rFonts w:ascii="Times New Roman" w:hAnsi="Times New Roman"/>
          <w:iCs/>
          <w:sz w:val="28"/>
          <w:szCs w:val="28"/>
          <w:lang w:val="uk-UA"/>
        </w:rPr>
      </w:pPr>
      <w:r w:rsidRPr="009A4744">
        <w:rPr>
          <w:rFonts w:ascii="Times New Roman" w:hAnsi="Times New Roman"/>
          <w:sz w:val="28"/>
          <w:szCs w:val="28"/>
          <w:lang w:val="uk-UA"/>
        </w:rPr>
        <w:t xml:space="preserve">10. Про основні засади державного нагляду (контролю) у сфері господарської діяльності: Закон України від 05.04.2007 р. № 877 //  </w:t>
      </w:r>
      <w:r w:rsidRPr="009A4744">
        <w:rPr>
          <w:rFonts w:ascii="Times New Roman" w:hAnsi="Times New Roman"/>
          <w:iCs/>
          <w:sz w:val="28"/>
          <w:szCs w:val="28"/>
          <w:lang w:val="uk-UA"/>
        </w:rPr>
        <w:t xml:space="preserve">Відомості Верховної Ради України. – 2007. – </w:t>
      </w:r>
      <w:r w:rsidR="009D6E46">
        <w:rPr>
          <w:rFonts w:ascii="Times New Roman" w:hAnsi="Times New Roman"/>
          <w:iCs/>
          <w:sz w:val="28"/>
          <w:szCs w:val="28"/>
          <w:lang w:val="uk-UA"/>
        </w:rPr>
        <w:t>№</w:t>
      </w:r>
      <w:r w:rsidRPr="009A4744">
        <w:rPr>
          <w:rFonts w:ascii="Times New Roman" w:hAnsi="Times New Roman"/>
          <w:iCs/>
          <w:sz w:val="28"/>
          <w:szCs w:val="28"/>
          <w:lang w:val="uk-UA"/>
        </w:rPr>
        <w:t xml:space="preserve"> 62. – </w:t>
      </w:r>
      <w:proofErr w:type="spellStart"/>
      <w:r w:rsidRPr="009A4744">
        <w:rPr>
          <w:rFonts w:ascii="Times New Roman" w:hAnsi="Times New Roman"/>
          <w:iCs/>
          <w:sz w:val="28"/>
          <w:szCs w:val="28"/>
          <w:lang w:val="uk-UA"/>
        </w:rPr>
        <w:t>ст.623</w:t>
      </w:r>
      <w:proofErr w:type="spellEnd"/>
    </w:p>
    <w:p w14:paraId="71EBF00B"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11. Податковий кодекс України: Закон України від 02.12.10 р. № 2755 // Голос України. – 2010. – № 229-230.</w:t>
      </w:r>
    </w:p>
    <w:p w14:paraId="0364D0E2" w14:textId="77777777" w:rsidR="00FE612D" w:rsidRPr="009A4744" w:rsidRDefault="00FE612D" w:rsidP="009A4744">
      <w:pPr>
        <w:spacing w:after="0" w:line="240" w:lineRule="auto"/>
        <w:ind w:firstLine="550"/>
        <w:jc w:val="both"/>
        <w:rPr>
          <w:rFonts w:ascii="Times New Roman" w:hAnsi="Times New Roman"/>
          <w:sz w:val="28"/>
          <w:szCs w:val="28"/>
          <w:lang w:val="uk-UA"/>
        </w:rPr>
      </w:pPr>
      <w:r w:rsidRPr="009A4744">
        <w:rPr>
          <w:rStyle w:val="ab"/>
          <w:rFonts w:ascii="Times New Roman" w:hAnsi="Times New Roman"/>
          <w:b w:val="0"/>
          <w:bCs w:val="0"/>
          <w:sz w:val="28"/>
          <w:szCs w:val="28"/>
          <w:lang w:val="uk-UA"/>
        </w:rPr>
        <w:t xml:space="preserve">12. </w:t>
      </w:r>
      <w:r w:rsidRPr="009A4744">
        <w:rPr>
          <w:rStyle w:val="ab"/>
          <w:rFonts w:ascii="Times New Roman" w:hAnsi="Times New Roman"/>
          <w:b w:val="0"/>
          <w:bCs w:val="0"/>
          <w:sz w:val="28"/>
          <w:szCs w:val="28"/>
        </w:rPr>
        <w:t xml:space="preserve">Про </w:t>
      </w:r>
      <w:proofErr w:type="spellStart"/>
      <w:r w:rsidRPr="009A4744">
        <w:rPr>
          <w:rStyle w:val="ab"/>
          <w:rFonts w:ascii="Times New Roman" w:hAnsi="Times New Roman"/>
          <w:b w:val="0"/>
          <w:bCs w:val="0"/>
          <w:sz w:val="28"/>
          <w:szCs w:val="28"/>
        </w:rPr>
        <w:t>затвердження</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Положення</w:t>
      </w:r>
      <w:proofErr w:type="spellEnd"/>
      <w:r w:rsidRPr="009A4744">
        <w:rPr>
          <w:rStyle w:val="ab"/>
          <w:rFonts w:ascii="Times New Roman" w:hAnsi="Times New Roman"/>
          <w:b w:val="0"/>
          <w:bCs w:val="0"/>
          <w:sz w:val="28"/>
          <w:szCs w:val="28"/>
        </w:rPr>
        <w:t xml:space="preserve"> про порядок </w:t>
      </w:r>
      <w:proofErr w:type="spellStart"/>
      <w:r w:rsidRPr="009A4744">
        <w:rPr>
          <w:rStyle w:val="ab"/>
          <w:rFonts w:ascii="Times New Roman" w:hAnsi="Times New Roman"/>
          <w:b w:val="0"/>
          <w:bCs w:val="0"/>
          <w:sz w:val="28"/>
          <w:szCs w:val="28"/>
        </w:rPr>
        <w:t>подання</w:t>
      </w:r>
      <w:proofErr w:type="spellEnd"/>
      <w:r w:rsidRPr="009A4744">
        <w:rPr>
          <w:rStyle w:val="ab"/>
          <w:rFonts w:ascii="Times New Roman" w:hAnsi="Times New Roman"/>
          <w:b w:val="0"/>
          <w:bCs w:val="0"/>
          <w:sz w:val="28"/>
          <w:szCs w:val="28"/>
        </w:rPr>
        <w:t xml:space="preserve"> та </w:t>
      </w:r>
      <w:proofErr w:type="spellStart"/>
      <w:r w:rsidRPr="009A4744">
        <w:rPr>
          <w:rStyle w:val="ab"/>
          <w:rFonts w:ascii="Times New Roman" w:hAnsi="Times New Roman"/>
          <w:b w:val="0"/>
          <w:bCs w:val="0"/>
          <w:sz w:val="28"/>
          <w:szCs w:val="28"/>
        </w:rPr>
        <w:t>розгляду</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скарг</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платників</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податків</w:t>
      </w:r>
      <w:proofErr w:type="spellEnd"/>
      <w:r w:rsidRPr="009A4744">
        <w:rPr>
          <w:rStyle w:val="ab"/>
          <w:rFonts w:ascii="Times New Roman" w:hAnsi="Times New Roman"/>
          <w:b w:val="0"/>
          <w:bCs w:val="0"/>
          <w:sz w:val="28"/>
          <w:szCs w:val="28"/>
        </w:rPr>
        <w:t xml:space="preserve"> органами </w:t>
      </w:r>
      <w:proofErr w:type="spellStart"/>
      <w:r w:rsidRPr="009A4744">
        <w:rPr>
          <w:rStyle w:val="ab"/>
          <w:rFonts w:ascii="Times New Roman" w:hAnsi="Times New Roman"/>
          <w:b w:val="0"/>
          <w:bCs w:val="0"/>
          <w:sz w:val="28"/>
          <w:szCs w:val="28"/>
        </w:rPr>
        <w:t>державної</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податкової</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служби</w:t>
      </w:r>
      <w:proofErr w:type="spellEnd"/>
      <w:r w:rsidRPr="009A4744">
        <w:rPr>
          <w:rStyle w:val="ab"/>
          <w:rFonts w:ascii="Times New Roman" w:hAnsi="Times New Roman"/>
          <w:b w:val="0"/>
          <w:bCs w:val="0"/>
          <w:sz w:val="28"/>
          <w:szCs w:val="28"/>
        </w:rPr>
        <w:t xml:space="preserve"> : Наказ </w:t>
      </w:r>
      <w:proofErr w:type="spellStart"/>
      <w:r w:rsidRPr="009A4744">
        <w:rPr>
          <w:rStyle w:val="ab"/>
          <w:rFonts w:ascii="Times New Roman" w:hAnsi="Times New Roman"/>
          <w:b w:val="0"/>
          <w:bCs w:val="0"/>
          <w:sz w:val="28"/>
          <w:szCs w:val="28"/>
        </w:rPr>
        <w:t>ДПА</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України</w:t>
      </w:r>
      <w:proofErr w:type="spellEnd"/>
      <w:r w:rsidRPr="009A4744">
        <w:rPr>
          <w:rStyle w:val="ab"/>
          <w:rFonts w:ascii="Times New Roman" w:hAnsi="Times New Roman"/>
          <w:b w:val="0"/>
          <w:bCs w:val="0"/>
          <w:sz w:val="28"/>
          <w:szCs w:val="28"/>
        </w:rPr>
        <w:t xml:space="preserve"> </w:t>
      </w:r>
      <w:proofErr w:type="spellStart"/>
      <w:r w:rsidRPr="009A4744">
        <w:rPr>
          <w:rStyle w:val="ab"/>
          <w:rFonts w:ascii="Times New Roman" w:hAnsi="Times New Roman"/>
          <w:b w:val="0"/>
          <w:bCs w:val="0"/>
          <w:sz w:val="28"/>
          <w:szCs w:val="28"/>
        </w:rPr>
        <w:t>від</w:t>
      </w:r>
      <w:proofErr w:type="spellEnd"/>
      <w:r w:rsidRPr="009A4744">
        <w:rPr>
          <w:rStyle w:val="ab"/>
          <w:rFonts w:ascii="Times New Roman" w:hAnsi="Times New Roman"/>
          <w:b w:val="0"/>
          <w:bCs w:val="0"/>
          <w:sz w:val="28"/>
          <w:szCs w:val="28"/>
        </w:rPr>
        <w:t xml:space="preserve">  </w:t>
      </w:r>
      <w:r w:rsidRPr="009A4744">
        <w:rPr>
          <w:rFonts w:ascii="Times New Roman" w:hAnsi="Times New Roman"/>
          <w:sz w:val="28"/>
          <w:szCs w:val="28"/>
        </w:rPr>
        <w:t>23.12.2010</w:t>
      </w:r>
      <w:r w:rsidRPr="009A4744">
        <w:rPr>
          <w:rFonts w:ascii="Times New Roman" w:hAnsi="Times New Roman"/>
          <w:sz w:val="28"/>
          <w:szCs w:val="28"/>
          <w:lang w:val="uk-UA"/>
        </w:rPr>
        <w:t xml:space="preserve"> </w:t>
      </w:r>
      <w:r w:rsidRPr="009A4744">
        <w:rPr>
          <w:rFonts w:ascii="Times New Roman" w:hAnsi="Times New Roman"/>
          <w:sz w:val="28"/>
          <w:szCs w:val="28"/>
        </w:rPr>
        <w:t>р. № 1001</w:t>
      </w:r>
      <w:r w:rsidRPr="009A4744">
        <w:rPr>
          <w:rStyle w:val="ab"/>
          <w:rFonts w:ascii="Times New Roman" w:hAnsi="Times New Roman"/>
          <w:b w:val="0"/>
          <w:bCs w:val="0"/>
          <w:sz w:val="28"/>
          <w:szCs w:val="28"/>
        </w:rPr>
        <w:t xml:space="preserve">// </w:t>
      </w:r>
      <w:hyperlink r:id="rId10" w:history="1">
        <w:proofErr w:type="spellStart"/>
        <w:r w:rsidRPr="009A4744">
          <w:rPr>
            <w:rStyle w:val="aa"/>
            <w:rFonts w:ascii="Times New Roman" w:hAnsi="Times New Roman"/>
            <w:color w:val="auto"/>
            <w:sz w:val="28"/>
            <w:szCs w:val="28"/>
            <w:u w:val="none"/>
          </w:rPr>
          <w:t>http</w:t>
        </w:r>
        <w:proofErr w:type="spellEnd"/>
        <w:r w:rsidRPr="009A4744">
          <w:rPr>
            <w:rStyle w:val="aa"/>
            <w:rFonts w:ascii="Times New Roman" w:hAnsi="Times New Roman"/>
            <w:color w:val="auto"/>
            <w:sz w:val="28"/>
            <w:szCs w:val="28"/>
            <w:u w:val="none"/>
          </w:rPr>
          <w:t>://www.dpa.d</w:t>
        </w:r>
        <w:r w:rsidR="009D6E46">
          <w:rPr>
            <w:rStyle w:val="aa"/>
            <w:rFonts w:ascii="Times New Roman" w:hAnsi="Times New Roman"/>
            <w:color w:val="auto"/>
            <w:sz w:val="28"/>
            <w:szCs w:val="28"/>
            <w:u w:val="none"/>
          </w:rPr>
          <w:t>№</w:t>
        </w:r>
        <w:r w:rsidRPr="009A4744">
          <w:rPr>
            <w:rStyle w:val="aa"/>
            <w:rFonts w:ascii="Times New Roman" w:hAnsi="Times New Roman"/>
            <w:color w:val="auto"/>
            <w:sz w:val="28"/>
            <w:szCs w:val="28"/>
            <w:u w:val="none"/>
          </w:rPr>
          <w:t>.</w:t>
        </w:r>
        <w:proofErr w:type="spellStart"/>
        <w:r w:rsidRPr="009A4744">
          <w:rPr>
            <w:rStyle w:val="aa"/>
            <w:rFonts w:ascii="Times New Roman" w:hAnsi="Times New Roman"/>
            <w:color w:val="auto"/>
            <w:sz w:val="28"/>
            <w:szCs w:val="28"/>
            <w:u w:val="none"/>
          </w:rPr>
          <w:t>ua</w:t>
        </w:r>
        <w:proofErr w:type="spellEnd"/>
        <w:r w:rsidRPr="009A4744">
          <w:rPr>
            <w:rStyle w:val="aa"/>
            <w:rFonts w:ascii="Times New Roman" w:hAnsi="Times New Roman"/>
            <w:color w:val="auto"/>
            <w:sz w:val="28"/>
            <w:szCs w:val="28"/>
            <w:u w:val="none"/>
          </w:rPr>
          <w:t>/s/126/1465</w:t>
        </w:r>
      </w:hyperlink>
    </w:p>
    <w:p w14:paraId="4DAE1D61"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13. Про затвердження Порядку проведення перевірок Міністерством фінансів України суб</w:t>
      </w:r>
      <w:r w:rsidR="009709FD">
        <w:rPr>
          <w:rFonts w:ascii="Times New Roman" w:hAnsi="Times New Roman"/>
          <w:sz w:val="28"/>
          <w:szCs w:val="28"/>
          <w:lang w:val="uk-UA"/>
        </w:rPr>
        <w:t>’</w:t>
      </w:r>
      <w:r w:rsidRPr="009A4744">
        <w:rPr>
          <w:rFonts w:ascii="Times New Roman" w:hAnsi="Times New Roman"/>
          <w:sz w:val="28"/>
          <w:szCs w:val="28"/>
          <w:lang w:val="uk-UA"/>
        </w:rPr>
        <w:t xml:space="preserve">єктів первинного фінансового моніторингу: Наказ Міністерства фінансів України від 04.04.2011 р. № 463 // Офіційний вісник України. – 2011. - № 32. – </w:t>
      </w:r>
      <w:proofErr w:type="spellStart"/>
      <w:r w:rsidRPr="009A4744">
        <w:rPr>
          <w:rFonts w:ascii="Times New Roman" w:hAnsi="Times New Roman"/>
          <w:sz w:val="28"/>
          <w:szCs w:val="28"/>
          <w:lang w:val="uk-UA"/>
        </w:rPr>
        <w:t>ст.1367</w:t>
      </w:r>
      <w:proofErr w:type="spellEnd"/>
    </w:p>
    <w:p w14:paraId="2BAA03AE"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14. Про затвердження Методичних рекомендацій щодо складання плану-графіка проведення документальних планових перевірок суб</w:t>
      </w:r>
      <w:r w:rsidR="009709FD">
        <w:rPr>
          <w:rFonts w:ascii="Times New Roman" w:hAnsi="Times New Roman"/>
          <w:sz w:val="28"/>
          <w:szCs w:val="28"/>
          <w:lang w:val="uk-UA"/>
        </w:rPr>
        <w:t>’</w:t>
      </w:r>
      <w:r w:rsidRPr="009A4744">
        <w:rPr>
          <w:rFonts w:ascii="Times New Roman" w:hAnsi="Times New Roman"/>
          <w:sz w:val="28"/>
          <w:szCs w:val="28"/>
          <w:lang w:val="uk-UA"/>
        </w:rPr>
        <w:t>єктів господарювання: Наказ ДПА України</w:t>
      </w:r>
      <w:r w:rsidRPr="009A4744">
        <w:rPr>
          <w:rFonts w:ascii="Times New Roman" w:hAnsi="Times New Roman"/>
          <w:bCs/>
          <w:sz w:val="28"/>
          <w:szCs w:val="28"/>
          <w:lang w:val="uk-UA"/>
        </w:rPr>
        <w:t xml:space="preserve"> від 01.04.2011 р. </w:t>
      </w:r>
      <w:r w:rsidR="009D6E46">
        <w:rPr>
          <w:rFonts w:ascii="Times New Roman" w:hAnsi="Times New Roman"/>
          <w:bCs/>
          <w:sz w:val="28"/>
          <w:szCs w:val="28"/>
          <w:lang w:val="uk-UA"/>
        </w:rPr>
        <w:t>№</w:t>
      </w:r>
      <w:r w:rsidRPr="009A4744">
        <w:rPr>
          <w:rFonts w:ascii="Times New Roman" w:hAnsi="Times New Roman"/>
          <w:sz w:val="28"/>
          <w:szCs w:val="28"/>
          <w:lang w:val="uk-UA"/>
        </w:rPr>
        <w:t xml:space="preserve"> </w:t>
      </w:r>
      <w:r w:rsidRPr="009A4744">
        <w:rPr>
          <w:rFonts w:ascii="Times New Roman" w:hAnsi="Times New Roman"/>
          <w:bCs/>
          <w:sz w:val="28"/>
          <w:szCs w:val="28"/>
          <w:lang w:val="uk-UA"/>
        </w:rPr>
        <w:t>190</w:t>
      </w:r>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Бизнес</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Бухгалтерия</w:t>
      </w:r>
      <w:proofErr w:type="spellEnd"/>
      <w:r w:rsidRPr="009A4744">
        <w:rPr>
          <w:rFonts w:ascii="Times New Roman" w:hAnsi="Times New Roman"/>
          <w:sz w:val="28"/>
          <w:szCs w:val="28"/>
          <w:lang w:val="uk-UA"/>
        </w:rPr>
        <w:t>. – 2011. – № 5.</w:t>
      </w:r>
    </w:p>
    <w:p w14:paraId="345C0433"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15. Про затвердження Порядку оформлення результатів документальних перевірок з питань дотримання податкового, валютного та іншого законодавства : Наказ </w:t>
      </w:r>
      <w:proofErr w:type="spellStart"/>
      <w:r w:rsidRPr="009A4744">
        <w:rPr>
          <w:rFonts w:ascii="Times New Roman" w:hAnsi="Times New Roman"/>
          <w:sz w:val="28"/>
          <w:szCs w:val="28"/>
          <w:lang w:val="uk-UA"/>
        </w:rPr>
        <w:t>ДПАУ</w:t>
      </w:r>
      <w:proofErr w:type="spellEnd"/>
      <w:r w:rsidRPr="009A4744">
        <w:rPr>
          <w:rFonts w:ascii="Times New Roman" w:hAnsi="Times New Roman"/>
          <w:sz w:val="28"/>
          <w:szCs w:val="28"/>
          <w:lang w:val="uk-UA"/>
        </w:rPr>
        <w:t xml:space="preserve"> від 22.12.10 № 984 // </w:t>
      </w:r>
      <w:hyperlink r:id="rId11" w:history="1">
        <w:proofErr w:type="spellStart"/>
        <w:r w:rsidRPr="009A4744">
          <w:rPr>
            <w:rStyle w:val="aa"/>
            <w:rFonts w:ascii="Times New Roman" w:hAnsi="Times New Roman"/>
            <w:color w:val="auto"/>
            <w:sz w:val="28"/>
            <w:szCs w:val="28"/>
            <w:u w:val="none"/>
            <w:lang w:val="uk-UA"/>
          </w:rPr>
          <w:t>http</w:t>
        </w:r>
        <w:proofErr w:type="spellEnd"/>
        <w:r w:rsidRPr="009A4744">
          <w:rPr>
            <w:rStyle w:val="aa"/>
            <w:rFonts w:ascii="Times New Roman" w:hAnsi="Times New Roman"/>
            <w:color w:val="auto"/>
            <w:sz w:val="28"/>
            <w:szCs w:val="28"/>
            <w:u w:val="none"/>
            <w:lang w:val="uk-UA"/>
          </w:rPr>
          <w:t>://www.dpa.d</w:t>
        </w:r>
        <w:r w:rsidR="009D6E46">
          <w:rPr>
            <w:rStyle w:val="aa"/>
            <w:rFonts w:ascii="Times New Roman" w:hAnsi="Times New Roman"/>
            <w:color w:val="auto"/>
            <w:sz w:val="28"/>
            <w:szCs w:val="28"/>
            <w:u w:val="none"/>
            <w:lang w:val="uk-UA"/>
          </w:rPr>
          <w:t>№</w:t>
        </w:r>
        <w:r w:rsidRPr="009A4744">
          <w:rPr>
            <w:rStyle w:val="aa"/>
            <w:rFonts w:ascii="Times New Roman" w:hAnsi="Times New Roman"/>
            <w:color w:val="auto"/>
            <w:sz w:val="28"/>
            <w:szCs w:val="28"/>
            <w:u w:val="none"/>
            <w:lang w:val="uk-UA"/>
          </w:rPr>
          <w:t>.</w:t>
        </w:r>
        <w:proofErr w:type="spellStart"/>
        <w:r w:rsidRPr="009A4744">
          <w:rPr>
            <w:rStyle w:val="aa"/>
            <w:rFonts w:ascii="Times New Roman" w:hAnsi="Times New Roman"/>
            <w:color w:val="auto"/>
            <w:sz w:val="28"/>
            <w:szCs w:val="28"/>
            <w:u w:val="none"/>
            <w:lang w:val="uk-UA"/>
          </w:rPr>
          <w:t>ua</w:t>
        </w:r>
        <w:proofErr w:type="spellEnd"/>
        <w:r w:rsidRPr="009A4744">
          <w:rPr>
            <w:rStyle w:val="aa"/>
            <w:rFonts w:ascii="Times New Roman" w:hAnsi="Times New Roman"/>
            <w:color w:val="auto"/>
            <w:sz w:val="28"/>
            <w:szCs w:val="28"/>
            <w:u w:val="none"/>
            <w:lang w:val="uk-UA"/>
          </w:rPr>
          <w:t>/s/126/1811</w:t>
        </w:r>
      </w:hyperlink>
      <w:r w:rsidRPr="009A4744">
        <w:rPr>
          <w:rFonts w:ascii="Times New Roman" w:hAnsi="Times New Roman"/>
          <w:sz w:val="28"/>
          <w:szCs w:val="28"/>
          <w:lang w:val="uk-UA"/>
        </w:rPr>
        <w:t xml:space="preserve"> </w:t>
      </w:r>
    </w:p>
    <w:p w14:paraId="4919F823"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Style w:val="ab"/>
          <w:rFonts w:ascii="Times New Roman" w:hAnsi="Times New Roman"/>
          <w:b w:val="0"/>
          <w:bCs w:val="0"/>
          <w:sz w:val="28"/>
          <w:szCs w:val="28"/>
          <w:lang w:val="uk-UA"/>
        </w:rPr>
        <w:lastRenderedPageBreak/>
        <w:t xml:space="preserve">16. Про затвердження Положення про порядок подання та розгляду скарг платників податків органами державної податкової служби : Наказ ДПА України від  </w:t>
      </w:r>
      <w:r w:rsidRPr="009A4744">
        <w:rPr>
          <w:rFonts w:ascii="Times New Roman" w:hAnsi="Times New Roman"/>
          <w:sz w:val="28"/>
          <w:szCs w:val="28"/>
          <w:lang w:val="uk-UA"/>
        </w:rPr>
        <w:t xml:space="preserve">23.12.2010 р. № 1001 </w:t>
      </w:r>
      <w:r w:rsidRPr="009A4744">
        <w:rPr>
          <w:rStyle w:val="ab"/>
          <w:rFonts w:ascii="Times New Roman" w:hAnsi="Times New Roman"/>
          <w:b w:val="0"/>
          <w:bCs w:val="0"/>
          <w:sz w:val="28"/>
          <w:szCs w:val="28"/>
          <w:lang w:val="uk-UA"/>
        </w:rPr>
        <w:t xml:space="preserve">// </w:t>
      </w:r>
      <w:hyperlink r:id="rId12" w:history="1">
        <w:proofErr w:type="spellStart"/>
        <w:r w:rsidRPr="009A4744">
          <w:rPr>
            <w:rStyle w:val="aa"/>
            <w:rFonts w:ascii="Times New Roman" w:hAnsi="Times New Roman"/>
            <w:color w:val="auto"/>
            <w:sz w:val="28"/>
            <w:szCs w:val="28"/>
            <w:u w:val="none"/>
            <w:lang w:val="uk-UA"/>
          </w:rPr>
          <w:t>http</w:t>
        </w:r>
        <w:proofErr w:type="spellEnd"/>
        <w:r w:rsidRPr="009A4744">
          <w:rPr>
            <w:rStyle w:val="aa"/>
            <w:rFonts w:ascii="Times New Roman" w:hAnsi="Times New Roman"/>
            <w:color w:val="auto"/>
            <w:sz w:val="28"/>
            <w:szCs w:val="28"/>
            <w:u w:val="none"/>
            <w:lang w:val="uk-UA"/>
          </w:rPr>
          <w:t>://www.dpa.d</w:t>
        </w:r>
        <w:r w:rsidR="009D6E46">
          <w:rPr>
            <w:rStyle w:val="aa"/>
            <w:rFonts w:ascii="Times New Roman" w:hAnsi="Times New Roman"/>
            <w:color w:val="auto"/>
            <w:sz w:val="28"/>
            <w:szCs w:val="28"/>
            <w:u w:val="none"/>
            <w:lang w:val="uk-UA"/>
          </w:rPr>
          <w:t>№</w:t>
        </w:r>
        <w:r w:rsidRPr="009A4744">
          <w:rPr>
            <w:rStyle w:val="aa"/>
            <w:rFonts w:ascii="Times New Roman" w:hAnsi="Times New Roman"/>
            <w:color w:val="auto"/>
            <w:sz w:val="28"/>
            <w:szCs w:val="28"/>
            <w:u w:val="none"/>
            <w:lang w:val="uk-UA"/>
          </w:rPr>
          <w:t>.</w:t>
        </w:r>
        <w:proofErr w:type="spellStart"/>
        <w:r w:rsidRPr="009A4744">
          <w:rPr>
            <w:rStyle w:val="aa"/>
            <w:rFonts w:ascii="Times New Roman" w:hAnsi="Times New Roman"/>
            <w:color w:val="auto"/>
            <w:sz w:val="28"/>
            <w:szCs w:val="28"/>
            <w:u w:val="none"/>
            <w:lang w:val="uk-UA"/>
          </w:rPr>
          <w:t>ua</w:t>
        </w:r>
        <w:proofErr w:type="spellEnd"/>
        <w:r w:rsidRPr="009A4744">
          <w:rPr>
            <w:rStyle w:val="aa"/>
            <w:rFonts w:ascii="Times New Roman" w:hAnsi="Times New Roman"/>
            <w:color w:val="auto"/>
            <w:sz w:val="28"/>
            <w:szCs w:val="28"/>
            <w:u w:val="none"/>
            <w:lang w:val="uk-UA"/>
          </w:rPr>
          <w:t>/s/126/1465</w:t>
        </w:r>
      </w:hyperlink>
    </w:p>
    <w:p w14:paraId="045127DE"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17. Про затвердження Порядку проведення інспектування </w:t>
      </w:r>
      <w:proofErr w:type="spellStart"/>
      <w:r w:rsidRPr="009A4744">
        <w:rPr>
          <w:rFonts w:ascii="Times New Roman" w:hAnsi="Times New Roman"/>
          <w:sz w:val="28"/>
          <w:szCs w:val="28"/>
          <w:lang w:val="uk-UA"/>
        </w:rPr>
        <w:t>ДФІ</w:t>
      </w:r>
      <w:proofErr w:type="spellEnd"/>
      <w:r w:rsidRPr="009A4744">
        <w:rPr>
          <w:rFonts w:ascii="Times New Roman" w:hAnsi="Times New Roman"/>
          <w:sz w:val="28"/>
          <w:szCs w:val="28"/>
          <w:lang w:val="uk-UA"/>
        </w:rPr>
        <w:t xml:space="preserve"> та її територіальними органами: Постанова КМУ від 20.04.2006 р. № 550</w:t>
      </w:r>
    </w:p>
    <w:p w14:paraId="38731843"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18. </w:t>
      </w:r>
      <w:proofErr w:type="spellStart"/>
      <w:r w:rsidRPr="009A4744">
        <w:rPr>
          <w:rFonts w:ascii="Times New Roman" w:hAnsi="Times New Roman"/>
          <w:sz w:val="28"/>
          <w:szCs w:val="28"/>
          <w:lang w:val="uk-UA"/>
        </w:rPr>
        <w:t>Степашин</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С.В</w:t>
      </w:r>
      <w:proofErr w:type="spellEnd"/>
      <w:r w:rsidRPr="009A4744">
        <w:rPr>
          <w:rFonts w:ascii="Times New Roman" w:hAnsi="Times New Roman"/>
          <w:sz w:val="28"/>
          <w:szCs w:val="28"/>
          <w:lang w:val="uk-UA"/>
        </w:rPr>
        <w:t xml:space="preserve">., Столяров Н.С. </w:t>
      </w:r>
      <w:proofErr w:type="spellStart"/>
      <w:r w:rsidRPr="009A4744">
        <w:rPr>
          <w:rFonts w:ascii="Times New Roman" w:hAnsi="Times New Roman"/>
          <w:sz w:val="28"/>
          <w:szCs w:val="28"/>
          <w:lang w:val="uk-UA"/>
        </w:rPr>
        <w:t>Государственный</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финансовый</w:t>
      </w:r>
      <w:proofErr w:type="spellEnd"/>
      <w:r w:rsidRPr="009A4744">
        <w:rPr>
          <w:rFonts w:ascii="Times New Roman" w:hAnsi="Times New Roman"/>
          <w:sz w:val="28"/>
          <w:szCs w:val="28"/>
          <w:lang w:val="uk-UA"/>
        </w:rPr>
        <w:t xml:space="preserve"> контроль: Уч. для </w:t>
      </w:r>
      <w:proofErr w:type="spellStart"/>
      <w:r w:rsidRPr="009A4744">
        <w:rPr>
          <w:rFonts w:ascii="Times New Roman" w:hAnsi="Times New Roman"/>
          <w:sz w:val="28"/>
          <w:szCs w:val="28"/>
          <w:lang w:val="uk-UA"/>
        </w:rPr>
        <w:t>вузов</w:t>
      </w:r>
      <w:proofErr w:type="spellEnd"/>
      <w:r w:rsidRPr="009A4744">
        <w:rPr>
          <w:rFonts w:ascii="Times New Roman" w:hAnsi="Times New Roman"/>
          <w:sz w:val="28"/>
          <w:szCs w:val="28"/>
          <w:lang w:val="uk-UA"/>
        </w:rPr>
        <w:t xml:space="preserve">. – СПб.: </w:t>
      </w:r>
      <w:proofErr w:type="spellStart"/>
      <w:r w:rsidRPr="009A4744">
        <w:rPr>
          <w:rFonts w:ascii="Times New Roman" w:hAnsi="Times New Roman"/>
          <w:sz w:val="28"/>
          <w:szCs w:val="28"/>
          <w:lang w:val="uk-UA"/>
        </w:rPr>
        <w:t>Питер</w:t>
      </w:r>
      <w:proofErr w:type="spellEnd"/>
      <w:r w:rsidRPr="009A4744">
        <w:rPr>
          <w:rFonts w:ascii="Times New Roman" w:hAnsi="Times New Roman"/>
          <w:sz w:val="28"/>
          <w:szCs w:val="28"/>
          <w:lang w:val="uk-UA"/>
        </w:rPr>
        <w:t>, 2004. – 557 с.</w:t>
      </w:r>
    </w:p>
    <w:p w14:paraId="3276870D"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19. </w:t>
      </w:r>
      <w:proofErr w:type="spellStart"/>
      <w:r w:rsidRPr="009A4744">
        <w:rPr>
          <w:rFonts w:ascii="Times New Roman" w:hAnsi="Times New Roman"/>
          <w:sz w:val="28"/>
          <w:szCs w:val="28"/>
          <w:lang w:val="uk-UA"/>
        </w:rPr>
        <w:t>Ногина</w:t>
      </w:r>
      <w:proofErr w:type="spellEnd"/>
      <w:r w:rsidRPr="009A4744">
        <w:rPr>
          <w:rFonts w:ascii="Times New Roman" w:hAnsi="Times New Roman"/>
          <w:sz w:val="28"/>
          <w:szCs w:val="28"/>
          <w:lang w:val="uk-UA"/>
        </w:rPr>
        <w:t xml:space="preserve"> О. А. </w:t>
      </w:r>
      <w:proofErr w:type="spellStart"/>
      <w:r w:rsidRPr="009A4744">
        <w:rPr>
          <w:rFonts w:ascii="Times New Roman" w:hAnsi="Times New Roman"/>
          <w:sz w:val="28"/>
          <w:szCs w:val="28"/>
          <w:lang w:val="uk-UA"/>
        </w:rPr>
        <w:t>Налоговый</w:t>
      </w:r>
      <w:proofErr w:type="spellEnd"/>
      <w:r w:rsidRPr="009A4744">
        <w:rPr>
          <w:rFonts w:ascii="Times New Roman" w:hAnsi="Times New Roman"/>
          <w:sz w:val="28"/>
          <w:szCs w:val="28"/>
          <w:lang w:val="uk-UA"/>
        </w:rPr>
        <w:t xml:space="preserve"> контроль: </w:t>
      </w:r>
      <w:proofErr w:type="spellStart"/>
      <w:r w:rsidRPr="009A4744">
        <w:rPr>
          <w:rFonts w:ascii="Times New Roman" w:hAnsi="Times New Roman"/>
          <w:sz w:val="28"/>
          <w:szCs w:val="28"/>
          <w:lang w:val="uk-UA"/>
        </w:rPr>
        <w:t>вопросы</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теории</w:t>
      </w:r>
      <w:proofErr w:type="spellEnd"/>
      <w:r w:rsidRPr="009A4744">
        <w:rPr>
          <w:rFonts w:ascii="Times New Roman" w:hAnsi="Times New Roman"/>
          <w:sz w:val="28"/>
          <w:szCs w:val="28"/>
          <w:lang w:val="uk-UA"/>
        </w:rPr>
        <w:t xml:space="preserve"> / О. А. </w:t>
      </w:r>
      <w:proofErr w:type="spellStart"/>
      <w:r w:rsidRPr="009A4744">
        <w:rPr>
          <w:rFonts w:ascii="Times New Roman" w:hAnsi="Times New Roman"/>
          <w:sz w:val="28"/>
          <w:szCs w:val="28"/>
          <w:lang w:val="uk-UA"/>
        </w:rPr>
        <w:t>Ногина</w:t>
      </w:r>
      <w:proofErr w:type="spellEnd"/>
      <w:r w:rsidRPr="009A4744">
        <w:rPr>
          <w:rFonts w:ascii="Times New Roman" w:hAnsi="Times New Roman"/>
          <w:sz w:val="28"/>
          <w:szCs w:val="28"/>
          <w:lang w:val="uk-UA"/>
        </w:rPr>
        <w:t xml:space="preserve">. – СПб. : </w:t>
      </w:r>
      <w:proofErr w:type="spellStart"/>
      <w:r w:rsidRPr="009A4744">
        <w:rPr>
          <w:rFonts w:ascii="Times New Roman" w:hAnsi="Times New Roman"/>
          <w:sz w:val="28"/>
          <w:szCs w:val="28"/>
          <w:lang w:val="uk-UA"/>
        </w:rPr>
        <w:t>Питер</w:t>
      </w:r>
      <w:proofErr w:type="spellEnd"/>
      <w:r w:rsidRPr="009A4744">
        <w:rPr>
          <w:rFonts w:ascii="Times New Roman" w:hAnsi="Times New Roman"/>
          <w:sz w:val="28"/>
          <w:szCs w:val="28"/>
          <w:lang w:val="uk-UA"/>
        </w:rPr>
        <w:t>, 2002. – 160 с.</w:t>
      </w:r>
    </w:p>
    <w:p w14:paraId="0827C6DB" w14:textId="77777777" w:rsidR="00FE612D" w:rsidRPr="009A4744" w:rsidRDefault="00FE612D" w:rsidP="009A4744">
      <w:pPr>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20. </w:t>
      </w:r>
      <w:proofErr w:type="spellStart"/>
      <w:r w:rsidRPr="009A4744">
        <w:rPr>
          <w:rFonts w:ascii="Times New Roman" w:hAnsi="Times New Roman"/>
          <w:sz w:val="28"/>
          <w:szCs w:val="28"/>
          <w:lang w:val="uk-UA"/>
        </w:rPr>
        <w:t>Грачева</w:t>
      </w:r>
      <w:proofErr w:type="spellEnd"/>
      <w:r w:rsidRPr="009A4744">
        <w:rPr>
          <w:rFonts w:ascii="Times New Roman" w:hAnsi="Times New Roman"/>
          <w:sz w:val="28"/>
          <w:szCs w:val="28"/>
          <w:lang w:val="uk-UA"/>
        </w:rPr>
        <w:t xml:space="preserve"> Е. Ю. </w:t>
      </w:r>
      <w:proofErr w:type="spellStart"/>
      <w:r w:rsidRPr="009A4744">
        <w:rPr>
          <w:rFonts w:ascii="Times New Roman" w:hAnsi="Times New Roman"/>
          <w:sz w:val="28"/>
          <w:szCs w:val="28"/>
          <w:lang w:val="uk-UA"/>
        </w:rPr>
        <w:t>Финансовый</w:t>
      </w:r>
      <w:proofErr w:type="spellEnd"/>
      <w:r w:rsidRPr="009A4744">
        <w:rPr>
          <w:rFonts w:ascii="Times New Roman" w:hAnsi="Times New Roman"/>
          <w:sz w:val="28"/>
          <w:szCs w:val="28"/>
          <w:lang w:val="uk-UA"/>
        </w:rPr>
        <w:t xml:space="preserve"> контроль : </w:t>
      </w:r>
      <w:proofErr w:type="spellStart"/>
      <w:r w:rsidRPr="009A4744">
        <w:rPr>
          <w:rFonts w:ascii="Times New Roman" w:hAnsi="Times New Roman"/>
          <w:sz w:val="28"/>
          <w:szCs w:val="28"/>
          <w:lang w:val="uk-UA"/>
        </w:rPr>
        <w:t>учеб</w:t>
      </w:r>
      <w:proofErr w:type="spellEnd"/>
      <w:r w:rsidRPr="009A4744">
        <w:rPr>
          <w:rFonts w:ascii="Times New Roman" w:hAnsi="Times New Roman"/>
          <w:sz w:val="28"/>
          <w:szCs w:val="28"/>
          <w:lang w:val="uk-UA"/>
        </w:rPr>
        <w:t>. пособ. / Е. Ю. </w:t>
      </w:r>
      <w:proofErr w:type="spellStart"/>
      <w:r w:rsidRPr="009A4744">
        <w:rPr>
          <w:rFonts w:ascii="Times New Roman" w:hAnsi="Times New Roman"/>
          <w:sz w:val="28"/>
          <w:szCs w:val="28"/>
          <w:lang w:val="uk-UA"/>
        </w:rPr>
        <w:t>Грачева</w:t>
      </w:r>
      <w:proofErr w:type="spellEnd"/>
      <w:r w:rsidRPr="009A4744">
        <w:rPr>
          <w:rFonts w:ascii="Times New Roman" w:hAnsi="Times New Roman"/>
          <w:sz w:val="28"/>
          <w:szCs w:val="28"/>
          <w:lang w:val="uk-UA"/>
        </w:rPr>
        <w:t xml:space="preserve">, Г. П. </w:t>
      </w:r>
      <w:proofErr w:type="spellStart"/>
      <w:r w:rsidRPr="009A4744">
        <w:rPr>
          <w:rFonts w:ascii="Times New Roman" w:hAnsi="Times New Roman"/>
          <w:sz w:val="28"/>
          <w:szCs w:val="28"/>
          <w:lang w:val="uk-UA"/>
        </w:rPr>
        <w:t>Толстопятенко</w:t>
      </w:r>
      <w:proofErr w:type="spellEnd"/>
      <w:r w:rsidRPr="009A4744">
        <w:rPr>
          <w:rFonts w:ascii="Times New Roman" w:hAnsi="Times New Roman"/>
          <w:sz w:val="28"/>
          <w:szCs w:val="28"/>
          <w:lang w:val="uk-UA"/>
        </w:rPr>
        <w:t xml:space="preserve">, Е. А. </w:t>
      </w:r>
      <w:proofErr w:type="spellStart"/>
      <w:r w:rsidRPr="009A4744">
        <w:rPr>
          <w:rFonts w:ascii="Times New Roman" w:hAnsi="Times New Roman"/>
          <w:sz w:val="28"/>
          <w:szCs w:val="28"/>
          <w:lang w:val="uk-UA"/>
        </w:rPr>
        <w:t>Рыжкова</w:t>
      </w:r>
      <w:proofErr w:type="spellEnd"/>
      <w:r w:rsidRPr="009A4744">
        <w:rPr>
          <w:rFonts w:ascii="Times New Roman" w:hAnsi="Times New Roman"/>
          <w:sz w:val="28"/>
          <w:szCs w:val="28"/>
          <w:lang w:val="uk-UA"/>
        </w:rPr>
        <w:t>. – М. : Камерон, 2004. – 272 с.</w:t>
      </w:r>
    </w:p>
    <w:p w14:paraId="79047DD2"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21. Савченко </w:t>
      </w:r>
      <w:proofErr w:type="spellStart"/>
      <w:r w:rsidRPr="009A4744">
        <w:rPr>
          <w:rFonts w:ascii="Times New Roman" w:hAnsi="Times New Roman"/>
          <w:sz w:val="28"/>
          <w:szCs w:val="28"/>
          <w:lang w:val="uk-UA"/>
        </w:rPr>
        <w:t>Л.А</w:t>
      </w:r>
      <w:proofErr w:type="spellEnd"/>
      <w:r w:rsidRPr="009A4744">
        <w:rPr>
          <w:rFonts w:ascii="Times New Roman" w:hAnsi="Times New Roman"/>
          <w:sz w:val="28"/>
          <w:szCs w:val="28"/>
          <w:lang w:val="uk-UA"/>
        </w:rPr>
        <w:t>. Правові основи фінансового контролю : навчальний посібник / Л. А. Савченко. – К. : Юрінком Інтер, 2008. – 504 с.</w:t>
      </w:r>
    </w:p>
    <w:p w14:paraId="3C5BDF52"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22. Савченко </w:t>
      </w:r>
      <w:proofErr w:type="spellStart"/>
      <w:r w:rsidRPr="009A4744">
        <w:rPr>
          <w:rFonts w:ascii="Times New Roman" w:hAnsi="Times New Roman"/>
          <w:sz w:val="28"/>
          <w:szCs w:val="28"/>
          <w:lang w:val="uk-UA"/>
        </w:rPr>
        <w:t>Л.А</w:t>
      </w:r>
      <w:proofErr w:type="spellEnd"/>
      <w:r w:rsidRPr="009A4744">
        <w:rPr>
          <w:rFonts w:ascii="Times New Roman" w:hAnsi="Times New Roman"/>
          <w:sz w:val="28"/>
          <w:szCs w:val="28"/>
          <w:lang w:val="uk-UA"/>
        </w:rPr>
        <w:t xml:space="preserve">., Мельник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xml:space="preserve">. Правові проблеми процесу фінансового контролю : Монографія. – К.: </w:t>
      </w:r>
      <w:proofErr w:type="spellStart"/>
      <w:r w:rsidRPr="009A4744">
        <w:rPr>
          <w:rFonts w:ascii="Times New Roman" w:hAnsi="Times New Roman"/>
          <w:sz w:val="28"/>
          <w:szCs w:val="28"/>
          <w:lang w:val="uk-UA"/>
        </w:rPr>
        <w:t>КиМУ</w:t>
      </w:r>
      <w:proofErr w:type="spellEnd"/>
      <w:r w:rsidRPr="009A4744">
        <w:rPr>
          <w:rFonts w:ascii="Times New Roman" w:hAnsi="Times New Roman"/>
          <w:sz w:val="28"/>
          <w:szCs w:val="28"/>
          <w:lang w:val="uk-UA"/>
        </w:rPr>
        <w:t>, 2009. – 236 с.</w:t>
      </w:r>
    </w:p>
    <w:p w14:paraId="2B931459" w14:textId="77777777" w:rsidR="00FE612D" w:rsidRPr="009A4744" w:rsidRDefault="00FE612D" w:rsidP="009A4744">
      <w:pPr>
        <w:pStyle w:val="2"/>
        <w:tabs>
          <w:tab w:val="num" w:pos="0"/>
        </w:tabs>
        <w:spacing w:after="0" w:line="240" w:lineRule="auto"/>
        <w:ind w:left="0" w:firstLine="550"/>
        <w:contextualSpacing/>
        <w:jc w:val="both"/>
        <w:rPr>
          <w:rStyle w:val="longtext"/>
          <w:rFonts w:ascii="Times New Roman" w:hAnsi="Times New Roman"/>
          <w:sz w:val="28"/>
          <w:szCs w:val="28"/>
          <w:lang w:val="uk-UA"/>
        </w:rPr>
      </w:pPr>
      <w:r w:rsidRPr="009A4744">
        <w:rPr>
          <w:rFonts w:ascii="Times New Roman" w:hAnsi="Times New Roman"/>
          <w:sz w:val="28"/>
          <w:szCs w:val="28"/>
          <w:lang w:val="uk-UA"/>
        </w:rPr>
        <w:t xml:space="preserve">23. </w:t>
      </w:r>
      <w:r w:rsidRPr="009A4744">
        <w:rPr>
          <w:rFonts w:ascii="Times New Roman" w:hAnsi="Times New Roman"/>
          <w:sz w:val="28"/>
          <w:szCs w:val="28"/>
        </w:rPr>
        <w:t xml:space="preserve">Кучерявенко Н. П., Храбров А. А. Налоговое право: учебное пособие / Под ред. проф. Н. П. Кучерявенко. – Симферополь: ООО </w:t>
      </w:r>
      <w:r w:rsidR="00543C75">
        <w:rPr>
          <w:rFonts w:ascii="Times New Roman" w:hAnsi="Times New Roman"/>
          <w:sz w:val="28"/>
          <w:szCs w:val="28"/>
        </w:rPr>
        <w:t>«</w:t>
      </w:r>
      <w:r w:rsidRPr="009A4744">
        <w:rPr>
          <w:rFonts w:ascii="Times New Roman" w:hAnsi="Times New Roman"/>
          <w:sz w:val="28"/>
          <w:szCs w:val="28"/>
        </w:rPr>
        <w:t xml:space="preserve">Фирма </w:t>
      </w:r>
      <w:r w:rsidR="00543C75">
        <w:rPr>
          <w:rFonts w:ascii="Times New Roman" w:hAnsi="Times New Roman"/>
          <w:sz w:val="28"/>
          <w:szCs w:val="28"/>
        </w:rPr>
        <w:t>«</w:t>
      </w:r>
      <w:proofErr w:type="spellStart"/>
      <w:r w:rsidRPr="009A4744">
        <w:rPr>
          <w:rFonts w:ascii="Times New Roman" w:hAnsi="Times New Roman"/>
          <w:sz w:val="28"/>
          <w:szCs w:val="28"/>
        </w:rPr>
        <w:t>Салта</w:t>
      </w:r>
      <w:r w:rsidR="00543C75">
        <w:rPr>
          <w:rFonts w:ascii="Times New Roman" w:hAnsi="Times New Roman"/>
          <w:sz w:val="28"/>
          <w:szCs w:val="28"/>
        </w:rPr>
        <w:t>»</w:t>
      </w:r>
      <w:r w:rsidRPr="009A4744">
        <w:rPr>
          <w:rFonts w:ascii="Times New Roman" w:hAnsi="Times New Roman"/>
          <w:sz w:val="28"/>
          <w:szCs w:val="28"/>
        </w:rPr>
        <w:t>ЛТД</w:t>
      </w:r>
      <w:proofErr w:type="spellEnd"/>
      <w:r w:rsidR="00543C75">
        <w:rPr>
          <w:rFonts w:ascii="Times New Roman" w:hAnsi="Times New Roman"/>
          <w:sz w:val="28"/>
          <w:szCs w:val="28"/>
        </w:rPr>
        <w:t>»</w:t>
      </w:r>
      <w:r w:rsidRPr="009A4744">
        <w:rPr>
          <w:rFonts w:ascii="Times New Roman" w:hAnsi="Times New Roman"/>
          <w:sz w:val="28"/>
          <w:szCs w:val="28"/>
        </w:rPr>
        <w:t>, 2012. – 476 с.</w:t>
      </w:r>
    </w:p>
    <w:p w14:paraId="44805FB7"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Fonts w:ascii="Times New Roman" w:hAnsi="Times New Roman"/>
          <w:sz w:val="28"/>
          <w:szCs w:val="28"/>
          <w:lang w:val="uk-UA"/>
        </w:rPr>
        <w:t xml:space="preserve">24. Податкові спори: виникнення, природа, засоби врегулювання :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 [С. В. Буряк, П. В. Мельник, Ф. О. Ярошенко та ін.] ; за ред. С. В. Буряка. – К. : Юрінком Інтер, 2009. – 800 с.</w:t>
      </w:r>
    </w:p>
    <w:p w14:paraId="0BE4D0F7"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64315345"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5354591A"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4. Бюджетна система України. Бюджетне право.</w:t>
      </w:r>
    </w:p>
    <w:p w14:paraId="65EB2EE2"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і значення бюджету. Місце бюджетного права в системі ф</w:t>
      </w:r>
      <w:r w:rsidR="00026D3A" w:rsidRPr="009A4744">
        <w:rPr>
          <w:rFonts w:ascii="Times New Roman" w:hAnsi="Times New Roman"/>
          <w:sz w:val="28"/>
          <w:szCs w:val="28"/>
          <w:lang w:val="uk-UA"/>
        </w:rPr>
        <w:t xml:space="preserve">інансового права. </w:t>
      </w:r>
      <w:r w:rsidRPr="009A4744">
        <w:rPr>
          <w:rFonts w:ascii="Times New Roman" w:hAnsi="Times New Roman"/>
          <w:sz w:val="28"/>
          <w:szCs w:val="28"/>
          <w:lang w:val="uk-UA"/>
        </w:rPr>
        <w:t>Система бюджетного законодавства України. Поняття бюджетного устрою і бюджетної системи України. Бюджетна класифікація: поняття, значення. Правовий статус органів, які здійснюють контроль за дотриманням бюджетного законодавства України. Поняття та види бюджетних правопорушень.</w:t>
      </w:r>
    </w:p>
    <w:p w14:paraId="0A727849"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647D3660"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 Про Рахункову палату: Закон України від 11.07.1996 р. № 315-96 // Відомості Верховної Ради України. – 1996. – № 43. – </w:t>
      </w:r>
      <w:proofErr w:type="spellStart"/>
      <w:r w:rsidRPr="009A4744">
        <w:rPr>
          <w:rFonts w:ascii="Times New Roman" w:hAnsi="Times New Roman"/>
          <w:sz w:val="28"/>
          <w:szCs w:val="28"/>
          <w:lang w:val="uk-UA"/>
        </w:rPr>
        <w:t>Ст.212</w:t>
      </w:r>
      <w:proofErr w:type="spellEnd"/>
      <w:r w:rsidRPr="009A4744">
        <w:rPr>
          <w:rFonts w:ascii="Times New Roman" w:hAnsi="Times New Roman"/>
          <w:sz w:val="28"/>
          <w:szCs w:val="28"/>
          <w:lang w:val="uk-UA"/>
        </w:rPr>
        <w:t xml:space="preserve">. </w:t>
      </w:r>
    </w:p>
    <w:p w14:paraId="329BE102"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 Про місцеве самоврядування в Україні: Закон України від </w:t>
      </w:r>
      <w:proofErr w:type="spellStart"/>
      <w:r w:rsidRPr="009A4744">
        <w:rPr>
          <w:rFonts w:ascii="Times New Roman" w:hAnsi="Times New Roman"/>
          <w:sz w:val="28"/>
          <w:szCs w:val="28"/>
          <w:lang w:val="uk-UA"/>
        </w:rPr>
        <w:t>21.05.1997р</w:t>
      </w:r>
      <w:proofErr w:type="spellEnd"/>
      <w:r w:rsidRPr="009A4744">
        <w:rPr>
          <w:rFonts w:ascii="Times New Roman" w:hAnsi="Times New Roman"/>
          <w:sz w:val="28"/>
          <w:szCs w:val="28"/>
          <w:lang w:val="uk-UA"/>
        </w:rPr>
        <w:t xml:space="preserve">. // Відомості Верховної Ради України. – 1997. – № 24. – </w:t>
      </w:r>
      <w:proofErr w:type="spellStart"/>
      <w:r w:rsidRPr="009A4744">
        <w:rPr>
          <w:rFonts w:ascii="Times New Roman" w:hAnsi="Times New Roman"/>
          <w:sz w:val="28"/>
          <w:szCs w:val="28"/>
          <w:lang w:val="uk-UA"/>
        </w:rPr>
        <w:t>Ст.170</w:t>
      </w:r>
      <w:proofErr w:type="spellEnd"/>
      <w:r w:rsidRPr="009A4744">
        <w:rPr>
          <w:rFonts w:ascii="Times New Roman" w:hAnsi="Times New Roman"/>
          <w:sz w:val="28"/>
          <w:szCs w:val="28"/>
          <w:lang w:val="uk-UA"/>
        </w:rPr>
        <w:t>.</w:t>
      </w:r>
    </w:p>
    <w:p w14:paraId="2113E54B"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Положення про </w:t>
      </w:r>
      <w:proofErr w:type="spellStart"/>
      <w:r w:rsidRPr="009A4744">
        <w:rPr>
          <w:rFonts w:ascii="Times New Roman" w:hAnsi="Times New Roman"/>
          <w:sz w:val="28"/>
          <w:szCs w:val="28"/>
        </w:rPr>
        <w:t>Державн</w:t>
      </w:r>
      <w:proofErr w:type="spellEnd"/>
      <w:r w:rsidRPr="009A4744">
        <w:rPr>
          <w:rFonts w:ascii="Times New Roman" w:hAnsi="Times New Roman"/>
          <w:sz w:val="28"/>
          <w:szCs w:val="28"/>
          <w:lang w:val="uk-UA"/>
        </w:rPr>
        <w:t>у</w:t>
      </w:r>
      <w:r w:rsidRPr="009A4744">
        <w:rPr>
          <w:rFonts w:ascii="Times New Roman" w:hAnsi="Times New Roman"/>
          <w:sz w:val="28"/>
          <w:szCs w:val="28"/>
        </w:rPr>
        <w:t xml:space="preserve"> </w:t>
      </w:r>
      <w:proofErr w:type="spellStart"/>
      <w:r w:rsidRPr="009A4744">
        <w:rPr>
          <w:rFonts w:ascii="Times New Roman" w:hAnsi="Times New Roman"/>
          <w:sz w:val="28"/>
          <w:szCs w:val="28"/>
        </w:rPr>
        <w:t>казначейс</w:t>
      </w:r>
      <w:r w:rsidRPr="009A4744">
        <w:rPr>
          <w:rFonts w:ascii="Times New Roman" w:hAnsi="Times New Roman"/>
          <w:sz w:val="28"/>
          <w:szCs w:val="28"/>
          <w:lang w:val="uk-UA"/>
        </w:rPr>
        <w:t>ьку</w:t>
      </w:r>
      <w:proofErr w:type="spellEnd"/>
      <w:r w:rsidRPr="009A4744">
        <w:rPr>
          <w:rFonts w:ascii="Times New Roman" w:hAnsi="Times New Roman"/>
          <w:sz w:val="28"/>
          <w:szCs w:val="28"/>
          <w:lang w:val="uk-UA"/>
        </w:rPr>
        <w:t xml:space="preserve"> службу</w:t>
      </w:r>
      <w:r w:rsidRPr="009A4744">
        <w:rPr>
          <w:rFonts w:ascii="Times New Roman" w:hAnsi="Times New Roman"/>
          <w:sz w:val="28"/>
          <w:szCs w:val="28"/>
        </w:rPr>
        <w:t xml:space="preserve">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Указ Президента </w:t>
      </w:r>
      <w:proofErr w:type="spellStart"/>
      <w:r w:rsidRPr="009A4744">
        <w:rPr>
          <w:rFonts w:ascii="Times New Roman" w:hAnsi="Times New Roman"/>
          <w:sz w:val="28"/>
          <w:szCs w:val="28"/>
        </w:rPr>
        <w:t>України</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від</w:t>
      </w:r>
      <w:proofErr w:type="spellEnd"/>
      <w:r w:rsidRPr="009A4744">
        <w:rPr>
          <w:rFonts w:ascii="Times New Roman" w:hAnsi="Times New Roman"/>
          <w:sz w:val="28"/>
          <w:szCs w:val="28"/>
        </w:rPr>
        <w:t xml:space="preserve"> </w:t>
      </w:r>
      <w:r w:rsidRPr="009A4744">
        <w:rPr>
          <w:rFonts w:ascii="Times New Roman" w:hAnsi="Times New Roman"/>
          <w:sz w:val="28"/>
          <w:szCs w:val="28"/>
          <w:lang w:val="uk-UA"/>
        </w:rPr>
        <w:t>13</w:t>
      </w:r>
      <w:r w:rsidRPr="009A4744">
        <w:rPr>
          <w:rFonts w:ascii="Times New Roman" w:hAnsi="Times New Roman"/>
          <w:sz w:val="28"/>
          <w:szCs w:val="28"/>
        </w:rPr>
        <w:t>.04.</w:t>
      </w:r>
      <w:r w:rsidRPr="009A4744">
        <w:rPr>
          <w:rFonts w:ascii="Times New Roman" w:hAnsi="Times New Roman"/>
          <w:sz w:val="28"/>
          <w:szCs w:val="28"/>
          <w:lang w:val="uk-UA"/>
        </w:rPr>
        <w:t>2011</w:t>
      </w:r>
      <w:r w:rsidRPr="009A4744">
        <w:rPr>
          <w:rFonts w:ascii="Times New Roman" w:hAnsi="Times New Roman"/>
          <w:sz w:val="28"/>
          <w:szCs w:val="28"/>
        </w:rPr>
        <w:t xml:space="preserve"> р. </w:t>
      </w:r>
      <w:r w:rsidRPr="009A4744">
        <w:rPr>
          <w:rFonts w:ascii="Times New Roman" w:hAnsi="Times New Roman"/>
          <w:sz w:val="28"/>
          <w:szCs w:val="28"/>
          <w:lang w:val="uk-UA"/>
        </w:rPr>
        <w:t xml:space="preserve">№ 460 </w:t>
      </w:r>
      <w:r w:rsidRPr="009A4744">
        <w:rPr>
          <w:rFonts w:ascii="Times New Roman" w:hAnsi="Times New Roman"/>
          <w:sz w:val="28"/>
          <w:szCs w:val="28"/>
        </w:rPr>
        <w:t xml:space="preserve">// </w:t>
      </w:r>
      <w:proofErr w:type="spellStart"/>
      <w:r w:rsidRPr="009A4744">
        <w:rPr>
          <w:rFonts w:ascii="Times New Roman" w:hAnsi="Times New Roman"/>
          <w:sz w:val="28"/>
          <w:szCs w:val="28"/>
        </w:rPr>
        <w:t>Урядовий</w:t>
      </w:r>
      <w:proofErr w:type="spellEnd"/>
      <w:r w:rsidRPr="009A4744">
        <w:rPr>
          <w:rFonts w:ascii="Times New Roman" w:hAnsi="Times New Roman"/>
          <w:sz w:val="28"/>
          <w:szCs w:val="28"/>
        </w:rPr>
        <w:t xml:space="preserve"> </w:t>
      </w:r>
      <w:proofErr w:type="spellStart"/>
      <w:r w:rsidRPr="009A4744">
        <w:rPr>
          <w:rFonts w:ascii="Times New Roman" w:hAnsi="Times New Roman"/>
          <w:sz w:val="28"/>
          <w:szCs w:val="28"/>
        </w:rPr>
        <w:t>кур</w:t>
      </w:r>
      <w:r w:rsidR="009709FD">
        <w:rPr>
          <w:rFonts w:ascii="Times New Roman" w:hAnsi="Times New Roman"/>
          <w:sz w:val="28"/>
          <w:szCs w:val="28"/>
        </w:rPr>
        <w:t>’</w:t>
      </w:r>
      <w:r w:rsidRPr="009A4744">
        <w:rPr>
          <w:rFonts w:ascii="Times New Roman" w:hAnsi="Times New Roman"/>
          <w:sz w:val="28"/>
          <w:szCs w:val="28"/>
        </w:rPr>
        <w:t>єр</w:t>
      </w:r>
      <w:proofErr w:type="spellEnd"/>
      <w:r w:rsidRPr="009A4744">
        <w:rPr>
          <w:rFonts w:ascii="Times New Roman" w:hAnsi="Times New Roman"/>
          <w:sz w:val="28"/>
          <w:szCs w:val="28"/>
        </w:rPr>
        <w:t xml:space="preserve">. – </w:t>
      </w:r>
      <w:r w:rsidRPr="009A4744">
        <w:rPr>
          <w:rFonts w:ascii="Times New Roman" w:hAnsi="Times New Roman"/>
          <w:sz w:val="28"/>
          <w:szCs w:val="28"/>
          <w:lang w:val="uk-UA"/>
        </w:rPr>
        <w:t>2011</w:t>
      </w:r>
      <w:r w:rsidRPr="009A4744">
        <w:rPr>
          <w:rFonts w:ascii="Times New Roman" w:hAnsi="Times New Roman"/>
          <w:sz w:val="28"/>
          <w:szCs w:val="28"/>
        </w:rPr>
        <w:t>.– № 68-69.</w:t>
      </w:r>
    </w:p>
    <w:p w14:paraId="13502060"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4. Бюджетний кодекс України: Закон України від 08.07.2010 р. № 2456 // </w:t>
      </w:r>
      <w:proofErr w:type="spellStart"/>
      <w:r w:rsidRPr="009A4744">
        <w:rPr>
          <w:rFonts w:ascii="Times New Roman" w:hAnsi="Times New Roman"/>
          <w:sz w:val="28"/>
          <w:szCs w:val="28"/>
          <w:lang w:val="uk-UA"/>
        </w:rPr>
        <w:t>ВВР</w:t>
      </w:r>
      <w:proofErr w:type="spellEnd"/>
      <w:r w:rsidRPr="009A4744">
        <w:rPr>
          <w:rFonts w:ascii="Times New Roman" w:hAnsi="Times New Roman"/>
          <w:sz w:val="28"/>
          <w:szCs w:val="28"/>
          <w:lang w:val="uk-UA"/>
        </w:rPr>
        <w:t>. – 2010. - № 50-51. – Ст. 572.</w:t>
      </w:r>
    </w:p>
    <w:p w14:paraId="03F6CA36"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5. Бюджетний кодекс України. Науково-практичний коментар : станом на 1 березня 2011 р. / За ред. </w:t>
      </w:r>
      <w:proofErr w:type="spellStart"/>
      <w:r w:rsidRPr="009A4744">
        <w:rPr>
          <w:rFonts w:ascii="Times New Roman" w:hAnsi="Times New Roman"/>
          <w:sz w:val="28"/>
          <w:szCs w:val="28"/>
          <w:lang w:val="uk-UA"/>
        </w:rPr>
        <w:t>Л.К</w:t>
      </w:r>
      <w:proofErr w:type="spellEnd"/>
      <w:r w:rsidRPr="009A4744">
        <w:rPr>
          <w:rFonts w:ascii="Times New Roman" w:hAnsi="Times New Roman"/>
          <w:sz w:val="28"/>
          <w:szCs w:val="28"/>
          <w:lang w:val="uk-UA"/>
        </w:rPr>
        <w:t xml:space="preserve">. Воронової, </w:t>
      </w:r>
      <w:proofErr w:type="spellStart"/>
      <w:r w:rsidRPr="009A4744">
        <w:rPr>
          <w:rFonts w:ascii="Times New Roman" w:hAnsi="Times New Roman"/>
          <w:sz w:val="28"/>
          <w:szCs w:val="28"/>
          <w:lang w:val="uk-UA"/>
        </w:rPr>
        <w:t>М.П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Кучерявенка</w:t>
      </w:r>
      <w:proofErr w:type="spellEnd"/>
      <w:r w:rsidRPr="009A4744">
        <w:rPr>
          <w:rFonts w:ascii="Times New Roman" w:hAnsi="Times New Roman"/>
          <w:sz w:val="28"/>
          <w:szCs w:val="28"/>
          <w:lang w:val="uk-UA"/>
        </w:rPr>
        <w:t xml:space="preserve">. – Х. : Право, 2011. – 608 с.. </w:t>
      </w:r>
    </w:p>
    <w:p w14:paraId="2DB82A19"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6. </w:t>
      </w:r>
      <w:proofErr w:type="spellStart"/>
      <w:r w:rsidRPr="009A4744">
        <w:rPr>
          <w:rFonts w:ascii="Times New Roman" w:hAnsi="Times New Roman"/>
          <w:sz w:val="28"/>
          <w:szCs w:val="28"/>
          <w:lang w:val="uk-UA"/>
        </w:rPr>
        <w:t>Крохина</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Ю.А</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Бюджетное</w:t>
      </w:r>
      <w:proofErr w:type="spellEnd"/>
      <w:r w:rsidRPr="009A4744">
        <w:rPr>
          <w:rFonts w:ascii="Times New Roman" w:hAnsi="Times New Roman"/>
          <w:sz w:val="28"/>
          <w:szCs w:val="28"/>
          <w:lang w:val="uk-UA"/>
        </w:rPr>
        <w:t xml:space="preserve"> право и </w:t>
      </w:r>
      <w:proofErr w:type="spellStart"/>
      <w:r w:rsidRPr="009A4744">
        <w:rPr>
          <w:rFonts w:ascii="Times New Roman" w:hAnsi="Times New Roman"/>
          <w:sz w:val="28"/>
          <w:szCs w:val="28"/>
          <w:lang w:val="uk-UA"/>
        </w:rPr>
        <w:t>российский</w:t>
      </w:r>
      <w:proofErr w:type="spellEnd"/>
      <w:r w:rsidRPr="009A4744">
        <w:rPr>
          <w:rFonts w:ascii="Times New Roman" w:hAnsi="Times New Roman"/>
          <w:sz w:val="28"/>
          <w:szCs w:val="28"/>
          <w:lang w:val="uk-UA"/>
        </w:rPr>
        <w:t xml:space="preserve"> федералізм / </w:t>
      </w:r>
      <w:proofErr w:type="spellStart"/>
      <w:r w:rsidRPr="009A4744">
        <w:rPr>
          <w:rFonts w:ascii="Times New Roman" w:hAnsi="Times New Roman"/>
          <w:sz w:val="28"/>
          <w:szCs w:val="28"/>
          <w:lang w:val="uk-UA"/>
        </w:rPr>
        <w:t>Ю.А</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Крохина</w:t>
      </w:r>
      <w:proofErr w:type="spellEnd"/>
      <w:r w:rsidRPr="009A4744">
        <w:rPr>
          <w:rFonts w:ascii="Times New Roman" w:hAnsi="Times New Roman"/>
          <w:sz w:val="28"/>
          <w:szCs w:val="28"/>
          <w:lang w:val="uk-UA"/>
        </w:rPr>
        <w:t>. – М.: Норма, 2001. – 352 с.</w:t>
      </w:r>
    </w:p>
    <w:p w14:paraId="0D33C891"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7. </w:t>
      </w:r>
      <w:proofErr w:type="spellStart"/>
      <w:r w:rsidRPr="009A4744">
        <w:rPr>
          <w:rFonts w:ascii="Times New Roman" w:hAnsi="Times New Roman"/>
          <w:sz w:val="28"/>
          <w:szCs w:val="28"/>
          <w:lang w:val="uk-UA"/>
        </w:rPr>
        <w:t>Болтинова</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О.В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Становление</w:t>
      </w:r>
      <w:proofErr w:type="spellEnd"/>
      <w:r w:rsidRPr="009A4744">
        <w:rPr>
          <w:rFonts w:ascii="Times New Roman" w:hAnsi="Times New Roman"/>
          <w:sz w:val="28"/>
          <w:szCs w:val="28"/>
          <w:lang w:val="uk-UA"/>
        </w:rPr>
        <w:t xml:space="preserve"> и </w:t>
      </w:r>
      <w:proofErr w:type="spellStart"/>
      <w:r w:rsidRPr="009A4744">
        <w:rPr>
          <w:rFonts w:ascii="Times New Roman" w:hAnsi="Times New Roman"/>
          <w:sz w:val="28"/>
          <w:szCs w:val="28"/>
          <w:lang w:val="uk-UA"/>
        </w:rPr>
        <w:t>развитие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бюджета</w:t>
      </w:r>
      <w:proofErr w:type="spellEnd"/>
      <w:r w:rsidRPr="009A4744">
        <w:rPr>
          <w:rFonts w:ascii="Times New Roman" w:hAnsi="Times New Roman"/>
          <w:sz w:val="28"/>
          <w:szCs w:val="28"/>
          <w:lang w:val="uk-UA"/>
        </w:rPr>
        <w:t xml:space="preserve"> и бюджетного </w:t>
      </w:r>
      <w:proofErr w:type="spellStart"/>
      <w:r w:rsidRPr="009A4744">
        <w:rPr>
          <w:rFonts w:ascii="Times New Roman" w:hAnsi="Times New Roman"/>
          <w:sz w:val="28"/>
          <w:szCs w:val="28"/>
          <w:lang w:val="uk-UA"/>
        </w:rPr>
        <w:t>процесса</w:t>
      </w:r>
      <w:proofErr w:type="spellEnd"/>
      <w:r w:rsidRPr="009A4744">
        <w:rPr>
          <w:rFonts w:ascii="Times New Roman" w:hAnsi="Times New Roman"/>
          <w:sz w:val="28"/>
          <w:szCs w:val="28"/>
          <w:lang w:val="uk-UA"/>
        </w:rPr>
        <w:t xml:space="preserve"> в </w:t>
      </w:r>
      <w:proofErr w:type="spellStart"/>
      <w:r w:rsidRPr="009A4744">
        <w:rPr>
          <w:rFonts w:ascii="Times New Roman" w:hAnsi="Times New Roman"/>
          <w:sz w:val="28"/>
          <w:szCs w:val="28"/>
          <w:lang w:val="uk-UA"/>
        </w:rPr>
        <w:t>Российской</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Федерации</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финансово-правовые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аспекты</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О.В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Болтинова</w:t>
      </w:r>
      <w:proofErr w:type="spellEnd"/>
      <w:r w:rsidRPr="009A4744">
        <w:rPr>
          <w:rFonts w:ascii="Times New Roman" w:hAnsi="Times New Roman"/>
          <w:sz w:val="28"/>
          <w:szCs w:val="28"/>
          <w:lang w:val="uk-UA"/>
        </w:rPr>
        <w:t xml:space="preserve">. – М. : </w:t>
      </w:r>
      <w:proofErr w:type="spellStart"/>
      <w:r w:rsidRPr="009A4744">
        <w:rPr>
          <w:rFonts w:ascii="Times New Roman" w:hAnsi="Times New Roman"/>
          <w:sz w:val="28"/>
          <w:szCs w:val="28"/>
          <w:lang w:val="uk-UA"/>
        </w:rPr>
        <w:t>Элит</w:t>
      </w:r>
      <w:proofErr w:type="spellEnd"/>
      <w:r w:rsidRPr="009A4744">
        <w:rPr>
          <w:rFonts w:ascii="Times New Roman" w:hAnsi="Times New Roman"/>
          <w:sz w:val="28"/>
          <w:szCs w:val="28"/>
          <w:lang w:val="uk-UA"/>
        </w:rPr>
        <w:t>, 2008. – 112 с.</w:t>
      </w:r>
    </w:p>
    <w:p w14:paraId="16A22118"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8. Музика </w:t>
      </w:r>
      <w:proofErr w:type="spellStart"/>
      <w:r w:rsidRPr="009A4744">
        <w:rPr>
          <w:rFonts w:ascii="Times New Roman" w:hAnsi="Times New Roman"/>
          <w:sz w:val="28"/>
          <w:szCs w:val="28"/>
          <w:lang w:val="uk-UA"/>
        </w:rPr>
        <w:t>О.А</w:t>
      </w:r>
      <w:proofErr w:type="spellEnd"/>
      <w:r w:rsidRPr="009A4744">
        <w:rPr>
          <w:rFonts w:ascii="Times New Roman" w:hAnsi="Times New Roman"/>
          <w:sz w:val="28"/>
          <w:szCs w:val="28"/>
          <w:lang w:val="uk-UA"/>
        </w:rPr>
        <w:t xml:space="preserve">. Неподаткові доходи місцевих бюджетів (фінансово-правове дослідження) / </w:t>
      </w:r>
      <w:proofErr w:type="spellStart"/>
      <w:r w:rsidRPr="009A4744">
        <w:rPr>
          <w:rFonts w:ascii="Times New Roman" w:hAnsi="Times New Roman"/>
          <w:sz w:val="28"/>
          <w:szCs w:val="28"/>
          <w:lang w:val="uk-UA"/>
        </w:rPr>
        <w:t>О.А</w:t>
      </w:r>
      <w:proofErr w:type="spellEnd"/>
      <w:r w:rsidRPr="009A4744">
        <w:rPr>
          <w:rFonts w:ascii="Times New Roman" w:hAnsi="Times New Roman"/>
          <w:sz w:val="28"/>
          <w:szCs w:val="28"/>
          <w:lang w:val="uk-UA"/>
        </w:rPr>
        <w:t xml:space="preserve">. Музика. – К. : </w:t>
      </w:r>
      <w:proofErr w:type="spellStart"/>
      <w:r w:rsidRPr="009A4744">
        <w:rPr>
          <w:rFonts w:ascii="Times New Roman" w:hAnsi="Times New Roman"/>
          <w:sz w:val="28"/>
          <w:szCs w:val="28"/>
          <w:lang w:val="uk-UA"/>
        </w:rPr>
        <w:t>Атіка</w:t>
      </w:r>
      <w:proofErr w:type="spellEnd"/>
      <w:r w:rsidRPr="009A4744">
        <w:rPr>
          <w:rFonts w:ascii="Times New Roman" w:hAnsi="Times New Roman"/>
          <w:sz w:val="28"/>
          <w:szCs w:val="28"/>
          <w:lang w:val="uk-UA"/>
        </w:rPr>
        <w:t>, 2006. – 256 с.</w:t>
      </w:r>
    </w:p>
    <w:p w14:paraId="64DC54F5"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9.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Фінансове право. Академічний курс : підручник / О. П. Орлюк.  – К.: Юрінком Інтер, 2010. – 808 с.</w:t>
      </w:r>
    </w:p>
    <w:p w14:paraId="73B42087"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sz w:val="28"/>
          <w:szCs w:val="28"/>
          <w:lang w:val="uk-UA"/>
        </w:rPr>
      </w:pPr>
    </w:p>
    <w:p w14:paraId="6050DFF7"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19ACE990"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19890332"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5. Бюджетний процес</w:t>
      </w:r>
    </w:p>
    <w:p w14:paraId="384C4C63"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і зміст бюджетного процесу. Порядок підготовки, розгляду і затвердження Державного бюджету України. Порядок виконання Державного бюджету. Співвідношення банківської та казначейської форм виконання бюджету. Особливості підготовки, прийняття та виконання місцевих бюджетів. Міжбюджетні відносини в системі бюджетного регулювання. Принципи розмежування видатків між бюджетами. Особливості фінансового контролю на стадіях бюджетного процесу.</w:t>
      </w:r>
    </w:p>
    <w:p w14:paraId="621B46C8"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p>
    <w:p w14:paraId="4B77582C"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3C7E70F1"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 Про місцеві державні адміністрації: Закон України від 09.04.1999 р. № 586-XIV // Відомості Верховної Ради України . – 1999. </w:t>
      </w:r>
      <w:r w:rsidR="00F01167">
        <w:rPr>
          <w:rFonts w:ascii="Times New Roman" w:hAnsi="Times New Roman"/>
          <w:sz w:val="28"/>
          <w:szCs w:val="28"/>
          <w:lang w:val="uk-UA"/>
        </w:rPr>
        <w:t>–</w:t>
      </w:r>
      <w:r w:rsidRPr="009A4744">
        <w:rPr>
          <w:rFonts w:ascii="Times New Roman" w:hAnsi="Times New Roman"/>
          <w:sz w:val="28"/>
          <w:szCs w:val="28"/>
          <w:lang w:val="uk-UA"/>
        </w:rPr>
        <w:t xml:space="preserve"> № 20-21. – Ст. 190.</w:t>
      </w:r>
    </w:p>
    <w:p w14:paraId="59BFA909"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2. Про місцеве самоврядування в Україні: Закон України від </w:t>
      </w:r>
      <w:proofErr w:type="spellStart"/>
      <w:r w:rsidRPr="009A4744">
        <w:rPr>
          <w:rFonts w:ascii="Times New Roman" w:hAnsi="Times New Roman"/>
          <w:sz w:val="28"/>
          <w:szCs w:val="28"/>
          <w:lang w:val="uk-UA"/>
        </w:rPr>
        <w:t>21.05.1997р</w:t>
      </w:r>
      <w:proofErr w:type="spellEnd"/>
      <w:r w:rsidRPr="009A4744">
        <w:rPr>
          <w:rFonts w:ascii="Times New Roman" w:hAnsi="Times New Roman"/>
          <w:sz w:val="28"/>
          <w:szCs w:val="28"/>
          <w:lang w:val="uk-UA"/>
        </w:rPr>
        <w:t xml:space="preserve">. // Відомості Верховної Ради України. – 1997. – № 24. – </w:t>
      </w:r>
      <w:proofErr w:type="spellStart"/>
      <w:r w:rsidRPr="009A4744">
        <w:rPr>
          <w:rFonts w:ascii="Times New Roman" w:hAnsi="Times New Roman"/>
          <w:sz w:val="28"/>
          <w:szCs w:val="28"/>
          <w:lang w:val="uk-UA"/>
        </w:rPr>
        <w:t>Ст.170</w:t>
      </w:r>
      <w:proofErr w:type="spellEnd"/>
      <w:r w:rsidRPr="009A4744">
        <w:rPr>
          <w:rFonts w:ascii="Times New Roman" w:hAnsi="Times New Roman"/>
          <w:sz w:val="28"/>
          <w:szCs w:val="28"/>
          <w:lang w:val="uk-UA"/>
        </w:rPr>
        <w:t>.</w:t>
      </w:r>
    </w:p>
    <w:p w14:paraId="28C4B628"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3. Бюджетний кодекс України: Закон України від 08.07.2010 р. № 2456 // </w:t>
      </w:r>
      <w:proofErr w:type="spellStart"/>
      <w:r w:rsidRPr="009A4744">
        <w:rPr>
          <w:rFonts w:ascii="Times New Roman" w:hAnsi="Times New Roman"/>
          <w:sz w:val="28"/>
          <w:szCs w:val="28"/>
          <w:lang w:val="uk-UA"/>
        </w:rPr>
        <w:t>ВВР</w:t>
      </w:r>
      <w:proofErr w:type="spellEnd"/>
      <w:r w:rsidRPr="009A4744">
        <w:rPr>
          <w:rFonts w:ascii="Times New Roman" w:hAnsi="Times New Roman"/>
          <w:sz w:val="28"/>
          <w:szCs w:val="28"/>
          <w:lang w:val="uk-UA"/>
        </w:rPr>
        <w:t>. – 2010. - № 50-51. – Ст. 572.</w:t>
      </w:r>
    </w:p>
    <w:p w14:paraId="1D8CE7FD"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4. Про Державний бюджет України на 2013 рік: Закон України від 06.12.2012 р. № 5515// </w:t>
      </w:r>
      <w:proofErr w:type="spellStart"/>
      <w:r w:rsidRPr="009A4744">
        <w:rPr>
          <w:rFonts w:ascii="Times New Roman" w:hAnsi="Times New Roman"/>
          <w:sz w:val="28"/>
          <w:szCs w:val="28"/>
          <w:lang w:val="uk-UA"/>
        </w:rPr>
        <w:t>ВВР</w:t>
      </w:r>
      <w:proofErr w:type="spellEnd"/>
      <w:r w:rsidRPr="009A4744">
        <w:rPr>
          <w:rFonts w:ascii="Times New Roman" w:hAnsi="Times New Roman"/>
          <w:sz w:val="28"/>
          <w:szCs w:val="28"/>
          <w:lang w:val="uk-UA"/>
        </w:rPr>
        <w:t xml:space="preserve">. – 2013. </w:t>
      </w:r>
      <w:r w:rsidR="00F01167">
        <w:rPr>
          <w:rFonts w:ascii="Times New Roman" w:hAnsi="Times New Roman"/>
          <w:sz w:val="28"/>
          <w:szCs w:val="28"/>
          <w:lang w:val="uk-UA"/>
        </w:rPr>
        <w:t>–</w:t>
      </w:r>
      <w:r w:rsidRPr="009A4744">
        <w:rPr>
          <w:rFonts w:ascii="Times New Roman" w:hAnsi="Times New Roman"/>
          <w:sz w:val="28"/>
          <w:szCs w:val="28"/>
          <w:lang w:val="uk-UA"/>
        </w:rPr>
        <w:t xml:space="preserve"> № 5-6. – ст. 60</w:t>
      </w:r>
    </w:p>
    <w:p w14:paraId="41AC8504"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5. Про бюджетну класифікацію: Наказ Міністерства фінансів України від 14.01.2011 р. № 11 // Баланс-Бюджет. – 2011. </w:t>
      </w:r>
      <w:r w:rsidR="00F01167">
        <w:rPr>
          <w:rFonts w:ascii="Times New Roman" w:hAnsi="Times New Roman"/>
          <w:sz w:val="28"/>
          <w:szCs w:val="28"/>
          <w:lang w:val="uk-UA"/>
        </w:rPr>
        <w:t>–</w:t>
      </w:r>
      <w:r w:rsidRPr="009A4744">
        <w:rPr>
          <w:rFonts w:ascii="Times New Roman" w:hAnsi="Times New Roman"/>
          <w:sz w:val="28"/>
          <w:szCs w:val="28"/>
          <w:lang w:val="uk-UA"/>
        </w:rPr>
        <w:t xml:space="preserve"> № 6.</w:t>
      </w:r>
    </w:p>
    <w:p w14:paraId="1277B576"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6. Бюджетний кодекс України. Науково-практичний коментар : станом на 1 березня 2011 р. / За ред. </w:t>
      </w:r>
      <w:proofErr w:type="spellStart"/>
      <w:r w:rsidRPr="009A4744">
        <w:rPr>
          <w:rFonts w:ascii="Times New Roman" w:hAnsi="Times New Roman"/>
          <w:sz w:val="28"/>
          <w:szCs w:val="28"/>
          <w:lang w:val="uk-UA"/>
        </w:rPr>
        <w:t>Л.К</w:t>
      </w:r>
      <w:proofErr w:type="spellEnd"/>
      <w:r w:rsidRPr="009A4744">
        <w:rPr>
          <w:rFonts w:ascii="Times New Roman" w:hAnsi="Times New Roman"/>
          <w:sz w:val="28"/>
          <w:szCs w:val="28"/>
          <w:lang w:val="uk-UA"/>
        </w:rPr>
        <w:t xml:space="preserve">. Воронової, </w:t>
      </w:r>
      <w:proofErr w:type="spellStart"/>
      <w:r w:rsidRPr="009A4744">
        <w:rPr>
          <w:rFonts w:ascii="Times New Roman" w:hAnsi="Times New Roman"/>
          <w:sz w:val="28"/>
          <w:szCs w:val="28"/>
          <w:lang w:val="uk-UA"/>
        </w:rPr>
        <w:t>М.П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Кучерявенка</w:t>
      </w:r>
      <w:proofErr w:type="spellEnd"/>
      <w:r w:rsidRPr="009A4744">
        <w:rPr>
          <w:rFonts w:ascii="Times New Roman" w:hAnsi="Times New Roman"/>
          <w:sz w:val="28"/>
          <w:szCs w:val="28"/>
          <w:lang w:val="uk-UA"/>
        </w:rPr>
        <w:t>. – Х. : Право, 2011. – 608 с.</w:t>
      </w:r>
    </w:p>
    <w:p w14:paraId="15791C87"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7.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Фі</w:t>
      </w:r>
      <w:r w:rsidR="00F01167">
        <w:rPr>
          <w:rFonts w:ascii="Times New Roman" w:hAnsi="Times New Roman"/>
          <w:sz w:val="28"/>
          <w:szCs w:val="28"/>
          <w:lang w:val="uk-UA"/>
        </w:rPr>
        <w:t>нансове право. Академічний курс</w:t>
      </w:r>
      <w:r w:rsidRPr="009A4744">
        <w:rPr>
          <w:rFonts w:ascii="Times New Roman" w:hAnsi="Times New Roman"/>
          <w:sz w:val="28"/>
          <w:szCs w:val="28"/>
          <w:lang w:val="uk-UA"/>
        </w:rPr>
        <w:t>: підручник / О. П. Орлюк.  – К.: Юрінком Інтер, 2010. – 808 с.</w:t>
      </w:r>
    </w:p>
    <w:p w14:paraId="62482468"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04A9A0EC" w14:textId="77777777" w:rsidR="00D26071" w:rsidRDefault="00D26071">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7A8F29DD"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6. Правові основи оподаткування в Україні</w:t>
      </w:r>
    </w:p>
    <w:p w14:paraId="614602F6"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План семінару № 1</w:t>
      </w:r>
    </w:p>
    <w:p w14:paraId="55EC84FC"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та види державних доходів. Особливості податкового права як інституту фінансового права. Поняття податкової системи України та її структура. Поняття, ознаки та функції податку. Правовий механізм податку та його елементи. Система податкових органів України та їх компетенція. Відповідальність за порушення податкового законодавства. Податки з фізичних осіб. Оподаткування юридичних осіб. Змішані податки. Місцеві податки і збори. Спеціальні податкові режими.</w:t>
      </w:r>
    </w:p>
    <w:p w14:paraId="6DB6ADC8"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1435C3A0"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1. Конституція України // Відомості Верховної Ради України. – 1996. – № 30. – </w:t>
      </w:r>
      <w:proofErr w:type="spellStart"/>
      <w:r w:rsidRPr="009A4744">
        <w:rPr>
          <w:rFonts w:ascii="Times New Roman" w:hAnsi="Times New Roman"/>
          <w:sz w:val="28"/>
          <w:szCs w:val="28"/>
          <w:lang w:val="uk-UA"/>
        </w:rPr>
        <w:t>Ст.141</w:t>
      </w:r>
      <w:proofErr w:type="spellEnd"/>
      <w:r w:rsidRPr="009A4744">
        <w:rPr>
          <w:rFonts w:ascii="Times New Roman" w:hAnsi="Times New Roman"/>
          <w:sz w:val="28"/>
          <w:szCs w:val="28"/>
          <w:lang w:val="uk-UA"/>
        </w:rPr>
        <w:t xml:space="preserve">. </w:t>
      </w:r>
    </w:p>
    <w:p w14:paraId="6D9E8F3D"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2. Про збір та облік єдиного внеску на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язкове державне соціальне страхування : Закон України від 08.07.2010 р. № 2464-</w:t>
      </w:r>
      <w:proofErr w:type="spellStart"/>
      <w:r w:rsidRPr="009A4744">
        <w:rPr>
          <w:rFonts w:ascii="Times New Roman" w:hAnsi="Times New Roman"/>
          <w:sz w:val="28"/>
          <w:szCs w:val="28"/>
          <w:lang w:val="uk-UA"/>
        </w:rPr>
        <w:t>VІ</w:t>
      </w:r>
      <w:proofErr w:type="spellEnd"/>
      <w:r w:rsidRPr="009A4744">
        <w:rPr>
          <w:rFonts w:ascii="Times New Roman" w:hAnsi="Times New Roman"/>
          <w:sz w:val="28"/>
          <w:szCs w:val="28"/>
          <w:lang w:val="uk-UA"/>
        </w:rPr>
        <w:t xml:space="preserve"> // Офіційний вісник України. – 2010. – № 61. – Ст. 2108.</w:t>
      </w:r>
    </w:p>
    <w:p w14:paraId="76EA0740" w14:textId="77777777" w:rsidR="00FE612D" w:rsidRPr="009A4744" w:rsidRDefault="00F01167" w:rsidP="009A4744">
      <w:pPr>
        <w:tabs>
          <w:tab w:val="num" w:pos="0"/>
        </w:tabs>
        <w:spacing w:after="0" w:line="240" w:lineRule="auto"/>
        <w:ind w:firstLine="550"/>
        <w:contextualSpacing/>
        <w:jc w:val="both"/>
        <w:rPr>
          <w:rFonts w:ascii="Times New Roman" w:hAnsi="Times New Roman"/>
          <w:sz w:val="28"/>
          <w:szCs w:val="28"/>
          <w:lang w:val="uk-UA"/>
        </w:rPr>
      </w:pPr>
      <w:r>
        <w:rPr>
          <w:rFonts w:ascii="Times New Roman" w:hAnsi="Times New Roman"/>
          <w:sz w:val="28"/>
          <w:szCs w:val="28"/>
          <w:lang w:val="uk-UA"/>
        </w:rPr>
        <w:t>3. Податковий кодекс України</w:t>
      </w:r>
      <w:r w:rsidR="00FE612D" w:rsidRPr="009A4744">
        <w:rPr>
          <w:rFonts w:ascii="Times New Roman" w:hAnsi="Times New Roman"/>
          <w:sz w:val="28"/>
          <w:szCs w:val="28"/>
          <w:lang w:val="uk-UA"/>
        </w:rPr>
        <w:t xml:space="preserve">: постатейний коментар : у 2 ч. /В. В. Білоус, Л. К. Воронова, О. О. </w:t>
      </w:r>
      <w:proofErr w:type="spellStart"/>
      <w:r w:rsidR="00FE612D" w:rsidRPr="009A4744">
        <w:rPr>
          <w:rFonts w:ascii="Times New Roman" w:hAnsi="Times New Roman"/>
          <w:sz w:val="28"/>
          <w:szCs w:val="28"/>
          <w:lang w:val="uk-UA"/>
        </w:rPr>
        <w:t>Головашевич</w:t>
      </w:r>
      <w:proofErr w:type="spellEnd"/>
      <w:r w:rsidR="00FE612D" w:rsidRPr="009A4744">
        <w:rPr>
          <w:rFonts w:ascii="Times New Roman" w:hAnsi="Times New Roman"/>
          <w:sz w:val="28"/>
          <w:szCs w:val="28"/>
          <w:lang w:val="uk-UA"/>
        </w:rPr>
        <w:t xml:space="preserve"> та ін..; за ред. М. П. </w:t>
      </w:r>
      <w:proofErr w:type="spellStart"/>
      <w:r w:rsidR="00FE612D" w:rsidRPr="009A4744">
        <w:rPr>
          <w:rFonts w:ascii="Times New Roman" w:hAnsi="Times New Roman"/>
          <w:sz w:val="28"/>
          <w:szCs w:val="28"/>
          <w:lang w:val="uk-UA"/>
        </w:rPr>
        <w:t>Кучерявенка</w:t>
      </w:r>
      <w:proofErr w:type="spellEnd"/>
      <w:r w:rsidR="00FE612D" w:rsidRPr="009A4744">
        <w:rPr>
          <w:rFonts w:ascii="Times New Roman" w:hAnsi="Times New Roman"/>
          <w:sz w:val="28"/>
          <w:szCs w:val="28"/>
          <w:lang w:val="uk-UA"/>
        </w:rPr>
        <w:t xml:space="preserve">. – Х. : Право, 2011. – Ч. 1. – 704 с. </w:t>
      </w:r>
    </w:p>
    <w:p w14:paraId="0B251844"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4. Щодо застосування податкової соціальної пільги: Лист ДПА України </w:t>
      </w:r>
      <w:r w:rsidRPr="009A4744">
        <w:rPr>
          <w:rFonts w:ascii="Times New Roman" w:hAnsi="Times New Roman"/>
          <w:bCs/>
          <w:sz w:val="28"/>
          <w:szCs w:val="28"/>
          <w:lang w:val="uk-UA"/>
        </w:rPr>
        <w:t xml:space="preserve">від 12.01.2011 р. </w:t>
      </w:r>
      <w:r w:rsidR="009D6E46">
        <w:rPr>
          <w:rFonts w:ascii="Times New Roman" w:hAnsi="Times New Roman"/>
          <w:bCs/>
          <w:sz w:val="28"/>
          <w:szCs w:val="28"/>
          <w:lang w:val="uk-UA"/>
        </w:rPr>
        <w:t>№</w:t>
      </w:r>
      <w:r w:rsidRPr="009A4744">
        <w:rPr>
          <w:rFonts w:ascii="Times New Roman" w:hAnsi="Times New Roman"/>
          <w:bCs/>
          <w:sz w:val="28"/>
          <w:szCs w:val="28"/>
          <w:lang w:val="uk-UA"/>
        </w:rPr>
        <w:t xml:space="preserve"> 364/6/17-0716 // Бухгалтер. – 2011. - № 8</w:t>
      </w:r>
    </w:p>
    <w:p w14:paraId="29209F7A" w14:textId="77777777" w:rsidR="00FE612D" w:rsidRPr="009A4744" w:rsidRDefault="00FE612D" w:rsidP="009A4744">
      <w:pPr>
        <w:tabs>
          <w:tab w:val="num" w:pos="0"/>
        </w:tabs>
        <w:spacing w:after="0" w:line="240" w:lineRule="auto"/>
        <w:ind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5. </w:t>
      </w:r>
      <w:proofErr w:type="spellStart"/>
      <w:r w:rsidRPr="009A4744">
        <w:rPr>
          <w:rFonts w:ascii="Times New Roman" w:hAnsi="Times New Roman"/>
          <w:sz w:val="28"/>
          <w:szCs w:val="28"/>
          <w:lang w:val="uk-UA"/>
        </w:rPr>
        <w:t>Комментарий</w:t>
      </w:r>
      <w:proofErr w:type="spellEnd"/>
      <w:r w:rsidRPr="009A4744">
        <w:rPr>
          <w:rFonts w:ascii="Times New Roman" w:hAnsi="Times New Roman"/>
          <w:sz w:val="28"/>
          <w:szCs w:val="28"/>
          <w:lang w:val="uk-UA"/>
        </w:rPr>
        <w:t xml:space="preserve"> К </w:t>
      </w:r>
      <w:proofErr w:type="spellStart"/>
      <w:r w:rsidRPr="009A4744">
        <w:rPr>
          <w:rFonts w:ascii="Times New Roman" w:hAnsi="Times New Roman"/>
          <w:sz w:val="28"/>
          <w:szCs w:val="28"/>
          <w:lang w:val="uk-UA"/>
        </w:rPr>
        <w:t>Налоговому</w:t>
      </w:r>
      <w:proofErr w:type="spellEnd"/>
      <w:r w:rsidRPr="009A4744">
        <w:rPr>
          <w:rFonts w:ascii="Times New Roman" w:hAnsi="Times New Roman"/>
          <w:sz w:val="28"/>
          <w:szCs w:val="28"/>
          <w:lang w:val="uk-UA"/>
        </w:rPr>
        <w:t xml:space="preserve"> Кодексу </w:t>
      </w:r>
      <w:proofErr w:type="spellStart"/>
      <w:r w:rsidRPr="009A4744">
        <w:rPr>
          <w:rFonts w:ascii="Times New Roman" w:hAnsi="Times New Roman"/>
          <w:sz w:val="28"/>
          <w:szCs w:val="28"/>
          <w:lang w:val="uk-UA"/>
        </w:rPr>
        <w:t>Российской</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Федерации</w:t>
      </w:r>
      <w:proofErr w:type="spellEnd"/>
      <w:r w:rsidRPr="009A4744">
        <w:rPr>
          <w:rFonts w:ascii="Times New Roman" w:hAnsi="Times New Roman"/>
          <w:sz w:val="28"/>
          <w:szCs w:val="28"/>
          <w:lang w:val="uk-UA"/>
        </w:rPr>
        <w:t xml:space="preserve"> /А. Б. Борисов. – М. : </w:t>
      </w:r>
      <w:proofErr w:type="spellStart"/>
      <w:r w:rsidRPr="009A4744">
        <w:rPr>
          <w:rFonts w:ascii="Times New Roman" w:hAnsi="Times New Roman"/>
          <w:sz w:val="28"/>
          <w:szCs w:val="28"/>
          <w:lang w:val="uk-UA"/>
        </w:rPr>
        <w:t>Книжный</w:t>
      </w:r>
      <w:proofErr w:type="spellEnd"/>
      <w:r w:rsidRPr="009A4744">
        <w:rPr>
          <w:rFonts w:ascii="Times New Roman" w:hAnsi="Times New Roman"/>
          <w:sz w:val="28"/>
          <w:szCs w:val="28"/>
          <w:lang w:val="uk-UA"/>
        </w:rPr>
        <w:t xml:space="preserve"> мир, 2012. – 1184 с.</w:t>
      </w:r>
    </w:p>
    <w:p w14:paraId="6392DCB1"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6. Податкові спори: виникнення, природа, засоби врегулювання :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 [С. В. Буряк, П. В. Мельник, Ф. О. Ярошенко та ін.] ; за ред. С. В. Буряка. – К. : Юрінком Інтер, 2009. – 800 с.</w:t>
      </w:r>
    </w:p>
    <w:p w14:paraId="1429562F" w14:textId="77777777" w:rsidR="00FE612D" w:rsidRPr="009A4744" w:rsidRDefault="00FE612D" w:rsidP="009A4744">
      <w:pPr>
        <w:pStyle w:val="2"/>
        <w:tabs>
          <w:tab w:val="num" w:pos="0"/>
        </w:tabs>
        <w:spacing w:after="0" w:line="240" w:lineRule="auto"/>
        <w:ind w:left="0" w:firstLine="550"/>
        <w:contextualSpacing/>
        <w:jc w:val="both"/>
        <w:rPr>
          <w:rStyle w:val="longtext"/>
          <w:rFonts w:ascii="Times New Roman" w:hAnsi="Times New Roman"/>
          <w:sz w:val="28"/>
          <w:szCs w:val="28"/>
          <w:lang w:val="uk-UA"/>
        </w:rPr>
      </w:pPr>
      <w:r w:rsidRPr="009A4744">
        <w:rPr>
          <w:rFonts w:ascii="Times New Roman" w:hAnsi="Times New Roman"/>
          <w:sz w:val="28"/>
          <w:szCs w:val="28"/>
          <w:lang w:val="uk-UA"/>
        </w:rPr>
        <w:t xml:space="preserve">7. </w:t>
      </w:r>
      <w:r w:rsidRPr="009A4744">
        <w:rPr>
          <w:rFonts w:ascii="Times New Roman" w:hAnsi="Times New Roman"/>
          <w:sz w:val="28"/>
          <w:szCs w:val="28"/>
        </w:rPr>
        <w:t xml:space="preserve">Кучерявенко Н. П., Храбров А. А. Налоговое право: учебное пособие / Под ред. проф. Н. П. Кучерявенко. – Симферополь: ООО </w:t>
      </w:r>
      <w:r w:rsidR="00543C75">
        <w:rPr>
          <w:rFonts w:ascii="Times New Roman" w:hAnsi="Times New Roman"/>
          <w:sz w:val="28"/>
          <w:szCs w:val="28"/>
        </w:rPr>
        <w:t>«</w:t>
      </w:r>
      <w:r w:rsidRPr="009A4744">
        <w:rPr>
          <w:rFonts w:ascii="Times New Roman" w:hAnsi="Times New Roman"/>
          <w:sz w:val="28"/>
          <w:szCs w:val="28"/>
        </w:rPr>
        <w:t xml:space="preserve">Фирма </w:t>
      </w:r>
      <w:r w:rsidR="00543C75">
        <w:rPr>
          <w:rFonts w:ascii="Times New Roman" w:hAnsi="Times New Roman"/>
          <w:sz w:val="28"/>
          <w:szCs w:val="28"/>
        </w:rPr>
        <w:t>«</w:t>
      </w:r>
      <w:proofErr w:type="spellStart"/>
      <w:r w:rsidRPr="009A4744">
        <w:rPr>
          <w:rFonts w:ascii="Times New Roman" w:hAnsi="Times New Roman"/>
          <w:sz w:val="28"/>
          <w:szCs w:val="28"/>
        </w:rPr>
        <w:t>Салта</w:t>
      </w:r>
      <w:r w:rsidR="00543C75">
        <w:rPr>
          <w:rFonts w:ascii="Times New Roman" w:hAnsi="Times New Roman"/>
          <w:sz w:val="28"/>
          <w:szCs w:val="28"/>
        </w:rPr>
        <w:t>»</w:t>
      </w:r>
      <w:r w:rsidRPr="009A4744">
        <w:rPr>
          <w:rFonts w:ascii="Times New Roman" w:hAnsi="Times New Roman"/>
          <w:sz w:val="28"/>
          <w:szCs w:val="28"/>
        </w:rPr>
        <w:t>ЛТД</w:t>
      </w:r>
      <w:proofErr w:type="spellEnd"/>
      <w:r w:rsidR="00543C75">
        <w:rPr>
          <w:rFonts w:ascii="Times New Roman" w:hAnsi="Times New Roman"/>
          <w:sz w:val="28"/>
          <w:szCs w:val="28"/>
        </w:rPr>
        <w:t>»</w:t>
      </w:r>
      <w:r w:rsidRPr="009A4744">
        <w:rPr>
          <w:rFonts w:ascii="Times New Roman" w:hAnsi="Times New Roman"/>
          <w:sz w:val="28"/>
          <w:szCs w:val="28"/>
        </w:rPr>
        <w:t>, 2012. – 476 с.</w:t>
      </w:r>
    </w:p>
    <w:p w14:paraId="10DC016C"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632F567D"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2A15D37A"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7. Правовий режим державного кредиту; державного та місцевого боргу</w:t>
      </w:r>
    </w:p>
    <w:p w14:paraId="225EAF89"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Поняття державного кредиту, його характерні риси. Суб</w:t>
      </w:r>
      <w:r w:rsidR="009709FD">
        <w:rPr>
          <w:rFonts w:ascii="Times New Roman" w:hAnsi="Times New Roman"/>
          <w:sz w:val="28"/>
          <w:szCs w:val="28"/>
          <w:lang w:val="uk-UA"/>
        </w:rPr>
        <w:t>’</w:t>
      </w:r>
      <w:r w:rsidRPr="009A4744">
        <w:rPr>
          <w:rFonts w:ascii="Times New Roman" w:hAnsi="Times New Roman"/>
          <w:sz w:val="28"/>
          <w:szCs w:val="28"/>
          <w:lang w:val="uk-UA"/>
        </w:rPr>
        <w:t>єктний склад правовідносин з приводу державного кредиту. Форми державного боргу. Методи управління державним боргом. Правовий режим державних цінних паперів.</w:t>
      </w:r>
    </w:p>
    <w:p w14:paraId="2580E7CC"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5D494C75"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Про державне регулювання ринку цінних паперів в Україні: Закон України від 30.10.1996 р. №  448 // Відомості Верховної Ради. –  1996. – № 64. –  Ст. 567. </w:t>
      </w:r>
    </w:p>
    <w:p w14:paraId="60070C0E"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w:t>
      </w:r>
      <w:r w:rsidRPr="009A4744">
        <w:rPr>
          <w:rFonts w:ascii="Times New Roman" w:hAnsi="Times New Roman"/>
          <w:bCs/>
          <w:color w:val="000000"/>
          <w:sz w:val="28"/>
          <w:szCs w:val="28"/>
        </w:rPr>
        <w:t xml:space="preserve">Про структуру державного </w:t>
      </w:r>
      <w:proofErr w:type="spellStart"/>
      <w:r w:rsidRPr="009A4744">
        <w:rPr>
          <w:rFonts w:ascii="Times New Roman" w:hAnsi="Times New Roman"/>
          <w:bCs/>
          <w:color w:val="000000"/>
          <w:sz w:val="28"/>
          <w:szCs w:val="28"/>
        </w:rPr>
        <w:t>внутрішнього</w:t>
      </w:r>
      <w:proofErr w:type="spellEnd"/>
      <w:r w:rsidRPr="009A4744">
        <w:rPr>
          <w:rFonts w:ascii="Times New Roman" w:hAnsi="Times New Roman"/>
          <w:bCs/>
          <w:color w:val="000000"/>
          <w:sz w:val="28"/>
          <w:szCs w:val="28"/>
        </w:rPr>
        <w:t xml:space="preserve"> боргу </w:t>
      </w:r>
      <w:proofErr w:type="spellStart"/>
      <w:r w:rsidRPr="009A4744">
        <w:rPr>
          <w:rFonts w:ascii="Times New Roman" w:hAnsi="Times New Roman"/>
          <w:bCs/>
          <w:color w:val="000000"/>
          <w:sz w:val="28"/>
          <w:szCs w:val="28"/>
        </w:rPr>
        <w:t>України</w:t>
      </w:r>
      <w:proofErr w:type="spellEnd"/>
      <w:r w:rsidRPr="009A4744">
        <w:rPr>
          <w:rFonts w:ascii="Times New Roman" w:hAnsi="Times New Roman"/>
          <w:bCs/>
          <w:color w:val="000000"/>
          <w:sz w:val="28"/>
          <w:szCs w:val="28"/>
        </w:rPr>
        <w:t xml:space="preserve"> за станом на 1 </w:t>
      </w:r>
      <w:proofErr w:type="spellStart"/>
      <w:r w:rsidRPr="009A4744">
        <w:rPr>
          <w:rFonts w:ascii="Times New Roman" w:hAnsi="Times New Roman"/>
          <w:bCs/>
          <w:color w:val="000000"/>
          <w:sz w:val="28"/>
          <w:szCs w:val="28"/>
        </w:rPr>
        <w:t>січня</w:t>
      </w:r>
      <w:proofErr w:type="spellEnd"/>
      <w:r w:rsidRPr="009A4744">
        <w:rPr>
          <w:rFonts w:ascii="Times New Roman" w:hAnsi="Times New Roman"/>
          <w:bCs/>
          <w:color w:val="000000"/>
          <w:sz w:val="28"/>
          <w:szCs w:val="28"/>
        </w:rPr>
        <w:t xml:space="preserve"> 1996 року і </w:t>
      </w:r>
      <w:proofErr w:type="spellStart"/>
      <w:r w:rsidRPr="009A4744">
        <w:rPr>
          <w:rFonts w:ascii="Times New Roman" w:hAnsi="Times New Roman"/>
          <w:bCs/>
          <w:color w:val="000000"/>
          <w:sz w:val="28"/>
          <w:szCs w:val="28"/>
        </w:rPr>
        <w:t>граничний</w:t>
      </w:r>
      <w:proofErr w:type="spellEnd"/>
      <w:r w:rsidRPr="009A4744">
        <w:rPr>
          <w:rFonts w:ascii="Times New Roman" w:hAnsi="Times New Roman"/>
          <w:bCs/>
          <w:color w:val="000000"/>
          <w:sz w:val="28"/>
          <w:szCs w:val="28"/>
        </w:rPr>
        <w:t xml:space="preserve"> </w:t>
      </w:r>
      <w:proofErr w:type="spellStart"/>
      <w:r w:rsidRPr="009A4744">
        <w:rPr>
          <w:rFonts w:ascii="Times New Roman" w:hAnsi="Times New Roman"/>
          <w:bCs/>
          <w:color w:val="000000"/>
          <w:sz w:val="28"/>
          <w:szCs w:val="28"/>
        </w:rPr>
        <w:t>розмір</w:t>
      </w:r>
      <w:proofErr w:type="spellEnd"/>
      <w:r w:rsidRPr="009A4744">
        <w:rPr>
          <w:rFonts w:ascii="Times New Roman" w:hAnsi="Times New Roman"/>
          <w:bCs/>
          <w:color w:val="000000"/>
          <w:sz w:val="28"/>
          <w:szCs w:val="28"/>
        </w:rPr>
        <w:t xml:space="preserve"> державного </w:t>
      </w:r>
      <w:proofErr w:type="spellStart"/>
      <w:r w:rsidRPr="009A4744">
        <w:rPr>
          <w:rFonts w:ascii="Times New Roman" w:hAnsi="Times New Roman"/>
          <w:bCs/>
          <w:color w:val="000000"/>
          <w:sz w:val="28"/>
          <w:szCs w:val="28"/>
        </w:rPr>
        <w:t>внутрішнього</w:t>
      </w:r>
      <w:proofErr w:type="spellEnd"/>
      <w:r w:rsidRPr="009A4744">
        <w:rPr>
          <w:rFonts w:ascii="Times New Roman" w:hAnsi="Times New Roman"/>
          <w:bCs/>
          <w:color w:val="000000"/>
          <w:sz w:val="28"/>
          <w:szCs w:val="28"/>
        </w:rPr>
        <w:t xml:space="preserve"> боргу </w:t>
      </w:r>
      <w:proofErr w:type="spellStart"/>
      <w:r w:rsidRPr="009A4744">
        <w:rPr>
          <w:rFonts w:ascii="Times New Roman" w:hAnsi="Times New Roman"/>
          <w:bCs/>
          <w:color w:val="000000"/>
          <w:sz w:val="28"/>
          <w:szCs w:val="28"/>
        </w:rPr>
        <w:t>України</w:t>
      </w:r>
      <w:proofErr w:type="spellEnd"/>
      <w:r w:rsidRPr="009A4744">
        <w:rPr>
          <w:rFonts w:ascii="Times New Roman" w:hAnsi="Times New Roman"/>
          <w:bCs/>
          <w:color w:val="000000"/>
          <w:sz w:val="28"/>
          <w:szCs w:val="28"/>
        </w:rPr>
        <w:t xml:space="preserve"> на 1996 та 1997 роки</w:t>
      </w:r>
      <w:r w:rsidRPr="009A4744">
        <w:rPr>
          <w:rFonts w:ascii="Times New Roman" w:hAnsi="Times New Roman"/>
          <w:sz w:val="28"/>
          <w:szCs w:val="28"/>
          <w:lang w:val="uk-UA"/>
        </w:rPr>
        <w:t xml:space="preserve">: Закон України від 23.01.1997 р. // </w:t>
      </w:r>
      <w:proofErr w:type="spellStart"/>
      <w:r w:rsidRPr="009A4744">
        <w:rPr>
          <w:rFonts w:ascii="Times New Roman" w:hAnsi="Times New Roman"/>
          <w:sz w:val="28"/>
          <w:szCs w:val="28"/>
          <w:lang w:val="uk-UA"/>
        </w:rPr>
        <w:t>ВВР</w:t>
      </w:r>
      <w:proofErr w:type="spellEnd"/>
      <w:r w:rsidRPr="009A4744">
        <w:rPr>
          <w:rFonts w:ascii="Times New Roman" w:hAnsi="Times New Roman"/>
          <w:sz w:val="28"/>
          <w:szCs w:val="28"/>
          <w:lang w:val="uk-UA"/>
        </w:rPr>
        <w:t>. – 1997. - № 11. – Ст. 90.</w:t>
      </w:r>
    </w:p>
    <w:p w14:paraId="09664FFA"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bookmarkStart w:id="1" w:name="n3"/>
      <w:bookmarkEnd w:id="1"/>
      <w:r w:rsidRPr="009A4744">
        <w:rPr>
          <w:rStyle w:val="rvts23"/>
          <w:rFonts w:ascii="Times New Roman" w:hAnsi="Times New Roman"/>
          <w:color w:val="000000"/>
          <w:sz w:val="28"/>
          <w:szCs w:val="28"/>
          <w:lang w:val="uk-UA"/>
        </w:rPr>
        <w:t xml:space="preserve">3. </w:t>
      </w:r>
      <w:r w:rsidRPr="009A4744">
        <w:rPr>
          <w:rStyle w:val="rvts23"/>
          <w:rFonts w:ascii="Times New Roman" w:hAnsi="Times New Roman"/>
          <w:color w:val="000000"/>
          <w:sz w:val="28"/>
          <w:szCs w:val="28"/>
        </w:rPr>
        <w:t xml:space="preserve">Про </w:t>
      </w:r>
      <w:proofErr w:type="spellStart"/>
      <w:r w:rsidRPr="009A4744">
        <w:rPr>
          <w:rStyle w:val="rvts23"/>
          <w:rFonts w:ascii="Times New Roman" w:hAnsi="Times New Roman"/>
          <w:color w:val="000000"/>
          <w:sz w:val="28"/>
          <w:szCs w:val="28"/>
        </w:rPr>
        <w:t>затвердження</w:t>
      </w:r>
      <w:proofErr w:type="spellEnd"/>
      <w:r w:rsidRPr="009A4744">
        <w:rPr>
          <w:rStyle w:val="rvts23"/>
          <w:rFonts w:ascii="Times New Roman" w:hAnsi="Times New Roman"/>
          <w:color w:val="000000"/>
          <w:sz w:val="28"/>
          <w:szCs w:val="28"/>
        </w:rPr>
        <w:t xml:space="preserve"> </w:t>
      </w:r>
      <w:proofErr w:type="spellStart"/>
      <w:r w:rsidRPr="009A4744">
        <w:rPr>
          <w:rStyle w:val="rvts23"/>
          <w:rFonts w:ascii="Times New Roman" w:hAnsi="Times New Roman"/>
          <w:color w:val="000000"/>
          <w:sz w:val="28"/>
          <w:szCs w:val="28"/>
        </w:rPr>
        <w:t>Середньострокової</w:t>
      </w:r>
      <w:proofErr w:type="spellEnd"/>
      <w:r w:rsidRPr="009A4744">
        <w:rPr>
          <w:rStyle w:val="rvts23"/>
          <w:rFonts w:ascii="Times New Roman" w:hAnsi="Times New Roman"/>
          <w:color w:val="000000"/>
          <w:sz w:val="28"/>
          <w:szCs w:val="28"/>
        </w:rPr>
        <w:t xml:space="preserve"> </w:t>
      </w:r>
      <w:proofErr w:type="spellStart"/>
      <w:r w:rsidRPr="009A4744">
        <w:rPr>
          <w:rStyle w:val="rvts23"/>
          <w:rFonts w:ascii="Times New Roman" w:hAnsi="Times New Roman"/>
          <w:color w:val="000000"/>
          <w:sz w:val="28"/>
          <w:szCs w:val="28"/>
        </w:rPr>
        <w:t>стратегії</w:t>
      </w:r>
      <w:proofErr w:type="spellEnd"/>
      <w:r w:rsidRPr="009A4744">
        <w:rPr>
          <w:rStyle w:val="rvts23"/>
          <w:rFonts w:ascii="Times New Roman" w:hAnsi="Times New Roman"/>
          <w:color w:val="000000"/>
          <w:sz w:val="28"/>
          <w:szCs w:val="28"/>
        </w:rPr>
        <w:t xml:space="preserve"> </w:t>
      </w:r>
      <w:proofErr w:type="spellStart"/>
      <w:r w:rsidRPr="009A4744">
        <w:rPr>
          <w:rStyle w:val="rvts23"/>
          <w:rFonts w:ascii="Times New Roman" w:hAnsi="Times New Roman"/>
          <w:color w:val="000000"/>
          <w:sz w:val="28"/>
          <w:szCs w:val="28"/>
        </w:rPr>
        <w:t>управління</w:t>
      </w:r>
      <w:proofErr w:type="spellEnd"/>
      <w:r w:rsidRPr="009A4744">
        <w:rPr>
          <w:rStyle w:val="rvts23"/>
          <w:rFonts w:ascii="Times New Roman" w:hAnsi="Times New Roman"/>
          <w:color w:val="000000"/>
          <w:sz w:val="28"/>
          <w:szCs w:val="28"/>
        </w:rPr>
        <w:t xml:space="preserve"> </w:t>
      </w:r>
      <w:proofErr w:type="spellStart"/>
      <w:r w:rsidRPr="009A4744">
        <w:rPr>
          <w:rStyle w:val="rvts23"/>
          <w:rFonts w:ascii="Times New Roman" w:hAnsi="Times New Roman"/>
          <w:color w:val="000000"/>
          <w:sz w:val="28"/>
          <w:szCs w:val="28"/>
        </w:rPr>
        <w:t>державним</w:t>
      </w:r>
      <w:proofErr w:type="spellEnd"/>
      <w:r w:rsidRPr="009A4744">
        <w:rPr>
          <w:rStyle w:val="rvts23"/>
          <w:rFonts w:ascii="Times New Roman" w:hAnsi="Times New Roman"/>
          <w:color w:val="000000"/>
          <w:sz w:val="28"/>
          <w:szCs w:val="28"/>
        </w:rPr>
        <w:t xml:space="preserve"> боргом на 2013-2015 роки: Постанова </w:t>
      </w:r>
      <w:proofErr w:type="spellStart"/>
      <w:r w:rsidRPr="009A4744">
        <w:rPr>
          <w:rStyle w:val="rvts23"/>
          <w:rFonts w:ascii="Times New Roman" w:hAnsi="Times New Roman"/>
          <w:color w:val="000000"/>
          <w:sz w:val="28"/>
          <w:szCs w:val="28"/>
        </w:rPr>
        <w:t>КМУ</w:t>
      </w:r>
      <w:proofErr w:type="spellEnd"/>
      <w:r w:rsidRPr="009A4744">
        <w:rPr>
          <w:rStyle w:val="rvts23"/>
          <w:rFonts w:ascii="Times New Roman" w:hAnsi="Times New Roman"/>
          <w:color w:val="000000"/>
          <w:sz w:val="28"/>
          <w:szCs w:val="28"/>
        </w:rPr>
        <w:t xml:space="preserve"> в</w:t>
      </w:r>
      <w:r w:rsidRPr="009A4744">
        <w:rPr>
          <w:rStyle w:val="rvts23"/>
          <w:rFonts w:ascii="Times New Roman" w:hAnsi="Times New Roman"/>
          <w:color w:val="000000"/>
          <w:sz w:val="28"/>
          <w:szCs w:val="28"/>
          <w:lang w:val="uk-UA"/>
        </w:rPr>
        <w:t>і</w:t>
      </w:r>
      <w:r w:rsidRPr="009A4744">
        <w:rPr>
          <w:rStyle w:val="rvts23"/>
          <w:rFonts w:ascii="Times New Roman" w:hAnsi="Times New Roman"/>
          <w:color w:val="000000"/>
          <w:sz w:val="28"/>
          <w:szCs w:val="28"/>
        </w:rPr>
        <w:t>д</w:t>
      </w:r>
      <w:r w:rsidRPr="009A4744">
        <w:rPr>
          <w:rStyle w:val="rvts23"/>
          <w:rFonts w:ascii="Times New Roman" w:hAnsi="Times New Roman"/>
          <w:color w:val="000000"/>
          <w:sz w:val="28"/>
          <w:szCs w:val="28"/>
          <w:lang w:val="uk-UA"/>
        </w:rPr>
        <w:t xml:space="preserve"> 29.04.2013 р. № 320</w:t>
      </w:r>
      <w:r w:rsidRPr="009A4744">
        <w:rPr>
          <w:rStyle w:val="rvts23"/>
          <w:rFonts w:ascii="Times New Roman" w:hAnsi="Times New Roman"/>
          <w:color w:val="000000"/>
          <w:sz w:val="28"/>
          <w:szCs w:val="28"/>
        </w:rPr>
        <w:t xml:space="preserve"> </w:t>
      </w:r>
    </w:p>
    <w:p w14:paraId="3516E9F6"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4. Про випуск облігацій внутрішніх державних позик: Постанова КМ України від 31.01.2001 р. № 80. // Все про бух. облік. – 2001. - № 5.</w:t>
      </w:r>
    </w:p>
    <w:p w14:paraId="4B1A486D"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5. Про випуск казначейських зобов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язань: Постанова КМ України від 10.01.2002 р. № 15. // Все про бух. облік. – 2002. - № 9. </w:t>
      </w:r>
    </w:p>
    <w:p w14:paraId="4A595111"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6. Про затвердження Положення про порядок проведення операцій, пов</w:t>
      </w:r>
      <w:r w:rsidR="009709FD">
        <w:rPr>
          <w:rFonts w:ascii="Times New Roman" w:hAnsi="Times New Roman"/>
          <w:sz w:val="28"/>
          <w:szCs w:val="28"/>
          <w:lang w:val="uk-UA"/>
        </w:rPr>
        <w:t>’</w:t>
      </w:r>
      <w:r w:rsidRPr="009A4744">
        <w:rPr>
          <w:rFonts w:ascii="Times New Roman" w:hAnsi="Times New Roman"/>
          <w:sz w:val="28"/>
          <w:szCs w:val="28"/>
          <w:lang w:val="uk-UA"/>
        </w:rPr>
        <w:t>язаних з розміщенням облігацій внутрішніх державних позик: Постанова Національного банку України </w:t>
      </w:r>
      <w:proofErr w:type="spellStart"/>
      <w:r w:rsidRPr="009A4744">
        <w:rPr>
          <w:rFonts w:ascii="Times New Roman" w:hAnsi="Times New Roman"/>
          <w:sz w:val="28"/>
          <w:szCs w:val="28"/>
          <w:lang w:val="uk-UA"/>
        </w:rPr>
        <w:t>вiд</w:t>
      </w:r>
      <w:proofErr w:type="spellEnd"/>
      <w:r w:rsidRPr="009A4744">
        <w:rPr>
          <w:rFonts w:ascii="Times New Roman" w:hAnsi="Times New Roman"/>
          <w:sz w:val="28"/>
          <w:szCs w:val="28"/>
          <w:lang w:val="uk-UA"/>
        </w:rPr>
        <w:t xml:space="preserve"> 18.06.2003  № 248  // Офіційний вісник України – 2003. – № 28. – ст. 1382.</w:t>
      </w:r>
    </w:p>
    <w:p w14:paraId="5F87E05A"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7. Про випуск облігацій внутрішніх державних позик: Постанова Кабінету Міністрів України від 31.01.2001 р. № 80  // Офіційний вісник України. – 2001– № 5. – Ст. 185.</w:t>
      </w:r>
    </w:p>
    <w:p w14:paraId="7AB6BB1A"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8. Про бюджетну класифікацію України та її запровадження: Наказ Міністерства фінансів України № 11 від 14.01.2011 р.  // Баланс-Бюджет. – 2011. - № 6.</w:t>
      </w:r>
    </w:p>
    <w:p w14:paraId="4F34CF8D"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9. Бюджетний кодекс України. Науково-практичний коментар : станом на 1 березня 2011 р. / За ред. </w:t>
      </w:r>
      <w:proofErr w:type="spellStart"/>
      <w:r w:rsidRPr="009A4744">
        <w:rPr>
          <w:rFonts w:ascii="Times New Roman" w:hAnsi="Times New Roman"/>
          <w:sz w:val="28"/>
          <w:szCs w:val="28"/>
          <w:lang w:val="uk-UA"/>
        </w:rPr>
        <w:t>Л.К</w:t>
      </w:r>
      <w:proofErr w:type="spellEnd"/>
      <w:r w:rsidRPr="009A4744">
        <w:rPr>
          <w:rFonts w:ascii="Times New Roman" w:hAnsi="Times New Roman"/>
          <w:sz w:val="28"/>
          <w:szCs w:val="28"/>
          <w:lang w:val="uk-UA"/>
        </w:rPr>
        <w:t xml:space="preserve">. Воронової, </w:t>
      </w:r>
      <w:proofErr w:type="spellStart"/>
      <w:r w:rsidRPr="009A4744">
        <w:rPr>
          <w:rFonts w:ascii="Times New Roman" w:hAnsi="Times New Roman"/>
          <w:sz w:val="28"/>
          <w:szCs w:val="28"/>
          <w:lang w:val="uk-UA"/>
        </w:rPr>
        <w:t>М.П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Кучерявенка</w:t>
      </w:r>
      <w:proofErr w:type="spellEnd"/>
      <w:r w:rsidRPr="009A4744">
        <w:rPr>
          <w:rFonts w:ascii="Times New Roman" w:hAnsi="Times New Roman"/>
          <w:sz w:val="28"/>
          <w:szCs w:val="28"/>
          <w:lang w:val="uk-UA"/>
        </w:rPr>
        <w:t>. – Х. : Право, 2011. – 608 с.</w:t>
      </w:r>
    </w:p>
    <w:p w14:paraId="380B3ED9"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10. Про затвердження Порядку відображення операцій, пов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язаних з державним боргом, при плануванні та виконанні державного бюджету: Наказ Міністерства фінансів України </w:t>
      </w:r>
      <w:proofErr w:type="spellStart"/>
      <w:r w:rsidRPr="009A4744">
        <w:rPr>
          <w:rFonts w:ascii="Times New Roman" w:hAnsi="Times New Roman"/>
          <w:sz w:val="28"/>
          <w:szCs w:val="28"/>
          <w:lang w:val="uk-UA"/>
        </w:rPr>
        <w:t>вiд</w:t>
      </w:r>
      <w:proofErr w:type="spellEnd"/>
      <w:r w:rsidRPr="009A4744">
        <w:rPr>
          <w:rFonts w:ascii="Times New Roman" w:hAnsi="Times New Roman"/>
          <w:sz w:val="28"/>
          <w:szCs w:val="28"/>
          <w:lang w:val="uk-UA"/>
        </w:rPr>
        <w:t xml:space="preserve"> 28.01.2004  № 42  // Офіційний вісник України – 2004 – № 8. – ст.</w:t>
      </w:r>
      <w:r w:rsidR="009A4744">
        <w:rPr>
          <w:rFonts w:ascii="Times New Roman" w:hAnsi="Times New Roman"/>
          <w:sz w:val="28"/>
          <w:szCs w:val="28"/>
          <w:lang w:val="uk-UA"/>
        </w:rPr>
        <w:t> </w:t>
      </w:r>
      <w:r w:rsidRPr="009A4744">
        <w:rPr>
          <w:rFonts w:ascii="Times New Roman" w:hAnsi="Times New Roman"/>
          <w:sz w:val="28"/>
          <w:szCs w:val="28"/>
          <w:lang w:val="uk-UA"/>
        </w:rPr>
        <w:t>510</w:t>
      </w:r>
    </w:p>
    <w:p w14:paraId="2276D084"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11. Про затвердження Положення про депозитарну діяльність Національного банку України: Постанова Національного банку України </w:t>
      </w:r>
      <w:proofErr w:type="spellStart"/>
      <w:r w:rsidRPr="009A4744">
        <w:rPr>
          <w:rFonts w:ascii="Times New Roman" w:hAnsi="Times New Roman"/>
          <w:sz w:val="28"/>
          <w:szCs w:val="28"/>
          <w:lang w:val="uk-UA"/>
        </w:rPr>
        <w:t>вiд</w:t>
      </w:r>
      <w:proofErr w:type="spellEnd"/>
      <w:r w:rsidRPr="009A4744">
        <w:rPr>
          <w:rFonts w:ascii="Times New Roman" w:hAnsi="Times New Roman"/>
          <w:sz w:val="28"/>
          <w:szCs w:val="28"/>
          <w:lang w:val="uk-UA"/>
        </w:rPr>
        <w:t xml:space="preserve"> 19.03.2003  № 114  // Офіційний вісник України. – 2003. – № 16. – ст. 711.</w:t>
      </w:r>
    </w:p>
    <w:p w14:paraId="432A2EF2" w14:textId="77777777" w:rsidR="00FE612D" w:rsidRPr="009A4744" w:rsidRDefault="00FE612D" w:rsidP="009A4744">
      <w:pPr>
        <w:tabs>
          <w:tab w:val="num" w:pos="0"/>
        </w:tabs>
        <w:spacing w:after="0" w:line="240" w:lineRule="auto"/>
        <w:ind w:right="288" w:firstLine="550"/>
        <w:jc w:val="both"/>
        <w:rPr>
          <w:rFonts w:ascii="Times New Roman" w:hAnsi="Times New Roman"/>
          <w:sz w:val="28"/>
          <w:szCs w:val="28"/>
          <w:lang w:val="uk-UA"/>
        </w:rPr>
      </w:pPr>
      <w:r w:rsidRPr="009A4744">
        <w:rPr>
          <w:rFonts w:ascii="Times New Roman" w:hAnsi="Times New Roman"/>
          <w:sz w:val="28"/>
          <w:szCs w:val="28"/>
          <w:lang w:val="uk-UA"/>
        </w:rPr>
        <w:t xml:space="preserve">12. </w:t>
      </w:r>
      <w:proofErr w:type="spellStart"/>
      <w:r w:rsidRPr="009A4744">
        <w:rPr>
          <w:rFonts w:ascii="Times New Roman" w:hAnsi="Times New Roman"/>
          <w:sz w:val="28"/>
          <w:szCs w:val="28"/>
          <w:lang w:val="uk-UA"/>
        </w:rPr>
        <w:t>Русяйкина</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А.М</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Управление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государственным</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долгом</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А.М</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Русяйкина</w:t>
      </w:r>
      <w:proofErr w:type="spellEnd"/>
      <w:r w:rsidRPr="009A4744">
        <w:rPr>
          <w:rFonts w:ascii="Times New Roman" w:hAnsi="Times New Roman"/>
          <w:sz w:val="28"/>
          <w:szCs w:val="28"/>
          <w:lang w:val="uk-UA"/>
        </w:rPr>
        <w:t xml:space="preserve"> – Пенза: </w:t>
      </w:r>
      <w:proofErr w:type="spellStart"/>
      <w:r w:rsidRPr="009A4744">
        <w:rPr>
          <w:rFonts w:ascii="Times New Roman" w:hAnsi="Times New Roman"/>
          <w:sz w:val="28"/>
          <w:szCs w:val="28"/>
          <w:lang w:val="uk-UA"/>
        </w:rPr>
        <w:t>ИПК</w:t>
      </w:r>
      <w:proofErr w:type="spellEnd"/>
      <w:r w:rsidRPr="009A4744">
        <w:rPr>
          <w:rFonts w:ascii="Times New Roman" w:hAnsi="Times New Roman"/>
          <w:sz w:val="28"/>
          <w:szCs w:val="28"/>
          <w:lang w:val="uk-UA"/>
        </w:rPr>
        <w:t xml:space="preserve"> </w:t>
      </w:r>
      <w:r w:rsidR="00F01167">
        <w:rPr>
          <w:rFonts w:ascii="Times New Roman" w:hAnsi="Times New Roman"/>
          <w:sz w:val="28"/>
          <w:szCs w:val="28"/>
          <w:lang w:val="uk-UA"/>
        </w:rPr>
        <w:t>«</w:t>
      </w:r>
      <w:proofErr w:type="spellStart"/>
      <w:r w:rsidRPr="009A4744">
        <w:rPr>
          <w:rFonts w:ascii="Times New Roman" w:hAnsi="Times New Roman"/>
          <w:sz w:val="28"/>
          <w:szCs w:val="28"/>
          <w:lang w:val="uk-UA"/>
        </w:rPr>
        <w:t>Пензенская</w:t>
      </w:r>
      <w:proofErr w:type="spellEnd"/>
      <w:r w:rsidRPr="009A4744">
        <w:rPr>
          <w:rFonts w:ascii="Times New Roman" w:hAnsi="Times New Roman"/>
          <w:sz w:val="28"/>
          <w:szCs w:val="28"/>
          <w:lang w:val="uk-UA"/>
        </w:rPr>
        <w:t xml:space="preserve"> правда</w:t>
      </w:r>
      <w:r w:rsidR="00F01167">
        <w:rPr>
          <w:rFonts w:ascii="Times New Roman" w:hAnsi="Times New Roman"/>
          <w:sz w:val="28"/>
          <w:szCs w:val="28"/>
          <w:lang w:val="uk-UA"/>
        </w:rPr>
        <w:t>»</w:t>
      </w:r>
      <w:r w:rsidRPr="009A4744">
        <w:rPr>
          <w:rFonts w:ascii="Times New Roman" w:hAnsi="Times New Roman"/>
          <w:sz w:val="28"/>
          <w:szCs w:val="28"/>
          <w:lang w:val="uk-UA"/>
        </w:rPr>
        <w:t>, 2011. – 108 с.</w:t>
      </w:r>
    </w:p>
    <w:p w14:paraId="4457CF55"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13.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Фінансове право. Академічний курс : підручник / О. П. Орлюк.  – К.: Юрінком Інтер, 2010. – 808 с.</w:t>
      </w:r>
    </w:p>
    <w:p w14:paraId="77B9CC6A"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2DE3E4DC"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1ACFAA8F"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8. Правові основи загальнообов</w:t>
      </w:r>
      <w:r w:rsidR="009709FD">
        <w:rPr>
          <w:rFonts w:ascii="Times New Roman" w:hAnsi="Times New Roman"/>
          <w:b/>
          <w:sz w:val="28"/>
          <w:szCs w:val="28"/>
          <w:lang w:val="uk-UA"/>
        </w:rPr>
        <w:t>’</w:t>
      </w:r>
      <w:r w:rsidRPr="009A4744">
        <w:rPr>
          <w:rFonts w:ascii="Times New Roman" w:hAnsi="Times New Roman"/>
          <w:b/>
          <w:sz w:val="28"/>
          <w:szCs w:val="28"/>
          <w:lang w:val="uk-UA"/>
        </w:rPr>
        <w:t>язкового державного страхування</w:t>
      </w:r>
    </w:p>
    <w:p w14:paraId="2BCEF33D"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Поняття страхування, його види. Поняття соціального страхування, його види. Поняття і класифікація цільових публічних фондів коштів. Правові основи організації та діяльності Пенсійного фонду України. Повноваження фондів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язкового державного соціального страхування у сфері збору та обліку єдиного внеску. Фонд гарантування вкладів фізичних осіб. Особливості страхування цивільної відповідальності власників транспортних засобів.</w:t>
      </w:r>
    </w:p>
    <w:p w14:paraId="3D5622FB"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2C88DD63"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Конституція України // Відомості Верховної Ради України. – 1996. – № 30. – </w:t>
      </w:r>
      <w:proofErr w:type="spellStart"/>
      <w:r w:rsidRPr="009A4744">
        <w:rPr>
          <w:rFonts w:ascii="Times New Roman" w:hAnsi="Times New Roman"/>
          <w:sz w:val="28"/>
          <w:szCs w:val="28"/>
          <w:lang w:val="uk-UA"/>
        </w:rPr>
        <w:t>Ст.141</w:t>
      </w:r>
      <w:proofErr w:type="spellEnd"/>
      <w:r w:rsidRPr="009A4744">
        <w:rPr>
          <w:rFonts w:ascii="Times New Roman" w:hAnsi="Times New Roman"/>
          <w:sz w:val="28"/>
          <w:szCs w:val="28"/>
          <w:lang w:val="uk-UA"/>
        </w:rPr>
        <w:t xml:space="preserve">. </w:t>
      </w:r>
    </w:p>
    <w:p w14:paraId="19A1EF8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2. Про збір та облік єдиного внеску на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язкове державне соціальне страхування : Закон України від 08.07.2010 № 2464-</w:t>
      </w:r>
      <w:proofErr w:type="spellStart"/>
      <w:r w:rsidRPr="009A4744">
        <w:rPr>
          <w:rFonts w:ascii="Times New Roman" w:hAnsi="Times New Roman"/>
          <w:sz w:val="28"/>
          <w:szCs w:val="28"/>
          <w:lang w:val="uk-UA"/>
        </w:rPr>
        <w:t>VІ</w:t>
      </w:r>
      <w:proofErr w:type="spellEnd"/>
      <w:r w:rsidRPr="009A4744">
        <w:rPr>
          <w:rFonts w:ascii="Times New Roman" w:hAnsi="Times New Roman"/>
          <w:sz w:val="28"/>
          <w:szCs w:val="28"/>
          <w:lang w:val="uk-UA"/>
        </w:rPr>
        <w:t xml:space="preserve"> // Офіційний вісник України. – 2010. – № 61. – Ст. 2108.</w:t>
      </w:r>
    </w:p>
    <w:p w14:paraId="746E588B"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3. Про страхування: Закон України від 07.03.1996 р. № 85/96-</w:t>
      </w:r>
      <w:proofErr w:type="spellStart"/>
      <w:r w:rsidRPr="009A4744">
        <w:rPr>
          <w:rFonts w:ascii="Times New Roman" w:hAnsi="Times New Roman"/>
          <w:sz w:val="28"/>
          <w:szCs w:val="28"/>
          <w:lang w:val="uk-UA"/>
        </w:rPr>
        <w:t>ВР</w:t>
      </w:r>
      <w:proofErr w:type="spellEnd"/>
      <w:r w:rsidRPr="009A4744">
        <w:rPr>
          <w:rFonts w:ascii="Times New Roman" w:hAnsi="Times New Roman"/>
          <w:sz w:val="28"/>
          <w:szCs w:val="28"/>
          <w:lang w:val="uk-UA"/>
        </w:rPr>
        <w:t xml:space="preserve"> //Урядовий кур</w:t>
      </w:r>
      <w:r w:rsidR="009709FD">
        <w:rPr>
          <w:rFonts w:ascii="Times New Roman" w:hAnsi="Times New Roman"/>
          <w:sz w:val="28"/>
          <w:szCs w:val="28"/>
          <w:lang w:val="uk-UA"/>
        </w:rPr>
        <w:t>’</w:t>
      </w:r>
      <w:r w:rsidRPr="009A4744">
        <w:rPr>
          <w:rFonts w:ascii="Times New Roman" w:hAnsi="Times New Roman"/>
          <w:sz w:val="28"/>
          <w:szCs w:val="28"/>
          <w:lang w:val="uk-UA"/>
        </w:rPr>
        <w:t>єр. – 1996. - № 72-73. – С. 43.</w:t>
      </w:r>
    </w:p>
    <w:p w14:paraId="4847B22C"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4. Про фонд гарантування вкладів фізичних осіб: Закон України від 20.09.2011 р. // </w:t>
      </w:r>
      <w:proofErr w:type="spellStart"/>
      <w:r w:rsidRPr="009A4744">
        <w:rPr>
          <w:rFonts w:ascii="Times New Roman" w:hAnsi="Times New Roman"/>
          <w:sz w:val="28"/>
          <w:szCs w:val="28"/>
          <w:lang w:val="uk-UA"/>
        </w:rPr>
        <w:t>Відом</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Верхов</w:t>
      </w:r>
      <w:proofErr w:type="spellEnd"/>
      <w:r w:rsidRPr="009A4744">
        <w:rPr>
          <w:rFonts w:ascii="Times New Roman" w:hAnsi="Times New Roman"/>
          <w:sz w:val="28"/>
          <w:szCs w:val="28"/>
          <w:lang w:val="uk-UA"/>
        </w:rPr>
        <w:t>. Ради України. – 2002. - № 5. – Ст. 30</w:t>
      </w:r>
    </w:p>
    <w:p w14:paraId="018B2E8F"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5. Про збір на 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язкове соціальне страхування: Закон України від 26.06.1997 р. // Відомості Верховної Ради України. – 1997. – №37. – </w:t>
      </w:r>
      <w:proofErr w:type="spellStart"/>
      <w:r w:rsidRPr="009A4744">
        <w:rPr>
          <w:rFonts w:ascii="Times New Roman" w:hAnsi="Times New Roman"/>
          <w:sz w:val="28"/>
          <w:szCs w:val="28"/>
          <w:lang w:val="uk-UA"/>
        </w:rPr>
        <w:t>Ст.237</w:t>
      </w:r>
      <w:proofErr w:type="spellEnd"/>
      <w:r w:rsidRPr="009A4744">
        <w:rPr>
          <w:rFonts w:ascii="Times New Roman" w:hAnsi="Times New Roman"/>
          <w:sz w:val="28"/>
          <w:szCs w:val="28"/>
          <w:lang w:val="uk-UA"/>
        </w:rPr>
        <w:t>.</w:t>
      </w:r>
    </w:p>
    <w:p w14:paraId="5385DEFE"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6. Про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язкове державне пенсійне страхування: Закон України від 09.07.2003. </w:t>
      </w:r>
      <w:r w:rsidR="009D6E46">
        <w:rPr>
          <w:rFonts w:ascii="Times New Roman" w:hAnsi="Times New Roman"/>
          <w:sz w:val="28"/>
          <w:szCs w:val="28"/>
          <w:lang w:val="uk-UA"/>
        </w:rPr>
        <w:t>№</w:t>
      </w:r>
      <w:r w:rsidRPr="009A4744">
        <w:rPr>
          <w:rFonts w:ascii="Times New Roman" w:hAnsi="Times New Roman"/>
          <w:sz w:val="28"/>
          <w:szCs w:val="28"/>
          <w:lang w:val="uk-UA"/>
        </w:rPr>
        <w:t xml:space="preserve"> 1058-IV // Відомості Верховної Ради. –  2003. – № 49-51. –  </w:t>
      </w:r>
      <w:proofErr w:type="spellStart"/>
      <w:r w:rsidRPr="009A4744">
        <w:rPr>
          <w:rFonts w:ascii="Times New Roman" w:hAnsi="Times New Roman"/>
          <w:sz w:val="28"/>
          <w:szCs w:val="28"/>
          <w:lang w:val="uk-UA"/>
        </w:rPr>
        <w:t>Ст.376</w:t>
      </w:r>
      <w:proofErr w:type="spellEnd"/>
      <w:r w:rsidRPr="009A4744">
        <w:rPr>
          <w:rFonts w:ascii="Times New Roman" w:hAnsi="Times New Roman"/>
          <w:sz w:val="28"/>
          <w:szCs w:val="28"/>
          <w:lang w:val="uk-UA"/>
        </w:rPr>
        <w:t xml:space="preserve">. </w:t>
      </w:r>
    </w:p>
    <w:p w14:paraId="51C89535"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7. Про страхові тарифи на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від 22.02.2001 р. № 2272-III // Все про бух. облік. – 2003. - № 40. </w:t>
      </w:r>
    </w:p>
    <w:p w14:paraId="1710FCE1"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8. Про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язкове державне соціальне страхування на випадок безробіття: Закон України від 02.03.2000 р. № 1533-III // Все про бух. облік. – 2003. - № 40. </w:t>
      </w:r>
    </w:p>
    <w:p w14:paraId="01C2096D"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9. Про загальнообов</w:t>
      </w:r>
      <w:r w:rsidR="009709FD">
        <w:rPr>
          <w:rFonts w:ascii="Times New Roman" w:hAnsi="Times New Roman"/>
          <w:sz w:val="28"/>
          <w:szCs w:val="28"/>
          <w:lang w:val="uk-UA"/>
        </w:rPr>
        <w:t>’</w:t>
      </w:r>
      <w:r w:rsidRPr="009A4744">
        <w:rPr>
          <w:rFonts w:ascii="Times New Roman" w:hAnsi="Times New Roman"/>
          <w:sz w:val="28"/>
          <w:szCs w:val="28"/>
          <w:lang w:val="uk-UA"/>
        </w:rPr>
        <w:t>язкове державне соціальне страхування у зв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язку з тимчасовою втратою працездатності та витратами, зумовленими  похованням: Закон України від 18.01.01 р. № 2240-III // Все про бух. облік. – 2003. - № 15. </w:t>
      </w:r>
    </w:p>
    <w:p w14:paraId="0BF04B3B"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10. Об </w:t>
      </w:r>
      <w:proofErr w:type="spellStart"/>
      <w:r w:rsidRPr="009A4744">
        <w:rPr>
          <w:rFonts w:ascii="Times New Roman" w:hAnsi="Times New Roman"/>
          <w:sz w:val="28"/>
          <w:szCs w:val="28"/>
          <w:lang w:val="uk-UA"/>
        </w:rPr>
        <w:t>обязательном</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страховании</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гражданско-правовой</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ответственности</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владельцев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наземных</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транспортных</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средств</w:t>
      </w:r>
      <w:proofErr w:type="spellEnd"/>
      <w:r w:rsidRPr="009A4744">
        <w:rPr>
          <w:rFonts w:ascii="Times New Roman" w:hAnsi="Times New Roman"/>
          <w:sz w:val="28"/>
          <w:szCs w:val="28"/>
          <w:lang w:val="uk-UA"/>
        </w:rPr>
        <w:t xml:space="preserve">: Закон </w:t>
      </w:r>
      <w:proofErr w:type="spellStart"/>
      <w:r w:rsidRPr="009A4744">
        <w:rPr>
          <w:rFonts w:ascii="Times New Roman" w:hAnsi="Times New Roman"/>
          <w:sz w:val="28"/>
          <w:szCs w:val="28"/>
          <w:lang w:val="uk-UA"/>
        </w:rPr>
        <w:t>Украины</w:t>
      </w:r>
      <w:proofErr w:type="spellEnd"/>
      <w:r w:rsidRPr="009A4744">
        <w:rPr>
          <w:rFonts w:ascii="Times New Roman" w:hAnsi="Times New Roman"/>
          <w:sz w:val="28"/>
          <w:szCs w:val="28"/>
          <w:lang w:val="uk-UA"/>
        </w:rPr>
        <w:t xml:space="preserve"> от 01.07.2004 г. № 1961-IV // </w:t>
      </w:r>
      <w:proofErr w:type="spellStart"/>
      <w:r w:rsidRPr="009A4744">
        <w:rPr>
          <w:rFonts w:ascii="Times New Roman" w:hAnsi="Times New Roman"/>
          <w:sz w:val="28"/>
          <w:szCs w:val="28"/>
          <w:lang w:val="uk-UA"/>
        </w:rPr>
        <w:t>Бухгалтерия</w:t>
      </w:r>
      <w:proofErr w:type="spellEnd"/>
      <w:r w:rsidRPr="009A4744">
        <w:rPr>
          <w:rFonts w:ascii="Times New Roman" w:hAnsi="Times New Roman"/>
          <w:sz w:val="28"/>
          <w:szCs w:val="28"/>
          <w:lang w:val="uk-UA"/>
        </w:rPr>
        <w:t>. – 2005. - № 17. – С. 55-57.</w:t>
      </w:r>
    </w:p>
    <w:p w14:paraId="1C82C57E" w14:textId="77777777" w:rsidR="00FE612D" w:rsidRPr="009A4744" w:rsidRDefault="00FE612D" w:rsidP="009A4744">
      <w:pPr>
        <w:tabs>
          <w:tab w:val="num" w:pos="0"/>
          <w:tab w:val="left" w:pos="426"/>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11. 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 Постанова Правління Пенсійного фонду України від 24.01.11 р., № 3-1 // Офіційний вісник України. - № 12. – ст. 542</w:t>
      </w:r>
    </w:p>
    <w:p w14:paraId="5FDF3FF0"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12A4CE97"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57964455"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9. Правове регулювання державних і місцевих видатків</w:t>
      </w:r>
    </w:p>
    <w:p w14:paraId="3AC843AD"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Міжбюджетні відносини в системі бюджетного регулювання. Принципи розмежування видатків між бюджетами. Зміст фінансових нормативів бюджетної забезпеченості. Види міжбюджетних трансфертів. Порядок надання міжбюджетних трансфертів. Поняття кошторисно-бюджетного фінансування.</w:t>
      </w:r>
    </w:p>
    <w:p w14:paraId="2FD912AC" w14:textId="77777777" w:rsidR="00FE612D" w:rsidRPr="009A4744" w:rsidRDefault="00FE612D" w:rsidP="009A4744">
      <w:pPr>
        <w:pStyle w:val="2"/>
        <w:tabs>
          <w:tab w:val="num" w:pos="0"/>
        </w:tabs>
        <w:spacing w:after="0" w:line="240" w:lineRule="auto"/>
        <w:ind w:left="0" w:firstLine="550"/>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35AE2D9F"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Про місцеве самоврядування в Україні: Закон України від 21.05.1997 р. // Відомості Верховної Ради України. – 1997. – № 24. – </w:t>
      </w:r>
      <w:proofErr w:type="spellStart"/>
      <w:r w:rsidRPr="009A4744">
        <w:rPr>
          <w:rFonts w:ascii="Times New Roman" w:hAnsi="Times New Roman"/>
          <w:sz w:val="28"/>
          <w:szCs w:val="28"/>
          <w:lang w:val="uk-UA"/>
        </w:rPr>
        <w:t>Ст.170</w:t>
      </w:r>
      <w:proofErr w:type="spellEnd"/>
      <w:r w:rsidRPr="009A4744">
        <w:rPr>
          <w:rFonts w:ascii="Times New Roman" w:hAnsi="Times New Roman"/>
          <w:sz w:val="28"/>
          <w:szCs w:val="28"/>
          <w:lang w:val="uk-UA"/>
        </w:rPr>
        <w:t>.</w:t>
      </w:r>
    </w:p>
    <w:p w14:paraId="7618FE22"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2. Про внесення змін до деяких законодавчих актів України у зв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язку з прийняттям Бюджетного кодексу України: Закон України від 08.07.2010 р. № 2457  // Відомості Верховної Ради України. – 2010. – № 48. – </w:t>
      </w:r>
      <w:proofErr w:type="spellStart"/>
      <w:r w:rsidRPr="009A4744">
        <w:rPr>
          <w:rFonts w:ascii="Times New Roman" w:hAnsi="Times New Roman"/>
          <w:sz w:val="28"/>
          <w:szCs w:val="28"/>
          <w:lang w:val="uk-UA"/>
        </w:rPr>
        <w:t>Ст.564</w:t>
      </w:r>
      <w:proofErr w:type="spellEnd"/>
      <w:r w:rsidRPr="009A4744">
        <w:rPr>
          <w:rFonts w:ascii="Times New Roman" w:hAnsi="Times New Roman"/>
          <w:sz w:val="28"/>
          <w:szCs w:val="28"/>
          <w:lang w:val="uk-UA"/>
        </w:rPr>
        <w:t>.</w:t>
      </w:r>
    </w:p>
    <w:p w14:paraId="37DA423B"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Деякі питання розподілу обсягу міжбюджетних трансфертів: Постанова КМ України від 08.13.2010 р. № 1149 // Офіційний вісник України. – 2010. - № 97. – </w:t>
      </w:r>
      <w:proofErr w:type="spellStart"/>
      <w:r w:rsidRPr="009A4744">
        <w:rPr>
          <w:rFonts w:ascii="Times New Roman" w:hAnsi="Times New Roman"/>
          <w:sz w:val="28"/>
          <w:szCs w:val="28"/>
          <w:lang w:val="uk-UA"/>
        </w:rPr>
        <w:t>Ст.3441</w:t>
      </w:r>
      <w:proofErr w:type="spellEnd"/>
      <w:r w:rsidRPr="009A4744">
        <w:rPr>
          <w:rFonts w:ascii="Times New Roman" w:hAnsi="Times New Roman"/>
          <w:sz w:val="28"/>
          <w:szCs w:val="28"/>
          <w:lang w:val="uk-UA"/>
        </w:rPr>
        <w:t>.</w:t>
      </w:r>
    </w:p>
    <w:p w14:paraId="4B2BB038" w14:textId="77777777" w:rsidR="00FE612D" w:rsidRPr="009A4744" w:rsidRDefault="00FE612D" w:rsidP="009A4744">
      <w:pPr>
        <w:pStyle w:val="a7"/>
        <w:tabs>
          <w:tab w:val="num" w:pos="0"/>
        </w:tabs>
        <w:spacing w:line="240" w:lineRule="auto"/>
        <w:ind w:firstLine="550"/>
        <w:rPr>
          <w:szCs w:val="28"/>
        </w:rPr>
      </w:pPr>
      <w:r w:rsidRPr="009A4744">
        <w:rPr>
          <w:szCs w:val="28"/>
        </w:rPr>
        <w:t xml:space="preserve">4. Про затвердження Порядку складання, розгляду, затвердження та основних вимог до виконання кошторисів бюджетних установ: Постанова КМ України від 28.02.2002 р. № 228 // Офіційний вісник України. – 2002. - № 9. – </w:t>
      </w:r>
      <w:proofErr w:type="spellStart"/>
      <w:r w:rsidRPr="009A4744">
        <w:rPr>
          <w:szCs w:val="28"/>
        </w:rPr>
        <w:t>Ст.414</w:t>
      </w:r>
      <w:proofErr w:type="spellEnd"/>
      <w:r w:rsidRPr="009A4744">
        <w:rPr>
          <w:szCs w:val="28"/>
        </w:rPr>
        <w:t>.</w:t>
      </w:r>
    </w:p>
    <w:p w14:paraId="66142590" w14:textId="77777777" w:rsidR="00FE612D" w:rsidRPr="009A4744" w:rsidRDefault="00FE612D" w:rsidP="009A4744">
      <w:pPr>
        <w:pStyle w:val="a7"/>
        <w:tabs>
          <w:tab w:val="num" w:pos="0"/>
        </w:tabs>
        <w:spacing w:line="240" w:lineRule="auto"/>
        <w:ind w:firstLine="550"/>
        <w:rPr>
          <w:szCs w:val="28"/>
        </w:rPr>
      </w:pPr>
      <w:r w:rsidRPr="009A4744">
        <w:rPr>
          <w:szCs w:val="28"/>
        </w:rPr>
        <w:t xml:space="preserve">5. Про затвердження Порядку здійснення місцевих запозичень: Постанова КМ України від 16.02.2011 р. № 110 // Офіційний вісник України. – 2011. - № 12. – </w:t>
      </w:r>
      <w:proofErr w:type="spellStart"/>
      <w:r w:rsidRPr="009A4744">
        <w:rPr>
          <w:szCs w:val="28"/>
        </w:rPr>
        <w:t>Ст.512</w:t>
      </w:r>
      <w:proofErr w:type="spellEnd"/>
      <w:r w:rsidRPr="009A4744">
        <w:rPr>
          <w:szCs w:val="28"/>
        </w:rPr>
        <w:t>.</w:t>
      </w:r>
    </w:p>
    <w:p w14:paraId="2DF2019F" w14:textId="77777777" w:rsidR="00FE612D" w:rsidRPr="009A4744" w:rsidRDefault="00FE612D" w:rsidP="009A4744">
      <w:pPr>
        <w:pStyle w:val="a7"/>
        <w:tabs>
          <w:tab w:val="num" w:pos="0"/>
        </w:tabs>
        <w:spacing w:line="240" w:lineRule="auto"/>
        <w:ind w:firstLine="550"/>
        <w:rPr>
          <w:szCs w:val="28"/>
        </w:rPr>
      </w:pPr>
      <w:r w:rsidRPr="009A4744">
        <w:rPr>
          <w:szCs w:val="28"/>
        </w:rPr>
        <w:t xml:space="preserve">6. Деякі питання врегулювання міжбюджетних відносин: Постанова КМ України від 23.04.2010 р. № 327 // Офіційний вісник України. – 2010. - № 32. – </w:t>
      </w:r>
      <w:proofErr w:type="spellStart"/>
      <w:r w:rsidRPr="009A4744">
        <w:rPr>
          <w:szCs w:val="28"/>
        </w:rPr>
        <w:t>Ст.1178</w:t>
      </w:r>
      <w:proofErr w:type="spellEnd"/>
    </w:p>
    <w:p w14:paraId="3834F15A" w14:textId="77777777" w:rsidR="00FE612D" w:rsidRPr="009A4744" w:rsidRDefault="00FE612D" w:rsidP="009A4744">
      <w:pPr>
        <w:pStyle w:val="a7"/>
        <w:tabs>
          <w:tab w:val="num" w:pos="0"/>
        </w:tabs>
        <w:spacing w:line="240" w:lineRule="auto"/>
        <w:ind w:firstLine="550"/>
        <w:rPr>
          <w:szCs w:val="28"/>
        </w:rPr>
      </w:pPr>
      <w:r w:rsidRPr="009A4744">
        <w:rPr>
          <w:szCs w:val="28"/>
        </w:rPr>
        <w:t>7. Концепція застосування програмно-цільового методу в бюджетному процесі: Розпорядження КМ України від 14.09.2002 р. № 538 // Офіційний вісник України. – 2002. - № 38. – Ст. 1793.</w:t>
      </w:r>
    </w:p>
    <w:p w14:paraId="621BD333" w14:textId="77777777" w:rsidR="00FE612D" w:rsidRPr="009A4744" w:rsidRDefault="00FE612D" w:rsidP="009A4744">
      <w:pPr>
        <w:pStyle w:val="a7"/>
        <w:tabs>
          <w:tab w:val="num" w:pos="0"/>
        </w:tabs>
        <w:spacing w:line="240" w:lineRule="auto"/>
        <w:ind w:firstLine="550"/>
        <w:rPr>
          <w:szCs w:val="28"/>
        </w:rPr>
      </w:pPr>
      <w:r w:rsidRPr="009A4744">
        <w:rPr>
          <w:szCs w:val="28"/>
        </w:rPr>
        <w:t>8. Про затвердження Порядку казначейського обслуговування доходів та інших надходжень державного бюджету: Наказ Державного казначейства України від 19.12.2000 р. № 131 із змінами від 07.12.2010 р. № 468 //  Офіційний вісник України. – 2001. - № 5. – Ст. 201.</w:t>
      </w:r>
    </w:p>
    <w:p w14:paraId="60822CA2" w14:textId="77777777" w:rsidR="00FE612D" w:rsidRPr="009A4744" w:rsidRDefault="00FE612D" w:rsidP="009A4744">
      <w:pPr>
        <w:pStyle w:val="2"/>
        <w:tabs>
          <w:tab w:val="num" w:pos="0"/>
        </w:tabs>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9. Про затвердження змін до Порядку казначейського обслуговування місцевих бюджетів: Наказ Державного казначейства України від 06.02.2004 р. №  21 //  Офіційний вісник України. – 2004. - № 10. – Ст. 642.</w:t>
      </w:r>
    </w:p>
    <w:p w14:paraId="7CF72C46" w14:textId="77777777" w:rsidR="009A4744"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316A6913"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5A4DCA41" w14:textId="77777777" w:rsidR="00FE612D" w:rsidRPr="009A4744" w:rsidRDefault="00FE612D" w:rsidP="009A4744">
      <w:pPr>
        <w:pStyle w:val="2"/>
        <w:tabs>
          <w:tab w:val="num" w:pos="0"/>
        </w:tabs>
        <w:spacing w:after="0" w:line="240" w:lineRule="auto"/>
        <w:ind w:left="0"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10. Фінансово-правове регулювання банківської діяльності і грошового обігу</w:t>
      </w:r>
    </w:p>
    <w:p w14:paraId="7554FCF9" w14:textId="77777777" w:rsidR="00FE612D" w:rsidRPr="009A4744" w:rsidRDefault="00FE612D" w:rsidP="009A4744">
      <w:pPr>
        <w:pStyle w:val="2"/>
        <w:tabs>
          <w:tab w:val="num" w:pos="0"/>
        </w:tabs>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Банківська система України. Правовий статус Національного банку України. Правові основи банківської діяльності в Україні. Структура грошової системи України. Форми грошового обігу. Правові форми безготівкових розрахунків в Україні.</w:t>
      </w:r>
    </w:p>
    <w:p w14:paraId="5879C2BC" w14:textId="77777777" w:rsidR="00FE612D" w:rsidRPr="009A4744" w:rsidRDefault="00FE612D" w:rsidP="009A4744">
      <w:pPr>
        <w:pStyle w:val="2"/>
        <w:spacing w:after="0" w:line="240" w:lineRule="auto"/>
        <w:ind w:left="0" w:firstLine="550"/>
        <w:contextualSpacing/>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52307DE3"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Про Національний банк України: Закон України від 20.05.1999 р. № 679 // Відомості Верховної Ради України. – 1999. – № 29. – </w:t>
      </w:r>
      <w:proofErr w:type="spellStart"/>
      <w:r w:rsidRPr="009A4744">
        <w:rPr>
          <w:rFonts w:ascii="Times New Roman" w:hAnsi="Times New Roman"/>
          <w:sz w:val="28"/>
          <w:szCs w:val="28"/>
          <w:lang w:val="uk-UA"/>
        </w:rPr>
        <w:t>Ст.238</w:t>
      </w:r>
      <w:proofErr w:type="spellEnd"/>
      <w:r w:rsidRPr="009A4744">
        <w:rPr>
          <w:rFonts w:ascii="Times New Roman" w:hAnsi="Times New Roman"/>
          <w:sz w:val="28"/>
          <w:szCs w:val="28"/>
          <w:lang w:val="uk-UA"/>
        </w:rPr>
        <w:t>.</w:t>
      </w:r>
    </w:p>
    <w:p w14:paraId="295A5445"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Про банки і банківську діяльність: Закон України  від 07.12.2000 р. № 2121-III  // Відомості Верховної Ради України. – 2001. – № 5-6. – </w:t>
      </w:r>
      <w:proofErr w:type="spellStart"/>
      <w:r w:rsidRPr="009A4744">
        <w:rPr>
          <w:rFonts w:ascii="Times New Roman" w:hAnsi="Times New Roman"/>
          <w:sz w:val="28"/>
          <w:szCs w:val="28"/>
          <w:lang w:val="uk-UA"/>
        </w:rPr>
        <w:t>Ст.30</w:t>
      </w:r>
      <w:proofErr w:type="spellEnd"/>
      <w:r w:rsidRPr="009A4744">
        <w:rPr>
          <w:rFonts w:ascii="Times New Roman" w:hAnsi="Times New Roman"/>
          <w:sz w:val="28"/>
          <w:szCs w:val="28"/>
          <w:lang w:val="uk-UA"/>
        </w:rPr>
        <w:t>.</w:t>
      </w:r>
    </w:p>
    <w:p w14:paraId="095F96A3"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3. Про фінансові послуги та державне регулювання ринків фінансових послуг: Закон України від 12.07.2001 р. № 2664-III //  Офіційний вісник України. – 2001. – № 32. – </w:t>
      </w:r>
      <w:proofErr w:type="spellStart"/>
      <w:r w:rsidRPr="009A4744">
        <w:rPr>
          <w:rFonts w:ascii="Times New Roman" w:hAnsi="Times New Roman"/>
          <w:sz w:val="28"/>
          <w:szCs w:val="28"/>
          <w:lang w:val="uk-UA"/>
        </w:rPr>
        <w:t>Ст.1457</w:t>
      </w:r>
      <w:proofErr w:type="spellEnd"/>
      <w:r w:rsidRPr="009A4744">
        <w:rPr>
          <w:rFonts w:ascii="Times New Roman" w:hAnsi="Times New Roman"/>
          <w:sz w:val="28"/>
          <w:szCs w:val="28"/>
          <w:lang w:val="uk-UA"/>
        </w:rPr>
        <w:t xml:space="preserve">. </w:t>
      </w:r>
    </w:p>
    <w:p w14:paraId="3322AE3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 4. Про платіжні системи та переказ грошей в Україні: Закон України від 05.04.2001 р. </w:t>
      </w:r>
      <w:r w:rsidR="009D6E46">
        <w:rPr>
          <w:rFonts w:ascii="Times New Roman" w:hAnsi="Times New Roman"/>
          <w:sz w:val="28"/>
          <w:szCs w:val="28"/>
          <w:lang w:val="uk-UA"/>
        </w:rPr>
        <w:t>№</w:t>
      </w:r>
      <w:r w:rsidRPr="009A4744">
        <w:rPr>
          <w:rFonts w:ascii="Times New Roman" w:hAnsi="Times New Roman"/>
          <w:sz w:val="28"/>
          <w:szCs w:val="28"/>
          <w:lang w:val="uk-UA"/>
        </w:rPr>
        <w:t xml:space="preserve"> 2346-III // Відомості Верховної Ради України. – 2001. – № 29 – </w:t>
      </w:r>
      <w:proofErr w:type="spellStart"/>
      <w:r w:rsidRPr="009A4744">
        <w:rPr>
          <w:rFonts w:ascii="Times New Roman" w:hAnsi="Times New Roman"/>
          <w:sz w:val="28"/>
          <w:szCs w:val="28"/>
          <w:lang w:val="uk-UA"/>
        </w:rPr>
        <w:t>Ст.137</w:t>
      </w:r>
      <w:proofErr w:type="spellEnd"/>
      <w:r w:rsidRPr="009A4744">
        <w:rPr>
          <w:rFonts w:ascii="Times New Roman" w:hAnsi="Times New Roman"/>
          <w:sz w:val="28"/>
          <w:szCs w:val="28"/>
          <w:lang w:val="uk-UA"/>
        </w:rPr>
        <w:t>.</w:t>
      </w:r>
    </w:p>
    <w:p w14:paraId="5481C33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5. Про обіг векселів в Україні: Закон України від 05.04.2001 р. </w:t>
      </w:r>
      <w:r w:rsidR="009D6E46">
        <w:rPr>
          <w:rFonts w:ascii="Times New Roman" w:hAnsi="Times New Roman"/>
          <w:sz w:val="28"/>
          <w:szCs w:val="28"/>
          <w:lang w:val="uk-UA"/>
        </w:rPr>
        <w:t>№</w:t>
      </w:r>
      <w:r w:rsidRPr="009A4744">
        <w:rPr>
          <w:rFonts w:ascii="Times New Roman" w:hAnsi="Times New Roman"/>
          <w:sz w:val="28"/>
          <w:szCs w:val="28"/>
          <w:lang w:val="uk-UA"/>
        </w:rPr>
        <w:t xml:space="preserve"> 2374-III // Урядовий кур</w:t>
      </w:r>
      <w:r w:rsidR="009709FD">
        <w:rPr>
          <w:rFonts w:ascii="Times New Roman" w:hAnsi="Times New Roman"/>
          <w:sz w:val="28"/>
          <w:szCs w:val="28"/>
          <w:lang w:val="uk-UA"/>
        </w:rPr>
        <w:t>’</w:t>
      </w:r>
      <w:r w:rsidRPr="009A4744">
        <w:rPr>
          <w:rFonts w:ascii="Times New Roman" w:hAnsi="Times New Roman"/>
          <w:sz w:val="28"/>
          <w:szCs w:val="28"/>
          <w:lang w:val="uk-UA"/>
        </w:rPr>
        <w:t>єр. – 2001.- № 9.</w:t>
      </w:r>
    </w:p>
    <w:p w14:paraId="112A7238"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6. Про Національну депозитарну систему та особливості електронного обігу цінних паперів в Україні: Закон України від 10.1997 р. № 710 // </w:t>
      </w:r>
      <w:proofErr w:type="spellStart"/>
      <w:r w:rsidRPr="009A4744">
        <w:rPr>
          <w:rFonts w:ascii="Times New Roman" w:hAnsi="Times New Roman"/>
          <w:sz w:val="28"/>
          <w:szCs w:val="28"/>
          <w:lang w:val="uk-UA"/>
        </w:rPr>
        <w:t>ВВР</w:t>
      </w:r>
      <w:proofErr w:type="spellEnd"/>
      <w:r w:rsidRPr="009A4744">
        <w:rPr>
          <w:rFonts w:ascii="Times New Roman" w:hAnsi="Times New Roman"/>
          <w:sz w:val="28"/>
          <w:szCs w:val="28"/>
          <w:lang w:val="uk-UA"/>
        </w:rPr>
        <w:t xml:space="preserve"> України. – 1998.- № 15. – ст. 67</w:t>
      </w:r>
    </w:p>
    <w:p w14:paraId="246C7708"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7. Про затвердження Інструкції про безготівкові розрахунки в Україні в національній валюті: Постанова Правління НБУ від  21.01.2004 р.  </w:t>
      </w:r>
      <w:r w:rsidR="009D6E46">
        <w:rPr>
          <w:rFonts w:ascii="Times New Roman" w:hAnsi="Times New Roman"/>
          <w:sz w:val="28"/>
          <w:szCs w:val="28"/>
          <w:lang w:val="uk-UA"/>
        </w:rPr>
        <w:t>№</w:t>
      </w:r>
      <w:r w:rsidRPr="009A4744">
        <w:rPr>
          <w:rFonts w:ascii="Times New Roman" w:hAnsi="Times New Roman"/>
          <w:sz w:val="28"/>
          <w:szCs w:val="28"/>
          <w:lang w:val="uk-UA"/>
        </w:rPr>
        <w:t xml:space="preserve"> 22 // Бухгалтерія. – 2004. - № 3. – </w:t>
      </w:r>
      <w:proofErr w:type="spellStart"/>
      <w:r w:rsidRPr="009A4744">
        <w:rPr>
          <w:rFonts w:ascii="Times New Roman" w:hAnsi="Times New Roman"/>
          <w:sz w:val="28"/>
          <w:szCs w:val="28"/>
          <w:lang w:val="uk-UA"/>
        </w:rPr>
        <w:t>С.17</w:t>
      </w:r>
      <w:proofErr w:type="spellEnd"/>
      <w:r w:rsidRPr="009A4744">
        <w:rPr>
          <w:rFonts w:ascii="Times New Roman" w:hAnsi="Times New Roman"/>
          <w:sz w:val="28"/>
          <w:szCs w:val="28"/>
          <w:lang w:val="uk-UA"/>
        </w:rPr>
        <w:t>.</w:t>
      </w:r>
    </w:p>
    <w:p w14:paraId="701F3995"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8. Про затвердження Інструкції про порядок відкриття, використання і закриття  рахунків у національній та іноземних валютах: Постанова НБУ від 12.11.2003 р. </w:t>
      </w:r>
      <w:r w:rsidR="009D6E46">
        <w:rPr>
          <w:rFonts w:ascii="Times New Roman" w:hAnsi="Times New Roman"/>
          <w:sz w:val="28"/>
          <w:szCs w:val="28"/>
          <w:lang w:val="uk-UA"/>
        </w:rPr>
        <w:t>№</w:t>
      </w:r>
      <w:r w:rsidRPr="009A4744">
        <w:rPr>
          <w:rFonts w:ascii="Times New Roman" w:hAnsi="Times New Roman"/>
          <w:sz w:val="28"/>
          <w:szCs w:val="28"/>
          <w:lang w:val="uk-UA"/>
        </w:rPr>
        <w:t xml:space="preserve"> 492 // Бухгалтерія. – 2004. - № 1. – </w:t>
      </w:r>
      <w:proofErr w:type="spellStart"/>
      <w:r w:rsidRPr="009A4744">
        <w:rPr>
          <w:rFonts w:ascii="Times New Roman" w:hAnsi="Times New Roman"/>
          <w:sz w:val="28"/>
          <w:szCs w:val="28"/>
          <w:lang w:val="uk-UA"/>
        </w:rPr>
        <w:t>С.18</w:t>
      </w:r>
      <w:proofErr w:type="spellEnd"/>
      <w:r w:rsidRPr="009A4744">
        <w:rPr>
          <w:rFonts w:ascii="Times New Roman" w:hAnsi="Times New Roman"/>
          <w:sz w:val="28"/>
          <w:szCs w:val="28"/>
          <w:lang w:val="uk-UA"/>
        </w:rPr>
        <w:t>-26.</w:t>
      </w:r>
    </w:p>
    <w:p w14:paraId="78F0F47F"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9. </w:t>
      </w:r>
      <w:proofErr w:type="spellStart"/>
      <w:r w:rsidRPr="009A4744">
        <w:rPr>
          <w:rFonts w:ascii="Times New Roman" w:hAnsi="Times New Roman"/>
          <w:sz w:val="28"/>
          <w:szCs w:val="28"/>
          <w:lang w:val="uk-UA"/>
        </w:rPr>
        <w:t>Алісов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Є.О</w:t>
      </w:r>
      <w:proofErr w:type="spellEnd"/>
      <w:r w:rsidRPr="009A4744">
        <w:rPr>
          <w:rFonts w:ascii="Times New Roman" w:hAnsi="Times New Roman"/>
          <w:sz w:val="28"/>
          <w:szCs w:val="28"/>
          <w:lang w:val="uk-UA"/>
        </w:rPr>
        <w:t xml:space="preserve">. Гроші і грошовий обіг: теоретичні засади та стан правового регулювання в Україні: Монографія. – Харків: </w:t>
      </w:r>
      <w:r w:rsidR="00543C75">
        <w:rPr>
          <w:rFonts w:ascii="Times New Roman" w:hAnsi="Times New Roman"/>
          <w:sz w:val="28"/>
          <w:szCs w:val="28"/>
          <w:lang w:val="uk-UA"/>
        </w:rPr>
        <w:t>«</w:t>
      </w:r>
      <w:proofErr w:type="spellStart"/>
      <w:r w:rsidRPr="009A4744">
        <w:rPr>
          <w:rFonts w:ascii="Times New Roman" w:hAnsi="Times New Roman"/>
          <w:sz w:val="28"/>
          <w:szCs w:val="28"/>
          <w:lang w:val="uk-UA"/>
        </w:rPr>
        <w:t>Ксилон</w:t>
      </w:r>
      <w:proofErr w:type="spellEnd"/>
      <w:r w:rsidR="00543C75">
        <w:rPr>
          <w:rFonts w:ascii="Times New Roman" w:hAnsi="Times New Roman"/>
          <w:sz w:val="28"/>
          <w:szCs w:val="28"/>
          <w:lang w:val="uk-UA"/>
        </w:rPr>
        <w:t>»</w:t>
      </w:r>
      <w:r w:rsidRPr="009A4744">
        <w:rPr>
          <w:rFonts w:ascii="Times New Roman" w:hAnsi="Times New Roman"/>
          <w:sz w:val="28"/>
          <w:szCs w:val="28"/>
          <w:lang w:val="uk-UA"/>
        </w:rPr>
        <w:t xml:space="preserve">, 2004. – 326 с. </w:t>
      </w:r>
    </w:p>
    <w:p w14:paraId="4EE0B79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10.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xml:space="preserve">. Банківське право: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Орлюк – К.: Юрінком Інтер, 2005. – 376 с.</w:t>
      </w:r>
    </w:p>
    <w:p w14:paraId="1DEF83F5"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11. Банківське право України: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Посібник / </w:t>
      </w:r>
      <w:proofErr w:type="spellStart"/>
      <w:r w:rsidRPr="009A4744">
        <w:rPr>
          <w:rFonts w:ascii="Times New Roman" w:hAnsi="Times New Roman"/>
          <w:sz w:val="28"/>
          <w:szCs w:val="28"/>
          <w:lang w:val="uk-UA"/>
        </w:rPr>
        <w:t>Кол</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авт</w:t>
      </w:r>
      <w:proofErr w:type="spellEnd"/>
      <w:r w:rsidRPr="009A4744">
        <w:rPr>
          <w:rFonts w:ascii="Times New Roman" w:hAnsi="Times New Roman"/>
          <w:sz w:val="28"/>
          <w:szCs w:val="28"/>
          <w:lang w:val="uk-UA"/>
        </w:rPr>
        <w:t xml:space="preserve">.: Жуков </w:t>
      </w:r>
      <w:proofErr w:type="spellStart"/>
      <w:r w:rsidRPr="009A4744">
        <w:rPr>
          <w:rFonts w:ascii="Times New Roman" w:hAnsi="Times New Roman"/>
          <w:sz w:val="28"/>
          <w:szCs w:val="28"/>
          <w:lang w:val="uk-UA"/>
        </w:rPr>
        <w:t>А.М</w:t>
      </w:r>
      <w:proofErr w:type="spellEnd"/>
      <w:r w:rsidRPr="009A4744">
        <w:rPr>
          <w:rFonts w:ascii="Times New Roman" w:hAnsi="Times New Roman"/>
          <w:sz w:val="28"/>
          <w:szCs w:val="28"/>
          <w:lang w:val="uk-UA"/>
        </w:rPr>
        <w:t xml:space="preserve">.,     Іоффе </w:t>
      </w:r>
      <w:proofErr w:type="spellStart"/>
      <w:r w:rsidRPr="009A4744">
        <w:rPr>
          <w:rFonts w:ascii="Times New Roman" w:hAnsi="Times New Roman"/>
          <w:sz w:val="28"/>
          <w:szCs w:val="28"/>
          <w:lang w:val="uk-UA"/>
        </w:rPr>
        <w:t>А.Ю</w:t>
      </w:r>
      <w:proofErr w:type="spellEnd"/>
      <w:r w:rsidRPr="009A4744">
        <w:rPr>
          <w:rFonts w:ascii="Times New Roman" w:hAnsi="Times New Roman"/>
          <w:sz w:val="28"/>
          <w:szCs w:val="28"/>
          <w:lang w:val="uk-UA"/>
        </w:rPr>
        <w:t xml:space="preserve">., Кротюк </w:t>
      </w:r>
      <w:proofErr w:type="spellStart"/>
      <w:r w:rsidRPr="009A4744">
        <w:rPr>
          <w:rFonts w:ascii="Times New Roman" w:hAnsi="Times New Roman"/>
          <w:sz w:val="28"/>
          <w:szCs w:val="28"/>
          <w:lang w:val="uk-UA"/>
        </w:rPr>
        <w:t>В.Л</w:t>
      </w:r>
      <w:proofErr w:type="spellEnd"/>
      <w:r w:rsidRPr="009A4744">
        <w:rPr>
          <w:rFonts w:ascii="Times New Roman" w:hAnsi="Times New Roman"/>
          <w:sz w:val="28"/>
          <w:szCs w:val="28"/>
          <w:lang w:val="uk-UA"/>
        </w:rPr>
        <w:t xml:space="preserve">., Пасічник </w:t>
      </w:r>
      <w:proofErr w:type="spellStart"/>
      <w:r w:rsidRPr="009A4744">
        <w:rPr>
          <w:rFonts w:ascii="Times New Roman" w:hAnsi="Times New Roman"/>
          <w:sz w:val="28"/>
          <w:szCs w:val="28"/>
          <w:lang w:val="uk-UA"/>
        </w:rPr>
        <w:t>В.В</w:t>
      </w:r>
      <w:proofErr w:type="spellEnd"/>
      <w:r w:rsidRPr="009A4744">
        <w:rPr>
          <w:rFonts w:ascii="Times New Roman" w:hAnsi="Times New Roman"/>
          <w:sz w:val="28"/>
          <w:szCs w:val="28"/>
          <w:lang w:val="uk-UA"/>
        </w:rPr>
        <w:t xml:space="preserve">., Селіванов </w:t>
      </w:r>
      <w:proofErr w:type="spellStart"/>
      <w:r w:rsidRPr="009A4744">
        <w:rPr>
          <w:rFonts w:ascii="Times New Roman" w:hAnsi="Times New Roman"/>
          <w:sz w:val="28"/>
          <w:szCs w:val="28"/>
          <w:lang w:val="uk-UA"/>
        </w:rPr>
        <w:t>А.О</w:t>
      </w:r>
      <w:proofErr w:type="spellEnd"/>
      <w:r w:rsidRPr="009A4744">
        <w:rPr>
          <w:rFonts w:ascii="Times New Roman" w:hAnsi="Times New Roman"/>
          <w:sz w:val="28"/>
          <w:szCs w:val="28"/>
          <w:lang w:val="uk-UA"/>
        </w:rPr>
        <w:t xml:space="preserve">. та ін. / За </w:t>
      </w:r>
      <w:proofErr w:type="spellStart"/>
      <w:r w:rsidRPr="009A4744">
        <w:rPr>
          <w:rFonts w:ascii="Times New Roman" w:hAnsi="Times New Roman"/>
          <w:sz w:val="28"/>
          <w:szCs w:val="28"/>
          <w:lang w:val="uk-UA"/>
        </w:rPr>
        <w:t>заг</w:t>
      </w:r>
      <w:proofErr w:type="spellEnd"/>
      <w:r w:rsidRPr="009A4744">
        <w:rPr>
          <w:rFonts w:ascii="Times New Roman" w:hAnsi="Times New Roman"/>
          <w:sz w:val="28"/>
          <w:szCs w:val="28"/>
          <w:lang w:val="uk-UA"/>
        </w:rPr>
        <w:t xml:space="preserve">. ред. </w:t>
      </w:r>
      <w:proofErr w:type="spellStart"/>
      <w:r w:rsidRPr="009A4744">
        <w:rPr>
          <w:rFonts w:ascii="Times New Roman" w:hAnsi="Times New Roman"/>
          <w:sz w:val="28"/>
          <w:szCs w:val="28"/>
          <w:lang w:val="uk-UA"/>
        </w:rPr>
        <w:t>А.О</w:t>
      </w:r>
      <w:proofErr w:type="spellEnd"/>
      <w:r w:rsidRPr="009A4744">
        <w:rPr>
          <w:rFonts w:ascii="Times New Roman" w:hAnsi="Times New Roman"/>
          <w:sz w:val="28"/>
          <w:szCs w:val="28"/>
          <w:lang w:val="uk-UA"/>
        </w:rPr>
        <w:t xml:space="preserve">. Селіванова – К. : Видавничий Дім </w:t>
      </w:r>
      <w:r w:rsidR="00543C75">
        <w:rPr>
          <w:rFonts w:ascii="Times New Roman" w:hAnsi="Times New Roman"/>
          <w:sz w:val="28"/>
          <w:szCs w:val="28"/>
          <w:lang w:val="uk-UA"/>
        </w:rPr>
        <w:t>«</w:t>
      </w:r>
      <w:r w:rsidRPr="009A4744">
        <w:rPr>
          <w:rFonts w:ascii="Times New Roman" w:hAnsi="Times New Roman"/>
          <w:sz w:val="28"/>
          <w:szCs w:val="28"/>
          <w:lang w:val="uk-UA"/>
        </w:rPr>
        <w:t>Ін Юре</w:t>
      </w:r>
      <w:r w:rsidR="00543C75">
        <w:rPr>
          <w:rFonts w:ascii="Times New Roman" w:hAnsi="Times New Roman"/>
          <w:sz w:val="28"/>
          <w:szCs w:val="28"/>
          <w:lang w:val="uk-UA"/>
        </w:rPr>
        <w:t>»</w:t>
      </w:r>
      <w:r w:rsidRPr="009A4744">
        <w:rPr>
          <w:rFonts w:ascii="Times New Roman" w:hAnsi="Times New Roman"/>
          <w:sz w:val="28"/>
          <w:szCs w:val="28"/>
          <w:lang w:val="uk-UA"/>
        </w:rPr>
        <w:t>, 2000. – 384 с.</w:t>
      </w:r>
    </w:p>
    <w:p w14:paraId="08A603A8" w14:textId="77777777" w:rsidR="00FE612D" w:rsidRPr="009A4744" w:rsidRDefault="009A4744" w:rsidP="009A4744">
      <w:pPr>
        <w:pStyle w:val="2"/>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w:t>
      </w:r>
    </w:p>
    <w:p w14:paraId="63E6F99A" w14:textId="77777777" w:rsidR="007E7CC5" w:rsidRDefault="007E7CC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2F028447" w14:textId="77777777" w:rsidR="00FE612D" w:rsidRPr="009A4744" w:rsidRDefault="00FE612D" w:rsidP="009A4744">
      <w:pPr>
        <w:pStyle w:val="2"/>
        <w:spacing w:after="0" w:line="240" w:lineRule="auto"/>
        <w:ind w:left="0"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lastRenderedPageBreak/>
        <w:t>Тема 11. Правові основи валютного регулювання і валютного контролю</w:t>
      </w:r>
    </w:p>
    <w:p w14:paraId="0E9970E3" w14:textId="77777777" w:rsidR="00FE612D" w:rsidRPr="009A4744" w:rsidRDefault="00FE612D" w:rsidP="009A4744">
      <w:pPr>
        <w:pStyle w:val="2"/>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Поняття валюти та валютних цінностей. Види валютних операцій. Зміст валютного регулювання і валютного контролю. Відповідальність за порушення валютного законодавства.</w:t>
      </w:r>
    </w:p>
    <w:p w14:paraId="2F8C66D1" w14:textId="77777777" w:rsidR="00FE612D" w:rsidRPr="009A4744" w:rsidRDefault="00FE612D" w:rsidP="009A4744">
      <w:pPr>
        <w:pStyle w:val="2"/>
        <w:spacing w:after="0" w:line="240" w:lineRule="auto"/>
        <w:ind w:left="0" w:firstLine="550"/>
        <w:jc w:val="center"/>
        <w:rPr>
          <w:rFonts w:ascii="Times New Roman" w:hAnsi="Times New Roman"/>
          <w:b/>
          <w:i/>
          <w:sz w:val="28"/>
          <w:szCs w:val="28"/>
          <w:lang w:val="uk-UA"/>
        </w:rPr>
      </w:pPr>
      <w:r w:rsidRPr="009A4744">
        <w:rPr>
          <w:rFonts w:ascii="Times New Roman" w:hAnsi="Times New Roman"/>
          <w:b/>
          <w:i/>
          <w:sz w:val="28"/>
          <w:szCs w:val="28"/>
          <w:lang w:val="uk-UA"/>
        </w:rPr>
        <w:t>Нормативно-правові акти та література по темі</w:t>
      </w:r>
    </w:p>
    <w:p w14:paraId="38513C2A"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 Про Національний банк України: Закон України від 20.05.1999 р. № 679 // Відомості Верховної Ради України. – 1999. – № 29. – </w:t>
      </w:r>
      <w:proofErr w:type="spellStart"/>
      <w:r w:rsidRPr="009A4744">
        <w:rPr>
          <w:rFonts w:ascii="Times New Roman" w:hAnsi="Times New Roman"/>
          <w:sz w:val="28"/>
          <w:szCs w:val="28"/>
          <w:lang w:val="uk-UA"/>
        </w:rPr>
        <w:t>Ст.238</w:t>
      </w:r>
      <w:proofErr w:type="spellEnd"/>
      <w:r w:rsidRPr="009A4744">
        <w:rPr>
          <w:rFonts w:ascii="Times New Roman" w:hAnsi="Times New Roman"/>
          <w:sz w:val="28"/>
          <w:szCs w:val="28"/>
          <w:lang w:val="uk-UA"/>
        </w:rPr>
        <w:t>.</w:t>
      </w:r>
    </w:p>
    <w:p w14:paraId="1F7DE1BD"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 Про банки і банківську діяльність: Закон України  від 07.12.2000 р. № 2121-III  // Відомості Верховної Ради України. – 2001. – № 5-6. – </w:t>
      </w:r>
      <w:proofErr w:type="spellStart"/>
      <w:r w:rsidRPr="009A4744">
        <w:rPr>
          <w:rFonts w:ascii="Times New Roman" w:hAnsi="Times New Roman"/>
          <w:sz w:val="28"/>
          <w:szCs w:val="28"/>
          <w:lang w:val="uk-UA"/>
        </w:rPr>
        <w:t>Ст.30</w:t>
      </w:r>
      <w:proofErr w:type="spellEnd"/>
      <w:r w:rsidRPr="009A4744">
        <w:rPr>
          <w:rFonts w:ascii="Times New Roman" w:hAnsi="Times New Roman"/>
          <w:sz w:val="28"/>
          <w:szCs w:val="28"/>
          <w:lang w:val="uk-UA"/>
        </w:rPr>
        <w:t>.</w:t>
      </w:r>
    </w:p>
    <w:p w14:paraId="3B49D84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3. Про основи національної безпеки України: Закон України від 19.06.2003 р. // Відомості Верховної Ради України. – 2003. – № 39. – Ст. 351.</w:t>
      </w:r>
    </w:p>
    <w:p w14:paraId="1AFA82EB" w14:textId="77777777" w:rsidR="00FE612D" w:rsidRPr="009A4744" w:rsidRDefault="00FE612D" w:rsidP="009A4744">
      <w:pPr>
        <w:tabs>
          <w:tab w:val="num" w:pos="0"/>
        </w:tabs>
        <w:spacing w:after="0" w:line="240" w:lineRule="auto"/>
        <w:ind w:firstLine="550"/>
        <w:jc w:val="both"/>
        <w:rPr>
          <w:rFonts w:ascii="Times New Roman" w:hAnsi="Times New Roman"/>
          <w:bCs/>
          <w:sz w:val="28"/>
          <w:szCs w:val="28"/>
          <w:lang w:val="uk-UA"/>
        </w:rPr>
      </w:pPr>
      <w:r w:rsidRPr="009A4744">
        <w:rPr>
          <w:rFonts w:ascii="Times New Roman" w:hAnsi="Times New Roman"/>
          <w:sz w:val="28"/>
          <w:szCs w:val="28"/>
          <w:lang w:val="uk-UA"/>
        </w:rPr>
        <w:t xml:space="preserve">4. Про зовнішньоекономічну діяльність: Закон України від  </w:t>
      </w:r>
      <w:r w:rsidRPr="009A4744">
        <w:rPr>
          <w:rFonts w:ascii="Times New Roman" w:hAnsi="Times New Roman"/>
          <w:bCs/>
          <w:sz w:val="28"/>
          <w:szCs w:val="28"/>
          <w:lang w:val="uk-UA"/>
        </w:rPr>
        <w:t xml:space="preserve">16.04. 1991 р. </w:t>
      </w:r>
      <w:r w:rsidR="009D6E46">
        <w:rPr>
          <w:rFonts w:ascii="Times New Roman" w:hAnsi="Times New Roman"/>
          <w:bCs/>
          <w:sz w:val="28"/>
          <w:szCs w:val="28"/>
          <w:lang w:val="uk-UA"/>
        </w:rPr>
        <w:t>№</w:t>
      </w:r>
      <w:r w:rsidRPr="009A4744">
        <w:rPr>
          <w:rFonts w:ascii="Times New Roman" w:hAnsi="Times New Roman"/>
          <w:bCs/>
          <w:sz w:val="28"/>
          <w:szCs w:val="28"/>
          <w:lang w:val="uk-UA"/>
        </w:rPr>
        <w:t xml:space="preserve"> 959-XII // </w:t>
      </w:r>
      <w:proofErr w:type="spellStart"/>
      <w:r w:rsidRPr="009A4744">
        <w:rPr>
          <w:rFonts w:ascii="Times New Roman" w:hAnsi="Times New Roman"/>
          <w:bCs/>
          <w:sz w:val="28"/>
          <w:szCs w:val="28"/>
          <w:lang w:val="uk-UA"/>
        </w:rPr>
        <w:t>ВВР</w:t>
      </w:r>
      <w:proofErr w:type="spellEnd"/>
      <w:r w:rsidRPr="009A4744">
        <w:rPr>
          <w:rFonts w:ascii="Times New Roman" w:hAnsi="Times New Roman"/>
          <w:bCs/>
          <w:sz w:val="28"/>
          <w:szCs w:val="28"/>
          <w:lang w:val="uk-UA"/>
        </w:rPr>
        <w:t xml:space="preserve"> УРСР. – 1991. - № 29. – ст. 377</w:t>
      </w:r>
    </w:p>
    <w:p w14:paraId="177D3F86"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bCs/>
          <w:sz w:val="28"/>
          <w:szCs w:val="28"/>
          <w:lang w:val="uk-UA"/>
        </w:rPr>
        <w:t xml:space="preserve">5. </w:t>
      </w:r>
      <w:r w:rsidRPr="009A4744">
        <w:rPr>
          <w:rFonts w:ascii="Times New Roman" w:hAnsi="Times New Roman"/>
          <w:sz w:val="28"/>
          <w:szCs w:val="28"/>
          <w:lang w:val="uk-UA"/>
        </w:rPr>
        <w:t>Про порядок здійснення розрахунків в іноземній валюті: Закон України від 23.09.1994 р. № 185 //</w:t>
      </w:r>
      <w:r w:rsidRPr="009A4744">
        <w:rPr>
          <w:rFonts w:ascii="Times New Roman" w:hAnsi="Times New Roman"/>
          <w:bCs/>
          <w:sz w:val="28"/>
          <w:szCs w:val="28"/>
          <w:lang w:val="uk-UA"/>
        </w:rPr>
        <w:t xml:space="preserve"> </w:t>
      </w:r>
      <w:proofErr w:type="spellStart"/>
      <w:r w:rsidRPr="009A4744">
        <w:rPr>
          <w:rFonts w:ascii="Times New Roman" w:hAnsi="Times New Roman"/>
          <w:bCs/>
          <w:sz w:val="28"/>
          <w:szCs w:val="28"/>
          <w:lang w:val="uk-UA"/>
        </w:rPr>
        <w:t>ВВР</w:t>
      </w:r>
      <w:proofErr w:type="spellEnd"/>
      <w:r w:rsidRPr="009A4744">
        <w:rPr>
          <w:rFonts w:ascii="Times New Roman" w:hAnsi="Times New Roman"/>
          <w:bCs/>
          <w:sz w:val="28"/>
          <w:szCs w:val="28"/>
          <w:lang w:val="uk-UA"/>
        </w:rPr>
        <w:t xml:space="preserve"> України . – 1994. - № 40- ст. 364</w:t>
      </w:r>
    </w:p>
    <w:p w14:paraId="3AFABC77"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6. Про систему валютного регулювання і валютного контролю: Декрет КМ України від 19.02.1993 р. № 15-93 // Відомості Верховної Ради України. – 1993. – №17. – </w:t>
      </w:r>
      <w:proofErr w:type="spellStart"/>
      <w:r w:rsidRPr="009A4744">
        <w:rPr>
          <w:rFonts w:ascii="Times New Roman" w:hAnsi="Times New Roman"/>
          <w:sz w:val="28"/>
          <w:szCs w:val="28"/>
          <w:lang w:val="uk-UA"/>
        </w:rPr>
        <w:t>Ст.184</w:t>
      </w:r>
      <w:proofErr w:type="spellEnd"/>
      <w:r w:rsidRPr="009A4744">
        <w:rPr>
          <w:rFonts w:ascii="Times New Roman" w:hAnsi="Times New Roman"/>
          <w:sz w:val="28"/>
          <w:szCs w:val="28"/>
          <w:lang w:val="uk-UA"/>
        </w:rPr>
        <w:t>.</w:t>
      </w:r>
    </w:p>
    <w:p w14:paraId="401CF15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7. Інструкція про переміщення готівки і банківських металів через митний кордон України: Постанова Правління НБУ від 27.05.2008 р. № 148 // Офіційний вісник України. – 2008. - № 43. – Ст. 1430.</w:t>
      </w:r>
    </w:p>
    <w:p w14:paraId="31630406"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8. Про затвердження Класифікатора іноземних валют: Постанова Правл</w:t>
      </w:r>
      <w:r w:rsidR="009D6E46">
        <w:rPr>
          <w:rFonts w:ascii="Times New Roman" w:hAnsi="Times New Roman"/>
          <w:sz w:val="28"/>
          <w:szCs w:val="28"/>
          <w:lang w:val="uk-UA"/>
        </w:rPr>
        <w:t xml:space="preserve">іння НБУ від 04.02.98 р. № 34 </w:t>
      </w:r>
      <w:r w:rsidRPr="009A4744">
        <w:rPr>
          <w:rFonts w:ascii="Times New Roman" w:hAnsi="Times New Roman"/>
          <w:sz w:val="28"/>
          <w:szCs w:val="28"/>
          <w:lang w:val="uk-UA"/>
        </w:rPr>
        <w:t xml:space="preserve">в ред. Постанови НБУ  від  02.10.02 р.  </w:t>
      </w:r>
      <w:r w:rsidR="009D6E46">
        <w:rPr>
          <w:rFonts w:ascii="Times New Roman" w:hAnsi="Times New Roman"/>
          <w:sz w:val="28"/>
          <w:szCs w:val="28"/>
          <w:lang w:val="uk-UA"/>
        </w:rPr>
        <w:t>№</w:t>
      </w:r>
      <w:r w:rsidRPr="009A4744">
        <w:rPr>
          <w:rFonts w:ascii="Times New Roman" w:hAnsi="Times New Roman"/>
          <w:sz w:val="28"/>
          <w:szCs w:val="28"/>
          <w:lang w:val="uk-UA"/>
        </w:rPr>
        <w:t xml:space="preserve"> 378 // Бухгалте</w:t>
      </w:r>
      <w:r w:rsidR="009D6E46">
        <w:rPr>
          <w:rFonts w:ascii="Times New Roman" w:hAnsi="Times New Roman"/>
          <w:sz w:val="28"/>
          <w:szCs w:val="28"/>
          <w:lang w:val="uk-UA"/>
        </w:rPr>
        <w:t xml:space="preserve">рія. – 2002. - № 44. – </w:t>
      </w:r>
      <w:proofErr w:type="spellStart"/>
      <w:r w:rsidR="009D6E46">
        <w:rPr>
          <w:rFonts w:ascii="Times New Roman" w:hAnsi="Times New Roman"/>
          <w:sz w:val="28"/>
          <w:szCs w:val="28"/>
          <w:lang w:val="uk-UA"/>
        </w:rPr>
        <w:t>С.27</w:t>
      </w:r>
      <w:proofErr w:type="spellEnd"/>
      <w:r w:rsidR="009D6E46">
        <w:rPr>
          <w:rFonts w:ascii="Times New Roman" w:hAnsi="Times New Roman"/>
          <w:sz w:val="28"/>
          <w:szCs w:val="28"/>
          <w:lang w:val="uk-UA"/>
        </w:rPr>
        <w:t>. /</w:t>
      </w:r>
      <w:r w:rsidRPr="009A4744">
        <w:rPr>
          <w:rFonts w:ascii="Times New Roman" w:hAnsi="Times New Roman"/>
          <w:sz w:val="28"/>
          <w:szCs w:val="28"/>
          <w:lang w:val="uk-UA"/>
        </w:rPr>
        <w:t>Бюлетень законодавства і юридичної практики України. – 2006. - № 9</w:t>
      </w:r>
    </w:p>
    <w:p w14:paraId="3E9E3239"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9. Про затвердження Положення про валютний контроль: Постанова Правління Національного банку України від 08.02.00 р. </w:t>
      </w:r>
      <w:r w:rsidR="009D6E46">
        <w:rPr>
          <w:rFonts w:ascii="Times New Roman" w:hAnsi="Times New Roman"/>
          <w:sz w:val="28"/>
          <w:szCs w:val="28"/>
          <w:lang w:val="uk-UA"/>
        </w:rPr>
        <w:t>№</w:t>
      </w:r>
      <w:r w:rsidRPr="009A4744">
        <w:rPr>
          <w:rFonts w:ascii="Times New Roman" w:hAnsi="Times New Roman"/>
          <w:sz w:val="28"/>
          <w:szCs w:val="28"/>
          <w:lang w:val="uk-UA"/>
        </w:rPr>
        <w:t xml:space="preserve"> 49 // Офіційний вісник України. – 2000. - № 14. – ст. 573</w:t>
      </w:r>
    </w:p>
    <w:p w14:paraId="55F97897" w14:textId="77777777" w:rsidR="00FE612D" w:rsidRPr="009A4744" w:rsidRDefault="00FE612D" w:rsidP="009D6E46">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10. Про затвердження Положення про порядок надання небанківським фінансовим установам, національному оператору поштового зв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язку генеральних ліцензій на здійснення валютних операцій: Постанова Правління Національного банку </w:t>
      </w:r>
      <w:proofErr w:type="spellStart"/>
      <w:r w:rsidRPr="009A4744">
        <w:rPr>
          <w:rFonts w:ascii="Times New Roman" w:hAnsi="Times New Roman"/>
          <w:sz w:val="28"/>
          <w:szCs w:val="28"/>
          <w:lang w:val="uk-UA"/>
        </w:rPr>
        <w:t>Українивід</w:t>
      </w:r>
      <w:proofErr w:type="spellEnd"/>
      <w:r w:rsidRPr="009A4744">
        <w:rPr>
          <w:rFonts w:ascii="Times New Roman" w:hAnsi="Times New Roman"/>
          <w:sz w:val="28"/>
          <w:szCs w:val="28"/>
          <w:lang w:val="uk-UA"/>
        </w:rPr>
        <w:t xml:space="preserve"> 09.08.02 р. </w:t>
      </w:r>
      <w:r w:rsidR="009D6E46">
        <w:rPr>
          <w:rFonts w:ascii="Times New Roman" w:hAnsi="Times New Roman"/>
          <w:sz w:val="28"/>
          <w:szCs w:val="28"/>
          <w:lang w:val="uk-UA"/>
        </w:rPr>
        <w:t>№</w:t>
      </w:r>
      <w:r w:rsidRPr="009A4744">
        <w:rPr>
          <w:rFonts w:ascii="Times New Roman" w:hAnsi="Times New Roman"/>
          <w:sz w:val="28"/>
          <w:szCs w:val="28"/>
          <w:lang w:val="uk-UA"/>
        </w:rPr>
        <w:t xml:space="preserve"> 297 (назва у редакції постанови Правління Національного банку України від 27.02.2008 р. </w:t>
      </w:r>
      <w:r w:rsidR="009D6E46">
        <w:rPr>
          <w:rFonts w:ascii="Times New Roman" w:hAnsi="Times New Roman"/>
          <w:sz w:val="28"/>
          <w:szCs w:val="28"/>
          <w:lang w:val="uk-UA"/>
        </w:rPr>
        <w:t>№</w:t>
      </w:r>
      <w:r w:rsidRPr="009A4744">
        <w:rPr>
          <w:rFonts w:ascii="Times New Roman" w:hAnsi="Times New Roman"/>
          <w:sz w:val="28"/>
          <w:szCs w:val="28"/>
          <w:lang w:val="uk-UA"/>
        </w:rPr>
        <w:t xml:space="preserve"> 45) // Офіційний вісник України. – 2002. - № 36. – ст. 1711</w:t>
      </w:r>
    </w:p>
    <w:p w14:paraId="5E94286C"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11. 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нормативно-правових актів: Постанова Правління Національного банку України від 29.12.07 р. </w:t>
      </w:r>
      <w:r w:rsidR="009D6E46">
        <w:rPr>
          <w:rFonts w:ascii="Times New Roman" w:hAnsi="Times New Roman"/>
          <w:sz w:val="28"/>
          <w:szCs w:val="28"/>
          <w:lang w:val="uk-UA"/>
        </w:rPr>
        <w:t>№</w:t>
      </w:r>
      <w:r w:rsidRPr="009A4744">
        <w:rPr>
          <w:rFonts w:ascii="Times New Roman" w:hAnsi="Times New Roman"/>
          <w:sz w:val="28"/>
          <w:szCs w:val="28"/>
          <w:lang w:val="uk-UA"/>
        </w:rPr>
        <w:t xml:space="preserve"> 496 // Офіційний вісник України. – 2008. - № 9. – ст. 223</w:t>
      </w:r>
    </w:p>
    <w:p w14:paraId="74DFA2D4" w14:textId="77777777" w:rsidR="00FE612D" w:rsidRPr="009A4744" w:rsidRDefault="00FE612D" w:rsidP="009D6E46">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12. Про затвердження Інструкції про порядок організації та здійснення валютно-обмінних операцій на території України та змін до деяких нормативно-правових актів Національного банку України: Постанова Правління Національного банку </w:t>
      </w:r>
      <w:proofErr w:type="spellStart"/>
      <w:r w:rsidRPr="009A4744">
        <w:rPr>
          <w:rFonts w:ascii="Times New Roman" w:hAnsi="Times New Roman"/>
          <w:sz w:val="28"/>
          <w:szCs w:val="28"/>
          <w:lang w:val="uk-UA"/>
        </w:rPr>
        <w:t>Українивід</w:t>
      </w:r>
      <w:proofErr w:type="spellEnd"/>
      <w:r w:rsidRPr="009A4744">
        <w:rPr>
          <w:rFonts w:ascii="Times New Roman" w:hAnsi="Times New Roman"/>
          <w:sz w:val="28"/>
          <w:szCs w:val="28"/>
          <w:lang w:val="uk-UA"/>
        </w:rPr>
        <w:t xml:space="preserve"> 12.12.02 р. </w:t>
      </w:r>
      <w:r w:rsidR="009D6E46">
        <w:rPr>
          <w:rFonts w:ascii="Times New Roman" w:hAnsi="Times New Roman"/>
          <w:sz w:val="28"/>
          <w:szCs w:val="28"/>
          <w:lang w:val="uk-UA"/>
        </w:rPr>
        <w:t>№</w:t>
      </w:r>
      <w:r w:rsidRPr="009A4744">
        <w:rPr>
          <w:rFonts w:ascii="Times New Roman" w:hAnsi="Times New Roman"/>
          <w:sz w:val="28"/>
          <w:szCs w:val="28"/>
          <w:lang w:val="uk-UA"/>
        </w:rPr>
        <w:t xml:space="preserve"> 502 </w:t>
      </w:r>
    </w:p>
    <w:p w14:paraId="427698ED"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13. </w:t>
      </w:r>
      <w:proofErr w:type="spellStart"/>
      <w:r w:rsidRPr="009A4744">
        <w:rPr>
          <w:rFonts w:ascii="Times New Roman" w:hAnsi="Times New Roman"/>
          <w:sz w:val="28"/>
          <w:szCs w:val="28"/>
          <w:lang w:val="uk-UA"/>
        </w:rPr>
        <w:t>Инструкция</w:t>
      </w:r>
      <w:proofErr w:type="spellEnd"/>
      <w:r w:rsidRPr="009A4744">
        <w:rPr>
          <w:rFonts w:ascii="Times New Roman" w:hAnsi="Times New Roman"/>
          <w:sz w:val="28"/>
          <w:szCs w:val="28"/>
          <w:lang w:val="uk-UA"/>
        </w:rPr>
        <w:t xml:space="preserve"> о </w:t>
      </w:r>
      <w:proofErr w:type="spellStart"/>
      <w:r w:rsidRPr="009A4744">
        <w:rPr>
          <w:rFonts w:ascii="Times New Roman" w:hAnsi="Times New Roman"/>
          <w:sz w:val="28"/>
          <w:szCs w:val="28"/>
          <w:lang w:val="uk-UA"/>
        </w:rPr>
        <w:t>порядке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открытия</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использования</w:t>
      </w:r>
      <w:proofErr w:type="spellEnd"/>
      <w:r w:rsidRPr="009A4744">
        <w:rPr>
          <w:rFonts w:ascii="Times New Roman" w:hAnsi="Times New Roman"/>
          <w:sz w:val="28"/>
          <w:szCs w:val="28"/>
          <w:lang w:val="uk-UA"/>
        </w:rPr>
        <w:t xml:space="preserve"> и </w:t>
      </w:r>
      <w:proofErr w:type="spellStart"/>
      <w:r w:rsidRPr="009A4744">
        <w:rPr>
          <w:rFonts w:ascii="Times New Roman" w:hAnsi="Times New Roman"/>
          <w:sz w:val="28"/>
          <w:szCs w:val="28"/>
          <w:lang w:val="uk-UA"/>
        </w:rPr>
        <w:t>закрытия</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счетов</w:t>
      </w:r>
      <w:proofErr w:type="spellEnd"/>
      <w:r w:rsidRPr="009A4744">
        <w:rPr>
          <w:rFonts w:ascii="Times New Roman" w:hAnsi="Times New Roman"/>
          <w:sz w:val="28"/>
          <w:szCs w:val="28"/>
          <w:lang w:val="uk-UA"/>
        </w:rPr>
        <w:t xml:space="preserve"> в </w:t>
      </w:r>
      <w:proofErr w:type="spellStart"/>
      <w:r w:rsidRPr="009A4744">
        <w:rPr>
          <w:rFonts w:ascii="Times New Roman" w:hAnsi="Times New Roman"/>
          <w:sz w:val="28"/>
          <w:szCs w:val="28"/>
          <w:lang w:val="uk-UA"/>
        </w:rPr>
        <w:t>национальной</w:t>
      </w:r>
      <w:proofErr w:type="spellEnd"/>
      <w:r w:rsidRPr="009A4744">
        <w:rPr>
          <w:rFonts w:ascii="Times New Roman" w:hAnsi="Times New Roman"/>
          <w:sz w:val="28"/>
          <w:szCs w:val="28"/>
          <w:lang w:val="uk-UA"/>
        </w:rPr>
        <w:t xml:space="preserve"> и </w:t>
      </w:r>
      <w:proofErr w:type="spellStart"/>
      <w:r w:rsidRPr="009A4744">
        <w:rPr>
          <w:rFonts w:ascii="Times New Roman" w:hAnsi="Times New Roman"/>
          <w:sz w:val="28"/>
          <w:szCs w:val="28"/>
          <w:lang w:val="uk-UA"/>
        </w:rPr>
        <w:t>иностранной</w:t>
      </w:r>
      <w:proofErr w:type="spellEnd"/>
      <w:r w:rsidRPr="009A4744">
        <w:rPr>
          <w:rFonts w:ascii="Times New Roman" w:hAnsi="Times New Roman"/>
          <w:sz w:val="28"/>
          <w:szCs w:val="28"/>
          <w:lang w:val="uk-UA"/>
        </w:rPr>
        <w:t xml:space="preserve"> валютах: </w:t>
      </w:r>
      <w:proofErr w:type="spellStart"/>
      <w:r w:rsidRPr="009A4744">
        <w:rPr>
          <w:rFonts w:ascii="Times New Roman" w:hAnsi="Times New Roman"/>
          <w:sz w:val="28"/>
          <w:szCs w:val="28"/>
          <w:lang w:val="uk-UA"/>
        </w:rPr>
        <w:t>Постановление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Правления</w:t>
      </w:r>
      <w:proofErr w:type="spellEnd"/>
      <w:r w:rsidRPr="009A4744">
        <w:rPr>
          <w:rFonts w:ascii="Times New Roman" w:hAnsi="Times New Roman"/>
          <w:sz w:val="28"/>
          <w:szCs w:val="28"/>
          <w:lang w:val="uk-UA"/>
        </w:rPr>
        <w:t xml:space="preserve"> НБУ от 17.12.03 г. № 1172/8493 // </w:t>
      </w:r>
      <w:proofErr w:type="spellStart"/>
      <w:r w:rsidRPr="009A4744">
        <w:rPr>
          <w:rFonts w:ascii="Times New Roman" w:hAnsi="Times New Roman"/>
          <w:sz w:val="28"/>
          <w:szCs w:val="28"/>
          <w:lang w:val="uk-UA"/>
        </w:rPr>
        <w:t>Бухгалтерия</w:t>
      </w:r>
      <w:proofErr w:type="spellEnd"/>
      <w:r w:rsidRPr="009A4744">
        <w:rPr>
          <w:rFonts w:ascii="Times New Roman" w:hAnsi="Times New Roman"/>
          <w:sz w:val="28"/>
          <w:szCs w:val="28"/>
          <w:lang w:val="uk-UA"/>
        </w:rPr>
        <w:t>. – 2006. - № 6. – С. 8-27.</w:t>
      </w:r>
    </w:p>
    <w:p w14:paraId="5AD583F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14. Щодо відкриття та ведення фізичними особами валютних рахунків: Лист Національного Банку України від 11.05.2007 р. № 18-213/1776 // </w:t>
      </w:r>
      <w:proofErr w:type="spellStart"/>
      <w:r w:rsidRPr="009A4744">
        <w:rPr>
          <w:rFonts w:ascii="Times New Roman" w:hAnsi="Times New Roman"/>
          <w:sz w:val="28"/>
          <w:szCs w:val="28"/>
          <w:lang w:val="uk-UA"/>
        </w:rPr>
        <w:t>Бухгалтерская</w:t>
      </w:r>
      <w:proofErr w:type="spellEnd"/>
      <w:r w:rsidRPr="009A4744">
        <w:rPr>
          <w:rFonts w:ascii="Times New Roman" w:hAnsi="Times New Roman"/>
          <w:sz w:val="28"/>
          <w:szCs w:val="28"/>
          <w:lang w:val="uk-UA"/>
        </w:rPr>
        <w:t xml:space="preserve"> газета. – 2007. - № 32.</w:t>
      </w:r>
    </w:p>
    <w:p w14:paraId="4C3408E6"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lastRenderedPageBreak/>
        <w:t>15. Роз</w:t>
      </w:r>
      <w:r w:rsidR="009709FD">
        <w:rPr>
          <w:rFonts w:ascii="Times New Roman" w:hAnsi="Times New Roman"/>
          <w:sz w:val="28"/>
          <w:szCs w:val="28"/>
          <w:lang w:val="uk-UA"/>
        </w:rPr>
        <w:t>’</w:t>
      </w:r>
      <w:r w:rsidRPr="009A4744">
        <w:rPr>
          <w:rFonts w:ascii="Times New Roman" w:hAnsi="Times New Roman"/>
          <w:sz w:val="28"/>
          <w:szCs w:val="28"/>
          <w:lang w:val="uk-UA"/>
        </w:rPr>
        <w:t>яснення для банківської системи щодо порядку проведення працівниками НБУ перевірок банків на предмет дотримання валютного законодавства, інспекційних перевірок, а також стосовно деяких положень ст. 71 Закону України „Про банки і банківську діяльність” від 18.10.2002 р. № 28-211/3989, надане Департаментом валютного контролю та ліцензування Національного банку України // Офіційний вісник нормативно-правових актів з митної справи, фінансів, податків та бухгалтерського обліку. – 2001. - № 43 – 44.</w:t>
      </w:r>
    </w:p>
    <w:p w14:paraId="0346308E"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16. Положення про порядок проведення виїзних перевірок щодо дотримання банками та фінансовими установами вимог валютного законодавства України: Постанова Правління Національного банку України від 20.09.2002 р. № 352  // Офіційний вісник України. – 2002. - № 41. – Ст. 1910.</w:t>
      </w:r>
    </w:p>
    <w:p w14:paraId="36C178A0"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17. 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національним оператором поштового зв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язку вимог валютного законодавства України та перевірок пунктів обміну іноземної валюти на території України: Постанова Правління Національного банку України від 21.09.07 р. </w:t>
      </w:r>
      <w:r w:rsidR="009D6E46">
        <w:rPr>
          <w:rFonts w:ascii="Times New Roman" w:hAnsi="Times New Roman"/>
          <w:sz w:val="28"/>
          <w:szCs w:val="28"/>
          <w:lang w:val="uk-UA"/>
        </w:rPr>
        <w:t>№</w:t>
      </w:r>
      <w:r w:rsidRPr="009A4744">
        <w:rPr>
          <w:rFonts w:ascii="Times New Roman" w:hAnsi="Times New Roman"/>
          <w:sz w:val="28"/>
          <w:szCs w:val="28"/>
          <w:lang w:val="uk-UA"/>
        </w:rPr>
        <w:t xml:space="preserve"> 338 // Офіційний вісник України. – 2007.</w:t>
      </w:r>
      <w:r w:rsidR="009D6E46">
        <w:rPr>
          <w:rFonts w:ascii="Times New Roman" w:hAnsi="Times New Roman"/>
          <w:sz w:val="28"/>
          <w:szCs w:val="28"/>
          <w:lang w:val="uk-UA"/>
        </w:rPr>
        <w:t xml:space="preserve"> –</w:t>
      </w:r>
      <w:r w:rsidRPr="009A4744">
        <w:rPr>
          <w:rFonts w:ascii="Times New Roman" w:hAnsi="Times New Roman"/>
          <w:sz w:val="28"/>
          <w:szCs w:val="28"/>
          <w:lang w:val="uk-UA"/>
        </w:rPr>
        <w:t xml:space="preserve"> № 82. – ст. 3055</w:t>
      </w:r>
    </w:p>
    <w:p w14:paraId="373D5F14"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18. Положення про порядок проведення аудиту щодо дотримання банками та фінансовими установами вимог валютного законодавства України: Постанова Правління Національного банку України від 13.10.2008 р. № 187  // Офіційний вісник України. – 2008. </w:t>
      </w:r>
      <w:r w:rsidR="009D6E46">
        <w:rPr>
          <w:rFonts w:ascii="Times New Roman" w:hAnsi="Times New Roman"/>
          <w:sz w:val="28"/>
          <w:szCs w:val="28"/>
          <w:lang w:val="uk-UA"/>
        </w:rPr>
        <w:t>–</w:t>
      </w:r>
      <w:r w:rsidRPr="009A4744">
        <w:rPr>
          <w:rFonts w:ascii="Times New Roman" w:hAnsi="Times New Roman"/>
          <w:sz w:val="28"/>
          <w:szCs w:val="28"/>
          <w:lang w:val="uk-UA"/>
        </w:rPr>
        <w:t xml:space="preserve"> № 46. – Ст. 27</w:t>
      </w:r>
    </w:p>
    <w:p w14:paraId="487561A6"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19. Орлюк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xml:space="preserve">. Банківське право: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посібник </w:t>
      </w:r>
      <w:proofErr w:type="spellStart"/>
      <w:r w:rsidRPr="009A4744">
        <w:rPr>
          <w:rFonts w:ascii="Times New Roman" w:hAnsi="Times New Roman"/>
          <w:sz w:val="28"/>
          <w:szCs w:val="28"/>
          <w:lang w:val="uk-UA"/>
        </w:rPr>
        <w:t>О.П</w:t>
      </w:r>
      <w:proofErr w:type="spellEnd"/>
      <w:r w:rsidRPr="009A4744">
        <w:rPr>
          <w:rFonts w:ascii="Times New Roman" w:hAnsi="Times New Roman"/>
          <w:sz w:val="28"/>
          <w:szCs w:val="28"/>
          <w:lang w:val="uk-UA"/>
        </w:rPr>
        <w:t>. Орлюк. – К.: Юрінком Інтер, 2005. – 376 с.</w:t>
      </w:r>
    </w:p>
    <w:p w14:paraId="5A2FFFE9"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20. </w:t>
      </w:r>
      <w:proofErr w:type="spellStart"/>
      <w:r w:rsidRPr="009A4744">
        <w:rPr>
          <w:rFonts w:ascii="Times New Roman" w:hAnsi="Times New Roman"/>
          <w:sz w:val="28"/>
          <w:szCs w:val="28"/>
          <w:lang w:val="uk-UA"/>
        </w:rPr>
        <w:t>Симионов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Ю.Ф</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Носко</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Б.П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Валютные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отношения</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учебное</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пособие</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Ю.Ф</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Симионов</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Б.П</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Носко</w:t>
      </w:r>
      <w:proofErr w:type="spellEnd"/>
      <w:r w:rsidRPr="009A4744">
        <w:rPr>
          <w:rFonts w:ascii="Times New Roman" w:hAnsi="Times New Roman"/>
          <w:sz w:val="28"/>
          <w:szCs w:val="28"/>
          <w:lang w:val="uk-UA"/>
        </w:rPr>
        <w:t xml:space="preserve">  – Ростов н/Д: </w:t>
      </w:r>
      <w:proofErr w:type="spellStart"/>
      <w:r w:rsidRPr="009A4744">
        <w:rPr>
          <w:rFonts w:ascii="Times New Roman" w:hAnsi="Times New Roman"/>
          <w:sz w:val="28"/>
          <w:szCs w:val="28"/>
          <w:lang w:val="uk-UA"/>
        </w:rPr>
        <w:t>Феникс</w:t>
      </w:r>
      <w:proofErr w:type="spellEnd"/>
      <w:r w:rsidRPr="009A4744">
        <w:rPr>
          <w:rFonts w:ascii="Times New Roman" w:hAnsi="Times New Roman"/>
          <w:sz w:val="28"/>
          <w:szCs w:val="28"/>
          <w:lang w:val="uk-UA"/>
        </w:rPr>
        <w:t>, 2007. – 320 с.</w:t>
      </w:r>
    </w:p>
    <w:p w14:paraId="7E7968FB"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21. </w:t>
      </w:r>
      <w:proofErr w:type="spellStart"/>
      <w:r w:rsidRPr="009A4744">
        <w:rPr>
          <w:rFonts w:ascii="Times New Roman" w:hAnsi="Times New Roman"/>
          <w:sz w:val="28"/>
          <w:szCs w:val="28"/>
          <w:lang w:val="uk-UA"/>
        </w:rPr>
        <w:t>Козырин</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А.Н</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Валютный</w:t>
      </w:r>
      <w:proofErr w:type="spellEnd"/>
      <w:r w:rsidRPr="009A4744">
        <w:rPr>
          <w:rFonts w:ascii="Times New Roman" w:hAnsi="Times New Roman"/>
          <w:sz w:val="28"/>
          <w:szCs w:val="28"/>
          <w:lang w:val="uk-UA"/>
        </w:rPr>
        <w:t xml:space="preserve"> контроль </w:t>
      </w:r>
      <w:proofErr w:type="spellStart"/>
      <w:r w:rsidRPr="009A4744">
        <w:rPr>
          <w:rFonts w:ascii="Times New Roman" w:hAnsi="Times New Roman"/>
          <w:sz w:val="28"/>
          <w:szCs w:val="28"/>
          <w:lang w:val="uk-UA"/>
        </w:rPr>
        <w:t>внешнеторговой</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деятельности</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А.Н</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Козірин</w:t>
      </w:r>
      <w:proofErr w:type="spellEnd"/>
      <w:r w:rsidRPr="009A4744">
        <w:rPr>
          <w:rFonts w:ascii="Times New Roman" w:hAnsi="Times New Roman"/>
          <w:sz w:val="28"/>
          <w:szCs w:val="28"/>
          <w:lang w:val="uk-UA"/>
        </w:rPr>
        <w:t xml:space="preserve"> – М. : </w:t>
      </w:r>
      <w:proofErr w:type="spellStart"/>
      <w:r w:rsidRPr="009A4744">
        <w:rPr>
          <w:rFonts w:ascii="Times New Roman" w:hAnsi="Times New Roman"/>
          <w:sz w:val="28"/>
          <w:szCs w:val="28"/>
          <w:lang w:val="uk-UA"/>
        </w:rPr>
        <w:t>Новый</w:t>
      </w:r>
      <w:proofErr w:type="spellEnd"/>
      <w:r w:rsidRPr="009A4744">
        <w:rPr>
          <w:rFonts w:ascii="Times New Roman" w:hAnsi="Times New Roman"/>
          <w:sz w:val="28"/>
          <w:szCs w:val="28"/>
          <w:lang w:val="uk-UA"/>
        </w:rPr>
        <w:t xml:space="preserve"> юрист, 2008. - 157 с.</w:t>
      </w:r>
    </w:p>
    <w:p w14:paraId="12BD4F23"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22. Кравченко </w:t>
      </w:r>
      <w:proofErr w:type="spellStart"/>
      <w:r w:rsidRPr="009A4744">
        <w:rPr>
          <w:rFonts w:ascii="Times New Roman" w:hAnsi="Times New Roman"/>
          <w:sz w:val="28"/>
          <w:szCs w:val="28"/>
          <w:lang w:val="uk-UA"/>
        </w:rPr>
        <w:t>Л.М</w:t>
      </w:r>
      <w:proofErr w:type="spellEnd"/>
      <w:r w:rsidRPr="009A4744">
        <w:rPr>
          <w:rFonts w:ascii="Times New Roman" w:hAnsi="Times New Roman"/>
          <w:sz w:val="28"/>
          <w:szCs w:val="28"/>
          <w:lang w:val="uk-UA"/>
        </w:rPr>
        <w:t xml:space="preserve">., Шапошников </w:t>
      </w:r>
      <w:proofErr w:type="spellStart"/>
      <w:r w:rsidRPr="009A4744">
        <w:rPr>
          <w:rFonts w:ascii="Times New Roman" w:hAnsi="Times New Roman"/>
          <w:sz w:val="28"/>
          <w:szCs w:val="28"/>
          <w:lang w:val="uk-UA"/>
        </w:rPr>
        <w:t>О.О</w:t>
      </w:r>
      <w:proofErr w:type="spellEnd"/>
      <w:r w:rsidRPr="009A4744">
        <w:rPr>
          <w:rFonts w:ascii="Times New Roman" w:hAnsi="Times New Roman"/>
          <w:sz w:val="28"/>
          <w:szCs w:val="28"/>
          <w:lang w:val="uk-UA"/>
        </w:rPr>
        <w:t xml:space="preserve">. Валютне регулювання і валютний контроль в Україні: </w:t>
      </w:r>
      <w:proofErr w:type="spellStart"/>
      <w:r w:rsidRPr="009A4744">
        <w:rPr>
          <w:rFonts w:ascii="Times New Roman" w:hAnsi="Times New Roman"/>
          <w:sz w:val="28"/>
          <w:szCs w:val="28"/>
          <w:lang w:val="uk-UA"/>
        </w:rPr>
        <w:t>навч</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посіб</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Л.М</w:t>
      </w:r>
      <w:proofErr w:type="spellEnd"/>
      <w:r w:rsidRPr="009A4744">
        <w:rPr>
          <w:rFonts w:ascii="Times New Roman" w:hAnsi="Times New Roman"/>
          <w:sz w:val="28"/>
          <w:szCs w:val="28"/>
          <w:lang w:val="uk-UA"/>
        </w:rPr>
        <w:t xml:space="preserve">. Кравченко, </w:t>
      </w:r>
      <w:proofErr w:type="spellStart"/>
      <w:r w:rsidRPr="009A4744">
        <w:rPr>
          <w:rFonts w:ascii="Times New Roman" w:hAnsi="Times New Roman"/>
          <w:sz w:val="28"/>
          <w:szCs w:val="28"/>
          <w:lang w:val="uk-UA"/>
        </w:rPr>
        <w:t>О.О</w:t>
      </w:r>
      <w:proofErr w:type="spellEnd"/>
      <w:r w:rsidRPr="009A4744">
        <w:rPr>
          <w:rFonts w:ascii="Times New Roman" w:hAnsi="Times New Roman"/>
          <w:sz w:val="28"/>
          <w:szCs w:val="28"/>
          <w:lang w:val="uk-UA"/>
        </w:rPr>
        <w:t>. Шап</w:t>
      </w:r>
      <w:r w:rsidR="009D6E46">
        <w:rPr>
          <w:rFonts w:ascii="Times New Roman" w:hAnsi="Times New Roman"/>
          <w:sz w:val="28"/>
          <w:szCs w:val="28"/>
          <w:lang w:val="uk-UA"/>
        </w:rPr>
        <w:t xml:space="preserve">ошников – К. : Київ. </w:t>
      </w:r>
      <w:proofErr w:type="spellStart"/>
      <w:r w:rsidR="009D6E46">
        <w:rPr>
          <w:rFonts w:ascii="Times New Roman" w:hAnsi="Times New Roman"/>
          <w:sz w:val="28"/>
          <w:szCs w:val="28"/>
          <w:lang w:val="uk-UA"/>
        </w:rPr>
        <w:t>нац</w:t>
      </w:r>
      <w:proofErr w:type="spellEnd"/>
      <w:r w:rsidR="009D6E46">
        <w:rPr>
          <w:rFonts w:ascii="Times New Roman" w:hAnsi="Times New Roman"/>
          <w:sz w:val="28"/>
          <w:szCs w:val="28"/>
          <w:lang w:val="uk-UA"/>
        </w:rPr>
        <w:t xml:space="preserve">. </w:t>
      </w:r>
      <w:proofErr w:type="spellStart"/>
      <w:r w:rsidR="009D6E46">
        <w:rPr>
          <w:rFonts w:ascii="Times New Roman" w:hAnsi="Times New Roman"/>
          <w:sz w:val="28"/>
          <w:szCs w:val="28"/>
          <w:lang w:val="uk-UA"/>
        </w:rPr>
        <w:t>торг.</w:t>
      </w:r>
      <w:r w:rsidRPr="009A4744">
        <w:rPr>
          <w:rFonts w:ascii="Times New Roman" w:hAnsi="Times New Roman"/>
          <w:sz w:val="28"/>
          <w:szCs w:val="28"/>
          <w:lang w:val="uk-UA"/>
        </w:rPr>
        <w:t>екон</w:t>
      </w:r>
      <w:proofErr w:type="spellEnd"/>
      <w:r w:rsidRPr="009A4744">
        <w:rPr>
          <w:rFonts w:ascii="Times New Roman" w:hAnsi="Times New Roman"/>
          <w:sz w:val="28"/>
          <w:szCs w:val="28"/>
          <w:lang w:val="uk-UA"/>
        </w:rPr>
        <w:t>. ун-т, 2007. – 102 с.</w:t>
      </w:r>
    </w:p>
    <w:p w14:paraId="03919F33" w14:textId="77777777" w:rsidR="00FE612D" w:rsidRPr="009A4744" w:rsidRDefault="00FE612D" w:rsidP="009A4744">
      <w:pPr>
        <w:tabs>
          <w:tab w:val="num" w:pos="0"/>
        </w:tabs>
        <w:spacing w:after="0" w:line="240" w:lineRule="auto"/>
        <w:ind w:firstLine="550"/>
        <w:jc w:val="both"/>
        <w:rPr>
          <w:rFonts w:ascii="Times New Roman" w:hAnsi="Times New Roman"/>
          <w:sz w:val="28"/>
          <w:szCs w:val="28"/>
          <w:lang w:val="uk-UA"/>
        </w:rPr>
      </w:pPr>
      <w:r w:rsidRPr="009A4744">
        <w:rPr>
          <w:rFonts w:ascii="Times New Roman" w:hAnsi="Times New Roman"/>
          <w:sz w:val="28"/>
          <w:szCs w:val="28"/>
          <w:lang w:val="uk-UA"/>
        </w:rPr>
        <w:t xml:space="preserve">23. </w:t>
      </w:r>
      <w:proofErr w:type="spellStart"/>
      <w:r w:rsidRPr="009A4744">
        <w:rPr>
          <w:rFonts w:ascii="Times New Roman" w:hAnsi="Times New Roman"/>
          <w:sz w:val="28"/>
          <w:szCs w:val="28"/>
          <w:lang w:val="uk-UA"/>
        </w:rPr>
        <w:t>Доро</w:t>
      </w:r>
      <w:r w:rsidR="009D6E46">
        <w:rPr>
          <w:rFonts w:ascii="Times New Roman" w:hAnsi="Times New Roman"/>
          <w:sz w:val="28"/>
          <w:szCs w:val="28"/>
          <w:lang w:val="uk-UA"/>
        </w:rPr>
        <w:t>феев</w:t>
      </w:r>
      <w:proofErr w:type="spellEnd"/>
      <w:r w:rsidR="009D6E46">
        <w:rPr>
          <w:rFonts w:ascii="Times New Roman" w:hAnsi="Times New Roman"/>
          <w:sz w:val="28"/>
          <w:szCs w:val="28"/>
          <w:lang w:val="uk-UA"/>
        </w:rPr>
        <w:t xml:space="preserve"> </w:t>
      </w:r>
      <w:proofErr w:type="spellStart"/>
      <w:r w:rsidR="009D6E46">
        <w:rPr>
          <w:rFonts w:ascii="Times New Roman" w:hAnsi="Times New Roman"/>
          <w:sz w:val="28"/>
          <w:szCs w:val="28"/>
          <w:lang w:val="uk-UA"/>
        </w:rPr>
        <w:t>Б.Ю</w:t>
      </w:r>
      <w:proofErr w:type="spellEnd"/>
      <w:r w:rsidR="009D6E46">
        <w:rPr>
          <w:rFonts w:ascii="Times New Roman" w:hAnsi="Times New Roman"/>
          <w:sz w:val="28"/>
          <w:szCs w:val="28"/>
          <w:lang w:val="uk-UA"/>
        </w:rPr>
        <w:t xml:space="preserve">. </w:t>
      </w:r>
      <w:proofErr w:type="spellStart"/>
      <w:r w:rsidR="009D6E46">
        <w:rPr>
          <w:rFonts w:ascii="Times New Roman" w:hAnsi="Times New Roman"/>
          <w:sz w:val="28"/>
          <w:szCs w:val="28"/>
          <w:lang w:val="uk-UA"/>
        </w:rPr>
        <w:t>Валютное</w:t>
      </w:r>
      <w:proofErr w:type="spellEnd"/>
      <w:r w:rsidR="009D6E46">
        <w:rPr>
          <w:rFonts w:ascii="Times New Roman" w:hAnsi="Times New Roman"/>
          <w:sz w:val="28"/>
          <w:szCs w:val="28"/>
          <w:lang w:val="uk-UA"/>
        </w:rPr>
        <w:t xml:space="preserve"> право </w:t>
      </w:r>
      <w:proofErr w:type="spellStart"/>
      <w:r w:rsidR="009D6E46">
        <w:rPr>
          <w:rFonts w:ascii="Times New Roman" w:hAnsi="Times New Roman"/>
          <w:sz w:val="28"/>
          <w:szCs w:val="28"/>
          <w:lang w:val="uk-UA"/>
        </w:rPr>
        <w:t>России</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учебник</w:t>
      </w:r>
      <w:proofErr w:type="spellEnd"/>
      <w:r w:rsidRPr="009A4744">
        <w:rPr>
          <w:rFonts w:ascii="Times New Roman" w:hAnsi="Times New Roman"/>
          <w:sz w:val="28"/>
          <w:szCs w:val="28"/>
          <w:lang w:val="uk-UA"/>
        </w:rPr>
        <w:t xml:space="preserve"> / </w:t>
      </w:r>
      <w:proofErr w:type="spellStart"/>
      <w:r w:rsidRPr="009A4744">
        <w:rPr>
          <w:rFonts w:ascii="Times New Roman" w:hAnsi="Times New Roman"/>
          <w:sz w:val="28"/>
          <w:szCs w:val="28"/>
          <w:lang w:val="uk-UA"/>
        </w:rPr>
        <w:t>Б.Ю</w:t>
      </w:r>
      <w:proofErr w:type="spellEnd"/>
      <w:r w:rsidRPr="009A4744">
        <w:rPr>
          <w:rFonts w:ascii="Times New Roman" w:hAnsi="Times New Roman"/>
          <w:sz w:val="28"/>
          <w:szCs w:val="28"/>
          <w:lang w:val="uk-UA"/>
        </w:rPr>
        <w:t xml:space="preserve">. </w:t>
      </w:r>
      <w:proofErr w:type="spellStart"/>
      <w:r w:rsidRPr="009A4744">
        <w:rPr>
          <w:rFonts w:ascii="Times New Roman" w:hAnsi="Times New Roman"/>
          <w:sz w:val="28"/>
          <w:szCs w:val="28"/>
          <w:lang w:val="uk-UA"/>
        </w:rPr>
        <w:t>Дорофеев</w:t>
      </w:r>
      <w:proofErr w:type="spellEnd"/>
      <w:r w:rsidRPr="009A4744">
        <w:rPr>
          <w:rFonts w:ascii="Times New Roman" w:hAnsi="Times New Roman"/>
          <w:sz w:val="28"/>
          <w:szCs w:val="28"/>
          <w:lang w:val="uk-UA"/>
        </w:rPr>
        <w:t>. – М.: Норма, 2008. – 240 с.</w:t>
      </w:r>
    </w:p>
    <w:p w14:paraId="049524D3" w14:textId="77777777" w:rsidR="009A4744" w:rsidRDefault="009A4744" w:rsidP="009A474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68B25617" w14:textId="77777777" w:rsidR="00FE612D" w:rsidRPr="009A4744" w:rsidRDefault="00A6054F" w:rsidP="009A4744">
      <w:pPr>
        <w:pStyle w:val="2"/>
        <w:spacing w:after="0" w:line="240" w:lineRule="auto"/>
        <w:ind w:left="0" w:firstLine="550"/>
        <w:contextualSpacing/>
        <w:jc w:val="center"/>
        <w:rPr>
          <w:rFonts w:ascii="Times New Roman" w:hAnsi="Times New Roman"/>
          <w:b/>
          <w:sz w:val="28"/>
          <w:szCs w:val="28"/>
          <w:lang w:val="uk-UA"/>
        </w:rPr>
      </w:pPr>
      <w:r>
        <w:rPr>
          <w:rFonts w:ascii="Times New Roman" w:hAnsi="Times New Roman"/>
          <w:b/>
          <w:sz w:val="28"/>
          <w:szCs w:val="28"/>
          <w:lang w:val="uk-UA"/>
        </w:rPr>
        <w:lastRenderedPageBreak/>
        <w:t>5</w:t>
      </w:r>
      <w:r w:rsidR="00FE612D" w:rsidRPr="009A4744">
        <w:rPr>
          <w:rFonts w:ascii="Times New Roman" w:hAnsi="Times New Roman"/>
          <w:b/>
          <w:sz w:val="28"/>
          <w:szCs w:val="28"/>
          <w:lang w:val="uk-UA"/>
        </w:rPr>
        <w:t>. МЕТОДИЧНІ РЕКОМЕНДАЦІЇ</w:t>
      </w:r>
    </w:p>
    <w:p w14:paraId="1C9DAD57" w14:textId="77777777" w:rsidR="00FE612D" w:rsidRPr="009A4744" w:rsidRDefault="00FE612D" w:rsidP="009A4744">
      <w:pPr>
        <w:pStyle w:val="2"/>
        <w:spacing w:after="0" w:line="240" w:lineRule="auto"/>
        <w:ind w:left="0" w:firstLine="550"/>
        <w:contextualSpacing/>
        <w:jc w:val="center"/>
        <w:rPr>
          <w:rFonts w:ascii="Times New Roman" w:hAnsi="Times New Roman"/>
          <w:b/>
          <w:sz w:val="28"/>
          <w:szCs w:val="28"/>
          <w:lang w:val="uk-UA"/>
        </w:rPr>
      </w:pPr>
      <w:r w:rsidRPr="009A4744">
        <w:rPr>
          <w:rFonts w:ascii="Times New Roman" w:hAnsi="Times New Roman"/>
          <w:b/>
          <w:sz w:val="28"/>
          <w:szCs w:val="28"/>
          <w:lang w:val="uk-UA"/>
        </w:rPr>
        <w:t>ДЛЯ САМОСТІЙНОЇ РОБОТИ СТУДЕНТІВ</w:t>
      </w:r>
    </w:p>
    <w:p w14:paraId="680F952E" w14:textId="77777777" w:rsidR="00FE612D" w:rsidRPr="009A4744" w:rsidRDefault="00FE612D" w:rsidP="009A4744">
      <w:pPr>
        <w:pStyle w:val="2"/>
        <w:spacing w:after="0" w:line="240" w:lineRule="auto"/>
        <w:ind w:left="0" w:firstLine="550"/>
        <w:contextualSpacing/>
        <w:jc w:val="center"/>
        <w:rPr>
          <w:rFonts w:ascii="Times New Roman" w:hAnsi="Times New Roman"/>
          <w:b/>
          <w:sz w:val="28"/>
          <w:szCs w:val="28"/>
          <w:lang w:val="uk-UA"/>
        </w:rPr>
      </w:pPr>
    </w:p>
    <w:p w14:paraId="38DAF6DA" w14:textId="77777777" w:rsidR="00FE612D" w:rsidRPr="009A4744" w:rsidRDefault="00FE612D" w:rsidP="009A4744">
      <w:pPr>
        <w:pStyle w:val="2"/>
        <w:spacing w:after="0" w:line="240" w:lineRule="auto"/>
        <w:ind w:left="0" w:firstLine="550"/>
        <w:contextualSpacing/>
        <w:jc w:val="both"/>
        <w:rPr>
          <w:rFonts w:ascii="Times New Roman" w:hAnsi="Times New Roman"/>
          <w:sz w:val="28"/>
          <w:szCs w:val="28"/>
          <w:lang w:val="uk-UA"/>
        </w:rPr>
      </w:pPr>
      <w:r w:rsidRPr="009A4744">
        <w:rPr>
          <w:rFonts w:ascii="Times New Roman" w:hAnsi="Times New Roman"/>
          <w:sz w:val="28"/>
          <w:szCs w:val="28"/>
          <w:lang w:val="uk-UA"/>
        </w:rPr>
        <w:t xml:space="preserve">Головною умовою успішного оволодіння змістом дисципліни </w:t>
      </w:r>
      <w:r w:rsidR="00543C75">
        <w:rPr>
          <w:rFonts w:ascii="Times New Roman" w:hAnsi="Times New Roman"/>
          <w:sz w:val="28"/>
          <w:szCs w:val="28"/>
          <w:lang w:val="uk-UA"/>
        </w:rPr>
        <w:t>«</w:t>
      </w:r>
      <w:r w:rsidRPr="009A4744">
        <w:rPr>
          <w:rFonts w:ascii="Times New Roman" w:hAnsi="Times New Roman"/>
          <w:sz w:val="28"/>
          <w:szCs w:val="28"/>
          <w:lang w:val="uk-UA"/>
        </w:rPr>
        <w:t>Фінансове право</w:t>
      </w:r>
      <w:r w:rsidR="00543C75">
        <w:rPr>
          <w:rFonts w:ascii="Times New Roman" w:hAnsi="Times New Roman"/>
          <w:sz w:val="28"/>
          <w:szCs w:val="28"/>
          <w:lang w:val="uk-UA"/>
        </w:rPr>
        <w:t>»</w:t>
      </w:r>
      <w:r w:rsidRPr="009A4744">
        <w:rPr>
          <w:rFonts w:ascii="Times New Roman" w:hAnsi="Times New Roman"/>
          <w:sz w:val="28"/>
          <w:szCs w:val="28"/>
          <w:lang w:val="uk-UA"/>
        </w:rPr>
        <w:t xml:space="preserve"> є систематична робота студентів.</w:t>
      </w:r>
    </w:p>
    <w:p w14:paraId="433CEDAD"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Після прослуховування навчальних лекцій, які розкривають основні проблеми фінансово-правової теорії та практики, студентам необхідно продовжити самостійний аналіз шляхом вивчення відповідних розділів Конституції України, законів України та інших нормативних актів, які регламентують фінансову діяльність. Слід враховувати, що навчально-методичні матеріали не можуть детально відобразити систему чинних нормативно-правових актів, яка постійно змінюється. Студенти самостійно повинні слідкувати за розвитком і оновленням фінансового законодавства. Саме тому кожному студенту доцільно завести словник основних фінансово-правових понять і термінів, також необхідно мати особистий конспект фінансово-правових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фінансового права, які публікуються в періодичних виданнях.</w:t>
      </w:r>
    </w:p>
    <w:p w14:paraId="1376CF95"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За навчальним планом юридичної освіти вивчення фінансового права проводиться шляхом лекційних занять, семінарських занять, а також самостійної роботи (аудиторної та </w:t>
      </w:r>
      <w:proofErr w:type="spellStart"/>
      <w:r w:rsidRPr="009A4744">
        <w:rPr>
          <w:rFonts w:ascii="Times New Roman" w:hAnsi="Times New Roman"/>
          <w:sz w:val="28"/>
          <w:szCs w:val="28"/>
          <w:lang w:val="uk-UA"/>
        </w:rPr>
        <w:t>позааудиторної</w:t>
      </w:r>
      <w:proofErr w:type="spellEnd"/>
      <w:r w:rsidRPr="009A4744">
        <w:rPr>
          <w:rFonts w:ascii="Times New Roman" w:hAnsi="Times New Roman"/>
          <w:sz w:val="28"/>
          <w:szCs w:val="28"/>
          <w:lang w:val="uk-UA"/>
        </w:rPr>
        <w:t>) студентів.</w:t>
      </w:r>
    </w:p>
    <w:p w14:paraId="5006306A"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Аудиторна самостійна робота з дисципліни здійснюється на навчальних заняттях під безпосереднім керівництвом викладача і за його завданням. </w:t>
      </w:r>
      <w:proofErr w:type="spellStart"/>
      <w:r w:rsidRPr="009A4744">
        <w:rPr>
          <w:rFonts w:ascii="Times New Roman" w:hAnsi="Times New Roman"/>
          <w:sz w:val="28"/>
          <w:szCs w:val="28"/>
          <w:lang w:val="uk-UA"/>
        </w:rPr>
        <w:t>Позааудиторна</w:t>
      </w:r>
      <w:proofErr w:type="spellEnd"/>
      <w:r w:rsidRPr="009A4744">
        <w:rPr>
          <w:rFonts w:ascii="Times New Roman" w:hAnsi="Times New Roman"/>
          <w:sz w:val="28"/>
          <w:szCs w:val="28"/>
          <w:lang w:val="uk-UA"/>
        </w:rPr>
        <w:t xml:space="preserve"> самостійна робота виконується студентами за завданням викладача, але без його особистої участі.</w:t>
      </w:r>
    </w:p>
    <w:p w14:paraId="187C2F92"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Самостійна робота проводиться з метою:</w:t>
      </w:r>
    </w:p>
    <w:p w14:paraId="6F39BE71"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систематизації та закріплення отриманих теоретичних знань і практичних умінь студентів;</w:t>
      </w:r>
    </w:p>
    <w:p w14:paraId="154BDD0E"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поглиблення і розширення теоретичних знань;</w:t>
      </w:r>
    </w:p>
    <w:p w14:paraId="1A6C1A0F"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формування умінь використовувати нормативну, правову, довідкову документацію і спеціальну літературу;</w:t>
      </w:r>
    </w:p>
    <w:p w14:paraId="40307F3A"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розвитку пізнавальних здібностей та активності студентів: творчої ініціативи, самостійності, відповідальності та організованості;</w:t>
      </w:r>
    </w:p>
    <w:p w14:paraId="1F8D9C61"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формування самостійного мислення, здатності до саморозвитку, самовдосконалення та самореалізації;</w:t>
      </w:r>
    </w:p>
    <w:p w14:paraId="16B4F395" w14:textId="77777777" w:rsidR="00FE612D" w:rsidRPr="009A4744" w:rsidRDefault="00FE612D" w:rsidP="009A4744">
      <w:pPr>
        <w:pStyle w:val="2"/>
        <w:numPr>
          <w:ilvl w:val="0"/>
          <w:numId w:val="3"/>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розвитку дослідницьких умінь.</w:t>
      </w:r>
    </w:p>
    <w:p w14:paraId="36F15367"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Самостійна робота з навчальної дисципліни </w:t>
      </w:r>
      <w:r w:rsidR="00543C75">
        <w:rPr>
          <w:rFonts w:ascii="Times New Roman" w:hAnsi="Times New Roman"/>
          <w:sz w:val="28"/>
          <w:szCs w:val="28"/>
          <w:lang w:val="uk-UA"/>
        </w:rPr>
        <w:t>«</w:t>
      </w:r>
      <w:r w:rsidRPr="009A4744">
        <w:rPr>
          <w:rFonts w:ascii="Times New Roman" w:hAnsi="Times New Roman"/>
          <w:sz w:val="28"/>
          <w:szCs w:val="28"/>
          <w:lang w:val="uk-UA"/>
        </w:rPr>
        <w:t>Фінансове право</w:t>
      </w:r>
      <w:r w:rsidR="00543C75">
        <w:rPr>
          <w:rFonts w:ascii="Times New Roman" w:hAnsi="Times New Roman"/>
          <w:sz w:val="28"/>
          <w:szCs w:val="28"/>
          <w:lang w:val="uk-UA"/>
        </w:rPr>
        <w:t>»</w:t>
      </w:r>
      <w:r w:rsidRPr="009A4744">
        <w:rPr>
          <w:rFonts w:ascii="Times New Roman" w:hAnsi="Times New Roman"/>
          <w:sz w:val="28"/>
          <w:szCs w:val="28"/>
          <w:lang w:val="uk-UA"/>
        </w:rPr>
        <w:t xml:space="preserve"> включає:</w:t>
      </w:r>
    </w:p>
    <w:p w14:paraId="631959B4"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опрацювання теоретичних основ прослуханого лекційного матеріалу;</w:t>
      </w:r>
    </w:p>
    <w:p w14:paraId="5E932C93"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вивчення окремих тем або питань, які винесені на самостійну роботу;</w:t>
      </w:r>
    </w:p>
    <w:p w14:paraId="4F21E99B"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підготовку до виступу на семінарському занятті;</w:t>
      </w:r>
    </w:p>
    <w:p w14:paraId="630BAFDB"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рішення і письмове оформлення задач;</w:t>
      </w:r>
    </w:p>
    <w:p w14:paraId="52664883"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підготовку конспектів навчальних чи наукових текстів;</w:t>
      </w:r>
    </w:p>
    <w:p w14:paraId="38F8AF45"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систематизацію вивченого матеріалу перед модульним контролем;</w:t>
      </w:r>
    </w:p>
    <w:p w14:paraId="3768B033" w14:textId="77777777" w:rsidR="00FE612D" w:rsidRPr="009A4744" w:rsidRDefault="00FE612D" w:rsidP="00D26071">
      <w:pPr>
        <w:pStyle w:val="2"/>
        <w:numPr>
          <w:ilvl w:val="0"/>
          <w:numId w:val="12"/>
        </w:numPr>
        <w:spacing w:after="0" w:line="240" w:lineRule="auto"/>
        <w:ind w:left="567"/>
        <w:jc w:val="both"/>
        <w:rPr>
          <w:rFonts w:ascii="Times New Roman" w:hAnsi="Times New Roman"/>
          <w:sz w:val="28"/>
          <w:szCs w:val="28"/>
          <w:lang w:val="uk-UA"/>
        </w:rPr>
      </w:pPr>
      <w:r w:rsidRPr="009A4744">
        <w:rPr>
          <w:rFonts w:ascii="Times New Roman" w:hAnsi="Times New Roman"/>
          <w:sz w:val="28"/>
          <w:szCs w:val="28"/>
          <w:lang w:val="uk-UA"/>
        </w:rPr>
        <w:t>виконання індивідуальних завдань тощо.</w:t>
      </w:r>
    </w:p>
    <w:p w14:paraId="463C6EF7"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Підготовка до семінарських занять повинна починатися з вивчення відповідної навчальної та спеціальної літератури, а також нормативного матеріалу з відповідної теми, далі вже необхідно переходити до виконання теоретичних завдань (тестів) і завершуватися рішенням практичних задач.</w:t>
      </w:r>
    </w:p>
    <w:p w14:paraId="1779DCCA"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lastRenderedPageBreak/>
        <w:t>Ознайомившись з навчальною і спеціальною літературою, студенти повинні перевірити свої знання, відповівши на контрольні питання, які наводяться в кінці кожної теми.</w:t>
      </w:r>
    </w:p>
    <w:p w14:paraId="3917E9C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При вирішенні тестів потрібно мати на увазі, що кожен тест допускає тільки один правильний варіант відповіді. Тести сформульовані таким чином, щоб перевірити розуміння студентами тонких юридичних відмінностей між різними категоріями і оцінити рівень засвоєння теоретичного матеріалу.</w:t>
      </w:r>
    </w:p>
    <w:p w14:paraId="6571550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Наведені в планах семінарських занять практичні завдання складені на основі реальних ситуацій, які виникають у житті. Умови завдань включають всі фактичні обставини, необхідні для винесення відповідного рішення зі спірного питання, сформульованому в тексті завдання. Приступаючи до вирішення завдання, студент повинен, в першу чергу, зрозуміти зміст завдання, сутність спору і всі обставини справи. Далі необхідно уважно проаналізувати доводи сторін і дати їм оцінку з точки зору чинного законодавства. Якщо в задачі вже приведено рішення суду або іншого органу, потрібно оцінити його обґрунтованість і законність. Крім того, необхідно відповісти на теоретичні питання, поставлені в задачі відповідно до запропонованої ситуації. Всі висновки, які містяться в рішенні, повинні підкріплюватися посиланнями на конкретні правові норми (першоджерела). При виконанні завдання на практичному занятті студенти повинні вміти коротко усно викласти обставини справи, пояснити до чого зводиться суперечка, дати юридичну оцінку доводам сторін і обґрунтувати з обов</w:t>
      </w:r>
      <w:r w:rsidR="009709FD">
        <w:rPr>
          <w:rFonts w:ascii="Times New Roman" w:hAnsi="Times New Roman"/>
          <w:sz w:val="28"/>
          <w:szCs w:val="28"/>
          <w:lang w:val="uk-UA"/>
        </w:rPr>
        <w:t>’</w:t>
      </w:r>
      <w:r w:rsidRPr="009A4744">
        <w:rPr>
          <w:rFonts w:ascii="Times New Roman" w:hAnsi="Times New Roman"/>
          <w:sz w:val="28"/>
          <w:szCs w:val="28"/>
          <w:lang w:val="uk-UA"/>
        </w:rPr>
        <w:t xml:space="preserve">язковим посиланням на конкретні норми закону чи іншого правового </w:t>
      </w:r>
      <w:proofErr w:type="spellStart"/>
      <w:r w:rsidRPr="009A4744">
        <w:rPr>
          <w:rFonts w:ascii="Times New Roman" w:hAnsi="Times New Roman"/>
          <w:sz w:val="28"/>
          <w:szCs w:val="28"/>
          <w:lang w:val="uk-UA"/>
        </w:rPr>
        <w:t>акта</w:t>
      </w:r>
      <w:proofErr w:type="spellEnd"/>
      <w:r w:rsidRPr="009A4744">
        <w:rPr>
          <w:rFonts w:ascii="Times New Roman" w:hAnsi="Times New Roman"/>
          <w:sz w:val="28"/>
          <w:szCs w:val="28"/>
          <w:lang w:val="uk-UA"/>
        </w:rPr>
        <w:t>, своє рішення у справі.</w:t>
      </w:r>
    </w:p>
    <w:p w14:paraId="47D8F664"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Слід підкреслити, що види завдань для </w:t>
      </w:r>
      <w:proofErr w:type="spellStart"/>
      <w:r w:rsidRPr="009A4744">
        <w:rPr>
          <w:rFonts w:ascii="Times New Roman" w:hAnsi="Times New Roman"/>
          <w:sz w:val="28"/>
          <w:szCs w:val="28"/>
          <w:lang w:val="uk-UA"/>
        </w:rPr>
        <w:t>позааудиторної</w:t>
      </w:r>
      <w:proofErr w:type="spellEnd"/>
      <w:r w:rsidRPr="009A4744">
        <w:rPr>
          <w:rFonts w:ascii="Times New Roman" w:hAnsi="Times New Roman"/>
          <w:sz w:val="28"/>
          <w:szCs w:val="28"/>
          <w:lang w:val="uk-UA"/>
        </w:rPr>
        <w:t xml:space="preserve"> самостійної роботи, їх зміст і характер повинні носити варіативний і диференційований характер, враховувати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Однак викладач може самостійно обирати і додаткові види самостійної роботи, такі як: підготовка повідомлень до виступу на семінарі, конференції, підготовка рефератів і складання бібліографії, тематичних кросвордів, підготовка до ділових (тренінгових) ігор.</w:t>
      </w:r>
    </w:p>
    <w:p w14:paraId="69714147"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Завдання для індивідуальної самостійної роботи вибираються кожним студентом на першому семінарському занятті і виконуються на підставі аналізу наукової літератури, нормативних актів, публікацій в наукових журналах, матеріалів </w:t>
      </w:r>
      <w:proofErr w:type="spellStart"/>
      <w:r w:rsidRPr="009A4744">
        <w:rPr>
          <w:rFonts w:ascii="Times New Roman" w:hAnsi="Times New Roman"/>
          <w:sz w:val="28"/>
          <w:szCs w:val="28"/>
          <w:lang w:val="uk-UA"/>
        </w:rPr>
        <w:t>правозастосовчої</w:t>
      </w:r>
      <w:proofErr w:type="spellEnd"/>
      <w:r w:rsidRPr="009A4744">
        <w:rPr>
          <w:rFonts w:ascii="Times New Roman" w:hAnsi="Times New Roman"/>
          <w:sz w:val="28"/>
          <w:szCs w:val="28"/>
          <w:lang w:val="uk-UA"/>
        </w:rPr>
        <w:t xml:space="preserve"> практики (судових органів, органів </w:t>
      </w:r>
      <w:proofErr w:type="spellStart"/>
      <w:r w:rsidRPr="009A4744">
        <w:rPr>
          <w:rFonts w:ascii="Times New Roman" w:hAnsi="Times New Roman"/>
          <w:sz w:val="28"/>
          <w:szCs w:val="28"/>
          <w:lang w:val="uk-UA"/>
        </w:rPr>
        <w:t>ДПС</w:t>
      </w:r>
      <w:proofErr w:type="spellEnd"/>
      <w:r w:rsidRPr="009A4744">
        <w:rPr>
          <w:rFonts w:ascii="Times New Roman" w:hAnsi="Times New Roman"/>
          <w:sz w:val="28"/>
          <w:szCs w:val="28"/>
          <w:lang w:val="uk-UA"/>
        </w:rPr>
        <w:t xml:space="preserve"> України та ін.) Результати виконання самостійної роботи оформляються студентом у вигляді реферату, правового аналізу спорів обсягом до 10 сторінок. Термін здачі виконаних завдань з самостійної роботи </w:t>
      </w:r>
      <w:r w:rsidR="009D6E46">
        <w:rPr>
          <w:rFonts w:ascii="Times New Roman" w:hAnsi="Times New Roman"/>
          <w:sz w:val="28"/>
          <w:szCs w:val="28"/>
          <w:lang w:val="uk-UA"/>
        </w:rPr>
        <w:t>—</w:t>
      </w:r>
      <w:r w:rsidRPr="009A4744">
        <w:rPr>
          <w:rFonts w:ascii="Times New Roman" w:hAnsi="Times New Roman"/>
          <w:sz w:val="28"/>
          <w:szCs w:val="28"/>
          <w:lang w:val="uk-UA"/>
        </w:rPr>
        <w:t xml:space="preserve"> не пізніше дати проведення відповідного семінарського заняття, по темі за якою виконується самостійна робота.</w:t>
      </w:r>
    </w:p>
    <w:p w14:paraId="38E230A9" w14:textId="77777777" w:rsidR="009A4744" w:rsidRDefault="009A4744" w:rsidP="009A474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5871A480" w14:textId="77777777" w:rsidR="00FE612D" w:rsidRPr="009A4744" w:rsidRDefault="00A6054F" w:rsidP="00A6054F">
      <w:pPr>
        <w:pStyle w:val="2"/>
        <w:spacing w:after="0" w:line="240" w:lineRule="auto"/>
        <w:ind w:left="0" w:firstLine="550"/>
        <w:jc w:val="both"/>
        <w:rPr>
          <w:rFonts w:ascii="Times New Roman" w:hAnsi="Times New Roman"/>
          <w:b/>
          <w:sz w:val="28"/>
          <w:szCs w:val="28"/>
          <w:lang w:val="uk-UA"/>
        </w:rPr>
      </w:pPr>
      <w:r>
        <w:rPr>
          <w:rFonts w:ascii="Times New Roman" w:hAnsi="Times New Roman"/>
          <w:b/>
          <w:sz w:val="28"/>
          <w:szCs w:val="28"/>
          <w:lang w:val="uk-UA"/>
        </w:rPr>
        <w:lastRenderedPageBreak/>
        <w:t xml:space="preserve">6. </w:t>
      </w:r>
      <w:r w:rsidR="00FE612D" w:rsidRPr="009A4744">
        <w:rPr>
          <w:rFonts w:ascii="Times New Roman" w:hAnsi="Times New Roman"/>
          <w:b/>
          <w:sz w:val="28"/>
          <w:szCs w:val="28"/>
          <w:lang w:val="uk-UA"/>
        </w:rPr>
        <w:t>Індивідуальні завдання</w:t>
      </w:r>
    </w:p>
    <w:p w14:paraId="1AC0ABED" w14:textId="77777777" w:rsidR="00A6054F" w:rsidRDefault="00A6054F" w:rsidP="009A4744">
      <w:pPr>
        <w:pStyle w:val="2"/>
        <w:spacing w:after="0" w:line="240" w:lineRule="auto"/>
        <w:ind w:left="0" w:firstLine="550"/>
        <w:jc w:val="both"/>
        <w:rPr>
          <w:rFonts w:ascii="Times New Roman" w:hAnsi="Times New Roman"/>
          <w:sz w:val="28"/>
          <w:szCs w:val="28"/>
          <w:lang w:val="uk-UA"/>
        </w:rPr>
      </w:pPr>
    </w:p>
    <w:p w14:paraId="6C906C60"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 Складіть структурно-логічну схему взаємозв</w:t>
      </w:r>
      <w:r w:rsidR="009709FD">
        <w:rPr>
          <w:rFonts w:ascii="Times New Roman" w:hAnsi="Times New Roman"/>
          <w:sz w:val="28"/>
          <w:szCs w:val="28"/>
          <w:lang w:val="uk-UA"/>
        </w:rPr>
        <w:t>’</w:t>
      </w:r>
      <w:r w:rsidRPr="009A4744">
        <w:rPr>
          <w:rFonts w:ascii="Times New Roman" w:hAnsi="Times New Roman"/>
          <w:sz w:val="28"/>
          <w:szCs w:val="28"/>
          <w:lang w:val="uk-UA"/>
        </w:rPr>
        <w:t>язків фінансового права з іншими галузями права України.</w:t>
      </w:r>
    </w:p>
    <w:p w14:paraId="7B9A9170"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2. Знайдіть прогалини у Бюджетному кодексі України, Законі України </w:t>
      </w:r>
      <w:r w:rsidR="00543C75">
        <w:rPr>
          <w:rFonts w:ascii="Times New Roman" w:hAnsi="Times New Roman"/>
          <w:sz w:val="28"/>
          <w:szCs w:val="28"/>
          <w:lang w:val="uk-UA"/>
        </w:rPr>
        <w:t>«</w:t>
      </w:r>
      <w:r w:rsidRPr="009A4744">
        <w:rPr>
          <w:rFonts w:ascii="Times New Roman" w:hAnsi="Times New Roman"/>
          <w:sz w:val="28"/>
          <w:szCs w:val="28"/>
          <w:lang w:val="uk-UA"/>
        </w:rPr>
        <w:t>Про систему оподаткування</w:t>
      </w:r>
      <w:r w:rsidR="00543C75">
        <w:rPr>
          <w:rFonts w:ascii="Times New Roman" w:hAnsi="Times New Roman"/>
          <w:sz w:val="28"/>
          <w:szCs w:val="28"/>
          <w:lang w:val="uk-UA"/>
        </w:rPr>
        <w:t>»</w:t>
      </w:r>
      <w:r w:rsidRPr="009A4744">
        <w:rPr>
          <w:rFonts w:ascii="Times New Roman" w:hAnsi="Times New Roman"/>
          <w:sz w:val="28"/>
          <w:szCs w:val="28"/>
          <w:lang w:val="uk-UA"/>
        </w:rPr>
        <w:t xml:space="preserve">, Законі України </w:t>
      </w:r>
      <w:r w:rsidR="00543C75">
        <w:rPr>
          <w:rFonts w:ascii="Times New Roman" w:hAnsi="Times New Roman"/>
          <w:sz w:val="28"/>
          <w:szCs w:val="28"/>
          <w:lang w:val="uk-UA"/>
        </w:rPr>
        <w:t>«</w:t>
      </w:r>
      <w:r w:rsidRPr="009A4744">
        <w:rPr>
          <w:rFonts w:ascii="Times New Roman" w:hAnsi="Times New Roman"/>
          <w:sz w:val="28"/>
          <w:szCs w:val="28"/>
          <w:lang w:val="uk-UA"/>
        </w:rPr>
        <w:t>Про порядок погашення зобов</w:t>
      </w:r>
      <w:r w:rsidR="009709FD">
        <w:rPr>
          <w:rFonts w:ascii="Times New Roman" w:hAnsi="Times New Roman"/>
          <w:sz w:val="28"/>
          <w:szCs w:val="28"/>
          <w:lang w:val="uk-UA"/>
        </w:rPr>
        <w:t>’</w:t>
      </w:r>
      <w:r w:rsidRPr="009A4744">
        <w:rPr>
          <w:rFonts w:ascii="Times New Roman" w:hAnsi="Times New Roman"/>
          <w:sz w:val="28"/>
          <w:szCs w:val="28"/>
          <w:lang w:val="uk-UA"/>
        </w:rPr>
        <w:t>язань перед бюджетами та державними цільовими фондами</w:t>
      </w:r>
      <w:r w:rsidR="00543C75">
        <w:rPr>
          <w:rFonts w:ascii="Times New Roman" w:hAnsi="Times New Roman"/>
          <w:sz w:val="28"/>
          <w:szCs w:val="28"/>
          <w:lang w:val="uk-UA"/>
        </w:rPr>
        <w:t>»</w:t>
      </w:r>
      <w:r w:rsidRPr="009A4744">
        <w:rPr>
          <w:rFonts w:ascii="Times New Roman" w:hAnsi="Times New Roman"/>
          <w:sz w:val="28"/>
          <w:szCs w:val="28"/>
          <w:lang w:val="uk-UA"/>
        </w:rPr>
        <w:t xml:space="preserve"> та розробіть пропозиції щодо їх усунення.</w:t>
      </w:r>
    </w:p>
    <w:p w14:paraId="73CA6B8C"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 Під основні поняття фінансового права знайдіть в нормативно-правових актах норми їх застосування (індивідуальні завдання для кожного студента визначає викладач).</w:t>
      </w:r>
    </w:p>
    <w:p w14:paraId="378CCF6C"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 Підготуйте реферат з проблемних питань фінансового права.</w:t>
      </w:r>
    </w:p>
    <w:p w14:paraId="2FFE3BED"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p>
    <w:p w14:paraId="474DB6D5" w14:textId="77777777" w:rsidR="00D26071" w:rsidRDefault="00D26071">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0B6BEB04" w14:textId="77777777" w:rsidR="00FE612D" w:rsidRDefault="00A6054F" w:rsidP="00A6054F">
      <w:pPr>
        <w:pStyle w:val="2"/>
        <w:spacing w:after="0" w:line="240" w:lineRule="auto"/>
        <w:ind w:left="0" w:firstLine="550"/>
        <w:rPr>
          <w:rFonts w:ascii="Times New Roman" w:hAnsi="Times New Roman"/>
          <w:b/>
          <w:sz w:val="28"/>
          <w:szCs w:val="28"/>
          <w:lang w:val="uk-UA"/>
        </w:rPr>
      </w:pPr>
      <w:r>
        <w:rPr>
          <w:rFonts w:ascii="Times New Roman" w:hAnsi="Times New Roman"/>
          <w:b/>
          <w:sz w:val="28"/>
          <w:szCs w:val="28"/>
          <w:lang w:val="uk-UA"/>
        </w:rPr>
        <w:lastRenderedPageBreak/>
        <w:t xml:space="preserve">7. </w:t>
      </w:r>
      <w:r w:rsidR="00FE612D" w:rsidRPr="009A4744">
        <w:rPr>
          <w:rFonts w:ascii="Times New Roman" w:hAnsi="Times New Roman"/>
          <w:b/>
          <w:sz w:val="28"/>
          <w:szCs w:val="28"/>
          <w:lang w:val="uk-UA"/>
        </w:rPr>
        <w:t>Тематика рефератів</w:t>
      </w:r>
    </w:p>
    <w:p w14:paraId="46239F91" w14:textId="77777777" w:rsidR="00A6054F" w:rsidRPr="009A4744" w:rsidRDefault="00A6054F" w:rsidP="00A6054F">
      <w:pPr>
        <w:pStyle w:val="2"/>
        <w:spacing w:after="0" w:line="240" w:lineRule="auto"/>
        <w:ind w:left="0" w:firstLine="550"/>
        <w:rPr>
          <w:rFonts w:ascii="Times New Roman" w:hAnsi="Times New Roman"/>
          <w:b/>
          <w:sz w:val="28"/>
          <w:szCs w:val="28"/>
          <w:lang w:val="uk-UA"/>
        </w:rPr>
      </w:pPr>
    </w:p>
    <w:p w14:paraId="5FAD5078"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 Особливості правового статусу податкової міліції.</w:t>
      </w:r>
    </w:p>
    <w:p w14:paraId="16F500C9"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2. Правові підстави </w:t>
      </w:r>
      <w:proofErr w:type="spellStart"/>
      <w:r w:rsidRPr="009A4744">
        <w:rPr>
          <w:rFonts w:ascii="Times New Roman" w:hAnsi="Times New Roman"/>
          <w:sz w:val="28"/>
          <w:szCs w:val="28"/>
          <w:lang w:val="uk-UA"/>
        </w:rPr>
        <w:t>документ</w:t>
      </w:r>
      <w:r w:rsidR="00543C75">
        <w:rPr>
          <w:rFonts w:ascii="Times New Roman" w:hAnsi="Times New Roman"/>
          <w:sz w:val="28"/>
          <w:szCs w:val="28"/>
          <w:lang w:val="uk-UA"/>
        </w:rPr>
        <w:t>ельного</w:t>
      </w:r>
      <w:proofErr w:type="spellEnd"/>
      <w:r w:rsidRPr="009A4744">
        <w:rPr>
          <w:rFonts w:ascii="Times New Roman" w:hAnsi="Times New Roman"/>
          <w:sz w:val="28"/>
          <w:szCs w:val="28"/>
          <w:lang w:val="uk-UA"/>
        </w:rPr>
        <w:t xml:space="preserve"> податкового контролю.</w:t>
      </w:r>
    </w:p>
    <w:p w14:paraId="502BD5CB"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 Особливості проведення ревізій за ініціативи органів внутрішніх справ України.</w:t>
      </w:r>
    </w:p>
    <w:p w14:paraId="3CB59E1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 Нецільове використання бюджетних коштів.</w:t>
      </w:r>
    </w:p>
    <w:p w14:paraId="1E7FC8C8"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5. Порівняльна характеристика бюджетної системи України та </w:t>
      </w:r>
      <w:proofErr w:type="spellStart"/>
      <w:r w:rsidR="00543C75">
        <w:rPr>
          <w:rFonts w:ascii="Times New Roman" w:hAnsi="Times New Roman"/>
          <w:sz w:val="28"/>
          <w:szCs w:val="28"/>
          <w:lang w:val="uk-UA"/>
        </w:rPr>
        <w:t>Бвлорусі</w:t>
      </w:r>
      <w:proofErr w:type="spellEnd"/>
      <w:r w:rsidRPr="009A4744">
        <w:rPr>
          <w:rFonts w:ascii="Times New Roman" w:hAnsi="Times New Roman"/>
          <w:sz w:val="28"/>
          <w:szCs w:val="28"/>
          <w:lang w:val="uk-UA"/>
        </w:rPr>
        <w:t>.</w:t>
      </w:r>
    </w:p>
    <w:p w14:paraId="27465901"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6. Бюджетні права органів місцевого самоврядування.</w:t>
      </w:r>
    </w:p>
    <w:p w14:paraId="50D1459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7. Причини утворення і способи подолання бюджетного дефіциту.</w:t>
      </w:r>
    </w:p>
    <w:p w14:paraId="07689877"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8. Розпорядники бюджетних коштів: поняття, види, компетенція.</w:t>
      </w:r>
    </w:p>
    <w:p w14:paraId="52ADCD71"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9. Проблеми систематизації податкового законодавства України.</w:t>
      </w:r>
    </w:p>
    <w:p w14:paraId="70AF5B70"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10. Проблеми </w:t>
      </w:r>
      <w:proofErr w:type="spellStart"/>
      <w:r w:rsidRPr="009A4744">
        <w:rPr>
          <w:rFonts w:ascii="Times New Roman" w:hAnsi="Times New Roman"/>
          <w:sz w:val="28"/>
          <w:szCs w:val="28"/>
          <w:lang w:val="uk-UA"/>
        </w:rPr>
        <w:t>неплатежів</w:t>
      </w:r>
      <w:proofErr w:type="spellEnd"/>
      <w:r w:rsidRPr="009A4744">
        <w:rPr>
          <w:rFonts w:ascii="Times New Roman" w:hAnsi="Times New Roman"/>
          <w:sz w:val="28"/>
          <w:szCs w:val="28"/>
          <w:lang w:val="uk-UA"/>
        </w:rPr>
        <w:t xml:space="preserve"> в сучасній економіці.</w:t>
      </w:r>
    </w:p>
    <w:p w14:paraId="1253CD67"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11. Боротьба з відмиванням доходів, отриманих злочинним шляхом.</w:t>
      </w:r>
    </w:p>
    <w:p w14:paraId="33FBA9A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12. Актуальні проблеми оподаткування майна в Україну.</w:t>
      </w:r>
    </w:p>
    <w:p w14:paraId="58A95A11"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13. Податкова застава.</w:t>
      </w:r>
    </w:p>
    <w:p w14:paraId="73F1208E"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14. Правові принципи розрахунків за допомогою векселів.</w:t>
      </w:r>
    </w:p>
    <w:p w14:paraId="047AD463" w14:textId="77777777" w:rsidR="008230F0"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15. Правові принципи розрахунків за допомогою акредитивів.</w:t>
      </w:r>
    </w:p>
    <w:p w14:paraId="7732838C" w14:textId="77777777" w:rsidR="0009173E" w:rsidRPr="009A4744" w:rsidRDefault="008230F0"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16. Фінансова система України.</w:t>
      </w:r>
      <w:r w:rsidR="0009173E" w:rsidRPr="009A4744">
        <w:rPr>
          <w:rFonts w:ascii="Times New Roman" w:hAnsi="Times New Roman"/>
          <w:sz w:val="28"/>
          <w:szCs w:val="28"/>
          <w:lang w:val="uk-UA"/>
        </w:rPr>
        <w:t xml:space="preserve"> </w:t>
      </w:r>
    </w:p>
    <w:p w14:paraId="67ED8ACB"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17. </w:t>
      </w:r>
      <w:r w:rsidR="008230F0" w:rsidRPr="009A4744">
        <w:rPr>
          <w:rFonts w:ascii="Times New Roman" w:hAnsi="Times New Roman"/>
          <w:sz w:val="28"/>
          <w:szCs w:val="28"/>
          <w:lang w:val="uk-UA"/>
        </w:rPr>
        <w:t>Виникнення, розвиток і становлення фінансового права.</w:t>
      </w:r>
    </w:p>
    <w:p w14:paraId="1EF26E2E"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18</w:t>
      </w:r>
      <w:r w:rsidR="008230F0" w:rsidRPr="009A4744">
        <w:rPr>
          <w:rFonts w:ascii="Times New Roman" w:hAnsi="Times New Roman"/>
          <w:sz w:val="28"/>
          <w:szCs w:val="28"/>
          <w:lang w:val="uk-UA"/>
        </w:rPr>
        <w:t>. Система органів державного фінансового контролю в Україні.</w:t>
      </w:r>
    </w:p>
    <w:p w14:paraId="5579ABC8"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19</w:t>
      </w:r>
      <w:r w:rsidR="00543C75">
        <w:rPr>
          <w:rFonts w:ascii="Times New Roman" w:hAnsi="Times New Roman"/>
          <w:sz w:val="28"/>
          <w:szCs w:val="28"/>
          <w:lang w:val="uk-UA"/>
        </w:rPr>
        <w:t xml:space="preserve">. Організаційно-правові засади </w:t>
      </w:r>
      <w:r w:rsidR="008230F0" w:rsidRPr="009A4744">
        <w:rPr>
          <w:rFonts w:ascii="Times New Roman" w:hAnsi="Times New Roman"/>
          <w:sz w:val="28"/>
          <w:szCs w:val="28"/>
          <w:lang w:val="uk-UA"/>
        </w:rPr>
        <w:t>фінансового контролю в зарубіжних країнах.</w:t>
      </w:r>
    </w:p>
    <w:p w14:paraId="37C00607"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20</w:t>
      </w:r>
      <w:r w:rsidR="008230F0" w:rsidRPr="009A4744">
        <w:rPr>
          <w:rFonts w:ascii="Times New Roman" w:hAnsi="Times New Roman"/>
          <w:sz w:val="28"/>
          <w:szCs w:val="28"/>
          <w:lang w:val="uk-UA"/>
        </w:rPr>
        <w:t>. Правова природа фінансових санкцій.</w:t>
      </w:r>
    </w:p>
    <w:p w14:paraId="5CB4035F"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21</w:t>
      </w:r>
      <w:r w:rsidR="008230F0" w:rsidRPr="009A4744">
        <w:rPr>
          <w:rFonts w:ascii="Times New Roman" w:hAnsi="Times New Roman"/>
          <w:sz w:val="28"/>
          <w:szCs w:val="28"/>
          <w:lang w:val="uk-UA"/>
        </w:rPr>
        <w:t>. Відповідальність за фінансові правопорушення.</w:t>
      </w:r>
    </w:p>
    <w:p w14:paraId="00F242A2"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22</w:t>
      </w:r>
      <w:r w:rsidR="008230F0" w:rsidRPr="009A4744">
        <w:rPr>
          <w:rFonts w:ascii="Times New Roman" w:hAnsi="Times New Roman"/>
          <w:sz w:val="28"/>
          <w:szCs w:val="28"/>
          <w:lang w:val="uk-UA"/>
        </w:rPr>
        <w:t>. Бюджет як об</w:t>
      </w:r>
      <w:r w:rsidR="009709FD">
        <w:rPr>
          <w:rFonts w:ascii="Times New Roman" w:hAnsi="Times New Roman"/>
          <w:sz w:val="28"/>
          <w:szCs w:val="28"/>
          <w:lang w:val="uk-UA"/>
        </w:rPr>
        <w:t>’</w:t>
      </w:r>
      <w:r w:rsidR="008230F0" w:rsidRPr="009A4744">
        <w:rPr>
          <w:rFonts w:ascii="Times New Roman" w:hAnsi="Times New Roman"/>
          <w:sz w:val="28"/>
          <w:szCs w:val="28"/>
          <w:lang w:val="uk-UA"/>
        </w:rPr>
        <w:t>єкт економічної безпеки держави.</w:t>
      </w:r>
    </w:p>
    <w:p w14:paraId="68F302A3"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23</w:t>
      </w:r>
      <w:r w:rsidR="008230F0" w:rsidRPr="009A4744">
        <w:rPr>
          <w:rFonts w:ascii="Times New Roman" w:hAnsi="Times New Roman"/>
          <w:sz w:val="28"/>
          <w:szCs w:val="28"/>
          <w:lang w:val="uk-UA"/>
        </w:rPr>
        <w:t>. Бюдже</w:t>
      </w:r>
      <w:r w:rsidRPr="009A4744">
        <w:rPr>
          <w:rFonts w:ascii="Times New Roman" w:hAnsi="Times New Roman"/>
          <w:sz w:val="28"/>
          <w:szCs w:val="28"/>
          <w:lang w:val="uk-UA"/>
        </w:rPr>
        <w:t xml:space="preserve">тна система </w:t>
      </w:r>
      <w:proofErr w:type="spellStart"/>
      <w:r w:rsidRPr="009A4744">
        <w:rPr>
          <w:rFonts w:ascii="Times New Roman" w:hAnsi="Times New Roman"/>
          <w:sz w:val="28"/>
          <w:szCs w:val="28"/>
          <w:lang w:val="uk-UA"/>
        </w:rPr>
        <w:t>Респупліки</w:t>
      </w:r>
      <w:proofErr w:type="spellEnd"/>
      <w:r w:rsidRPr="009A4744">
        <w:rPr>
          <w:rFonts w:ascii="Times New Roman" w:hAnsi="Times New Roman"/>
          <w:sz w:val="28"/>
          <w:szCs w:val="28"/>
          <w:lang w:val="uk-UA"/>
        </w:rPr>
        <w:t xml:space="preserve"> Польща</w:t>
      </w:r>
      <w:r w:rsidR="008230F0" w:rsidRPr="009A4744">
        <w:rPr>
          <w:rFonts w:ascii="Times New Roman" w:hAnsi="Times New Roman"/>
          <w:sz w:val="28"/>
          <w:szCs w:val="28"/>
          <w:lang w:val="uk-UA"/>
        </w:rPr>
        <w:t>.</w:t>
      </w:r>
    </w:p>
    <w:p w14:paraId="4DB9137D"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24</w:t>
      </w:r>
      <w:r w:rsidR="008230F0" w:rsidRPr="009A4744">
        <w:rPr>
          <w:rFonts w:ascii="Times New Roman" w:hAnsi="Times New Roman"/>
          <w:sz w:val="28"/>
          <w:szCs w:val="28"/>
          <w:lang w:val="uk-UA"/>
        </w:rPr>
        <w:t>. Правове регулювання бюджетної системи України.</w:t>
      </w:r>
    </w:p>
    <w:p w14:paraId="502D7368"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25</w:t>
      </w:r>
      <w:r w:rsidR="008230F0" w:rsidRPr="009A4744">
        <w:rPr>
          <w:rFonts w:ascii="Times New Roman" w:hAnsi="Times New Roman"/>
          <w:sz w:val="28"/>
          <w:szCs w:val="28"/>
          <w:lang w:val="uk-UA"/>
        </w:rPr>
        <w:t>. Правове регулювання міжбюджетних відносин.</w:t>
      </w:r>
    </w:p>
    <w:p w14:paraId="7AB1442E"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26</w:t>
      </w:r>
      <w:r w:rsidR="008230F0" w:rsidRPr="009A4744">
        <w:rPr>
          <w:rFonts w:ascii="Times New Roman" w:hAnsi="Times New Roman"/>
          <w:sz w:val="28"/>
          <w:szCs w:val="28"/>
          <w:lang w:val="uk-UA"/>
        </w:rPr>
        <w:t>. Походження податків і податкових систем.</w:t>
      </w:r>
    </w:p>
    <w:p w14:paraId="7D918C06"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27</w:t>
      </w:r>
      <w:r w:rsidR="008230F0" w:rsidRPr="009A4744">
        <w:rPr>
          <w:rFonts w:ascii="Times New Roman" w:hAnsi="Times New Roman"/>
          <w:sz w:val="28"/>
          <w:szCs w:val="28"/>
          <w:lang w:val="uk-UA"/>
        </w:rPr>
        <w:t>. Джерела податкового права в Україні.</w:t>
      </w:r>
    </w:p>
    <w:p w14:paraId="53B5B0FF"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28</w:t>
      </w:r>
      <w:r w:rsidR="008230F0" w:rsidRPr="009A4744">
        <w:rPr>
          <w:rFonts w:ascii="Times New Roman" w:hAnsi="Times New Roman"/>
          <w:sz w:val="28"/>
          <w:szCs w:val="28"/>
          <w:lang w:val="uk-UA"/>
        </w:rPr>
        <w:t>. Податкове право як підгалузь фінансового права.</w:t>
      </w:r>
    </w:p>
    <w:p w14:paraId="7C541959"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29</w:t>
      </w:r>
      <w:r w:rsidR="008230F0" w:rsidRPr="009A4744">
        <w:rPr>
          <w:rFonts w:ascii="Times New Roman" w:hAnsi="Times New Roman"/>
          <w:sz w:val="28"/>
          <w:szCs w:val="28"/>
          <w:lang w:val="uk-UA"/>
        </w:rPr>
        <w:t>. Правове регулювання малого підприємництва.</w:t>
      </w:r>
    </w:p>
    <w:p w14:paraId="415D6F0E"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30</w:t>
      </w:r>
      <w:r w:rsidR="008230F0" w:rsidRPr="009A4744">
        <w:rPr>
          <w:rFonts w:ascii="Times New Roman" w:hAnsi="Times New Roman"/>
          <w:sz w:val="28"/>
          <w:szCs w:val="28"/>
          <w:lang w:val="uk-UA"/>
        </w:rPr>
        <w:t>. Правове регулювання оподаткування суб</w:t>
      </w:r>
      <w:r w:rsidR="009709FD">
        <w:rPr>
          <w:rFonts w:ascii="Times New Roman" w:hAnsi="Times New Roman"/>
          <w:sz w:val="28"/>
          <w:szCs w:val="28"/>
          <w:lang w:val="uk-UA"/>
        </w:rPr>
        <w:t>’</w:t>
      </w:r>
      <w:r w:rsidR="008230F0" w:rsidRPr="009A4744">
        <w:rPr>
          <w:rFonts w:ascii="Times New Roman" w:hAnsi="Times New Roman"/>
          <w:sz w:val="28"/>
          <w:szCs w:val="28"/>
          <w:lang w:val="uk-UA"/>
        </w:rPr>
        <w:t>єктів малого підприємництва.</w:t>
      </w:r>
    </w:p>
    <w:p w14:paraId="387A5284"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31</w:t>
      </w:r>
      <w:r w:rsidR="008230F0" w:rsidRPr="009A4744">
        <w:rPr>
          <w:rFonts w:ascii="Times New Roman" w:hAnsi="Times New Roman"/>
          <w:sz w:val="28"/>
          <w:szCs w:val="28"/>
          <w:lang w:val="uk-UA"/>
        </w:rPr>
        <w:t>. Становлення і розвиток податкової системи України.</w:t>
      </w:r>
    </w:p>
    <w:p w14:paraId="47BC510B"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32</w:t>
      </w:r>
      <w:r w:rsidR="008230F0" w:rsidRPr="009A4744">
        <w:rPr>
          <w:rFonts w:ascii="Times New Roman" w:hAnsi="Times New Roman"/>
          <w:sz w:val="28"/>
          <w:szCs w:val="28"/>
          <w:lang w:val="uk-UA"/>
        </w:rPr>
        <w:t>. Правове регулювання оподаткування доходів фізичних осіб в Україні.</w:t>
      </w:r>
    </w:p>
    <w:p w14:paraId="1E7DEA97"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33</w:t>
      </w:r>
      <w:r w:rsidR="008230F0" w:rsidRPr="009A4744">
        <w:rPr>
          <w:rFonts w:ascii="Times New Roman" w:hAnsi="Times New Roman"/>
          <w:sz w:val="28"/>
          <w:szCs w:val="28"/>
          <w:lang w:val="uk-UA"/>
        </w:rPr>
        <w:t>. Правове регулювання непрямих податків в Україні.</w:t>
      </w:r>
    </w:p>
    <w:p w14:paraId="5F9D634B"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34</w:t>
      </w:r>
      <w:r w:rsidR="008230F0" w:rsidRPr="009A4744">
        <w:rPr>
          <w:rFonts w:ascii="Times New Roman" w:hAnsi="Times New Roman"/>
          <w:sz w:val="28"/>
          <w:szCs w:val="28"/>
          <w:lang w:val="uk-UA"/>
        </w:rPr>
        <w:t>. Місце майнових податків у податковій системі України.</w:t>
      </w:r>
    </w:p>
    <w:p w14:paraId="33F7162E"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35</w:t>
      </w:r>
      <w:r w:rsidR="008230F0" w:rsidRPr="009A4744">
        <w:rPr>
          <w:rFonts w:ascii="Times New Roman" w:hAnsi="Times New Roman"/>
          <w:sz w:val="28"/>
          <w:szCs w:val="28"/>
          <w:lang w:val="uk-UA"/>
        </w:rPr>
        <w:t>. Прямі податки в податковій системі України.</w:t>
      </w:r>
    </w:p>
    <w:p w14:paraId="291AA5B3"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36</w:t>
      </w:r>
      <w:r w:rsidR="008230F0" w:rsidRPr="009A4744">
        <w:rPr>
          <w:rFonts w:ascii="Times New Roman" w:hAnsi="Times New Roman"/>
          <w:sz w:val="28"/>
          <w:szCs w:val="28"/>
          <w:lang w:val="uk-UA"/>
        </w:rPr>
        <w:t>. Правове регулювання забезпечення виконання податкових обов</w:t>
      </w:r>
      <w:r w:rsidR="009709FD">
        <w:rPr>
          <w:rFonts w:ascii="Times New Roman" w:hAnsi="Times New Roman"/>
          <w:sz w:val="28"/>
          <w:szCs w:val="28"/>
          <w:lang w:val="uk-UA"/>
        </w:rPr>
        <w:t>’</w:t>
      </w:r>
      <w:r w:rsidR="008230F0" w:rsidRPr="009A4744">
        <w:rPr>
          <w:rFonts w:ascii="Times New Roman" w:hAnsi="Times New Roman"/>
          <w:sz w:val="28"/>
          <w:szCs w:val="28"/>
          <w:lang w:val="uk-UA"/>
        </w:rPr>
        <w:t>язків.</w:t>
      </w:r>
    </w:p>
    <w:p w14:paraId="7E538656"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37</w:t>
      </w:r>
      <w:r w:rsidR="008230F0" w:rsidRPr="009A4744">
        <w:rPr>
          <w:rFonts w:ascii="Times New Roman" w:hAnsi="Times New Roman"/>
          <w:sz w:val="28"/>
          <w:szCs w:val="28"/>
          <w:lang w:val="uk-UA"/>
        </w:rPr>
        <w:t>. Мито в системі державних доходів.</w:t>
      </w:r>
    </w:p>
    <w:p w14:paraId="655587ED"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38</w:t>
      </w:r>
      <w:r w:rsidR="008230F0" w:rsidRPr="009A4744">
        <w:rPr>
          <w:rFonts w:ascii="Times New Roman" w:hAnsi="Times New Roman"/>
          <w:sz w:val="28"/>
          <w:szCs w:val="28"/>
          <w:lang w:val="uk-UA"/>
        </w:rPr>
        <w:t>. Організаційно - правові засади митного режиму в Україні.</w:t>
      </w:r>
    </w:p>
    <w:p w14:paraId="1D4C8483"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39</w:t>
      </w:r>
      <w:r w:rsidR="008230F0" w:rsidRPr="009A4744">
        <w:rPr>
          <w:rFonts w:ascii="Times New Roman" w:hAnsi="Times New Roman"/>
          <w:sz w:val="28"/>
          <w:szCs w:val="28"/>
          <w:lang w:val="uk-UA"/>
        </w:rPr>
        <w:t>. Правове регулювання відносин в галузі державного кредитування.</w:t>
      </w:r>
    </w:p>
    <w:p w14:paraId="1B846145"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40</w:t>
      </w:r>
      <w:r w:rsidR="008230F0" w:rsidRPr="009A4744">
        <w:rPr>
          <w:rFonts w:ascii="Times New Roman" w:hAnsi="Times New Roman"/>
          <w:sz w:val="28"/>
          <w:szCs w:val="28"/>
          <w:lang w:val="uk-UA"/>
        </w:rPr>
        <w:t>. Правове регулювання банківської діяльності.</w:t>
      </w:r>
    </w:p>
    <w:p w14:paraId="40945913"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41</w:t>
      </w:r>
      <w:r w:rsidR="008230F0" w:rsidRPr="009A4744">
        <w:rPr>
          <w:rFonts w:ascii="Times New Roman" w:hAnsi="Times New Roman"/>
          <w:sz w:val="28"/>
          <w:szCs w:val="28"/>
          <w:lang w:val="uk-UA"/>
        </w:rPr>
        <w:t>. Правове регулювання грошової системи України.</w:t>
      </w:r>
    </w:p>
    <w:p w14:paraId="162A12E9"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42</w:t>
      </w:r>
      <w:r w:rsidR="008230F0" w:rsidRPr="009A4744">
        <w:rPr>
          <w:rFonts w:ascii="Times New Roman" w:hAnsi="Times New Roman"/>
          <w:sz w:val="28"/>
          <w:szCs w:val="28"/>
          <w:lang w:val="uk-UA"/>
        </w:rPr>
        <w:t>. Форми грошового обігу та їх правове регулювання.</w:t>
      </w:r>
    </w:p>
    <w:p w14:paraId="6724226C"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43</w:t>
      </w:r>
      <w:r w:rsidR="008230F0" w:rsidRPr="009A4744">
        <w:rPr>
          <w:rFonts w:ascii="Times New Roman" w:hAnsi="Times New Roman"/>
          <w:sz w:val="28"/>
          <w:szCs w:val="28"/>
          <w:lang w:val="uk-UA"/>
        </w:rPr>
        <w:t>. Правові принципи організації банківського нагляду в Україні.</w:t>
      </w:r>
    </w:p>
    <w:p w14:paraId="704988C2"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44</w:t>
      </w:r>
      <w:r w:rsidR="008230F0" w:rsidRPr="009A4744">
        <w:rPr>
          <w:rFonts w:ascii="Times New Roman" w:hAnsi="Times New Roman"/>
          <w:sz w:val="28"/>
          <w:szCs w:val="28"/>
          <w:lang w:val="uk-UA"/>
        </w:rPr>
        <w:t>. Правовий статус НБУ.</w:t>
      </w:r>
    </w:p>
    <w:p w14:paraId="50108086" w14:textId="77777777" w:rsidR="008230F0" w:rsidRPr="009A4744" w:rsidRDefault="0009173E"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45</w:t>
      </w:r>
      <w:r w:rsidR="008230F0" w:rsidRPr="009A4744">
        <w:rPr>
          <w:rFonts w:ascii="Times New Roman" w:hAnsi="Times New Roman"/>
          <w:sz w:val="28"/>
          <w:szCs w:val="28"/>
          <w:lang w:val="uk-UA"/>
        </w:rPr>
        <w:t>. Правові принципи організації валютного контролю в Україні.</w:t>
      </w:r>
    </w:p>
    <w:p w14:paraId="241F6CDF" w14:textId="77777777" w:rsidR="009A4744" w:rsidRDefault="009A4744" w:rsidP="009A474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64A078D5" w14:textId="77777777" w:rsidR="00FE612D" w:rsidRPr="009A4744" w:rsidRDefault="00A6054F" w:rsidP="00A6054F">
      <w:pPr>
        <w:pStyle w:val="2"/>
        <w:spacing w:after="0" w:line="240" w:lineRule="auto"/>
        <w:ind w:left="0" w:firstLine="550"/>
        <w:rPr>
          <w:rFonts w:ascii="Times New Roman" w:hAnsi="Times New Roman"/>
          <w:b/>
          <w:sz w:val="28"/>
          <w:szCs w:val="28"/>
          <w:lang w:val="uk-UA"/>
        </w:rPr>
      </w:pPr>
      <w:r>
        <w:rPr>
          <w:rFonts w:ascii="Times New Roman" w:hAnsi="Times New Roman"/>
          <w:b/>
          <w:sz w:val="28"/>
          <w:szCs w:val="28"/>
          <w:lang w:val="uk-UA"/>
        </w:rPr>
        <w:lastRenderedPageBreak/>
        <w:t xml:space="preserve">8. </w:t>
      </w:r>
      <w:r w:rsidR="00FE612D" w:rsidRPr="009A4744">
        <w:rPr>
          <w:rFonts w:ascii="Times New Roman" w:hAnsi="Times New Roman"/>
          <w:b/>
          <w:sz w:val="28"/>
          <w:szCs w:val="28"/>
          <w:lang w:val="uk-UA"/>
        </w:rPr>
        <w:t>Інформаційні самостійні роботи</w:t>
      </w:r>
    </w:p>
    <w:p w14:paraId="7B486AB4" w14:textId="77777777" w:rsidR="00A6054F" w:rsidRDefault="00A6054F" w:rsidP="009A4744">
      <w:pPr>
        <w:pStyle w:val="2"/>
        <w:spacing w:after="0" w:line="240" w:lineRule="auto"/>
        <w:ind w:left="0" w:firstLine="550"/>
        <w:jc w:val="both"/>
        <w:rPr>
          <w:rFonts w:ascii="Times New Roman" w:hAnsi="Times New Roman"/>
          <w:sz w:val="28"/>
          <w:szCs w:val="28"/>
          <w:lang w:val="uk-UA"/>
        </w:rPr>
      </w:pPr>
    </w:p>
    <w:p w14:paraId="243267BD" w14:textId="77777777" w:rsidR="00FE612D" w:rsidRPr="009A4744" w:rsidRDefault="00FE612D" w:rsidP="009A4744">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1. Зробіть огляд наукових публікацій у друкованих засобах м</w:t>
      </w:r>
      <w:r w:rsidR="00AB1C5A" w:rsidRPr="009A4744">
        <w:rPr>
          <w:rFonts w:ascii="Times New Roman" w:hAnsi="Times New Roman"/>
          <w:sz w:val="28"/>
          <w:szCs w:val="28"/>
          <w:lang w:val="uk-UA"/>
        </w:rPr>
        <w:t xml:space="preserve">асової інформації з Особливої </w:t>
      </w:r>
      <w:r w:rsidRPr="009A4744">
        <w:rPr>
          <w:rFonts w:ascii="Times New Roman" w:hAnsi="Times New Roman"/>
          <w:sz w:val="28"/>
          <w:szCs w:val="28"/>
          <w:lang w:val="uk-UA"/>
        </w:rPr>
        <w:t xml:space="preserve">частини фінансового права (індивідуальні завдання для кожного студента визначає викладач), огляд </w:t>
      </w:r>
      <w:r w:rsidR="009D6E46" w:rsidRPr="009A4744">
        <w:rPr>
          <w:rFonts w:ascii="Times New Roman" w:hAnsi="Times New Roman"/>
          <w:sz w:val="28"/>
          <w:szCs w:val="28"/>
          <w:lang w:val="uk-UA"/>
        </w:rPr>
        <w:t>інтернет</w:t>
      </w:r>
      <w:r w:rsidRPr="009A4744">
        <w:rPr>
          <w:rFonts w:ascii="Times New Roman" w:hAnsi="Times New Roman"/>
          <w:sz w:val="28"/>
          <w:szCs w:val="28"/>
          <w:lang w:val="uk-UA"/>
        </w:rPr>
        <w:t>-сайтів за проблематикою дисципліни.</w:t>
      </w:r>
    </w:p>
    <w:p w14:paraId="3CC28A50" w14:textId="77777777" w:rsidR="00543C75" w:rsidRDefault="00543C75" w:rsidP="00543C75">
      <w:pPr>
        <w:pStyle w:val="2"/>
        <w:spacing w:after="0" w:line="240" w:lineRule="auto"/>
        <w:ind w:left="0"/>
        <w:rPr>
          <w:rFonts w:ascii="Times New Roman" w:hAnsi="Times New Roman"/>
          <w:b/>
          <w:sz w:val="28"/>
          <w:szCs w:val="28"/>
          <w:lang w:val="uk-UA"/>
        </w:rPr>
      </w:pPr>
      <w:r>
        <w:rPr>
          <w:rFonts w:ascii="Times New Roman" w:hAnsi="Times New Roman"/>
          <w:b/>
          <w:sz w:val="28"/>
          <w:szCs w:val="28"/>
          <w:lang w:val="uk-UA"/>
        </w:rPr>
        <w:t>=================================================================</w:t>
      </w:r>
    </w:p>
    <w:p w14:paraId="0E40F1F0" w14:textId="77777777" w:rsidR="00543C75" w:rsidRDefault="00543C7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6C8E339D" w14:textId="77777777" w:rsidR="00FE612D" w:rsidRPr="009A4744" w:rsidRDefault="00A6054F" w:rsidP="00A6054F">
      <w:pPr>
        <w:spacing w:after="0" w:line="240" w:lineRule="auto"/>
        <w:ind w:firstLine="550"/>
        <w:jc w:val="both"/>
        <w:rPr>
          <w:rFonts w:ascii="Times New Roman" w:hAnsi="Times New Roman"/>
          <w:b/>
          <w:sz w:val="28"/>
          <w:szCs w:val="28"/>
          <w:shd w:val="clear" w:color="auto" w:fill="EBEFF9"/>
          <w:lang w:val="uk-UA"/>
        </w:rPr>
      </w:pPr>
      <w:r>
        <w:rPr>
          <w:rStyle w:val="longtext"/>
          <w:rFonts w:ascii="Times New Roman" w:hAnsi="Times New Roman"/>
          <w:b/>
          <w:sz w:val="28"/>
          <w:szCs w:val="28"/>
          <w:lang w:val="uk-UA"/>
        </w:rPr>
        <w:lastRenderedPageBreak/>
        <w:t>9</w:t>
      </w:r>
      <w:r w:rsidR="00FE612D" w:rsidRPr="009A4744">
        <w:rPr>
          <w:rStyle w:val="longtext"/>
          <w:rFonts w:ascii="Times New Roman" w:hAnsi="Times New Roman"/>
          <w:b/>
          <w:sz w:val="28"/>
          <w:szCs w:val="28"/>
        </w:rPr>
        <w:t xml:space="preserve">. </w:t>
      </w:r>
      <w:proofErr w:type="spellStart"/>
      <w:r w:rsidR="00FE612D" w:rsidRPr="009A4744">
        <w:rPr>
          <w:rStyle w:val="longtext"/>
          <w:rFonts w:ascii="Times New Roman" w:hAnsi="Times New Roman"/>
          <w:b/>
          <w:sz w:val="28"/>
          <w:szCs w:val="28"/>
        </w:rPr>
        <w:t>ДОДАТКОВА</w:t>
      </w:r>
      <w:proofErr w:type="spellEnd"/>
      <w:r w:rsidR="00FE612D" w:rsidRPr="009A4744">
        <w:rPr>
          <w:rStyle w:val="longtext"/>
          <w:rFonts w:ascii="Times New Roman" w:hAnsi="Times New Roman"/>
          <w:b/>
          <w:sz w:val="28"/>
          <w:szCs w:val="28"/>
        </w:rPr>
        <w:t xml:space="preserve"> </w:t>
      </w:r>
      <w:proofErr w:type="spellStart"/>
      <w:r w:rsidR="00FE612D" w:rsidRPr="009A4744">
        <w:rPr>
          <w:rStyle w:val="longtext"/>
          <w:rFonts w:ascii="Times New Roman" w:hAnsi="Times New Roman"/>
          <w:b/>
          <w:sz w:val="28"/>
          <w:szCs w:val="28"/>
        </w:rPr>
        <w:t>ЛІТЕРАТУРА</w:t>
      </w:r>
      <w:proofErr w:type="spellEnd"/>
      <w:r w:rsidR="00FE612D" w:rsidRPr="009A4744">
        <w:rPr>
          <w:rStyle w:val="longtext"/>
          <w:rFonts w:ascii="Times New Roman" w:hAnsi="Times New Roman"/>
          <w:b/>
          <w:sz w:val="28"/>
          <w:szCs w:val="28"/>
          <w:lang w:val="uk-UA"/>
        </w:rPr>
        <w:t xml:space="preserve"> ТА НОРМАТИВНО-ПРАВОВІ АКТИ</w:t>
      </w:r>
    </w:p>
    <w:p w14:paraId="265F0D6A" w14:textId="77777777" w:rsidR="00FE612D" w:rsidRPr="009A4744" w:rsidRDefault="00FE612D" w:rsidP="009A4744">
      <w:pPr>
        <w:spacing w:after="0" w:line="240" w:lineRule="auto"/>
        <w:ind w:firstLine="550"/>
        <w:jc w:val="center"/>
        <w:rPr>
          <w:rStyle w:val="longtext"/>
          <w:rFonts w:ascii="Times New Roman" w:hAnsi="Times New Roman"/>
          <w:i/>
          <w:sz w:val="28"/>
          <w:szCs w:val="28"/>
          <w:shd w:val="clear" w:color="auto" w:fill="FFFFFF"/>
          <w:lang w:val="uk-UA"/>
        </w:rPr>
      </w:pPr>
    </w:p>
    <w:p w14:paraId="27926D4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shd w:val="clear" w:color="auto" w:fill="FFFFFF"/>
        </w:rPr>
        <w:t xml:space="preserve">1. </w:t>
      </w:r>
      <w:r w:rsidRPr="009A4744">
        <w:rPr>
          <w:rStyle w:val="longtext"/>
          <w:rFonts w:ascii="Times New Roman" w:hAnsi="Times New Roman"/>
          <w:sz w:val="28"/>
          <w:szCs w:val="28"/>
        </w:rPr>
        <w:t xml:space="preserve">Про </w:t>
      </w:r>
      <w:proofErr w:type="spellStart"/>
      <w:r w:rsidRPr="009A4744">
        <w:rPr>
          <w:rStyle w:val="longtext"/>
          <w:rFonts w:ascii="Times New Roman" w:hAnsi="Times New Roman"/>
          <w:sz w:val="28"/>
          <w:szCs w:val="28"/>
        </w:rPr>
        <w:t>Єдиний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митний</w:t>
      </w:r>
      <w:proofErr w:type="spellEnd"/>
      <w:r w:rsidRPr="009A4744">
        <w:rPr>
          <w:rStyle w:val="longtext"/>
          <w:rFonts w:ascii="Times New Roman" w:hAnsi="Times New Roman"/>
          <w:sz w:val="28"/>
          <w:szCs w:val="28"/>
        </w:rPr>
        <w:t xml:space="preserve"> тариф: Закон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05.02. 1992 р.. </w:t>
      </w:r>
      <w:r w:rsidR="009D6E46">
        <w:rPr>
          <w:rStyle w:val="longtext"/>
          <w:rFonts w:ascii="Times New Roman" w:hAnsi="Times New Roman"/>
          <w:sz w:val="28"/>
          <w:szCs w:val="28"/>
          <w:shd w:val="clear" w:color="auto" w:fill="FFFFFF"/>
        </w:rPr>
        <w:t xml:space="preserve">№ 2097 </w:t>
      </w:r>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Відомості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Верховної</w:t>
      </w:r>
      <w:proofErr w:type="spellEnd"/>
      <w:r w:rsidRPr="009A4744">
        <w:rPr>
          <w:rStyle w:val="longtext"/>
          <w:rFonts w:ascii="Times New Roman" w:hAnsi="Times New Roman"/>
          <w:sz w:val="28"/>
          <w:szCs w:val="28"/>
          <w:shd w:val="clear" w:color="auto" w:fill="FFFFFF"/>
        </w:rPr>
        <w:t xml:space="preserve"> Ради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- 1992. </w:t>
      </w:r>
      <w:r w:rsidRPr="009A4744">
        <w:rPr>
          <w:rStyle w:val="longtext"/>
          <w:rFonts w:ascii="Times New Roman" w:hAnsi="Times New Roman"/>
          <w:sz w:val="28"/>
          <w:szCs w:val="28"/>
        </w:rPr>
        <w:t xml:space="preserve">- № 19. - </w:t>
      </w:r>
      <w:proofErr w:type="spellStart"/>
      <w:r w:rsidRPr="009A4744">
        <w:rPr>
          <w:rStyle w:val="longtext"/>
          <w:rFonts w:ascii="Times New Roman" w:hAnsi="Times New Roman"/>
          <w:sz w:val="28"/>
          <w:szCs w:val="28"/>
        </w:rPr>
        <w:t>Ст.259</w:t>
      </w:r>
      <w:proofErr w:type="spellEnd"/>
      <w:r w:rsidRPr="009A4744">
        <w:rPr>
          <w:rStyle w:val="longtext"/>
          <w:rFonts w:ascii="Times New Roman" w:hAnsi="Times New Roman"/>
          <w:sz w:val="28"/>
          <w:szCs w:val="28"/>
        </w:rPr>
        <w:t>.</w:t>
      </w:r>
    </w:p>
    <w:p w14:paraId="377636F9"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джерела</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дорожнього</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господарства</w:t>
      </w:r>
      <w:proofErr w:type="spellEnd"/>
      <w:r w:rsidRPr="009A4744">
        <w:rPr>
          <w:rStyle w:val="longtext"/>
          <w:rFonts w:ascii="Times New Roman" w:hAnsi="Times New Roman"/>
          <w:sz w:val="28"/>
          <w:szCs w:val="28"/>
          <w:shd w:val="clear" w:color="auto" w:fill="FFFFFF"/>
        </w:rPr>
        <w:t xml:space="preserve">: Закон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в ред. </w:t>
      </w:r>
      <w:proofErr w:type="spellStart"/>
      <w:r w:rsidRPr="009A4744">
        <w:rPr>
          <w:rStyle w:val="longtext"/>
          <w:rFonts w:ascii="Times New Roman" w:hAnsi="Times New Roman"/>
          <w:sz w:val="28"/>
          <w:szCs w:val="28"/>
          <w:shd w:val="clear" w:color="auto" w:fill="FFFFFF"/>
        </w:rPr>
        <w:t>від</w:t>
      </w:r>
      <w:proofErr w:type="spellEnd"/>
      <w:r w:rsidRPr="009A4744">
        <w:rPr>
          <w:rStyle w:val="longtext"/>
          <w:rFonts w:ascii="Times New Roman" w:hAnsi="Times New Roman"/>
          <w:sz w:val="28"/>
          <w:szCs w:val="28"/>
          <w:shd w:val="clear" w:color="auto" w:fill="FFFFFF"/>
        </w:rPr>
        <w:t xml:space="preserve"> 16.12.1997 р.</w:t>
      </w:r>
      <w:r w:rsidR="009D6E46">
        <w:rPr>
          <w:rStyle w:val="longtext"/>
          <w:rFonts w:ascii="Times New Roman" w:hAnsi="Times New Roman"/>
          <w:sz w:val="28"/>
          <w:szCs w:val="28"/>
          <w:shd w:val="clear" w:color="auto" w:fill="FFFFFF"/>
        </w:rPr>
        <w:t xml:space="preserve"> / </w:t>
      </w:r>
      <w:proofErr w:type="spellStart"/>
      <w:r w:rsidRPr="009A4744">
        <w:rPr>
          <w:rStyle w:val="longtext"/>
          <w:rFonts w:ascii="Times New Roman" w:hAnsi="Times New Roman"/>
          <w:sz w:val="28"/>
          <w:szCs w:val="28"/>
        </w:rPr>
        <w:t>Відомості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Верховної</w:t>
      </w:r>
      <w:proofErr w:type="spellEnd"/>
      <w:r w:rsidRPr="009A4744">
        <w:rPr>
          <w:rStyle w:val="longtext"/>
          <w:rFonts w:ascii="Times New Roman" w:hAnsi="Times New Roman"/>
          <w:sz w:val="28"/>
          <w:szCs w:val="28"/>
        </w:rPr>
        <w:t xml:space="preserve"> Ради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- 1997. - № 37. - </w:t>
      </w:r>
      <w:proofErr w:type="spellStart"/>
      <w:r w:rsidRPr="009A4744">
        <w:rPr>
          <w:rStyle w:val="longtext"/>
          <w:rFonts w:ascii="Times New Roman" w:hAnsi="Times New Roman"/>
          <w:sz w:val="28"/>
          <w:szCs w:val="28"/>
        </w:rPr>
        <w:t>Ст.237</w:t>
      </w:r>
      <w:proofErr w:type="spellEnd"/>
      <w:r w:rsidRPr="009A4744">
        <w:rPr>
          <w:rStyle w:val="longtext"/>
          <w:rFonts w:ascii="Times New Roman" w:hAnsi="Times New Roman"/>
          <w:sz w:val="28"/>
          <w:szCs w:val="28"/>
        </w:rPr>
        <w:t xml:space="preserve">. </w:t>
      </w:r>
    </w:p>
    <w:p w14:paraId="4D27B890"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3. </w:t>
      </w:r>
      <w:r w:rsidR="00E970D7" w:rsidRPr="009A4744">
        <w:rPr>
          <w:rStyle w:val="longtext"/>
          <w:rFonts w:ascii="Times New Roman" w:hAnsi="Times New Roman"/>
          <w:sz w:val="28"/>
          <w:szCs w:val="28"/>
          <w:shd w:val="clear" w:color="auto" w:fill="FFFFFF"/>
        </w:rPr>
        <w:t xml:space="preserve">Про </w:t>
      </w:r>
      <w:proofErr w:type="spellStart"/>
      <w:r w:rsidR="00E970D7" w:rsidRPr="009A4744">
        <w:rPr>
          <w:rStyle w:val="longtext"/>
          <w:rFonts w:ascii="Times New Roman" w:hAnsi="Times New Roman"/>
          <w:sz w:val="28"/>
          <w:szCs w:val="28"/>
          <w:shd w:val="clear" w:color="auto" w:fill="FFFFFF"/>
        </w:rPr>
        <w:t>єдиний</w:t>
      </w:r>
      <w:proofErr w:type="spellEnd"/>
      <w:r w:rsidR="00E970D7" w:rsidRPr="009A4744">
        <w:rPr>
          <w:rStyle w:val="longtext"/>
          <w:rFonts w:ascii="Times New Roman" w:hAnsi="Times New Roman"/>
          <w:sz w:val="28"/>
          <w:szCs w:val="28"/>
          <w:shd w:val="clear" w:color="auto" w:fill="FFFFFF"/>
        </w:rPr>
        <w:t xml:space="preserve"> </w:t>
      </w:r>
      <w:proofErr w:type="spellStart"/>
      <w:r w:rsidR="00E970D7" w:rsidRPr="009A4744">
        <w:rPr>
          <w:rStyle w:val="longtext"/>
          <w:rFonts w:ascii="Times New Roman" w:hAnsi="Times New Roman"/>
          <w:sz w:val="28"/>
          <w:szCs w:val="28"/>
          <w:shd w:val="clear" w:color="auto" w:fill="FFFFFF"/>
        </w:rPr>
        <w:t>Збір</w:t>
      </w:r>
      <w:proofErr w:type="spellEnd"/>
      <w:r w:rsidR="00E970D7" w:rsidRPr="009A4744">
        <w:rPr>
          <w:rStyle w:val="longtext"/>
          <w:rFonts w:ascii="Times New Roman" w:hAnsi="Times New Roman"/>
          <w:sz w:val="28"/>
          <w:szCs w:val="28"/>
          <w:shd w:val="clear" w:color="auto" w:fill="FFFFFF"/>
        </w:rPr>
        <w:t xml:space="preserve">, </w:t>
      </w:r>
      <w:r w:rsidR="00E970D7" w:rsidRPr="009A4744">
        <w:rPr>
          <w:rStyle w:val="longtext"/>
          <w:rFonts w:ascii="Times New Roman" w:hAnsi="Times New Roman"/>
          <w:sz w:val="28"/>
          <w:szCs w:val="28"/>
          <w:shd w:val="clear" w:color="auto" w:fill="FFFFFF"/>
          <w:lang w:val="uk-UA"/>
        </w:rPr>
        <w:t>я</w:t>
      </w:r>
      <w:r w:rsidRPr="009A4744">
        <w:rPr>
          <w:rStyle w:val="longtext"/>
          <w:rFonts w:ascii="Times New Roman" w:hAnsi="Times New Roman"/>
          <w:sz w:val="28"/>
          <w:szCs w:val="28"/>
          <w:shd w:val="clear" w:color="auto" w:fill="FFFFFF"/>
        </w:rPr>
        <w:t xml:space="preserve">кий </w:t>
      </w:r>
      <w:proofErr w:type="spellStart"/>
      <w:r w:rsidRPr="009A4744">
        <w:rPr>
          <w:rStyle w:val="longtext"/>
          <w:rFonts w:ascii="Times New Roman" w:hAnsi="Times New Roman"/>
          <w:sz w:val="28"/>
          <w:szCs w:val="28"/>
          <w:shd w:val="clear" w:color="auto" w:fill="FFFFFF"/>
        </w:rPr>
        <w:t>справляється</w:t>
      </w:r>
      <w:proofErr w:type="spellEnd"/>
      <w:r w:rsidRPr="009A4744">
        <w:rPr>
          <w:rStyle w:val="longtext"/>
          <w:rFonts w:ascii="Times New Roman" w:hAnsi="Times New Roman"/>
          <w:sz w:val="28"/>
          <w:szCs w:val="28"/>
          <w:shd w:val="clear" w:color="auto" w:fill="FFFFFF"/>
        </w:rPr>
        <w:t xml:space="preserve"> у пунктах пропуску через </w:t>
      </w:r>
      <w:proofErr w:type="spellStart"/>
      <w:r w:rsidRPr="009A4744">
        <w:rPr>
          <w:rStyle w:val="longtext"/>
          <w:rFonts w:ascii="Times New Roman" w:hAnsi="Times New Roman"/>
          <w:sz w:val="28"/>
          <w:szCs w:val="28"/>
          <w:shd w:val="clear" w:color="auto" w:fill="FFFFFF"/>
        </w:rPr>
        <w:t>Державний</w:t>
      </w:r>
      <w:proofErr w:type="spellEnd"/>
      <w:r w:rsidRPr="009A4744">
        <w:rPr>
          <w:rStyle w:val="longtext"/>
          <w:rFonts w:ascii="Times New Roman" w:hAnsi="Times New Roman"/>
          <w:sz w:val="28"/>
          <w:szCs w:val="28"/>
          <w:shd w:val="clear" w:color="auto" w:fill="FFFFFF"/>
        </w:rPr>
        <w:t xml:space="preserve"> кордон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Закон </w:t>
      </w:r>
      <w:proofErr w:type="spellStart"/>
      <w:r w:rsidRPr="009A4744">
        <w:rPr>
          <w:rStyle w:val="longtext"/>
          <w:rFonts w:ascii="Times New Roman" w:hAnsi="Times New Roman"/>
          <w:sz w:val="28"/>
          <w:szCs w:val="28"/>
          <w:shd w:val="clear" w:color="auto" w:fill="FFFFFF"/>
        </w:rPr>
        <w:t>України</w:t>
      </w:r>
      <w:proofErr w:type="spellEnd"/>
      <w:r w:rsidR="009D6E46">
        <w:rPr>
          <w:rStyle w:val="longtext"/>
          <w:rFonts w:ascii="Times New Roman" w:hAnsi="Times New Roman"/>
          <w:sz w:val="28"/>
          <w:szCs w:val="28"/>
          <w:shd w:val="clear" w:color="auto" w:fill="FFFFFF"/>
        </w:rPr>
        <w:t xml:space="preserve"> от 04.11.1999 р. № 1212 / </w:t>
      </w:r>
      <w:proofErr w:type="spellStart"/>
      <w:r w:rsidRPr="009A4744">
        <w:rPr>
          <w:rStyle w:val="longtext"/>
          <w:rFonts w:ascii="Times New Roman" w:hAnsi="Times New Roman"/>
          <w:sz w:val="28"/>
          <w:szCs w:val="28"/>
          <w:shd w:val="clear" w:color="auto" w:fill="FFFFFF"/>
        </w:rPr>
        <w:t>Відомості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Верховної</w:t>
      </w:r>
      <w:proofErr w:type="spellEnd"/>
      <w:r w:rsidRPr="009A4744">
        <w:rPr>
          <w:rStyle w:val="longtext"/>
          <w:rFonts w:ascii="Times New Roman" w:hAnsi="Times New Roman"/>
          <w:sz w:val="28"/>
          <w:szCs w:val="28"/>
          <w:shd w:val="clear" w:color="auto" w:fill="FFFFFF"/>
        </w:rPr>
        <w:t xml:space="preserve"> Ради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- 1999. </w:t>
      </w:r>
      <w:r w:rsidRPr="009A4744">
        <w:rPr>
          <w:rStyle w:val="longtext"/>
          <w:rFonts w:ascii="Times New Roman" w:hAnsi="Times New Roman"/>
          <w:sz w:val="28"/>
          <w:szCs w:val="28"/>
        </w:rPr>
        <w:t xml:space="preserve">- № 51. - </w:t>
      </w:r>
      <w:proofErr w:type="spellStart"/>
      <w:r w:rsidRPr="009A4744">
        <w:rPr>
          <w:rStyle w:val="longtext"/>
          <w:rFonts w:ascii="Times New Roman" w:hAnsi="Times New Roman"/>
          <w:sz w:val="28"/>
          <w:szCs w:val="28"/>
        </w:rPr>
        <w:t>Ст.454</w:t>
      </w:r>
      <w:proofErr w:type="spellEnd"/>
      <w:r w:rsidRPr="009A4744">
        <w:rPr>
          <w:rStyle w:val="longtext"/>
          <w:rFonts w:ascii="Times New Roman" w:hAnsi="Times New Roman"/>
          <w:sz w:val="28"/>
          <w:szCs w:val="28"/>
        </w:rPr>
        <w:t xml:space="preserve">. </w:t>
      </w:r>
    </w:p>
    <w:p w14:paraId="07E0387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4.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державну</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підтримку</w:t>
      </w:r>
      <w:proofErr w:type="spellEnd"/>
      <w:r w:rsidRPr="009A4744">
        <w:rPr>
          <w:rStyle w:val="longtext"/>
          <w:rFonts w:ascii="Times New Roman" w:hAnsi="Times New Roman"/>
          <w:sz w:val="28"/>
          <w:szCs w:val="28"/>
          <w:shd w:val="clear" w:color="auto" w:fill="FFFFFF"/>
        </w:rPr>
        <w:t xml:space="preserve"> малого </w:t>
      </w:r>
      <w:proofErr w:type="spellStart"/>
      <w:r w:rsidRPr="009A4744">
        <w:rPr>
          <w:rStyle w:val="longtext"/>
          <w:rFonts w:ascii="Times New Roman" w:hAnsi="Times New Roman"/>
          <w:sz w:val="28"/>
          <w:szCs w:val="28"/>
          <w:shd w:val="clear" w:color="auto" w:fill="FFFFFF"/>
        </w:rPr>
        <w:t>підприємництва</w:t>
      </w:r>
      <w:proofErr w:type="spellEnd"/>
      <w:r w:rsidRPr="009A4744">
        <w:rPr>
          <w:rStyle w:val="longtext"/>
          <w:rFonts w:ascii="Times New Roman" w:hAnsi="Times New Roman"/>
          <w:sz w:val="28"/>
          <w:szCs w:val="28"/>
          <w:shd w:val="clear" w:color="auto" w:fill="FFFFFF"/>
        </w:rPr>
        <w:t xml:space="preserve">: Закон </w:t>
      </w:r>
      <w:proofErr w:type="spellStart"/>
      <w:r w:rsidRPr="009A4744">
        <w:rPr>
          <w:rStyle w:val="longtext"/>
          <w:rFonts w:ascii="Times New Roman" w:hAnsi="Times New Roman"/>
          <w:sz w:val="28"/>
          <w:szCs w:val="28"/>
          <w:shd w:val="clear" w:color="auto" w:fill="FFFFFF"/>
        </w:rPr>
        <w:t>Україн</w:t>
      </w:r>
      <w:r w:rsidR="009D6E46">
        <w:rPr>
          <w:rStyle w:val="longtext"/>
          <w:rFonts w:ascii="Times New Roman" w:hAnsi="Times New Roman"/>
          <w:sz w:val="28"/>
          <w:szCs w:val="28"/>
          <w:shd w:val="clear" w:color="auto" w:fill="FFFFFF"/>
        </w:rPr>
        <w:t>и</w:t>
      </w:r>
      <w:proofErr w:type="spellEnd"/>
      <w:r w:rsidR="009D6E46">
        <w:rPr>
          <w:rStyle w:val="longtext"/>
          <w:rFonts w:ascii="Times New Roman" w:hAnsi="Times New Roman"/>
          <w:sz w:val="28"/>
          <w:szCs w:val="28"/>
          <w:shd w:val="clear" w:color="auto" w:fill="FFFFFF"/>
        </w:rPr>
        <w:t xml:space="preserve"> от 19.10.00 р. № 2063-III / </w:t>
      </w:r>
      <w:proofErr w:type="spellStart"/>
      <w:r w:rsidRPr="009A4744">
        <w:rPr>
          <w:rStyle w:val="longtext"/>
          <w:rFonts w:ascii="Times New Roman" w:hAnsi="Times New Roman"/>
          <w:sz w:val="28"/>
          <w:szCs w:val="28"/>
          <w:shd w:val="clear" w:color="auto" w:fill="FFFFFF"/>
        </w:rPr>
        <w:t>Відомості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Верховної</w:t>
      </w:r>
      <w:proofErr w:type="spellEnd"/>
      <w:r w:rsidRPr="009A4744">
        <w:rPr>
          <w:rStyle w:val="longtext"/>
          <w:rFonts w:ascii="Times New Roman" w:hAnsi="Times New Roman"/>
          <w:sz w:val="28"/>
          <w:szCs w:val="28"/>
          <w:shd w:val="clear" w:color="auto" w:fill="FFFFFF"/>
        </w:rPr>
        <w:t xml:space="preserve"> Ради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r w:rsidRPr="009A4744">
        <w:rPr>
          <w:rStyle w:val="longtext"/>
          <w:rFonts w:ascii="Times New Roman" w:hAnsi="Times New Roman"/>
          <w:sz w:val="28"/>
          <w:szCs w:val="28"/>
        </w:rPr>
        <w:t xml:space="preserve">- 2000. - № 47. - </w:t>
      </w:r>
      <w:proofErr w:type="spellStart"/>
      <w:r w:rsidRPr="009A4744">
        <w:rPr>
          <w:rStyle w:val="longtext"/>
          <w:rFonts w:ascii="Times New Roman" w:hAnsi="Times New Roman"/>
          <w:sz w:val="28"/>
          <w:szCs w:val="28"/>
        </w:rPr>
        <w:t>Ст.737</w:t>
      </w:r>
      <w:proofErr w:type="spellEnd"/>
      <w:r w:rsidRPr="009A4744">
        <w:rPr>
          <w:rStyle w:val="longtext"/>
          <w:rFonts w:ascii="Times New Roman" w:hAnsi="Times New Roman"/>
          <w:sz w:val="28"/>
          <w:szCs w:val="28"/>
        </w:rPr>
        <w:t xml:space="preserve">. </w:t>
      </w:r>
    </w:p>
    <w:p w14:paraId="3FE20F8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5.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національну</w:t>
      </w:r>
      <w:proofErr w:type="spellEnd"/>
      <w:r w:rsidRPr="009A4744">
        <w:rPr>
          <w:rStyle w:val="longtext"/>
          <w:rFonts w:ascii="Times New Roman" w:hAnsi="Times New Roman"/>
          <w:sz w:val="28"/>
          <w:szCs w:val="28"/>
          <w:shd w:val="clear" w:color="auto" w:fill="FFFFFF"/>
        </w:rPr>
        <w:t xml:space="preserve"> валюту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Постанова </w:t>
      </w:r>
      <w:proofErr w:type="spellStart"/>
      <w:r w:rsidRPr="009A4744">
        <w:rPr>
          <w:rStyle w:val="longtext"/>
          <w:rFonts w:ascii="Times New Roman" w:hAnsi="Times New Roman"/>
          <w:sz w:val="28"/>
          <w:szCs w:val="28"/>
          <w:shd w:val="clear" w:color="auto" w:fill="FFFFFF"/>
        </w:rPr>
        <w:t>Президії</w:t>
      </w:r>
      <w:proofErr w:type="spellEnd"/>
      <w:r w:rsidRPr="009A4744">
        <w:rPr>
          <w:rStyle w:val="longtext"/>
          <w:rFonts w:ascii="Times New Roman" w:hAnsi="Times New Roman"/>
          <w:sz w:val="28"/>
          <w:szCs w:val="28"/>
          <w:shd w:val="clear" w:color="auto" w:fill="FFFFFF"/>
        </w:rPr>
        <w:t xml:space="preserve"> ВРУ </w:t>
      </w:r>
      <w:proofErr w:type="spellStart"/>
      <w:r w:rsidRPr="009A4744">
        <w:rPr>
          <w:rStyle w:val="longtext"/>
          <w:rFonts w:ascii="Times New Roman" w:hAnsi="Times New Roman"/>
          <w:sz w:val="28"/>
          <w:szCs w:val="28"/>
          <w:shd w:val="clear" w:color="auto" w:fill="FFFFFF"/>
        </w:rPr>
        <w:t>від</w:t>
      </w:r>
      <w:proofErr w:type="spellEnd"/>
      <w:r w:rsidRPr="009A4744">
        <w:rPr>
          <w:rStyle w:val="longtext"/>
          <w:rFonts w:ascii="Times New Roman" w:hAnsi="Times New Roman"/>
          <w:sz w:val="28"/>
          <w:szCs w:val="28"/>
          <w:shd w:val="clear" w:color="auto" w:fill="FFFFFF"/>
        </w:rPr>
        <w:t xml:space="preserve"> 14.10.1991 р. </w:t>
      </w:r>
      <w:r w:rsidR="009D6E46">
        <w:rPr>
          <w:rStyle w:val="longtext"/>
          <w:rFonts w:ascii="Times New Roman" w:hAnsi="Times New Roman"/>
          <w:sz w:val="28"/>
          <w:szCs w:val="28"/>
        </w:rPr>
        <w:t xml:space="preserve">№ 1809 / </w:t>
      </w:r>
      <w:proofErr w:type="spellStart"/>
      <w:r w:rsidRPr="009A4744">
        <w:rPr>
          <w:rStyle w:val="longtext"/>
          <w:rFonts w:ascii="Times New Roman" w:hAnsi="Times New Roman"/>
          <w:sz w:val="28"/>
          <w:szCs w:val="28"/>
        </w:rPr>
        <w:t>Відомості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Верховної</w:t>
      </w:r>
      <w:proofErr w:type="spellEnd"/>
      <w:r w:rsidRPr="009A4744">
        <w:rPr>
          <w:rStyle w:val="longtext"/>
          <w:rFonts w:ascii="Times New Roman" w:hAnsi="Times New Roman"/>
          <w:sz w:val="28"/>
          <w:szCs w:val="28"/>
        </w:rPr>
        <w:t xml:space="preserve"> Ради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- 1992. - № 4. - </w:t>
      </w:r>
      <w:proofErr w:type="spellStart"/>
      <w:r w:rsidRPr="009A4744">
        <w:rPr>
          <w:rStyle w:val="longtext"/>
          <w:rFonts w:ascii="Times New Roman" w:hAnsi="Times New Roman"/>
          <w:sz w:val="28"/>
          <w:szCs w:val="28"/>
        </w:rPr>
        <w:t>Ст.23</w:t>
      </w:r>
      <w:proofErr w:type="spellEnd"/>
      <w:r w:rsidRPr="009A4744">
        <w:rPr>
          <w:rStyle w:val="longtext"/>
          <w:rFonts w:ascii="Times New Roman" w:hAnsi="Times New Roman"/>
          <w:sz w:val="28"/>
          <w:szCs w:val="28"/>
        </w:rPr>
        <w:t xml:space="preserve">. </w:t>
      </w:r>
    </w:p>
    <w:p w14:paraId="5E79BA81"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6.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затвердження</w:t>
      </w:r>
      <w:proofErr w:type="spellEnd"/>
      <w:r w:rsidRPr="009A4744">
        <w:rPr>
          <w:rStyle w:val="longtext"/>
          <w:rFonts w:ascii="Times New Roman" w:hAnsi="Times New Roman"/>
          <w:sz w:val="28"/>
          <w:szCs w:val="28"/>
          <w:shd w:val="clear" w:color="auto" w:fill="FFFFFF"/>
        </w:rPr>
        <w:t xml:space="preserve"> Порядку </w:t>
      </w:r>
      <w:proofErr w:type="spellStart"/>
      <w:r w:rsidRPr="009A4744">
        <w:rPr>
          <w:rStyle w:val="longtext"/>
          <w:rFonts w:ascii="Times New Roman" w:hAnsi="Times New Roman"/>
          <w:sz w:val="28"/>
          <w:szCs w:val="28"/>
          <w:shd w:val="clear" w:color="auto" w:fill="FFFFFF"/>
        </w:rPr>
        <w:t>застосування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штрафних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санкцій</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Порушення</w:t>
      </w:r>
      <w:proofErr w:type="spellEnd"/>
      <w:r w:rsidRPr="009A4744">
        <w:rPr>
          <w:rStyle w:val="longtext"/>
          <w:rFonts w:ascii="Times New Roman" w:hAnsi="Times New Roman"/>
          <w:sz w:val="28"/>
          <w:szCs w:val="28"/>
          <w:shd w:val="clear" w:color="auto" w:fill="FFFFFF"/>
        </w:rPr>
        <w:t xml:space="preserve"> валютного </w:t>
      </w:r>
      <w:proofErr w:type="spellStart"/>
      <w:r w:rsidRPr="009A4744">
        <w:rPr>
          <w:rStyle w:val="longtext"/>
          <w:rFonts w:ascii="Times New Roman" w:hAnsi="Times New Roman"/>
          <w:sz w:val="28"/>
          <w:szCs w:val="28"/>
          <w:shd w:val="clear" w:color="auto" w:fill="FFFFFF"/>
        </w:rPr>
        <w:t>законодавства</w:t>
      </w:r>
      <w:proofErr w:type="spellEnd"/>
      <w:r w:rsidRPr="009A4744">
        <w:rPr>
          <w:rStyle w:val="longtext"/>
          <w:rFonts w:ascii="Times New Roman" w:hAnsi="Times New Roman"/>
          <w:sz w:val="28"/>
          <w:szCs w:val="28"/>
          <w:shd w:val="clear" w:color="auto" w:fill="FFFFFF"/>
        </w:rPr>
        <w:t xml:space="preserve">: Наказ </w:t>
      </w:r>
      <w:proofErr w:type="spellStart"/>
      <w:r w:rsidRPr="009A4744">
        <w:rPr>
          <w:rStyle w:val="longtext"/>
          <w:rFonts w:ascii="Times New Roman" w:hAnsi="Times New Roman"/>
          <w:sz w:val="28"/>
          <w:szCs w:val="28"/>
          <w:shd w:val="clear" w:color="auto" w:fill="FFFFFF"/>
        </w:rPr>
        <w:t>ДПА</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от 04.10.99 р. </w:t>
      </w:r>
      <w:r w:rsidR="009D6E46">
        <w:rPr>
          <w:rStyle w:val="longtext"/>
          <w:rFonts w:ascii="Times New Roman" w:hAnsi="Times New Roman"/>
          <w:sz w:val="28"/>
          <w:szCs w:val="28"/>
        </w:rPr>
        <w:t xml:space="preserve">№ 542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- 1999. - № 42. - </w:t>
      </w:r>
      <w:proofErr w:type="spellStart"/>
      <w:r w:rsidRPr="009A4744">
        <w:rPr>
          <w:rStyle w:val="longtext"/>
          <w:rFonts w:ascii="Times New Roman" w:hAnsi="Times New Roman"/>
          <w:sz w:val="28"/>
          <w:szCs w:val="28"/>
        </w:rPr>
        <w:t>Ст.2114</w:t>
      </w:r>
      <w:proofErr w:type="spellEnd"/>
    </w:p>
    <w:p w14:paraId="7EF4BD41" w14:textId="77777777" w:rsidR="00FE612D" w:rsidRPr="009A4744" w:rsidRDefault="00FE612D" w:rsidP="009D6E46">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7. Про затвердження Інструкції з організації перевезення валютних цінностей та інкасації коштів у Банківських установах в Україні: Постанова Правління НБУ </w:t>
      </w:r>
      <w:r w:rsidRPr="009A4744">
        <w:rPr>
          <w:rStyle w:val="longtext"/>
          <w:rFonts w:ascii="Times New Roman" w:hAnsi="Times New Roman"/>
          <w:sz w:val="28"/>
          <w:szCs w:val="28"/>
          <w:shd w:val="clear" w:color="auto" w:fill="FFFFFF"/>
          <w:lang w:val="uk-UA"/>
        </w:rPr>
        <w:t xml:space="preserve">від 14.02.2007 року </w:t>
      </w:r>
      <w:r w:rsidR="009D6E46" w:rsidRPr="009D6E46">
        <w:rPr>
          <w:rStyle w:val="longtext"/>
          <w:rFonts w:ascii="Times New Roman" w:hAnsi="Times New Roman"/>
          <w:sz w:val="28"/>
          <w:szCs w:val="28"/>
          <w:shd w:val="clear" w:color="auto" w:fill="FFFFFF"/>
          <w:lang w:val="uk-UA"/>
        </w:rPr>
        <w:t>№</w:t>
      </w:r>
      <w:r w:rsidR="009D6E46">
        <w:rPr>
          <w:rStyle w:val="longtext"/>
          <w:rFonts w:ascii="Times New Roman" w:hAnsi="Times New Roman"/>
          <w:sz w:val="28"/>
          <w:szCs w:val="28"/>
          <w:shd w:val="clear" w:color="auto" w:fill="FFFFFF"/>
          <w:lang w:val="uk-UA"/>
        </w:rPr>
        <w:t xml:space="preserve"> 45 / </w:t>
      </w:r>
      <w:r w:rsidRPr="009A4744">
        <w:rPr>
          <w:rStyle w:val="longtext"/>
          <w:rFonts w:ascii="Times New Roman" w:hAnsi="Times New Roman"/>
          <w:sz w:val="28"/>
          <w:szCs w:val="28"/>
          <w:shd w:val="clear" w:color="auto" w:fill="FFFFFF"/>
          <w:lang w:val="uk-UA"/>
        </w:rPr>
        <w:t xml:space="preserve">Офіційний вісник України. </w:t>
      </w:r>
      <w:r w:rsidRPr="009A4744">
        <w:rPr>
          <w:rStyle w:val="longtext"/>
          <w:rFonts w:ascii="Times New Roman" w:hAnsi="Times New Roman"/>
          <w:sz w:val="28"/>
          <w:szCs w:val="28"/>
          <w:lang w:val="uk-UA"/>
        </w:rPr>
        <w:t xml:space="preserve">- 2007. - № 17. - </w:t>
      </w:r>
      <w:proofErr w:type="spellStart"/>
      <w:r w:rsidRPr="009A4744">
        <w:rPr>
          <w:rStyle w:val="longtext"/>
          <w:rFonts w:ascii="Times New Roman" w:hAnsi="Times New Roman"/>
          <w:sz w:val="28"/>
          <w:szCs w:val="28"/>
          <w:lang w:val="uk-UA"/>
        </w:rPr>
        <w:t>Ст.668</w:t>
      </w:r>
      <w:proofErr w:type="spellEnd"/>
      <w:r w:rsidRPr="009A4744">
        <w:rPr>
          <w:rStyle w:val="longtext"/>
          <w:rFonts w:ascii="Times New Roman" w:hAnsi="Times New Roman"/>
          <w:sz w:val="28"/>
          <w:szCs w:val="28"/>
          <w:lang w:val="uk-UA"/>
        </w:rPr>
        <w:t xml:space="preserve"> </w:t>
      </w:r>
    </w:p>
    <w:p w14:paraId="0E0D5104"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8. Про затвердження Правил використання готівкової іноземної валюти на території України та внесення змін до деяких нормативно-правових актів Національного банку України: Постанова Правління Національного банку України от 30.05.2007 р. </w:t>
      </w:r>
      <w:r w:rsidR="009D6E46" w:rsidRPr="009D6E46">
        <w:rPr>
          <w:rStyle w:val="longtext"/>
          <w:rFonts w:ascii="Times New Roman" w:hAnsi="Times New Roman"/>
          <w:sz w:val="28"/>
          <w:szCs w:val="28"/>
          <w:shd w:val="clear" w:color="auto" w:fill="FFFFFF"/>
          <w:lang w:val="uk-UA"/>
        </w:rPr>
        <w:t>№</w:t>
      </w:r>
      <w:r w:rsidRPr="009A4744">
        <w:rPr>
          <w:rStyle w:val="longtext"/>
          <w:rFonts w:ascii="Times New Roman" w:hAnsi="Times New Roman"/>
          <w:sz w:val="28"/>
          <w:szCs w:val="28"/>
          <w:shd w:val="clear" w:color="auto" w:fill="FFFFFF"/>
          <w:lang w:val="uk-UA"/>
        </w:rPr>
        <w:t xml:space="preserve"> 200</w:t>
      </w:r>
      <w:r w:rsidR="009D6E46">
        <w:rPr>
          <w:rStyle w:val="longtext"/>
          <w:rFonts w:ascii="Times New Roman" w:hAnsi="Times New Roman"/>
          <w:sz w:val="28"/>
          <w:szCs w:val="28"/>
          <w:shd w:val="clear" w:color="auto" w:fill="FFFFFF"/>
          <w:lang w:val="uk-UA"/>
        </w:rPr>
        <w:t xml:space="preserve"> / </w:t>
      </w:r>
      <w:r w:rsidRPr="009A4744">
        <w:rPr>
          <w:rStyle w:val="longtext"/>
          <w:rFonts w:ascii="Times New Roman" w:hAnsi="Times New Roman"/>
          <w:sz w:val="28"/>
          <w:szCs w:val="28"/>
          <w:shd w:val="clear" w:color="auto" w:fill="FFFFFF"/>
          <w:lang w:val="uk-UA"/>
        </w:rPr>
        <w:t xml:space="preserve">Офіційний вісник України. </w:t>
      </w:r>
      <w:r w:rsidRPr="009A4744">
        <w:rPr>
          <w:rStyle w:val="longtext"/>
          <w:rFonts w:ascii="Times New Roman" w:hAnsi="Times New Roman"/>
          <w:sz w:val="28"/>
          <w:szCs w:val="28"/>
          <w:lang w:val="uk-UA"/>
        </w:rPr>
        <w:t xml:space="preserve">- 2007. - № 46. - Ст. 1894 </w:t>
      </w:r>
    </w:p>
    <w:p w14:paraId="2FE9B73C"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9. </w:t>
      </w:r>
      <w:r w:rsidRPr="009A4744">
        <w:rPr>
          <w:rStyle w:val="longtext"/>
          <w:rFonts w:ascii="Times New Roman" w:hAnsi="Times New Roman"/>
          <w:sz w:val="28"/>
          <w:szCs w:val="28"/>
          <w:shd w:val="clear" w:color="auto" w:fill="FFFFFF"/>
        </w:rPr>
        <w:t xml:space="preserve">Правила </w:t>
      </w:r>
      <w:proofErr w:type="spellStart"/>
      <w:r w:rsidRPr="009A4744">
        <w:rPr>
          <w:rStyle w:val="longtext"/>
          <w:rFonts w:ascii="Times New Roman" w:hAnsi="Times New Roman"/>
          <w:sz w:val="28"/>
          <w:szCs w:val="28"/>
          <w:shd w:val="clear" w:color="auto" w:fill="FFFFFF"/>
        </w:rPr>
        <w:t>Функціонування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Системи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підтвердження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угідь</w:t>
      </w:r>
      <w:proofErr w:type="spellEnd"/>
      <w:r w:rsidRPr="009A4744">
        <w:rPr>
          <w:rStyle w:val="longtext"/>
          <w:rFonts w:ascii="Times New Roman" w:hAnsi="Times New Roman"/>
          <w:sz w:val="28"/>
          <w:szCs w:val="28"/>
          <w:shd w:val="clear" w:color="auto" w:fill="FFFFFF"/>
        </w:rPr>
        <w:t xml:space="preserve"> на </w:t>
      </w:r>
      <w:proofErr w:type="spellStart"/>
      <w:r w:rsidRPr="009A4744">
        <w:rPr>
          <w:rStyle w:val="longtext"/>
          <w:rFonts w:ascii="Times New Roman" w:hAnsi="Times New Roman"/>
          <w:sz w:val="28"/>
          <w:szCs w:val="28"/>
          <w:shd w:val="clear" w:color="auto" w:fill="FFFFFF"/>
        </w:rPr>
        <w:t>міжбанківському</w:t>
      </w:r>
      <w:proofErr w:type="spellEnd"/>
      <w:r w:rsidRPr="009A4744">
        <w:rPr>
          <w:rStyle w:val="longtext"/>
          <w:rFonts w:ascii="Times New Roman" w:hAnsi="Times New Roman"/>
          <w:sz w:val="28"/>
          <w:szCs w:val="28"/>
          <w:shd w:val="clear" w:color="auto" w:fill="FFFFFF"/>
        </w:rPr>
        <w:t xml:space="preserve"> валютному ринку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Національного</w:t>
      </w:r>
      <w:proofErr w:type="spellEnd"/>
      <w:r w:rsidRPr="009A4744">
        <w:rPr>
          <w:rStyle w:val="longtext"/>
          <w:rFonts w:ascii="Times New Roman" w:hAnsi="Times New Roman"/>
          <w:sz w:val="28"/>
          <w:szCs w:val="28"/>
          <w:shd w:val="clear" w:color="auto" w:fill="FFFFFF"/>
        </w:rPr>
        <w:t xml:space="preserve"> банку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перерахування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зарахування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коштів</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Конвенцію</w:t>
      </w:r>
      <w:proofErr w:type="spellEnd"/>
      <w:r w:rsidRPr="009A4744">
        <w:rPr>
          <w:rStyle w:val="longtext"/>
          <w:rFonts w:ascii="Times New Roman" w:hAnsi="Times New Roman"/>
          <w:sz w:val="28"/>
          <w:szCs w:val="28"/>
          <w:shd w:val="clear" w:color="auto" w:fill="FFFFFF"/>
        </w:rPr>
        <w:t xml:space="preserve"> Ради </w:t>
      </w:r>
      <w:proofErr w:type="spellStart"/>
      <w:r w:rsidRPr="009A4744">
        <w:rPr>
          <w:rStyle w:val="longtext"/>
          <w:rFonts w:ascii="Times New Roman" w:hAnsi="Times New Roman"/>
          <w:sz w:val="28"/>
          <w:szCs w:val="28"/>
          <w:shd w:val="clear" w:color="auto" w:fill="FFFFFF"/>
        </w:rPr>
        <w:t>Європи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операціями</w:t>
      </w:r>
      <w:proofErr w:type="spellEnd"/>
      <w:r w:rsidRPr="009A4744">
        <w:rPr>
          <w:rStyle w:val="longtext"/>
          <w:rFonts w:ascii="Times New Roman" w:hAnsi="Times New Roman"/>
          <w:sz w:val="28"/>
          <w:szCs w:val="28"/>
          <w:shd w:val="clear" w:color="auto" w:fill="FFFFFF"/>
        </w:rPr>
        <w:t xml:space="preserve"> з </w:t>
      </w:r>
      <w:proofErr w:type="spellStart"/>
      <w:r w:rsidRPr="009A4744">
        <w:rPr>
          <w:rStyle w:val="longtext"/>
          <w:rFonts w:ascii="Times New Roman" w:hAnsi="Times New Roman"/>
          <w:sz w:val="28"/>
          <w:szCs w:val="28"/>
          <w:shd w:val="clear" w:color="auto" w:fill="FFFFFF"/>
        </w:rPr>
        <w:t>іноземною</w:t>
      </w:r>
      <w:proofErr w:type="spellEnd"/>
      <w:r w:rsidRPr="009A4744">
        <w:rPr>
          <w:rStyle w:val="longtext"/>
          <w:rFonts w:ascii="Times New Roman" w:hAnsi="Times New Roman"/>
          <w:sz w:val="28"/>
          <w:szCs w:val="28"/>
          <w:shd w:val="clear" w:color="auto" w:fill="FFFFFF"/>
        </w:rPr>
        <w:t xml:space="preserve"> валютою и </w:t>
      </w:r>
      <w:proofErr w:type="spellStart"/>
      <w:r w:rsidRPr="009A4744">
        <w:rPr>
          <w:rStyle w:val="longtext"/>
          <w:rFonts w:ascii="Times New Roman" w:hAnsi="Times New Roman"/>
          <w:sz w:val="28"/>
          <w:szCs w:val="28"/>
          <w:shd w:val="clear" w:color="auto" w:fill="FFFFFF"/>
        </w:rPr>
        <w:t>банківськіми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металами</w:t>
      </w:r>
      <w:proofErr w:type="spellEnd"/>
      <w:r w:rsidRPr="009A4744">
        <w:rPr>
          <w:rStyle w:val="longtext"/>
          <w:rFonts w:ascii="Times New Roman" w:hAnsi="Times New Roman"/>
          <w:sz w:val="28"/>
          <w:szCs w:val="28"/>
          <w:shd w:val="clear" w:color="auto" w:fill="FFFFFF"/>
        </w:rPr>
        <w:t xml:space="preserve">: Постанова </w:t>
      </w:r>
      <w:proofErr w:type="spellStart"/>
      <w:r w:rsidRPr="009A4744">
        <w:rPr>
          <w:rStyle w:val="longtext"/>
          <w:rFonts w:ascii="Times New Roman" w:hAnsi="Times New Roman"/>
          <w:sz w:val="28"/>
          <w:szCs w:val="28"/>
          <w:shd w:val="clear" w:color="auto" w:fill="FFFFFF"/>
        </w:rPr>
        <w:t>Правління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НБУ</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від</w:t>
      </w:r>
      <w:proofErr w:type="spellEnd"/>
      <w:r w:rsidRPr="009A4744">
        <w:rPr>
          <w:rStyle w:val="longtext"/>
          <w:rFonts w:ascii="Times New Roman" w:hAnsi="Times New Roman"/>
          <w:sz w:val="28"/>
          <w:szCs w:val="28"/>
          <w:shd w:val="clear" w:color="auto" w:fill="FFFFFF"/>
        </w:rPr>
        <w:t xml:space="preserve"> 10.08.05 р. </w:t>
      </w:r>
      <w:r w:rsidRPr="009A4744">
        <w:rPr>
          <w:rStyle w:val="longtext"/>
          <w:rFonts w:ascii="Times New Roman" w:hAnsi="Times New Roman"/>
          <w:sz w:val="28"/>
          <w:szCs w:val="28"/>
        </w:rPr>
        <w:t>№ 281</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- 2005. - № 35. - Ст. 2133</w:t>
      </w:r>
    </w:p>
    <w:p w14:paraId="342735CA" w14:textId="77777777" w:rsidR="00FE612D" w:rsidRPr="009D6E46" w:rsidRDefault="00FE612D" w:rsidP="009D6E46">
      <w:pPr>
        <w:spacing w:after="0" w:line="240" w:lineRule="auto"/>
        <w:ind w:firstLine="550"/>
        <w:jc w:val="both"/>
        <w:rPr>
          <w:rStyle w:val="longtext"/>
          <w:rFonts w:ascii="Times New Roman" w:hAnsi="Times New Roman"/>
          <w:sz w:val="28"/>
          <w:szCs w:val="28"/>
        </w:rPr>
      </w:pPr>
      <w:r w:rsidRPr="009A4744">
        <w:rPr>
          <w:rStyle w:val="longtext"/>
          <w:rFonts w:ascii="Times New Roman" w:hAnsi="Times New Roman"/>
          <w:sz w:val="28"/>
          <w:szCs w:val="28"/>
        </w:rPr>
        <w:t xml:space="preserve">10. Про </w:t>
      </w:r>
      <w:proofErr w:type="spellStart"/>
      <w:r w:rsidRPr="009A4744">
        <w:rPr>
          <w:rStyle w:val="longtext"/>
          <w:rFonts w:ascii="Times New Roman" w:hAnsi="Times New Roman"/>
          <w:sz w:val="28"/>
          <w:szCs w:val="28"/>
        </w:rPr>
        <w:t>переміщення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готівки</w:t>
      </w:r>
      <w:proofErr w:type="spellEnd"/>
      <w:r w:rsidRPr="009A4744">
        <w:rPr>
          <w:rStyle w:val="longtext"/>
          <w:rFonts w:ascii="Times New Roman" w:hAnsi="Times New Roman"/>
          <w:sz w:val="28"/>
          <w:szCs w:val="28"/>
        </w:rPr>
        <w:t xml:space="preserve"> и </w:t>
      </w:r>
      <w:proofErr w:type="spellStart"/>
      <w:r w:rsidRPr="009A4744">
        <w:rPr>
          <w:rStyle w:val="longtext"/>
          <w:rFonts w:ascii="Times New Roman" w:hAnsi="Times New Roman"/>
          <w:sz w:val="28"/>
          <w:szCs w:val="28"/>
        </w:rPr>
        <w:t>банківських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металів</w:t>
      </w:r>
      <w:proofErr w:type="spellEnd"/>
      <w:r w:rsidRPr="009A4744">
        <w:rPr>
          <w:rStyle w:val="longtext"/>
          <w:rFonts w:ascii="Times New Roman" w:hAnsi="Times New Roman"/>
          <w:sz w:val="28"/>
          <w:szCs w:val="28"/>
        </w:rPr>
        <w:t xml:space="preserve"> через </w:t>
      </w:r>
      <w:proofErr w:type="spellStart"/>
      <w:r w:rsidRPr="009A4744">
        <w:rPr>
          <w:rStyle w:val="longtext"/>
          <w:rFonts w:ascii="Times New Roman" w:hAnsi="Times New Roman"/>
          <w:sz w:val="28"/>
          <w:szCs w:val="28"/>
        </w:rPr>
        <w:t>митний</w:t>
      </w:r>
      <w:proofErr w:type="spellEnd"/>
      <w:r w:rsidRPr="009A4744">
        <w:rPr>
          <w:rStyle w:val="longtext"/>
          <w:rFonts w:ascii="Times New Roman" w:hAnsi="Times New Roman"/>
          <w:sz w:val="28"/>
          <w:szCs w:val="28"/>
        </w:rPr>
        <w:t xml:space="preserve"> кордон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Постанова </w:t>
      </w:r>
      <w:proofErr w:type="spellStart"/>
      <w:r w:rsidRPr="009A4744">
        <w:rPr>
          <w:rStyle w:val="longtext"/>
          <w:rFonts w:ascii="Times New Roman" w:hAnsi="Times New Roman"/>
          <w:sz w:val="28"/>
          <w:szCs w:val="28"/>
        </w:rPr>
        <w:t>Правління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Національного</w:t>
      </w:r>
      <w:proofErr w:type="spellEnd"/>
      <w:r w:rsidRPr="009A4744">
        <w:rPr>
          <w:rStyle w:val="longtext"/>
          <w:rFonts w:ascii="Times New Roman" w:hAnsi="Times New Roman"/>
          <w:sz w:val="28"/>
          <w:szCs w:val="28"/>
        </w:rPr>
        <w:t xml:space="preserve"> банку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w:t>
      </w:r>
      <w:proofErr w:type="spellEnd"/>
      <w:r w:rsidRPr="009A4744">
        <w:rPr>
          <w:rStyle w:val="longtext"/>
          <w:rFonts w:ascii="Times New Roman" w:hAnsi="Times New Roman"/>
          <w:sz w:val="28"/>
          <w:szCs w:val="28"/>
        </w:rPr>
        <w:t xml:space="preserve"> 27.05.08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148</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- 2008. - № 43. - Ст. 1430 </w:t>
      </w:r>
    </w:p>
    <w:p w14:paraId="5F475AAD" w14:textId="77777777" w:rsidR="00FE612D" w:rsidRPr="009D6E46" w:rsidRDefault="00FE612D" w:rsidP="009D6E46">
      <w:pPr>
        <w:spacing w:after="0" w:line="240" w:lineRule="auto"/>
        <w:ind w:firstLine="550"/>
        <w:jc w:val="both"/>
        <w:rPr>
          <w:rStyle w:val="longtext"/>
          <w:rFonts w:ascii="Times New Roman" w:hAnsi="Times New Roman"/>
          <w:sz w:val="28"/>
          <w:szCs w:val="28"/>
        </w:rPr>
      </w:pPr>
      <w:r w:rsidRPr="009A4744">
        <w:rPr>
          <w:rStyle w:val="longtext"/>
          <w:rFonts w:ascii="Times New Roman" w:hAnsi="Times New Roman"/>
          <w:sz w:val="28"/>
          <w:szCs w:val="28"/>
        </w:rPr>
        <w:t xml:space="preserve">11. Про </w:t>
      </w:r>
      <w:proofErr w:type="spellStart"/>
      <w:r w:rsidRPr="009A4744">
        <w:rPr>
          <w:rStyle w:val="longtext"/>
          <w:rFonts w:ascii="Times New Roman" w:hAnsi="Times New Roman"/>
          <w:sz w:val="28"/>
          <w:szCs w:val="28"/>
        </w:rPr>
        <w:t>переміщення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готівки</w:t>
      </w:r>
      <w:proofErr w:type="spellEnd"/>
      <w:r w:rsidRPr="009A4744">
        <w:rPr>
          <w:rStyle w:val="longtext"/>
          <w:rFonts w:ascii="Times New Roman" w:hAnsi="Times New Roman"/>
          <w:sz w:val="28"/>
          <w:szCs w:val="28"/>
        </w:rPr>
        <w:t xml:space="preserve"> и </w:t>
      </w:r>
      <w:proofErr w:type="spellStart"/>
      <w:r w:rsidRPr="009A4744">
        <w:rPr>
          <w:rStyle w:val="longtext"/>
          <w:rFonts w:ascii="Times New Roman" w:hAnsi="Times New Roman"/>
          <w:sz w:val="28"/>
          <w:szCs w:val="28"/>
        </w:rPr>
        <w:t>Банківських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металів</w:t>
      </w:r>
      <w:proofErr w:type="spellEnd"/>
      <w:r w:rsidRPr="009A4744">
        <w:rPr>
          <w:rStyle w:val="longtext"/>
          <w:rFonts w:ascii="Times New Roman" w:hAnsi="Times New Roman"/>
          <w:sz w:val="28"/>
          <w:szCs w:val="28"/>
        </w:rPr>
        <w:t xml:space="preserve"> через </w:t>
      </w:r>
      <w:proofErr w:type="spellStart"/>
      <w:r w:rsidRPr="009A4744">
        <w:rPr>
          <w:rStyle w:val="longtext"/>
          <w:rFonts w:ascii="Times New Roman" w:hAnsi="Times New Roman"/>
          <w:sz w:val="28"/>
          <w:szCs w:val="28"/>
        </w:rPr>
        <w:t>митний</w:t>
      </w:r>
      <w:proofErr w:type="spellEnd"/>
      <w:r w:rsidRPr="009A4744">
        <w:rPr>
          <w:rStyle w:val="longtext"/>
          <w:rFonts w:ascii="Times New Roman" w:hAnsi="Times New Roman"/>
          <w:sz w:val="28"/>
          <w:szCs w:val="28"/>
        </w:rPr>
        <w:t xml:space="preserve"> кордон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Постанова </w:t>
      </w:r>
      <w:proofErr w:type="spellStart"/>
      <w:r w:rsidRPr="009A4744">
        <w:rPr>
          <w:rStyle w:val="longtext"/>
          <w:rFonts w:ascii="Times New Roman" w:hAnsi="Times New Roman"/>
          <w:sz w:val="28"/>
          <w:szCs w:val="28"/>
        </w:rPr>
        <w:t>Правління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Національного</w:t>
      </w:r>
      <w:proofErr w:type="spellEnd"/>
      <w:r w:rsidRPr="009A4744">
        <w:rPr>
          <w:rStyle w:val="longtext"/>
          <w:rFonts w:ascii="Times New Roman" w:hAnsi="Times New Roman"/>
          <w:sz w:val="28"/>
          <w:szCs w:val="28"/>
        </w:rPr>
        <w:t xml:space="preserve"> банку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w:t>
      </w:r>
      <w:proofErr w:type="spellEnd"/>
      <w:r w:rsidRPr="009A4744">
        <w:rPr>
          <w:rStyle w:val="longtext"/>
          <w:rFonts w:ascii="Times New Roman" w:hAnsi="Times New Roman"/>
          <w:sz w:val="28"/>
          <w:szCs w:val="28"/>
        </w:rPr>
        <w:t xml:space="preserve"> 27.05.08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148</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- 2008. - № 43. - Ст. 1430 </w:t>
      </w:r>
    </w:p>
    <w:p w14:paraId="4F6E85F3"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1</w:t>
      </w:r>
      <w:r w:rsidRPr="009A4744">
        <w:rPr>
          <w:rStyle w:val="longtext"/>
          <w:rFonts w:ascii="Times New Roman" w:hAnsi="Times New Roman"/>
          <w:sz w:val="28"/>
          <w:szCs w:val="28"/>
        </w:rPr>
        <w:t xml:space="preserve">2.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затвердження</w:t>
      </w:r>
      <w:proofErr w:type="spellEnd"/>
      <w:r w:rsidRPr="009A4744">
        <w:rPr>
          <w:rStyle w:val="longtext"/>
          <w:rFonts w:ascii="Times New Roman" w:hAnsi="Times New Roman"/>
          <w:sz w:val="28"/>
          <w:szCs w:val="28"/>
          <w:shd w:val="clear" w:color="auto" w:fill="FFFFFF"/>
        </w:rPr>
        <w:t xml:space="preserve"> Правил </w:t>
      </w:r>
      <w:proofErr w:type="spellStart"/>
      <w:r w:rsidRPr="009A4744">
        <w:rPr>
          <w:rStyle w:val="longtext"/>
          <w:rFonts w:ascii="Times New Roman" w:hAnsi="Times New Roman"/>
          <w:sz w:val="28"/>
          <w:szCs w:val="28"/>
          <w:shd w:val="clear" w:color="auto" w:fill="FFFFFF"/>
        </w:rPr>
        <w:t>здійснення</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межі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та в </w:t>
      </w:r>
      <w:proofErr w:type="spellStart"/>
      <w:r w:rsidRPr="009A4744">
        <w:rPr>
          <w:rStyle w:val="longtext"/>
          <w:rFonts w:ascii="Times New Roman" w:hAnsi="Times New Roman"/>
          <w:sz w:val="28"/>
          <w:szCs w:val="28"/>
          <w:shd w:val="clear" w:color="auto" w:fill="FFFFFF"/>
        </w:rPr>
        <w:t>Україні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переказів</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фізичних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осіб</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поточними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валютними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неторговельними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операціями</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їх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виплати</w:t>
      </w:r>
      <w:proofErr w:type="spellEnd"/>
      <w:r w:rsidRPr="009A4744">
        <w:rPr>
          <w:rStyle w:val="longtext"/>
          <w:rFonts w:ascii="Times New Roman" w:hAnsi="Times New Roman"/>
          <w:sz w:val="28"/>
          <w:szCs w:val="28"/>
          <w:shd w:val="clear" w:color="auto" w:fill="FFFFFF"/>
        </w:rPr>
        <w:t xml:space="preserve"> в </w:t>
      </w:r>
      <w:proofErr w:type="spellStart"/>
      <w:r w:rsidRPr="009A4744">
        <w:rPr>
          <w:rStyle w:val="longtext"/>
          <w:rFonts w:ascii="Times New Roman" w:hAnsi="Times New Roman"/>
          <w:sz w:val="28"/>
          <w:szCs w:val="28"/>
          <w:shd w:val="clear" w:color="auto" w:fill="FFFFFF"/>
        </w:rPr>
        <w:t>Україні</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внесення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змін</w:t>
      </w:r>
      <w:proofErr w:type="spellEnd"/>
      <w:r w:rsidRPr="009A4744">
        <w:rPr>
          <w:rStyle w:val="longtext"/>
          <w:rFonts w:ascii="Times New Roman" w:hAnsi="Times New Roman"/>
          <w:sz w:val="28"/>
          <w:szCs w:val="28"/>
          <w:shd w:val="clear" w:color="auto" w:fill="FFFFFF"/>
        </w:rPr>
        <w:t xml:space="preserve"> до </w:t>
      </w:r>
      <w:proofErr w:type="spellStart"/>
      <w:r w:rsidRPr="009A4744">
        <w:rPr>
          <w:rStyle w:val="longtext"/>
          <w:rFonts w:ascii="Times New Roman" w:hAnsi="Times New Roman"/>
          <w:sz w:val="28"/>
          <w:szCs w:val="28"/>
          <w:shd w:val="clear" w:color="auto" w:fill="FFFFFF"/>
        </w:rPr>
        <w:t>деяких</w:t>
      </w:r>
      <w:proofErr w:type="spellEnd"/>
      <w:r w:rsidRPr="009A4744">
        <w:rPr>
          <w:rStyle w:val="longtext"/>
          <w:rFonts w:ascii="Times New Roman" w:hAnsi="Times New Roman"/>
          <w:sz w:val="28"/>
          <w:szCs w:val="28"/>
          <w:shd w:val="clear" w:color="auto" w:fill="FFFFFF"/>
        </w:rPr>
        <w:t xml:space="preserve"> нормативно-</w:t>
      </w:r>
      <w:proofErr w:type="spellStart"/>
      <w:r w:rsidRPr="009A4744">
        <w:rPr>
          <w:rStyle w:val="longtext"/>
          <w:rFonts w:ascii="Times New Roman" w:hAnsi="Times New Roman"/>
          <w:sz w:val="28"/>
          <w:szCs w:val="28"/>
          <w:shd w:val="clear" w:color="auto" w:fill="FFFFFF"/>
        </w:rPr>
        <w:t>правових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актів</w:t>
      </w:r>
      <w:proofErr w:type="spellEnd"/>
      <w:r w:rsidRPr="009A4744">
        <w:rPr>
          <w:rStyle w:val="longtext"/>
          <w:rFonts w:ascii="Times New Roman" w:hAnsi="Times New Roman"/>
          <w:sz w:val="28"/>
          <w:szCs w:val="28"/>
          <w:shd w:val="clear" w:color="auto" w:fill="FFFFFF"/>
        </w:rPr>
        <w:t xml:space="preserve">: Постанова </w:t>
      </w:r>
      <w:proofErr w:type="spellStart"/>
      <w:r w:rsidRPr="009A4744">
        <w:rPr>
          <w:rStyle w:val="longtext"/>
          <w:rFonts w:ascii="Times New Roman" w:hAnsi="Times New Roman"/>
          <w:sz w:val="28"/>
          <w:szCs w:val="28"/>
          <w:shd w:val="clear" w:color="auto" w:fill="FFFFFF"/>
        </w:rPr>
        <w:t>Правління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Національного</w:t>
      </w:r>
      <w:proofErr w:type="spellEnd"/>
      <w:r w:rsidRPr="009A4744">
        <w:rPr>
          <w:rStyle w:val="longtext"/>
          <w:rFonts w:ascii="Times New Roman" w:hAnsi="Times New Roman"/>
          <w:sz w:val="28"/>
          <w:szCs w:val="28"/>
          <w:shd w:val="clear" w:color="auto" w:fill="FFFFFF"/>
        </w:rPr>
        <w:t xml:space="preserve"> банку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от 29.12.07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496</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- 2008. - № 9. - Ст. 223 </w:t>
      </w:r>
    </w:p>
    <w:p w14:paraId="5E1592B8" w14:textId="77777777" w:rsidR="00FE612D" w:rsidRPr="009D6E46" w:rsidRDefault="00FE612D" w:rsidP="009D6E46">
      <w:pPr>
        <w:spacing w:after="0" w:line="240" w:lineRule="auto"/>
        <w:ind w:firstLine="550"/>
        <w:jc w:val="both"/>
        <w:rPr>
          <w:rStyle w:val="longtext"/>
          <w:rFonts w:ascii="Times New Roman" w:hAnsi="Times New Roman"/>
          <w:sz w:val="28"/>
          <w:szCs w:val="28"/>
          <w:shd w:val="clear" w:color="auto" w:fill="FFFFFF"/>
        </w:rPr>
      </w:pPr>
      <w:r w:rsidRPr="009A4744">
        <w:rPr>
          <w:rStyle w:val="longtext"/>
          <w:rFonts w:ascii="Times New Roman" w:hAnsi="Times New Roman"/>
          <w:sz w:val="28"/>
          <w:szCs w:val="28"/>
        </w:rPr>
        <w:t xml:space="preserve">13.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затвердження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Інструкції</w:t>
      </w:r>
      <w:proofErr w:type="spellEnd"/>
      <w:r w:rsidRPr="009A4744">
        <w:rPr>
          <w:rStyle w:val="longtext"/>
          <w:rFonts w:ascii="Times New Roman" w:hAnsi="Times New Roman"/>
          <w:sz w:val="28"/>
          <w:szCs w:val="28"/>
          <w:shd w:val="clear" w:color="auto" w:fill="FFFFFF"/>
        </w:rPr>
        <w:t xml:space="preserve"> про порядок </w:t>
      </w:r>
      <w:proofErr w:type="spellStart"/>
      <w:r w:rsidRPr="009A4744">
        <w:rPr>
          <w:rStyle w:val="longtext"/>
          <w:rFonts w:ascii="Times New Roman" w:hAnsi="Times New Roman"/>
          <w:sz w:val="28"/>
          <w:szCs w:val="28"/>
          <w:shd w:val="clear" w:color="auto" w:fill="FFFFFF"/>
        </w:rPr>
        <w:t>організації</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здійснення</w:t>
      </w:r>
      <w:proofErr w:type="spellEnd"/>
      <w:r w:rsidRPr="009A4744">
        <w:rPr>
          <w:rStyle w:val="longtext"/>
          <w:rFonts w:ascii="Times New Roman" w:hAnsi="Times New Roman"/>
          <w:sz w:val="28"/>
          <w:szCs w:val="28"/>
          <w:shd w:val="clear" w:color="auto" w:fill="FFFFFF"/>
        </w:rPr>
        <w:t xml:space="preserve"> валютно-</w:t>
      </w:r>
      <w:proofErr w:type="spellStart"/>
      <w:r w:rsidRPr="009A4744">
        <w:rPr>
          <w:rStyle w:val="longtext"/>
          <w:rFonts w:ascii="Times New Roman" w:hAnsi="Times New Roman"/>
          <w:sz w:val="28"/>
          <w:szCs w:val="28"/>
          <w:shd w:val="clear" w:color="auto" w:fill="FFFFFF"/>
        </w:rPr>
        <w:t>обмінних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операцій</w:t>
      </w:r>
      <w:proofErr w:type="spellEnd"/>
      <w:r w:rsidRPr="009A4744">
        <w:rPr>
          <w:rStyle w:val="longtext"/>
          <w:rFonts w:ascii="Times New Roman" w:hAnsi="Times New Roman"/>
          <w:sz w:val="28"/>
          <w:szCs w:val="28"/>
          <w:shd w:val="clear" w:color="auto" w:fill="FFFFFF"/>
        </w:rPr>
        <w:t xml:space="preserve"> на </w:t>
      </w:r>
      <w:proofErr w:type="spellStart"/>
      <w:r w:rsidRPr="009A4744">
        <w:rPr>
          <w:rStyle w:val="longtext"/>
          <w:rFonts w:ascii="Times New Roman" w:hAnsi="Times New Roman"/>
          <w:sz w:val="28"/>
          <w:szCs w:val="28"/>
          <w:shd w:val="clear" w:color="auto" w:fill="FFFFFF"/>
        </w:rPr>
        <w:t>території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змін</w:t>
      </w:r>
      <w:proofErr w:type="spellEnd"/>
      <w:r w:rsidRPr="009A4744">
        <w:rPr>
          <w:rStyle w:val="longtext"/>
          <w:rFonts w:ascii="Times New Roman" w:hAnsi="Times New Roman"/>
          <w:sz w:val="28"/>
          <w:szCs w:val="28"/>
          <w:shd w:val="clear" w:color="auto" w:fill="FFFFFF"/>
        </w:rPr>
        <w:t xml:space="preserve"> до </w:t>
      </w:r>
      <w:proofErr w:type="spellStart"/>
      <w:r w:rsidRPr="009A4744">
        <w:rPr>
          <w:rStyle w:val="longtext"/>
          <w:rFonts w:ascii="Times New Roman" w:hAnsi="Times New Roman"/>
          <w:sz w:val="28"/>
          <w:szCs w:val="28"/>
          <w:shd w:val="clear" w:color="auto" w:fill="FFFFFF"/>
        </w:rPr>
        <w:t>деяких</w:t>
      </w:r>
      <w:proofErr w:type="spellEnd"/>
      <w:r w:rsidRPr="009A4744">
        <w:rPr>
          <w:rStyle w:val="longtext"/>
          <w:rFonts w:ascii="Times New Roman" w:hAnsi="Times New Roman"/>
          <w:sz w:val="28"/>
          <w:szCs w:val="28"/>
          <w:shd w:val="clear" w:color="auto" w:fill="FFFFFF"/>
        </w:rPr>
        <w:t xml:space="preserve"> нормативно-</w:t>
      </w:r>
      <w:proofErr w:type="spellStart"/>
      <w:r w:rsidRPr="009A4744">
        <w:rPr>
          <w:rStyle w:val="longtext"/>
          <w:rFonts w:ascii="Times New Roman" w:hAnsi="Times New Roman"/>
          <w:sz w:val="28"/>
          <w:szCs w:val="28"/>
          <w:shd w:val="clear" w:color="auto" w:fill="FFFFFF"/>
        </w:rPr>
        <w:t>правових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актів</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Національного</w:t>
      </w:r>
      <w:proofErr w:type="spellEnd"/>
      <w:r w:rsidRPr="009A4744">
        <w:rPr>
          <w:rStyle w:val="longtext"/>
          <w:rFonts w:ascii="Times New Roman" w:hAnsi="Times New Roman"/>
          <w:sz w:val="28"/>
          <w:szCs w:val="28"/>
          <w:shd w:val="clear" w:color="auto" w:fill="FFFFFF"/>
        </w:rPr>
        <w:t xml:space="preserve"> банку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Постанова </w:t>
      </w:r>
      <w:proofErr w:type="spellStart"/>
      <w:r w:rsidRPr="009A4744">
        <w:rPr>
          <w:rStyle w:val="longtext"/>
          <w:rFonts w:ascii="Times New Roman" w:hAnsi="Times New Roman"/>
          <w:sz w:val="28"/>
          <w:szCs w:val="28"/>
          <w:shd w:val="clear" w:color="auto" w:fill="FFFFFF"/>
        </w:rPr>
        <w:t>Правління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Національного</w:t>
      </w:r>
      <w:proofErr w:type="spellEnd"/>
      <w:r w:rsidRPr="009A4744">
        <w:rPr>
          <w:rStyle w:val="longtext"/>
          <w:rFonts w:ascii="Times New Roman" w:hAnsi="Times New Roman"/>
          <w:sz w:val="28"/>
          <w:szCs w:val="28"/>
          <w:shd w:val="clear" w:color="auto" w:fill="FFFFFF"/>
        </w:rPr>
        <w:t xml:space="preserve"> банку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rPr>
        <w:t>від</w:t>
      </w:r>
      <w:proofErr w:type="spellEnd"/>
      <w:r w:rsidRPr="009A4744">
        <w:rPr>
          <w:rStyle w:val="longtext"/>
          <w:rFonts w:ascii="Times New Roman" w:hAnsi="Times New Roman"/>
          <w:sz w:val="28"/>
          <w:szCs w:val="28"/>
        </w:rPr>
        <w:t xml:space="preserve"> 12.12.02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502 </w:t>
      </w:r>
    </w:p>
    <w:p w14:paraId="7CAA75B5" w14:textId="77777777" w:rsidR="00FE612D" w:rsidRPr="009D6E46" w:rsidRDefault="00FE612D" w:rsidP="009D6E46">
      <w:pPr>
        <w:spacing w:after="0" w:line="240" w:lineRule="auto"/>
        <w:ind w:firstLine="550"/>
        <w:jc w:val="both"/>
        <w:rPr>
          <w:rStyle w:val="longtext"/>
          <w:rFonts w:ascii="Times New Roman" w:hAnsi="Times New Roman"/>
          <w:sz w:val="28"/>
          <w:szCs w:val="28"/>
        </w:rPr>
      </w:pPr>
      <w:r w:rsidRPr="009A4744">
        <w:rPr>
          <w:rStyle w:val="longtext"/>
          <w:rFonts w:ascii="Times New Roman" w:hAnsi="Times New Roman"/>
          <w:sz w:val="28"/>
          <w:szCs w:val="28"/>
        </w:rPr>
        <w:t xml:space="preserve">14. Про </w:t>
      </w:r>
      <w:proofErr w:type="spellStart"/>
      <w:r w:rsidRPr="009A4744">
        <w:rPr>
          <w:rStyle w:val="longtext"/>
          <w:rFonts w:ascii="Times New Roman" w:hAnsi="Times New Roman"/>
          <w:sz w:val="28"/>
          <w:szCs w:val="28"/>
        </w:rPr>
        <w:t>затвердження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Положення</w:t>
      </w:r>
      <w:proofErr w:type="spellEnd"/>
      <w:r w:rsidRPr="009A4744">
        <w:rPr>
          <w:rStyle w:val="longtext"/>
          <w:rFonts w:ascii="Times New Roman" w:hAnsi="Times New Roman"/>
          <w:sz w:val="28"/>
          <w:szCs w:val="28"/>
        </w:rPr>
        <w:t xml:space="preserve"> про порядок </w:t>
      </w:r>
      <w:proofErr w:type="spellStart"/>
      <w:r w:rsidRPr="009A4744">
        <w:rPr>
          <w:rStyle w:val="longtext"/>
          <w:rFonts w:ascii="Times New Roman" w:hAnsi="Times New Roman"/>
          <w:sz w:val="28"/>
          <w:szCs w:val="28"/>
        </w:rPr>
        <w:t>надання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небанківськім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фінансовім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установам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національному</w:t>
      </w:r>
      <w:proofErr w:type="spellEnd"/>
      <w:r w:rsidRPr="009A4744">
        <w:rPr>
          <w:rStyle w:val="longtext"/>
          <w:rFonts w:ascii="Times New Roman" w:hAnsi="Times New Roman"/>
          <w:sz w:val="28"/>
          <w:szCs w:val="28"/>
        </w:rPr>
        <w:t xml:space="preserve"> оператору </w:t>
      </w:r>
      <w:proofErr w:type="spellStart"/>
      <w:r w:rsidRPr="009A4744">
        <w:rPr>
          <w:rStyle w:val="longtext"/>
          <w:rFonts w:ascii="Times New Roman" w:hAnsi="Times New Roman"/>
          <w:sz w:val="28"/>
          <w:szCs w:val="28"/>
        </w:rPr>
        <w:t>поштового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зв</w:t>
      </w:r>
      <w:r w:rsidR="009709FD">
        <w:rPr>
          <w:rStyle w:val="longtext"/>
          <w:rFonts w:ascii="Times New Roman" w:hAnsi="Times New Roman"/>
          <w:sz w:val="28"/>
          <w:szCs w:val="28"/>
        </w:rPr>
        <w:t>’</w:t>
      </w:r>
      <w:r w:rsidRPr="009A4744">
        <w:rPr>
          <w:rStyle w:val="longtext"/>
          <w:rFonts w:ascii="Times New Roman" w:hAnsi="Times New Roman"/>
          <w:sz w:val="28"/>
          <w:szCs w:val="28"/>
        </w:rPr>
        <w:t>язку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генеральних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ліцензій</w:t>
      </w:r>
      <w:proofErr w:type="spellEnd"/>
      <w:r w:rsidRPr="009A4744">
        <w:rPr>
          <w:rStyle w:val="longtext"/>
          <w:rFonts w:ascii="Times New Roman" w:hAnsi="Times New Roman"/>
          <w:sz w:val="28"/>
          <w:szCs w:val="28"/>
        </w:rPr>
        <w:t xml:space="preserve"> на </w:t>
      </w:r>
      <w:proofErr w:type="spellStart"/>
      <w:r w:rsidRPr="009A4744">
        <w:rPr>
          <w:rStyle w:val="longtext"/>
          <w:rFonts w:ascii="Times New Roman" w:hAnsi="Times New Roman"/>
          <w:sz w:val="28"/>
          <w:szCs w:val="28"/>
        </w:rPr>
        <w:t>здійснення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валютних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операцій</w:t>
      </w:r>
      <w:proofErr w:type="spellEnd"/>
      <w:r w:rsidRPr="009A4744">
        <w:rPr>
          <w:rStyle w:val="longtext"/>
          <w:rFonts w:ascii="Times New Roman" w:hAnsi="Times New Roman"/>
          <w:sz w:val="28"/>
          <w:szCs w:val="28"/>
        </w:rPr>
        <w:t xml:space="preserve">: Постанова </w:t>
      </w:r>
      <w:proofErr w:type="spellStart"/>
      <w:r w:rsidRPr="009A4744">
        <w:rPr>
          <w:rStyle w:val="longtext"/>
          <w:rFonts w:ascii="Times New Roman" w:hAnsi="Times New Roman"/>
          <w:sz w:val="28"/>
          <w:szCs w:val="28"/>
        </w:rPr>
        <w:t>Правління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Національного</w:t>
      </w:r>
      <w:proofErr w:type="spellEnd"/>
      <w:r w:rsidRPr="009A4744">
        <w:rPr>
          <w:rStyle w:val="longtext"/>
          <w:rFonts w:ascii="Times New Roman" w:hAnsi="Times New Roman"/>
          <w:sz w:val="28"/>
          <w:szCs w:val="28"/>
        </w:rPr>
        <w:t xml:space="preserve"> банку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shd w:val="clear" w:color="auto" w:fill="FFFFFF"/>
        </w:rPr>
        <w:t>від</w:t>
      </w:r>
      <w:proofErr w:type="spellEnd"/>
      <w:r w:rsidRPr="009A4744">
        <w:rPr>
          <w:rStyle w:val="longtext"/>
          <w:rFonts w:ascii="Times New Roman" w:hAnsi="Times New Roman"/>
          <w:sz w:val="28"/>
          <w:szCs w:val="28"/>
          <w:shd w:val="clear" w:color="auto" w:fill="FFFFFF"/>
        </w:rPr>
        <w:t xml:space="preserve"> 09.08.02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297 (</w:t>
      </w:r>
      <w:proofErr w:type="spellStart"/>
      <w:r w:rsidRPr="009A4744">
        <w:rPr>
          <w:rStyle w:val="longtext"/>
          <w:rFonts w:ascii="Times New Roman" w:hAnsi="Times New Roman"/>
          <w:sz w:val="28"/>
          <w:szCs w:val="28"/>
        </w:rPr>
        <w:t>назва</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редакції</w:t>
      </w:r>
      <w:proofErr w:type="spellEnd"/>
      <w:r w:rsidRPr="009A4744">
        <w:rPr>
          <w:rStyle w:val="longtext"/>
          <w:rFonts w:ascii="Times New Roman" w:hAnsi="Times New Roman"/>
          <w:sz w:val="28"/>
          <w:szCs w:val="28"/>
        </w:rPr>
        <w:t xml:space="preserve"> постанови </w:t>
      </w:r>
      <w:proofErr w:type="spellStart"/>
      <w:r w:rsidRPr="009A4744">
        <w:rPr>
          <w:rStyle w:val="longtext"/>
          <w:rFonts w:ascii="Times New Roman" w:hAnsi="Times New Roman"/>
          <w:sz w:val="28"/>
          <w:szCs w:val="28"/>
        </w:rPr>
        <w:t>Правління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Національного</w:t>
      </w:r>
      <w:proofErr w:type="spellEnd"/>
      <w:r w:rsidRPr="009A4744">
        <w:rPr>
          <w:rStyle w:val="longtext"/>
          <w:rFonts w:ascii="Times New Roman" w:hAnsi="Times New Roman"/>
          <w:sz w:val="28"/>
          <w:szCs w:val="28"/>
        </w:rPr>
        <w:t xml:space="preserve"> банку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27.02.2008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45)</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- 2002. - № 36. - Ст. 1711 </w:t>
      </w:r>
    </w:p>
    <w:p w14:paraId="32728AE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lastRenderedPageBreak/>
        <w:t xml:space="preserve">15. Про </w:t>
      </w:r>
      <w:proofErr w:type="spellStart"/>
      <w:r w:rsidRPr="009A4744">
        <w:rPr>
          <w:rStyle w:val="longtext"/>
          <w:rFonts w:ascii="Times New Roman" w:hAnsi="Times New Roman"/>
          <w:sz w:val="28"/>
          <w:szCs w:val="28"/>
        </w:rPr>
        <w:t>затвердження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Положення</w:t>
      </w:r>
      <w:proofErr w:type="spellEnd"/>
      <w:r w:rsidRPr="009A4744">
        <w:rPr>
          <w:rStyle w:val="longtext"/>
          <w:rFonts w:ascii="Times New Roman" w:hAnsi="Times New Roman"/>
          <w:sz w:val="28"/>
          <w:szCs w:val="28"/>
        </w:rPr>
        <w:t xml:space="preserve"> про </w:t>
      </w:r>
      <w:proofErr w:type="spellStart"/>
      <w:r w:rsidRPr="009A4744">
        <w:rPr>
          <w:rStyle w:val="longtext"/>
          <w:rFonts w:ascii="Times New Roman" w:hAnsi="Times New Roman"/>
          <w:sz w:val="28"/>
          <w:szCs w:val="28"/>
        </w:rPr>
        <w:t>валютний</w:t>
      </w:r>
      <w:proofErr w:type="spellEnd"/>
      <w:r w:rsidRPr="009A4744">
        <w:rPr>
          <w:rStyle w:val="longtext"/>
          <w:rFonts w:ascii="Times New Roman" w:hAnsi="Times New Roman"/>
          <w:sz w:val="28"/>
          <w:szCs w:val="28"/>
        </w:rPr>
        <w:t xml:space="preserve"> контроль: Постанова </w:t>
      </w:r>
      <w:proofErr w:type="spellStart"/>
      <w:r w:rsidRPr="009A4744">
        <w:rPr>
          <w:rStyle w:val="longtext"/>
          <w:rFonts w:ascii="Times New Roman" w:hAnsi="Times New Roman"/>
          <w:sz w:val="28"/>
          <w:szCs w:val="28"/>
        </w:rPr>
        <w:t>Правління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Національного</w:t>
      </w:r>
      <w:proofErr w:type="spellEnd"/>
      <w:r w:rsidRPr="009A4744">
        <w:rPr>
          <w:rStyle w:val="longtext"/>
          <w:rFonts w:ascii="Times New Roman" w:hAnsi="Times New Roman"/>
          <w:sz w:val="28"/>
          <w:szCs w:val="28"/>
        </w:rPr>
        <w:t xml:space="preserve"> банку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w:t>
      </w:r>
      <w:proofErr w:type="spellEnd"/>
      <w:r w:rsidRPr="009A4744">
        <w:rPr>
          <w:rStyle w:val="longtext"/>
          <w:rFonts w:ascii="Times New Roman" w:hAnsi="Times New Roman"/>
          <w:sz w:val="28"/>
          <w:szCs w:val="28"/>
        </w:rPr>
        <w:t xml:space="preserve"> 08.02.00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49</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- 2000. - № 14. - Ст. 573 </w:t>
      </w:r>
    </w:p>
    <w:p w14:paraId="6F488EC5"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16. </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затвердження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Положення</w:t>
      </w:r>
      <w:proofErr w:type="spellEnd"/>
      <w:r w:rsidRPr="009A4744">
        <w:rPr>
          <w:rStyle w:val="longtext"/>
          <w:rFonts w:ascii="Times New Roman" w:hAnsi="Times New Roman"/>
          <w:sz w:val="28"/>
          <w:szCs w:val="28"/>
          <w:shd w:val="clear" w:color="auto" w:fill="FFFFFF"/>
        </w:rPr>
        <w:t xml:space="preserve"> про порядок </w:t>
      </w:r>
      <w:proofErr w:type="spellStart"/>
      <w:r w:rsidRPr="009A4744">
        <w:rPr>
          <w:rStyle w:val="longtext"/>
          <w:rFonts w:ascii="Times New Roman" w:hAnsi="Times New Roman"/>
          <w:sz w:val="28"/>
          <w:szCs w:val="28"/>
          <w:shd w:val="clear" w:color="auto" w:fill="FFFFFF"/>
        </w:rPr>
        <w:t>проведення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виїзних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невиїзних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камеральних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перевірок</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Щодо</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дотримання</w:t>
      </w:r>
      <w:proofErr w:type="spellEnd"/>
      <w:r w:rsidRPr="009A4744">
        <w:rPr>
          <w:rStyle w:val="longtext"/>
          <w:rFonts w:ascii="Times New Roman" w:hAnsi="Times New Roman"/>
          <w:sz w:val="28"/>
          <w:szCs w:val="28"/>
          <w:shd w:val="clear" w:color="auto" w:fill="FFFFFF"/>
        </w:rPr>
        <w:t xml:space="preserve"> банками, </w:t>
      </w:r>
      <w:proofErr w:type="spellStart"/>
      <w:r w:rsidRPr="009A4744">
        <w:rPr>
          <w:rStyle w:val="longtext"/>
          <w:rFonts w:ascii="Times New Roman" w:hAnsi="Times New Roman"/>
          <w:sz w:val="28"/>
          <w:szCs w:val="28"/>
          <w:shd w:val="clear" w:color="auto" w:fill="FFFFFF"/>
        </w:rPr>
        <w:t>іншими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фінансовими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установами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національнім</w:t>
      </w:r>
      <w:proofErr w:type="spellEnd"/>
      <w:r w:rsidRPr="009A4744">
        <w:rPr>
          <w:rStyle w:val="longtext"/>
          <w:rFonts w:ascii="Times New Roman" w:hAnsi="Times New Roman"/>
          <w:sz w:val="28"/>
          <w:szCs w:val="28"/>
          <w:shd w:val="clear" w:color="auto" w:fill="FFFFFF"/>
        </w:rPr>
        <w:t xml:space="preserve"> оператором </w:t>
      </w:r>
      <w:proofErr w:type="spellStart"/>
      <w:r w:rsidRPr="009A4744">
        <w:rPr>
          <w:rStyle w:val="longtext"/>
          <w:rFonts w:ascii="Times New Roman" w:hAnsi="Times New Roman"/>
          <w:sz w:val="28"/>
          <w:szCs w:val="28"/>
          <w:shd w:val="clear" w:color="auto" w:fill="FFFFFF"/>
        </w:rPr>
        <w:t>поштового</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зв</w:t>
      </w:r>
      <w:r w:rsidR="009709FD">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язку</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Вимоги</w:t>
      </w:r>
      <w:proofErr w:type="spellEnd"/>
      <w:r w:rsidRPr="009A4744">
        <w:rPr>
          <w:rStyle w:val="longtext"/>
          <w:rFonts w:ascii="Times New Roman" w:hAnsi="Times New Roman"/>
          <w:sz w:val="28"/>
          <w:szCs w:val="28"/>
          <w:shd w:val="clear" w:color="auto" w:fill="FFFFFF"/>
        </w:rPr>
        <w:t xml:space="preserve"> валютного </w:t>
      </w:r>
      <w:proofErr w:type="spellStart"/>
      <w:r w:rsidRPr="009A4744">
        <w:rPr>
          <w:rStyle w:val="longtext"/>
          <w:rFonts w:ascii="Times New Roman" w:hAnsi="Times New Roman"/>
          <w:sz w:val="28"/>
          <w:szCs w:val="28"/>
          <w:shd w:val="clear" w:color="auto" w:fill="FFFFFF"/>
        </w:rPr>
        <w:t>законодавства</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перевірок</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пунктів</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обміну</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іноземної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валюти</w:t>
      </w:r>
      <w:proofErr w:type="spellEnd"/>
      <w:r w:rsidRPr="009A4744">
        <w:rPr>
          <w:rStyle w:val="longtext"/>
          <w:rFonts w:ascii="Times New Roman" w:hAnsi="Times New Roman"/>
          <w:sz w:val="28"/>
          <w:szCs w:val="28"/>
          <w:shd w:val="clear" w:color="auto" w:fill="FFFFFF"/>
        </w:rPr>
        <w:t xml:space="preserve"> на </w:t>
      </w:r>
      <w:proofErr w:type="spellStart"/>
      <w:r w:rsidRPr="009A4744">
        <w:rPr>
          <w:rStyle w:val="longtext"/>
          <w:rFonts w:ascii="Times New Roman" w:hAnsi="Times New Roman"/>
          <w:sz w:val="28"/>
          <w:szCs w:val="28"/>
          <w:shd w:val="clear" w:color="auto" w:fill="FFFFFF"/>
        </w:rPr>
        <w:t>території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Постанова </w:t>
      </w:r>
      <w:proofErr w:type="spellStart"/>
      <w:r w:rsidRPr="009A4744">
        <w:rPr>
          <w:rStyle w:val="longtext"/>
          <w:rFonts w:ascii="Times New Roman" w:hAnsi="Times New Roman"/>
          <w:sz w:val="28"/>
          <w:szCs w:val="28"/>
          <w:shd w:val="clear" w:color="auto" w:fill="FFFFFF"/>
        </w:rPr>
        <w:t>Правління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Національного</w:t>
      </w:r>
      <w:proofErr w:type="spellEnd"/>
      <w:r w:rsidRPr="009A4744">
        <w:rPr>
          <w:rStyle w:val="longtext"/>
          <w:rFonts w:ascii="Times New Roman" w:hAnsi="Times New Roman"/>
          <w:sz w:val="28"/>
          <w:szCs w:val="28"/>
          <w:shd w:val="clear" w:color="auto" w:fill="FFFFFF"/>
        </w:rPr>
        <w:t xml:space="preserve"> банку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от 21.09.07 </w:t>
      </w:r>
      <w:r w:rsidRPr="009A4744">
        <w:rPr>
          <w:rStyle w:val="longtext"/>
          <w:rFonts w:ascii="Times New Roman" w:hAnsi="Times New Roman"/>
          <w:sz w:val="28"/>
          <w:szCs w:val="28"/>
        </w:rPr>
        <w:t xml:space="preserve">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338</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- 2007 .- № 82. - Ст. 3055 </w:t>
      </w:r>
    </w:p>
    <w:p w14:paraId="4D9A1241"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17. Про порядок </w:t>
      </w:r>
      <w:proofErr w:type="spellStart"/>
      <w:r w:rsidRPr="009A4744">
        <w:rPr>
          <w:rStyle w:val="longtext"/>
          <w:rFonts w:ascii="Times New Roman" w:hAnsi="Times New Roman"/>
          <w:sz w:val="28"/>
          <w:szCs w:val="28"/>
        </w:rPr>
        <w:t>здійснення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розрахунків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іноземній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валюті</w:t>
      </w:r>
      <w:proofErr w:type="spellEnd"/>
      <w:r w:rsidRPr="009A4744">
        <w:rPr>
          <w:rStyle w:val="longtext"/>
          <w:rFonts w:ascii="Times New Roman" w:hAnsi="Times New Roman"/>
          <w:sz w:val="28"/>
          <w:szCs w:val="28"/>
        </w:rPr>
        <w:t xml:space="preserve">: Закон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23.09.94 р. № 185</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ВВР</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- 1994. - № 40 - ст. 364 </w:t>
      </w:r>
    </w:p>
    <w:p w14:paraId="2ABB16AA"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18. Про </w:t>
      </w:r>
      <w:proofErr w:type="spellStart"/>
      <w:r w:rsidRPr="009A4744">
        <w:rPr>
          <w:rStyle w:val="longtext"/>
          <w:rFonts w:ascii="Times New Roman" w:hAnsi="Times New Roman"/>
          <w:sz w:val="28"/>
          <w:szCs w:val="28"/>
        </w:rPr>
        <w:t>затвердження</w:t>
      </w:r>
      <w:proofErr w:type="spellEnd"/>
      <w:r w:rsidRPr="009A4744">
        <w:rPr>
          <w:rStyle w:val="longtext"/>
          <w:rFonts w:ascii="Times New Roman" w:hAnsi="Times New Roman"/>
          <w:sz w:val="28"/>
          <w:szCs w:val="28"/>
        </w:rPr>
        <w:t xml:space="preserve"> Порядку </w:t>
      </w:r>
      <w:proofErr w:type="spellStart"/>
      <w:r w:rsidRPr="009A4744">
        <w:rPr>
          <w:rStyle w:val="longtext"/>
          <w:rFonts w:ascii="Times New Roman" w:hAnsi="Times New Roman"/>
          <w:sz w:val="28"/>
          <w:szCs w:val="28"/>
        </w:rPr>
        <w:t>проведення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аукціонів</w:t>
      </w:r>
      <w:proofErr w:type="spellEnd"/>
      <w:r w:rsidRPr="009A4744">
        <w:rPr>
          <w:rStyle w:val="longtext"/>
          <w:rFonts w:ascii="Times New Roman" w:hAnsi="Times New Roman"/>
          <w:sz w:val="28"/>
          <w:szCs w:val="28"/>
        </w:rPr>
        <w:t xml:space="preserve"> з продажу </w:t>
      </w:r>
      <w:proofErr w:type="spellStart"/>
      <w:r w:rsidRPr="009A4744">
        <w:rPr>
          <w:rStyle w:val="longtext"/>
          <w:rFonts w:ascii="Times New Roman" w:hAnsi="Times New Roman"/>
          <w:sz w:val="28"/>
          <w:szCs w:val="28"/>
        </w:rPr>
        <w:t>цільових</w:t>
      </w:r>
      <w:proofErr w:type="spellEnd"/>
      <w:r w:rsidRPr="009A4744">
        <w:rPr>
          <w:rStyle w:val="longtext"/>
          <w:rFonts w:ascii="Times New Roman" w:hAnsi="Times New Roman"/>
          <w:sz w:val="28"/>
          <w:szCs w:val="28"/>
        </w:rPr>
        <w:t xml:space="preserve"> майна </w:t>
      </w:r>
      <w:proofErr w:type="spellStart"/>
      <w:r w:rsidRPr="009A4744">
        <w:rPr>
          <w:rStyle w:val="longtext"/>
          <w:rFonts w:ascii="Times New Roman" w:hAnsi="Times New Roman"/>
          <w:sz w:val="28"/>
          <w:szCs w:val="28"/>
        </w:rPr>
        <w:t>платника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податків</w:t>
      </w:r>
      <w:proofErr w:type="spellEnd"/>
      <w:r w:rsidRPr="009A4744">
        <w:rPr>
          <w:rStyle w:val="longtext"/>
          <w:rFonts w:ascii="Times New Roman" w:hAnsi="Times New Roman"/>
          <w:sz w:val="28"/>
          <w:szCs w:val="28"/>
        </w:rPr>
        <w:t xml:space="preserve">, яке </w:t>
      </w:r>
      <w:proofErr w:type="spellStart"/>
      <w:r w:rsidRPr="009A4744">
        <w:rPr>
          <w:rStyle w:val="longtext"/>
          <w:rFonts w:ascii="Times New Roman" w:hAnsi="Times New Roman"/>
          <w:sz w:val="28"/>
          <w:szCs w:val="28"/>
        </w:rPr>
        <w:t>перебуває</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податковій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заставі</w:t>
      </w:r>
      <w:proofErr w:type="spellEnd"/>
      <w:r w:rsidRPr="009A4744">
        <w:rPr>
          <w:rStyle w:val="longtext"/>
          <w:rFonts w:ascii="Times New Roman" w:hAnsi="Times New Roman"/>
          <w:sz w:val="28"/>
          <w:szCs w:val="28"/>
        </w:rPr>
        <w:t xml:space="preserve">: Наказ </w:t>
      </w:r>
      <w:proofErr w:type="spellStart"/>
      <w:r w:rsidRPr="009A4744">
        <w:rPr>
          <w:rStyle w:val="longtext"/>
          <w:rFonts w:ascii="Times New Roman" w:hAnsi="Times New Roman"/>
          <w:sz w:val="28"/>
          <w:szCs w:val="28"/>
        </w:rPr>
        <w:t>ДПА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12.03.11 р., № 138</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Офіційний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 40. - Ст. 1653 </w:t>
      </w:r>
    </w:p>
    <w:p w14:paraId="6661436F"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19. </w:t>
      </w:r>
      <w:proofErr w:type="spellStart"/>
      <w:r w:rsidRPr="009A4744">
        <w:rPr>
          <w:rStyle w:val="longtext"/>
          <w:rFonts w:ascii="Times New Roman" w:hAnsi="Times New Roman"/>
          <w:sz w:val="28"/>
          <w:szCs w:val="28"/>
        </w:rPr>
        <w:t>Щодо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окремих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питань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стосовно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перевірок</w:t>
      </w:r>
      <w:proofErr w:type="spellEnd"/>
      <w:r w:rsidRPr="009A4744">
        <w:rPr>
          <w:rStyle w:val="longtext"/>
          <w:rFonts w:ascii="Times New Roman" w:hAnsi="Times New Roman"/>
          <w:sz w:val="28"/>
          <w:szCs w:val="28"/>
        </w:rPr>
        <w:t xml:space="preserve">: Лист </w:t>
      </w:r>
      <w:proofErr w:type="spellStart"/>
      <w:r w:rsidRPr="009A4744">
        <w:rPr>
          <w:rStyle w:val="longtext"/>
          <w:rFonts w:ascii="Times New Roman" w:hAnsi="Times New Roman"/>
          <w:sz w:val="28"/>
          <w:szCs w:val="28"/>
        </w:rPr>
        <w:t>ДПА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31.01.11 р. </w:t>
      </w:r>
      <w:r w:rsidR="009D6E46">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 xml:space="preserve"> 2518/7/23-4017/89</w:t>
      </w:r>
      <w:r w:rsidR="009D6E46">
        <w:rPr>
          <w:rStyle w:val="longtext"/>
          <w:rFonts w:ascii="Times New Roman" w:hAnsi="Times New Roman"/>
          <w:sz w:val="28"/>
          <w:szCs w:val="28"/>
          <w:shd w:val="clear" w:color="auto" w:fill="FFFFFF"/>
        </w:rPr>
        <w:t xml:space="preserve"> / </w:t>
      </w:r>
      <w:proofErr w:type="spellStart"/>
      <w:r w:rsidRPr="009A4744">
        <w:rPr>
          <w:rStyle w:val="longtext"/>
          <w:rFonts w:ascii="Times New Roman" w:hAnsi="Times New Roman"/>
          <w:sz w:val="28"/>
          <w:szCs w:val="28"/>
          <w:shd w:val="clear" w:color="auto" w:fill="FFFFFF"/>
        </w:rPr>
        <w:t>Вісник</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податкової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служби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r w:rsidRPr="009A4744">
        <w:rPr>
          <w:rStyle w:val="longtext"/>
          <w:rFonts w:ascii="Times New Roman" w:hAnsi="Times New Roman"/>
          <w:sz w:val="28"/>
          <w:szCs w:val="28"/>
        </w:rPr>
        <w:t xml:space="preserve">- 2011. - № 10. </w:t>
      </w:r>
    </w:p>
    <w:p w14:paraId="3C64E4B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20. Про затвердження Методичних рекомендацій щодо порядку організації та проведення перевірок платників податків та внесення змін до наказу ДПА України от 27.05.2008 </w:t>
      </w:r>
      <w:r w:rsidR="009D6E46" w:rsidRP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355: Наказ ДПА України от 14.04.11 р. № 213</w:t>
      </w:r>
      <w:r w:rsidR="009D6E46">
        <w:rPr>
          <w:rStyle w:val="longtext"/>
          <w:rFonts w:ascii="Times New Roman" w:hAnsi="Times New Roman"/>
          <w:sz w:val="28"/>
          <w:szCs w:val="28"/>
          <w:lang w:val="uk-UA"/>
        </w:rPr>
        <w:t xml:space="preserve"> / </w:t>
      </w:r>
      <w:r w:rsidRPr="009A4744">
        <w:rPr>
          <w:rStyle w:val="longtext"/>
          <w:rFonts w:ascii="Times New Roman" w:hAnsi="Times New Roman"/>
          <w:sz w:val="28"/>
          <w:szCs w:val="28"/>
          <w:lang w:val="uk-UA"/>
        </w:rPr>
        <w:t xml:space="preserve">Вісник податкової служби України. - 2011. - № 20 </w:t>
      </w:r>
    </w:p>
    <w:p w14:paraId="05A665AC"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21. Про окремі питання проведення фактичних перевірок: Лист ДПА України от від 28.01.2011 р. </w:t>
      </w:r>
      <w:r w:rsidR="009D6E46" w:rsidRP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2337/7/23-7017/125, лист Міністерства юстиції України від 28.04.11 р. </w:t>
      </w:r>
      <w:r w:rsidR="009D6E46" w:rsidRP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3915-0-4-11/101</w:t>
      </w:r>
      <w:r w:rsidR="009D6E46">
        <w:rPr>
          <w:rStyle w:val="longtext"/>
          <w:rFonts w:ascii="Times New Roman" w:hAnsi="Times New Roman"/>
          <w:sz w:val="28"/>
          <w:szCs w:val="28"/>
          <w:lang w:val="uk-UA"/>
        </w:rPr>
        <w:t xml:space="preserve"> / </w:t>
      </w:r>
      <w:r w:rsidRPr="009A4744">
        <w:rPr>
          <w:rStyle w:val="longtext"/>
          <w:rFonts w:ascii="Times New Roman" w:hAnsi="Times New Roman"/>
          <w:sz w:val="28"/>
          <w:szCs w:val="28"/>
          <w:lang w:val="uk-UA"/>
        </w:rPr>
        <w:t xml:space="preserve">Вісник податкової служби України. - 2011. - № 9 </w:t>
      </w:r>
    </w:p>
    <w:p w14:paraId="5B972544"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22. </w:t>
      </w:r>
      <w:proofErr w:type="spellStart"/>
      <w:r w:rsidRPr="009A4744">
        <w:rPr>
          <w:rStyle w:val="longtext"/>
          <w:rFonts w:ascii="Times New Roman" w:hAnsi="Times New Roman"/>
          <w:sz w:val="28"/>
          <w:szCs w:val="28"/>
        </w:rPr>
        <w:t>Щодо</w:t>
      </w:r>
      <w:proofErr w:type="spellEnd"/>
      <w:r w:rsidRPr="009A4744">
        <w:rPr>
          <w:rStyle w:val="longtext"/>
          <w:rFonts w:ascii="Times New Roman" w:hAnsi="Times New Roman"/>
          <w:sz w:val="28"/>
          <w:szCs w:val="28"/>
        </w:rPr>
        <w:t xml:space="preserve"> порядку </w:t>
      </w:r>
      <w:proofErr w:type="spellStart"/>
      <w:r w:rsidRPr="009A4744">
        <w:rPr>
          <w:rStyle w:val="longtext"/>
          <w:rFonts w:ascii="Times New Roman" w:hAnsi="Times New Roman"/>
          <w:sz w:val="28"/>
          <w:szCs w:val="28"/>
        </w:rPr>
        <w:t>застосування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штрафних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санкцій</w:t>
      </w:r>
      <w:proofErr w:type="spellEnd"/>
      <w:r w:rsidRPr="009A4744">
        <w:rPr>
          <w:rStyle w:val="longtext"/>
          <w:rFonts w:ascii="Times New Roman" w:hAnsi="Times New Roman"/>
          <w:sz w:val="28"/>
          <w:szCs w:val="28"/>
        </w:rPr>
        <w:t xml:space="preserve">: Лист </w:t>
      </w:r>
      <w:proofErr w:type="spellStart"/>
      <w:r w:rsidRPr="009A4744">
        <w:rPr>
          <w:rStyle w:val="longtext"/>
          <w:rFonts w:ascii="Times New Roman" w:hAnsi="Times New Roman"/>
          <w:sz w:val="28"/>
          <w:szCs w:val="28"/>
        </w:rPr>
        <w:t>ДПА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14.02.2011 р. </w:t>
      </w:r>
      <w:r w:rsidR="009D6E46">
        <w:rPr>
          <w:rStyle w:val="longtext"/>
          <w:rFonts w:ascii="Times New Roman" w:hAnsi="Times New Roman"/>
          <w:sz w:val="28"/>
          <w:szCs w:val="28"/>
        </w:rPr>
        <w:t>№</w:t>
      </w:r>
      <w:r w:rsidRPr="009A4744">
        <w:rPr>
          <w:rStyle w:val="longtext"/>
          <w:rFonts w:ascii="Times New Roman" w:hAnsi="Times New Roman"/>
          <w:sz w:val="28"/>
          <w:szCs w:val="28"/>
        </w:rPr>
        <w:t xml:space="preserve"> 4091/7/23-4017/131</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Вісник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служби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- 2011. - № 9</w:t>
      </w:r>
    </w:p>
    <w:p w14:paraId="507D7AD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23. </w:t>
      </w:r>
      <w:proofErr w:type="spellStart"/>
      <w:r w:rsidRPr="009A4744">
        <w:rPr>
          <w:rStyle w:val="longtext"/>
          <w:rFonts w:ascii="Times New Roman" w:hAnsi="Times New Roman"/>
          <w:sz w:val="28"/>
          <w:szCs w:val="28"/>
        </w:rPr>
        <w:t>Кримінальний</w:t>
      </w:r>
      <w:proofErr w:type="spellEnd"/>
      <w:r w:rsidRPr="009A4744">
        <w:rPr>
          <w:rStyle w:val="longtext"/>
          <w:rFonts w:ascii="Times New Roman" w:hAnsi="Times New Roman"/>
          <w:sz w:val="28"/>
          <w:szCs w:val="28"/>
        </w:rPr>
        <w:t xml:space="preserve"> кодекс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от </w:t>
      </w:r>
      <w:proofErr w:type="spellStart"/>
      <w:r w:rsidRPr="009A4744">
        <w:rPr>
          <w:rStyle w:val="longtext"/>
          <w:rFonts w:ascii="Times New Roman" w:hAnsi="Times New Roman"/>
          <w:sz w:val="28"/>
          <w:szCs w:val="28"/>
        </w:rPr>
        <w:t>05.04.2001р</w:t>
      </w:r>
      <w:proofErr w:type="spellEnd"/>
      <w:r w:rsidRPr="009A4744">
        <w:rPr>
          <w:rStyle w:val="longtext"/>
          <w:rFonts w:ascii="Times New Roman" w:hAnsi="Times New Roman"/>
          <w:sz w:val="28"/>
          <w:szCs w:val="28"/>
        </w:rPr>
        <w:t xml:space="preserve">. № 2341: Кодекс </w:t>
      </w:r>
      <w:proofErr w:type="spellStart"/>
      <w:r w:rsidRPr="009A4744">
        <w:rPr>
          <w:rStyle w:val="longtext"/>
          <w:rFonts w:ascii="Times New Roman" w:hAnsi="Times New Roman"/>
          <w:sz w:val="28"/>
          <w:szCs w:val="28"/>
        </w:rPr>
        <w:t>відповідальності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ВСІ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санкції</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господарській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діяльності</w:t>
      </w:r>
      <w:proofErr w:type="spellEnd"/>
      <w:r w:rsidRPr="009A4744">
        <w:rPr>
          <w:rStyle w:val="longtext"/>
          <w:rFonts w:ascii="Times New Roman" w:hAnsi="Times New Roman"/>
          <w:sz w:val="28"/>
          <w:szCs w:val="28"/>
        </w:rPr>
        <w:t xml:space="preserve"> / Уклад. Ф. Федорченко, О. </w:t>
      </w:r>
      <w:proofErr w:type="spellStart"/>
      <w:r w:rsidRPr="009A4744">
        <w:rPr>
          <w:rStyle w:val="longtext"/>
          <w:rFonts w:ascii="Times New Roman" w:hAnsi="Times New Roman"/>
          <w:sz w:val="28"/>
          <w:szCs w:val="28"/>
        </w:rPr>
        <w:t>Піроженко</w:t>
      </w:r>
      <w:proofErr w:type="spellEnd"/>
      <w:r w:rsidRPr="009A4744">
        <w:rPr>
          <w:rStyle w:val="longtext"/>
          <w:rFonts w:ascii="Times New Roman" w:hAnsi="Times New Roman"/>
          <w:sz w:val="28"/>
          <w:szCs w:val="28"/>
        </w:rPr>
        <w:t xml:space="preserve">. - Х: Фактор, 2005. - 692 с. </w:t>
      </w:r>
    </w:p>
    <w:p w14:paraId="78DF7654"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24. Кодекс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про </w:t>
      </w:r>
      <w:proofErr w:type="spellStart"/>
      <w:r w:rsidRPr="009A4744">
        <w:rPr>
          <w:rStyle w:val="longtext"/>
          <w:rFonts w:ascii="Times New Roman" w:hAnsi="Times New Roman"/>
          <w:sz w:val="28"/>
          <w:szCs w:val="28"/>
        </w:rPr>
        <w:t>адміністративні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правопорушення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w:t>
      </w:r>
      <w:proofErr w:type="spellEnd"/>
      <w:r w:rsidRPr="009A4744">
        <w:rPr>
          <w:rStyle w:val="longtext"/>
          <w:rFonts w:ascii="Times New Roman" w:hAnsi="Times New Roman"/>
          <w:sz w:val="28"/>
          <w:szCs w:val="28"/>
        </w:rPr>
        <w:t xml:space="preserve"> 07.12.1984 р.</w:t>
      </w:r>
      <w:r w:rsidR="009D6E46">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Кодекси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- 1999. - № 5. </w:t>
      </w:r>
    </w:p>
    <w:p w14:paraId="2FCB72FF"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25. </w:t>
      </w:r>
      <w:proofErr w:type="spellStart"/>
      <w:r w:rsidRPr="009A4744">
        <w:rPr>
          <w:rStyle w:val="longtext"/>
          <w:rFonts w:ascii="Times New Roman" w:hAnsi="Times New Roman"/>
          <w:sz w:val="28"/>
          <w:szCs w:val="28"/>
        </w:rPr>
        <w:t>Науково-практичний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коментар</w:t>
      </w:r>
      <w:proofErr w:type="spellEnd"/>
      <w:r w:rsidRPr="009A4744">
        <w:rPr>
          <w:rStyle w:val="longtext"/>
          <w:rFonts w:ascii="Times New Roman" w:hAnsi="Times New Roman"/>
          <w:sz w:val="28"/>
          <w:szCs w:val="28"/>
        </w:rPr>
        <w:t xml:space="preserve"> ГК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Під</w:t>
      </w:r>
      <w:proofErr w:type="spellEnd"/>
      <w:r w:rsidRPr="009A4744">
        <w:rPr>
          <w:rStyle w:val="longtext"/>
          <w:rFonts w:ascii="Times New Roman" w:hAnsi="Times New Roman"/>
          <w:sz w:val="28"/>
          <w:szCs w:val="28"/>
        </w:rPr>
        <w:t xml:space="preserve"> ред. </w:t>
      </w:r>
      <w:proofErr w:type="spellStart"/>
      <w:r w:rsidRPr="009A4744">
        <w:rPr>
          <w:rStyle w:val="longtext"/>
          <w:rFonts w:ascii="Times New Roman" w:hAnsi="Times New Roman"/>
          <w:sz w:val="28"/>
          <w:szCs w:val="28"/>
        </w:rPr>
        <w:t>В.К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Мамутова</w:t>
      </w:r>
      <w:proofErr w:type="spellEnd"/>
      <w:r w:rsidRPr="009A4744">
        <w:rPr>
          <w:rStyle w:val="longtext"/>
          <w:rFonts w:ascii="Times New Roman" w:hAnsi="Times New Roman"/>
          <w:sz w:val="28"/>
          <w:szCs w:val="28"/>
        </w:rPr>
        <w:t xml:space="preserve">. - К.: </w:t>
      </w:r>
      <w:proofErr w:type="spellStart"/>
      <w:r w:rsidRPr="009A4744">
        <w:rPr>
          <w:rStyle w:val="longtext"/>
          <w:rFonts w:ascii="Times New Roman" w:hAnsi="Times New Roman"/>
          <w:sz w:val="28"/>
          <w:szCs w:val="28"/>
        </w:rPr>
        <w:t>Юрінком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Інтер</w:t>
      </w:r>
      <w:proofErr w:type="spellEnd"/>
      <w:r w:rsidRPr="009A4744">
        <w:rPr>
          <w:rStyle w:val="longtext"/>
          <w:rFonts w:ascii="Times New Roman" w:hAnsi="Times New Roman"/>
          <w:sz w:val="28"/>
          <w:szCs w:val="28"/>
        </w:rPr>
        <w:t>, 2004. - 688 с.</w:t>
      </w:r>
    </w:p>
    <w:p w14:paraId="2B076B7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26. </w:t>
      </w:r>
      <w:proofErr w:type="spellStart"/>
      <w:r w:rsidRPr="009A4744">
        <w:rPr>
          <w:rStyle w:val="longtext"/>
          <w:rFonts w:ascii="Times New Roman" w:hAnsi="Times New Roman"/>
          <w:sz w:val="28"/>
          <w:szCs w:val="28"/>
        </w:rPr>
        <w:t>Кротюк</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В.Л</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Національний</w:t>
      </w:r>
      <w:proofErr w:type="spellEnd"/>
      <w:r w:rsidRPr="009A4744">
        <w:rPr>
          <w:rStyle w:val="longtext"/>
          <w:rFonts w:ascii="Times New Roman" w:hAnsi="Times New Roman"/>
          <w:sz w:val="28"/>
          <w:szCs w:val="28"/>
        </w:rPr>
        <w:t xml:space="preserve"> банк - центр </w:t>
      </w:r>
      <w:proofErr w:type="spellStart"/>
      <w:r w:rsidRPr="009A4744">
        <w:rPr>
          <w:rStyle w:val="longtext"/>
          <w:rFonts w:ascii="Times New Roman" w:hAnsi="Times New Roman"/>
          <w:sz w:val="28"/>
          <w:szCs w:val="28"/>
        </w:rPr>
        <w:t>банківської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системи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Організаційно-правовий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аналіз</w:t>
      </w:r>
      <w:proofErr w:type="spellEnd"/>
      <w:r w:rsidRPr="009A4744">
        <w:rPr>
          <w:rStyle w:val="longtext"/>
          <w:rFonts w:ascii="Times New Roman" w:hAnsi="Times New Roman"/>
          <w:sz w:val="28"/>
          <w:szCs w:val="28"/>
        </w:rPr>
        <w:t xml:space="preserve">. - К.: </w:t>
      </w:r>
      <w:proofErr w:type="spellStart"/>
      <w:r w:rsidRPr="009A4744">
        <w:rPr>
          <w:rStyle w:val="longtext"/>
          <w:rFonts w:ascii="Times New Roman" w:hAnsi="Times New Roman"/>
          <w:sz w:val="28"/>
          <w:szCs w:val="28"/>
        </w:rPr>
        <w:t>Ін</w:t>
      </w:r>
      <w:proofErr w:type="spellEnd"/>
      <w:r w:rsidRPr="009A4744">
        <w:rPr>
          <w:rStyle w:val="longtext"/>
          <w:rFonts w:ascii="Times New Roman" w:hAnsi="Times New Roman"/>
          <w:sz w:val="28"/>
          <w:szCs w:val="28"/>
        </w:rPr>
        <w:t xml:space="preserve"> Юре, 2000. - 248 с. </w:t>
      </w:r>
    </w:p>
    <w:p w14:paraId="56B385DB"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27. </w:t>
      </w:r>
      <w:proofErr w:type="spellStart"/>
      <w:r w:rsidRPr="009A4744">
        <w:rPr>
          <w:rStyle w:val="longtext"/>
          <w:rFonts w:ascii="Times New Roman" w:hAnsi="Times New Roman"/>
          <w:sz w:val="28"/>
          <w:szCs w:val="28"/>
        </w:rPr>
        <w:t>Фінансове</w:t>
      </w:r>
      <w:proofErr w:type="spellEnd"/>
      <w:r w:rsidRPr="009A4744">
        <w:rPr>
          <w:rStyle w:val="longtext"/>
          <w:rFonts w:ascii="Times New Roman" w:hAnsi="Times New Roman"/>
          <w:sz w:val="28"/>
          <w:szCs w:val="28"/>
        </w:rPr>
        <w:t xml:space="preserve"> право: </w:t>
      </w:r>
      <w:proofErr w:type="spellStart"/>
      <w:r w:rsidRPr="009A4744">
        <w:rPr>
          <w:rStyle w:val="longtext"/>
          <w:rFonts w:ascii="Times New Roman" w:hAnsi="Times New Roman"/>
          <w:sz w:val="28"/>
          <w:szCs w:val="28"/>
        </w:rPr>
        <w:t>Підручник</w:t>
      </w:r>
      <w:proofErr w:type="spellEnd"/>
      <w:r w:rsidRPr="009A4744">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Відп</w:t>
      </w:r>
      <w:proofErr w:type="spellEnd"/>
      <w:r w:rsidRPr="009A4744">
        <w:rPr>
          <w:rStyle w:val="longtext"/>
          <w:rFonts w:ascii="Times New Roman" w:hAnsi="Times New Roman"/>
          <w:sz w:val="28"/>
          <w:szCs w:val="28"/>
        </w:rPr>
        <w:t xml:space="preserve">. ред. </w:t>
      </w:r>
      <w:proofErr w:type="spellStart"/>
      <w:r w:rsidRPr="009A4744">
        <w:rPr>
          <w:rStyle w:val="longtext"/>
          <w:rFonts w:ascii="Times New Roman" w:hAnsi="Times New Roman"/>
          <w:sz w:val="28"/>
          <w:szCs w:val="28"/>
        </w:rPr>
        <w:t>Н.І</w:t>
      </w:r>
      <w:proofErr w:type="spellEnd"/>
      <w:r w:rsidRPr="009A4744">
        <w:rPr>
          <w:rStyle w:val="longtext"/>
          <w:rFonts w:ascii="Times New Roman" w:hAnsi="Times New Roman"/>
          <w:sz w:val="28"/>
          <w:szCs w:val="28"/>
        </w:rPr>
        <w:t xml:space="preserve">. Химичева. - М.: </w:t>
      </w:r>
      <w:proofErr w:type="spellStart"/>
      <w:r w:rsidRPr="009A4744">
        <w:rPr>
          <w:rStyle w:val="longtext"/>
          <w:rFonts w:ascii="Times New Roman" w:hAnsi="Times New Roman"/>
          <w:sz w:val="28"/>
          <w:szCs w:val="28"/>
        </w:rPr>
        <w:t>МАУП</w:t>
      </w:r>
      <w:proofErr w:type="spellEnd"/>
      <w:r w:rsidRPr="009A4744">
        <w:rPr>
          <w:rStyle w:val="longtext"/>
          <w:rFonts w:ascii="Times New Roman" w:hAnsi="Times New Roman"/>
          <w:sz w:val="28"/>
          <w:szCs w:val="28"/>
        </w:rPr>
        <w:t xml:space="preserve">, 2008. - 600 с. </w:t>
      </w:r>
    </w:p>
    <w:p w14:paraId="40230E8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28. </w:t>
      </w:r>
      <w:proofErr w:type="spellStart"/>
      <w:r w:rsidRPr="009A4744">
        <w:rPr>
          <w:rStyle w:val="longtext"/>
          <w:rFonts w:ascii="Times New Roman" w:hAnsi="Times New Roman"/>
          <w:sz w:val="28"/>
          <w:szCs w:val="28"/>
        </w:rPr>
        <w:t>Алісов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Є.О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shd w:val="clear" w:color="auto" w:fill="FFFFFF"/>
        </w:rPr>
        <w:t>Теоретичні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проблеми</w:t>
      </w:r>
      <w:proofErr w:type="spellEnd"/>
      <w:r w:rsidRPr="009A4744">
        <w:rPr>
          <w:rStyle w:val="longtext"/>
          <w:rFonts w:ascii="Times New Roman" w:hAnsi="Times New Roman"/>
          <w:sz w:val="28"/>
          <w:szCs w:val="28"/>
          <w:shd w:val="clear" w:color="auto" w:fill="FFFFFF"/>
        </w:rPr>
        <w:t xml:space="preserve"> правового </w:t>
      </w:r>
      <w:proofErr w:type="spellStart"/>
      <w:r w:rsidRPr="009A4744">
        <w:rPr>
          <w:rStyle w:val="longtext"/>
          <w:rFonts w:ascii="Times New Roman" w:hAnsi="Times New Roman"/>
          <w:sz w:val="28"/>
          <w:szCs w:val="28"/>
          <w:shd w:val="clear" w:color="auto" w:fill="FFFFFF"/>
        </w:rPr>
        <w:t>регулювання</w:t>
      </w:r>
      <w:proofErr w:type="spellEnd"/>
      <w:r w:rsidRPr="009A4744">
        <w:rPr>
          <w:rStyle w:val="longtext"/>
          <w:rFonts w:ascii="Times New Roman" w:hAnsi="Times New Roman"/>
          <w:sz w:val="28"/>
          <w:szCs w:val="28"/>
          <w:shd w:val="clear" w:color="auto" w:fill="FFFFFF"/>
        </w:rPr>
        <w:t xml:space="preserve"> грошового </w:t>
      </w:r>
      <w:proofErr w:type="spellStart"/>
      <w:r w:rsidRPr="009A4744">
        <w:rPr>
          <w:rStyle w:val="longtext"/>
          <w:rFonts w:ascii="Times New Roman" w:hAnsi="Times New Roman"/>
          <w:sz w:val="28"/>
          <w:szCs w:val="28"/>
          <w:shd w:val="clear" w:color="auto" w:fill="FFFFFF"/>
        </w:rPr>
        <w:t>обігу</w:t>
      </w:r>
      <w:proofErr w:type="spellEnd"/>
      <w:r w:rsidRPr="009A4744">
        <w:rPr>
          <w:rStyle w:val="longtext"/>
          <w:rFonts w:ascii="Times New Roman" w:hAnsi="Times New Roman"/>
          <w:sz w:val="28"/>
          <w:szCs w:val="28"/>
          <w:shd w:val="clear" w:color="auto" w:fill="FFFFFF"/>
        </w:rPr>
        <w:t xml:space="preserve"> в </w:t>
      </w:r>
      <w:proofErr w:type="spellStart"/>
      <w:r w:rsidRPr="009A4744">
        <w:rPr>
          <w:rStyle w:val="longtext"/>
          <w:rFonts w:ascii="Times New Roman" w:hAnsi="Times New Roman"/>
          <w:sz w:val="28"/>
          <w:szCs w:val="28"/>
          <w:shd w:val="clear" w:color="auto" w:fill="FFFFFF"/>
        </w:rPr>
        <w:t>Україні</w:t>
      </w:r>
      <w:proofErr w:type="spellEnd"/>
      <w:r w:rsidRPr="009A4744">
        <w:rPr>
          <w:rStyle w:val="longtext"/>
          <w:rFonts w:ascii="Times New Roman" w:hAnsi="Times New Roman"/>
          <w:sz w:val="28"/>
          <w:szCs w:val="28"/>
          <w:shd w:val="clear" w:color="auto" w:fill="FFFFFF"/>
        </w:rPr>
        <w:t xml:space="preserve">. </w:t>
      </w:r>
      <w:r w:rsidRPr="009A4744">
        <w:rPr>
          <w:rStyle w:val="longtext"/>
          <w:rFonts w:ascii="Times New Roman" w:hAnsi="Times New Roman"/>
          <w:sz w:val="28"/>
          <w:szCs w:val="28"/>
        </w:rPr>
        <w:t xml:space="preserve">- Х.: </w:t>
      </w:r>
      <w:proofErr w:type="spellStart"/>
      <w:r w:rsidRPr="009A4744">
        <w:rPr>
          <w:rStyle w:val="longtext"/>
          <w:rFonts w:ascii="Times New Roman" w:hAnsi="Times New Roman"/>
          <w:sz w:val="28"/>
          <w:szCs w:val="28"/>
        </w:rPr>
        <w:t>Фоліо</w:t>
      </w:r>
      <w:proofErr w:type="spellEnd"/>
      <w:r w:rsidRPr="009A4744">
        <w:rPr>
          <w:rStyle w:val="longtext"/>
          <w:rFonts w:ascii="Times New Roman" w:hAnsi="Times New Roman"/>
          <w:sz w:val="28"/>
          <w:szCs w:val="28"/>
        </w:rPr>
        <w:t xml:space="preserve">, 2004. - 288 с. </w:t>
      </w:r>
    </w:p>
    <w:p w14:paraId="1BF1476F"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29. </w:t>
      </w:r>
      <w:proofErr w:type="spellStart"/>
      <w:r w:rsidRPr="009A4744">
        <w:rPr>
          <w:rStyle w:val="longtext"/>
          <w:rFonts w:ascii="Times New Roman" w:hAnsi="Times New Roman"/>
          <w:sz w:val="28"/>
          <w:szCs w:val="28"/>
        </w:rPr>
        <w:t>Алісов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Є.О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Гроші</w:t>
      </w:r>
      <w:proofErr w:type="spellEnd"/>
      <w:r w:rsidRPr="009A4744">
        <w:rPr>
          <w:rStyle w:val="longtext"/>
          <w:rFonts w:ascii="Times New Roman" w:hAnsi="Times New Roman"/>
          <w:sz w:val="28"/>
          <w:szCs w:val="28"/>
        </w:rPr>
        <w:t xml:space="preserve"> и </w:t>
      </w:r>
      <w:proofErr w:type="spellStart"/>
      <w:r w:rsidRPr="009A4744">
        <w:rPr>
          <w:rStyle w:val="longtext"/>
          <w:rFonts w:ascii="Times New Roman" w:hAnsi="Times New Roman"/>
          <w:sz w:val="28"/>
          <w:szCs w:val="28"/>
        </w:rPr>
        <w:t>грошовий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обіг</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теоретичні</w:t>
      </w:r>
      <w:proofErr w:type="spellEnd"/>
      <w:r w:rsidRPr="009A4744">
        <w:rPr>
          <w:rStyle w:val="longtext"/>
          <w:rFonts w:ascii="Times New Roman" w:hAnsi="Times New Roman"/>
          <w:sz w:val="28"/>
          <w:szCs w:val="28"/>
        </w:rPr>
        <w:t xml:space="preserve"> засади та стан правового </w:t>
      </w:r>
      <w:proofErr w:type="spellStart"/>
      <w:r w:rsidRPr="009A4744">
        <w:rPr>
          <w:rStyle w:val="longtext"/>
          <w:rFonts w:ascii="Times New Roman" w:hAnsi="Times New Roman"/>
          <w:sz w:val="28"/>
          <w:szCs w:val="28"/>
        </w:rPr>
        <w:t>регулювання</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Україні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Монографія</w:t>
      </w:r>
      <w:proofErr w:type="spellEnd"/>
      <w:r w:rsidRPr="009A4744">
        <w:rPr>
          <w:rStyle w:val="longtext"/>
          <w:rFonts w:ascii="Times New Roman" w:hAnsi="Times New Roman"/>
          <w:sz w:val="28"/>
          <w:szCs w:val="28"/>
        </w:rPr>
        <w:t xml:space="preserve">. - Х.: </w:t>
      </w:r>
      <w:r w:rsidR="00543C75">
        <w:rPr>
          <w:rStyle w:val="longtext"/>
          <w:rFonts w:ascii="Times New Roman" w:hAnsi="Times New Roman"/>
          <w:sz w:val="28"/>
          <w:szCs w:val="28"/>
        </w:rPr>
        <w:t>«</w:t>
      </w:r>
      <w:proofErr w:type="spellStart"/>
      <w:r w:rsidRPr="009A4744">
        <w:rPr>
          <w:rStyle w:val="longtext"/>
          <w:rFonts w:ascii="Times New Roman" w:hAnsi="Times New Roman"/>
          <w:sz w:val="28"/>
          <w:szCs w:val="28"/>
        </w:rPr>
        <w:t>Ксилон</w:t>
      </w:r>
      <w:proofErr w:type="spellEnd"/>
      <w:r w:rsidR="00543C75">
        <w:rPr>
          <w:rStyle w:val="longtext"/>
          <w:rFonts w:ascii="Times New Roman" w:hAnsi="Times New Roman"/>
          <w:sz w:val="28"/>
          <w:szCs w:val="28"/>
        </w:rPr>
        <w:t>»</w:t>
      </w:r>
      <w:r w:rsidRPr="009A4744">
        <w:rPr>
          <w:rStyle w:val="longtext"/>
          <w:rFonts w:ascii="Times New Roman" w:hAnsi="Times New Roman"/>
          <w:sz w:val="28"/>
          <w:szCs w:val="28"/>
        </w:rPr>
        <w:t xml:space="preserve">, 2004. - 326 с. </w:t>
      </w:r>
    </w:p>
    <w:p w14:paraId="124E2081"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30. Кучерявенко </w:t>
      </w:r>
      <w:proofErr w:type="spellStart"/>
      <w:r w:rsidRPr="009A4744">
        <w:rPr>
          <w:rStyle w:val="longtext"/>
          <w:rFonts w:ascii="Times New Roman" w:hAnsi="Times New Roman"/>
          <w:sz w:val="28"/>
          <w:szCs w:val="28"/>
        </w:rPr>
        <w:t>М.П</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процедури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правова</w:t>
      </w:r>
      <w:proofErr w:type="spellEnd"/>
      <w:r w:rsidRPr="009A4744">
        <w:rPr>
          <w:rStyle w:val="longtext"/>
          <w:rFonts w:ascii="Times New Roman" w:hAnsi="Times New Roman"/>
          <w:sz w:val="28"/>
          <w:szCs w:val="28"/>
        </w:rPr>
        <w:t xml:space="preserve"> природа и </w:t>
      </w:r>
      <w:proofErr w:type="spellStart"/>
      <w:r w:rsidRPr="009A4744">
        <w:rPr>
          <w:rStyle w:val="longtext"/>
          <w:rFonts w:ascii="Times New Roman" w:hAnsi="Times New Roman"/>
          <w:sz w:val="28"/>
          <w:szCs w:val="28"/>
        </w:rPr>
        <w:t>Класифікація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Монографія</w:t>
      </w:r>
      <w:proofErr w:type="spellEnd"/>
      <w:r w:rsidRPr="009A4744">
        <w:rPr>
          <w:rStyle w:val="longtext"/>
          <w:rFonts w:ascii="Times New Roman" w:hAnsi="Times New Roman"/>
          <w:sz w:val="28"/>
          <w:szCs w:val="28"/>
        </w:rPr>
        <w:t xml:space="preserve">. - К.: </w:t>
      </w:r>
      <w:proofErr w:type="spellStart"/>
      <w:r w:rsidRPr="009A4744">
        <w:rPr>
          <w:rStyle w:val="longtext"/>
          <w:rFonts w:ascii="Times New Roman" w:hAnsi="Times New Roman"/>
          <w:sz w:val="28"/>
          <w:szCs w:val="28"/>
        </w:rPr>
        <w:t>Алерт</w:t>
      </w:r>
      <w:proofErr w:type="spellEnd"/>
      <w:r w:rsidRPr="009A4744">
        <w:rPr>
          <w:rStyle w:val="longtext"/>
          <w:rFonts w:ascii="Times New Roman" w:hAnsi="Times New Roman"/>
          <w:sz w:val="28"/>
          <w:szCs w:val="28"/>
        </w:rPr>
        <w:t xml:space="preserve">, 2009. - 460 с. </w:t>
      </w:r>
    </w:p>
    <w:p w14:paraId="5A41AAA9"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31. </w:t>
      </w:r>
      <w:proofErr w:type="spellStart"/>
      <w:r w:rsidRPr="009A4744">
        <w:rPr>
          <w:rStyle w:val="longtext"/>
          <w:rFonts w:ascii="Times New Roman" w:hAnsi="Times New Roman"/>
          <w:sz w:val="28"/>
          <w:szCs w:val="28"/>
        </w:rPr>
        <w:t>Податкові</w:t>
      </w:r>
      <w:proofErr w:type="spellEnd"/>
      <w:r w:rsidRPr="009A4744">
        <w:rPr>
          <w:rStyle w:val="longtext"/>
          <w:rFonts w:ascii="Times New Roman" w:hAnsi="Times New Roman"/>
          <w:sz w:val="28"/>
          <w:szCs w:val="28"/>
        </w:rPr>
        <w:t xml:space="preserve"> спори: </w:t>
      </w:r>
      <w:proofErr w:type="spellStart"/>
      <w:r w:rsidRPr="009A4744">
        <w:rPr>
          <w:rStyle w:val="longtext"/>
          <w:rFonts w:ascii="Times New Roman" w:hAnsi="Times New Roman"/>
          <w:sz w:val="28"/>
          <w:szCs w:val="28"/>
        </w:rPr>
        <w:t>виникнення</w:t>
      </w:r>
      <w:proofErr w:type="spellEnd"/>
      <w:r w:rsidRPr="009A4744">
        <w:rPr>
          <w:rStyle w:val="longtext"/>
          <w:rFonts w:ascii="Times New Roman" w:hAnsi="Times New Roman"/>
          <w:sz w:val="28"/>
          <w:szCs w:val="28"/>
        </w:rPr>
        <w:t xml:space="preserve">, природа, </w:t>
      </w:r>
      <w:proofErr w:type="spellStart"/>
      <w:r w:rsidRPr="009A4744">
        <w:rPr>
          <w:rStyle w:val="longtext"/>
          <w:rFonts w:ascii="Times New Roman" w:hAnsi="Times New Roman"/>
          <w:sz w:val="28"/>
          <w:szCs w:val="28"/>
        </w:rPr>
        <w:t>засоби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врегулювання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навч</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посіб</w:t>
      </w:r>
      <w:proofErr w:type="spellEnd"/>
      <w:r w:rsidRPr="009A4744">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С.В</w:t>
      </w:r>
      <w:proofErr w:type="spellEnd"/>
      <w:r w:rsidRPr="009A4744">
        <w:rPr>
          <w:rStyle w:val="longtext"/>
          <w:rFonts w:ascii="Times New Roman" w:hAnsi="Times New Roman"/>
          <w:sz w:val="28"/>
          <w:szCs w:val="28"/>
        </w:rPr>
        <w:t xml:space="preserve">. Буряк, </w:t>
      </w:r>
      <w:proofErr w:type="spellStart"/>
      <w:r w:rsidRPr="009A4744">
        <w:rPr>
          <w:rStyle w:val="longtext"/>
          <w:rFonts w:ascii="Times New Roman" w:hAnsi="Times New Roman"/>
          <w:sz w:val="28"/>
          <w:szCs w:val="28"/>
        </w:rPr>
        <w:t>П.В</w:t>
      </w:r>
      <w:proofErr w:type="spellEnd"/>
      <w:r w:rsidRPr="009A4744">
        <w:rPr>
          <w:rStyle w:val="longtext"/>
          <w:rFonts w:ascii="Times New Roman" w:hAnsi="Times New Roman"/>
          <w:sz w:val="28"/>
          <w:szCs w:val="28"/>
        </w:rPr>
        <w:t xml:space="preserve">. Мельник, </w:t>
      </w:r>
      <w:proofErr w:type="spellStart"/>
      <w:r w:rsidRPr="009A4744">
        <w:rPr>
          <w:rStyle w:val="longtext"/>
          <w:rFonts w:ascii="Times New Roman" w:hAnsi="Times New Roman"/>
          <w:sz w:val="28"/>
          <w:szCs w:val="28"/>
        </w:rPr>
        <w:t>Ф.О</w:t>
      </w:r>
      <w:proofErr w:type="spellEnd"/>
      <w:r w:rsidRPr="009A4744">
        <w:rPr>
          <w:rStyle w:val="longtext"/>
          <w:rFonts w:ascii="Times New Roman" w:hAnsi="Times New Roman"/>
          <w:sz w:val="28"/>
          <w:szCs w:val="28"/>
        </w:rPr>
        <w:t xml:space="preserve">. Ярошенко - К.: </w:t>
      </w:r>
      <w:proofErr w:type="spellStart"/>
      <w:r w:rsidRPr="009A4744">
        <w:rPr>
          <w:rStyle w:val="longtext"/>
          <w:rFonts w:ascii="Times New Roman" w:hAnsi="Times New Roman"/>
          <w:sz w:val="28"/>
          <w:szCs w:val="28"/>
        </w:rPr>
        <w:t>Юрінком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Інтер</w:t>
      </w:r>
      <w:proofErr w:type="spellEnd"/>
      <w:r w:rsidRPr="009A4744">
        <w:rPr>
          <w:rStyle w:val="longtext"/>
          <w:rFonts w:ascii="Times New Roman" w:hAnsi="Times New Roman"/>
          <w:sz w:val="28"/>
          <w:szCs w:val="28"/>
        </w:rPr>
        <w:t xml:space="preserve">, 2009. - 800 с. </w:t>
      </w:r>
    </w:p>
    <w:p w14:paraId="243CFF45" w14:textId="77777777" w:rsidR="00543C75" w:rsidRPr="009A4744" w:rsidRDefault="00543C75" w:rsidP="00543C75">
      <w:pPr>
        <w:pStyle w:val="2"/>
        <w:spacing w:after="0" w:line="240" w:lineRule="auto"/>
        <w:ind w:left="0" w:firstLine="550"/>
        <w:jc w:val="center"/>
        <w:rPr>
          <w:rFonts w:ascii="Times New Roman" w:hAnsi="Times New Roman"/>
          <w:b/>
          <w:sz w:val="28"/>
          <w:szCs w:val="28"/>
          <w:lang w:val="uk-UA"/>
        </w:rPr>
      </w:pPr>
      <w:r w:rsidRPr="009A4744">
        <w:rPr>
          <w:rFonts w:ascii="Times New Roman" w:hAnsi="Times New Roman"/>
          <w:b/>
          <w:sz w:val="28"/>
          <w:szCs w:val="28"/>
          <w:lang w:val="uk-UA"/>
        </w:rPr>
        <w:t>Ресурси Інтернет</w:t>
      </w:r>
    </w:p>
    <w:p w14:paraId="5319C6CB"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Сайт Верховного Суду України </w:t>
      </w:r>
      <w:hyperlink r:id="rId13"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www.scourt.gov.ua</w:t>
        </w:r>
        <w:proofErr w:type="spellEnd"/>
      </w:hyperlink>
    </w:p>
    <w:p w14:paraId="1EEC3396"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lastRenderedPageBreak/>
        <w:t xml:space="preserve">Українсько-європейський консультативний центр з питань законодавства </w:t>
      </w:r>
      <w:hyperlink r:id="rId14"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www.ueplac.kiev.ua</w:t>
        </w:r>
        <w:proofErr w:type="spellEnd"/>
      </w:hyperlink>
    </w:p>
    <w:p w14:paraId="6683D329"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Інститут порівняльного права </w:t>
      </w:r>
      <w:hyperlink r:id="rId15"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www.comparativelaw.kiev.ua</w:t>
        </w:r>
        <w:proofErr w:type="spellEnd"/>
      </w:hyperlink>
    </w:p>
    <w:p w14:paraId="6A48CBA5"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Інтернет-видання </w:t>
      </w:r>
      <w:r>
        <w:rPr>
          <w:rFonts w:ascii="Times New Roman" w:hAnsi="Times New Roman"/>
          <w:sz w:val="28"/>
          <w:szCs w:val="28"/>
          <w:lang w:val="uk-UA"/>
        </w:rPr>
        <w:t>«</w:t>
      </w:r>
      <w:r w:rsidRPr="009A4744">
        <w:rPr>
          <w:rFonts w:ascii="Times New Roman" w:hAnsi="Times New Roman"/>
          <w:sz w:val="28"/>
          <w:szCs w:val="28"/>
          <w:lang w:val="uk-UA"/>
        </w:rPr>
        <w:t>ЮРИСПРУДЕНЦІЯ он-лайн</w:t>
      </w:r>
      <w:r>
        <w:rPr>
          <w:rFonts w:ascii="Times New Roman" w:hAnsi="Times New Roman"/>
          <w:sz w:val="28"/>
          <w:szCs w:val="28"/>
          <w:lang w:val="uk-UA"/>
        </w:rPr>
        <w:t>»</w:t>
      </w:r>
      <w:r w:rsidRPr="009A4744">
        <w:rPr>
          <w:rFonts w:ascii="Times New Roman" w:hAnsi="Times New Roman"/>
          <w:sz w:val="28"/>
          <w:szCs w:val="28"/>
          <w:lang w:val="uk-UA"/>
        </w:rPr>
        <w:t xml:space="preserve"> </w:t>
      </w:r>
      <w:hyperlink r:id="rId16"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www.lawyer.org.ua</w:t>
        </w:r>
        <w:proofErr w:type="spellEnd"/>
      </w:hyperlink>
    </w:p>
    <w:p w14:paraId="05B96D89"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Офіційний сайт Президента України </w:t>
      </w:r>
      <w:hyperlink r:id="rId17"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www.preside</w:t>
        </w:r>
        <w:r w:rsidR="009D6E46">
          <w:rPr>
            <w:rStyle w:val="aa"/>
            <w:rFonts w:ascii="Times New Roman" w:hAnsi="Times New Roman"/>
            <w:sz w:val="28"/>
            <w:szCs w:val="28"/>
            <w:lang w:val="uk-UA"/>
          </w:rPr>
          <w:t>№</w:t>
        </w:r>
        <w:r w:rsidRPr="009A4744">
          <w:rPr>
            <w:rStyle w:val="aa"/>
            <w:rFonts w:ascii="Times New Roman" w:hAnsi="Times New Roman"/>
            <w:sz w:val="28"/>
            <w:szCs w:val="28"/>
            <w:lang w:val="uk-UA"/>
          </w:rPr>
          <w:t>t.gov.ua</w:t>
        </w:r>
        <w:proofErr w:type="spellEnd"/>
        <w:r w:rsidRPr="009A4744">
          <w:rPr>
            <w:rStyle w:val="aa"/>
            <w:rFonts w:ascii="Times New Roman" w:hAnsi="Times New Roman"/>
            <w:sz w:val="28"/>
            <w:szCs w:val="28"/>
            <w:lang w:val="uk-UA"/>
          </w:rPr>
          <w:t>/</w:t>
        </w:r>
      </w:hyperlink>
    </w:p>
    <w:p w14:paraId="35ABC629"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Сайт Верховної Ради України </w:t>
      </w:r>
      <w:hyperlink r:id="rId18"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rada.gov.ua</w:t>
        </w:r>
        <w:proofErr w:type="spellEnd"/>
        <w:r w:rsidRPr="009A4744">
          <w:rPr>
            <w:rStyle w:val="aa"/>
            <w:rFonts w:ascii="Times New Roman" w:hAnsi="Times New Roman"/>
            <w:sz w:val="28"/>
            <w:szCs w:val="28"/>
            <w:lang w:val="uk-UA"/>
          </w:rPr>
          <w:t>/</w:t>
        </w:r>
      </w:hyperlink>
    </w:p>
    <w:p w14:paraId="19DDDEE0"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Сайт </w:t>
      </w:r>
      <w:proofErr w:type="spellStart"/>
      <w:r w:rsidRPr="009A4744">
        <w:rPr>
          <w:rFonts w:ascii="Times New Roman" w:hAnsi="Times New Roman"/>
          <w:sz w:val="28"/>
          <w:szCs w:val="28"/>
          <w:lang w:val="uk-UA"/>
        </w:rPr>
        <w:t>МВС</w:t>
      </w:r>
      <w:proofErr w:type="spellEnd"/>
      <w:r w:rsidRPr="009A4744">
        <w:rPr>
          <w:rFonts w:ascii="Times New Roman" w:hAnsi="Times New Roman"/>
          <w:sz w:val="28"/>
          <w:szCs w:val="28"/>
          <w:lang w:val="uk-UA"/>
        </w:rPr>
        <w:t xml:space="preserve"> України </w:t>
      </w:r>
      <w:hyperlink r:id="rId19"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mvd.gov.ua</w:t>
        </w:r>
        <w:proofErr w:type="spellEnd"/>
        <w:r w:rsidRPr="009A4744">
          <w:rPr>
            <w:rStyle w:val="aa"/>
            <w:rFonts w:ascii="Times New Roman" w:hAnsi="Times New Roman"/>
            <w:sz w:val="28"/>
            <w:szCs w:val="28"/>
            <w:lang w:val="uk-UA"/>
          </w:rPr>
          <w:t>/</w:t>
        </w:r>
      </w:hyperlink>
    </w:p>
    <w:p w14:paraId="6FBBF1E4"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Національна бібліотека ім. Вернадського </w:t>
      </w:r>
      <w:hyperlink r:id="rId20"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w:t>
        </w:r>
        <w:proofErr w:type="spellEnd"/>
        <w:r w:rsidRPr="009A4744">
          <w:rPr>
            <w:rStyle w:val="aa"/>
            <w:rFonts w:ascii="Times New Roman" w:hAnsi="Times New Roman"/>
            <w:sz w:val="28"/>
            <w:szCs w:val="28"/>
            <w:lang w:val="uk-UA"/>
          </w:rPr>
          <w:t>.</w:t>
        </w:r>
        <w:r w:rsidR="009D6E46">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buv.gov.ua</w:t>
        </w:r>
        <w:proofErr w:type="spellEnd"/>
        <w:r w:rsidRPr="009A4744">
          <w:rPr>
            <w:rStyle w:val="aa"/>
            <w:rFonts w:ascii="Times New Roman" w:hAnsi="Times New Roman"/>
            <w:sz w:val="28"/>
            <w:szCs w:val="28"/>
            <w:lang w:val="uk-UA"/>
          </w:rPr>
          <w:t>/</w:t>
        </w:r>
      </w:hyperlink>
    </w:p>
    <w:p w14:paraId="183BB2B7"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Міністерство фінансів України  </w:t>
      </w:r>
      <w:hyperlink r:id="rId21"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://www.</w:t>
        </w:r>
        <w:proofErr w:type="spellStart"/>
        <w:r w:rsidRPr="009A4744">
          <w:rPr>
            <w:rStyle w:val="aa"/>
            <w:rFonts w:ascii="Times New Roman" w:hAnsi="Times New Roman"/>
            <w:sz w:val="28"/>
            <w:szCs w:val="28"/>
            <w:lang w:val="uk-UA"/>
          </w:rPr>
          <w:t>mi</w:t>
        </w:r>
        <w:r w:rsidR="009D6E46">
          <w:rPr>
            <w:rStyle w:val="aa"/>
            <w:rFonts w:ascii="Times New Roman" w:hAnsi="Times New Roman"/>
            <w:sz w:val="28"/>
            <w:szCs w:val="28"/>
            <w:lang w:val="uk-UA"/>
          </w:rPr>
          <w:t>№</w:t>
        </w:r>
        <w:r w:rsidRPr="009A4744">
          <w:rPr>
            <w:rStyle w:val="aa"/>
            <w:rFonts w:ascii="Times New Roman" w:hAnsi="Times New Roman"/>
            <w:sz w:val="28"/>
            <w:szCs w:val="28"/>
            <w:lang w:val="uk-UA"/>
          </w:rPr>
          <w:t>fi</w:t>
        </w:r>
        <w:proofErr w:type="spellEnd"/>
        <w:r w:rsidR="009D6E46">
          <w:rPr>
            <w:rStyle w:val="aa"/>
            <w:rFonts w:ascii="Times New Roman" w:hAnsi="Times New Roman"/>
            <w:sz w:val="28"/>
            <w:szCs w:val="28"/>
            <w:lang w:val="uk-UA"/>
          </w:rPr>
          <w:t>№</w:t>
        </w:r>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gov.ua</w:t>
        </w:r>
        <w:proofErr w:type="spellEnd"/>
      </w:hyperlink>
    </w:p>
    <w:p w14:paraId="4543C5C3" w14:textId="77777777" w:rsidR="00543C75" w:rsidRPr="009A4744" w:rsidRDefault="00543C75" w:rsidP="00543C75">
      <w:pPr>
        <w:pStyle w:val="2"/>
        <w:spacing w:after="0" w:line="240" w:lineRule="auto"/>
        <w:ind w:left="0" w:firstLine="550"/>
        <w:jc w:val="both"/>
        <w:rPr>
          <w:rFonts w:ascii="Times New Roman" w:hAnsi="Times New Roman"/>
          <w:sz w:val="28"/>
          <w:szCs w:val="28"/>
          <w:lang w:val="uk-UA"/>
        </w:rPr>
      </w:pPr>
      <w:r w:rsidRPr="009A4744">
        <w:rPr>
          <w:rFonts w:ascii="Times New Roman" w:hAnsi="Times New Roman"/>
          <w:sz w:val="28"/>
          <w:szCs w:val="28"/>
          <w:lang w:val="uk-UA"/>
        </w:rPr>
        <w:t xml:space="preserve">Національний банк України </w:t>
      </w:r>
      <w:hyperlink r:id="rId22" w:history="1">
        <w:proofErr w:type="spellStart"/>
        <w:r w:rsidRPr="009A4744">
          <w:rPr>
            <w:rStyle w:val="aa"/>
            <w:rFonts w:ascii="Times New Roman" w:hAnsi="Times New Roman"/>
            <w:sz w:val="28"/>
            <w:szCs w:val="28"/>
            <w:lang w:val="uk-UA"/>
          </w:rPr>
          <w:t>http</w:t>
        </w:r>
        <w:proofErr w:type="spellEnd"/>
        <w:r w:rsidRPr="009A4744">
          <w:rPr>
            <w:rStyle w:val="aa"/>
            <w:rFonts w:ascii="Times New Roman" w:hAnsi="Times New Roman"/>
            <w:sz w:val="28"/>
            <w:szCs w:val="28"/>
            <w:lang w:val="uk-UA"/>
          </w:rPr>
          <w:t>://</w:t>
        </w:r>
        <w:proofErr w:type="spellStart"/>
        <w:r w:rsidRPr="009A4744">
          <w:rPr>
            <w:rStyle w:val="aa"/>
            <w:rFonts w:ascii="Times New Roman" w:hAnsi="Times New Roman"/>
            <w:sz w:val="28"/>
            <w:szCs w:val="28"/>
            <w:lang w:val="uk-UA"/>
          </w:rPr>
          <w:t>www.ba</w:t>
        </w:r>
        <w:r w:rsidR="009D6E46">
          <w:rPr>
            <w:rStyle w:val="aa"/>
            <w:rFonts w:ascii="Times New Roman" w:hAnsi="Times New Roman"/>
            <w:sz w:val="28"/>
            <w:szCs w:val="28"/>
            <w:lang w:val="uk-UA"/>
          </w:rPr>
          <w:t>№</w:t>
        </w:r>
        <w:r w:rsidRPr="009A4744">
          <w:rPr>
            <w:rStyle w:val="aa"/>
            <w:rFonts w:ascii="Times New Roman" w:hAnsi="Times New Roman"/>
            <w:sz w:val="28"/>
            <w:szCs w:val="28"/>
            <w:lang w:val="uk-UA"/>
          </w:rPr>
          <w:t>k.gov.ua</w:t>
        </w:r>
        <w:proofErr w:type="spellEnd"/>
      </w:hyperlink>
    </w:p>
    <w:p w14:paraId="540694EB" w14:textId="77777777" w:rsidR="00FE612D" w:rsidRPr="009A4744" w:rsidRDefault="00FE612D" w:rsidP="009A4744">
      <w:pPr>
        <w:spacing w:after="0" w:line="240" w:lineRule="auto"/>
        <w:ind w:firstLine="550"/>
        <w:jc w:val="center"/>
        <w:rPr>
          <w:rStyle w:val="longtext"/>
          <w:rFonts w:ascii="Times New Roman" w:hAnsi="Times New Roman"/>
          <w:sz w:val="28"/>
          <w:szCs w:val="28"/>
          <w:lang w:val="uk-UA"/>
        </w:rPr>
      </w:pPr>
    </w:p>
    <w:p w14:paraId="1B8BD55D" w14:textId="77777777" w:rsidR="009A4744" w:rsidRDefault="009A4744" w:rsidP="009A4744">
      <w:pPr>
        <w:spacing w:after="0" w:line="240" w:lineRule="auto"/>
        <w:rPr>
          <w:rStyle w:val="longtext"/>
          <w:rFonts w:ascii="Times New Roman" w:hAnsi="Times New Roman"/>
          <w:b/>
          <w:sz w:val="28"/>
          <w:szCs w:val="28"/>
          <w:lang w:val="uk-UA"/>
        </w:rPr>
      </w:pPr>
      <w:r>
        <w:rPr>
          <w:rStyle w:val="longtext"/>
          <w:rFonts w:ascii="Times New Roman" w:hAnsi="Times New Roman"/>
          <w:b/>
          <w:sz w:val="28"/>
          <w:szCs w:val="28"/>
          <w:lang w:val="uk-UA"/>
        </w:rPr>
        <w:br w:type="page"/>
      </w:r>
    </w:p>
    <w:p w14:paraId="5E850A07" w14:textId="77777777" w:rsidR="00FE612D" w:rsidRPr="009A4744" w:rsidRDefault="00A6054F" w:rsidP="00A6054F">
      <w:pPr>
        <w:spacing w:after="0" w:line="240" w:lineRule="auto"/>
        <w:ind w:firstLine="550"/>
        <w:jc w:val="both"/>
        <w:rPr>
          <w:rStyle w:val="longtext"/>
          <w:rFonts w:ascii="Times New Roman" w:hAnsi="Times New Roman"/>
          <w:b/>
          <w:sz w:val="28"/>
          <w:szCs w:val="28"/>
          <w:lang w:val="uk-UA"/>
        </w:rPr>
      </w:pPr>
      <w:r>
        <w:rPr>
          <w:rStyle w:val="longtext"/>
          <w:rFonts w:ascii="Times New Roman" w:hAnsi="Times New Roman"/>
          <w:b/>
          <w:sz w:val="28"/>
          <w:szCs w:val="28"/>
          <w:lang w:val="uk-UA"/>
        </w:rPr>
        <w:lastRenderedPageBreak/>
        <w:t>10</w:t>
      </w:r>
      <w:r w:rsidR="00FE612D" w:rsidRPr="009A4744">
        <w:rPr>
          <w:rStyle w:val="longtext"/>
          <w:rFonts w:ascii="Times New Roman" w:hAnsi="Times New Roman"/>
          <w:b/>
          <w:sz w:val="28"/>
          <w:szCs w:val="28"/>
          <w:lang w:val="uk-UA"/>
        </w:rPr>
        <w:t xml:space="preserve">. </w:t>
      </w:r>
      <w:proofErr w:type="spellStart"/>
      <w:r w:rsidR="00FE612D" w:rsidRPr="009A4744">
        <w:rPr>
          <w:rStyle w:val="longtext"/>
          <w:rFonts w:ascii="Times New Roman" w:hAnsi="Times New Roman"/>
          <w:b/>
          <w:sz w:val="28"/>
          <w:szCs w:val="28"/>
        </w:rPr>
        <w:t>ПИТАННЯ</w:t>
      </w:r>
      <w:proofErr w:type="spellEnd"/>
      <w:r w:rsidR="00FE612D" w:rsidRPr="009A4744">
        <w:rPr>
          <w:rStyle w:val="longtext"/>
          <w:rFonts w:ascii="Times New Roman" w:hAnsi="Times New Roman"/>
          <w:b/>
          <w:sz w:val="28"/>
          <w:szCs w:val="28"/>
        </w:rPr>
        <w:t xml:space="preserve"> ДЛЯ </w:t>
      </w:r>
      <w:proofErr w:type="spellStart"/>
      <w:r w:rsidR="00FE612D" w:rsidRPr="009A4744">
        <w:rPr>
          <w:rStyle w:val="longtext"/>
          <w:rFonts w:ascii="Times New Roman" w:hAnsi="Times New Roman"/>
          <w:b/>
          <w:sz w:val="28"/>
          <w:szCs w:val="28"/>
        </w:rPr>
        <w:t>ПІДГОТОВКИ</w:t>
      </w:r>
      <w:proofErr w:type="spellEnd"/>
      <w:r w:rsidR="00FE612D" w:rsidRPr="009A4744">
        <w:rPr>
          <w:rStyle w:val="longtext"/>
          <w:rFonts w:ascii="Times New Roman" w:hAnsi="Times New Roman"/>
          <w:b/>
          <w:sz w:val="28"/>
          <w:szCs w:val="28"/>
        </w:rPr>
        <w:t xml:space="preserve"> ДО </w:t>
      </w:r>
      <w:proofErr w:type="spellStart"/>
      <w:r w:rsidR="00FE612D" w:rsidRPr="009A4744">
        <w:rPr>
          <w:rStyle w:val="longtext"/>
          <w:rFonts w:ascii="Times New Roman" w:hAnsi="Times New Roman"/>
          <w:b/>
          <w:sz w:val="28"/>
          <w:szCs w:val="28"/>
        </w:rPr>
        <w:t>ІСПИТУ</w:t>
      </w:r>
      <w:proofErr w:type="spellEnd"/>
    </w:p>
    <w:p w14:paraId="30DEA60E" w14:textId="77777777" w:rsidR="00FE612D" w:rsidRPr="009A4744" w:rsidRDefault="00FE612D" w:rsidP="009A4744">
      <w:pPr>
        <w:spacing w:after="0" w:line="240" w:lineRule="auto"/>
        <w:ind w:firstLine="550"/>
        <w:jc w:val="center"/>
        <w:rPr>
          <w:rStyle w:val="longtext"/>
          <w:rFonts w:ascii="Times New Roman" w:hAnsi="Times New Roman"/>
          <w:b/>
          <w:sz w:val="28"/>
          <w:szCs w:val="28"/>
          <w:lang w:val="uk-UA"/>
        </w:rPr>
      </w:pPr>
    </w:p>
    <w:p w14:paraId="6895360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їх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значення</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функції</w:t>
      </w:r>
      <w:proofErr w:type="spellEnd"/>
      <w:r w:rsidRPr="009A4744">
        <w:rPr>
          <w:rStyle w:val="longtext"/>
          <w:rFonts w:ascii="Times New Roman" w:hAnsi="Times New Roman"/>
          <w:sz w:val="28"/>
          <w:szCs w:val="28"/>
        </w:rPr>
        <w:t xml:space="preserve">. </w:t>
      </w:r>
    </w:p>
    <w:p w14:paraId="3F47C886"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 </w:t>
      </w:r>
      <w:proofErr w:type="spellStart"/>
      <w:r w:rsidRPr="009A4744">
        <w:rPr>
          <w:rStyle w:val="longtext"/>
          <w:rFonts w:ascii="Times New Roman" w:hAnsi="Times New Roman"/>
          <w:sz w:val="28"/>
          <w:szCs w:val="28"/>
        </w:rPr>
        <w:t>Зміст</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методи</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форми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здійснення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діяльності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держави</w:t>
      </w:r>
      <w:proofErr w:type="spellEnd"/>
      <w:r w:rsidRPr="009A4744">
        <w:rPr>
          <w:rStyle w:val="longtext"/>
          <w:rFonts w:ascii="Times New Roman" w:hAnsi="Times New Roman"/>
          <w:sz w:val="28"/>
          <w:szCs w:val="28"/>
        </w:rPr>
        <w:t xml:space="preserve">. </w:t>
      </w:r>
    </w:p>
    <w:p w14:paraId="3FE485C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 </w:t>
      </w:r>
      <w:proofErr w:type="spellStart"/>
      <w:r w:rsidRPr="009A4744">
        <w:rPr>
          <w:rStyle w:val="longtext"/>
          <w:rFonts w:ascii="Times New Roman" w:hAnsi="Times New Roman"/>
          <w:sz w:val="28"/>
          <w:szCs w:val="28"/>
        </w:rPr>
        <w:t>Фінансова</w:t>
      </w:r>
      <w:proofErr w:type="spellEnd"/>
      <w:r w:rsidRPr="009A4744">
        <w:rPr>
          <w:rStyle w:val="longtext"/>
          <w:rFonts w:ascii="Times New Roman" w:hAnsi="Times New Roman"/>
          <w:sz w:val="28"/>
          <w:szCs w:val="28"/>
        </w:rPr>
        <w:t xml:space="preserve"> система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
    <w:p w14:paraId="3CEE3AD4"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 </w:t>
      </w:r>
      <w:proofErr w:type="spellStart"/>
      <w:r w:rsidRPr="009A4744">
        <w:rPr>
          <w:rStyle w:val="longtext"/>
          <w:rFonts w:ascii="Times New Roman" w:hAnsi="Times New Roman"/>
          <w:sz w:val="28"/>
          <w:szCs w:val="28"/>
        </w:rPr>
        <w:t>Державні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здійснюють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діяльність</w:t>
      </w:r>
      <w:proofErr w:type="spellEnd"/>
      <w:r w:rsidRPr="009A4744">
        <w:rPr>
          <w:rStyle w:val="longtext"/>
          <w:rFonts w:ascii="Times New Roman" w:hAnsi="Times New Roman"/>
          <w:sz w:val="28"/>
          <w:szCs w:val="28"/>
        </w:rPr>
        <w:t xml:space="preserve">. </w:t>
      </w:r>
    </w:p>
    <w:p w14:paraId="1A53AEA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 </w:t>
      </w:r>
      <w:proofErr w:type="spellStart"/>
      <w:r w:rsidRPr="009A4744">
        <w:rPr>
          <w:rStyle w:val="longtext"/>
          <w:rFonts w:ascii="Times New Roman" w:hAnsi="Times New Roman"/>
          <w:sz w:val="28"/>
          <w:szCs w:val="28"/>
        </w:rPr>
        <w:t>Правовий</w:t>
      </w:r>
      <w:proofErr w:type="spellEnd"/>
      <w:r w:rsidRPr="009A4744">
        <w:rPr>
          <w:rStyle w:val="longtext"/>
          <w:rFonts w:ascii="Times New Roman" w:hAnsi="Times New Roman"/>
          <w:sz w:val="28"/>
          <w:szCs w:val="28"/>
        </w:rPr>
        <w:t xml:space="preserve"> статус </w:t>
      </w:r>
      <w:proofErr w:type="spellStart"/>
      <w:r w:rsidRPr="009A4744">
        <w:rPr>
          <w:rStyle w:val="longtext"/>
          <w:rFonts w:ascii="Times New Roman" w:hAnsi="Times New Roman"/>
          <w:sz w:val="28"/>
          <w:szCs w:val="28"/>
        </w:rPr>
        <w:t>Міністерства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
    <w:p w14:paraId="176136FC"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предмет, метод </w:t>
      </w:r>
      <w:proofErr w:type="spellStart"/>
      <w:r w:rsidRPr="009A4744">
        <w:rPr>
          <w:rStyle w:val="longtext"/>
          <w:rFonts w:ascii="Times New Roman" w:hAnsi="Times New Roman"/>
          <w:sz w:val="28"/>
          <w:szCs w:val="28"/>
        </w:rPr>
        <w:t>фінансового</w:t>
      </w:r>
      <w:proofErr w:type="spellEnd"/>
      <w:r w:rsidRPr="009A4744">
        <w:rPr>
          <w:rStyle w:val="longtext"/>
          <w:rFonts w:ascii="Times New Roman" w:hAnsi="Times New Roman"/>
          <w:sz w:val="28"/>
          <w:szCs w:val="28"/>
        </w:rPr>
        <w:t xml:space="preserve"> права. </w:t>
      </w:r>
    </w:p>
    <w:p w14:paraId="078718F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7. </w:t>
      </w:r>
      <w:proofErr w:type="spellStart"/>
      <w:r w:rsidRPr="009A4744">
        <w:rPr>
          <w:rStyle w:val="longtext"/>
          <w:rFonts w:ascii="Times New Roman" w:hAnsi="Times New Roman"/>
          <w:sz w:val="28"/>
          <w:szCs w:val="28"/>
        </w:rPr>
        <w:t>Місце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фінансового</w:t>
      </w:r>
      <w:proofErr w:type="spellEnd"/>
      <w:r w:rsidRPr="009A4744">
        <w:rPr>
          <w:rStyle w:val="longtext"/>
          <w:rFonts w:ascii="Times New Roman" w:hAnsi="Times New Roman"/>
          <w:sz w:val="28"/>
          <w:szCs w:val="28"/>
        </w:rPr>
        <w:t xml:space="preserve"> права в </w:t>
      </w:r>
      <w:proofErr w:type="spellStart"/>
      <w:r w:rsidRPr="009A4744">
        <w:rPr>
          <w:rStyle w:val="longtext"/>
          <w:rFonts w:ascii="Times New Roman" w:hAnsi="Times New Roman"/>
          <w:sz w:val="28"/>
          <w:szCs w:val="28"/>
        </w:rPr>
        <w:t>системі</w:t>
      </w:r>
      <w:proofErr w:type="spellEnd"/>
      <w:r w:rsidRPr="009A4744">
        <w:rPr>
          <w:rStyle w:val="longtext"/>
          <w:rFonts w:ascii="Times New Roman" w:hAnsi="Times New Roman"/>
          <w:sz w:val="28"/>
          <w:szCs w:val="28"/>
        </w:rPr>
        <w:t xml:space="preserve"> права. </w:t>
      </w:r>
    </w:p>
    <w:p w14:paraId="64D6B1FF"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 </w:t>
      </w:r>
      <w:r w:rsidRPr="009A4744">
        <w:rPr>
          <w:rStyle w:val="longtext"/>
          <w:rFonts w:ascii="Times New Roman" w:hAnsi="Times New Roman"/>
          <w:sz w:val="28"/>
          <w:szCs w:val="28"/>
          <w:shd w:val="clear" w:color="auto" w:fill="FFFFFF"/>
        </w:rPr>
        <w:t xml:space="preserve">Система і </w:t>
      </w:r>
      <w:proofErr w:type="spellStart"/>
      <w:r w:rsidRPr="009A4744">
        <w:rPr>
          <w:rStyle w:val="longtext"/>
          <w:rFonts w:ascii="Times New Roman" w:hAnsi="Times New Roman"/>
          <w:sz w:val="28"/>
          <w:szCs w:val="28"/>
          <w:shd w:val="clear" w:color="auto" w:fill="FFFFFF"/>
        </w:rPr>
        <w:t>джерела</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фінансового</w:t>
      </w:r>
      <w:proofErr w:type="spellEnd"/>
      <w:r w:rsidRPr="009A4744">
        <w:rPr>
          <w:rStyle w:val="longtext"/>
          <w:rFonts w:ascii="Times New Roman" w:hAnsi="Times New Roman"/>
          <w:sz w:val="28"/>
          <w:szCs w:val="28"/>
          <w:shd w:val="clear" w:color="auto" w:fill="FFFFFF"/>
        </w:rPr>
        <w:t xml:space="preserve"> права. </w:t>
      </w:r>
    </w:p>
    <w:p w14:paraId="1B7768CB"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9. Наука </w:t>
      </w:r>
      <w:proofErr w:type="spellStart"/>
      <w:r w:rsidRPr="009A4744">
        <w:rPr>
          <w:rStyle w:val="longtext"/>
          <w:rFonts w:ascii="Times New Roman" w:hAnsi="Times New Roman"/>
          <w:sz w:val="28"/>
          <w:szCs w:val="28"/>
        </w:rPr>
        <w:t>фінансового</w:t>
      </w:r>
      <w:proofErr w:type="spellEnd"/>
      <w:r w:rsidRPr="009A4744">
        <w:rPr>
          <w:rStyle w:val="longtext"/>
          <w:rFonts w:ascii="Times New Roman" w:hAnsi="Times New Roman"/>
          <w:sz w:val="28"/>
          <w:szCs w:val="28"/>
        </w:rPr>
        <w:t xml:space="preserve"> права. </w:t>
      </w:r>
    </w:p>
    <w:p w14:paraId="4EFBEF77"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10.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особливості</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зміст</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фінансово-правової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норми</w:t>
      </w:r>
      <w:proofErr w:type="spellEnd"/>
      <w:r w:rsidRPr="009A4744">
        <w:rPr>
          <w:rStyle w:val="longtext"/>
          <w:rFonts w:ascii="Times New Roman" w:hAnsi="Times New Roman"/>
          <w:sz w:val="28"/>
          <w:szCs w:val="28"/>
        </w:rPr>
        <w:t xml:space="preserve">. </w:t>
      </w:r>
    </w:p>
    <w:p w14:paraId="321E7927"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11.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значення</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особливості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фінансово-правових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відносин</w:t>
      </w:r>
      <w:proofErr w:type="spellEnd"/>
      <w:r w:rsidRPr="009A4744">
        <w:rPr>
          <w:rStyle w:val="longtext"/>
          <w:rFonts w:ascii="Times New Roman" w:hAnsi="Times New Roman"/>
          <w:sz w:val="28"/>
          <w:szCs w:val="28"/>
        </w:rPr>
        <w:t xml:space="preserve">. </w:t>
      </w:r>
    </w:p>
    <w:p w14:paraId="561AAD9A"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12. </w:t>
      </w:r>
      <w:proofErr w:type="spellStart"/>
      <w:r w:rsidRPr="009A4744">
        <w:rPr>
          <w:rStyle w:val="longtext"/>
          <w:rFonts w:ascii="Times New Roman" w:hAnsi="Times New Roman"/>
          <w:sz w:val="28"/>
          <w:szCs w:val="28"/>
        </w:rPr>
        <w:t>Суб</w:t>
      </w:r>
      <w:r w:rsidR="009709FD">
        <w:rPr>
          <w:rStyle w:val="longtext"/>
          <w:rFonts w:ascii="Times New Roman" w:hAnsi="Times New Roman"/>
          <w:sz w:val="28"/>
          <w:szCs w:val="28"/>
        </w:rPr>
        <w:t>’</w:t>
      </w:r>
      <w:r w:rsidRPr="009A4744">
        <w:rPr>
          <w:rStyle w:val="longtext"/>
          <w:rFonts w:ascii="Times New Roman" w:hAnsi="Times New Roman"/>
          <w:sz w:val="28"/>
          <w:szCs w:val="28"/>
        </w:rPr>
        <w:t>єкти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правовідносин</w:t>
      </w:r>
      <w:proofErr w:type="spellEnd"/>
      <w:r w:rsidRPr="009A4744">
        <w:rPr>
          <w:rStyle w:val="longtext"/>
          <w:rFonts w:ascii="Times New Roman" w:hAnsi="Times New Roman"/>
          <w:sz w:val="28"/>
          <w:szCs w:val="28"/>
        </w:rPr>
        <w:t xml:space="preserve">. </w:t>
      </w:r>
    </w:p>
    <w:p w14:paraId="5882BE04"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13.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і </w:t>
      </w:r>
      <w:proofErr w:type="spellStart"/>
      <w:r w:rsidRPr="009A4744">
        <w:rPr>
          <w:rStyle w:val="longtext"/>
          <w:rFonts w:ascii="Times New Roman" w:hAnsi="Times New Roman"/>
          <w:sz w:val="28"/>
          <w:szCs w:val="28"/>
          <w:shd w:val="clear" w:color="auto" w:fill="FFFFFF"/>
        </w:rPr>
        <w:t>значення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фінансового</w:t>
      </w:r>
      <w:proofErr w:type="spellEnd"/>
      <w:r w:rsidRPr="009A4744">
        <w:rPr>
          <w:rStyle w:val="longtext"/>
          <w:rFonts w:ascii="Times New Roman" w:hAnsi="Times New Roman"/>
          <w:sz w:val="28"/>
          <w:szCs w:val="28"/>
          <w:shd w:val="clear" w:color="auto" w:fill="FFFFFF"/>
        </w:rPr>
        <w:t xml:space="preserve"> контролю. </w:t>
      </w:r>
    </w:p>
    <w:p w14:paraId="2AC08DD3"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14. </w:t>
      </w:r>
      <w:proofErr w:type="spellStart"/>
      <w:r w:rsidRPr="009A4744">
        <w:rPr>
          <w:rStyle w:val="longtext"/>
          <w:rFonts w:ascii="Times New Roman" w:hAnsi="Times New Roman"/>
          <w:sz w:val="28"/>
          <w:szCs w:val="28"/>
        </w:rPr>
        <w:t>Органи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здійснюють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фінансовий</w:t>
      </w:r>
      <w:proofErr w:type="spellEnd"/>
      <w:r w:rsidRPr="009A4744">
        <w:rPr>
          <w:rStyle w:val="longtext"/>
          <w:rFonts w:ascii="Times New Roman" w:hAnsi="Times New Roman"/>
          <w:sz w:val="28"/>
          <w:szCs w:val="28"/>
        </w:rPr>
        <w:t xml:space="preserve"> контроль. </w:t>
      </w:r>
    </w:p>
    <w:p w14:paraId="380DA07C" w14:textId="77777777" w:rsidR="00F236E8" w:rsidRDefault="001516BA" w:rsidP="009A4744">
      <w:pPr>
        <w:spacing w:after="0" w:line="240" w:lineRule="auto"/>
        <w:rPr>
          <w:rFonts w:ascii="Times New Roman" w:hAnsi="Times New Roman"/>
          <w:sz w:val="28"/>
          <w:szCs w:val="28"/>
        </w:rPr>
      </w:pPr>
      <w:r>
        <w:rPr>
          <w:rStyle w:val="longtext"/>
          <w:rFonts w:ascii="Times New Roman" w:hAnsi="Times New Roman"/>
          <w:sz w:val="28"/>
          <w:szCs w:val="28"/>
        </w:rPr>
        <w:t xml:space="preserve">15. </w:t>
      </w:r>
      <w:proofErr w:type="spellStart"/>
      <w:r>
        <w:rPr>
          <w:rStyle w:val="longtext"/>
          <w:rFonts w:ascii="Times New Roman" w:hAnsi="Times New Roman"/>
          <w:sz w:val="28"/>
          <w:szCs w:val="28"/>
        </w:rPr>
        <w:t>Правовий</w:t>
      </w:r>
      <w:proofErr w:type="spellEnd"/>
      <w:r>
        <w:rPr>
          <w:rStyle w:val="longtext"/>
          <w:rFonts w:ascii="Times New Roman" w:hAnsi="Times New Roman"/>
          <w:sz w:val="28"/>
          <w:szCs w:val="28"/>
        </w:rPr>
        <w:t xml:space="preserve"> статус Д</w:t>
      </w:r>
      <w:r>
        <w:rPr>
          <w:rStyle w:val="longtext"/>
          <w:rFonts w:ascii="Times New Roman" w:hAnsi="Times New Roman"/>
          <w:sz w:val="28"/>
          <w:szCs w:val="28"/>
          <w:lang w:val="uk-UA"/>
        </w:rPr>
        <w:t>Ф</w:t>
      </w:r>
      <w:r w:rsidR="00FE612D" w:rsidRPr="009A4744">
        <w:rPr>
          <w:rStyle w:val="longtext"/>
          <w:rFonts w:ascii="Times New Roman" w:hAnsi="Times New Roman"/>
          <w:sz w:val="28"/>
          <w:szCs w:val="28"/>
        </w:rPr>
        <w:t xml:space="preserve">С </w:t>
      </w:r>
      <w:proofErr w:type="spellStart"/>
      <w:r w:rsidR="00FE612D" w:rsidRPr="009A4744">
        <w:rPr>
          <w:rStyle w:val="longtext"/>
          <w:rFonts w:ascii="Times New Roman" w:hAnsi="Times New Roman"/>
          <w:sz w:val="28"/>
          <w:szCs w:val="28"/>
        </w:rPr>
        <w:t>України</w:t>
      </w:r>
      <w:proofErr w:type="spellEnd"/>
      <w:r w:rsidR="00FE612D" w:rsidRPr="009A4744">
        <w:rPr>
          <w:rStyle w:val="longtext"/>
          <w:rFonts w:ascii="Times New Roman" w:hAnsi="Times New Roman"/>
          <w:sz w:val="28"/>
          <w:szCs w:val="28"/>
        </w:rPr>
        <w:t xml:space="preserve">. </w:t>
      </w:r>
    </w:p>
    <w:p w14:paraId="7DD27DCC"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16. </w:t>
      </w:r>
      <w:proofErr w:type="spellStart"/>
      <w:r w:rsidRPr="009A4744">
        <w:rPr>
          <w:rStyle w:val="longtext"/>
          <w:rFonts w:ascii="Times New Roman" w:hAnsi="Times New Roman"/>
          <w:sz w:val="28"/>
          <w:szCs w:val="28"/>
        </w:rPr>
        <w:t>Правовий</w:t>
      </w:r>
      <w:proofErr w:type="spellEnd"/>
      <w:r w:rsidRPr="009A4744">
        <w:rPr>
          <w:rStyle w:val="longtext"/>
          <w:rFonts w:ascii="Times New Roman" w:hAnsi="Times New Roman"/>
          <w:sz w:val="28"/>
          <w:szCs w:val="28"/>
        </w:rPr>
        <w:t xml:space="preserve"> статус </w:t>
      </w:r>
      <w:proofErr w:type="spellStart"/>
      <w:r w:rsidRPr="009A4744">
        <w:rPr>
          <w:rStyle w:val="longtext"/>
          <w:rFonts w:ascii="Times New Roman" w:hAnsi="Times New Roman"/>
          <w:sz w:val="28"/>
          <w:szCs w:val="28"/>
        </w:rPr>
        <w:t>Державної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інспекції</w:t>
      </w:r>
      <w:proofErr w:type="spellEnd"/>
      <w:r w:rsidRPr="009A4744">
        <w:rPr>
          <w:rStyle w:val="longtext"/>
          <w:rFonts w:ascii="Times New Roman" w:hAnsi="Times New Roman"/>
          <w:sz w:val="28"/>
          <w:szCs w:val="28"/>
        </w:rPr>
        <w:t xml:space="preserve">. </w:t>
      </w:r>
    </w:p>
    <w:p w14:paraId="0F3109A0"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17. </w:t>
      </w:r>
      <w:proofErr w:type="spellStart"/>
      <w:r w:rsidRPr="009A4744">
        <w:rPr>
          <w:rStyle w:val="longtext"/>
          <w:rFonts w:ascii="Times New Roman" w:hAnsi="Times New Roman"/>
          <w:sz w:val="28"/>
          <w:szCs w:val="28"/>
          <w:shd w:val="clear" w:color="auto" w:fill="FFFFFF"/>
        </w:rPr>
        <w:t>Види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методи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фінансового</w:t>
      </w:r>
      <w:proofErr w:type="spellEnd"/>
      <w:r w:rsidRPr="009A4744">
        <w:rPr>
          <w:rStyle w:val="longtext"/>
          <w:rFonts w:ascii="Times New Roman" w:hAnsi="Times New Roman"/>
          <w:sz w:val="28"/>
          <w:szCs w:val="28"/>
          <w:shd w:val="clear" w:color="auto" w:fill="FFFFFF"/>
        </w:rPr>
        <w:t xml:space="preserve"> контролю. </w:t>
      </w:r>
    </w:p>
    <w:p w14:paraId="674B052E"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18. </w:t>
      </w:r>
      <w:proofErr w:type="spellStart"/>
      <w:r w:rsidRPr="009A4744">
        <w:rPr>
          <w:rStyle w:val="longtext"/>
          <w:rFonts w:ascii="Times New Roman" w:hAnsi="Times New Roman"/>
          <w:sz w:val="28"/>
          <w:szCs w:val="28"/>
        </w:rPr>
        <w:t>Податковий</w:t>
      </w:r>
      <w:proofErr w:type="spellEnd"/>
      <w:r w:rsidRPr="009A4744">
        <w:rPr>
          <w:rStyle w:val="longtext"/>
          <w:rFonts w:ascii="Times New Roman" w:hAnsi="Times New Roman"/>
          <w:sz w:val="28"/>
          <w:szCs w:val="28"/>
        </w:rPr>
        <w:t xml:space="preserve"> контроль: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здійснюють</w:t>
      </w:r>
      <w:proofErr w:type="spellEnd"/>
      <w:r w:rsidRPr="009A4744">
        <w:rPr>
          <w:rStyle w:val="longtext"/>
          <w:rFonts w:ascii="Times New Roman" w:hAnsi="Times New Roman"/>
          <w:sz w:val="28"/>
          <w:szCs w:val="28"/>
        </w:rPr>
        <w:t xml:space="preserve">. </w:t>
      </w:r>
    </w:p>
    <w:p w14:paraId="4412AF8B"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19.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і порядок </w:t>
      </w:r>
      <w:proofErr w:type="spellStart"/>
      <w:r w:rsidRPr="009A4744">
        <w:rPr>
          <w:rStyle w:val="longtext"/>
          <w:rFonts w:ascii="Times New Roman" w:hAnsi="Times New Roman"/>
          <w:sz w:val="28"/>
          <w:szCs w:val="28"/>
        </w:rPr>
        <w:t>проведення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перевірок</w:t>
      </w:r>
      <w:proofErr w:type="spellEnd"/>
      <w:r w:rsidRPr="009A4744">
        <w:rPr>
          <w:rStyle w:val="longtext"/>
          <w:rFonts w:ascii="Times New Roman" w:hAnsi="Times New Roman"/>
          <w:sz w:val="28"/>
          <w:szCs w:val="28"/>
        </w:rPr>
        <w:t xml:space="preserve">. </w:t>
      </w:r>
    </w:p>
    <w:p w14:paraId="1BE54EAD"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20. Порядок </w:t>
      </w:r>
      <w:proofErr w:type="spellStart"/>
      <w:r w:rsidRPr="009A4744">
        <w:rPr>
          <w:rStyle w:val="longtext"/>
          <w:rFonts w:ascii="Times New Roman" w:hAnsi="Times New Roman"/>
          <w:sz w:val="28"/>
          <w:szCs w:val="28"/>
        </w:rPr>
        <w:t>оформлення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результатів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перевірок</w:t>
      </w:r>
      <w:proofErr w:type="spellEnd"/>
      <w:r w:rsidRPr="009A4744">
        <w:rPr>
          <w:rStyle w:val="longtext"/>
          <w:rFonts w:ascii="Times New Roman" w:hAnsi="Times New Roman"/>
          <w:sz w:val="28"/>
          <w:szCs w:val="28"/>
        </w:rPr>
        <w:t xml:space="preserve">. </w:t>
      </w:r>
    </w:p>
    <w:p w14:paraId="4707FAE5"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21.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порядок </w:t>
      </w:r>
      <w:proofErr w:type="spellStart"/>
      <w:r w:rsidRPr="009A4744">
        <w:rPr>
          <w:rStyle w:val="longtext"/>
          <w:rFonts w:ascii="Times New Roman" w:hAnsi="Times New Roman"/>
          <w:sz w:val="28"/>
          <w:szCs w:val="28"/>
          <w:shd w:val="clear" w:color="auto" w:fill="FFFFFF"/>
        </w:rPr>
        <w:t>застосування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податкової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застави</w:t>
      </w:r>
      <w:proofErr w:type="spellEnd"/>
      <w:r w:rsidRPr="009A4744">
        <w:rPr>
          <w:rStyle w:val="longtext"/>
          <w:rFonts w:ascii="Times New Roman" w:hAnsi="Times New Roman"/>
          <w:sz w:val="28"/>
          <w:szCs w:val="28"/>
          <w:shd w:val="clear" w:color="auto" w:fill="FFFFFF"/>
        </w:rPr>
        <w:t xml:space="preserve">. </w:t>
      </w:r>
    </w:p>
    <w:p w14:paraId="1830F7F0"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22.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порядок </w:t>
      </w:r>
      <w:proofErr w:type="spellStart"/>
      <w:r w:rsidRPr="009A4744">
        <w:rPr>
          <w:rStyle w:val="longtext"/>
          <w:rFonts w:ascii="Times New Roman" w:hAnsi="Times New Roman"/>
          <w:sz w:val="28"/>
          <w:szCs w:val="28"/>
        </w:rPr>
        <w:t>застосування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адміністративного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арешту</w:t>
      </w:r>
      <w:proofErr w:type="spellEnd"/>
      <w:r w:rsidRPr="009A4744">
        <w:rPr>
          <w:rStyle w:val="longtext"/>
          <w:rFonts w:ascii="Times New Roman" w:hAnsi="Times New Roman"/>
          <w:sz w:val="28"/>
          <w:szCs w:val="28"/>
        </w:rPr>
        <w:t xml:space="preserve"> майна </w:t>
      </w:r>
      <w:proofErr w:type="spellStart"/>
      <w:r w:rsidRPr="009A4744">
        <w:rPr>
          <w:rStyle w:val="longtext"/>
          <w:rFonts w:ascii="Times New Roman" w:hAnsi="Times New Roman"/>
          <w:sz w:val="28"/>
          <w:szCs w:val="28"/>
        </w:rPr>
        <w:t>платника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податків</w:t>
      </w:r>
      <w:proofErr w:type="spellEnd"/>
      <w:r w:rsidRPr="009A4744">
        <w:rPr>
          <w:rStyle w:val="longtext"/>
          <w:rFonts w:ascii="Times New Roman" w:hAnsi="Times New Roman"/>
          <w:sz w:val="28"/>
          <w:szCs w:val="28"/>
        </w:rPr>
        <w:t xml:space="preserve">. </w:t>
      </w:r>
    </w:p>
    <w:p w14:paraId="29A47660"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23. Порядок </w:t>
      </w:r>
      <w:proofErr w:type="spellStart"/>
      <w:r w:rsidRPr="009A4744">
        <w:rPr>
          <w:rStyle w:val="longtext"/>
          <w:rFonts w:ascii="Times New Roman" w:hAnsi="Times New Roman"/>
          <w:sz w:val="28"/>
          <w:szCs w:val="28"/>
        </w:rPr>
        <w:t>оскарження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рішень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податкового</w:t>
      </w:r>
      <w:proofErr w:type="spellEnd"/>
      <w:r w:rsidRPr="009A4744">
        <w:rPr>
          <w:rStyle w:val="longtext"/>
          <w:rFonts w:ascii="Times New Roman" w:hAnsi="Times New Roman"/>
          <w:sz w:val="28"/>
          <w:szCs w:val="28"/>
        </w:rPr>
        <w:t xml:space="preserve"> органу. </w:t>
      </w:r>
    </w:p>
    <w:p w14:paraId="255DFF98"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24. </w:t>
      </w:r>
      <w:proofErr w:type="spellStart"/>
      <w:r w:rsidRPr="009A4744">
        <w:rPr>
          <w:rStyle w:val="longtext"/>
          <w:rFonts w:ascii="Times New Roman" w:hAnsi="Times New Roman"/>
          <w:sz w:val="28"/>
          <w:szCs w:val="28"/>
          <w:shd w:val="clear" w:color="auto" w:fill="FFFFFF"/>
        </w:rPr>
        <w:t>Види</w:t>
      </w:r>
      <w:proofErr w:type="spellEnd"/>
      <w:r w:rsidRPr="009A4744">
        <w:rPr>
          <w:rStyle w:val="longtext"/>
          <w:rFonts w:ascii="Times New Roman" w:hAnsi="Times New Roman"/>
          <w:sz w:val="28"/>
          <w:szCs w:val="28"/>
          <w:shd w:val="clear" w:color="auto" w:fill="FFFFFF"/>
        </w:rPr>
        <w:t xml:space="preserve"> і порядок </w:t>
      </w:r>
      <w:proofErr w:type="spellStart"/>
      <w:r w:rsidRPr="009A4744">
        <w:rPr>
          <w:rStyle w:val="longtext"/>
          <w:rFonts w:ascii="Times New Roman" w:hAnsi="Times New Roman"/>
          <w:sz w:val="28"/>
          <w:szCs w:val="28"/>
          <w:shd w:val="clear" w:color="auto" w:fill="FFFFFF"/>
        </w:rPr>
        <w:t>проведення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інспектування</w:t>
      </w:r>
      <w:proofErr w:type="spellEnd"/>
      <w:r w:rsidRPr="009A4744">
        <w:rPr>
          <w:rStyle w:val="longtext"/>
          <w:rFonts w:ascii="Times New Roman" w:hAnsi="Times New Roman"/>
          <w:sz w:val="28"/>
          <w:szCs w:val="28"/>
          <w:shd w:val="clear" w:color="auto" w:fill="FFFFFF"/>
        </w:rPr>
        <w:t xml:space="preserve"> органами </w:t>
      </w:r>
      <w:proofErr w:type="spellStart"/>
      <w:r w:rsidRPr="009A4744">
        <w:rPr>
          <w:rStyle w:val="longtext"/>
          <w:rFonts w:ascii="Times New Roman" w:hAnsi="Times New Roman"/>
          <w:sz w:val="28"/>
          <w:szCs w:val="28"/>
          <w:shd w:val="clear" w:color="auto" w:fill="FFFFFF"/>
        </w:rPr>
        <w:t>Державної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фінансової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інспекції</w:t>
      </w:r>
      <w:proofErr w:type="spellEnd"/>
      <w:r w:rsidRPr="009A4744">
        <w:rPr>
          <w:rStyle w:val="longtext"/>
          <w:rFonts w:ascii="Times New Roman" w:hAnsi="Times New Roman"/>
          <w:sz w:val="28"/>
          <w:szCs w:val="28"/>
          <w:shd w:val="clear" w:color="auto" w:fill="FFFFFF"/>
        </w:rPr>
        <w:t xml:space="preserve">. </w:t>
      </w:r>
    </w:p>
    <w:p w14:paraId="22231EF8"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25. </w:t>
      </w:r>
      <w:proofErr w:type="spellStart"/>
      <w:r w:rsidRPr="009A4744">
        <w:rPr>
          <w:rStyle w:val="longtext"/>
          <w:rFonts w:ascii="Times New Roman" w:hAnsi="Times New Roman"/>
          <w:sz w:val="28"/>
          <w:szCs w:val="28"/>
        </w:rPr>
        <w:t>Оформлення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результатів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інспекції</w:t>
      </w:r>
      <w:proofErr w:type="spellEnd"/>
      <w:r w:rsidRPr="009A4744">
        <w:rPr>
          <w:rStyle w:val="longtext"/>
          <w:rFonts w:ascii="Times New Roman" w:hAnsi="Times New Roman"/>
          <w:sz w:val="28"/>
          <w:szCs w:val="28"/>
        </w:rPr>
        <w:t xml:space="preserve">. </w:t>
      </w:r>
    </w:p>
    <w:p w14:paraId="3867E523"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26.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і порядок </w:t>
      </w:r>
      <w:proofErr w:type="spellStart"/>
      <w:r w:rsidRPr="009A4744">
        <w:rPr>
          <w:rStyle w:val="longtext"/>
          <w:rFonts w:ascii="Times New Roman" w:hAnsi="Times New Roman"/>
          <w:sz w:val="28"/>
          <w:szCs w:val="28"/>
        </w:rPr>
        <w:t>застосування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незалежного</w:t>
      </w:r>
      <w:proofErr w:type="spellEnd"/>
      <w:r w:rsidRPr="009A4744">
        <w:rPr>
          <w:rStyle w:val="longtext"/>
          <w:rFonts w:ascii="Times New Roman" w:hAnsi="Times New Roman"/>
          <w:sz w:val="28"/>
          <w:szCs w:val="28"/>
        </w:rPr>
        <w:t xml:space="preserve"> аудиту. </w:t>
      </w:r>
    </w:p>
    <w:p w14:paraId="04CE4FC7"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27. </w:t>
      </w:r>
      <w:r w:rsidRPr="009A4744">
        <w:rPr>
          <w:rStyle w:val="longtext"/>
          <w:rFonts w:ascii="Times New Roman" w:hAnsi="Times New Roman"/>
          <w:sz w:val="28"/>
          <w:szCs w:val="28"/>
          <w:shd w:val="clear" w:color="auto" w:fill="FFFFFF"/>
        </w:rPr>
        <w:t xml:space="preserve">Контроль за </w:t>
      </w:r>
      <w:proofErr w:type="spellStart"/>
      <w:r w:rsidRPr="009A4744">
        <w:rPr>
          <w:rStyle w:val="longtext"/>
          <w:rFonts w:ascii="Times New Roman" w:hAnsi="Times New Roman"/>
          <w:sz w:val="28"/>
          <w:szCs w:val="28"/>
          <w:shd w:val="clear" w:color="auto" w:fill="FFFFFF"/>
        </w:rPr>
        <w:t>здійсненням</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незалежної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аудиторської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діяльності</w:t>
      </w:r>
      <w:proofErr w:type="spellEnd"/>
      <w:r w:rsidRPr="009A4744">
        <w:rPr>
          <w:rStyle w:val="longtext"/>
          <w:rFonts w:ascii="Times New Roman" w:hAnsi="Times New Roman"/>
          <w:sz w:val="28"/>
          <w:szCs w:val="28"/>
          <w:shd w:val="clear" w:color="auto" w:fill="FFFFFF"/>
        </w:rPr>
        <w:t xml:space="preserve"> в </w:t>
      </w:r>
      <w:proofErr w:type="spellStart"/>
      <w:r w:rsidRPr="009A4744">
        <w:rPr>
          <w:rStyle w:val="longtext"/>
          <w:rFonts w:ascii="Times New Roman" w:hAnsi="Times New Roman"/>
          <w:sz w:val="28"/>
          <w:szCs w:val="28"/>
          <w:shd w:val="clear" w:color="auto" w:fill="FFFFFF"/>
        </w:rPr>
        <w:t>Україні</w:t>
      </w:r>
      <w:proofErr w:type="spellEnd"/>
      <w:r w:rsidRPr="009A4744">
        <w:rPr>
          <w:rStyle w:val="longtext"/>
          <w:rFonts w:ascii="Times New Roman" w:hAnsi="Times New Roman"/>
          <w:sz w:val="28"/>
          <w:szCs w:val="28"/>
          <w:shd w:val="clear" w:color="auto" w:fill="FFFFFF"/>
        </w:rPr>
        <w:t xml:space="preserve">. </w:t>
      </w:r>
    </w:p>
    <w:p w14:paraId="79D7338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28.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державного аудиту. </w:t>
      </w:r>
    </w:p>
    <w:p w14:paraId="4FE0784A"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29.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бюджетного права. </w:t>
      </w:r>
    </w:p>
    <w:p w14:paraId="71739C33"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30.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бюджетного устрою і </w:t>
      </w:r>
      <w:proofErr w:type="spellStart"/>
      <w:r w:rsidRPr="009A4744">
        <w:rPr>
          <w:rStyle w:val="longtext"/>
          <w:rFonts w:ascii="Times New Roman" w:hAnsi="Times New Roman"/>
          <w:sz w:val="28"/>
          <w:szCs w:val="28"/>
        </w:rPr>
        <w:t>бюджетної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системи</w:t>
      </w:r>
      <w:proofErr w:type="spellEnd"/>
      <w:r w:rsidRPr="009A4744">
        <w:rPr>
          <w:rStyle w:val="longtext"/>
          <w:rFonts w:ascii="Times New Roman" w:hAnsi="Times New Roman"/>
          <w:sz w:val="28"/>
          <w:szCs w:val="28"/>
        </w:rPr>
        <w:t xml:space="preserve">. </w:t>
      </w:r>
    </w:p>
    <w:p w14:paraId="7B3C5140"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31.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і </w:t>
      </w:r>
      <w:proofErr w:type="spellStart"/>
      <w:r w:rsidRPr="009A4744">
        <w:rPr>
          <w:rStyle w:val="longtext"/>
          <w:rFonts w:ascii="Times New Roman" w:hAnsi="Times New Roman"/>
          <w:sz w:val="28"/>
          <w:szCs w:val="28"/>
          <w:shd w:val="clear" w:color="auto" w:fill="FFFFFF"/>
        </w:rPr>
        <w:t>значення</w:t>
      </w:r>
      <w:proofErr w:type="spellEnd"/>
      <w:r w:rsidRPr="009A4744">
        <w:rPr>
          <w:rStyle w:val="longtext"/>
          <w:rFonts w:ascii="Times New Roman" w:hAnsi="Times New Roman"/>
          <w:sz w:val="28"/>
          <w:szCs w:val="28"/>
          <w:shd w:val="clear" w:color="auto" w:fill="FFFFFF"/>
        </w:rPr>
        <w:t xml:space="preserve"> державного бюджету. </w:t>
      </w:r>
    </w:p>
    <w:p w14:paraId="540606D9"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32.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бюджетної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класифікації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її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елементи</w:t>
      </w:r>
      <w:proofErr w:type="spellEnd"/>
      <w:r w:rsidRPr="009A4744">
        <w:rPr>
          <w:rStyle w:val="longtext"/>
          <w:rFonts w:ascii="Times New Roman" w:hAnsi="Times New Roman"/>
          <w:sz w:val="28"/>
          <w:szCs w:val="28"/>
        </w:rPr>
        <w:t xml:space="preserve">. </w:t>
      </w:r>
    </w:p>
    <w:p w14:paraId="0641A3C1"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33. </w:t>
      </w:r>
      <w:proofErr w:type="spellStart"/>
      <w:r w:rsidRPr="009A4744">
        <w:rPr>
          <w:rStyle w:val="longtext"/>
          <w:rFonts w:ascii="Times New Roman" w:hAnsi="Times New Roman"/>
          <w:sz w:val="28"/>
          <w:szCs w:val="28"/>
        </w:rPr>
        <w:t>Принципи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реорганізації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доходів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між</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окремими</w:t>
      </w:r>
      <w:proofErr w:type="spellEnd"/>
      <w:r w:rsidRPr="009A4744">
        <w:rPr>
          <w:rStyle w:val="longtext"/>
          <w:rFonts w:ascii="Times New Roman" w:hAnsi="Times New Roman"/>
          <w:sz w:val="28"/>
          <w:szCs w:val="28"/>
        </w:rPr>
        <w:t xml:space="preserve"> видами </w:t>
      </w:r>
      <w:proofErr w:type="spellStart"/>
      <w:r w:rsidRPr="009A4744">
        <w:rPr>
          <w:rStyle w:val="longtext"/>
          <w:rFonts w:ascii="Times New Roman" w:hAnsi="Times New Roman"/>
          <w:sz w:val="28"/>
          <w:szCs w:val="28"/>
        </w:rPr>
        <w:t>бюджетів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Джерела</w:t>
      </w:r>
      <w:proofErr w:type="spellEnd"/>
      <w:r w:rsidRPr="009A4744">
        <w:rPr>
          <w:rStyle w:val="longtext"/>
          <w:rFonts w:ascii="Times New Roman" w:hAnsi="Times New Roman"/>
          <w:sz w:val="28"/>
          <w:szCs w:val="28"/>
        </w:rPr>
        <w:t xml:space="preserve"> державного бюджету. </w:t>
      </w:r>
    </w:p>
    <w:p w14:paraId="1F33CC54"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34. </w:t>
      </w:r>
      <w:proofErr w:type="spellStart"/>
      <w:r w:rsidRPr="009A4744">
        <w:rPr>
          <w:rStyle w:val="longtext"/>
          <w:rFonts w:ascii="Times New Roman" w:hAnsi="Times New Roman"/>
          <w:sz w:val="28"/>
          <w:szCs w:val="28"/>
          <w:shd w:val="clear" w:color="auto" w:fill="FFFFFF"/>
        </w:rPr>
        <w:t>Бюджетне</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регулювання</w:t>
      </w:r>
      <w:proofErr w:type="spellEnd"/>
      <w:r w:rsidRPr="009A4744">
        <w:rPr>
          <w:rStyle w:val="longtext"/>
          <w:rFonts w:ascii="Times New Roman" w:hAnsi="Times New Roman"/>
          <w:sz w:val="28"/>
          <w:szCs w:val="28"/>
          <w:shd w:val="clear" w:color="auto" w:fill="FFFFFF"/>
        </w:rPr>
        <w:t xml:space="preserve">, порядок </w:t>
      </w:r>
      <w:proofErr w:type="spellStart"/>
      <w:r w:rsidRPr="009A4744">
        <w:rPr>
          <w:rStyle w:val="longtext"/>
          <w:rFonts w:ascii="Times New Roman" w:hAnsi="Times New Roman"/>
          <w:sz w:val="28"/>
          <w:szCs w:val="28"/>
          <w:shd w:val="clear" w:color="auto" w:fill="FFFFFF"/>
        </w:rPr>
        <w:t>розподілу</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витрат</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між</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окремими</w:t>
      </w:r>
      <w:proofErr w:type="spellEnd"/>
      <w:r w:rsidRPr="009A4744">
        <w:rPr>
          <w:rStyle w:val="longtext"/>
          <w:rFonts w:ascii="Times New Roman" w:hAnsi="Times New Roman"/>
          <w:sz w:val="28"/>
          <w:szCs w:val="28"/>
          <w:shd w:val="clear" w:color="auto" w:fill="FFFFFF"/>
        </w:rPr>
        <w:t xml:space="preserve"> видами </w:t>
      </w:r>
      <w:proofErr w:type="spellStart"/>
      <w:r w:rsidRPr="009A4744">
        <w:rPr>
          <w:rStyle w:val="longtext"/>
          <w:rFonts w:ascii="Times New Roman" w:hAnsi="Times New Roman"/>
          <w:sz w:val="28"/>
          <w:szCs w:val="28"/>
          <w:shd w:val="clear" w:color="auto" w:fill="FFFFFF"/>
        </w:rPr>
        <w:t>бюджетів</w:t>
      </w:r>
      <w:proofErr w:type="spellEnd"/>
      <w:r w:rsidRPr="009A4744">
        <w:rPr>
          <w:rStyle w:val="longtext"/>
          <w:rFonts w:ascii="Times New Roman" w:hAnsi="Times New Roman"/>
          <w:sz w:val="28"/>
          <w:szCs w:val="28"/>
          <w:shd w:val="clear" w:color="auto" w:fill="FFFFFF"/>
        </w:rPr>
        <w:t xml:space="preserve">. </w:t>
      </w:r>
    </w:p>
    <w:p w14:paraId="2132623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35.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зміст</w:t>
      </w:r>
      <w:proofErr w:type="spellEnd"/>
      <w:r w:rsidRPr="009A4744">
        <w:rPr>
          <w:rStyle w:val="longtext"/>
          <w:rFonts w:ascii="Times New Roman" w:hAnsi="Times New Roman"/>
          <w:sz w:val="28"/>
          <w:szCs w:val="28"/>
        </w:rPr>
        <w:t xml:space="preserve"> бюджетного </w:t>
      </w:r>
      <w:proofErr w:type="spellStart"/>
      <w:r w:rsidRPr="009A4744">
        <w:rPr>
          <w:rStyle w:val="longtext"/>
          <w:rFonts w:ascii="Times New Roman" w:hAnsi="Times New Roman"/>
          <w:sz w:val="28"/>
          <w:szCs w:val="28"/>
        </w:rPr>
        <w:t>процесу</w:t>
      </w:r>
      <w:proofErr w:type="spellEnd"/>
      <w:r w:rsidRPr="009A4744">
        <w:rPr>
          <w:rStyle w:val="longtext"/>
          <w:rFonts w:ascii="Times New Roman" w:hAnsi="Times New Roman"/>
          <w:sz w:val="28"/>
          <w:szCs w:val="28"/>
        </w:rPr>
        <w:t xml:space="preserve">. </w:t>
      </w:r>
    </w:p>
    <w:p w14:paraId="24EFD96A"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36. Порядок </w:t>
      </w:r>
      <w:proofErr w:type="spellStart"/>
      <w:r w:rsidRPr="009A4744">
        <w:rPr>
          <w:rStyle w:val="longtext"/>
          <w:rFonts w:ascii="Times New Roman" w:hAnsi="Times New Roman"/>
          <w:sz w:val="28"/>
          <w:szCs w:val="28"/>
        </w:rPr>
        <w:t>складання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розгляду</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затвердження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бюджетів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Україну</w:t>
      </w:r>
      <w:proofErr w:type="spellEnd"/>
      <w:r w:rsidRPr="009A4744">
        <w:rPr>
          <w:rStyle w:val="longtext"/>
          <w:rFonts w:ascii="Times New Roman" w:hAnsi="Times New Roman"/>
          <w:sz w:val="28"/>
          <w:szCs w:val="28"/>
        </w:rPr>
        <w:t xml:space="preserve">. </w:t>
      </w:r>
    </w:p>
    <w:p w14:paraId="207478C6"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37. </w:t>
      </w:r>
      <w:proofErr w:type="spellStart"/>
      <w:r w:rsidRPr="009A4744">
        <w:rPr>
          <w:rStyle w:val="longtext"/>
          <w:rFonts w:ascii="Times New Roman" w:hAnsi="Times New Roman"/>
          <w:sz w:val="28"/>
          <w:szCs w:val="28"/>
          <w:shd w:val="clear" w:color="auto" w:fill="FFFFFF"/>
        </w:rPr>
        <w:t>Зміст</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правових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актів</w:t>
      </w:r>
      <w:proofErr w:type="spellEnd"/>
      <w:r w:rsidRPr="009A4744">
        <w:rPr>
          <w:rStyle w:val="longtext"/>
          <w:rFonts w:ascii="Times New Roman" w:hAnsi="Times New Roman"/>
          <w:sz w:val="28"/>
          <w:szCs w:val="28"/>
          <w:shd w:val="clear" w:color="auto" w:fill="FFFFFF"/>
        </w:rPr>
        <w:t xml:space="preserve"> про бюджет. </w:t>
      </w:r>
    </w:p>
    <w:p w14:paraId="2F49FF6D"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38. Порядок </w:t>
      </w:r>
      <w:proofErr w:type="spellStart"/>
      <w:r w:rsidRPr="009A4744">
        <w:rPr>
          <w:rStyle w:val="longtext"/>
          <w:rFonts w:ascii="Times New Roman" w:hAnsi="Times New Roman"/>
          <w:sz w:val="28"/>
          <w:szCs w:val="28"/>
        </w:rPr>
        <w:t>виконання</w:t>
      </w:r>
      <w:proofErr w:type="spellEnd"/>
      <w:r w:rsidRPr="009A4744">
        <w:rPr>
          <w:rStyle w:val="longtext"/>
          <w:rFonts w:ascii="Times New Roman" w:hAnsi="Times New Roman"/>
          <w:sz w:val="28"/>
          <w:szCs w:val="28"/>
        </w:rPr>
        <w:t xml:space="preserve"> Державного бюджету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
    <w:p w14:paraId="44D8B49E"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39. Контроль ВРУ за </w:t>
      </w:r>
      <w:proofErr w:type="spellStart"/>
      <w:r w:rsidRPr="009A4744">
        <w:rPr>
          <w:rStyle w:val="longtext"/>
          <w:rFonts w:ascii="Times New Roman" w:hAnsi="Times New Roman"/>
          <w:sz w:val="28"/>
          <w:szCs w:val="28"/>
        </w:rPr>
        <w:t>виконанням</w:t>
      </w:r>
      <w:proofErr w:type="spellEnd"/>
      <w:r w:rsidRPr="009A4744">
        <w:rPr>
          <w:rStyle w:val="longtext"/>
          <w:rFonts w:ascii="Times New Roman" w:hAnsi="Times New Roman"/>
          <w:sz w:val="28"/>
          <w:szCs w:val="28"/>
        </w:rPr>
        <w:t xml:space="preserve"> бюджету. </w:t>
      </w:r>
    </w:p>
    <w:p w14:paraId="4895D7D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40. </w:t>
      </w:r>
      <w:proofErr w:type="spellStart"/>
      <w:r w:rsidRPr="009A4744">
        <w:rPr>
          <w:rStyle w:val="longtext"/>
          <w:rFonts w:ascii="Times New Roman" w:hAnsi="Times New Roman"/>
          <w:sz w:val="28"/>
          <w:szCs w:val="28"/>
        </w:rPr>
        <w:t>Звіт</w:t>
      </w:r>
      <w:proofErr w:type="spellEnd"/>
      <w:r w:rsidRPr="009A4744">
        <w:rPr>
          <w:rStyle w:val="longtext"/>
          <w:rFonts w:ascii="Times New Roman" w:hAnsi="Times New Roman"/>
          <w:sz w:val="28"/>
          <w:szCs w:val="28"/>
        </w:rPr>
        <w:t xml:space="preserve"> про </w:t>
      </w:r>
      <w:proofErr w:type="spellStart"/>
      <w:r w:rsidRPr="009A4744">
        <w:rPr>
          <w:rStyle w:val="longtext"/>
          <w:rFonts w:ascii="Times New Roman" w:hAnsi="Times New Roman"/>
          <w:sz w:val="28"/>
          <w:szCs w:val="28"/>
        </w:rPr>
        <w:t>виконання</w:t>
      </w:r>
      <w:proofErr w:type="spellEnd"/>
      <w:r w:rsidRPr="009A4744">
        <w:rPr>
          <w:rStyle w:val="longtext"/>
          <w:rFonts w:ascii="Times New Roman" w:hAnsi="Times New Roman"/>
          <w:sz w:val="28"/>
          <w:szCs w:val="28"/>
        </w:rPr>
        <w:t xml:space="preserve"> державного бюджету. </w:t>
      </w:r>
    </w:p>
    <w:p w14:paraId="3785D654"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41.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види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міжбюджетних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трансфертів</w:t>
      </w:r>
      <w:proofErr w:type="spellEnd"/>
      <w:r w:rsidRPr="009A4744">
        <w:rPr>
          <w:rStyle w:val="longtext"/>
          <w:rFonts w:ascii="Times New Roman" w:hAnsi="Times New Roman"/>
          <w:sz w:val="28"/>
          <w:szCs w:val="28"/>
          <w:shd w:val="clear" w:color="auto" w:fill="FFFFFF"/>
        </w:rPr>
        <w:t xml:space="preserve">. </w:t>
      </w:r>
    </w:p>
    <w:p w14:paraId="247C2717"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42.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державних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доходів</w:t>
      </w:r>
      <w:proofErr w:type="spellEnd"/>
      <w:r w:rsidRPr="009A4744">
        <w:rPr>
          <w:rStyle w:val="longtext"/>
          <w:rFonts w:ascii="Times New Roman" w:hAnsi="Times New Roman"/>
          <w:sz w:val="28"/>
          <w:szCs w:val="28"/>
        </w:rPr>
        <w:t xml:space="preserve">. </w:t>
      </w:r>
    </w:p>
    <w:p w14:paraId="49F45746"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lastRenderedPageBreak/>
        <w:t xml:space="preserve">43.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обов</w:t>
      </w:r>
      <w:r w:rsidR="009709FD">
        <w:rPr>
          <w:rStyle w:val="longtext"/>
          <w:rFonts w:ascii="Times New Roman" w:hAnsi="Times New Roman"/>
          <w:sz w:val="28"/>
          <w:szCs w:val="28"/>
        </w:rPr>
        <w:t>’</w:t>
      </w:r>
      <w:r w:rsidRPr="009A4744">
        <w:rPr>
          <w:rStyle w:val="longtext"/>
          <w:rFonts w:ascii="Times New Roman" w:hAnsi="Times New Roman"/>
          <w:sz w:val="28"/>
          <w:szCs w:val="28"/>
        </w:rPr>
        <w:t>язкових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платежів</w:t>
      </w:r>
      <w:proofErr w:type="spellEnd"/>
      <w:r w:rsidRPr="009A4744">
        <w:rPr>
          <w:rStyle w:val="longtext"/>
          <w:rFonts w:ascii="Times New Roman" w:hAnsi="Times New Roman"/>
          <w:sz w:val="28"/>
          <w:szCs w:val="28"/>
        </w:rPr>
        <w:t xml:space="preserve">. </w:t>
      </w:r>
    </w:p>
    <w:p w14:paraId="3DC501E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44.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і </w:t>
      </w:r>
      <w:proofErr w:type="spellStart"/>
      <w:r w:rsidRPr="009A4744">
        <w:rPr>
          <w:rStyle w:val="longtext"/>
          <w:rFonts w:ascii="Times New Roman" w:hAnsi="Times New Roman"/>
          <w:sz w:val="28"/>
          <w:szCs w:val="28"/>
          <w:shd w:val="clear" w:color="auto" w:fill="FFFFFF"/>
        </w:rPr>
        <w:t>походження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податків</w:t>
      </w:r>
      <w:proofErr w:type="spellEnd"/>
      <w:r w:rsidRPr="009A4744">
        <w:rPr>
          <w:rStyle w:val="longtext"/>
          <w:rFonts w:ascii="Times New Roman" w:hAnsi="Times New Roman"/>
          <w:sz w:val="28"/>
          <w:szCs w:val="28"/>
          <w:shd w:val="clear" w:color="auto" w:fill="FFFFFF"/>
        </w:rPr>
        <w:t xml:space="preserve">. </w:t>
      </w:r>
    </w:p>
    <w:p w14:paraId="49E7D7B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45. </w:t>
      </w:r>
      <w:proofErr w:type="spellStart"/>
      <w:r w:rsidRPr="009A4744">
        <w:rPr>
          <w:rStyle w:val="longtext"/>
          <w:rFonts w:ascii="Times New Roman" w:hAnsi="Times New Roman"/>
          <w:sz w:val="28"/>
          <w:szCs w:val="28"/>
        </w:rPr>
        <w:t>Класифікація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податків</w:t>
      </w:r>
      <w:proofErr w:type="spellEnd"/>
      <w:r w:rsidRPr="009A4744">
        <w:rPr>
          <w:rStyle w:val="longtext"/>
          <w:rFonts w:ascii="Times New Roman" w:hAnsi="Times New Roman"/>
          <w:sz w:val="28"/>
          <w:szCs w:val="28"/>
        </w:rPr>
        <w:t xml:space="preserve">. </w:t>
      </w:r>
    </w:p>
    <w:p w14:paraId="5E4B2932"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46.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елементи</w:t>
      </w:r>
      <w:proofErr w:type="spellEnd"/>
      <w:r w:rsidRPr="009A4744">
        <w:rPr>
          <w:rStyle w:val="longtext"/>
          <w:rFonts w:ascii="Times New Roman" w:hAnsi="Times New Roman"/>
          <w:sz w:val="28"/>
          <w:szCs w:val="28"/>
        </w:rPr>
        <w:t xml:space="preserve"> правового </w:t>
      </w:r>
      <w:proofErr w:type="spellStart"/>
      <w:r w:rsidRPr="009A4744">
        <w:rPr>
          <w:rStyle w:val="longtext"/>
          <w:rFonts w:ascii="Times New Roman" w:hAnsi="Times New Roman"/>
          <w:sz w:val="28"/>
          <w:szCs w:val="28"/>
        </w:rPr>
        <w:t>механізму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податку</w:t>
      </w:r>
      <w:proofErr w:type="spellEnd"/>
      <w:r w:rsidRPr="009A4744">
        <w:rPr>
          <w:rStyle w:val="longtext"/>
          <w:rFonts w:ascii="Times New Roman" w:hAnsi="Times New Roman"/>
          <w:sz w:val="28"/>
          <w:szCs w:val="28"/>
        </w:rPr>
        <w:t xml:space="preserve">. </w:t>
      </w:r>
    </w:p>
    <w:p w14:paraId="04785954"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47. </w:t>
      </w:r>
      <w:proofErr w:type="spellStart"/>
      <w:r w:rsidRPr="009A4744">
        <w:rPr>
          <w:rStyle w:val="longtext"/>
          <w:rFonts w:ascii="Times New Roman" w:hAnsi="Times New Roman"/>
          <w:sz w:val="28"/>
          <w:szCs w:val="28"/>
        </w:rPr>
        <w:t>Податкова</w:t>
      </w:r>
      <w:proofErr w:type="spellEnd"/>
      <w:r w:rsidRPr="009A4744">
        <w:rPr>
          <w:rStyle w:val="longtext"/>
          <w:rFonts w:ascii="Times New Roman" w:hAnsi="Times New Roman"/>
          <w:sz w:val="28"/>
          <w:szCs w:val="28"/>
        </w:rPr>
        <w:t xml:space="preserve"> система </w:t>
      </w:r>
      <w:proofErr w:type="spellStart"/>
      <w:r w:rsidRPr="009A4744">
        <w:rPr>
          <w:rStyle w:val="longtext"/>
          <w:rFonts w:ascii="Times New Roman" w:hAnsi="Times New Roman"/>
          <w:sz w:val="28"/>
          <w:szCs w:val="28"/>
        </w:rPr>
        <w:t>України</w:t>
      </w:r>
      <w:proofErr w:type="spellEnd"/>
      <w:r w:rsidRPr="009A4744">
        <w:rPr>
          <w:rStyle w:val="longtext"/>
          <w:rFonts w:ascii="Times New Roman" w:hAnsi="Times New Roman"/>
          <w:sz w:val="28"/>
          <w:szCs w:val="28"/>
        </w:rPr>
        <w:t xml:space="preserve">. </w:t>
      </w:r>
    </w:p>
    <w:p w14:paraId="1807B027"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48. </w:t>
      </w:r>
      <w:proofErr w:type="spellStart"/>
      <w:r w:rsidRPr="009A4744">
        <w:rPr>
          <w:rStyle w:val="longtext"/>
          <w:rFonts w:ascii="Times New Roman" w:hAnsi="Times New Roman"/>
          <w:sz w:val="28"/>
          <w:szCs w:val="28"/>
          <w:shd w:val="clear" w:color="auto" w:fill="FFFFFF"/>
        </w:rPr>
        <w:t>Податкове</w:t>
      </w:r>
      <w:proofErr w:type="spellEnd"/>
      <w:r w:rsidRPr="009A4744">
        <w:rPr>
          <w:rStyle w:val="longtext"/>
          <w:rFonts w:ascii="Times New Roman" w:hAnsi="Times New Roman"/>
          <w:sz w:val="28"/>
          <w:szCs w:val="28"/>
          <w:shd w:val="clear" w:color="auto" w:fill="FFFFFF"/>
        </w:rPr>
        <w:t xml:space="preserve"> право і </w:t>
      </w:r>
      <w:proofErr w:type="spellStart"/>
      <w:r w:rsidRPr="009A4744">
        <w:rPr>
          <w:rStyle w:val="longtext"/>
          <w:rFonts w:ascii="Times New Roman" w:hAnsi="Times New Roman"/>
          <w:sz w:val="28"/>
          <w:szCs w:val="28"/>
          <w:shd w:val="clear" w:color="auto" w:fill="FFFFFF"/>
        </w:rPr>
        <w:t>податкові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правовідносини</w:t>
      </w:r>
      <w:proofErr w:type="spellEnd"/>
      <w:r w:rsidRPr="009A4744">
        <w:rPr>
          <w:rStyle w:val="longtext"/>
          <w:rFonts w:ascii="Times New Roman" w:hAnsi="Times New Roman"/>
          <w:sz w:val="28"/>
          <w:szCs w:val="28"/>
          <w:shd w:val="clear" w:color="auto" w:fill="FFFFFF"/>
        </w:rPr>
        <w:t xml:space="preserve">. </w:t>
      </w:r>
    </w:p>
    <w:p w14:paraId="79FD8A54"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49.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платника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податків</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податкового</w:t>
      </w:r>
      <w:proofErr w:type="spellEnd"/>
      <w:r w:rsidRPr="009A4744">
        <w:rPr>
          <w:rStyle w:val="longtext"/>
          <w:rFonts w:ascii="Times New Roman" w:hAnsi="Times New Roman"/>
          <w:sz w:val="28"/>
          <w:szCs w:val="28"/>
        </w:rPr>
        <w:t xml:space="preserve"> агента. </w:t>
      </w:r>
    </w:p>
    <w:p w14:paraId="0EB0A14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50. </w:t>
      </w:r>
      <w:proofErr w:type="spellStart"/>
      <w:r w:rsidRPr="009A4744">
        <w:rPr>
          <w:rStyle w:val="longtext"/>
          <w:rFonts w:ascii="Times New Roman" w:hAnsi="Times New Roman"/>
          <w:sz w:val="28"/>
          <w:szCs w:val="28"/>
        </w:rPr>
        <w:t>Представництво</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податковому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праві</w:t>
      </w:r>
      <w:proofErr w:type="spellEnd"/>
      <w:r w:rsidRPr="009A4744">
        <w:rPr>
          <w:rStyle w:val="longtext"/>
          <w:rFonts w:ascii="Times New Roman" w:hAnsi="Times New Roman"/>
          <w:sz w:val="28"/>
          <w:szCs w:val="28"/>
        </w:rPr>
        <w:t xml:space="preserve">. </w:t>
      </w:r>
    </w:p>
    <w:p w14:paraId="2927852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51. </w:t>
      </w:r>
      <w:proofErr w:type="spellStart"/>
      <w:r w:rsidRPr="009A4744">
        <w:rPr>
          <w:rStyle w:val="longtext"/>
          <w:rFonts w:ascii="Times New Roman" w:hAnsi="Times New Roman"/>
          <w:sz w:val="28"/>
          <w:szCs w:val="28"/>
        </w:rPr>
        <w:t>Непрямі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податки</w:t>
      </w:r>
      <w:proofErr w:type="spellEnd"/>
      <w:r w:rsidRPr="009A4744">
        <w:rPr>
          <w:rStyle w:val="longtext"/>
          <w:rFonts w:ascii="Times New Roman" w:hAnsi="Times New Roman"/>
          <w:sz w:val="28"/>
          <w:szCs w:val="28"/>
        </w:rPr>
        <w:t xml:space="preserve">. </w:t>
      </w:r>
    </w:p>
    <w:p w14:paraId="6C2BB54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52. </w:t>
      </w:r>
      <w:proofErr w:type="spellStart"/>
      <w:r w:rsidRPr="009A4744">
        <w:rPr>
          <w:rStyle w:val="longtext"/>
          <w:rFonts w:ascii="Times New Roman" w:hAnsi="Times New Roman"/>
          <w:sz w:val="28"/>
          <w:szCs w:val="28"/>
          <w:shd w:val="clear" w:color="auto" w:fill="FFFFFF"/>
        </w:rPr>
        <w:t>Податок</w:t>
      </w:r>
      <w:proofErr w:type="spellEnd"/>
      <w:r w:rsidRPr="009A4744">
        <w:rPr>
          <w:rStyle w:val="longtext"/>
          <w:rFonts w:ascii="Times New Roman" w:hAnsi="Times New Roman"/>
          <w:sz w:val="28"/>
          <w:szCs w:val="28"/>
          <w:shd w:val="clear" w:color="auto" w:fill="FFFFFF"/>
        </w:rPr>
        <w:t xml:space="preserve"> на </w:t>
      </w:r>
      <w:proofErr w:type="spellStart"/>
      <w:r w:rsidRPr="009A4744">
        <w:rPr>
          <w:rStyle w:val="longtext"/>
          <w:rFonts w:ascii="Times New Roman" w:hAnsi="Times New Roman"/>
          <w:sz w:val="28"/>
          <w:szCs w:val="28"/>
          <w:shd w:val="clear" w:color="auto" w:fill="FFFFFF"/>
        </w:rPr>
        <w:t>прибуток</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підприємств</w:t>
      </w:r>
      <w:proofErr w:type="spellEnd"/>
      <w:r w:rsidRPr="009A4744">
        <w:rPr>
          <w:rStyle w:val="longtext"/>
          <w:rFonts w:ascii="Times New Roman" w:hAnsi="Times New Roman"/>
          <w:sz w:val="28"/>
          <w:szCs w:val="28"/>
          <w:shd w:val="clear" w:color="auto" w:fill="FFFFFF"/>
        </w:rPr>
        <w:t xml:space="preserve">. </w:t>
      </w:r>
    </w:p>
    <w:p w14:paraId="63D75B82"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53. </w:t>
      </w:r>
      <w:proofErr w:type="spellStart"/>
      <w:r w:rsidRPr="009A4744">
        <w:rPr>
          <w:rStyle w:val="longtext"/>
          <w:rFonts w:ascii="Times New Roman" w:hAnsi="Times New Roman"/>
          <w:sz w:val="28"/>
          <w:szCs w:val="28"/>
        </w:rPr>
        <w:t>Податок</w:t>
      </w:r>
      <w:proofErr w:type="spellEnd"/>
      <w:r w:rsidRPr="009A4744">
        <w:rPr>
          <w:rStyle w:val="longtext"/>
          <w:rFonts w:ascii="Times New Roman" w:hAnsi="Times New Roman"/>
          <w:sz w:val="28"/>
          <w:szCs w:val="28"/>
        </w:rPr>
        <w:t xml:space="preserve"> на доходи </w:t>
      </w:r>
      <w:proofErr w:type="spellStart"/>
      <w:r w:rsidRPr="009A4744">
        <w:rPr>
          <w:rStyle w:val="longtext"/>
          <w:rFonts w:ascii="Times New Roman" w:hAnsi="Times New Roman"/>
          <w:sz w:val="28"/>
          <w:szCs w:val="28"/>
        </w:rPr>
        <w:t>фізичних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осіб</w:t>
      </w:r>
      <w:proofErr w:type="spellEnd"/>
      <w:r w:rsidRPr="009A4744">
        <w:rPr>
          <w:rStyle w:val="longtext"/>
          <w:rFonts w:ascii="Times New Roman" w:hAnsi="Times New Roman"/>
          <w:sz w:val="28"/>
          <w:szCs w:val="28"/>
        </w:rPr>
        <w:t xml:space="preserve">. </w:t>
      </w:r>
    </w:p>
    <w:p w14:paraId="57DE72E6"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54. </w:t>
      </w:r>
      <w:proofErr w:type="spellStart"/>
      <w:r w:rsidRPr="009A4744">
        <w:rPr>
          <w:rStyle w:val="longtext"/>
          <w:rFonts w:ascii="Times New Roman" w:hAnsi="Times New Roman"/>
          <w:sz w:val="28"/>
          <w:szCs w:val="28"/>
        </w:rPr>
        <w:t>Збір</w:t>
      </w:r>
      <w:proofErr w:type="spellEnd"/>
      <w:r w:rsidRPr="009A4744">
        <w:rPr>
          <w:rStyle w:val="longtext"/>
          <w:rFonts w:ascii="Times New Roman" w:hAnsi="Times New Roman"/>
          <w:sz w:val="28"/>
          <w:szCs w:val="28"/>
        </w:rPr>
        <w:t xml:space="preserve"> за першу </w:t>
      </w:r>
      <w:proofErr w:type="spellStart"/>
      <w:r w:rsidRPr="009A4744">
        <w:rPr>
          <w:rStyle w:val="longtext"/>
          <w:rFonts w:ascii="Times New Roman" w:hAnsi="Times New Roman"/>
          <w:sz w:val="28"/>
          <w:szCs w:val="28"/>
        </w:rPr>
        <w:t>реєстрацію</w:t>
      </w:r>
      <w:proofErr w:type="spellEnd"/>
      <w:r w:rsidRPr="009A4744">
        <w:rPr>
          <w:rStyle w:val="longtext"/>
          <w:rFonts w:ascii="Times New Roman" w:hAnsi="Times New Roman"/>
          <w:sz w:val="28"/>
          <w:szCs w:val="28"/>
        </w:rPr>
        <w:t xml:space="preserve"> транспортного </w:t>
      </w:r>
      <w:proofErr w:type="spellStart"/>
      <w:r w:rsidRPr="009A4744">
        <w:rPr>
          <w:rStyle w:val="longtext"/>
          <w:rFonts w:ascii="Times New Roman" w:hAnsi="Times New Roman"/>
          <w:sz w:val="28"/>
          <w:szCs w:val="28"/>
        </w:rPr>
        <w:t>засобу</w:t>
      </w:r>
      <w:proofErr w:type="spellEnd"/>
      <w:r w:rsidRPr="009A4744">
        <w:rPr>
          <w:rStyle w:val="longtext"/>
          <w:rFonts w:ascii="Times New Roman" w:hAnsi="Times New Roman"/>
          <w:sz w:val="28"/>
          <w:szCs w:val="28"/>
        </w:rPr>
        <w:t xml:space="preserve">. </w:t>
      </w:r>
    </w:p>
    <w:p w14:paraId="0BEAD83F"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55. </w:t>
      </w:r>
      <w:proofErr w:type="spellStart"/>
      <w:r w:rsidRPr="009A4744">
        <w:rPr>
          <w:rStyle w:val="longtext"/>
          <w:rFonts w:ascii="Times New Roman" w:hAnsi="Times New Roman"/>
          <w:sz w:val="28"/>
          <w:szCs w:val="28"/>
        </w:rPr>
        <w:t>Спеціальні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режими</w:t>
      </w:r>
      <w:proofErr w:type="spellEnd"/>
      <w:r w:rsidRPr="009A4744">
        <w:rPr>
          <w:rStyle w:val="longtext"/>
          <w:rFonts w:ascii="Times New Roman" w:hAnsi="Times New Roman"/>
          <w:sz w:val="28"/>
          <w:szCs w:val="28"/>
        </w:rPr>
        <w:t xml:space="preserve">. </w:t>
      </w:r>
    </w:p>
    <w:p w14:paraId="4B769193"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56. </w:t>
      </w:r>
      <w:r w:rsidRPr="009A4744">
        <w:rPr>
          <w:rStyle w:val="longtext"/>
          <w:rFonts w:ascii="Times New Roman" w:hAnsi="Times New Roman"/>
          <w:sz w:val="28"/>
          <w:szCs w:val="28"/>
          <w:shd w:val="clear" w:color="auto" w:fill="FFFFFF"/>
        </w:rPr>
        <w:t xml:space="preserve">Плата за землю. </w:t>
      </w:r>
    </w:p>
    <w:p w14:paraId="1EBB801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57. </w:t>
      </w:r>
      <w:proofErr w:type="spellStart"/>
      <w:r w:rsidRPr="009A4744">
        <w:rPr>
          <w:rStyle w:val="longtext"/>
          <w:rFonts w:ascii="Times New Roman" w:hAnsi="Times New Roman"/>
          <w:sz w:val="28"/>
          <w:szCs w:val="28"/>
        </w:rPr>
        <w:t>Місцеві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податки</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збори</w:t>
      </w:r>
      <w:proofErr w:type="spellEnd"/>
      <w:r w:rsidRPr="009A4744">
        <w:rPr>
          <w:rStyle w:val="longtext"/>
          <w:rFonts w:ascii="Times New Roman" w:hAnsi="Times New Roman"/>
          <w:sz w:val="28"/>
          <w:szCs w:val="28"/>
        </w:rPr>
        <w:t xml:space="preserve">. </w:t>
      </w:r>
    </w:p>
    <w:p w14:paraId="1A2D6AA4"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58. </w:t>
      </w:r>
      <w:proofErr w:type="spellStart"/>
      <w:r w:rsidRPr="009A4744">
        <w:rPr>
          <w:rStyle w:val="longtext"/>
          <w:rFonts w:ascii="Times New Roman" w:hAnsi="Times New Roman"/>
          <w:sz w:val="28"/>
          <w:szCs w:val="28"/>
        </w:rPr>
        <w:t>Податкове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правопорушення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відповідальність</w:t>
      </w:r>
      <w:proofErr w:type="spellEnd"/>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порушення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податкового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законодавства</w:t>
      </w:r>
      <w:proofErr w:type="spellEnd"/>
      <w:r w:rsidRPr="009A4744">
        <w:rPr>
          <w:rStyle w:val="longtext"/>
          <w:rFonts w:ascii="Times New Roman" w:hAnsi="Times New Roman"/>
          <w:sz w:val="28"/>
          <w:szCs w:val="28"/>
        </w:rPr>
        <w:t xml:space="preserve">. </w:t>
      </w:r>
    </w:p>
    <w:p w14:paraId="5B60D438"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59.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державного кредиту та державного боргу. </w:t>
      </w:r>
    </w:p>
    <w:p w14:paraId="2CBA3C7D"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60. </w:t>
      </w:r>
      <w:proofErr w:type="spellStart"/>
      <w:r w:rsidRPr="009A4744">
        <w:rPr>
          <w:rStyle w:val="longtext"/>
          <w:rFonts w:ascii="Times New Roman" w:hAnsi="Times New Roman"/>
          <w:sz w:val="28"/>
          <w:szCs w:val="28"/>
        </w:rPr>
        <w:t>Правові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основи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державної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позики</w:t>
      </w:r>
      <w:proofErr w:type="spellEnd"/>
      <w:r w:rsidRPr="009A4744">
        <w:rPr>
          <w:rStyle w:val="longtext"/>
          <w:rFonts w:ascii="Times New Roman" w:hAnsi="Times New Roman"/>
          <w:sz w:val="28"/>
          <w:szCs w:val="28"/>
        </w:rPr>
        <w:t xml:space="preserve">. </w:t>
      </w:r>
    </w:p>
    <w:p w14:paraId="7FAF6092"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61. </w:t>
      </w:r>
      <w:proofErr w:type="spellStart"/>
      <w:r w:rsidRPr="009A4744">
        <w:rPr>
          <w:rStyle w:val="longtext"/>
          <w:rFonts w:ascii="Times New Roman" w:hAnsi="Times New Roman"/>
          <w:sz w:val="28"/>
          <w:szCs w:val="28"/>
        </w:rPr>
        <w:t>Форми</w:t>
      </w:r>
      <w:proofErr w:type="spellEnd"/>
      <w:r w:rsidRPr="009A4744">
        <w:rPr>
          <w:rStyle w:val="longtext"/>
          <w:rFonts w:ascii="Times New Roman" w:hAnsi="Times New Roman"/>
          <w:sz w:val="28"/>
          <w:szCs w:val="28"/>
        </w:rPr>
        <w:t xml:space="preserve"> державного кредиту. </w:t>
      </w:r>
    </w:p>
    <w:p w14:paraId="0618C717"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62. Порядок </w:t>
      </w:r>
      <w:proofErr w:type="spellStart"/>
      <w:r w:rsidRPr="009A4744">
        <w:rPr>
          <w:rStyle w:val="longtext"/>
          <w:rFonts w:ascii="Times New Roman" w:hAnsi="Times New Roman"/>
          <w:sz w:val="28"/>
          <w:szCs w:val="28"/>
        </w:rPr>
        <w:t>здійснення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позик</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місцеві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бюджети</w:t>
      </w:r>
      <w:proofErr w:type="spellEnd"/>
      <w:r w:rsidRPr="009A4744">
        <w:rPr>
          <w:rStyle w:val="longtext"/>
          <w:rFonts w:ascii="Times New Roman" w:hAnsi="Times New Roman"/>
          <w:sz w:val="28"/>
          <w:szCs w:val="28"/>
        </w:rPr>
        <w:t xml:space="preserve">. </w:t>
      </w:r>
    </w:p>
    <w:p w14:paraId="7F9A6F2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63. </w:t>
      </w:r>
      <w:proofErr w:type="spellStart"/>
      <w:r w:rsidRPr="009A4744">
        <w:rPr>
          <w:rStyle w:val="longtext"/>
          <w:rFonts w:ascii="Times New Roman" w:hAnsi="Times New Roman"/>
          <w:sz w:val="28"/>
          <w:szCs w:val="28"/>
          <w:shd w:val="clear" w:color="auto" w:fill="FFFFFF"/>
        </w:rPr>
        <w:t>Суб</w:t>
      </w:r>
      <w:r w:rsidR="009709FD">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єкти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відносин</w:t>
      </w:r>
      <w:proofErr w:type="spellEnd"/>
      <w:r w:rsidRPr="009A4744">
        <w:rPr>
          <w:rStyle w:val="longtext"/>
          <w:rFonts w:ascii="Times New Roman" w:hAnsi="Times New Roman"/>
          <w:sz w:val="28"/>
          <w:szCs w:val="28"/>
          <w:shd w:val="clear" w:color="auto" w:fill="FFFFFF"/>
        </w:rPr>
        <w:t xml:space="preserve"> у </w:t>
      </w:r>
      <w:proofErr w:type="spellStart"/>
      <w:r w:rsidRPr="009A4744">
        <w:rPr>
          <w:rStyle w:val="longtext"/>
          <w:rFonts w:ascii="Times New Roman" w:hAnsi="Times New Roman"/>
          <w:sz w:val="28"/>
          <w:szCs w:val="28"/>
          <w:shd w:val="clear" w:color="auto" w:fill="FFFFFF"/>
        </w:rPr>
        <w:t>сфері</w:t>
      </w:r>
      <w:proofErr w:type="spellEnd"/>
      <w:r w:rsidRPr="009A4744">
        <w:rPr>
          <w:rStyle w:val="longtext"/>
          <w:rFonts w:ascii="Times New Roman" w:hAnsi="Times New Roman"/>
          <w:sz w:val="28"/>
          <w:szCs w:val="28"/>
          <w:shd w:val="clear" w:color="auto" w:fill="FFFFFF"/>
        </w:rPr>
        <w:t xml:space="preserve"> державного боргу. </w:t>
      </w:r>
    </w:p>
    <w:p w14:paraId="62A82FE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64.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сутність</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функції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страхування</w:t>
      </w:r>
      <w:proofErr w:type="spellEnd"/>
      <w:r w:rsidRPr="009A4744">
        <w:rPr>
          <w:rStyle w:val="longtext"/>
          <w:rFonts w:ascii="Times New Roman" w:hAnsi="Times New Roman"/>
          <w:sz w:val="28"/>
          <w:szCs w:val="28"/>
        </w:rPr>
        <w:t xml:space="preserve">. </w:t>
      </w:r>
    </w:p>
    <w:p w14:paraId="69424B84"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65. </w:t>
      </w:r>
      <w:proofErr w:type="spellStart"/>
      <w:r w:rsidRPr="009A4744">
        <w:rPr>
          <w:rStyle w:val="longtext"/>
          <w:rFonts w:ascii="Times New Roman" w:hAnsi="Times New Roman"/>
          <w:sz w:val="28"/>
          <w:szCs w:val="28"/>
        </w:rPr>
        <w:t>Організація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страхування</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відносин</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цій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сфері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які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регулюються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фінансовим</w:t>
      </w:r>
      <w:proofErr w:type="spellEnd"/>
      <w:r w:rsidRPr="009A4744">
        <w:rPr>
          <w:rStyle w:val="longtext"/>
          <w:rFonts w:ascii="Times New Roman" w:hAnsi="Times New Roman"/>
          <w:sz w:val="28"/>
          <w:szCs w:val="28"/>
        </w:rPr>
        <w:t xml:space="preserve"> правом. </w:t>
      </w:r>
    </w:p>
    <w:p w14:paraId="2F57F34D"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66. </w:t>
      </w:r>
      <w:proofErr w:type="spellStart"/>
      <w:r w:rsidRPr="009A4744">
        <w:rPr>
          <w:rStyle w:val="longtext"/>
          <w:rFonts w:ascii="Times New Roman" w:hAnsi="Times New Roman"/>
          <w:sz w:val="28"/>
          <w:szCs w:val="28"/>
          <w:shd w:val="clear" w:color="auto" w:fill="FFFFFF"/>
        </w:rPr>
        <w:t>Правовий</w:t>
      </w:r>
      <w:proofErr w:type="spellEnd"/>
      <w:r w:rsidRPr="009A4744">
        <w:rPr>
          <w:rStyle w:val="longtext"/>
          <w:rFonts w:ascii="Times New Roman" w:hAnsi="Times New Roman"/>
          <w:sz w:val="28"/>
          <w:szCs w:val="28"/>
          <w:shd w:val="clear" w:color="auto" w:fill="FFFFFF"/>
        </w:rPr>
        <w:t xml:space="preserve"> статус </w:t>
      </w:r>
      <w:proofErr w:type="spellStart"/>
      <w:r w:rsidRPr="009A4744">
        <w:rPr>
          <w:rStyle w:val="longtext"/>
          <w:rFonts w:ascii="Times New Roman" w:hAnsi="Times New Roman"/>
          <w:sz w:val="28"/>
          <w:szCs w:val="28"/>
          <w:shd w:val="clear" w:color="auto" w:fill="FFFFFF"/>
        </w:rPr>
        <w:t>фондів</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соціального</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страхування</w:t>
      </w:r>
      <w:proofErr w:type="spellEnd"/>
      <w:r w:rsidRPr="009A4744">
        <w:rPr>
          <w:rStyle w:val="longtext"/>
          <w:rFonts w:ascii="Times New Roman" w:hAnsi="Times New Roman"/>
          <w:sz w:val="28"/>
          <w:szCs w:val="28"/>
          <w:shd w:val="clear" w:color="auto" w:fill="FFFFFF"/>
        </w:rPr>
        <w:t xml:space="preserve">. </w:t>
      </w:r>
    </w:p>
    <w:p w14:paraId="5C1D9D79"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67. </w:t>
      </w:r>
      <w:proofErr w:type="spellStart"/>
      <w:r w:rsidRPr="009A4744">
        <w:rPr>
          <w:rStyle w:val="longtext"/>
          <w:rFonts w:ascii="Times New Roman" w:hAnsi="Times New Roman"/>
          <w:sz w:val="28"/>
          <w:szCs w:val="28"/>
        </w:rPr>
        <w:t>Загальні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умови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гарантування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вкладів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фізичних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осіб</w:t>
      </w:r>
      <w:proofErr w:type="spellEnd"/>
      <w:r w:rsidRPr="009A4744">
        <w:rPr>
          <w:rStyle w:val="longtext"/>
          <w:rFonts w:ascii="Times New Roman" w:hAnsi="Times New Roman"/>
          <w:sz w:val="28"/>
          <w:szCs w:val="28"/>
        </w:rPr>
        <w:t xml:space="preserve">. </w:t>
      </w:r>
    </w:p>
    <w:p w14:paraId="772F1640"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68. </w:t>
      </w:r>
      <w:proofErr w:type="spellStart"/>
      <w:r w:rsidRPr="009A4744">
        <w:rPr>
          <w:rStyle w:val="longtext"/>
          <w:rFonts w:ascii="Times New Roman" w:hAnsi="Times New Roman"/>
          <w:sz w:val="28"/>
          <w:szCs w:val="28"/>
        </w:rPr>
        <w:t>Сторони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відносин</w:t>
      </w:r>
      <w:proofErr w:type="spellEnd"/>
      <w:r w:rsidRPr="009A4744">
        <w:rPr>
          <w:rStyle w:val="longtext"/>
          <w:rFonts w:ascii="Times New Roman" w:hAnsi="Times New Roman"/>
          <w:sz w:val="28"/>
          <w:szCs w:val="28"/>
        </w:rPr>
        <w:t xml:space="preserve"> при </w:t>
      </w:r>
      <w:proofErr w:type="spellStart"/>
      <w:r w:rsidRPr="009A4744">
        <w:rPr>
          <w:rStyle w:val="longtext"/>
          <w:rFonts w:ascii="Times New Roman" w:hAnsi="Times New Roman"/>
          <w:sz w:val="28"/>
          <w:szCs w:val="28"/>
        </w:rPr>
        <w:t>справлянні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єдиного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внеску</w:t>
      </w:r>
      <w:proofErr w:type="spellEnd"/>
      <w:r w:rsidRPr="009A4744">
        <w:rPr>
          <w:rStyle w:val="longtext"/>
          <w:rFonts w:ascii="Times New Roman" w:hAnsi="Times New Roman"/>
          <w:sz w:val="28"/>
          <w:szCs w:val="28"/>
        </w:rPr>
        <w:t xml:space="preserve"> на </w:t>
      </w:r>
      <w:proofErr w:type="spellStart"/>
      <w:r w:rsidRPr="009A4744">
        <w:rPr>
          <w:rStyle w:val="longtext"/>
          <w:rFonts w:ascii="Times New Roman" w:hAnsi="Times New Roman"/>
          <w:sz w:val="28"/>
          <w:szCs w:val="28"/>
        </w:rPr>
        <w:t>обов</w:t>
      </w:r>
      <w:r w:rsidR="009709FD">
        <w:rPr>
          <w:rStyle w:val="longtext"/>
          <w:rFonts w:ascii="Times New Roman" w:hAnsi="Times New Roman"/>
          <w:sz w:val="28"/>
          <w:szCs w:val="28"/>
        </w:rPr>
        <w:t>’</w:t>
      </w:r>
      <w:r w:rsidRPr="009A4744">
        <w:rPr>
          <w:rStyle w:val="longtext"/>
          <w:rFonts w:ascii="Times New Roman" w:hAnsi="Times New Roman"/>
          <w:sz w:val="28"/>
          <w:szCs w:val="28"/>
        </w:rPr>
        <w:t>язкове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державне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соціальне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страхування</w:t>
      </w:r>
      <w:proofErr w:type="spellEnd"/>
      <w:r w:rsidRPr="009A4744">
        <w:rPr>
          <w:rStyle w:val="longtext"/>
          <w:rFonts w:ascii="Times New Roman" w:hAnsi="Times New Roman"/>
          <w:sz w:val="28"/>
          <w:szCs w:val="28"/>
        </w:rPr>
        <w:t xml:space="preserve">. </w:t>
      </w:r>
    </w:p>
    <w:p w14:paraId="647599A5"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69.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державних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видатків</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їх</w:t>
      </w:r>
      <w:proofErr w:type="spellEnd"/>
      <w:r w:rsidRPr="009A4744">
        <w:rPr>
          <w:rStyle w:val="longtext"/>
          <w:rFonts w:ascii="Times New Roman" w:hAnsi="Times New Roman"/>
          <w:sz w:val="28"/>
          <w:szCs w:val="28"/>
          <w:shd w:val="clear" w:color="auto" w:fill="FFFFFF"/>
        </w:rPr>
        <w:t xml:space="preserve"> характеристика. </w:t>
      </w:r>
      <w:proofErr w:type="spellStart"/>
      <w:r w:rsidRPr="009A4744">
        <w:rPr>
          <w:rStyle w:val="longtext"/>
          <w:rFonts w:ascii="Times New Roman" w:hAnsi="Times New Roman"/>
          <w:sz w:val="28"/>
          <w:szCs w:val="28"/>
        </w:rPr>
        <w:t>Особливості</w:t>
      </w:r>
      <w:proofErr w:type="spellEnd"/>
      <w:r w:rsidRPr="009A4744">
        <w:rPr>
          <w:rStyle w:val="longtext"/>
          <w:rFonts w:ascii="Times New Roman" w:hAnsi="Times New Roman"/>
          <w:sz w:val="28"/>
          <w:szCs w:val="28"/>
        </w:rPr>
        <w:t xml:space="preserve"> та </w:t>
      </w:r>
      <w:proofErr w:type="spellStart"/>
      <w:r w:rsidRPr="009A4744">
        <w:rPr>
          <w:rStyle w:val="longtext"/>
          <w:rFonts w:ascii="Times New Roman" w:hAnsi="Times New Roman"/>
          <w:sz w:val="28"/>
          <w:szCs w:val="28"/>
        </w:rPr>
        <w:t>принципи</w:t>
      </w:r>
      <w:proofErr w:type="spellEnd"/>
      <w:r w:rsidRPr="009A4744">
        <w:rPr>
          <w:rStyle w:val="longtext"/>
          <w:rFonts w:ascii="Times New Roman" w:hAnsi="Times New Roman"/>
          <w:sz w:val="28"/>
          <w:szCs w:val="28"/>
        </w:rPr>
        <w:t xml:space="preserve"> бюджетного </w:t>
      </w:r>
      <w:proofErr w:type="spellStart"/>
      <w:r w:rsidRPr="009A4744">
        <w:rPr>
          <w:rStyle w:val="longtext"/>
          <w:rFonts w:ascii="Times New Roman" w:hAnsi="Times New Roman"/>
          <w:sz w:val="28"/>
          <w:szCs w:val="28"/>
        </w:rPr>
        <w:t>фінансування</w:t>
      </w:r>
      <w:proofErr w:type="spellEnd"/>
      <w:r w:rsidRPr="009A4744">
        <w:rPr>
          <w:rStyle w:val="longtext"/>
          <w:rFonts w:ascii="Times New Roman" w:hAnsi="Times New Roman"/>
          <w:sz w:val="28"/>
          <w:szCs w:val="28"/>
        </w:rPr>
        <w:t xml:space="preserve">. </w:t>
      </w:r>
    </w:p>
    <w:p w14:paraId="0E944DA6"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70. </w:t>
      </w:r>
      <w:proofErr w:type="spellStart"/>
      <w:r w:rsidRPr="009A4744">
        <w:rPr>
          <w:rStyle w:val="longtext"/>
          <w:rFonts w:ascii="Times New Roman" w:hAnsi="Times New Roman"/>
          <w:sz w:val="28"/>
          <w:szCs w:val="28"/>
        </w:rPr>
        <w:t>Поняття</w:t>
      </w:r>
      <w:proofErr w:type="spellEnd"/>
      <w:r w:rsidRPr="009A4744">
        <w:rPr>
          <w:rStyle w:val="longtext"/>
          <w:rFonts w:ascii="Times New Roman" w:hAnsi="Times New Roman"/>
          <w:sz w:val="28"/>
          <w:szCs w:val="28"/>
        </w:rPr>
        <w:t xml:space="preserve"> бюджетного </w:t>
      </w:r>
      <w:proofErr w:type="spellStart"/>
      <w:r w:rsidRPr="009A4744">
        <w:rPr>
          <w:rStyle w:val="longtext"/>
          <w:rFonts w:ascii="Times New Roman" w:hAnsi="Times New Roman"/>
          <w:sz w:val="28"/>
          <w:szCs w:val="28"/>
        </w:rPr>
        <w:t>фінансування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принципи</w:t>
      </w:r>
      <w:proofErr w:type="spellEnd"/>
      <w:r w:rsidRPr="009A4744">
        <w:rPr>
          <w:rStyle w:val="longtext"/>
          <w:rFonts w:ascii="Times New Roman" w:hAnsi="Times New Roman"/>
          <w:sz w:val="28"/>
          <w:szCs w:val="28"/>
        </w:rPr>
        <w:t xml:space="preserve">. </w:t>
      </w:r>
    </w:p>
    <w:p w14:paraId="6A7392B3"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71. </w:t>
      </w:r>
      <w:proofErr w:type="spellStart"/>
      <w:r w:rsidRPr="009A4744">
        <w:rPr>
          <w:rStyle w:val="longtext"/>
          <w:rFonts w:ascii="Times New Roman" w:hAnsi="Times New Roman"/>
          <w:sz w:val="28"/>
          <w:szCs w:val="28"/>
        </w:rPr>
        <w:t>Учасники</w:t>
      </w:r>
      <w:proofErr w:type="spellEnd"/>
      <w:r w:rsidRPr="009A4744">
        <w:rPr>
          <w:rStyle w:val="longtext"/>
          <w:rFonts w:ascii="Times New Roman" w:hAnsi="Times New Roman"/>
          <w:sz w:val="28"/>
          <w:szCs w:val="28"/>
        </w:rPr>
        <w:t xml:space="preserve"> бюджетного </w:t>
      </w:r>
      <w:proofErr w:type="spellStart"/>
      <w:r w:rsidRPr="009A4744">
        <w:rPr>
          <w:rStyle w:val="longtext"/>
          <w:rFonts w:ascii="Times New Roman" w:hAnsi="Times New Roman"/>
          <w:sz w:val="28"/>
          <w:szCs w:val="28"/>
        </w:rPr>
        <w:t>процесу</w:t>
      </w:r>
      <w:proofErr w:type="spellEnd"/>
      <w:r w:rsidRPr="009A4744">
        <w:rPr>
          <w:rStyle w:val="longtext"/>
          <w:rFonts w:ascii="Times New Roman" w:hAnsi="Times New Roman"/>
          <w:sz w:val="28"/>
          <w:szCs w:val="28"/>
        </w:rPr>
        <w:t xml:space="preserve">. </w:t>
      </w:r>
    </w:p>
    <w:p w14:paraId="6ECFBC1C"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72. </w:t>
      </w:r>
      <w:proofErr w:type="spellStart"/>
      <w:r w:rsidRPr="009A4744">
        <w:rPr>
          <w:rStyle w:val="longtext"/>
          <w:rFonts w:ascii="Times New Roman" w:hAnsi="Times New Roman"/>
          <w:sz w:val="28"/>
          <w:szCs w:val="28"/>
          <w:shd w:val="clear" w:color="auto" w:fill="FFFFFF"/>
        </w:rPr>
        <w:t>Бюджетні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розпорядники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види</w:t>
      </w:r>
      <w:proofErr w:type="spellEnd"/>
      <w:r w:rsidRPr="009A4744">
        <w:rPr>
          <w:rStyle w:val="longtext"/>
          <w:rFonts w:ascii="Times New Roman" w:hAnsi="Times New Roman"/>
          <w:sz w:val="28"/>
          <w:szCs w:val="28"/>
          <w:shd w:val="clear" w:color="auto" w:fill="FFFFFF"/>
        </w:rPr>
        <w:t xml:space="preserve">. </w:t>
      </w:r>
    </w:p>
    <w:p w14:paraId="32706B45"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73.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бюджетного </w:t>
      </w:r>
      <w:proofErr w:type="spellStart"/>
      <w:r w:rsidRPr="009A4744">
        <w:rPr>
          <w:rStyle w:val="longtext"/>
          <w:rFonts w:ascii="Times New Roman" w:hAnsi="Times New Roman"/>
          <w:sz w:val="28"/>
          <w:szCs w:val="28"/>
          <w:shd w:val="clear" w:color="auto" w:fill="FFFFFF"/>
        </w:rPr>
        <w:t>правопорушення</w:t>
      </w:r>
      <w:proofErr w:type="spellEnd"/>
      <w:r w:rsidRPr="009A4744">
        <w:rPr>
          <w:rStyle w:val="longtext"/>
          <w:rFonts w:ascii="Times New Roman" w:hAnsi="Times New Roman"/>
          <w:sz w:val="28"/>
          <w:szCs w:val="28"/>
          <w:shd w:val="clear" w:color="auto" w:fill="FFFFFF"/>
        </w:rPr>
        <w:t xml:space="preserve">. </w:t>
      </w:r>
    </w:p>
    <w:p w14:paraId="1DCFFB87"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74. </w:t>
      </w:r>
      <w:r w:rsidRPr="009A4744">
        <w:rPr>
          <w:rStyle w:val="longtext"/>
          <w:rFonts w:ascii="Times New Roman" w:hAnsi="Times New Roman"/>
          <w:sz w:val="28"/>
          <w:szCs w:val="28"/>
          <w:shd w:val="clear" w:color="auto" w:fill="FFFFFF"/>
        </w:rPr>
        <w:t xml:space="preserve">Порядок </w:t>
      </w:r>
      <w:proofErr w:type="spellStart"/>
      <w:r w:rsidRPr="009A4744">
        <w:rPr>
          <w:rStyle w:val="longtext"/>
          <w:rFonts w:ascii="Times New Roman" w:hAnsi="Times New Roman"/>
          <w:sz w:val="28"/>
          <w:szCs w:val="28"/>
          <w:shd w:val="clear" w:color="auto" w:fill="FFFFFF"/>
        </w:rPr>
        <w:t>внесення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змін</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доповнень</w:t>
      </w:r>
      <w:proofErr w:type="spellEnd"/>
      <w:r w:rsidRPr="009A4744">
        <w:rPr>
          <w:rStyle w:val="longtext"/>
          <w:rFonts w:ascii="Times New Roman" w:hAnsi="Times New Roman"/>
          <w:sz w:val="28"/>
          <w:szCs w:val="28"/>
          <w:shd w:val="clear" w:color="auto" w:fill="FFFFFF"/>
        </w:rPr>
        <w:t xml:space="preserve"> до Закону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r w:rsidR="00543C75">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 xml:space="preserve">Про </w:t>
      </w:r>
      <w:proofErr w:type="spellStart"/>
      <w:r w:rsidRPr="009A4744">
        <w:rPr>
          <w:rStyle w:val="longtext"/>
          <w:rFonts w:ascii="Times New Roman" w:hAnsi="Times New Roman"/>
          <w:sz w:val="28"/>
          <w:szCs w:val="28"/>
          <w:shd w:val="clear" w:color="auto" w:fill="FFFFFF"/>
        </w:rPr>
        <w:t>Державний</w:t>
      </w:r>
      <w:proofErr w:type="spellEnd"/>
      <w:r w:rsidRPr="009A4744">
        <w:rPr>
          <w:rStyle w:val="longtext"/>
          <w:rFonts w:ascii="Times New Roman" w:hAnsi="Times New Roman"/>
          <w:sz w:val="28"/>
          <w:szCs w:val="28"/>
          <w:shd w:val="clear" w:color="auto" w:fill="FFFFFF"/>
        </w:rPr>
        <w:t xml:space="preserve"> бюджет</w:t>
      </w:r>
      <w:r w:rsidR="00543C75">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 xml:space="preserve"> </w:t>
      </w:r>
    </w:p>
    <w:p w14:paraId="4EF12C21"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75.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кошторисно</w:t>
      </w:r>
      <w:proofErr w:type="spellEnd"/>
      <w:r w:rsidRPr="009A4744">
        <w:rPr>
          <w:rStyle w:val="longtext"/>
          <w:rFonts w:ascii="Times New Roman" w:hAnsi="Times New Roman"/>
          <w:sz w:val="28"/>
          <w:szCs w:val="28"/>
          <w:shd w:val="clear" w:color="auto" w:fill="FFFFFF"/>
        </w:rPr>
        <w:t xml:space="preserve">-бюджетного </w:t>
      </w:r>
      <w:proofErr w:type="spellStart"/>
      <w:r w:rsidRPr="009A4744">
        <w:rPr>
          <w:rStyle w:val="longtext"/>
          <w:rFonts w:ascii="Times New Roman" w:hAnsi="Times New Roman"/>
          <w:sz w:val="28"/>
          <w:szCs w:val="28"/>
          <w:shd w:val="clear" w:color="auto" w:fill="FFFFFF"/>
        </w:rPr>
        <w:t>фінансування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його</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принципи</w:t>
      </w:r>
      <w:proofErr w:type="spellEnd"/>
      <w:r w:rsidRPr="009A4744">
        <w:rPr>
          <w:rStyle w:val="longtext"/>
          <w:rFonts w:ascii="Times New Roman" w:hAnsi="Times New Roman"/>
          <w:sz w:val="28"/>
          <w:szCs w:val="28"/>
          <w:shd w:val="clear" w:color="auto" w:fill="FFFFFF"/>
        </w:rPr>
        <w:t xml:space="preserve"> та </w:t>
      </w:r>
      <w:proofErr w:type="spellStart"/>
      <w:r w:rsidRPr="009A4744">
        <w:rPr>
          <w:rStyle w:val="longtext"/>
          <w:rFonts w:ascii="Times New Roman" w:hAnsi="Times New Roman"/>
          <w:sz w:val="28"/>
          <w:szCs w:val="28"/>
          <w:shd w:val="clear" w:color="auto" w:fill="FFFFFF"/>
        </w:rPr>
        <w:t>об</w:t>
      </w:r>
      <w:r w:rsidR="009709FD">
        <w:rPr>
          <w:rStyle w:val="longtext"/>
          <w:rFonts w:ascii="Times New Roman" w:hAnsi="Times New Roman"/>
          <w:sz w:val="28"/>
          <w:szCs w:val="28"/>
          <w:shd w:val="clear" w:color="auto" w:fill="FFFFFF"/>
        </w:rPr>
        <w:t>’</w:t>
      </w:r>
      <w:r w:rsidRPr="009A4744">
        <w:rPr>
          <w:rStyle w:val="longtext"/>
          <w:rFonts w:ascii="Times New Roman" w:hAnsi="Times New Roman"/>
          <w:sz w:val="28"/>
          <w:szCs w:val="28"/>
          <w:shd w:val="clear" w:color="auto" w:fill="FFFFFF"/>
        </w:rPr>
        <w:t>єкти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фінансування</w:t>
      </w:r>
      <w:proofErr w:type="spellEnd"/>
      <w:r w:rsidRPr="009A4744">
        <w:rPr>
          <w:rStyle w:val="longtext"/>
          <w:rFonts w:ascii="Times New Roman" w:hAnsi="Times New Roman"/>
          <w:sz w:val="28"/>
          <w:szCs w:val="28"/>
          <w:shd w:val="clear" w:color="auto" w:fill="FFFFFF"/>
        </w:rPr>
        <w:t xml:space="preserve">. </w:t>
      </w:r>
    </w:p>
    <w:p w14:paraId="1536CFC6"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76. </w:t>
      </w:r>
      <w:proofErr w:type="spellStart"/>
      <w:r w:rsidRPr="009A4744">
        <w:rPr>
          <w:rStyle w:val="longtext"/>
          <w:rFonts w:ascii="Times New Roman" w:hAnsi="Times New Roman"/>
          <w:sz w:val="28"/>
          <w:szCs w:val="28"/>
          <w:shd w:val="clear" w:color="auto" w:fill="FFFFFF"/>
        </w:rPr>
        <w:t>Банківська</w:t>
      </w:r>
      <w:proofErr w:type="spellEnd"/>
      <w:r w:rsidRPr="009A4744">
        <w:rPr>
          <w:rStyle w:val="longtext"/>
          <w:rFonts w:ascii="Times New Roman" w:hAnsi="Times New Roman"/>
          <w:sz w:val="28"/>
          <w:szCs w:val="28"/>
          <w:shd w:val="clear" w:color="auto" w:fill="FFFFFF"/>
        </w:rPr>
        <w:t xml:space="preserve"> система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поняття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види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банків</w:t>
      </w:r>
      <w:proofErr w:type="spellEnd"/>
      <w:r w:rsidRPr="009A4744">
        <w:rPr>
          <w:rStyle w:val="longtext"/>
          <w:rFonts w:ascii="Times New Roman" w:hAnsi="Times New Roman"/>
          <w:sz w:val="28"/>
          <w:szCs w:val="28"/>
          <w:shd w:val="clear" w:color="auto" w:fill="FFFFFF"/>
        </w:rPr>
        <w:t xml:space="preserve">. </w:t>
      </w:r>
    </w:p>
    <w:p w14:paraId="72CD93FA"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77. </w:t>
      </w:r>
      <w:proofErr w:type="spellStart"/>
      <w:r w:rsidRPr="009A4744">
        <w:rPr>
          <w:rStyle w:val="longtext"/>
          <w:rFonts w:ascii="Times New Roman" w:hAnsi="Times New Roman"/>
          <w:sz w:val="28"/>
          <w:szCs w:val="28"/>
          <w:shd w:val="clear" w:color="auto" w:fill="FFFFFF"/>
        </w:rPr>
        <w:t>Правове</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регулювання</w:t>
      </w:r>
      <w:proofErr w:type="spellEnd"/>
      <w:r w:rsidRPr="009A4744">
        <w:rPr>
          <w:rStyle w:val="longtext"/>
          <w:rFonts w:ascii="Times New Roman" w:hAnsi="Times New Roman"/>
          <w:sz w:val="28"/>
          <w:szCs w:val="28"/>
          <w:shd w:val="clear" w:color="auto" w:fill="FFFFFF"/>
        </w:rPr>
        <w:t xml:space="preserve"> грошового </w:t>
      </w:r>
      <w:proofErr w:type="spellStart"/>
      <w:r w:rsidRPr="009A4744">
        <w:rPr>
          <w:rStyle w:val="longtext"/>
          <w:rFonts w:ascii="Times New Roman" w:hAnsi="Times New Roman"/>
          <w:sz w:val="28"/>
          <w:szCs w:val="28"/>
          <w:shd w:val="clear" w:color="auto" w:fill="FFFFFF"/>
        </w:rPr>
        <w:t>обігу</w:t>
      </w:r>
      <w:proofErr w:type="spellEnd"/>
      <w:r w:rsidRPr="009A4744">
        <w:rPr>
          <w:rStyle w:val="longtext"/>
          <w:rFonts w:ascii="Times New Roman" w:hAnsi="Times New Roman"/>
          <w:sz w:val="28"/>
          <w:szCs w:val="28"/>
          <w:shd w:val="clear" w:color="auto" w:fill="FFFFFF"/>
        </w:rPr>
        <w:t xml:space="preserve"> в </w:t>
      </w:r>
      <w:proofErr w:type="spellStart"/>
      <w:r w:rsidRPr="009A4744">
        <w:rPr>
          <w:rStyle w:val="longtext"/>
          <w:rFonts w:ascii="Times New Roman" w:hAnsi="Times New Roman"/>
          <w:sz w:val="28"/>
          <w:szCs w:val="28"/>
          <w:shd w:val="clear" w:color="auto" w:fill="FFFFFF"/>
        </w:rPr>
        <w:t>Україні</w:t>
      </w:r>
      <w:proofErr w:type="spellEnd"/>
      <w:r w:rsidRPr="009A4744">
        <w:rPr>
          <w:rStyle w:val="longtext"/>
          <w:rFonts w:ascii="Times New Roman" w:hAnsi="Times New Roman"/>
          <w:sz w:val="28"/>
          <w:szCs w:val="28"/>
          <w:shd w:val="clear" w:color="auto" w:fill="FFFFFF"/>
        </w:rPr>
        <w:t xml:space="preserve">. </w:t>
      </w:r>
    </w:p>
    <w:p w14:paraId="53B2CEBD"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78. </w:t>
      </w:r>
      <w:r w:rsidRPr="009A4744">
        <w:rPr>
          <w:rStyle w:val="longtext"/>
          <w:rFonts w:ascii="Times New Roman" w:hAnsi="Times New Roman"/>
          <w:sz w:val="28"/>
          <w:szCs w:val="28"/>
          <w:shd w:val="clear" w:color="auto" w:fill="FFFFFF"/>
        </w:rPr>
        <w:t xml:space="preserve">Контроль </w:t>
      </w:r>
      <w:proofErr w:type="spellStart"/>
      <w:r w:rsidRPr="009A4744">
        <w:rPr>
          <w:rStyle w:val="longtext"/>
          <w:rFonts w:ascii="Times New Roman" w:hAnsi="Times New Roman"/>
          <w:sz w:val="28"/>
          <w:szCs w:val="28"/>
          <w:shd w:val="clear" w:color="auto" w:fill="FFFFFF"/>
        </w:rPr>
        <w:t>НБУ</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веденням</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касових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операцій</w:t>
      </w:r>
      <w:proofErr w:type="spellEnd"/>
      <w:r w:rsidRPr="009A4744">
        <w:rPr>
          <w:rStyle w:val="longtext"/>
          <w:rFonts w:ascii="Times New Roman" w:hAnsi="Times New Roman"/>
          <w:sz w:val="28"/>
          <w:szCs w:val="28"/>
          <w:shd w:val="clear" w:color="auto" w:fill="FFFFFF"/>
        </w:rPr>
        <w:t xml:space="preserve">. </w:t>
      </w:r>
    </w:p>
    <w:p w14:paraId="0DB1F850"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79. </w:t>
      </w:r>
      <w:proofErr w:type="spellStart"/>
      <w:r w:rsidRPr="009A4744">
        <w:rPr>
          <w:rStyle w:val="longtext"/>
          <w:rFonts w:ascii="Times New Roman" w:hAnsi="Times New Roman"/>
          <w:sz w:val="28"/>
          <w:szCs w:val="28"/>
          <w:shd w:val="clear" w:color="auto" w:fill="FFFFFF"/>
        </w:rPr>
        <w:t>Правова</w:t>
      </w:r>
      <w:proofErr w:type="spellEnd"/>
      <w:r w:rsidRPr="009A4744">
        <w:rPr>
          <w:rStyle w:val="longtext"/>
          <w:rFonts w:ascii="Times New Roman" w:hAnsi="Times New Roman"/>
          <w:sz w:val="28"/>
          <w:szCs w:val="28"/>
          <w:shd w:val="clear" w:color="auto" w:fill="FFFFFF"/>
        </w:rPr>
        <w:t xml:space="preserve"> природа </w:t>
      </w:r>
      <w:proofErr w:type="spellStart"/>
      <w:r w:rsidRPr="009A4744">
        <w:rPr>
          <w:rStyle w:val="longtext"/>
          <w:rFonts w:ascii="Times New Roman" w:hAnsi="Times New Roman"/>
          <w:sz w:val="28"/>
          <w:szCs w:val="28"/>
          <w:shd w:val="clear" w:color="auto" w:fill="FFFFFF"/>
        </w:rPr>
        <w:t>взаємовідносин</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комерційного</w:t>
      </w:r>
      <w:proofErr w:type="spellEnd"/>
      <w:r w:rsidRPr="009A4744">
        <w:rPr>
          <w:rStyle w:val="longtext"/>
          <w:rFonts w:ascii="Times New Roman" w:hAnsi="Times New Roman"/>
          <w:sz w:val="28"/>
          <w:szCs w:val="28"/>
          <w:shd w:val="clear" w:color="auto" w:fill="FFFFFF"/>
        </w:rPr>
        <w:t xml:space="preserve"> банку і </w:t>
      </w:r>
      <w:proofErr w:type="spellStart"/>
      <w:r w:rsidRPr="009A4744">
        <w:rPr>
          <w:rStyle w:val="longtext"/>
          <w:rFonts w:ascii="Times New Roman" w:hAnsi="Times New Roman"/>
          <w:sz w:val="28"/>
          <w:szCs w:val="28"/>
          <w:shd w:val="clear" w:color="auto" w:fill="FFFFFF"/>
        </w:rPr>
        <w:t>клієнта</w:t>
      </w:r>
      <w:proofErr w:type="spellEnd"/>
      <w:r w:rsidRPr="009A4744">
        <w:rPr>
          <w:rStyle w:val="longtext"/>
          <w:rFonts w:ascii="Times New Roman" w:hAnsi="Times New Roman"/>
          <w:sz w:val="28"/>
          <w:szCs w:val="28"/>
          <w:shd w:val="clear" w:color="auto" w:fill="FFFFFF"/>
        </w:rPr>
        <w:t xml:space="preserve">. </w:t>
      </w:r>
    </w:p>
    <w:p w14:paraId="7F8FCBC2"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80. </w:t>
      </w:r>
      <w:r w:rsidRPr="009A4744">
        <w:rPr>
          <w:rStyle w:val="longtext"/>
          <w:rFonts w:ascii="Times New Roman" w:hAnsi="Times New Roman"/>
          <w:sz w:val="28"/>
          <w:szCs w:val="28"/>
          <w:shd w:val="clear" w:color="auto" w:fill="FFFFFF"/>
        </w:rPr>
        <w:t xml:space="preserve">Порядок </w:t>
      </w:r>
      <w:proofErr w:type="spellStart"/>
      <w:r w:rsidRPr="009A4744">
        <w:rPr>
          <w:rStyle w:val="longtext"/>
          <w:rFonts w:ascii="Times New Roman" w:hAnsi="Times New Roman"/>
          <w:sz w:val="28"/>
          <w:szCs w:val="28"/>
          <w:shd w:val="clear" w:color="auto" w:fill="FFFFFF"/>
        </w:rPr>
        <w:t>створення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комерційного</w:t>
      </w:r>
      <w:proofErr w:type="spellEnd"/>
      <w:r w:rsidRPr="009A4744">
        <w:rPr>
          <w:rStyle w:val="longtext"/>
          <w:rFonts w:ascii="Times New Roman" w:hAnsi="Times New Roman"/>
          <w:sz w:val="28"/>
          <w:szCs w:val="28"/>
          <w:shd w:val="clear" w:color="auto" w:fill="FFFFFF"/>
        </w:rPr>
        <w:t xml:space="preserve"> банку. </w:t>
      </w:r>
    </w:p>
    <w:p w14:paraId="4A88C23E" w14:textId="77777777" w:rsidR="00F236E8" w:rsidRDefault="00FE612D" w:rsidP="009A4744">
      <w:pPr>
        <w:spacing w:after="0" w:line="240" w:lineRule="auto"/>
        <w:rPr>
          <w:rFonts w:ascii="Times New Roman" w:hAnsi="Times New Roman"/>
          <w:sz w:val="28"/>
          <w:szCs w:val="28"/>
        </w:rPr>
      </w:pPr>
      <w:r w:rsidRPr="009A4744">
        <w:rPr>
          <w:rStyle w:val="longtext"/>
          <w:rFonts w:ascii="Times New Roman" w:hAnsi="Times New Roman"/>
          <w:sz w:val="28"/>
          <w:szCs w:val="28"/>
        </w:rPr>
        <w:t xml:space="preserve">81. </w:t>
      </w:r>
      <w:proofErr w:type="spellStart"/>
      <w:r w:rsidRPr="009A4744">
        <w:rPr>
          <w:rStyle w:val="longtext"/>
          <w:rFonts w:ascii="Times New Roman" w:hAnsi="Times New Roman"/>
          <w:sz w:val="28"/>
          <w:szCs w:val="28"/>
        </w:rPr>
        <w:t>Компетенція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НБУ</w:t>
      </w:r>
      <w:proofErr w:type="spellEnd"/>
      <w:r w:rsidRPr="009A4744">
        <w:rPr>
          <w:rStyle w:val="longtext"/>
          <w:rFonts w:ascii="Times New Roman" w:hAnsi="Times New Roman"/>
          <w:sz w:val="28"/>
          <w:szCs w:val="28"/>
        </w:rPr>
        <w:t xml:space="preserve">. </w:t>
      </w:r>
    </w:p>
    <w:p w14:paraId="7B90AC98"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82. </w:t>
      </w:r>
      <w:r w:rsidRPr="009A4744">
        <w:rPr>
          <w:rStyle w:val="longtext"/>
          <w:rFonts w:ascii="Times New Roman" w:hAnsi="Times New Roman"/>
          <w:sz w:val="28"/>
          <w:szCs w:val="28"/>
          <w:shd w:val="clear" w:color="auto" w:fill="FFFFFF"/>
        </w:rPr>
        <w:t xml:space="preserve">Порядок </w:t>
      </w:r>
      <w:proofErr w:type="spellStart"/>
      <w:r w:rsidRPr="009A4744">
        <w:rPr>
          <w:rStyle w:val="longtext"/>
          <w:rFonts w:ascii="Times New Roman" w:hAnsi="Times New Roman"/>
          <w:sz w:val="28"/>
          <w:szCs w:val="28"/>
          <w:shd w:val="clear" w:color="auto" w:fill="FFFFFF"/>
        </w:rPr>
        <w:t>відкриття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рахунків</w:t>
      </w:r>
      <w:proofErr w:type="spellEnd"/>
      <w:r w:rsidRPr="009A4744">
        <w:rPr>
          <w:rStyle w:val="longtext"/>
          <w:rFonts w:ascii="Times New Roman" w:hAnsi="Times New Roman"/>
          <w:sz w:val="28"/>
          <w:szCs w:val="28"/>
          <w:shd w:val="clear" w:color="auto" w:fill="FFFFFF"/>
        </w:rPr>
        <w:t xml:space="preserve"> у </w:t>
      </w:r>
      <w:proofErr w:type="spellStart"/>
      <w:r w:rsidRPr="009A4744">
        <w:rPr>
          <w:rStyle w:val="longtext"/>
          <w:rFonts w:ascii="Times New Roman" w:hAnsi="Times New Roman"/>
          <w:sz w:val="28"/>
          <w:szCs w:val="28"/>
          <w:shd w:val="clear" w:color="auto" w:fill="FFFFFF"/>
        </w:rPr>
        <w:t>кредитних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установах</w:t>
      </w:r>
      <w:proofErr w:type="spellEnd"/>
      <w:r w:rsidRPr="009A4744">
        <w:rPr>
          <w:rStyle w:val="longtext"/>
          <w:rFonts w:ascii="Times New Roman" w:hAnsi="Times New Roman"/>
          <w:sz w:val="28"/>
          <w:szCs w:val="28"/>
          <w:shd w:val="clear" w:color="auto" w:fill="FFFFFF"/>
        </w:rPr>
        <w:t xml:space="preserve">. </w:t>
      </w:r>
    </w:p>
    <w:p w14:paraId="783A4EE2"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83. </w:t>
      </w:r>
      <w:proofErr w:type="spellStart"/>
      <w:r w:rsidRPr="009A4744">
        <w:rPr>
          <w:rStyle w:val="longtext"/>
          <w:rFonts w:ascii="Times New Roman" w:hAnsi="Times New Roman"/>
          <w:sz w:val="28"/>
          <w:szCs w:val="28"/>
          <w:shd w:val="clear" w:color="auto" w:fill="FFFFFF"/>
        </w:rPr>
        <w:t>Правові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форми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безготівкових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розрахунків</w:t>
      </w:r>
      <w:proofErr w:type="spellEnd"/>
      <w:r w:rsidRPr="009A4744">
        <w:rPr>
          <w:rStyle w:val="longtext"/>
          <w:rFonts w:ascii="Times New Roman" w:hAnsi="Times New Roman"/>
          <w:sz w:val="28"/>
          <w:szCs w:val="28"/>
          <w:shd w:val="clear" w:color="auto" w:fill="FFFFFF"/>
        </w:rPr>
        <w:t xml:space="preserve">. </w:t>
      </w:r>
    </w:p>
    <w:p w14:paraId="6FF1241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84. </w:t>
      </w:r>
      <w:proofErr w:type="spellStart"/>
      <w:r w:rsidRPr="009A4744">
        <w:rPr>
          <w:rStyle w:val="longtext"/>
          <w:rFonts w:ascii="Times New Roman" w:hAnsi="Times New Roman"/>
          <w:sz w:val="28"/>
          <w:szCs w:val="28"/>
          <w:shd w:val="clear" w:color="auto" w:fill="FFFFFF"/>
        </w:rPr>
        <w:t>Державна</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комісія</w:t>
      </w:r>
      <w:proofErr w:type="spellEnd"/>
      <w:r w:rsidRPr="009A4744">
        <w:rPr>
          <w:rStyle w:val="longtext"/>
          <w:rFonts w:ascii="Times New Roman" w:hAnsi="Times New Roman"/>
          <w:sz w:val="28"/>
          <w:szCs w:val="28"/>
          <w:shd w:val="clear" w:color="auto" w:fill="FFFFFF"/>
        </w:rPr>
        <w:t xml:space="preserve"> з </w:t>
      </w:r>
      <w:proofErr w:type="spellStart"/>
      <w:r w:rsidRPr="009A4744">
        <w:rPr>
          <w:rStyle w:val="longtext"/>
          <w:rFonts w:ascii="Times New Roman" w:hAnsi="Times New Roman"/>
          <w:sz w:val="28"/>
          <w:szCs w:val="28"/>
          <w:shd w:val="clear" w:color="auto" w:fill="FFFFFF"/>
        </w:rPr>
        <w:t>регулювання</w:t>
      </w:r>
      <w:proofErr w:type="spellEnd"/>
      <w:r w:rsidRPr="009A4744">
        <w:rPr>
          <w:rStyle w:val="longtext"/>
          <w:rFonts w:ascii="Times New Roman" w:hAnsi="Times New Roman"/>
          <w:sz w:val="28"/>
          <w:szCs w:val="28"/>
          <w:shd w:val="clear" w:color="auto" w:fill="FFFFFF"/>
        </w:rPr>
        <w:t xml:space="preserve"> ринку </w:t>
      </w:r>
      <w:proofErr w:type="spellStart"/>
      <w:r w:rsidRPr="009A4744">
        <w:rPr>
          <w:rStyle w:val="longtext"/>
          <w:rFonts w:ascii="Times New Roman" w:hAnsi="Times New Roman"/>
          <w:sz w:val="28"/>
          <w:szCs w:val="28"/>
          <w:shd w:val="clear" w:color="auto" w:fill="FFFFFF"/>
        </w:rPr>
        <w:t>фінансових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послуг</w:t>
      </w:r>
      <w:proofErr w:type="spellEnd"/>
      <w:r w:rsidRPr="009A4744">
        <w:rPr>
          <w:rStyle w:val="longtext"/>
          <w:rFonts w:ascii="Times New Roman" w:hAnsi="Times New Roman"/>
          <w:sz w:val="28"/>
          <w:szCs w:val="28"/>
          <w:shd w:val="clear" w:color="auto" w:fill="FFFFFF"/>
        </w:rPr>
        <w:t xml:space="preserve"> як </w:t>
      </w:r>
      <w:proofErr w:type="spellStart"/>
      <w:r w:rsidRPr="009A4744">
        <w:rPr>
          <w:rStyle w:val="longtext"/>
          <w:rFonts w:ascii="Times New Roman" w:hAnsi="Times New Roman"/>
          <w:sz w:val="28"/>
          <w:szCs w:val="28"/>
          <w:shd w:val="clear" w:color="auto" w:fill="FFFFFF"/>
        </w:rPr>
        <w:t>державний</w:t>
      </w:r>
      <w:proofErr w:type="spellEnd"/>
      <w:r w:rsidRPr="009A4744">
        <w:rPr>
          <w:rStyle w:val="longtext"/>
          <w:rFonts w:ascii="Times New Roman" w:hAnsi="Times New Roman"/>
          <w:sz w:val="28"/>
          <w:szCs w:val="28"/>
          <w:shd w:val="clear" w:color="auto" w:fill="FFFFFF"/>
        </w:rPr>
        <w:t xml:space="preserve"> регулятор на ринку </w:t>
      </w:r>
      <w:proofErr w:type="spellStart"/>
      <w:r w:rsidRPr="009A4744">
        <w:rPr>
          <w:rStyle w:val="longtext"/>
          <w:rFonts w:ascii="Times New Roman" w:hAnsi="Times New Roman"/>
          <w:sz w:val="28"/>
          <w:szCs w:val="28"/>
          <w:shd w:val="clear" w:color="auto" w:fill="FFFFFF"/>
        </w:rPr>
        <w:t>фінансових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послуг</w:t>
      </w:r>
      <w:proofErr w:type="spellEnd"/>
      <w:r w:rsidRPr="009A4744">
        <w:rPr>
          <w:rStyle w:val="longtext"/>
          <w:rFonts w:ascii="Times New Roman" w:hAnsi="Times New Roman"/>
          <w:sz w:val="28"/>
          <w:szCs w:val="28"/>
          <w:shd w:val="clear" w:color="auto" w:fill="FFFFFF"/>
        </w:rPr>
        <w:t xml:space="preserve">. </w:t>
      </w:r>
    </w:p>
    <w:p w14:paraId="11038205"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lastRenderedPageBreak/>
        <w:t xml:space="preserve">85. </w:t>
      </w:r>
      <w:proofErr w:type="spellStart"/>
      <w:r w:rsidRPr="009A4744">
        <w:rPr>
          <w:rStyle w:val="longtext"/>
          <w:rFonts w:ascii="Times New Roman" w:hAnsi="Times New Roman"/>
          <w:sz w:val="28"/>
          <w:szCs w:val="28"/>
          <w:shd w:val="clear" w:color="auto" w:fill="FFFFFF"/>
        </w:rPr>
        <w:t>Правовий</w:t>
      </w:r>
      <w:proofErr w:type="spellEnd"/>
      <w:r w:rsidRPr="009A4744">
        <w:rPr>
          <w:rStyle w:val="longtext"/>
          <w:rFonts w:ascii="Times New Roman" w:hAnsi="Times New Roman"/>
          <w:sz w:val="28"/>
          <w:szCs w:val="28"/>
          <w:shd w:val="clear" w:color="auto" w:fill="FFFFFF"/>
        </w:rPr>
        <w:t xml:space="preserve"> режим </w:t>
      </w:r>
      <w:proofErr w:type="spellStart"/>
      <w:r w:rsidRPr="009A4744">
        <w:rPr>
          <w:rStyle w:val="longtext"/>
          <w:rFonts w:ascii="Times New Roman" w:hAnsi="Times New Roman"/>
          <w:sz w:val="28"/>
          <w:szCs w:val="28"/>
          <w:shd w:val="clear" w:color="auto" w:fill="FFFFFF"/>
        </w:rPr>
        <w:t>валютних</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операцій</w:t>
      </w:r>
      <w:proofErr w:type="spellEnd"/>
      <w:r w:rsidRPr="009A4744">
        <w:rPr>
          <w:rStyle w:val="longtext"/>
          <w:rFonts w:ascii="Times New Roman" w:hAnsi="Times New Roman"/>
          <w:sz w:val="28"/>
          <w:szCs w:val="28"/>
          <w:shd w:val="clear" w:color="auto" w:fill="FFFFFF"/>
        </w:rPr>
        <w:t xml:space="preserve">. </w:t>
      </w:r>
    </w:p>
    <w:p w14:paraId="4E9FBBA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86. </w:t>
      </w:r>
      <w:r w:rsidRPr="009A4744">
        <w:rPr>
          <w:rStyle w:val="longtext"/>
          <w:rFonts w:ascii="Times New Roman" w:hAnsi="Times New Roman"/>
          <w:sz w:val="28"/>
          <w:szCs w:val="28"/>
          <w:shd w:val="clear" w:color="auto" w:fill="FFFFFF"/>
        </w:rPr>
        <w:t xml:space="preserve">Порядок </w:t>
      </w:r>
      <w:proofErr w:type="spellStart"/>
      <w:r w:rsidRPr="009A4744">
        <w:rPr>
          <w:rStyle w:val="longtext"/>
          <w:rFonts w:ascii="Times New Roman" w:hAnsi="Times New Roman"/>
          <w:sz w:val="28"/>
          <w:szCs w:val="28"/>
          <w:shd w:val="clear" w:color="auto" w:fill="FFFFFF"/>
        </w:rPr>
        <w:t>видачі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ліцензій</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Національним</w:t>
      </w:r>
      <w:proofErr w:type="spellEnd"/>
      <w:r w:rsidRPr="009A4744">
        <w:rPr>
          <w:rStyle w:val="longtext"/>
          <w:rFonts w:ascii="Times New Roman" w:hAnsi="Times New Roman"/>
          <w:sz w:val="28"/>
          <w:szCs w:val="28"/>
          <w:shd w:val="clear" w:color="auto" w:fill="FFFFFF"/>
        </w:rPr>
        <w:t xml:space="preserve"> банком </w:t>
      </w:r>
      <w:proofErr w:type="spellStart"/>
      <w:r w:rsidRPr="009A4744">
        <w:rPr>
          <w:rStyle w:val="longtext"/>
          <w:rFonts w:ascii="Times New Roman" w:hAnsi="Times New Roman"/>
          <w:sz w:val="28"/>
          <w:szCs w:val="28"/>
          <w:shd w:val="clear" w:color="auto" w:fill="FFFFFF"/>
        </w:rPr>
        <w:t>України</w:t>
      </w:r>
      <w:proofErr w:type="spellEnd"/>
      <w:r w:rsidRPr="009A4744">
        <w:rPr>
          <w:rStyle w:val="longtext"/>
          <w:rFonts w:ascii="Times New Roman" w:hAnsi="Times New Roman"/>
          <w:sz w:val="28"/>
          <w:szCs w:val="28"/>
          <w:shd w:val="clear" w:color="auto" w:fill="FFFFFF"/>
        </w:rPr>
        <w:t xml:space="preserve"> на </w:t>
      </w:r>
      <w:proofErr w:type="spellStart"/>
      <w:r w:rsidRPr="009A4744">
        <w:rPr>
          <w:rStyle w:val="longtext"/>
          <w:rFonts w:ascii="Times New Roman" w:hAnsi="Times New Roman"/>
          <w:sz w:val="28"/>
          <w:szCs w:val="28"/>
          <w:shd w:val="clear" w:color="auto" w:fill="FFFFFF"/>
        </w:rPr>
        <w:t>здійснення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операцій</w:t>
      </w:r>
      <w:proofErr w:type="spellEnd"/>
      <w:r w:rsidRPr="009A4744">
        <w:rPr>
          <w:rStyle w:val="longtext"/>
          <w:rFonts w:ascii="Times New Roman" w:hAnsi="Times New Roman"/>
          <w:sz w:val="28"/>
          <w:szCs w:val="28"/>
          <w:shd w:val="clear" w:color="auto" w:fill="FFFFFF"/>
        </w:rPr>
        <w:t xml:space="preserve"> з </w:t>
      </w:r>
      <w:proofErr w:type="spellStart"/>
      <w:r w:rsidRPr="009A4744">
        <w:rPr>
          <w:rStyle w:val="longtext"/>
          <w:rFonts w:ascii="Times New Roman" w:hAnsi="Times New Roman"/>
          <w:sz w:val="28"/>
          <w:szCs w:val="28"/>
          <w:shd w:val="clear" w:color="auto" w:fill="FFFFFF"/>
        </w:rPr>
        <w:t>валютними</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цінностями</w:t>
      </w:r>
      <w:proofErr w:type="spellEnd"/>
      <w:r w:rsidRPr="009A4744">
        <w:rPr>
          <w:rStyle w:val="longtext"/>
          <w:rFonts w:ascii="Times New Roman" w:hAnsi="Times New Roman"/>
          <w:sz w:val="28"/>
          <w:szCs w:val="28"/>
          <w:shd w:val="clear" w:color="auto" w:fill="FFFFFF"/>
        </w:rPr>
        <w:t xml:space="preserve">. </w:t>
      </w:r>
    </w:p>
    <w:p w14:paraId="60EFCF16"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87. </w:t>
      </w:r>
      <w:r w:rsidRPr="009A4744">
        <w:rPr>
          <w:rStyle w:val="longtext"/>
          <w:rFonts w:ascii="Times New Roman" w:hAnsi="Times New Roman"/>
          <w:sz w:val="28"/>
          <w:szCs w:val="28"/>
          <w:shd w:val="clear" w:color="auto" w:fill="FFFFFF"/>
        </w:rPr>
        <w:t xml:space="preserve">Правила </w:t>
      </w:r>
      <w:proofErr w:type="spellStart"/>
      <w:r w:rsidRPr="009A4744">
        <w:rPr>
          <w:rStyle w:val="longtext"/>
          <w:rFonts w:ascii="Times New Roman" w:hAnsi="Times New Roman"/>
          <w:sz w:val="28"/>
          <w:szCs w:val="28"/>
          <w:shd w:val="clear" w:color="auto" w:fill="FFFFFF"/>
        </w:rPr>
        <w:t>здійснення</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операцій</w:t>
      </w:r>
      <w:proofErr w:type="spellEnd"/>
      <w:r w:rsidRPr="009A4744">
        <w:rPr>
          <w:rStyle w:val="longtext"/>
          <w:rFonts w:ascii="Times New Roman" w:hAnsi="Times New Roman"/>
          <w:sz w:val="28"/>
          <w:szCs w:val="28"/>
          <w:shd w:val="clear" w:color="auto" w:fill="FFFFFF"/>
        </w:rPr>
        <w:t xml:space="preserve"> по </w:t>
      </w:r>
      <w:proofErr w:type="spellStart"/>
      <w:r w:rsidRPr="009A4744">
        <w:rPr>
          <w:rStyle w:val="longtext"/>
          <w:rFonts w:ascii="Times New Roman" w:hAnsi="Times New Roman"/>
          <w:sz w:val="28"/>
          <w:szCs w:val="28"/>
          <w:shd w:val="clear" w:color="auto" w:fill="FFFFFF"/>
        </w:rPr>
        <w:t>скупці</w:t>
      </w:r>
      <w:proofErr w:type="spellEnd"/>
      <w:r w:rsidRPr="009A4744">
        <w:rPr>
          <w:rStyle w:val="longtext"/>
          <w:rFonts w:ascii="Times New Roman" w:hAnsi="Times New Roman"/>
          <w:sz w:val="28"/>
          <w:szCs w:val="28"/>
          <w:shd w:val="clear" w:color="auto" w:fill="FFFFFF"/>
        </w:rPr>
        <w:t xml:space="preserve"> і продажу </w:t>
      </w:r>
      <w:proofErr w:type="spellStart"/>
      <w:r w:rsidRPr="009A4744">
        <w:rPr>
          <w:rStyle w:val="longtext"/>
          <w:rFonts w:ascii="Times New Roman" w:hAnsi="Times New Roman"/>
          <w:sz w:val="28"/>
          <w:szCs w:val="28"/>
          <w:shd w:val="clear" w:color="auto" w:fill="FFFFFF"/>
        </w:rPr>
        <w:t>іноземної</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валюти</w:t>
      </w:r>
      <w:proofErr w:type="spellEnd"/>
      <w:r w:rsidRPr="009A4744">
        <w:rPr>
          <w:rStyle w:val="longtext"/>
          <w:rFonts w:ascii="Times New Roman" w:hAnsi="Times New Roman"/>
          <w:sz w:val="28"/>
          <w:szCs w:val="28"/>
          <w:shd w:val="clear" w:color="auto" w:fill="FFFFFF"/>
        </w:rPr>
        <w:t xml:space="preserve">. </w:t>
      </w:r>
    </w:p>
    <w:p w14:paraId="6AE866C4"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88. </w:t>
      </w:r>
      <w:proofErr w:type="spellStart"/>
      <w:r w:rsidRPr="009A4744">
        <w:rPr>
          <w:rStyle w:val="longtext"/>
          <w:rFonts w:ascii="Times New Roman" w:hAnsi="Times New Roman"/>
          <w:sz w:val="28"/>
          <w:szCs w:val="28"/>
          <w:shd w:val="clear" w:color="auto" w:fill="FFFFFF"/>
        </w:rPr>
        <w:t>Загальні</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положення</w:t>
      </w:r>
      <w:proofErr w:type="spellEnd"/>
      <w:r w:rsidRPr="009A4744">
        <w:rPr>
          <w:rStyle w:val="longtext"/>
          <w:rFonts w:ascii="Times New Roman" w:hAnsi="Times New Roman"/>
          <w:sz w:val="28"/>
          <w:szCs w:val="28"/>
          <w:shd w:val="clear" w:color="auto" w:fill="FFFFFF"/>
        </w:rPr>
        <w:t xml:space="preserve"> про </w:t>
      </w:r>
      <w:proofErr w:type="spellStart"/>
      <w:r w:rsidRPr="009A4744">
        <w:rPr>
          <w:rStyle w:val="longtext"/>
          <w:rFonts w:ascii="Times New Roman" w:hAnsi="Times New Roman"/>
          <w:sz w:val="28"/>
          <w:szCs w:val="28"/>
          <w:shd w:val="clear" w:color="auto" w:fill="FFFFFF"/>
        </w:rPr>
        <w:t>рахунки</w:t>
      </w:r>
      <w:proofErr w:type="spellEnd"/>
      <w:r w:rsidRPr="009A4744">
        <w:rPr>
          <w:rStyle w:val="longtext"/>
          <w:rFonts w:ascii="Times New Roman" w:hAnsi="Times New Roman"/>
          <w:sz w:val="28"/>
          <w:szCs w:val="28"/>
          <w:shd w:val="clear" w:color="auto" w:fill="FFFFFF"/>
        </w:rPr>
        <w:t xml:space="preserve"> в </w:t>
      </w:r>
      <w:proofErr w:type="spellStart"/>
      <w:r w:rsidRPr="009A4744">
        <w:rPr>
          <w:rStyle w:val="longtext"/>
          <w:rFonts w:ascii="Times New Roman" w:hAnsi="Times New Roman"/>
          <w:sz w:val="28"/>
          <w:szCs w:val="28"/>
          <w:shd w:val="clear" w:color="auto" w:fill="FFFFFF"/>
        </w:rPr>
        <w:t>іноземній</w:t>
      </w:r>
      <w:proofErr w:type="spellEnd"/>
      <w:r w:rsidRPr="009A4744">
        <w:rPr>
          <w:rStyle w:val="longtext"/>
          <w:rFonts w:ascii="Times New Roman" w:hAnsi="Times New Roman"/>
          <w:sz w:val="28"/>
          <w:szCs w:val="28"/>
          <w:shd w:val="clear" w:color="auto" w:fill="FFFFFF"/>
        </w:rPr>
        <w:t xml:space="preserve"> валютою. </w:t>
      </w:r>
    </w:p>
    <w:p w14:paraId="70BB5CFE" w14:textId="77777777" w:rsidR="00F236E8" w:rsidRDefault="00FE612D" w:rsidP="009A4744">
      <w:pPr>
        <w:spacing w:after="0" w:line="240" w:lineRule="auto"/>
        <w:rPr>
          <w:rFonts w:ascii="Times New Roman" w:hAnsi="Times New Roman"/>
          <w:sz w:val="28"/>
          <w:szCs w:val="28"/>
          <w:shd w:val="clear" w:color="auto" w:fill="FFFFFF"/>
        </w:rPr>
      </w:pPr>
      <w:r w:rsidRPr="009A4744">
        <w:rPr>
          <w:rStyle w:val="longtext"/>
          <w:rFonts w:ascii="Times New Roman" w:hAnsi="Times New Roman"/>
          <w:sz w:val="28"/>
          <w:szCs w:val="28"/>
        </w:rPr>
        <w:t xml:space="preserve">89. </w:t>
      </w:r>
      <w:proofErr w:type="spellStart"/>
      <w:r w:rsidRPr="009A4744">
        <w:rPr>
          <w:rStyle w:val="longtext"/>
          <w:rFonts w:ascii="Times New Roman" w:hAnsi="Times New Roman"/>
          <w:sz w:val="28"/>
          <w:szCs w:val="28"/>
          <w:shd w:val="clear" w:color="auto" w:fill="FFFFFF"/>
        </w:rPr>
        <w:t>Банківський</w:t>
      </w:r>
      <w:proofErr w:type="spellEnd"/>
      <w:r w:rsidRPr="009A4744">
        <w:rPr>
          <w:rStyle w:val="longtext"/>
          <w:rFonts w:ascii="Times New Roman" w:hAnsi="Times New Roman"/>
          <w:sz w:val="28"/>
          <w:szCs w:val="28"/>
          <w:shd w:val="clear" w:color="auto" w:fill="FFFFFF"/>
        </w:rPr>
        <w:t xml:space="preserve"> </w:t>
      </w:r>
      <w:proofErr w:type="spellStart"/>
      <w:r w:rsidRPr="009A4744">
        <w:rPr>
          <w:rStyle w:val="longtext"/>
          <w:rFonts w:ascii="Times New Roman" w:hAnsi="Times New Roman"/>
          <w:sz w:val="28"/>
          <w:szCs w:val="28"/>
          <w:shd w:val="clear" w:color="auto" w:fill="FFFFFF"/>
        </w:rPr>
        <w:t>нагляд</w:t>
      </w:r>
      <w:proofErr w:type="spellEnd"/>
      <w:r w:rsidR="001516BA">
        <w:rPr>
          <w:rStyle w:val="longtext"/>
          <w:rFonts w:ascii="Times New Roman" w:hAnsi="Times New Roman"/>
          <w:sz w:val="28"/>
          <w:szCs w:val="28"/>
          <w:shd w:val="clear" w:color="auto" w:fill="FFFFFF"/>
          <w:lang w:val="uk-UA"/>
        </w:rPr>
        <w:t>.</w:t>
      </w:r>
      <w:r w:rsidRPr="009A4744">
        <w:rPr>
          <w:rStyle w:val="longtext"/>
          <w:rFonts w:ascii="Times New Roman" w:hAnsi="Times New Roman"/>
          <w:sz w:val="28"/>
          <w:szCs w:val="28"/>
          <w:shd w:val="clear" w:color="auto" w:fill="FFFFFF"/>
        </w:rPr>
        <w:t xml:space="preserve"> </w:t>
      </w:r>
    </w:p>
    <w:p w14:paraId="5EEB7CC6" w14:textId="77777777" w:rsidR="00FE612D" w:rsidRPr="009A4744" w:rsidRDefault="00FE612D" w:rsidP="009A4744">
      <w:pPr>
        <w:spacing w:after="0" w:line="240" w:lineRule="auto"/>
        <w:rPr>
          <w:rStyle w:val="longtext"/>
          <w:rFonts w:ascii="Times New Roman" w:hAnsi="Times New Roman"/>
          <w:sz w:val="28"/>
          <w:szCs w:val="28"/>
          <w:shd w:val="clear" w:color="auto" w:fill="FFFFFF"/>
        </w:rPr>
      </w:pPr>
      <w:r w:rsidRPr="009A4744">
        <w:rPr>
          <w:rStyle w:val="longtext"/>
          <w:rFonts w:ascii="Times New Roman" w:hAnsi="Times New Roman"/>
          <w:sz w:val="28"/>
          <w:szCs w:val="28"/>
        </w:rPr>
        <w:t xml:space="preserve">90. </w:t>
      </w:r>
      <w:proofErr w:type="spellStart"/>
      <w:r w:rsidRPr="009A4744">
        <w:rPr>
          <w:rStyle w:val="longtext"/>
          <w:rFonts w:ascii="Times New Roman" w:hAnsi="Times New Roman"/>
          <w:sz w:val="28"/>
          <w:szCs w:val="28"/>
          <w:shd w:val="clear" w:color="auto" w:fill="FFFFFF"/>
        </w:rPr>
        <w:t>Відповідальність</w:t>
      </w:r>
      <w:proofErr w:type="spellEnd"/>
      <w:r w:rsidRPr="009A4744">
        <w:rPr>
          <w:rStyle w:val="longtext"/>
          <w:rFonts w:ascii="Times New Roman" w:hAnsi="Times New Roman"/>
          <w:sz w:val="28"/>
          <w:szCs w:val="28"/>
          <w:shd w:val="clear" w:color="auto" w:fill="FFFFFF"/>
        </w:rPr>
        <w:t xml:space="preserve"> за </w:t>
      </w:r>
      <w:proofErr w:type="spellStart"/>
      <w:r w:rsidRPr="009A4744">
        <w:rPr>
          <w:rStyle w:val="longtext"/>
          <w:rFonts w:ascii="Times New Roman" w:hAnsi="Times New Roman"/>
          <w:sz w:val="28"/>
          <w:szCs w:val="28"/>
          <w:shd w:val="clear" w:color="auto" w:fill="FFFFFF"/>
        </w:rPr>
        <w:t>порушення</w:t>
      </w:r>
      <w:proofErr w:type="spellEnd"/>
      <w:r w:rsidRPr="009A4744">
        <w:rPr>
          <w:rStyle w:val="longtext"/>
          <w:rFonts w:ascii="Times New Roman" w:hAnsi="Times New Roman"/>
          <w:sz w:val="28"/>
          <w:szCs w:val="28"/>
          <w:shd w:val="clear" w:color="auto" w:fill="FFFFFF"/>
        </w:rPr>
        <w:t xml:space="preserve"> валютного </w:t>
      </w:r>
      <w:proofErr w:type="spellStart"/>
      <w:r w:rsidRPr="009A4744">
        <w:rPr>
          <w:rStyle w:val="longtext"/>
          <w:rFonts w:ascii="Times New Roman" w:hAnsi="Times New Roman"/>
          <w:sz w:val="28"/>
          <w:szCs w:val="28"/>
          <w:shd w:val="clear" w:color="auto" w:fill="FFFFFF"/>
        </w:rPr>
        <w:t>законодавства</w:t>
      </w:r>
      <w:proofErr w:type="spellEnd"/>
      <w:r w:rsidRPr="009A4744">
        <w:rPr>
          <w:rStyle w:val="longtext"/>
          <w:rFonts w:ascii="Times New Roman" w:hAnsi="Times New Roman"/>
          <w:sz w:val="28"/>
          <w:szCs w:val="28"/>
          <w:shd w:val="clear" w:color="auto" w:fill="FFFFFF"/>
        </w:rPr>
        <w:t>.</w:t>
      </w:r>
    </w:p>
    <w:p w14:paraId="0B1EA58E" w14:textId="77777777" w:rsidR="009A4744" w:rsidRDefault="009A4744" w:rsidP="009A4744">
      <w:pPr>
        <w:spacing w:after="0" w:line="240" w:lineRule="auto"/>
        <w:rPr>
          <w:rStyle w:val="longtext"/>
          <w:rFonts w:ascii="Times New Roman" w:hAnsi="Times New Roman"/>
          <w:b/>
          <w:sz w:val="28"/>
          <w:szCs w:val="28"/>
        </w:rPr>
      </w:pPr>
      <w:r>
        <w:rPr>
          <w:rStyle w:val="longtext"/>
          <w:rFonts w:ascii="Times New Roman" w:hAnsi="Times New Roman"/>
          <w:b/>
          <w:sz w:val="28"/>
          <w:szCs w:val="28"/>
        </w:rPr>
        <w:br w:type="page"/>
      </w:r>
    </w:p>
    <w:p w14:paraId="31C1E219" w14:textId="77777777" w:rsidR="00FE612D" w:rsidRDefault="00A6054F" w:rsidP="00543C75">
      <w:pPr>
        <w:spacing w:after="0" w:line="240" w:lineRule="auto"/>
        <w:ind w:firstLine="567"/>
        <w:jc w:val="both"/>
        <w:rPr>
          <w:rStyle w:val="longtext"/>
          <w:rFonts w:ascii="Times New Roman" w:hAnsi="Times New Roman"/>
          <w:b/>
          <w:sz w:val="28"/>
          <w:szCs w:val="28"/>
          <w:lang w:val="uk-UA"/>
        </w:rPr>
      </w:pPr>
      <w:r>
        <w:rPr>
          <w:rStyle w:val="longtext"/>
          <w:rFonts w:ascii="Times New Roman" w:hAnsi="Times New Roman"/>
          <w:b/>
          <w:sz w:val="28"/>
          <w:szCs w:val="28"/>
          <w:lang w:val="uk-UA"/>
        </w:rPr>
        <w:lastRenderedPageBreak/>
        <w:t>11</w:t>
      </w:r>
      <w:r w:rsidR="00FE612D" w:rsidRPr="009A4744">
        <w:rPr>
          <w:rStyle w:val="longtext"/>
          <w:rFonts w:ascii="Times New Roman" w:hAnsi="Times New Roman"/>
          <w:b/>
          <w:sz w:val="28"/>
          <w:szCs w:val="28"/>
        </w:rPr>
        <w:t xml:space="preserve">. </w:t>
      </w:r>
      <w:proofErr w:type="spellStart"/>
      <w:r w:rsidR="00FE612D" w:rsidRPr="009A4744">
        <w:rPr>
          <w:rStyle w:val="longtext"/>
          <w:rFonts w:ascii="Times New Roman" w:hAnsi="Times New Roman"/>
          <w:b/>
          <w:sz w:val="28"/>
          <w:szCs w:val="28"/>
        </w:rPr>
        <w:t>О</w:t>
      </w:r>
      <w:r w:rsidR="00543C75">
        <w:rPr>
          <w:rStyle w:val="longtext"/>
          <w:rFonts w:ascii="Times New Roman" w:hAnsi="Times New Roman"/>
          <w:b/>
          <w:sz w:val="28"/>
          <w:szCs w:val="28"/>
        </w:rPr>
        <w:t>РГАНІЗАЦІЯ</w:t>
      </w:r>
      <w:proofErr w:type="spellEnd"/>
      <w:r w:rsidR="00543C75">
        <w:rPr>
          <w:rStyle w:val="longtext"/>
          <w:rFonts w:ascii="Times New Roman" w:hAnsi="Times New Roman"/>
          <w:b/>
          <w:sz w:val="28"/>
          <w:szCs w:val="28"/>
        </w:rPr>
        <w:t xml:space="preserve"> ПОТОЧНОГО МОДУЛЬНОГО</w:t>
      </w:r>
      <w:r w:rsidR="00543C75">
        <w:rPr>
          <w:rStyle w:val="longtext"/>
          <w:rFonts w:ascii="Times New Roman" w:hAnsi="Times New Roman"/>
          <w:b/>
          <w:sz w:val="28"/>
          <w:szCs w:val="28"/>
          <w:lang w:val="uk-UA"/>
        </w:rPr>
        <w:t xml:space="preserve"> </w:t>
      </w:r>
      <w:r w:rsidR="00FE612D" w:rsidRPr="009A4744">
        <w:rPr>
          <w:rStyle w:val="longtext"/>
          <w:rFonts w:ascii="Times New Roman" w:hAnsi="Times New Roman"/>
          <w:b/>
          <w:sz w:val="28"/>
          <w:szCs w:val="28"/>
          <w:lang w:val="uk-UA"/>
        </w:rPr>
        <w:t xml:space="preserve">ТА </w:t>
      </w:r>
      <w:proofErr w:type="spellStart"/>
      <w:r w:rsidR="00FE612D" w:rsidRPr="009A4744">
        <w:rPr>
          <w:rStyle w:val="longtext"/>
          <w:rFonts w:ascii="Times New Roman" w:hAnsi="Times New Roman"/>
          <w:b/>
          <w:sz w:val="28"/>
          <w:szCs w:val="28"/>
        </w:rPr>
        <w:t>ПІДСУМКОВОГО</w:t>
      </w:r>
      <w:proofErr w:type="spellEnd"/>
      <w:r w:rsidR="00FE612D" w:rsidRPr="009A4744">
        <w:rPr>
          <w:rStyle w:val="longtext"/>
          <w:rFonts w:ascii="Times New Roman" w:hAnsi="Times New Roman"/>
          <w:b/>
          <w:sz w:val="28"/>
          <w:szCs w:val="28"/>
        </w:rPr>
        <w:t xml:space="preserve"> КОНТРОЛЮ </w:t>
      </w:r>
      <w:proofErr w:type="spellStart"/>
      <w:r w:rsidR="00FE612D" w:rsidRPr="009A4744">
        <w:rPr>
          <w:rStyle w:val="longtext"/>
          <w:rFonts w:ascii="Times New Roman" w:hAnsi="Times New Roman"/>
          <w:b/>
          <w:sz w:val="28"/>
          <w:szCs w:val="28"/>
        </w:rPr>
        <w:t>ЗНАНЬ</w:t>
      </w:r>
      <w:proofErr w:type="spellEnd"/>
    </w:p>
    <w:p w14:paraId="760BA4AF" w14:textId="77777777" w:rsidR="00543C75" w:rsidRPr="00543C75" w:rsidRDefault="00543C75" w:rsidP="00543C75">
      <w:pPr>
        <w:spacing w:after="0" w:line="240" w:lineRule="auto"/>
        <w:jc w:val="center"/>
        <w:rPr>
          <w:rStyle w:val="longtext"/>
          <w:rFonts w:ascii="Times New Roman" w:hAnsi="Times New Roman"/>
          <w:b/>
          <w:sz w:val="28"/>
          <w:szCs w:val="28"/>
          <w:lang w:val="uk-UA"/>
        </w:rPr>
      </w:pPr>
    </w:p>
    <w:p w14:paraId="37B9B1FB" w14:textId="77777777" w:rsidR="00FE612D" w:rsidRPr="00543C75" w:rsidRDefault="00FE612D" w:rsidP="00543C75">
      <w:pPr>
        <w:spacing w:after="0" w:line="240" w:lineRule="auto"/>
        <w:ind w:firstLine="567"/>
        <w:jc w:val="both"/>
        <w:rPr>
          <w:rStyle w:val="longtext"/>
          <w:rFonts w:ascii="Times New Roman" w:hAnsi="Times New Roman"/>
          <w:sz w:val="28"/>
          <w:szCs w:val="28"/>
          <w:lang w:val="uk-UA"/>
        </w:rPr>
      </w:pPr>
      <w:r w:rsidRPr="00543C75">
        <w:rPr>
          <w:rStyle w:val="longtext"/>
          <w:rFonts w:ascii="Times New Roman" w:hAnsi="Times New Roman"/>
          <w:sz w:val="28"/>
          <w:szCs w:val="28"/>
        </w:rPr>
        <w:t xml:space="preserve">1. Система </w:t>
      </w:r>
      <w:proofErr w:type="spellStart"/>
      <w:r w:rsidRPr="00543C75">
        <w:rPr>
          <w:rStyle w:val="longtext"/>
          <w:rFonts w:ascii="Times New Roman" w:hAnsi="Times New Roman"/>
          <w:sz w:val="28"/>
          <w:szCs w:val="28"/>
        </w:rPr>
        <w:t>оцінювання</w:t>
      </w:r>
      <w:proofErr w:type="spellEnd"/>
      <w:r w:rsidRPr="00543C75">
        <w:rPr>
          <w:rStyle w:val="longtext"/>
          <w:rFonts w:ascii="Times New Roman" w:hAnsi="Times New Roman"/>
          <w:sz w:val="28"/>
          <w:szCs w:val="28"/>
        </w:rPr>
        <w:t xml:space="preserve"> </w:t>
      </w:r>
      <w:proofErr w:type="spellStart"/>
      <w:r w:rsidRPr="00543C75">
        <w:rPr>
          <w:rStyle w:val="longtext"/>
          <w:rFonts w:ascii="Times New Roman" w:hAnsi="Times New Roman"/>
          <w:sz w:val="28"/>
          <w:szCs w:val="28"/>
        </w:rPr>
        <w:t>знань</w:t>
      </w:r>
      <w:proofErr w:type="spellEnd"/>
      <w:r w:rsidRPr="00543C75">
        <w:rPr>
          <w:rStyle w:val="longtext"/>
          <w:rFonts w:ascii="Times New Roman" w:hAnsi="Times New Roman"/>
          <w:sz w:val="28"/>
          <w:szCs w:val="28"/>
        </w:rPr>
        <w:t xml:space="preserve"> з </w:t>
      </w:r>
      <w:proofErr w:type="spellStart"/>
      <w:r w:rsidRPr="00543C75">
        <w:rPr>
          <w:rStyle w:val="longtext"/>
          <w:rFonts w:ascii="Times New Roman" w:hAnsi="Times New Roman"/>
          <w:sz w:val="28"/>
          <w:szCs w:val="28"/>
        </w:rPr>
        <w:t>дисципліни</w:t>
      </w:r>
      <w:proofErr w:type="spellEnd"/>
      <w:r w:rsidRPr="00543C75">
        <w:rPr>
          <w:rStyle w:val="longtext"/>
          <w:rFonts w:ascii="Times New Roman" w:hAnsi="Times New Roman"/>
          <w:sz w:val="28"/>
          <w:szCs w:val="28"/>
        </w:rPr>
        <w:t xml:space="preserve"> </w:t>
      </w:r>
      <w:r w:rsidR="00543C75">
        <w:rPr>
          <w:rStyle w:val="longtext"/>
          <w:rFonts w:ascii="Times New Roman" w:hAnsi="Times New Roman"/>
          <w:sz w:val="28"/>
          <w:szCs w:val="28"/>
        </w:rPr>
        <w:t>«</w:t>
      </w:r>
      <w:proofErr w:type="spellStart"/>
      <w:r w:rsidRPr="00543C75">
        <w:rPr>
          <w:rStyle w:val="longtext"/>
          <w:rFonts w:ascii="Times New Roman" w:hAnsi="Times New Roman"/>
          <w:sz w:val="28"/>
          <w:szCs w:val="28"/>
        </w:rPr>
        <w:t>Фінансове</w:t>
      </w:r>
      <w:proofErr w:type="spellEnd"/>
      <w:r w:rsidRPr="00543C75">
        <w:rPr>
          <w:rStyle w:val="longtext"/>
          <w:rFonts w:ascii="Times New Roman" w:hAnsi="Times New Roman"/>
          <w:sz w:val="28"/>
          <w:szCs w:val="28"/>
        </w:rPr>
        <w:t xml:space="preserve"> право</w:t>
      </w:r>
      <w:r w:rsidR="00543C75">
        <w:rPr>
          <w:rStyle w:val="longtext"/>
          <w:rFonts w:ascii="Times New Roman" w:hAnsi="Times New Roman"/>
          <w:sz w:val="28"/>
          <w:szCs w:val="28"/>
        </w:rPr>
        <w:t>»</w:t>
      </w:r>
      <w:r w:rsidRPr="00543C75">
        <w:rPr>
          <w:rStyle w:val="longtext"/>
          <w:rFonts w:ascii="Times New Roman" w:hAnsi="Times New Roman"/>
          <w:sz w:val="28"/>
          <w:szCs w:val="28"/>
        </w:rPr>
        <w:t xml:space="preserve"> за 100-бальною шкалою для </w:t>
      </w:r>
      <w:proofErr w:type="spellStart"/>
      <w:r w:rsidRPr="00543C75">
        <w:rPr>
          <w:rStyle w:val="longtext"/>
          <w:rFonts w:ascii="Times New Roman" w:hAnsi="Times New Roman"/>
          <w:sz w:val="28"/>
          <w:szCs w:val="28"/>
        </w:rPr>
        <w:t>здачі</w:t>
      </w:r>
      <w:proofErr w:type="spellEnd"/>
      <w:r w:rsidRPr="00543C75">
        <w:rPr>
          <w:rStyle w:val="longtext"/>
          <w:rFonts w:ascii="Times New Roman" w:hAnsi="Times New Roman"/>
          <w:sz w:val="28"/>
          <w:szCs w:val="28"/>
        </w:rPr>
        <w:t xml:space="preserve"> </w:t>
      </w:r>
      <w:proofErr w:type="spellStart"/>
      <w:r w:rsidRPr="00543C75">
        <w:rPr>
          <w:rStyle w:val="longtext"/>
          <w:rFonts w:ascii="Times New Roman" w:hAnsi="Times New Roman"/>
          <w:sz w:val="28"/>
          <w:szCs w:val="28"/>
        </w:rPr>
        <w:t>іспиту</w:t>
      </w:r>
      <w:proofErr w:type="spellEnd"/>
    </w:p>
    <w:tbl>
      <w:tblPr>
        <w:tblW w:w="10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697"/>
        <w:gridCol w:w="709"/>
        <w:gridCol w:w="360"/>
        <w:gridCol w:w="540"/>
        <w:gridCol w:w="1080"/>
        <w:gridCol w:w="540"/>
        <w:gridCol w:w="720"/>
        <w:gridCol w:w="720"/>
        <w:gridCol w:w="636"/>
        <w:gridCol w:w="916"/>
        <w:gridCol w:w="608"/>
        <w:gridCol w:w="540"/>
        <w:gridCol w:w="720"/>
        <w:gridCol w:w="992"/>
      </w:tblGrid>
      <w:tr w:rsidR="00FE612D" w:rsidRPr="009A4744" w14:paraId="3D76DD42" w14:textId="77777777" w:rsidTr="009A4744">
        <w:trPr>
          <w:trHeight w:val="1597"/>
        </w:trPr>
        <w:tc>
          <w:tcPr>
            <w:tcW w:w="7006" w:type="dxa"/>
            <w:gridSpan w:val="10"/>
            <w:vAlign w:val="center"/>
          </w:tcPr>
          <w:p w14:paraId="69EDACF1" w14:textId="77777777" w:rsidR="00FE612D" w:rsidRPr="00543C75" w:rsidRDefault="00FE612D" w:rsidP="00543C75">
            <w:pPr>
              <w:spacing w:after="0" w:line="240" w:lineRule="auto"/>
              <w:ind w:firstLine="550"/>
              <w:jc w:val="center"/>
              <w:rPr>
                <w:rFonts w:ascii="Times New Roman" w:hAnsi="Times New Roman"/>
                <w:sz w:val="24"/>
                <w:szCs w:val="24"/>
                <w:lang w:val="uk-UA"/>
              </w:rPr>
            </w:pPr>
            <w:proofErr w:type="spellStart"/>
            <w:r w:rsidRPr="009A4744">
              <w:rPr>
                <w:rStyle w:val="longtext"/>
                <w:rFonts w:ascii="Times New Roman" w:hAnsi="Times New Roman"/>
                <w:sz w:val="24"/>
                <w:szCs w:val="24"/>
              </w:rPr>
              <w:t>Поточний</w:t>
            </w:r>
            <w:proofErr w:type="spellEnd"/>
            <w:r w:rsidRPr="009A4744">
              <w:rPr>
                <w:rStyle w:val="longtext"/>
                <w:rFonts w:ascii="Times New Roman" w:hAnsi="Times New Roman"/>
                <w:sz w:val="24"/>
                <w:szCs w:val="24"/>
              </w:rPr>
              <w:t xml:space="preserve"> контроль (</w:t>
            </w:r>
            <w:proofErr w:type="spellStart"/>
            <w:r w:rsidRPr="009A4744">
              <w:rPr>
                <w:rStyle w:val="longtext"/>
                <w:rFonts w:ascii="Times New Roman" w:hAnsi="Times New Roman"/>
                <w:sz w:val="24"/>
                <w:szCs w:val="24"/>
              </w:rPr>
              <w:t>max</w:t>
            </w:r>
            <w:proofErr w:type="spellEnd"/>
            <w:r w:rsidRPr="009A4744">
              <w:rPr>
                <w:rStyle w:val="longtext"/>
                <w:rFonts w:ascii="Times New Roman" w:hAnsi="Times New Roman"/>
                <w:sz w:val="24"/>
                <w:szCs w:val="24"/>
              </w:rPr>
              <w:t xml:space="preserve"> 50 </w:t>
            </w:r>
            <w:proofErr w:type="spellStart"/>
            <w:r w:rsidRPr="009A4744">
              <w:rPr>
                <w:rStyle w:val="longtext"/>
                <w:rFonts w:ascii="Times New Roman" w:hAnsi="Times New Roman"/>
                <w:sz w:val="24"/>
                <w:szCs w:val="24"/>
              </w:rPr>
              <w:t>балів</w:t>
            </w:r>
            <w:proofErr w:type="spellEnd"/>
            <w:r w:rsidRPr="009A4744">
              <w:rPr>
                <w:rStyle w:val="longtext"/>
                <w:rFonts w:ascii="Times New Roman" w:hAnsi="Times New Roman"/>
                <w:sz w:val="24"/>
                <w:szCs w:val="24"/>
              </w:rPr>
              <w:t>)</w:t>
            </w:r>
          </w:p>
        </w:tc>
        <w:tc>
          <w:tcPr>
            <w:tcW w:w="916" w:type="dxa"/>
            <w:textDirection w:val="btLr"/>
            <w:vAlign w:val="center"/>
          </w:tcPr>
          <w:p w14:paraId="5E1093AF"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1148" w:type="dxa"/>
            <w:gridSpan w:val="2"/>
            <w:vAlign w:val="center"/>
          </w:tcPr>
          <w:p w14:paraId="3CFE7D43" w14:textId="77777777" w:rsidR="00FE612D" w:rsidRPr="009A4744" w:rsidRDefault="00FE612D" w:rsidP="009A4744">
            <w:pPr>
              <w:spacing w:after="0" w:line="240" w:lineRule="auto"/>
              <w:ind w:firstLine="550"/>
              <w:jc w:val="center"/>
              <w:rPr>
                <w:rFonts w:ascii="Times New Roman" w:hAnsi="Times New Roman"/>
                <w:sz w:val="24"/>
                <w:szCs w:val="24"/>
              </w:rPr>
            </w:pPr>
            <w:proofErr w:type="spellStart"/>
            <w:r w:rsidRPr="009A4744">
              <w:rPr>
                <w:rStyle w:val="longtext"/>
                <w:rFonts w:ascii="Times New Roman" w:hAnsi="Times New Roman"/>
                <w:sz w:val="24"/>
                <w:szCs w:val="24"/>
              </w:rPr>
              <w:t>Підсумок</w:t>
            </w:r>
            <w:proofErr w:type="spellEnd"/>
            <w:r w:rsidRPr="009A4744">
              <w:rPr>
                <w:rStyle w:val="longtext"/>
                <w:rFonts w:ascii="Times New Roman" w:hAnsi="Times New Roman"/>
                <w:sz w:val="24"/>
                <w:szCs w:val="24"/>
              </w:rPr>
              <w:t xml:space="preserve"> контр (</w:t>
            </w:r>
            <w:proofErr w:type="spellStart"/>
            <w:r w:rsidRPr="009A4744">
              <w:rPr>
                <w:rStyle w:val="longtext"/>
                <w:rFonts w:ascii="Times New Roman" w:hAnsi="Times New Roman"/>
                <w:sz w:val="24"/>
                <w:szCs w:val="24"/>
              </w:rPr>
              <w:t>max</w:t>
            </w:r>
            <w:proofErr w:type="spellEnd"/>
            <w:r w:rsidRPr="009A4744">
              <w:rPr>
                <w:rStyle w:val="longtext"/>
                <w:rFonts w:ascii="Times New Roman" w:hAnsi="Times New Roman"/>
                <w:sz w:val="24"/>
                <w:szCs w:val="24"/>
              </w:rPr>
              <w:t xml:space="preserve"> 50 бал)</w:t>
            </w:r>
          </w:p>
        </w:tc>
        <w:tc>
          <w:tcPr>
            <w:tcW w:w="720" w:type="dxa"/>
            <w:vMerge w:val="restart"/>
            <w:textDirection w:val="btLr"/>
            <w:vAlign w:val="center"/>
          </w:tcPr>
          <w:p w14:paraId="0A184145" w14:textId="77777777" w:rsidR="00FE612D" w:rsidRPr="009A4744"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Кількість</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балів</w:t>
            </w:r>
            <w:proofErr w:type="spellEnd"/>
            <w:r w:rsidRPr="009A4744">
              <w:rPr>
                <w:rStyle w:val="longtext"/>
                <w:rFonts w:ascii="Times New Roman" w:hAnsi="Times New Roman"/>
                <w:sz w:val="24"/>
                <w:szCs w:val="24"/>
              </w:rPr>
              <w:t xml:space="preserve"> за результатами </w:t>
            </w:r>
            <w:proofErr w:type="spellStart"/>
            <w:r w:rsidRPr="009A4744">
              <w:rPr>
                <w:rStyle w:val="longtext"/>
                <w:rFonts w:ascii="Times New Roman" w:hAnsi="Times New Roman"/>
                <w:sz w:val="24"/>
                <w:szCs w:val="24"/>
              </w:rPr>
              <w:t>підсумкового</w:t>
            </w:r>
            <w:proofErr w:type="spellEnd"/>
            <w:r w:rsidRPr="009A4744">
              <w:rPr>
                <w:rStyle w:val="longtext"/>
                <w:rFonts w:ascii="Times New Roman" w:hAnsi="Times New Roman"/>
                <w:sz w:val="24"/>
                <w:szCs w:val="24"/>
              </w:rPr>
              <w:t xml:space="preserve"> контролю</w:t>
            </w:r>
          </w:p>
        </w:tc>
        <w:tc>
          <w:tcPr>
            <w:tcW w:w="992" w:type="dxa"/>
            <w:vMerge w:val="restart"/>
            <w:textDirection w:val="btLr"/>
            <w:vAlign w:val="center"/>
          </w:tcPr>
          <w:p w14:paraId="5F8CA3F2" w14:textId="77777777" w:rsidR="00F236E8"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Загальна</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кількість</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балів</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п.11</w:t>
            </w:r>
            <w:proofErr w:type="spellEnd"/>
            <w:r w:rsidRPr="009A4744">
              <w:rPr>
                <w:rStyle w:val="longtext"/>
                <w:rFonts w:ascii="Times New Roman" w:hAnsi="Times New Roman"/>
                <w:sz w:val="24"/>
                <w:szCs w:val="24"/>
              </w:rPr>
              <w:t xml:space="preserve"> + </w:t>
            </w:r>
            <w:proofErr w:type="spellStart"/>
            <w:r w:rsidRPr="009A4744">
              <w:rPr>
                <w:rStyle w:val="longtext"/>
                <w:rFonts w:ascii="Times New Roman" w:hAnsi="Times New Roman"/>
                <w:sz w:val="24"/>
                <w:szCs w:val="24"/>
              </w:rPr>
              <w:t>п.14</w:t>
            </w:r>
            <w:proofErr w:type="spellEnd"/>
            <w:r w:rsidRPr="009A4744">
              <w:rPr>
                <w:rStyle w:val="longtext"/>
                <w:rFonts w:ascii="Times New Roman" w:hAnsi="Times New Roman"/>
                <w:sz w:val="24"/>
                <w:szCs w:val="24"/>
              </w:rPr>
              <w:t>)</w:t>
            </w:r>
          </w:p>
          <w:p w14:paraId="317A5760" w14:textId="77777777" w:rsidR="00FE612D" w:rsidRPr="009A4744" w:rsidRDefault="00FE612D" w:rsidP="009A4744">
            <w:pPr>
              <w:spacing w:after="0" w:line="240" w:lineRule="auto"/>
              <w:ind w:right="113" w:firstLine="550"/>
              <w:jc w:val="center"/>
              <w:rPr>
                <w:rFonts w:ascii="Times New Roman" w:hAnsi="Times New Roman"/>
                <w:sz w:val="24"/>
                <w:szCs w:val="24"/>
              </w:rPr>
            </w:pPr>
          </w:p>
        </w:tc>
      </w:tr>
      <w:tr w:rsidR="00FE612D" w:rsidRPr="009A4744" w14:paraId="1BA71439" w14:textId="77777777" w:rsidTr="009A4744">
        <w:trPr>
          <w:trHeight w:val="389"/>
        </w:trPr>
        <w:tc>
          <w:tcPr>
            <w:tcW w:w="2770" w:type="dxa"/>
            <w:gridSpan w:val="4"/>
            <w:vAlign w:val="center"/>
          </w:tcPr>
          <w:p w14:paraId="14130F96" w14:textId="77777777" w:rsidR="00FE612D" w:rsidRPr="009A4744" w:rsidRDefault="00FE612D" w:rsidP="009A4744">
            <w:pPr>
              <w:spacing w:after="0" w:line="240" w:lineRule="auto"/>
              <w:ind w:firstLine="550"/>
              <w:jc w:val="center"/>
              <w:rPr>
                <w:rFonts w:ascii="Times New Roman" w:hAnsi="Times New Roman"/>
                <w:sz w:val="24"/>
                <w:szCs w:val="24"/>
                <w:lang w:val="uk-UA"/>
              </w:rPr>
            </w:pPr>
            <w:proofErr w:type="spellStart"/>
            <w:r w:rsidRPr="009A4744">
              <w:rPr>
                <w:rStyle w:val="longtext"/>
                <w:rFonts w:ascii="Times New Roman" w:hAnsi="Times New Roman"/>
                <w:sz w:val="24"/>
                <w:szCs w:val="24"/>
              </w:rPr>
              <w:t>Заліковий</w:t>
            </w:r>
            <w:proofErr w:type="spellEnd"/>
            <w:r w:rsidRPr="009A4744">
              <w:rPr>
                <w:rStyle w:val="longtext"/>
                <w:rFonts w:ascii="Times New Roman" w:hAnsi="Times New Roman"/>
                <w:sz w:val="24"/>
                <w:szCs w:val="24"/>
              </w:rPr>
              <w:t xml:space="preserve"> модуль 1</w:t>
            </w:r>
          </w:p>
        </w:tc>
        <w:tc>
          <w:tcPr>
            <w:tcW w:w="540" w:type="dxa"/>
            <w:vMerge w:val="restart"/>
            <w:textDirection w:val="btLr"/>
            <w:vAlign w:val="center"/>
          </w:tcPr>
          <w:p w14:paraId="3A49A278" w14:textId="77777777" w:rsidR="00FE612D" w:rsidRPr="009A4744"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Заліковий</w:t>
            </w:r>
            <w:proofErr w:type="spellEnd"/>
            <w:r w:rsidRPr="009A4744">
              <w:rPr>
                <w:rStyle w:val="longtext"/>
                <w:rFonts w:ascii="Times New Roman" w:hAnsi="Times New Roman"/>
                <w:sz w:val="24"/>
                <w:szCs w:val="24"/>
              </w:rPr>
              <w:t xml:space="preserve"> модуль 1</w:t>
            </w:r>
          </w:p>
        </w:tc>
        <w:tc>
          <w:tcPr>
            <w:tcW w:w="3060" w:type="dxa"/>
            <w:gridSpan w:val="4"/>
            <w:vAlign w:val="center"/>
          </w:tcPr>
          <w:p w14:paraId="35EA992E" w14:textId="77777777" w:rsidR="00FE612D" w:rsidRPr="009A4744" w:rsidRDefault="00FE612D" w:rsidP="009A4744">
            <w:pPr>
              <w:spacing w:after="0" w:line="240" w:lineRule="auto"/>
              <w:ind w:firstLine="550"/>
              <w:jc w:val="center"/>
              <w:rPr>
                <w:rFonts w:ascii="Times New Roman" w:hAnsi="Times New Roman"/>
                <w:sz w:val="24"/>
                <w:szCs w:val="24"/>
              </w:rPr>
            </w:pPr>
            <w:proofErr w:type="spellStart"/>
            <w:r w:rsidRPr="009A4744">
              <w:rPr>
                <w:rStyle w:val="longtext"/>
                <w:rFonts w:ascii="Times New Roman" w:hAnsi="Times New Roman"/>
                <w:sz w:val="24"/>
                <w:szCs w:val="24"/>
              </w:rPr>
              <w:t>Заліковий</w:t>
            </w:r>
            <w:proofErr w:type="spellEnd"/>
            <w:r w:rsidRPr="009A4744">
              <w:rPr>
                <w:rStyle w:val="longtext"/>
                <w:rFonts w:ascii="Times New Roman" w:hAnsi="Times New Roman"/>
                <w:sz w:val="24"/>
                <w:szCs w:val="24"/>
              </w:rPr>
              <w:t xml:space="preserve"> модуль 2</w:t>
            </w:r>
          </w:p>
        </w:tc>
        <w:tc>
          <w:tcPr>
            <w:tcW w:w="636" w:type="dxa"/>
            <w:vMerge w:val="restart"/>
            <w:textDirection w:val="btLr"/>
            <w:vAlign w:val="center"/>
          </w:tcPr>
          <w:p w14:paraId="04034D69" w14:textId="77777777" w:rsidR="00FE612D" w:rsidRPr="009A4744"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Заліковий</w:t>
            </w:r>
            <w:proofErr w:type="spellEnd"/>
            <w:r w:rsidRPr="009A4744">
              <w:rPr>
                <w:rStyle w:val="longtext"/>
                <w:rFonts w:ascii="Times New Roman" w:hAnsi="Times New Roman"/>
                <w:sz w:val="24"/>
                <w:szCs w:val="24"/>
              </w:rPr>
              <w:t xml:space="preserve"> модуль 2</w:t>
            </w:r>
          </w:p>
        </w:tc>
        <w:tc>
          <w:tcPr>
            <w:tcW w:w="916" w:type="dxa"/>
            <w:vMerge w:val="restart"/>
            <w:textDirection w:val="btLr"/>
            <w:vAlign w:val="center"/>
          </w:tcPr>
          <w:p w14:paraId="0DBD6481" w14:textId="77777777" w:rsidR="00FE612D" w:rsidRPr="009A4744"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Кількість</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балів</w:t>
            </w:r>
            <w:proofErr w:type="spellEnd"/>
            <w:r w:rsidRPr="009A4744">
              <w:rPr>
                <w:rStyle w:val="longtext"/>
                <w:rFonts w:ascii="Times New Roman" w:hAnsi="Times New Roman"/>
                <w:sz w:val="24"/>
                <w:szCs w:val="24"/>
              </w:rPr>
              <w:t xml:space="preserve"> за результатами поточного контролю</w:t>
            </w:r>
          </w:p>
        </w:tc>
        <w:tc>
          <w:tcPr>
            <w:tcW w:w="608" w:type="dxa"/>
            <w:vMerge w:val="restart"/>
            <w:textDirection w:val="btLr"/>
            <w:vAlign w:val="center"/>
          </w:tcPr>
          <w:p w14:paraId="35C5548C" w14:textId="77777777" w:rsidR="00FE612D" w:rsidRPr="009A4744" w:rsidRDefault="00FE612D" w:rsidP="009A4744">
            <w:pPr>
              <w:spacing w:after="0" w:line="240" w:lineRule="auto"/>
              <w:ind w:right="113" w:firstLine="550"/>
              <w:jc w:val="center"/>
              <w:rPr>
                <w:rFonts w:ascii="Times New Roman" w:hAnsi="Times New Roman"/>
                <w:sz w:val="24"/>
                <w:szCs w:val="24"/>
              </w:rPr>
            </w:pPr>
            <w:proofErr w:type="spellStart"/>
            <w:r w:rsidRPr="009A4744">
              <w:rPr>
                <w:rStyle w:val="longtext"/>
                <w:rFonts w:ascii="Times New Roman" w:hAnsi="Times New Roman"/>
                <w:sz w:val="24"/>
                <w:szCs w:val="24"/>
              </w:rPr>
              <w:t>Індивідуальне</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творче</w:t>
            </w:r>
            <w:proofErr w:type="spellEnd"/>
            <w:r w:rsidRPr="009A4744">
              <w:rPr>
                <w:rStyle w:val="longtext"/>
                <w:rFonts w:ascii="Times New Roman" w:hAnsi="Times New Roman"/>
                <w:sz w:val="24"/>
                <w:szCs w:val="24"/>
              </w:rPr>
              <w:t xml:space="preserve"> </w:t>
            </w:r>
            <w:proofErr w:type="spellStart"/>
            <w:r w:rsidRPr="009A4744">
              <w:rPr>
                <w:rStyle w:val="longtext"/>
                <w:rFonts w:ascii="Times New Roman" w:hAnsi="Times New Roman"/>
                <w:sz w:val="24"/>
                <w:szCs w:val="24"/>
              </w:rPr>
              <w:t>завдання</w:t>
            </w:r>
            <w:proofErr w:type="spellEnd"/>
          </w:p>
        </w:tc>
        <w:tc>
          <w:tcPr>
            <w:tcW w:w="540" w:type="dxa"/>
            <w:vMerge w:val="restart"/>
            <w:textDirection w:val="btLr"/>
            <w:vAlign w:val="center"/>
          </w:tcPr>
          <w:p w14:paraId="6E4954BA" w14:textId="77777777" w:rsidR="00FE612D" w:rsidRPr="009A4744" w:rsidRDefault="00FE612D" w:rsidP="009A4744">
            <w:pPr>
              <w:spacing w:after="0" w:line="240" w:lineRule="auto"/>
              <w:ind w:right="113" w:firstLine="550"/>
              <w:jc w:val="center"/>
              <w:rPr>
                <w:rFonts w:ascii="Times New Roman" w:hAnsi="Times New Roman"/>
                <w:sz w:val="24"/>
                <w:szCs w:val="24"/>
                <w:lang w:val="uk-UA"/>
              </w:rPr>
            </w:pPr>
            <w:r w:rsidRPr="009A4744">
              <w:rPr>
                <w:rFonts w:ascii="Times New Roman" w:hAnsi="Times New Roman"/>
                <w:sz w:val="24"/>
                <w:szCs w:val="24"/>
                <w:lang w:val="uk-UA"/>
              </w:rPr>
              <w:t>Іспит</w:t>
            </w:r>
          </w:p>
        </w:tc>
        <w:tc>
          <w:tcPr>
            <w:tcW w:w="720" w:type="dxa"/>
            <w:vMerge/>
            <w:vAlign w:val="center"/>
          </w:tcPr>
          <w:p w14:paraId="0E44438F" w14:textId="77777777" w:rsidR="00FE612D" w:rsidRPr="009A4744" w:rsidRDefault="00FE612D" w:rsidP="009A4744">
            <w:pPr>
              <w:spacing w:after="0" w:line="240" w:lineRule="auto"/>
              <w:ind w:firstLine="550"/>
              <w:jc w:val="center"/>
              <w:rPr>
                <w:rFonts w:ascii="Times New Roman" w:hAnsi="Times New Roman"/>
                <w:sz w:val="24"/>
                <w:szCs w:val="24"/>
              </w:rPr>
            </w:pPr>
          </w:p>
        </w:tc>
        <w:tc>
          <w:tcPr>
            <w:tcW w:w="992" w:type="dxa"/>
            <w:vMerge/>
            <w:vAlign w:val="center"/>
          </w:tcPr>
          <w:p w14:paraId="6BE06C49" w14:textId="77777777" w:rsidR="00FE612D" w:rsidRPr="009A4744" w:rsidRDefault="00FE612D" w:rsidP="009A4744">
            <w:pPr>
              <w:spacing w:after="0" w:line="240" w:lineRule="auto"/>
              <w:ind w:firstLine="550"/>
              <w:jc w:val="center"/>
              <w:rPr>
                <w:rFonts w:ascii="Times New Roman" w:hAnsi="Times New Roman"/>
                <w:sz w:val="24"/>
                <w:szCs w:val="24"/>
              </w:rPr>
            </w:pPr>
          </w:p>
        </w:tc>
      </w:tr>
      <w:tr w:rsidR="00FE612D" w:rsidRPr="009A4744" w14:paraId="576E5DC1" w14:textId="77777777" w:rsidTr="009A4744">
        <w:trPr>
          <w:cantSplit/>
          <w:trHeight w:val="2486"/>
        </w:trPr>
        <w:tc>
          <w:tcPr>
            <w:tcW w:w="1004" w:type="dxa"/>
            <w:textDirection w:val="btLr"/>
            <w:vAlign w:val="center"/>
          </w:tcPr>
          <w:p w14:paraId="73BF912A"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Організаційно-навчальна робота студентів в аудиторії</w:t>
            </w:r>
          </w:p>
        </w:tc>
        <w:tc>
          <w:tcPr>
            <w:tcW w:w="697" w:type="dxa"/>
            <w:textDirection w:val="btLr"/>
            <w:vAlign w:val="center"/>
          </w:tcPr>
          <w:p w14:paraId="1730FCE2"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Індивідуальна робота</w:t>
            </w:r>
          </w:p>
        </w:tc>
        <w:tc>
          <w:tcPr>
            <w:tcW w:w="709" w:type="dxa"/>
            <w:textDirection w:val="btLr"/>
            <w:vAlign w:val="center"/>
          </w:tcPr>
          <w:p w14:paraId="4D62310F"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Самостійна робота</w:t>
            </w:r>
          </w:p>
        </w:tc>
        <w:tc>
          <w:tcPr>
            <w:tcW w:w="360" w:type="dxa"/>
            <w:textDirection w:val="btLr"/>
            <w:vAlign w:val="center"/>
          </w:tcPr>
          <w:p w14:paraId="4B00E6D0"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Залікова модульна робота</w:t>
            </w:r>
          </w:p>
        </w:tc>
        <w:tc>
          <w:tcPr>
            <w:tcW w:w="540" w:type="dxa"/>
            <w:vMerge/>
            <w:textDirection w:val="btLr"/>
            <w:vAlign w:val="center"/>
          </w:tcPr>
          <w:p w14:paraId="7CA395A5" w14:textId="77777777" w:rsidR="00FE612D" w:rsidRPr="009A4744" w:rsidRDefault="00FE612D" w:rsidP="009A4744">
            <w:pPr>
              <w:spacing w:after="0" w:line="240" w:lineRule="auto"/>
              <w:ind w:firstLine="550"/>
              <w:jc w:val="center"/>
              <w:rPr>
                <w:rFonts w:ascii="Times New Roman" w:hAnsi="Times New Roman"/>
                <w:sz w:val="24"/>
                <w:szCs w:val="24"/>
              </w:rPr>
            </w:pPr>
          </w:p>
        </w:tc>
        <w:tc>
          <w:tcPr>
            <w:tcW w:w="1080" w:type="dxa"/>
            <w:textDirection w:val="btLr"/>
            <w:vAlign w:val="center"/>
          </w:tcPr>
          <w:p w14:paraId="2AB0E436"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Організаційно-навчальна робота студентів в аудиторії</w:t>
            </w:r>
          </w:p>
        </w:tc>
        <w:tc>
          <w:tcPr>
            <w:tcW w:w="540" w:type="dxa"/>
            <w:textDirection w:val="btLr"/>
            <w:vAlign w:val="center"/>
          </w:tcPr>
          <w:p w14:paraId="5F2FBC77"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Індивідуальна робота</w:t>
            </w:r>
          </w:p>
        </w:tc>
        <w:tc>
          <w:tcPr>
            <w:tcW w:w="720" w:type="dxa"/>
            <w:textDirection w:val="btLr"/>
            <w:vAlign w:val="center"/>
          </w:tcPr>
          <w:p w14:paraId="455DFAB2"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Самостійна робота</w:t>
            </w:r>
          </w:p>
        </w:tc>
        <w:tc>
          <w:tcPr>
            <w:tcW w:w="720" w:type="dxa"/>
            <w:textDirection w:val="btLr"/>
            <w:vAlign w:val="center"/>
          </w:tcPr>
          <w:p w14:paraId="416753DC"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Style w:val="longtext"/>
                <w:rFonts w:ascii="Times New Roman" w:hAnsi="Times New Roman"/>
                <w:sz w:val="24"/>
                <w:szCs w:val="24"/>
                <w:lang w:val="uk-UA"/>
              </w:rPr>
              <w:t>Залікова модульна</w:t>
            </w:r>
          </w:p>
        </w:tc>
        <w:tc>
          <w:tcPr>
            <w:tcW w:w="636" w:type="dxa"/>
            <w:vMerge/>
            <w:textDirection w:val="btLr"/>
            <w:vAlign w:val="center"/>
          </w:tcPr>
          <w:p w14:paraId="3408E68E"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916" w:type="dxa"/>
            <w:vMerge/>
            <w:textDirection w:val="btLr"/>
            <w:vAlign w:val="center"/>
          </w:tcPr>
          <w:p w14:paraId="5481A1F0"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608" w:type="dxa"/>
            <w:vMerge/>
            <w:textDirection w:val="btLr"/>
            <w:vAlign w:val="center"/>
          </w:tcPr>
          <w:p w14:paraId="0C2E518D"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540" w:type="dxa"/>
            <w:vMerge/>
            <w:textDirection w:val="btLr"/>
            <w:vAlign w:val="center"/>
          </w:tcPr>
          <w:p w14:paraId="67FB4E22"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720" w:type="dxa"/>
            <w:vMerge/>
            <w:textDirection w:val="btLr"/>
            <w:vAlign w:val="center"/>
          </w:tcPr>
          <w:p w14:paraId="2EF16C3C" w14:textId="77777777" w:rsidR="00FE612D" w:rsidRPr="009A4744" w:rsidRDefault="00FE612D" w:rsidP="009A4744">
            <w:pPr>
              <w:spacing w:after="0" w:line="240" w:lineRule="auto"/>
              <w:ind w:right="113" w:firstLine="550"/>
              <w:jc w:val="center"/>
              <w:rPr>
                <w:rFonts w:ascii="Times New Roman" w:hAnsi="Times New Roman"/>
                <w:sz w:val="24"/>
                <w:szCs w:val="24"/>
              </w:rPr>
            </w:pPr>
          </w:p>
        </w:tc>
        <w:tc>
          <w:tcPr>
            <w:tcW w:w="992" w:type="dxa"/>
            <w:vMerge/>
            <w:textDirection w:val="btLr"/>
            <w:vAlign w:val="center"/>
          </w:tcPr>
          <w:p w14:paraId="7ED1F343" w14:textId="77777777" w:rsidR="00FE612D" w:rsidRPr="009A4744" w:rsidRDefault="00FE612D" w:rsidP="009A4744">
            <w:pPr>
              <w:spacing w:after="0" w:line="240" w:lineRule="auto"/>
              <w:ind w:right="113" w:firstLine="550"/>
              <w:jc w:val="center"/>
              <w:rPr>
                <w:rFonts w:ascii="Times New Roman" w:hAnsi="Times New Roman"/>
                <w:sz w:val="24"/>
                <w:szCs w:val="24"/>
              </w:rPr>
            </w:pPr>
          </w:p>
        </w:tc>
      </w:tr>
      <w:tr w:rsidR="00FE612D" w:rsidRPr="009A4744" w14:paraId="2DD41323" w14:textId="77777777" w:rsidTr="009A4744">
        <w:trPr>
          <w:trHeight w:val="316"/>
        </w:trPr>
        <w:tc>
          <w:tcPr>
            <w:tcW w:w="1004" w:type="dxa"/>
            <w:vAlign w:val="center"/>
          </w:tcPr>
          <w:p w14:paraId="400F9E3D" w14:textId="77777777" w:rsidR="00FE612D" w:rsidRPr="009A4744" w:rsidRDefault="00FE612D" w:rsidP="009A4744">
            <w:pPr>
              <w:spacing w:after="0" w:line="240" w:lineRule="auto"/>
              <w:jc w:val="center"/>
              <w:rPr>
                <w:rFonts w:ascii="Times New Roman" w:hAnsi="Times New Roman"/>
                <w:sz w:val="24"/>
                <w:szCs w:val="24"/>
                <w:lang w:val="uk-UA"/>
              </w:rPr>
            </w:pPr>
            <w:r w:rsidRPr="009A4744">
              <w:rPr>
                <w:rFonts w:ascii="Times New Roman" w:hAnsi="Times New Roman"/>
                <w:sz w:val="24"/>
                <w:szCs w:val="24"/>
                <w:lang w:val="uk-UA"/>
              </w:rPr>
              <w:t>1</w:t>
            </w:r>
          </w:p>
        </w:tc>
        <w:tc>
          <w:tcPr>
            <w:tcW w:w="697" w:type="dxa"/>
            <w:vAlign w:val="center"/>
          </w:tcPr>
          <w:p w14:paraId="32365DEE"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2</w:t>
            </w:r>
          </w:p>
        </w:tc>
        <w:tc>
          <w:tcPr>
            <w:tcW w:w="709" w:type="dxa"/>
            <w:vAlign w:val="center"/>
          </w:tcPr>
          <w:p w14:paraId="6ABE5025"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3</w:t>
            </w:r>
          </w:p>
        </w:tc>
        <w:tc>
          <w:tcPr>
            <w:tcW w:w="360" w:type="dxa"/>
            <w:vAlign w:val="center"/>
          </w:tcPr>
          <w:p w14:paraId="22158FBB"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4</w:t>
            </w:r>
          </w:p>
        </w:tc>
        <w:tc>
          <w:tcPr>
            <w:tcW w:w="540" w:type="dxa"/>
            <w:vAlign w:val="center"/>
          </w:tcPr>
          <w:p w14:paraId="3037CF2D"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5</w:t>
            </w:r>
          </w:p>
        </w:tc>
        <w:tc>
          <w:tcPr>
            <w:tcW w:w="1080" w:type="dxa"/>
            <w:vAlign w:val="center"/>
          </w:tcPr>
          <w:p w14:paraId="6813CDCF"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rPr>
              <w:t>6</w:t>
            </w:r>
          </w:p>
        </w:tc>
        <w:tc>
          <w:tcPr>
            <w:tcW w:w="540" w:type="dxa"/>
            <w:vAlign w:val="center"/>
          </w:tcPr>
          <w:p w14:paraId="5ACB5D95"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7</w:t>
            </w:r>
          </w:p>
        </w:tc>
        <w:tc>
          <w:tcPr>
            <w:tcW w:w="720" w:type="dxa"/>
            <w:vAlign w:val="center"/>
          </w:tcPr>
          <w:p w14:paraId="46D1FFBC"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8</w:t>
            </w:r>
          </w:p>
        </w:tc>
        <w:tc>
          <w:tcPr>
            <w:tcW w:w="720" w:type="dxa"/>
            <w:vAlign w:val="center"/>
          </w:tcPr>
          <w:p w14:paraId="014CAAA3"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9</w:t>
            </w:r>
          </w:p>
        </w:tc>
        <w:tc>
          <w:tcPr>
            <w:tcW w:w="636" w:type="dxa"/>
            <w:vAlign w:val="center"/>
          </w:tcPr>
          <w:p w14:paraId="753AF2CC" w14:textId="77777777" w:rsidR="00FE612D" w:rsidRPr="009A4744" w:rsidRDefault="00FE612D" w:rsidP="009A4744">
            <w:pPr>
              <w:spacing w:after="0" w:line="240" w:lineRule="auto"/>
              <w:jc w:val="center"/>
              <w:rPr>
                <w:rFonts w:ascii="Times New Roman" w:hAnsi="Times New Roman"/>
                <w:sz w:val="24"/>
                <w:szCs w:val="24"/>
                <w:lang w:val="uk-UA"/>
              </w:rPr>
            </w:pPr>
            <w:r w:rsidRPr="009A4744">
              <w:rPr>
                <w:rFonts w:ascii="Times New Roman" w:hAnsi="Times New Roman"/>
                <w:sz w:val="24"/>
                <w:szCs w:val="24"/>
                <w:lang w:val="uk-UA"/>
              </w:rPr>
              <w:t>10</w:t>
            </w:r>
          </w:p>
        </w:tc>
        <w:tc>
          <w:tcPr>
            <w:tcW w:w="916" w:type="dxa"/>
            <w:vAlign w:val="center"/>
          </w:tcPr>
          <w:p w14:paraId="7181762B"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1</w:t>
            </w:r>
            <w:r w:rsidRPr="009A4744">
              <w:rPr>
                <w:rFonts w:ascii="Times New Roman" w:hAnsi="Times New Roman"/>
                <w:sz w:val="24"/>
                <w:szCs w:val="24"/>
              </w:rPr>
              <w:t>1</w:t>
            </w:r>
          </w:p>
        </w:tc>
        <w:tc>
          <w:tcPr>
            <w:tcW w:w="608" w:type="dxa"/>
            <w:vAlign w:val="center"/>
          </w:tcPr>
          <w:p w14:paraId="0E9F30F5"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1</w:t>
            </w:r>
            <w:r w:rsidRPr="009A4744">
              <w:rPr>
                <w:rFonts w:ascii="Times New Roman" w:hAnsi="Times New Roman"/>
                <w:sz w:val="24"/>
                <w:szCs w:val="24"/>
              </w:rPr>
              <w:t>2</w:t>
            </w:r>
          </w:p>
        </w:tc>
        <w:tc>
          <w:tcPr>
            <w:tcW w:w="540" w:type="dxa"/>
            <w:vAlign w:val="center"/>
          </w:tcPr>
          <w:p w14:paraId="0C25D8AF"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1</w:t>
            </w:r>
            <w:r w:rsidRPr="009A4744">
              <w:rPr>
                <w:rFonts w:ascii="Times New Roman" w:hAnsi="Times New Roman"/>
                <w:sz w:val="24"/>
                <w:szCs w:val="24"/>
              </w:rPr>
              <w:t>3</w:t>
            </w:r>
          </w:p>
        </w:tc>
        <w:tc>
          <w:tcPr>
            <w:tcW w:w="720" w:type="dxa"/>
            <w:vAlign w:val="center"/>
          </w:tcPr>
          <w:p w14:paraId="22F67576"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1</w:t>
            </w:r>
            <w:r w:rsidRPr="009A4744">
              <w:rPr>
                <w:rFonts w:ascii="Times New Roman" w:hAnsi="Times New Roman"/>
                <w:sz w:val="24"/>
                <w:szCs w:val="24"/>
              </w:rPr>
              <w:t>4</w:t>
            </w:r>
          </w:p>
        </w:tc>
        <w:tc>
          <w:tcPr>
            <w:tcW w:w="992" w:type="dxa"/>
            <w:vAlign w:val="center"/>
          </w:tcPr>
          <w:p w14:paraId="6404F912"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lang w:val="uk-UA"/>
              </w:rPr>
              <w:t>1</w:t>
            </w:r>
            <w:r w:rsidRPr="009A4744">
              <w:rPr>
                <w:rFonts w:ascii="Times New Roman" w:hAnsi="Times New Roman"/>
                <w:sz w:val="24"/>
                <w:szCs w:val="24"/>
              </w:rPr>
              <w:t>5</w:t>
            </w:r>
          </w:p>
        </w:tc>
      </w:tr>
      <w:tr w:rsidR="00FE612D" w:rsidRPr="009A4744" w14:paraId="06A7F1E1" w14:textId="77777777" w:rsidTr="009A4744">
        <w:trPr>
          <w:trHeight w:val="984"/>
        </w:trPr>
        <w:tc>
          <w:tcPr>
            <w:tcW w:w="1004" w:type="dxa"/>
            <w:vAlign w:val="center"/>
          </w:tcPr>
          <w:p w14:paraId="3BEEF943"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20</w:t>
            </w:r>
          </w:p>
        </w:tc>
        <w:tc>
          <w:tcPr>
            <w:tcW w:w="697" w:type="dxa"/>
            <w:vAlign w:val="center"/>
          </w:tcPr>
          <w:p w14:paraId="59DD471F" w14:textId="77777777" w:rsidR="00FE612D" w:rsidRPr="009A4744" w:rsidRDefault="00FE612D" w:rsidP="009A4744">
            <w:pPr>
              <w:spacing w:after="0" w:line="240" w:lineRule="auto"/>
              <w:ind w:firstLine="550"/>
              <w:jc w:val="center"/>
              <w:rPr>
                <w:rFonts w:ascii="Times New Roman" w:hAnsi="Times New Roman"/>
                <w:sz w:val="24"/>
                <w:szCs w:val="24"/>
                <w:lang w:val="uk-UA"/>
              </w:rPr>
            </w:pPr>
            <w:r w:rsidRPr="009A4744">
              <w:rPr>
                <w:rFonts w:ascii="Times New Roman" w:hAnsi="Times New Roman"/>
                <w:sz w:val="24"/>
                <w:szCs w:val="24"/>
                <w:lang w:val="uk-UA"/>
              </w:rPr>
              <w:t>-</w:t>
            </w:r>
          </w:p>
        </w:tc>
        <w:tc>
          <w:tcPr>
            <w:tcW w:w="709" w:type="dxa"/>
            <w:vAlign w:val="center"/>
          </w:tcPr>
          <w:p w14:paraId="18FE4A8E"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rPr>
              <w:t>0</w:t>
            </w:r>
          </w:p>
        </w:tc>
        <w:tc>
          <w:tcPr>
            <w:tcW w:w="360" w:type="dxa"/>
            <w:vAlign w:val="center"/>
          </w:tcPr>
          <w:p w14:paraId="6E7ED857"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5</w:t>
            </w:r>
          </w:p>
        </w:tc>
        <w:tc>
          <w:tcPr>
            <w:tcW w:w="540" w:type="dxa"/>
            <w:vAlign w:val="center"/>
          </w:tcPr>
          <w:p w14:paraId="133E68A3"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2</w:t>
            </w:r>
            <w:r w:rsidRPr="009A4744">
              <w:rPr>
                <w:rFonts w:ascii="Times New Roman" w:hAnsi="Times New Roman"/>
                <w:sz w:val="24"/>
                <w:szCs w:val="24"/>
              </w:rPr>
              <w:t>5</w:t>
            </w:r>
          </w:p>
        </w:tc>
        <w:tc>
          <w:tcPr>
            <w:tcW w:w="1080" w:type="dxa"/>
            <w:vAlign w:val="center"/>
          </w:tcPr>
          <w:p w14:paraId="5C40DF66"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rPr>
              <w:t>15</w:t>
            </w:r>
          </w:p>
        </w:tc>
        <w:tc>
          <w:tcPr>
            <w:tcW w:w="540" w:type="dxa"/>
            <w:vAlign w:val="center"/>
          </w:tcPr>
          <w:p w14:paraId="3FC73002"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rPr>
              <w:t>5</w:t>
            </w:r>
          </w:p>
        </w:tc>
        <w:tc>
          <w:tcPr>
            <w:tcW w:w="720" w:type="dxa"/>
            <w:vAlign w:val="center"/>
          </w:tcPr>
          <w:p w14:paraId="5789A267" w14:textId="77777777" w:rsidR="00FE612D" w:rsidRPr="009A4744" w:rsidRDefault="00FE612D" w:rsidP="009A4744">
            <w:pPr>
              <w:spacing w:after="0" w:line="240" w:lineRule="auto"/>
              <w:jc w:val="center"/>
              <w:rPr>
                <w:rFonts w:ascii="Times New Roman" w:hAnsi="Times New Roman"/>
                <w:sz w:val="24"/>
                <w:szCs w:val="24"/>
                <w:lang w:val="uk-UA"/>
              </w:rPr>
            </w:pPr>
            <w:r w:rsidRPr="009A4744">
              <w:rPr>
                <w:rFonts w:ascii="Times New Roman" w:hAnsi="Times New Roman"/>
                <w:sz w:val="24"/>
                <w:szCs w:val="24"/>
                <w:lang w:val="uk-UA"/>
              </w:rPr>
              <w:t>5</w:t>
            </w:r>
          </w:p>
        </w:tc>
        <w:tc>
          <w:tcPr>
            <w:tcW w:w="720" w:type="dxa"/>
            <w:vAlign w:val="center"/>
          </w:tcPr>
          <w:p w14:paraId="562835EA"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5</w:t>
            </w:r>
          </w:p>
        </w:tc>
        <w:tc>
          <w:tcPr>
            <w:tcW w:w="636" w:type="dxa"/>
            <w:vAlign w:val="center"/>
          </w:tcPr>
          <w:p w14:paraId="5FA92C72"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2</w:t>
            </w:r>
            <w:r w:rsidRPr="009A4744">
              <w:rPr>
                <w:rFonts w:ascii="Times New Roman" w:hAnsi="Times New Roman"/>
                <w:sz w:val="24"/>
                <w:szCs w:val="24"/>
              </w:rPr>
              <w:t>5</w:t>
            </w:r>
          </w:p>
        </w:tc>
        <w:tc>
          <w:tcPr>
            <w:tcW w:w="916" w:type="dxa"/>
            <w:vAlign w:val="center"/>
          </w:tcPr>
          <w:p w14:paraId="781AF477"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50</w:t>
            </w:r>
          </w:p>
        </w:tc>
        <w:tc>
          <w:tcPr>
            <w:tcW w:w="608" w:type="dxa"/>
            <w:vAlign w:val="center"/>
          </w:tcPr>
          <w:p w14:paraId="3D217E61" w14:textId="77777777" w:rsidR="00FE612D" w:rsidRPr="009A4744" w:rsidRDefault="00FE612D" w:rsidP="009A4744">
            <w:pPr>
              <w:spacing w:after="0" w:line="240" w:lineRule="auto"/>
              <w:ind w:firstLine="550"/>
              <w:jc w:val="center"/>
              <w:rPr>
                <w:rFonts w:ascii="Times New Roman" w:hAnsi="Times New Roman"/>
                <w:sz w:val="24"/>
                <w:szCs w:val="24"/>
              </w:rPr>
            </w:pPr>
            <w:r w:rsidRPr="009A4744">
              <w:rPr>
                <w:rFonts w:ascii="Times New Roman" w:hAnsi="Times New Roman"/>
                <w:sz w:val="24"/>
                <w:szCs w:val="24"/>
              </w:rPr>
              <w:t>0</w:t>
            </w:r>
          </w:p>
        </w:tc>
        <w:tc>
          <w:tcPr>
            <w:tcW w:w="540" w:type="dxa"/>
            <w:vAlign w:val="center"/>
          </w:tcPr>
          <w:p w14:paraId="48FA2089"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5</w:t>
            </w:r>
            <w:r w:rsidRPr="009A4744">
              <w:rPr>
                <w:rFonts w:ascii="Times New Roman" w:hAnsi="Times New Roman"/>
                <w:sz w:val="24"/>
                <w:szCs w:val="24"/>
              </w:rPr>
              <w:t>0</w:t>
            </w:r>
          </w:p>
        </w:tc>
        <w:tc>
          <w:tcPr>
            <w:tcW w:w="720" w:type="dxa"/>
            <w:vAlign w:val="center"/>
          </w:tcPr>
          <w:p w14:paraId="3EBF04AE"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lang w:val="uk-UA"/>
              </w:rPr>
              <w:t>5</w:t>
            </w:r>
            <w:r w:rsidRPr="009A4744">
              <w:rPr>
                <w:rFonts w:ascii="Times New Roman" w:hAnsi="Times New Roman"/>
                <w:sz w:val="24"/>
                <w:szCs w:val="24"/>
              </w:rPr>
              <w:t>0</w:t>
            </w:r>
          </w:p>
        </w:tc>
        <w:tc>
          <w:tcPr>
            <w:tcW w:w="992" w:type="dxa"/>
            <w:vAlign w:val="center"/>
          </w:tcPr>
          <w:p w14:paraId="41236A0B" w14:textId="77777777" w:rsidR="00FE612D" w:rsidRPr="009A4744" w:rsidRDefault="00FE612D" w:rsidP="009A4744">
            <w:pPr>
              <w:spacing w:after="0" w:line="240" w:lineRule="auto"/>
              <w:jc w:val="center"/>
              <w:rPr>
                <w:rFonts w:ascii="Times New Roman" w:hAnsi="Times New Roman"/>
                <w:sz w:val="24"/>
                <w:szCs w:val="24"/>
              </w:rPr>
            </w:pPr>
            <w:r w:rsidRPr="009A4744">
              <w:rPr>
                <w:rFonts w:ascii="Times New Roman" w:hAnsi="Times New Roman"/>
                <w:sz w:val="24"/>
                <w:szCs w:val="24"/>
              </w:rPr>
              <w:t>100</w:t>
            </w:r>
          </w:p>
        </w:tc>
      </w:tr>
    </w:tbl>
    <w:p w14:paraId="73F6FBF5" w14:textId="77777777" w:rsidR="00FE612D" w:rsidRPr="009A4744" w:rsidRDefault="00FE612D" w:rsidP="009A4744">
      <w:pPr>
        <w:spacing w:after="0" w:line="240" w:lineRule="auto"/>
        <w:ind w:firstLine="550"/>
        <w:rPr>
          <w:rStyle w:val="longtext"/>
          <w:rFonts w:ascii="Times New Roman" w:hAnsi="Times New Roman"/>
          <w:sz w:val="28"/>
          <w:szCs w:val="28"/>
          <w:lang w:val="uk-UA"/>
        </w:rPr>
      </w:pPr>
    </w:p>
    <w:p w14:paraId="652CE12F" w14:textId="77777777" w:rsidR="00FE612D" w:rsidRPr="009A4744" w:rsidRDefault="00A6054F" w:rsidP="009A4744">
      <w:pPr>
        <w:spacing w:after="0" w:line="240" w:lineRule="auto"/>
        <w:ind w:firstLine="550"/>
        <w:jc w:val="both"/>
        <w:rPr>
          <w:rStyle w:val="longtext"/>
          <w:rFonts w:ascii="Times New Roman" w:hAnsi="Times New Roman"/>
          <w:b/>
          <w:sz w:val="28"/>
          <w:szCs w:val="28"/>
          <w:lang w:val="uk-UA"/>
        </w:rPr>
      </w:pPr>
      <w:r>
        <w:rPr>
          <w:rStyle w:val="longtext"/>
          <w:rFonts w:ascii="Times New Roman" w:hAnsi="Times New Roman"/>
          <w:b/>
          <w:sz w:val="28"/>
          <w:szCs w:val="28"/>
          <w:lang w:val="uk-UA"/>
        </w:rPr>
        <w:t>1</w:t>
      </w:r>
      <w:r w:rsidR="00FE612D" w:rsidRPr="009A4744">
        <w:rPr>
          <w:rStyle w:val="longtext"/>
          <w:rFonts w:ascii="Times New Roman" w:hAnsi="Times New Roman"/>
          <w:b/>
          <w:sz w:val="28"/>
          <w:szCs w:val="28"/>
          <w:lang w:val="uk-UA"/>
        </w:rPr>
        <w:t xml:space="preserve">2. </w:t>
      </w:r>
      <w:proofErr w:type="spellStart"/>
      <w:r w:rsidR="00FE612D" w:rsidRPr="009A4744">
        <w:rPr>
          <w:rStyle w:val="longtext"/>
          <w:rFonts w:ascii="Times New Roman" w:hAnsi="Times New Roman"/>
          <w:b/>
          <w:sz w:val="28"/>
          <w:szCs w:val="28"/>
        </w:rPr>
        <w:t>Критерії</w:t>
      </w:r>
      <w:proofErr w:type="spellEnd"/>
      <w:r w:rsidR="00FE612D" w:rsidRPr="009A4744">
        <w:rPr>
          <w:rStyle w:val="longtext"/>
          <w:rFonts w:ascii="Times New Roman" w:hAnsi="Times New Roman"/>
          <w:b/>
          <w:sz w:val="28"/>
          <w:szCs w:val="28"/>
        </w:rPr>
        <w:t xml:space="preserve"> </w:t>
      </w:r>
      <w:proofErr w:type="spellStart"/>
      <w:r w:rsidR="00FE612D" w:rsidRPr="009A4744">
        <w:rPr>
          <w:rStyle w:val="longtext"/>
          <w:rFonts w:ascii="Times New Roman" w:hAnsi="Times New Roman"/>
          <w:b/>
          <w:sz w:val="28"/>
          <w:szCs w:val="28"/>
        </w:rPr>
        <w:t>оцінювання</w:t>
      </w:r>
      <w:proofErr w:type="spellEnd"/>
      <w:r w:rsidR="00FE612D" w:rsidRPr="009A4744">
        <w:rPr>
          <w:rStyle w:val="longtext"/>
          <w:rFonts w:ascii="Times New Roman" w:hAnsi="Times New Roman"/>
          <w:b/>
          <w:sz w:val="28"/>
          <w:szCs w:val="28"/>
        </w:rPr>
        <w:t xml:space="preserve"> </w:t>
      </w:r>
      <w:proofErr w:type="spellStart"/>
      <w:r w:rsidR="00FE612D" w:rsidRPr="009A4744">
        <w:rPr>
          <w:rStyle w:val="longtext"/>
          <w:rFonts w:ascii="Times New Roman" w:hAnsi="Times New Roman"/>
          <w:b/>
          <w:sz w:val="28"/>
          <w:szCs w:val="28"/>
        </w:rPr>
        <w:t>знань</w:t>
      </w:r>
      <w:proofErr w:type="spellEnd"/>
    </w:p>
    <w:p w14:paraId="05C7B99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i/>
          <w:sz w:val="28"/>
          <w:szCs w:val="28"/>
          <w:u w:val="single"/>
        </w:rPr>
        <w:t>Поточний</w:t>
      </w:r>
      <w:proofErr w:type="spellEnd"/>
      <w:r w:rsidRPr="009A4744">
        <w:rPr>
          <w:rStyle w:val="longtext"/>
          <w:rFonts w:ascii="Times New Roman" w:hAnsi="Times New Roman"/>
          <w:i/>
          <w:sz w:val="28"/>
          <w:szCs w:val="28"/>
          <w:u w:val="single"/>
        </w:rPr>
        <w:t xml:space="preserve"> контроль</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оцінюється</w:t>
      </w:r>
      <w:proofErr w:type="spellEnd"/>
      <w:r w:rsidRPr="009A4744">
        <w:rPr>
          <w:rStyle w:val="longtext"/>
          <w:rFonts w:ascii="Times New Roman" w:hAnsi="Times New Roman"/>
          <w:sz w:val="28"/>
          <w:szCs w:val="28"/>
        </w:rPr>
        <w:t xml:space="preserve"> максимально в 50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Складається</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залікового</w:t>
      </w:r>
      <w:proofErr w:type="spellEnd"/>
      <w:r w:rsidRPr="009A4744">
        <w:rPr>
          <w:rStyle w:val="longtext"/>
          <w:rFonts w:ascii="Times New Roman" w:hAnsi="Times New Roman"/>
          <w:sz w:val="28"/>
          <w:szCs w:val="28"/>
        </w:rPr>
        <w:t xml:space="preserve"> модуля 1 і </w:t>
      </w:r>
      <w:proofErr w:type="spellStart"/>
      <w:r w:rsidRPr="009A4744">
        <w:rPr>
          <w:rStyle w:val="longtext"/>
          <w:rFonts w:ascii="Times New Roman" w:hAnsi="Times New Roman"/>
          <w:sz w:val="28"/>
          <w:szCs w:val="28"/>
        </w:rPr>
        <w:t>залікового</w:t>
      </w:r>
      <w:proofErr w:type="spellEnd"/>
      <w:r w:rsidRPr="009A4744">
        <w:rPr>
          <w:rStyle w:val="longtext"/>
          <w:rFonts w:ascii="Times New Roman" w:hAnsi="Times New Roman"/>
          <w:sz w:val="28"/>
          <w:szCs w:val="28"/>
        </w:rPr>
        <w:t xml:space="preserve"> модуля 2.</w:t>
      </w:r>
    </w:p>
    <w:p w14:paraId="5A27B6D0"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u w:val="single"/>
        </w:rPr>
        <w:t>Заліковий</w:t>
      </w:r>
      <w:proofErr w:type="spellEnd"/>
      <w:r w:rsidRPr="009A4744">
        <w:rPr>
          <w:rStyle w:val="longtext"/>
          <w:rFonts w:ascii="Times New Roman" w:hAnsi="Times New Roman"/>
          <w:sz w:val="28"/>
          <w:szCs w:val="28"/>
          <w:u w:val="single"/>
        </w:rPr>
        <w:t xml:space="preserve"> модуль 1</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оцінюється</w:t>
      </w:r>
      <w:proofErr w:type="spellEnd"/>
      <w:r w:rsidRPr="009A4744">
        <w:rPr>
          <w:rStyle w:val="longtext"/>
          <w:rFonts w:ascii="Times New Roman" w:hAnsi="Times New Roman"/>
          <w:sz w:val="28"/>
          <w:szCs w:val="28"/>
        </w:rPr>
        <w:t xml:space="preserve"> за такими </w:t>
      </w:r>
      <w:proofErr w:type="spellStart"/>
      <w:r w:rsidRPr="009A4744">
        <w:rPr>
          <w:rStyle w:val="longtext"/>
          <w:rFonts w:ascii="Times New Roman" w:hAnsi="Times New Roman"/>
          <w:sz w:val="28"/>
          <w:szCs w:val="28"/>
        </w:rPr>
        <w:t>показниками</w:t>
      </w:r>
      <w:proofErr w:type="spellEnd"/>
      <w:r w:rsidRPr="009A4744">
        <w:rPr>
          <w:rStyle w:val="longtext"/>
          <w:rFonts w:ascii="Times New Roman" w:hAnsi="Times New Roman"/>
          <w:sz w:val="28"/>
          <w:szCs w:val="28"/>
        </w:rPr>
        <w:t>:</w:t>
      </w:r>
    </w:p>
    <w:p w14:paraId="409D250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Організаційно-учбова</w:t>
      </w:r>
      <w:proofErr w:type="spellEnd"/>
      <w:r w:rsidRPr="009A4744">
        <w:rPr>
          <w:rStyle w:val="longtext"/>
          <w:rFonts w:ascii="Times New Roman" w:hAnsi="Times New Roman"/>
          <w:sz w:val="28"/>
          <w:szCs w:val="28"/>
        </w:rPr>
        <w:t xml:space="preserve"> робота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w:t>
      </w:r>
    </w:p>
    <w:p w14:paraId="67A3353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Залікова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модульні</w:t>
      </w:r>
      <w:proofErr w:type="spellEnd"/>
      <w:r w:rsidRPr="009A4744">
        <w:rPr>
          <w:rStyle w:val="longtext"/>
          <w:rFonts w:ascii="Times New Roman" w:hAnsi="Times New Roman"/>
          <w:sz w:val="28"/>
          <w:szCs w:val="28"/>
        </w:rPr>
        <w:t xml:space="preserve"> робота 1.</w:t>
      </w:r>
    </w:p>
    <w:p w14:paraId="7B3E7D56"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Максимальна </w:t>
      </w:r>
      <w:proofErr w:type="spellStart"/>
      <w:r w:rsidRPr="009A4744">
        <w:rPr>
          <w:rStyle w:val="longtext"/>
          <w:rFonts w:ascii="Times New Roman" w:hAnsi="Times New Roman"/>
          <w:sz w:val="28"/>
          <w:szCs w:val="28"/>
        </w:rPr>
        <w:t>кількість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яку </w:t>
      </w:r>
      <w:proofErr w:type="spellStart"/>
      <w:r w:rsidRPr="009A4744">
        <w:rPr>
          <w:rStyle w:val="longtext"/>
          <w:rFonts w:ascii="Times New Roman" w:hAnsi="Times New Roman"/>
          <w:sz w:val="28"/>
          <w:szCs w:val="28"/>
        </w:rPr>
        <w:t>може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набрати</w:t>
      </w:r>
      <w:proofErr w:type="spellEnd"/>
      <w:r w:rsidRPr="009A4744">
        <w:rPr>
          <w:rStyle w:val="longtext"/>
          <w:rFonts w:ascii="Times New Roman" w:hAnsi="Times New Roman"/>
          <w:sz w:val="28"/>
          <w:szCs w:val="28"/>
        </w:rPr>
        <w:t xml:space="preserve"> студент за </w:t>
      </w:r>
      <w:proofErr w:type="spellStart"/>
      <w:r w:rsidRPr="009A4744">
        <w:rPr>
          <w:rStyle w:val="longtext"/>
          <w:rFonts w:ascii="Times New Roman" w:hAnsi="Times New Roman"/>
          <w:sz w:val="28"/>
          <w:szCs w:val="28"/>
        </w:rPr>
        <w:t>заліковий</w:t>
      </w:r>
      <w:proofErr w:type="spellEnd"/>
      <w:r w:rsidRPr="009A4744">
        <w:rPr>
          <w:rStyle w:val="longtext"/>
          <w:rFonts w:ascii="Times New Roman" w:hAnsi="Times New Roman"/>
          <w:sz w:val="28"/>
          <w:szCs w:val="28"/>
        </w:rPr>
        <w:t xml:space="preserve"> модуль 1, становить 25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яких</w:t>
      </w:r>
      <w:proofErr w:type="spellEnd"/>
      <w:r w:rsidRPr="009A4744">
        <w:rPr>
          <w:rStyle w:val="longtext"/>
          <w:rFonts w:ascii="Times New Roman" w:hAnsi="Times New Roman"/>
          <w:sz w:val="28"/>
          <w:szCs w:val="28"/>
        </w:rPr>
        <w:t>:</w:t>
      </w:r>
    </w:p>
    <w:p w14:paraId="275B4913"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організаційно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навчальну</w:t>
      </w:r>
      <w:proofErr w:type="spellEnd"/>
      <w:r w:rsidRPr="009A4744">
        <w:rPr>
          <w:rStyle w:val="longtext"/>
          <w:rFonts w:ascii="Times New Roman" w:hAnsi="Times New Roman"/>
          <w:sz w:val="28"/>
          <w:szCs w:val="28"/>
        </w:rPr>
        <w:t xml:space="preserve"> роботу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 xml:space="preserve"> - 20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максимально;</w:t>
      </w:r>
    </w:p>
    <w:p w14:paraId="740F290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залікову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модульну</w:t>
      </w:r>
      <w:proofErr w:type="spellEnd"/>
      <w:r w:rsidRPr="009A4744">
        <w:rPr>
          <w:rStyle w:val="longtext"/>
          <w:rFonts w:ascii="Times New Roman" w:hAnsi="Times New Roman"/>
          <w:sz w:val="28"/>
          <w:szCs w:val="28"/>
        </w:rPr>
        <w:t xml:space="preserve"> роботу 1 - 5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максимально.</w:t>
      </w:r>
      <w:r w:rsidR="0009173E" w:rsidRPr="009A4744">
        <w:rPr>
          <w:rStyle w:val="longtext"/>
          <w:rFonts w:ascii="Times New Roman" w:hAnsi="Times New Roman"/>
          <w:sz w:val="28"/>
          <w:szCs w:val="28"/>
          <w:lang w:val="uk-UA"/>
        </w:rPr>
        <w:t xml:space="preserve"> </w:t>
      </w:r>
      <w:r w:rsidRPr="009A4744">
        <w:rPr>
          <w:rStyle w:val="longtext"/>
          <w:rFonts w:ascii="Times New Roman" w:hAnsi="Times New Roman"/>
          <w:sz w:val="28"/>
          <w:szCs w:val="28"/>
        </w:rPr>
        <w:t xml:space="preserve">У </w:t>
      </w:r>
      <w:proofErr w:type="spellStart"/>
      <w:r w:rsidRPr="009A4744">
        <w:rPr>
          <w:rStyle w:val="longtext"/>
          <w:rFonts w:ascii="Times New Roman" w:hAnsi="Times New Roman"/>
          <w:sz w:val="28"/>
          <w:szCs w:val="28"/>
        </w:rPr>
        <w:t>заліковій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роботі</w:t>
      </w:r>
      <w:proofErr w:type="spellEnd"/>
      <w:r w:rsidRPr="009A4744">
        <w:rPr>
          <w:rStyle w:val="longtext"/>
          <w:rFonts w:ascii="Times New Roman" w:hAnsi="Times New Roman"/>
          <w:sz w:val="28"/>
          <w:szCs w:val="28"/>
        </w:rPr>
        <w:t xml:space="preserve"> 1 </w:t>
      </w:r>
      <w:proofErr w:type="spellStart"/>
      <w:r w:rsidRPr="009A4744">
        <w:rPr>
          <w:rStyle w:val="longtext"/>
          <w:rFonts w:ascii="Times New Roman" w:hAnsi="Times New Roman"/>
          <w:sz w:val="28"/>
          <w:szCs w:val="28"/>
        </w:rPr>
        <w:t>наводяться</w:t>
      </w:r>
      <w:proofErr w:type="spellEnd"/>
      <w:r w:rsidRPr="009A4744">
        <w:rPr>
          <w:rStyle w:val="longtext"/>
          <w:rFonts w:ascii="Times New Roman" w:hAnsi="Times New Roman"/>
          <w:sz w:val="28"/>
          <w:szCs w:val="28"/>
        </w:rPr>
        <w:t xml:space="preserve"> по 10 </w:t>
      </w:r>
      <w:proofErr w:type="spellStart"/>
      <w:r w:rsidRPr="009A4744">
        <w:rPr>
          <w:rStyle w:val="longtext"/>
          <w:rFonts w:ascii="Times New Roman" w:hAnsi="Times New Roman"/>
          <w:sz w:val="28"/>
          <w:szCs w:val="28"/>
        </w:rPr>
        <w:t>тестових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завдань</w:t>
      </w:r>
      <w:proofErr w:type="spellEnd"/>
      <w:r w:rsidRPr="009A4744">
        <w:rPr>
          <w:rStyle w:val="longtext"/>
          <w:rFonts w:ascii="Times New Roman" w:hAnsi="Times New Roman"/>
          <w:sz w:val="28"/>
          <w:szCs w:val="28"/>
        </w:rPr>
        <w:t xml:space="preserve"> в кожному з </w:t>
      </w:r>
      <w:proofErr w:type="spellStart"/>
      <w:r w:rsidRPr="009A4744">
        <w:rPr>
          <w:rStyle w:val="longtext"/>
          <w:rFonts w:ascii="Times New Roman" w:hAnsi="Times New Roman"/>
          <w:sz w:val="28"/>
          <w:szCs w:val="28"/>
        </w:rPr>
        <w:t>варіантів</w:t>
      </w:r>
      <w:proofErr w:type="spellEnd"/>
      <w:r w:rsidRPr="009A4744">
        <w:rPr>
          <w:rStyle w:val="longtext"/>
          <w:rFonts w:ascii="Times New Roman" w:hAnsi="Times New Roman"/>
          <w:sz w:val="28"/>
          <w:szCs w:val="28"/>
        </w:rPr>
        <w:t xml:space="preserve">. При </w:t>
      </w:r>
      <w:proofErr w:type="spellStart"/>
      <w:r w:rsidRPr="009A4744">
        <w:rPr>
          <w:rStyle w:val="longtext"/>
          <w:rFonts w:ascii="Times New Roman" w:hAnsi="Times New Roman"/>
          <w:sz w:val="28"/>
          <w:szCs w:val="28"/>
        </w:rPr>
        <w:t>правильній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відповіді</w:t>
      </w:r>
      <w:proofErr w:type="spellEnd"/>
      <w:r w:rsidRPr="009A4744">
        <w:rPr>
          <w:rStyle w:val="longtext"/>
          <w:rFonts w:ascii="Times New Roman" w:hAnsi="Times New Roman"/>
          <w:sz w:val="28"/>
          <w:szCs w:val="28"/>
        </w:rPr>
        <w:t xml:space="preserve"> на тест студент </w:t>
      </w:r>
      <w:proofErr w:type="spellStart"/>
      <w:r w:rsidRPr="009A4744">
        <w:rPr>
          <w:rStyle w:val="longtext"/>
          <w:rFonts w:ascii="Times New Roman" w:hAnsi="Times New Roman"/>
          <w:sz w:val="28"/>
          <w:szCs w:val="28"/>
        </w:rPr>
        <w:t>отримує</w:t>
      </w:r>
      <w:proofErr w:type="spellEnd"/>
      <w:r w:rsidRPr="009A4744">
        <w:rPr>
          <w:rStyle w:val="longtext"/>
          <w:rFonts w:ascii="Times New Roman" w:hAnsi="Times New Roman"/>
          <w:sz w:val="28"/>
          <w:szCs w:val="28"/>
        </w:rPr>
        <w:t xml:space="preserve"> 0,5 балу</w:t>
      </w:r>
    </w:p>
    <w:p w14:paraId="04A6DF0C"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u w:val="single"/>
        </w:rPr>
        <w:t>Заліковий</w:t>
      </w:r>
      <w:proofErr w:type="spellEnd"/>
      <w:r w:rsidRPr="009A4744">
        <w:rPr>
          <w:rStyle w:val="longtext"/>
          <w:rFonts w:ascii="Times New Roman" w:hAnsi="Times New Roman"/>
          <w:sz w:val="28"/>
          <w:szCs w:val="28"/>
          <w:u w:val="single"/>
        </w:rPr>
        <w:t xml:space="preserve"> модуль 2</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оцінюється</w:t>
      </w:r>
      <w:proofErr w:type="spellEnd"/>
      <w:r w:rsidRPr="009A4744">
        <w:rPr>
          <w:rStyle w:val="longtext"/>
          <w:rFonts w:ascii="Times New Roman" w:hAnsi="Times New Roman"/>
          <w:sz w:val="28"/>
          <w:szCs w:val="28"/>
        </w:rPr>
        <w:t xml:space="preserve"> за такими </w:t>
      </w:r>
      <w:proofErr w:type="spellStart"/>
      <w:r w:rsidRPr="009A4744">
        <w:rPr>
          <w:rStyle w:val="longtext"/>
          <w:rFonts w:ascii="Times New Roman" w:hAnsi="Times New Roman"/>
          <w:sz w:val="28"/>
          <w:szCs w:val="28"/>
        </w:rPr>
        <w:t>показниками</w:t>
      </w:r>
      <w:proofErr w:type="spellEnd"/>
      <w:r w:rsidRPr="009A4744">
        <w:rPr>
          <w:rStyle w:val="longtext"/>
          <w:rFonts w:ascii="Times New Roman" w:hAnsi="Times New Roman"/>
          <w:sz w:val="28"/>
          <w:szCs w:val="28"/>
        </w:rPr>
        <w:t>:</w:t>
      </w:r>
    </w:p>
    <w:p w14:paraId="10C784A3"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Організаційно-навчальна</w:t>
      </w:r>
      <w:proofErr w:type="spellEnd"/>
      <w:r w:rsidRPr="009A4744">
        <w:rPr>
          <w:rStyle w:val="longtext"/>
          <w:rFonts w:ascii="Times New Roman" w:hAnsi="Times New Roman"/>
          <w:sz w:val="28"/>
          <w:szCs w:val="28"/>
        </w:rPr>
        <w:t xml:space="preserve"> робота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w:t>
      </w:r>
    </w:p>
    <w:p w14:paraId="51381A4F"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Індивідуальна</w:t>
      </w:r>
      <w:proofErr w:type="spellEnd"/>
      <w:r w:rsidRPr="009A4744">
        <w:rPr>
          <w:rStyle w:val="longtext"/>
          <w:rFonts w:ascii="Times New Roman" w:hAnsi="Times New Roman"/>
          <w:sz w:val="28"/>
          <w:szCs w:val="28"/>
        </w:rPr>
        <w:t xml:space="preserve"> робота;</w:t>
      </w:r>
    </w:p>
    <w:p w14:paraId="70563245"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Залікова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модульні</w:t>
      </w:r>
      <w:proofErr w:type="spellEnd"/>
      <w:r w:rsidRPr="009A4744">
        <w:rPr>
          <w:rStyle w:val="longtext"/>
          <w:rFonts w:ascii="Times New Roman" w:hAnsi="Times New Roman"/>
          <w:sz w:val="28"/>
          <w:szCs w:val="28"/>
        </w:rPr>
        <w:t xml:space="preserve"> робота 2.</w:t>
      </w:r>
    </w:p>
    <w:p w14:paraId="35D37EA6"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Максимальна </w:t>
      </w:r>
      <w:proofErr w:type="spellStart"/>
      <w:r w:rsidRPr="009A4744">
        <w:rPr>
          <w:rStyle w:val="longtext"/>
          <w:rFonts w:ascii="Times New Roman" w:hAnsi="Times New Roman"/>
          <w:sz w:val="28"/>
          <w:szCs w:val="28"/>
        </w:rPr>
        <w:t>кількість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яку </w:t>
      </w:r>
      <w:proofErr w:type="spellStart"/>
      <w:r w:rsidRPr="009A4744">
        <w:rPr>
          <w:rStyle w:val="longtext"/>
          <w:rFonts w:ascii="Times New Roman" w:hAnsi="Times New Roman"/>
          <w:sz w:val="28"/>
          <w:szCs w:val="28"/>
        </w:rPr>
        <w:t>може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набрати</w:t>
      </w:r>
      <w:proofErr w:type="spellEnd"/>
      <w:r w:rsidRPr="009A4744">
        <w:rPr>
          <w:rStyle w:val="longtext"/>
          <w:rFonts w:ascii="Times New Roman" w:hAnsi="Times New Roman"/>
          <w:sz w:val="28"/>
          <w:szCs w:val="28"/>
        </w:rPr>
        <w:t xml:space="preserve"> студент за </w:t>
      </w:r>
      <w:proofErr w:type="spellStart"/>
      <w:r w:rsidRPr="009A4744">
        <w:rPr>
          <w:rStyle w:val="longtext"/>
          <w:rFonts w:ascii="Times New Roman" w:hAnsi="Times New Roman"/>
          <w:sz w:val="28"/>
          <w:szCs w:val="28"/>
        </w:rPr>
        <w:t>заліковий</w:t>
      </w:r>
      <w:proofErr w:type="spellEnd"/>
      <w:r w:rsidRPr="009A4744">
        <w:rPr>
          <w:rStyle w:val="longtext"/>
          <w:rFonts w:ascii="Times New Roman" w:hAnsi="Times New Roman"/>
          <w:sz w:val="28"/>
          <w:szCs w:val="28"/>
        </w:rPr>
        <w:t xml:space="preserve"> модуль 2, становить 25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яких</w:t>
      </w:r>
      <w:proofErr w:type="spellEnd"/>
      <w:r w:rsidRPr="009A4744">
        <w:rPr>
          <w:rStyle w:val="longtext"/>
          <w:rFonts w:ascii="Times New Roman" w:hAnsi="Times New Roman"/>
          <w:sz w:val="28"/>
          <w:szCs w:val="28"/>
        </w:rPr>
        <w:t>:</w:t>
      </w:r>
    </w:p>
    <w:p w14:paraId="0DAE6A45"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організаційно-навчальну</w:t>
      </w:r>
      <w:proofErr w:type="spellEnd"/>
      <w:r w:rsidRPr="009A4744">
        <w:rPr>
          <w:rStyle w:val="longtext"/>
          <w:rFonts w:ascii="Times New Roman" w:hAnsi="Times New Roman"/>
          <w:sz w:val="28"/>
          <w:szCs w:val="28"/>
        </w:rPr>
        <w:t xml:space="preserve"> роботу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 xml:space="preserve"> - 15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максимально;</w:t>
      </w:r>
    </w:p>
    <w:p w14:paraId="772F82E0"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індивідуальну</w:t>
      </w:r>
      <w:proofErr w:type="spellEnd"/>
      <w:r w:rsidRPr="009A4744">
        <w:rPr>
          <w:rStyle w:val="longtext"/>
          <w:rFonts w:ascii="Times New Roman" w:hAnsi="Times New Roman"/>
          <w:sz w:val="28"/>
          <w:szCs w:val="28"/>
        </w:rPr>
        <w:t xml:space="preserve"> роботу - 5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максимально;</w:t>
      </w:r>
    </w:p>
    <w:p w14:paraId="74BCB2D9"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залікову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модульну</w:t>
      </w:r>
      <w:proofErr w:type="spellEnd"/>
      <w:r w:rsidRPr="009A4744">
        <w:rPr>
          <w:rStyle w:val="longtext"/>
          <w:rFonts w:ascii="Times New Roman" w:hAnsi="Times New Roman"/>
          <w:sz w:val="28"/>
          <w:szCs w:val="28"/>
        </w:rPr>
        <w:t xml:space="preserve"> роботу 2 - 5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максимально.</w:t>
      </w:r>
    </w:p>
    <w:p w14:paraId="0626293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У </w:t>
      </w:r>
      <w:proofErr w:type="spellStart"/>
      <w:r w:rsidRPr="009A4744">
        <w:rPr>
          <w:rStyle w:val="longtext"/>
          <w:rFonts w:ascii="Times New Roman" w:hAnsi="Times New Roman"/>
          <w:sz w:val="28"/>
          <w:szCs w:val="28"/>
        </w:rPr>
        <w:t>заліковій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модульної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роботі</w:t>
      </w:r>
      <w:proofErr w:type="spellEnd"/>
      <w:r w:rsidRPr="009A4744">
        <w:rPr>
          <w:rStyle w:val="longtext"/>
          <w:rFonts w:ascii="Times New Roman" w:hAnsi="Times New Roman"/>
          <w:sz w:val="28"/>
          <w:szCs w:val="28"/>
        </w:rPr>
        <w:t xml:space="preserve"> 2 </w:t>
      </w:r>
      <w:proofErr w:type="spellStart"/>
      <w:r w:rsidRPr="009A4744">
        <w:rPr>
          <w:rStyle w:val="longtext"/>
          <w:rFonts w:ascii="Times New Roman" w:hAnsi="Times New Roman"/>
          <w:sz w:val="28"/>
          <w:szCs w:val="28"/>
        </w:rPr>
        <w:t>наводяться</w:t>
      </w:r>
      <w:proofErr w:type="spellEnd"/>
      <w:r w:rsidRPr="009A4744">
        <w:rPr>
          <w:rStyle w:val="longtext"/>
          <w:rFonts w:ascii="Times New Roman" w:hAnsi="Times New Roman"/>
          <w:sz w:val="28"/>
          <w:szCs w:val="28"/>
        </w:rPr>
        <w:t xml:space="preserve"> по 10 </w:t>
      </w:r>
      <w:proofErr w:type="spellStart"/>
      <w:r w:rsidRPr="009A4744">
        <w:rPr>
          <w:rStyle w:val="longtext"/>
          <w:rFonts w:ascii="Times New Roman" w:hAnsi="Times New Roman"/>
          <w:sz w:val="28"/>
          <w:szCs w:val="28"/>
        </w:rPr>
        <w:t>тестових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завдань</w:t>
      </w:r>
      <w:proofErr w:type="spellEnd"/>
      <w:r w:rsidRPr="009A4744">
        <w:rPr>
          <w:rStyle w:val="longtext"/>
          <w:rFonts w:ascii="Times New Roman" w:hAnsi="Times New Roman"/>
          <w:sz w:val="28"/>
          <w:szCs w:val="28"/>
        </w:rPr>
        <w:t xml:space="preserve"> в кожному з </w:t>
      </w:r>
      <w:proofErr w:type="spellStart"/>
      <w:r w:rsidRPr="009A4744">
        <w:rPr>
          <w:rStyle w:val="longtext"/>
          <w:rFonts w:ascii="Times New Roman" w:hAnsi="Times New Roman"/>
          <w:sz w:val="28"/>
          <w:szCs w:val="28"/>
        </w:rPr>
        <w:t>варіантів</w:t>
      </w:r>
      <w:proofErr w:type="spellEnd"/>
      <w:r w:rsidRPr="009A4744">
        <w:rPr>
          <w:rStyle w:val="longtext"/>
          <w:rFonts w:ascii="Times New Roman" w:hAnsi="Times New Roman"/>
          <w:sz w:val="28"/>
          <w:szCs w:val="28"/>
        </w:rPr>
        <w:t xml:space="preserve">. При </w:t>
      </w:r>
      <w:proofErr w:type="spellStart"/>
      <w:r w:rsidRPr="009A4744">
        <w:rPr>
          <w:rStyle w:val="longtext"/>
          <w:rFonts w:ascii="Times New Roman" w:hAnsi="Times New Roman"/>
          <w:sz w:val="28"/>
          <w:szCs w:val="28"/>
        </w:rPr>
        <w:t>правильній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відповіді</w:t>
      </w:r>
      <w:proofErr w:type="spellEnd"/>
      <w:r w:rsidRPr="009A4744">
        <w:rPr>
          <w:rStyle w:val="longtext"/>
          <w:rFonts w:ascii="Times New Roman" w:hAnsi="Times New Roman"/>
          <w:sz w:val="28"/>
          <w:szCs w:val="28"/>
        </w:rPr>
        <w:t xml:space="preserve"> на тест студент </w:t>
      </w:r>
      <w:proofErr w:type="spellStart"/>
      <w:r w:rsidRPr="009A4744">
        <w:rPr>
          <w:rStyle w:val="longtext"/>
          <w:rFonts w:ascii="Times New Roman" w:hAnsi="Times New Roman"/>
          <w:sz w:val="28"/>
          <w:szCs w:val="28"/>
        </w:rPr>
        <w:t>отримує</w:t>
      </w:r>
      <w:proofErr w:type="spellEnd"/>
      <w:r w:rsidRPr="009A4744">
        <w:rPr>
          <w:rStyle w:val="longtext"/>
          <w:rFonts w:ascii="Times New Roman" w:hAnsi="Times New Roman"/>
          <w:sz w:val="28"/>
          <w:szCs w:val="28"/>
        </w:rPr>
        <w:t xml:space="preserve"> 0,5 бала</w:t>
      </w:r>
      <w:r w:rsidRPr="009A4744">
        <w:rPr>
          <w:rStyle w:val="longtext"/>
          <w:rFonts w:ascii="Times New Roman" w:hAnsi="Times New Roman"/>
          <w:sz w:val="28"/>
          <w:szCs w:val="28"/>
          <w:lang w:val="uk-UA"/>
        </w:rPr>
        <w:t>.</w:t>
      </w:r>
    </w:p>
    <w:p w14:paraId="0107081C"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i/>
          <w:sz w:val="28"/>
          <w:szCs w:val="28"/>
          <w:lang w:val="uk-UA"/>
        </w:rPr>
        <w:lastRenderedPageBreak/>
        <w:t>Організаційно-навчальна робота студентів</w:t>
      </w:r>
      <w:r w:rsidRPr="009A4744">
        <w:rPr>
          <w:rStyle w:val="longtext"/>
          <w:rFonts w:ascii="Times New Roman" w:hAnsi="Times New Roman"/>
          <w:sz w:val="28"/>
          <w:szCs w:val="28"/>
          <w:lang w:val="uk-UA"/>
        </w:rPr>
        <w:t xml:space="preserve"> в аудиторії повинна оцінюватися з урахуванням таких критеріїв:</w:t>
      </w:r>
    </w:p>
    <w:p w14:paraId="05CEBC5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Участь у семінарських заняттях (виступи, доповнення, доповіді, реферати, вирішення практичних завдань);</w:t>
      </w:r>
    </w:p>
    <w:p w14:paraId="671C28DA"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Відвідування лекційних занять.</w:t>
      </w:r>
    </w:p>
    <w:p w14:paraId="3E5810F7"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Оцінювання організаційно-навчальної роботи студентів в аудиторії за семінарське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E612D" w:rsidRPr="009A4744" w14:paraId="29E73380" w14:textId="77777777" w:rsidTr="00B77C6E">
        <w:tc>
          <w:tcPr>
            <w:tcW w:w="4785" w:type="dxa"/>
          </w:tcPr>
          <w:p w14:paraId="538F9F2F" w14:textId="77777777" w:rsidR="00FE612D" w:rsidRPr="009A4744" w:rsidRDefault="00FE612D" w:rsidP="009A4744">
            <w:pPr>
              <w:spacing w:after="0" w:line="240" w:lineRule="auto"/>
              <w:ind w:firstLine="550"/>
              <w:jc w:val="center"/>
              <w:rPr>
                <w:rFonts w:ascii="Times New Roman" w:hAnsi="Times New Roman"/>
                <w:sz w:val="28"/>
                <w:szCs w:val="28"/>
                <w:lang w:val="uk-UA"/>
              </w:rPr>
            </w:pPr>
            <w:r w:rsidRPr="009A4744">
              <w:rPr>
                <w:rFonts w:ascii="Times New Roman" w:hAnsi="Times New Roman"/>
                <w:sz w:val="28"/>
                <w:szCs w:val="28"/>
              </w:rPr>
              <w:t>Бал</w:t>
            </w:r>
            <w:r w:rsidRPr="009A4744">
              <w:rPr>
                <w:rFonts w:ascii="Times New Roman" w:hAnsi="Times New Roman"/>
                <w:sz w:val="28"/>
                <w:szCs w:val="28"/>
                <w:lang w:val="uk-UA"/>
              </w:rPr>
              <w:t>и</w:t>
            </w:r>
          </w:p>
        </w:tc>
        <w:tc>
          <w:tcPr>
            <w:tcW w:w="4786" w:type="dxa"/>
          </w:tcPr>
          <w:p w14:paraId="47DAA48B" w14:textId="77777777" w:rsidR="00FE612D" w:rsidRPr="009A4744" w:rsidRDefault="00FE612D" w:rsidP="009A4744">
            <w:pPr>
              <w:spacing w:after="0" w:line="240" w:lineRule="auto"/>
              <w:ind w:firstLine="550"/>
              <w:jc w:val="center"/>
              <w:rPr>
                <w:rFonts w:ascii="Times New Roman" w:hAnsi="Times New Roman"/>
                <w:sz w:val="28"/>
                <w:szCs w:val="28"/>
              </w:rPr>
            </w:pPr>
            <w:proofErr w:type="spellStart"/>
            <w:r w:rsidRPr="009A4744">
              <w:rPr>
                <w:rFonts w:ascii="Times New Roman" w:hAnsi="Times New Roman"/>
                <w:sz w:val="28"/>
                <w:szCs w:val="28"/>
              </w:rPr>
              <w:t>Оц</w:t>
            </w:r>
            <w:proofErr w:type="spellEnd"/>
            <w:r w:rsidRPr="009A4744">
              <w:rPr>
                <w:rFonts w:ascii="Times New Roman" w:hAnsi="Times New Roman"/>
                <w:sz w:val="28"/>
                <w:szCs w:val="28"/>
                <w:lang w:val="uk-UA"/>
              </w:rPr>
              <w:t>і</w:t>
            </w:r>
            <w:proofErr w:type="spellStart"/>
            <w:r w:rsidRPr="009A4744">
              <w:rPr>
                <w:rFonts w:ascii="Times New Roman" w:hAnsi="Times New Roman"/>
                <w:sz w:val="28"/>
                <w:szCs w:val="28"/>
              </w:rPr>
              <w:t>нка</w:t>
            </w:r>
            <w:proofErr w:type="spellEnd"/>
          </w:p>
        </w:tc>
      </w:tr>
      <w:tr w:rsidR="00FE612D" w:rsidRPr="009A4744" w14:paraId="7B60AF21" w14:textId="77777777" w:rsidTr="00B77C6E">
        <w:tc>
          <w:tcPr>
            <w:tcW w:w="4785" w:type="dxa"/>
          </w:tcPr>
          <w:p w14:paraId="25AF8886" w14:textId="77777777" w:rsidR="00FE612D" w:rsidRPr="009A4744" w:rsidRDefault="00FE612D" w:rsidP="009A4744">
            <w:pPr>
              <w:spacing w:after="0" w:line="240" w:lineRule="auto"/>
              <w:ind w:firstLine="550"/>
              <w:jc w:val="center"/>
              <w:rPr>
                <w:rFonts w:ascii="Times New Roman" w:hAnsi="Times New Roman"/>
                <w:sz w:val="28"/>
                <w:szCs w:val="28"/>
              </w:rPr>
            </w:pPr>
            <w:r w:rsidRPr="009A4744">
              <w:rPr>
                <w:rFonts w:ascii="Times New Roman" w:hAnsi="Times New Roman"/>
                <w:sz w:val="28"/>
                <w:szCs w:val="28"/>
              </w:rPr>
              <w:t>5 бал</w:t>
            </w:r>
            <w:r w:rsidRPr="009A4744">
              <w:rPr>
                <w:rFonts w:ascii="Times New Roman" w:hAnsi="Times New Roman"/>
                <w:sz w:val="28"/>
                <w:szCs w:val="28"/>
                <w:lang w:val="uk-UA"/>
              </w:rPr>
              <w:t>і</w:t>
            </w:r>
            <w:r w:rsidRPr="009A4744">
              <w:rPr>
                <w:rFonts w:ascii="Times New Roman" w:hAnsi="Times New Roman"/>
                <w:sz w:val="28"/>
                <w:szCs w:val="28"/>
              </w:rPr>
              <w:t>в</w:t>
            </w:r>
          </w:p>
        </w:tc>
        <w:tc>
          <w:tcPr>
            <w:tcW w:w="4786" w:type="dxa"/>
          </w:tcPr>
          <w:p w14:paraId="5A153A0B" w14:textId="77777777" w:rsidR="00FE612D" w:rsidRPr="009A4744" w:rsidRDefault="00FE612D" w:rsidP="009A4744">
            <w:pPr>
              <w:spacing w:after="0" w:line="240" w:lineRule="auto"/>
              <w:ind w:firstLine="550"/>
              <w:jc w:val="center"/>
              <w:rPr>
                <w:rFonts w:ascii="Times New Roman" w:hAnsi="Times New Roman"/>
                <w:sz w:val="28"/>
                <w:szCs w:val="28"/>
              </w:rPr>
            </w:pPr>
            <w:r w:rsidRPr="009A4744">
              <w:rPr>
                <w:rFonts w:ascii="Times New Roman" w:hAnsi="Times New Roman"/>
                <w:sz w:val="28"/>
                <w:szCs w:val="28"/>
              </w:rPr>
              <w:t>5</w:t>
            </w:r>
          </w:p>
        </w:tc>
      </w:tr>
      <w:tr w:rsidR="00FE612D" w:rsidRPr="009A4744" w14:paraId="75F2A3EE" w14:textId="77777777" w:rsidTr="00B77C6E">
        <w:tc>
          <w:tcPr>
            <w:tcW w:w="4785" w:type="dxa"/>
          </w:tcPr>
          <w:p w14:paraId="472B7DD9" w14:textId="77777777" w:rsidR="00FE612D" w:rsidRPr="009A4744" w:rsidRDefault="00FE612D" w:rsidP="009A4744">
            <w:pPr>
              <w:spacing w:after="0" w:line="240" w:lineRule="auto"/>
              <w:ind w:firstLine="550"/>
              <w:jc w:val="center"/>
              <w:rPr>
                <w:rFonts w:ascii="Times New Roman" w:hAnsi="Times New Roman"/>
                <w:sz w:val="28"/>
                <w:szCs w:val="28"/>
                <w:lang w:val="uk-UA"/>
              </w:rPr>
            </w:pPr>
            <w:r w:rsidRPr="009A4744">
              <w:rPr>
                <w:rFonts w:ascii="Times New Roman" w:hAnsi="Times New Roman"/>
                <w:sz w:val="28"/>
                <w:szCs w:val="28"/>
              </w:rPr>
              <w:t>4 бал</w:t>
            </w:r>
            <w:r w:rsidRPr="009A4744">
              <w:rPr>
                <w:rFonts w:ascii="Times New Roman" w:hAnsi="Times New Roman"/>
                <w:sz w:val="28"/>
                <w:szCs w:val="28"/>
                <w:lang w:val="uk-UA"/>
              </w:rPr>
              <w:t>и</w:t>
            </w:r>
          </w:p>
        </w:tc>
        <w:tc>
          <w:tcPr>
            <w:tcW w:w="4786" w:type="dxa"/>
          </w:tcPr>
          <w:p w14:paraId="6A87C738" w14:textId="77777777" w:rsidR="00FE612D" w:rsidRPr="009A4744" w:rsidRDefault="00FE612D" w:rsidP="009A4744">
            <w:pPr>
              <w:spacing w:after="0" w:line="240" w:lineRule="auto"/>
              <w:ind w:firstLine="550"/>
              <w:jc w:val="center"/>
              <w:rPr>
                <w:rFonts w:ascii="Times New Roman" w:hAnsi="Times New Roman"/>
                <w:sz w:val="28"/>
                <w:szCs w:val="28"/>
              </w:rPr>
            </w:pPr>
            <w:r w:rsidRPr="009A4744">
              <w:rPr>
                <w:rFonts w:ascii="Times New Roman" w:hAnsi="Times New Roman"/>
                <w:sz w:val="28"/>
                <w:szCs w:val="28"/>
              </w:rPr>
              <w:t>4</w:t>
            </w:r>
          </w:p>
        </w:tc>
      </w:tr>
      <w:tr w:rsidR="00FE612D" w:rsidRPr="009A4744" w14:paraId="7E4259D9" w14:textId="77777777" w:rsidTr="00B77C6E">
        <w:tc>
          <w:tcPr>
            <w:tcW w:w="4785" w:type="dxa"/>
          </w:tcPr>
          <w:p w14:paraId="7887D393" w14:textId="77777777" w:rsidR="00FE612D" w:rsidRPr="009A4744" w:rsidRDefault="00FE612D" w:rsidP="009A4744">
            <w:pPr>
              <w:spacing w:after="0" w:line="240" w:lineRule="auto"/>
              <w:ind w:firstLine="550"/>
              <w:jc w:val="center"/>
              <w:rPr>
                <w:rFonts w:ascii="Times New Roman" w:hAnsi="Times New Roman"/>
                <w:sz w:val="28"/>
                <w:szCs w:val="28"/>
                <w:lang w:val="uk-UA"/>
              </w:rPr>
            </w:pPr>
            <w:r w:rsidRPr="009A4744">
              <w:rPr>
                <w:rFonts w:ascii="Times New Roman" w:hAnsi="Times New Roman"/>
                <w:sz w:val="28"/>
                <w:szCs w:val="28"/>
              </w:rPr>
              <w:t>3 бал</w:t>
            </w:r>
            <w:r w:rsidRPr="009A4744">
              <w:rPr>
                <w:rFonts w:ascii="Times New Roman" w:hAnsi="Times New Roman"/>
                <w:sz w:val="28"/>
                <w:szCs w:val="28"/>
                <w:lang w:val="uk-UA"/>
              </w:rPr>
              <w:t>и</w:t>
            </w:r>
          </w:p>
        </w:tc>
        <w:tc>
          <w:tcPr>
            <w:tcW w:w="4786" w:type="dxa"/>
          </w:tcPr>
          <w:p w14:paraId="0DCCA0D2" w14:textId="77777777" w:rsidR="00FE612D" w:rsidRPr="009A4744" w:rsidRDefault="00FE612D" w:rsidP="009A4744">
            <w:pPr>
              <w:spacing w:after="0" w:line="240" w:lineRule="auto"/>
              <w:ind w:firstLine="550"/>
              <w:jc w:val="center"/>
              <w:rPr>
                <w:rFonts w:ascii="Times New Roman" w:hAnsi="Times New Roman"/>
                <w:sz w:val="28"/>
                <w:szCs w:val="28"/>
              </w:rPr>
            </w:pPr>
            <w:r w:rsidRPr="009A4744">
              <w:rPr>
                <w:rFonts w:ascii="Times New Roman" w:hAnsi="Times New Roman"/>
                <w:sz w:val="28"/>
                <w:szCs w:val="28"/>
              </w:rPr>
              <w:t>3</w:t>
            </w:r>
          </w:p>
        </w:tc>
      </w:tr>
      <w:tr w:rsidR="00FE612D" w:rsidRPr="009A4744" w14:paraId="27467C4B" w14:textId="77777777" w:rsidTr="00B77C6E">
        <w:tc>
          <w:tcPr>
            <w:tcW w:w="4785" w:type="dxa"/>
          </w:tcPr>
          <w:p w14:paraId="527DD790" w14:textId="77777777" w:rsidR="00FE612D" w:rsidRPr="009A4744" w:rsidRDefault="00FE612D" w:rsidP="009A4744">
            <w:pPr>
              <w:spacing w:after="0" w:line="240" w:lineRule="auto"/>
              <w:ind w:firstLine="550"/>
              <w:jc w:val="center"/>
              <w:rPr>
                <w:rFonts w:ascii="Times New Roman" w:hAnsi="Times New Roman"/>
                <w:sz w:val="28"/>
                <w:szCs w:val="28"/>
                <w:lang w:val="uk-UA"/>
              </w:rPr>
            </w:pPr>
            <w:r w:rsidRPr="009A4744">
              <w:rPr>
                <w:rFonts w:ascii="Times New Roman" w:hAnsi="Times New Roman"/>
                <w:sz w:val="28"/>
                <w:szCs w:val="28"/>
              </w:rPr>
              <w:t>2 бал</w:t>
            </w:r>
            <w:r w:rsidRPr="009A4744">
              <w:rPr>
                <w:rFonts w:ascii="Times New Roman" w:hAnsi="Times New Roman"/>
                <w:sz w:val="28"/>
                <w:szCs w:val="28"/>
                <w:lang w:val="uk-UA"/>
              </w:rPr>
              <w:t>и</w:t>
            </w:r>
          </w:p>
        </w:tc>
        <w:tc>
          <w:tcPr>
            <w:tcW w:w="4786" w:type="dxa"/>
          </w:tcPr>
          <w:p w14:paraId="40C3815C" w14:textId="77777777" w:rsidR="00FE612D" w:rsidRPr="009A4744" w:rsidRDefault="00FE612D" w:rsidP="009A4744">
            <w:pPr>
              <w:spacing w:after="0" w:line="240" w:lineRule="auto"/>
              <w:ind w:firstLine="550"/>
              <w:jc w:val="center"/>
              <w:rPr>
                <w:rFonts w:ascii="Times New Roman" w:hAnsi="Times New Roman"/>
                <w:sz w:val="28"/>
                <w:szCs w:val="28"/>
              </w:rPr>
            </w:pPr>
            <w:r w:rsidRPr="009A4744">
              <w:rPr>
                <w:rFonts w:ascii="Times New Roman" w:hAnsi="Times New Roman"/>
                <w:sz w:val="28"/>
                <w:szCs w:val="28"/>
              </w:rPr>
              <w:t>2</w:t>
            </w:r>
          </w:p>
        </w:tc>
      </w:tr>
    </w:tbl>
    <w:p w14:paraId="561B02D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lang w:val="uk-UA"/>
        </w:rPr>
        <w:t xml:space="preserve">Оцінка </w:t>
      </w:r>
      <w:r w:rsidR="00543C75">
        <w:rPr>
          <w:rStyle w:val="longtext"/>
          <w:rFonts w:ascii="Times New Roman" w:hAnsi="Times New Roman"/>
          <w:sz w:val="28"/>
          <w:szCs w:val="28"/>
          <w:lang w:val="uk-UA"/>
        </w:rPr>
        <w:t>«</w:t>
      </w:r>
      <w:r w:rsidRPr="009A4744">
        <w:rPr>
          <w:rStyle w:val="longtext"/>
          <w:rFonts w:ascii="Times New Roman" w:hAnsi="Times New Roman"/>
          <w:sz w:val="28"/>
          <w:szCs w:val="28"/>
          <w:lang w:val="uk-UA"/>
        </w:rPr>
        <w:t>5</w:t>
      </w:r>
      <w:r w:rsidR="00543C75">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балів виставляється студенту, який показав всебічні і глибокі знання передбаченого програмою матеріалу, законодавства, додаткової літератури, яка передбачена програмою курсу, проявив творчі здібності в розумінні, викладі, використанні програмного матеріалу, правильному вирішенні практичних завдань.</w:t>
      </w:r>
    </w:p>
    <w:p w14:paraId="6549CC46"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Оцінка</w:t>
      </w:r>
      <w:proofErr w:type="spellEnd"/>
      <w:r w:rsidRPr="009A4744">
        <w:rPr>
          <w:rStyle w:val="longtext"/>
          <w:rFonts w:ascii="Times New Roman" w:hAnsi="Times New Roman"/>
          <w:sz w:val="28"/>
          <w:szCs w:val="28"/>
        </w:rPr>
        <w:t xml:space="preserve"> </w:t>
      </w:r>
      <w:r w:rsidR="00543C75">
        <w:rPr>
          <w:rStyle w:val="longtext"/>
          <w:rFonts w:ascii="Times New Roman" w:hAnsi="Times New Roman"/>
          <w:sz w:val="28"/>
          <w:szCs w:val="28"/>
        </w:rPr>
        <w:t>«</w:t>
      </w:r>
      <w:r w:rsidRPr="009A4744">
        <w:rPr>
          <w:rStyle w:val="longtext"/>
          <w:rFonts w:ascii="Times New Roman" w:hAnsi="Times New Roman"/>
          <w:sz w:val="28"/>
          <w:szCs w:val="28"/>
        </w:rPr>
        <w:t>4</w:t>
      </w:r>
      <w:r w:rsidR="00543C75">
        <w:rPr>
          <w:rStyle w:val="longtext"/>
          <w:rFonts w:ascii="Times New Roman" w:hAnsi="Times New Roman"/>
          <w:sz w:val="28"/>
          <w:szCs w:val="28"/>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виставляється</w:t>
      </w:r>
      <w:proofErr w:type="spellEnd"/>
      <w:r w:rsidRPr="009A4744">
        <w:rPr>
          <w:rStyle w:val="longtext"/>
          <w:rFonts w:ascii="Times New Roman" w:hAnsi="Times New Roman"/>
          <w:sz w:val="28"/>
          <w:szCs w:val="28"/>
        </w:rPr>
        <w:t xml:space="preserve"> студенту, </w:t>
      </w:r>
      <w:proofErr w:type="spellStart"/>
      <w:r w:rsidRPr="009A4744">
        <w:rPr>
          <w:rStyle w:val="longtext"/>
          <w:rFonts w:ascii="Times New Roman" w:hAnsi="Times New Roman"/>
          <w:sz w:val="28"/>
          <w:szCs w:val="28"/>
        </w:rPr>
        <w:t>який</w:t>
      </w:r>
      <w:proofErr w:type="spellEnd"/>
      <w:r w:rsidRPr="009A4744">
        <w:rPr>
          <w:rStyle w:val="longtext"/>
          <w:rFonts w:ascii="Times New Roman" w:hAnsi="Times New Roman"/>
          <w:sz w:val="28"/>
          <w:szCs w:val="28"/>
        </w:rPr>
        <w:t xml:space="preserve"> показав </w:t>
      </w:r>
      <w:proofErr w:type="spellStart"/>
      <w:r w:rsidRPr="009A4744">
        <w:rPr>
          <w:rStyle w:val="longtext"/>
          <w:rFonts w:ascii="Times New Roman" w:hAnsi="Times New Roman"/>
          <w:sz w:val="28"/>
          <w:szCs w:val="28"/>
        </w:rPr>
        <w:t>повне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передбаченого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програмою</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матеріалу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засвоїв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основну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літературу</w:t>
      </w:r>
      <w:proofErr w:type="spellEnd"/>
      <w:r w:rsidRPr="009A4744">
        <w:rPr>
          <w:rStyle w:val="longtext"/>
          <w:rFonts w:ascii="Times New Roman" w:hAnsi="Times New Roman"/>
          <w:sz w:val="28"/>
          <w:szCs w:val="28"/>
        </w:rPr>
        <w:t xml:space="preserve">, яка </w:t>
      </w:r>
      <w:proofErr w:type="spellStart"/>
      <w:r w:rsidRPr="009A4744">
        <w:rPr>
          <w:rStyle w:val="longtext"/>
          <w:rFonts w:ascii="Times New Roman" w:hAnsi="Times New Roman"/>
          <w:sz w:val="28"/>
          <w:szCs w:val="28"/>
        </w:rPr>
        <w:t>передбачена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програмою</w:t>
      </w:r>
      <w:proofErr w:type="spellEnd"/>
      <w:r w:rsidRPr="009A4744">
        <w:rPr>
          <w:rStyle w:val="longtext"/>
          <w:rFonts w:ascii="Times New Roman" w:hAnsi="Times New Roman"/>
          <w:sz w:val="28"/>
          <w:szCs w:val="28"/>
        </w:rPr>
        <w:t xml:space="preserve"> курсу, </w:t>
      </w:r>
      <w:proofErr w:type="spellStart"/>
      <w:r w:rsidRPr="009A4744">
        <w:rPr>
          <w:rStyle w:val="longtext"/>
          <w:rFonts w:ascii="Times New Roman" w:hAnsi="Times New Roman"/>
          <w:sz w:val="28"/>
          <w:szCs w:val="28"/>
        </w:rPr>
        <w:t>продемонстрував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стабільний</w:t>
      </w:r>
      <w:proofErr w:type="spellEnd"/>
      <w:r w:rsidRPr="009A4744">
        <w:rPr>
          <w:rStyle w:val="longtext"/>
          <w:rFonts w:ascii="Times New Roman" w:hAnsi="Times New Roman"/>
          <w:sz w:val="28"/>
          <w:szCs w:val="28"/>
        </w:rPr>
        <w:t xml:space="preserve"> характер </w:t>
      </w:r>
      <w:proofErr w:type="spellStart"/>
      <w:r w:rsidRPr="009A4744">
        <w:rPr>
          <w:rStyle w:val="longtext"/>
          <w:rFonts w:ascii="Times New Roman" w:hAnsi="Times New Roman"/>
          <w:sz w:val="28"/>
          <w:szCs w:val="28"/>
        </w:rPr>
        <w:t>знань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проте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місце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незначні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неточності</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відповідях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протягом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заняття</w:t>
      </w:r>
      <w:proofErr w:type="spellEnd"/>
      <w:r w:rsidRPr="009A4744">
        <w:rPr>
          <w:rStyle w:val="longtext"/>
          <w:rFonts w:ascii="Times New Roman" w:hAnsi="Times New Roman"/>
          <w:sz w:val="28"/>
          <w:szCs w:val="28"/>
        </w:rPr>
        <w:t>.</w:t>
      </w:r>
    </w:p>
    <w:p w14:paraId="5B2E7A29"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Оцінка</w:t>
      </w:r>
      <w:proofErr w:type="spellEnd"/>
      <w:r w:rsidRPr="009A4744">
        <w:rPr>
          <w:rStyle w:val="longtext"/>
          <w:rFonts w:ascii="Times New Roman" w:hAnsi="Times New Roman"/>
          <w:sz w:val="28"/>
          <w:szCs w:val="28"/>
        </w:rPr>
        <w:t xml:space="preserve"> </w:t>
      </w:r>
      <w:r w:rsidR="00543C75">
        <w:rPr>
          <w:rStyle w:val="longtext"/>
          <w:rFonts w:ascii="Times New Roman" w:hAnsi="Times New Roman"/>
          <w:sz w:val="28"/>
          <w:szCs w:val="28"/>
        </w:rPr>
        <w:t>«</w:t>
      </w:r>
      <w:r w:rsidRPr="009A4744">
        <w:rPr>
          <w:rStyle w:val="longtext"/>
          <w:rFonts w:ascii="Times New Roman" w:hAnsi="Times New Roman"/>
          <w:sz w:val="28"/>
          <w:szCs w:val="28"/>
        </w:rPr>
        <w:t>3</w:t>
      </w:r>
      <w:r w:rsidR="00543C75">
        <w:rPr>
          <w:rStyle w:val="longtext"/>
          <w:rFonts w:ascii="Times New Roman" w:hAnsi="Times New Roman"/>
          <w:sz w:val="28"/>
          <w:szCs w:val="28"/>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виставляється</w:t>
      </w:r>
      <w:proofErr w:type="spellEnd"/>
      <w:r w:rsidRPr="009A4744">
        <w:rPr>
          <w:rStyle w:val="longtext"/>
          <w:rFonts w:ascii="Times New Roman" w:hAnsi="Times New Roman"/>
          <w:sz w:val="28"/>
          <w:szCs w:val="28"/>
        </w:rPr>
        <w:t xml:space="preserve"> студенту, </w:t>
      </w:r>
      <w:proofErr w:type="spellStart"/>
      <w:r w:rsidRPr="009A4744">
        <w:rPr>
          <w:rStyle w:val="longtext"/>
          <w:rFonts w:ascii="Times New Roman" w:hAnsi="Times New Roman"/>
          <w:sz w:val="28"/>
          <w:szCs w:val="28"/>
        </w:rPr>
        <w:t>який</w:t>
      </w:r>
      <w:proofErr w:type="spellEnd"/>
      <w:r w:rsidRPr="009A4744">
        <w:rPr>
          <w:rStyle w:val="longtext"/>
          <w:rFonts w:ascii="Times New Roman" w:hAnsi="Times New Roman"/>
          <w:sz w:val="28"/>
          <w:szCs w:val="28"/>
        </w:rPr>
        <w:t xml:space="preserve"> показав </w:t>
      </w:r>
      <w:proofErr w:type="spellStart"/>
      <w:r w:rsidRPr="009A4744">
        <w:rPr>
          <w:rStyle w:val="longtext"/>
          <w:rFonts w:ascii="Times New Roman" w:hAnsi="Times New Roman"/>
          <w:sz w:val="28"/>
          <w:szCs w:val="28"/>
        </w:rPr>
        <w:t>знання</w:t>
      </w:r>
      <w:proofErr w:type="spellEnd"/>
      <w:r w:rsidRPr="009A4744">
        <w:rPr>
          <w:rStyle w:val="longtext"/>
          <w:rFonts w:ascii="Times New Roman" w:hAnsi="Times New Roman"/>
          <w:sz w:val="28"/>
          <w:szCs w:val="28"/>
        </w:rPr>
        <w:t xml:space="preserve"> основного </w:t>
      </w:r>
      <w:proofErr w:type="spellStart"/>
      <w:r w:rsidRPr="009A4744">
        <w:rPr>
          <w:rStyle w:val="longtext"/>
          <w:rFonts w:ascii="Times New Roman" w:hAnsi="Times New Roman"/>
          <w:sz w:val="28"/>
          <w:szCs w:val="28"/>
        </w:rPr>
        <w:t>матеріалу</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обсязі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навчальної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програми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знайомий</w:t>
      </w:r>
      <w:proofErr w:type="spellEnd"/>
      <w:r w:rsidRPr="009A4744">
        <w:rPr>
          <w:rStyle w:val="longtext"/>
          <w:rFonts w:ascii="Times New Roman" w:hAnsi="Times New Roman"/>
          <w:sz w:val="28"/>
          <w:szCs w:val="28"/>
        </w:rPr>
        <w:t xml:space="preserve"> з основною </w:t>
      </w:r>
      <w:proofErr w:type="spellStart"/>
      <w:r w:rsidRPr="009A4744">
        <w:rPr>
          <w:rStyle w:val="longtext"/>
          <w:rFonts w:ascii="Times New Roman" w:hAnsi="Times New Roman"/>
          <w:sz w:val="28"/>
          <w:szCs w:val="28"/>
        </w:rPr>
        <w:t>літературою</w:t>
      </w:r>
      <w:proofErr w:type="spellEnd"/>
      <w:r w:rsidRPr="009A4744">
        <w:rPr>
          <w:rStyle w:val="longtext"/>
          <w:rFonts w:ascii="Times New Roman" w:hAnsi="Times New Roman"/>
          <w:sz w:val="28"/>
          <w:szCs w:val="28"/>
        </w:rPr>
        <w:t xml:space="preserve">, яка </w:t>
      </w:r>
      <w:proofErr w:type="spellStart"/>
      <w:r w:rsidRPr="009A4744">
        <w:rPr>
          <w:rStyle w:val="longtext"/>
          <w:rFonts w:ascii="Times New Roman" w:hAnsi="Times New Roman"/>
          <w:sz w:val="28"/>
          <w:szCs w:val="28"/>
        </w:rPr>
        <w:t>передбачена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програмою</w:t>
      </w:r>
      <w:proofErr w:type="spellEnd"/>
      <w:r w:rsidRPr="009A4744">
        <w:rPr>
          <w:rStyle w:val="longtext"/>
          <w:rFonts w:ascii="Times New Roman" w:hAnsi="Times New Roman"/>
          <w:sz w:val="28"/>
          <w:szCs w:val="28"/>
        </w:rPr>
        <w:t xml:space="preserve"> курсу, </w:t>
      </w:r>
      <w:proofErr w:type="spellStart"/>
      <w:r w:rsidRPr="009A4744">
        <w:rPr>
          <w:rStyle w:val="longtext"/>
          <w:rFonts w:ascii="Times New Roman" w:hAnsi="Times New Roman"/>
          <w:sz w:val="28"/>
          <w:szCs w:val="28"/>
        </w:rPr>
        <w:t>однак</w:t>
      </w:r>
      <w:proofErr w:type="spellEnd"/>
      <w:r w:rsidRPr="009A4744">
        <w:rPr>
          <w:rStyle w:val="longtext"/>
          <w:rFonts w:ascii="Times New Roman" w:hAnsi="Times New Roman"/>
          <w:sz w:val="28"/>
          <w:szCs w:val="28"/>
        </w:rPr>
        <w:t xml:space="preserve">, допустив </w:t>
      </w:r>
      <w:proofErr w:type="spellStart"/>
      <w:r w:rsidRPr="009A4744">
        <w:rPr>
          <w:rStyle w:val="longtext"/>
          <w:rFonts w:ascii="Times New Roman" w:hAnsi="Times New Roman"/>
          <w:sz w:val="28"/>
          <w:szCs w:val="28"/>
        </w:rPr>
        <w:t>неточності</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відповіді</w:t>
      </w:r>
      <w:proofErr w:type="spellEnd"/>
      <w:r w:rsidRPr="009A4744">
        <w:rPr>
          <w:rStyle w:val="longtext"/>
          <w:rFonts w:ascii="Times New Roman" w:hAnsi="Times New Roman"/>
          <w:sz w:val="28"/>
          <w:szCs w:val="28"/>
        </w:rPr>
        <w:t xml:space="preserve"> на </w:t>
      </w:r>
      <w:proofErr w:type="spellStart"/>
      <w:r w:rsidRPr="009A4744">
        <w:rPr>
          <w:rStyle w:val="longtext"/>
          <w:rFonts w:ascii="Times New Roman" w:hAnsi="Times New Roman"/>
          <w:sz w:val="28"/>
          <w:szCs w:val="28"/>
        </w:rPr>
        <w:t>занятті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неточність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формулювань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окремих</w:t>
      </w:r>
      <w:proofErr w:type="spellEnd"/>
      <w:r w:rsidRPr="009A4744">
        <w:rPr>
          <w:rStyle w:val="longtext"/>
          <w:rFonts w:ascii="Times New Roman" w:hAnsi="Times New Roman"/>
          <w:sz w:val="28"/>
          <w:szCs w:val="28"/>
        </w:rPr>
        <w:t xml:space="preserve"> понять, </w:t>
      </w:r>
      <w:proofErr w:type="spellStart"/>
      <w:r w:rsidRPr="009A4744">
        <w:rPr>
          <w:rStyle w:val="longtext"/>
          <w:rFonts w:ascii="Times New Roman" w:hAnsi="Times New Roman"/>
          <w:sz w:val="28"/>
          <w:szCs w:val="28"/>
        </w:rPr>
        <w:t>поверхневе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питань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семінарського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заняття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або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контрольних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питань</w:t>
      </w:r>
      <w:proofErr w:type="spellEnd"/>
      <w:r w:rsidRPr="009A4744">
        <w:rPr>
          <w:rStyle w:val="longtext"/>
          <w:rFonts w:ascii="Times New Roman" w:hAnsi="Times New Roman"/>
          <w:sz w:val="28"/>
          <w:szCs w:val="28"/>
        </w:rPr>
        <w:t xml:space="preserve"> ). </w:t>
      </w:r>
      <w:proofErr w:type="spellStart"/>
      <w:r w:rsidRPr="009A4744">
        <w:rPr>
          <w:rStyle w:val="longtext"/>
          <w:rFonts w:ascii="Times New Roman" w:hAnsi="Times New Roman"/>
          <w:sz w:val="28"/>
          <w:szCs w:val="28"/>
        </w:rPr>
        <w:t>Ця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оцінка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виставляється</w:t>
      </w:r>
      <w:proofErr w:type="spellEnd"/>
      <w:r w:rsidRPr="009A4744">
        <w:rPr>
          <w:rStyle w:val="longtext"/>
          <w:rFonts w:ascii="Times New Roman" w:hAnsi="Times New Roman"/>
          <w:sz w:val="28"/>
          <w:szCs w:val="28"/>
        </w:rPr>
        <w:t xml:space="preserve"> і в </w:t>
      </w:r>
      <w:proofErr w:type="spellStart"/>
      <w:r w:rsidRPr="009A4744">
        <w:rPr>
          <w:rStyle w:val="longtext"/>
          <w:rFonts w:ascii="Times New Roman" w:hAnsi="Times New Roman"/>
          <w:sz w:val="28"/>
          <w:szCs w:val="28"/>
        </w:rPr>
        <w:t>випадку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недостатньо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аргументованого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викладу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матеріалу</w:t>
      </w:r>
      <w:proofErr w:type="spellEnd"/>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відсутності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чітких</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послідовних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відповідей</w:t>
      </w:r>
      <w:proofErr w:type="spellEnd"/>
      <w:r w:rsidRPr="009A4744">
        <w:rPr>
          <w:rStyle w:val="longtext"/>
          <w:rFonts w:ascii="Times New Roman" w:hAnsi="Times New Roman"/>
          <w:sz w:val="28"/>
          <w:szCs w:val="28"/>
        </w:rPr>
        <w:t>.</w:t>
      </w:r>
    </w:p>
    <w:p w14:paraId="211163D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Оцінка</w:t>
      </w:r>
      <w:proofErr w:type="spellEnd"/>
      <w:r w:rsidRPr="009A4744">
        <w:rPr>
          <w:rStyle w:val="longtext"/>
          <w:rFonts w:ascii="Times New Roman" w:hAnsi="Times New Roman"/>
          <w:sz w:val="28"/>
          <w:szCs w:val="28"/>
        </w:rPr>
        <w:t xml:space="preserve"> </w:t>
      </w:r>
      <w:r w:rsidR="00543C75">
        <w:rPr>
          <w:rStyle w:val="longtext"/>
          <w:rFonts w:ascii="Times New Roman" w:hAnsi="Times New Roman"/>
          <w:sz w:val="28"/>
          <w:szCs w:val="28"/>
        </w:rPr>
        <w:t>«</w:t>
      </w:r>
      <w:r w:rsidRPr="009A4744">
        <w:rPr>
          <w:rStyle w:val="longtext"/>
          <w:rFonts w:ascii="Times New Roman" w:hAnsi="Times New Roman"/>
          <w:sz w:val="28"/>
          <w:szCs w:val="28"/>
        </w:rPr>
        <w:t>2</w:t>
      </w:r>
      <w:r w:rsidR="00543C75">
        <w:rPr>
          <w:rStyle w:val="longtext"/>
          <w:rFonts w:ascii="Times New Roman" w:hAnsi="Times New Roman"/>
          <w:sz w:val="28"/>
          <w:szCs w:val="28"/>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виставляється</w:t>
      </w:r>
      <w:proofErr w:type="spellEnd"/>
      <w:r w:rsidRPr="009A4744">
        <w:rPr>
          <w:rStyle w:val="longtext"/>
          <w:rFonts w:ascii="Times New Roman" w:hAnsi="Times New Roman"/>
          <w:sz w:val="28"/>
          <w:szCs w:val="28"/>
        </w:rPr>
        <w:t xml:space="preserve"> студенту, </w:t>
      </w:r>
      <w:proofErr w:type="spellStart"/>
      <w:r w:rsidRPr="009A4744">
        <w:rPr>
          <w:rStyle w:val="longtext"/>
          <w:rFonts w:ascii="Times New Roman" w:hAnsi="Times New Roman"/>
          <w:sz w:val="28"/>
          <w:szCs w:val="28"/>
        </w:rPr>
        <w:t>який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продемонстрував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суттєві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прогалини</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знанні</w:t>
      </w:r>
      <w:proofErr w:type="spellEnd"/>
      <w:r w:rsidRPr="009A4744">
        <w:rPr>
          <w:rStyle w:val="longtext"/>
          <w:rFonts w:ascii="Times New Roman" w:hAnsi="Times New Roman"/>
          <w:sz w:val="28"/>
          <w:szCs w:val="28"/>
        </w:rPr>
        <w:t xml:space="preserve"> основного </w:t>
      </w:r>
      <w:proofErr w:type="spellStart"/>
      <w:r w:rsidRPr="009A4744">
        <w:rPr>
          <w:rStyle w:val="longtext"/>
          <w:rFonts w:ascii="Times New Roman" w:hAnsi="Times New Roman"/>
          <w:sz w:val="28"/>
          <w:szCs w:val="28"/>
        </w:rPr>
        <w:t>програмного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матеріалу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виражається</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незнанні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основних</w:t>
      </w:r>
      <w:proofErr w:type="spellEnd"/>
      <w:r w:rsidRPr="009A4744">
        <w:rPr>
          <w:rStyle w:val="longtext"/>
          <w:rFonts w:ascii="Times New Roman" w:hAnsi="Times New Roman"/>
          <w:sz w:val="28"/>
          <w:szCs w:val="28"/>
        </w:rPr>
        <w:t xml:space="preserve"> понять і </w:t>
      </w:r>
      <w:proofErr w:type="spellStart"/>
      <w:r w:rsidRPr="009A4744">
        <w:rPr>
          <w:rStyle w:val="longtext"/>
          <w:rFonts w:ascii="Times New Roman" w:hAnsi="Times New Roman"/>
          <w:sz w:val="28"/>
          <w:szCs w:val="28"/>
        </w:rPr>
        <w:t>положень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навчального</w:t>
      </w:r>
      <w:proofErr w:type="spellEnd"/>
      <w:r w:rsidRPr="009A4744">
        <w:rPr>
          <w:rStyle w:val="longtext"/>
          <w:rFonts w:ascii="Times New Roman" w:hAnsi="Times New Roman"/>
          <w:sz w:val="28"/>
          <w:szCs w:val="28"/>
        </w:rPr>
        <w:t xml:space="preserve"> курсу, в </w:t>
      </w:r>
      <w:proofErr w:type="spellStart"/>
      <w:r w:rsidRPr="009A4744">
        <w:rPr>
          <w:rStyle w:val="longtext"/>
          <w:rFonts w:ascii="Times New Roman" w:hAnsi="Times New Roman"/>
          <w:sz w:val="28"/>
          <w:szCs w:val="28"/>
        </w:rPr>
        <w:t>невмінні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пов</w:t>
      </w:r>
      <w:r w:rsidR="009709FD">
        <w:rPr>
          <w:rStyle w:val="longtext"/>
          <w:rFonts w:ascii="Times New Roman" w:hAnsi="Times New Roman"/>
          <w:sz w:val="28"/>
          <w:szCs w:val="28"/>
        </w:rPr>
        <w:t>’</w:t>
      </w:r>
      <w:r w:rsidRPr="009A4744">
        <w:rPr>
          <w:rStyle w:val="longtext"/>
          <w:rFonts w:ascii="Times New Roman" w:hAnsi="Times New Roman"/>
          <w:sz w:val="28"/>
          <w:szCs w:val="28"/>
        </w:rPr>
        <w:t>язати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теоретичний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матеріал</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із</w:t>
      </w:r>
      <w:proofErr w:type="spellEnd"/>
      <w:r w:rsidRPr="009A4744">
        <w:rPr>
          <w:rStyle w:val="longtext"/>
          <w:rFonts w:ascii="Times New Roman" w:hAnsi="Times New Roman"/>
          <w:sz w:val="28"/>
          <w:szCs w:val="28"/>
        </w:rPr>
        <w:t xml:space="preserve"> прикладами з чинного </w:t>
      </w:r>
      <w:proofErr w:type="spellStart"/>
      <w:r w:rsidRPr="009A4744">
        <w:rPr>
          <w:rStyle w:val="longtext"/>
          <w:rFonts w:ascii="Times New Roman" w:hAnsi="Times New Roman"/>
          <w:sz w:val="28"/>
          <w:szCs w:val="28"/>
        </w:rPr>
        <w:t>законодавства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юридичної</w:t>
      </w:r>
      <w:proofErr w:type="spellEnd"/>
      <w:r w:rsidRPr="009A4744">
        <w:rPr>
          <w:rStyle w:val="longtext"/>
          <w:rFonts w:ascii="Times New Roman" w:hAnsi="Times New Roman"/>
          <w:sz w:val="28"/>
          <w:szCs w:val="28"/>
        </w:rPr>
        <w:t xml:space="preserve"> практики, </w:t>
      </w:r>
      <w:proofErr w:type="spellStart"/>
      <w:r w:rsidRPr="009A4744">
        <w:rPr>
          <w:rStyle w:val="longtext"/>
          <w:rFonts w:ascii="Times New Roman" w:hAnsi="Times New Roman"/>
          <w:sz w:val="28"/>
          <w:szCs w:val="28"/>
        </w:rPr>
        <w:t>що</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свідчить</w:t>
      </w:r>
      <w:proofErr w:type="spellEnd"/>
      <w:r w:rsidRPr="009A4744">
        <w:rPr>
          <w:rStyle w:val="longtext"/>
          <w:rFonts w:ascii="Times New Roman" w:hAnsi="Times New Roman"/>
          <w:sz w:val="28"/>
          <w:szCs w:val="28"/>
        </w:rPr>
        <w:t xml:space="preserve"> про </w:t>
      </w:r>
      <w:proofErr w:type="spellStart"/>
      <w:r w:rsidRPr="009A4744">
        <w:rPr>
          <w:rStyle w:val="longtext"/>
          <w:rFonts w:ascii="Times New Roman" w:hAnsi="Times New Roman"/>
          <w:sz w:val="28"/>
          <w:szCs w:val="28"/>
        </w:rPr>
        <w:t>непідготовленість</w:t>
      </w:r>
      <w:proofErr w:type="spellEnd"/>
      <w:r w:rsidRPr="009A4744">
        <w:rPr>
          <w:rStyle w:val="longtext"/>
          <w:rFonts w:ascii="Times New Roman" w:hAnsi="Times New Roman"/>
          <w:sz w:val="28"/>
          <w:szCs w:val="28"/>
        </w:rPr>
        <w:t xml:space="preserve"> студента до </w:t>
      </w:r>
      <w:proofErr w:type="spellStart"/>
      <w:r w:rsidRPr="009A4744">
        <w:rPr>
          <w:rStyle w:val="longtext"/>
          <w:rFonts w:ascii="Times New Roman" w:hAnsi="Times New Roman"/>
          <w:sz w:val="28"/>
          <w:szCs w:val="28"/>
        </w:rPr>
        <w:t>професійної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діяльності</w:t>
      </w:r>
      <w:proofErr w:type="spellEnd"/>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спеціальністю</w:t>
      </w:r>
      <w:proofErr w:type="spellEnd"/>
      <w:r w:rsidRPr="009A4744">
        <w:rPr>
          <w:rStyle w:val="longtext"/>
          <w:rFonts w:ascii="Times New Roman" w:hAnsi="Times New Roman"/>
          <w:sz w:val="28"/>
          <w:szCs w:val="28"/>
        </w:rPr>
        <w:t xml:space="preserve"> </w:t>
      </w:r>
      <w:r w:rsidR="00543C75">
        <w:rPr>
          <w:rStyle w:val="longtext"/>
          <w:rFonts w:ascii="Times New Roman" w:hAnsi="Times New Roman"/>
          <w:sz w:val="28"/>
          <w:szCs w:val="28"/>
        </w:rPr>
        <w:t>«</w:t>
      </w:r>
      <w:proofErr w:type="spellStart"/>
      <w:r w:rsidRPr="009A4744">
        <w:rPr>
          <w:rStyle w:val="longtext"/>
          <w:rFonts w:ascii="Times New Roman" w:hAnsi="Times New Roman"/>
          <w:sz w:val="28"/>
          <w:szCs w:val="28"/>
        </w:rPr>
        <w:t>Правознавство</w:t>
      </w:r>
      <w:proofErr w:type="spellEnd"/>
      <w:r w:rsidR="00543C75">
        <w:rPr>
          <w:rStyle w:val="longtext"/>
          <w:rFonts w:ascii="Times New Roman" w:hAnsi="Times New Roman"/>
          <w:sz w:val="28"/>
          <w:szCs w:val="28"/>
        </w:rPr>
        <w:t>»</w:t>
      </w:r>
      <w:r w:rsidRPr="009A4744">
        <w:rPr>
          <w:rStyle w:val="longtext"/>
          <w:rFonts w:ascii="Times New Roman" w:hAnsi="Times New Roman"/>
          <w:sz w:val="28"/>
          <w:szCs w:val="28"/>
        </w:rPr>
        <w:t>.</w:t>
      </w:r>
    </w:p>
    <w:p w14:paraId="33300CF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Оцінювання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організаційно-навчальної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 xml:space="preserve"> по модулю 1 </w:t>
      </w:r>
      <w:proofErr w:type="spellStart"/>
      <w:r w:rsidRPr="009A4744">
        <w:rPr>
          <w:rStyle w:val="longtext"/>
          <w:rFonts w:ascii="Times New Roman" w:hAnsi="Times New Roman"/>
          <w:sz w:val="28"/>
          <w:szCs w:val="28"/>
        </w:rPr>
        <w:t>здійснюється</w:t>
      </w:r>
      <w:proofErr w:type="spellEnd"/>
      <w:r w:rsidRPr="009A4744">
        <w:rPr>
          <w:rStyle w:val="longtext"/>
          <w:rFonts w:ascii="Times New Roman" w:hAnsi="Times New Roman"/>
          <w:sz w:val="28"/>
          <w:szCs w:val="28"/>
        </w:rPr>
        <w:t xml:space="preserve"> за формулою 1:</w:t>
      </w:r>
    </w:p>
    <w:p w14:paraId="556F369A" w14:textId="77777777" w:rsidR="00FE612D" w:rsidRPr="009A4744" w:rsidRDefault="00FE612D" w:rsidP="009A4744">
      <w:pPr>
        <w:spacing w:after="0" w:line="240" w:lineRule="auto"/>
        <w:ind w:firstLine="550"/>
        <w:jc w:val="both"/>
        <w:rPr>
          <w:rStyle w:val="longtext"/>
          <w:rFonts w:ascii="Times New Roman" w:hAnsi="Times New Roman"/>
          <w:b/>
          <w:sz w:val="28"/>
          <w:szCs w:val="28"/>
          <w:lang w:val="uk-UA"/>
        </w:rPr>
      </w:pPr>
      <w:r w:rsidRPr="009A4744">
        <w:rPr>
          <w:rStyle w:val="longtext"/>
          <w:rFonts w:ascii="Times New Roman" w:hAnsi="Times New Roman"/>
          <w:b/>
          <w:sz w:val="28"/>
          <w:szCs w:val="28"/>
          <w:lang w:val="uk-UA"/>
        </w:rPr>
        <w:t xml:space="preserve">Бал = </w:t>
      </w:r>
      <w:r w:rsidRPr="009A4744">
        <w:rPr>
          <w:rStyle w:val="longtext"/>
          <w:rFonts w:ascii="Times New Roman" w:hAnsi="Times New Roman"/>
          <w:b/>
          <w:sz w:val="28"/>
          <w:szCs w:val="28"/>
        </w:rPr>
        <w:t>S</w:t>
      </w:r>
      <w:r w:rsidRPr="009A4744">
        <w:rPr>
          <w:rStyle w:val="longtext"/>
          <w:rFonts w:ascii="Times New Roman" w:hAnsi="Times New Roman"/>
          <w:b/>
          <w:sz w:val="28"/>
          <w:szCs w:val="28"/>
          <w:lang w:val="uk-UA"/>
        </w:rPr>
        <w:t xml:space="preserve"> / </w:t>
      </w:r>
      <w:r w:rsidRPr="009A4744">
        <w:rPr>
          <w:rStyle w:val="longtext"/>
          <w:rFonts w:ascii="Times New Roman" w:hAnsi="Times New Roman"/>
          <w:b/>
          <w:sz w:val="28"/>
          <w:szCs w:val="28"/>
        </w:rPr>
        <w:t>D</w:t>
      </w:r>
      <w:r w:rsidRPr="009A4744">
        <w:rPr>
          <w:rStyle w:val="longtext"/>
          <w:rFonts w:ascii="Times New Roman" w:hAnsi="Times New Roman"/>
          <w:b/>
          <w:sz w:val="28"/>
          <w:szCs w:val="28"/>
          <w:lang w:val="uk-UA"/>
        </w:rPr>
        <w:t xml:space="preserve"> * </w:t>
      </w:r>
      <w:r w:rsidRPr="009A4744">
        <w:rPr>
          <w:rStyle w:val="longtext"/>
          <w:rFonts w:ascii="Times New Roman" w:hAnsi="Times New Roman"/>
          <w:b/>
          <w:sz w:val="28"/>
          <w:szCs w:val="28"/>
        </w:rPr>
        <w:t>K</w:t>
      </w:r>
      <w:r w:rsidRPr="009A4744">
        <w:rPr>
          <w:rStyle w:val="longtext"/>
          <w:rFonts w:ascii="Times New Roman" w:hAnsi="Times New Roman"/>
          <w:b/>
          <w:sz w:val="28"/>
          <w:szCs w:val="28"/>
          <w:lang w:val="uk-UA"/>
        </w:rPr>
        <w:t>, де</w:t>
      </w:r>
    </w:p>
    <w:p w14:paraId="268E92FB"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S</w:t>
      </w:r>
      <w:r w:rsidRPr="009A4744">
        <w:rPr>
          <w:rStyle w:val="longtext"/>
          <w:rFonts w:ascii="Times New Roman" w:hAnsi="Times New Roman"/>
          <w:sz w:val="28"/>
          <w:szCs w:val="28"/>
          <w:lang w:val="uk-UA"/>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це підсумовані оцінки за семінарські заняття;</w:t>
      </w:r>
    </w:p>
    <w:p w14:paraId="46A96347"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D</w:t>
      </w:r>
      <w:r w:rsidRPr="009A4744">
        <w:rPr>
          <w:rStyle w:val="longtext"/>
          <w:rFonts w:ascii="Times New Roman" w:hAnsi="Times New Roman"/>
          <w:sz w:val="28"/>
          <w:szCs w:val="28"/>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це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кількість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семінарських</w:t>
      </w:r>
      <w:proofErr w:type="spellEnd"/>
      <w:r w:rsidRPr="009A4744">
        <w:rPr>
          <w:rStyle w:val="longtext"/>
          <w:rFonts w:ascii="Times New Roman" w:hAnsi="Times New Roman"/>
          <w:sz w:val="28"/>
          <w:szCs w:val="28"/>
        </w:rPr>
        <w:t xml:space="preserve"> занять, на </w:t>
      </w:r>
      <w:proofErr w:type="spellStart"/>
      <w:r w:rsidRPr="009A4744">
        <w:rPr>
          <w:rStyle w:val="longtext"/>
          <w:rFonts w:ascii="Times New Roman" w:hAnsi="Times New Roman"/>
          <w:sz w:val="28"/>
          <w:szCs w:val="28"/>
        </w:rPr>
        <w:t>яких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були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отримані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оцінки</w:t>
      </w:r>
      <w:proofErr w:type="spellEnd"/>
      <w:r w:rsidRPr="009A4744">
        <w:rPr>
          <w:rStyle w:val="longtext"/>
          <w:rFonts w:ascii="Times New Roman" w:hAnsi="Times New Roman"/>
          <w:sz w:val="28"/>
          <w:szCs w:val="28"/>
        </w:rPr>
        <w:t>;</w:t>
      </w:r>
    </w:p>
    <w:p w14:paraId="6B526831"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K</w:t>
      </w:r>
      <w:r w:rsidRPr="009A4744">
        <w:rPr>
          <w:rStyle w:val="longtext"/>
          <w:rFonts w:ascii="Times New Roman" w:hAnsi="Times New Roman"/>
          <w:sz w:val="28"/>
          <w:szCs w:val="28"/>
          <w:lang w:val="uk-UA"/>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це коефіцієнт, що дорівнює 4.</w:t>
      </w:r>
    </w:p>
    <w:p w14:paraId="537411FE"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Наприклад</w:t>
      </w:r>
      <w:proofErr w:type="spellEnd"/>
      <w:r w:rsidRPr="009A4744">
        <w:rPr>
          <w:rStyle w:val="longtext"/>
          <w:rFonts w:ascii="Times New Roman" w:hAnsi="Times New Roman"/>
          <w:sz w:val="28"/>
          <w:szCs w:val="28"/>
        </w:rPr>
        <w:t xml:space="preserve">, за модуль студент До </w:t>
      </w:r>
      <w:proofErr w:type="spellStart"/>
      <w:r w:rsidRPr="009A4744">
        <w:rPr>
          <w:rStyle w:val="longtext"/>
          <w:rFonts w:ascii="Times New Roman" w:hAnsi="Times New Roman"/>
          <w:sz w:val="28"/>
          <w:szCs w:val="28"/>
        </w:rPr>
        <w:t>отримав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наступні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оцінки</w:t>
      </w:r>
      <w:proofErr w:type="spellEnd"/>
      <w:r w:rsidRPr="009A4744">
        <w:rPr>
          <w:rStyle w:val="longtext"/>
          <w:rFonts w:ascii="Times New Roman" w:hAnsi="Times New Roman"/>
          <w:sz w:val="28"/>
          <w:szCs w:val="28"/>
        </w:rPr>
        <w:t xml:space="preserve"> 5,4,4,4. </w:t>
      </w:r>
      <w:proofErr w:type="spellStart"/>
      <w:r w:rsidRPr="009A4744">
        <w:rPr>
          <w:rStyle w:val="longtext"/>
          <w:rFonts w:ascii="Times New Roman" w:hAnsi="Times New Roman"/>
          <w:sz w:val="28"/>
          <w:szCs w:val="28"/>
        </w:rPr>
        <w:t>Відповідно</w:t>
      </w:r>
      <w:proofErr w:type="spellEnd"/>
      <w:r w:rsidRPr="009A4744">
        <w:rPr>
          <w:rStyle w:val="longtext"/>
          <w:rFonts w:ascii="Times New Roman" w:hAnsi="Times New Roman"/>
          <w:sz w:val="28"/>
          <w:szCs w:val="28"/>
        </w:rPr>
        <w:t xml:space="preserve"> до </w:t>
      </w:r>
      <w:proofErr w:type="spellStart"/>
      <w:r w:rsidRPr="009A4744">
        <w:rPr>
          <w:rStyle w:val="longtext"/>
          <w:rFonts w:ascii="Times New Roman" w:hAnsi="Times New Roman"/>
          <w:sz w:val="28"/>
          <w:szCs w:val="28"/>
        </w:rPr>
        <w:t>зазначеної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формули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складуть</w:t>
      </w:r>
      <w:proofErr w:type="spellEnd"/>
      <w:r w:rsidRPr="009A4744">
        <w:rPr>
          <w:rStyle w:val="longtext"/>
          <w:rFonts w:ascii="Times New Roman" w:hAnsi="Times New Roman"/>
          <w:sz w:val="28"/>
          <w:szCs w:val="28"/>
        </w:rPr>
        <w:t xml:space="preserve">: (5 +4 +4 +4) / 4 * 4 = 17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w:t>
      </w:r>
    </w:p>
    <w:p w14:paraId="26E31039"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Оцінювання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організаційно-навчальної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в </w:t>
      </w:r>
      <w:proofErr w:type="spellStart"/>
      <w:r w:rsidRPr="009A4744">
        <w:rPr>
          <w:rStyle w:val="longtext"/>
          <w:rFonts w:ascii="Times New Roman" w:hAnsi="Times New Roman"/>
          <w:sz w:val="28"/>
          <w:szCs w:val="28"/>
        </w:rPr>
        <w:t>аудиторії</w:t>
      </w:r>
      <w:proofErr w:type="spellEnd"/>
      <w:r w:rsidRPr="009A4744">
        <w:rPr>
          <w:rStyle w:val="longtext"/>
          <w:rFonts w:ascii="Times New Roman" w:hAnsi="Times New Roman"/>
          <w:sz w:val="28"/>
          <w:szCs w:val="28"/>
        </w:rPr>
        <w:t xml:space="preserve"> за модуль 2 </w:t>
      </w:r>
      <w:proofErr w:type="spellStart"/>
      <w:r w:rsidRPr="009A4744">
        <w:rPr>
          <w:rStyle w:val="longtext"/>
          <w:rFonts w:ascii="Times New Roman" w:hAnsi="Times New Roman"/>
          <w:sz w:val="28"/>
          <w:szCs w:val="28"/>
        </w:rPr>
        <w:t>здійснюється</w:t>
      </w:r>
      <w:proofErr w:type="spellEnd"/>
      <w:r w:rsidRPr="009A4744">
        <w:rPr>
          <w:rStyle w:val="longtext"/>
          <w:rFonts w:ascii="Times New Roman" w:hAnsi="Times New Roman"/>
          <w:sz w:val="28"/>
          <w:szCs w:val="28"/>
        </w:rPr>
        <w:t xml:space="preserve"> за формулою 2:</w:t>
      </w:r>
    </w:p>
    <w:p w14:paraId="6FF2111A" w14:textId="77777777" w:rsidR="00FE612D" w:rsidRPr="009A4744" w:rsidRDefault="00FE612D" w:rsidP="009A4744">
      <w:pPr>
        <w:spacing w:after="0" w:line="240" w:lineRule="auto"/>
        <w:ind w:firstLine="550"/>
        <w:jc w:val="both"/>
        <w:rPr>
          <w:rStyle w:val="longtext"/>
          <w:rFonts w:ascii="Times New Roman" w:hAnsi="Times New Roman"/>
          <w:b/>
          <w:sz w:val="28"/>
          <w:szCs w:val="28"/>
          <w:lang w:val="uk-UA"/>
        </w:rPr>
      </w:pPr>
      <w:r w:rsidRPr="009A4744">
        <w:rPr>
          <w:rStyle w:val="longtext"/>
          <w:rFonts w:ascii="Times New Roman" w:hAnsi="Times New Roman"/>
          <w:b/>
          <w:sz w:val="28"/>
          <w:szCs w:val="28"/>
          <w:lang w:val="uk-UA"/>
        </w:rPr>
        <w:t xml:space="preserve">Бал = </w:t>
      </w:r>
      <w:r w:rsidRPr="009A4744">
        <w:rPr>
          <w:rStyle w:val="longtext"/>
          <w:rFonts w:ascii="Times New Roman" w:hAnsi="Times New Roman"/>
          <w:b/>
          <w:sz w:val="28"/>
          <w:szCs w:val="28"/>
        </w:rPr>
        <w:t>S</w:t>
      </w:r>
      <w:r w:rsidRPr="009A4744">
        <w:rPr>
          <w:rStyle w:val="longtext"/>
          <w:rFonts w:ascii="Times New Roman" w:hAnsi="Times New Roman"/>
          <w:b/>
          <w:sz w:val="28"/>
          <w:szCs w:val="28"/>
          <w:lang w:val="uk-UA"/>
        </w:rPr>
        <w:t xml:space="preserve"> / </w:t>
      </w:r>
      <w:r w:rsidRPr="009A4744">
        <w:rPr>
          <w:rStyle w:val="longtext"/>
          <w:rFonts w:ascii="Times New Roman" w:hAnsi="Times New Roman"/>
          <w:b/>
          <w:sz w:val="28"/>
          <w:szCs w:val="28"/>
        </w:rPr>
        <w:t>D</w:t>
      </w:r>
      <w:r w:rsidRPr="009A4744">
        <w:rPr>
          <w:rStyle w:val="longtext"/>
          <w:rFonts w:ascii="Times New Roman" w:hAnsi="Times New Roman"/>
          <w:b/>
          <w:sz w:val="28"/>
          <w:szCs w:val="28"/>
          <w:lang w:val="uk-UA"/>
        </w:rPr>
        <w:t xml:space="preserve"> * </w:t>
      </w:r>
      <w:r w:rsidRPr="009A4744">
        <w:rPr>
          <w:rStyle w:val="longtext"/>
          <w:rFonts w:ascii="Times New Roman" w:hAnsi="Times New Roman"/>
          <w:b/>
          <w:sz w:val="28"/>
          <w:szCs w:val="28"/>
        </w:rPr>
        <w:t>K</w:t>
      </w:r>
      <w:r w:rsidRPr="009A4744">
        <w:rPr>
          <w:rStyle w:val="longtext"/>
          <w:rFonts w:ascii="Times New Roman" w:hAnsi="Times New Roman"/>
          <w:b/>
          <w:sz w:val="28"/>
          <w:szCs w:val="28"/>
          <w:lang w:val="uk-UA"/>
        </w:rPr>
        <w:t>, де</w:t>
      </w:r>
    </w:p>
    <w:p w14:paraId="34870DB4"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S</w:t>
      </w:r>
      <w:r w:rsidRPr="009A4744">
        <w:rPr>
          <w:rStyle w:val="longtext"/>
          <w:rFonts w:ascii="Times New Roman" w:hAnsi="Times New Roman"/>
          <w:sz w:val="28"/>
          <w:szCs w:val="28"/>
          <w:lang w:val="uk-UA"/>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це підсумовані оцінки за семінарські заняття;</w:t>
      </w:r>
    </w:p>
    <w:p w14:paraId="3C258496"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D</w:t>
      </w:r>
      <w:r w:rsidRPr="009A4744">
        <w:rPr>
          <w:rStyle w:val="longtext"/>
          <w:rFonts w:ascii="Times New Roman" w:hAnsi="Times New Roman"/>
          <w:sz w:val="28"/>
          <w:szCs w:val="28"/>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це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кількість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семінарських</w:t>
      </w:r>
      <w:proofErr w:type="spellEnd"/>
      <w:r w:rsidRPr="009A4744">
        <w:rPr>
          <w:rStyle w:val="longtext"/>
          <w:rFonts w:ascii="Times New Roman" w:hAnsi="Times New Roman"/>
          <w:sz w:val="28"/>
          <w:szCs w:val="28"/>
        </w:rPr>
        <w:t xml:space="preserve"> занять, на </w:t>
      </w:r>
      <w:proofErr w:type="spellStart"/>
      <w:r w:rsidRPr="009A4744">
        <w:rPr>
          <w:rStyle w:val="longtext"/>
          <w:rFonts w:ascii="Times New Roman" w:hAnsi="Times New Roman"/>
          <w:sz w:val="28"/>
          <w:szCs w:val="28"/>
        </w:rPr>
        <w:t>яких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були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отримані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оцінки</w:t>
      </w:r>
      <w:proofErr w:type="spellEnd"/>
      <w:r w:rsidRPr="009A4744">
        <w:rPr>
          <w:rStyle w:val="longtext"/>
          <w:rFonts w:ascii="Times New Roman" w:hAnsi="Times New Roman"/>
          <w:sz w:val="28"/>
          <w:szCs w:val="28"/>
        </w:rPr>
        <w:t>;</w:t>
      </w:r>
    </w:p>
    <w:p w14:paraId="065C524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b/>
          <w:sz w:val="28"/>
          <w:szCs w:val="28"/>
        </w:rPr>
        <w:t>K</w:t>
      </w:r>
      <w:r w:rsidRPr="009A4744">
        <w:rPr>
          <w:rStyle w:val="longtext"/>
          <w:rFonts w:ascii="Times New Roman" w:hAnsi="Times New Roman"/>
          <w:sz w:val="28"/>
          <w:szCs w:val="28"/>
          <w:lang w:val="uk-UA"/>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lang w:val="uk-UA"/>
        </w:rPr>
        <w:t xml:space="preserve"> це коефіцієнт, що дорівнює 3.</w:t>
      </w:r>
    </w:p>
    <w:p w14:paraId="1ECE055A"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Наприклад</w:t>
      </w:r>
      <w:proofErr w:type="spellEnd"/>
      <w:r w:rsidRPr="009A4744">
        <w:rPr>
          <w:rStyle w:val="longtext"/>
          <w:rFonts w:ascii="Times New Roman" w:hAnsi="Times New Roman"/>
          <w:sz w:val="28"/>
          <w:szCs w:val="28"/>
        </w:rPr>
        <w:t xml:space="preserve">, за модуль студент До </w:t>
      </w:r>
      <w:proofErr w:type="spellStart"/>
      <w:r w:rsidRPr="009A4744">
        <w:rPr>
          <w:rStyle w:val="longtext"/>
          <w:rFonts w:ascii="Times New Roman" w:hAnsi="Times New Roman"/>
          <w:sz w:val="28"/>
          <w:szCs w:val="28"/>
        </w:rPr>
        <w:t>отримав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наступні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оцінки</w:t>
      </w:r>
      <w:proofErr w:type="spellEnd"/>
      <w:r w:rsidRPr="009A4744">
        <w:rPr>
          <w:rStyle w:val="longtext"/>
          <w:rFonts w:ascii="Times New Roman" w:hAnsi="Times New Roman"/>
          <w:sz w:val="28"/>
          <w:szCs w:val="28"/>
        </w:rPr>
        <w:t xml:space="preserve"> 5,</w:t>
      </w:r>
      <w:r w:rsidR="009D6E46">
        <w:rPr>
          <w:rStyle w:val="longtext"/>
          <w:rFonts w:ascii="Times New Roman" w:hAnsi="Times New Roman"/>
          <w:sz w:val="28"/>
          <w:szCs w:val="28"/>
          <w:lang w:val="uk-UA"/>
        </w:rPr>
        <w:t xml:space="preserve"> </w:t>
      </w:r>
      <w:r w:rsidRPr="009A4744">
        <w:rPr>
          <w:rStyle w:val="longtext"/>
          <w:rFonts w:ascii="Times New Roman" w:hAnsi="Times New Roman"/>
          <w:sz w:val="28"/>
          <w:szCs w:val="28"/>
        </w:rPr>
        <w:t>4,</w:t>
      </w:r>
      <w:r w:rsidR="009D6E46">
        <w:rPr>
          <w:rStyle w:val="longtext"/>
          <w:rFonts w:ascii="Times New Roman" w:hAnsi="Times New Roman"/>
          <w:sz w:val="28"/>
          <w:szCs w:val="28"/>
          <w:lang w:val="uk-UA"/>
        </w:rPr>
        <w:t xml:space="preserve"> </w:t>
      </w:r>
      <w:r w:rsidRPr="009A4744">
        <w:rPr>
          <w:rStyle w:val="longtext"/>
          <w:rFonts w:ascii="Times New Roman" w:hAnsi="Times New Roman"/>
          <w:sz w:val="28"/>
          <w:szCs w:val="28"/>
        </w:rPr>
        <w:t>4,</w:t>
      </w:r>
      <w:r w:rsidR="009D6E46">
        <w:rPr>
          <w:rStyle w:val="longtext"/>
          <w:rFonts w:ascii="Times New Roman" w:hAnsi="Times New Roman"/>
          <w:sz w:val="28"/>
          <w:szCs w:val="28"/>
          <w:lang w:val="uk-UA"/>
        </w:rPr>
        <w:t xml:space="preserve"> </w:t>
      </w:r>
      <w:r w:rsidRPr="009A4744">
        <w:rPr>
          <w:rStyle w:val="longtext"/>
          <w:rFonts w:ascii="Times New Roman" w:hAnsi="Times New Roman"/>
          <w:sz w:val="28"/>
          <w:szCs w:val="28"/>
        </w:rPr>
        <w:t>4,</w:t>
      </w:r>
      <w:r w:rsidR="009D6E46">
        <w:rPr>
          <w:rStyle w:val="longtext"/>
          <w:rFonts w:ascii="Times New Roman" w:hAnsi="Times New Roman"/>
          <w:sz w:val="28"/>
          <w:szCs w:val="28"/>
          <w:lang w:val="uk-UA"/>
        </w:rPr>
        <w:t xml:space="preserve"> </w:t>
      </w:r>
      <w:r w:rsidRPr="009A4744">
        <w:rPr>
          <w:rStyle w:val="longtext"/>
          <w:rFonts w:ascii="Times New Roman" w:hAnsi="Times New Roman"/>
          <w:sz w:val="28"/>
          <w:szCs w:val="28"/>
        </w:rPr>
        <w:t xml:space="preserve">5. </w:t>
      </w:r>
      <w:proofErr w:type="spellStart"/>
      <w:r w:rsidRPr="009A4744">
        <w:rPr>
          <w:rStyle w:val="longtext"/>
          <w:rFonts w:ascii="Times New Roman" w:hAnsi="Times New Roman"/>
          <w:sz w:val="28"/>
          <w:szCs w:val="28"/>
        </w:rPr>
        <w:t>Відповідно</w:t>
      </w:r>
      <w:proofErr w:type="spellEnd"/>
      <w:r w:rsidRPr="009A4744">
        <w:rPr>
          <w:rStyle w:val="longtext"/>
          <w:rFonts w:ascii="Times New Roman" w:hAnsi="Times New Roman"/>
          <w:sz w:val="28"/>
          <w:szCs w:val="28"/>
        </w:rPr>
        <w:t xml:space="preserve"> до </w:t>
      </w:r>
      <w:proofErr w:type="spellStart"/>
      <w:r w:rsidRPr="009A4744">
        <w:rPr>
          <w:rStyle w:val="longtext"/>
          <w:rFonts w:ascii="Times New Roman" w:hAnsi="Times New Roman"/>
          <w:sz w:val="28"/>
          <w:szCs w:val="28"/>
        </w:rPr>
        <w:t>зазначеної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формули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складуть</w:t>
      </w:r>
      <w:proofErr w:type="spellEnd"/>
      <w:r w:rsidRPr="009A4744">
        <w:rPr>
          <w:rStyle w:val="longtext"/>
          <w:rFonts w:ascii="Times New Roman" w:hAnsi="Times New Roman"/>
          <w:sz w:val="28"/>
          <w:szCs w:val="28"/>
        </w:rPr>
        <w:t xml:space="preserve">: (5 +4 +4 +4 +5) / 5 * 3 = 13,2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w:t>
      </w:r>
    </w:p>
    <w:p w14:paraId="60B01C12"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lastRenderedPageBreak/>
        <w:t>Крім</w:t>
      </w:r>
      <w:proofErr w:type="spellEnd"/>
      <w:r w:rsidRPr="009A4744">
        <w:rPr>
          <w:rStyle w:val="longtext"/>
          <w:rFonts w:ascii="Times New Roman" w:hAnsi="Times New Roman"/>
          <w:sz w:val="28"/>
          <w:szCs w:val="28"/>
        </w:rPr>
        <w:t xml:space="preserve"> того, на </w:t>
      </w:r>
      <w:proofErr w:type="spellStart"/>
      <w:r w:rsidRPr="009A4744">
        <w:rPr>
          <w:rStyle w:val="longtext"/>
          <w:rFonts w:ascii="Times New Roman" w:hAnsi="Times New Roman"/>
          <w:sz w:val="28"/>
          <w:szCs w:val="28"/>
        </w:rPr>
        <w:t>розсуд</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викладача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можуть</w:t>
      </w:r>
      <w:proofErr w:type="spellEnd"/>
      <w:r w:rsidRPr="009A4744">
        <w:rPr>
          <w:rStyle w:val="longtext"/>
          <w:rFonts w:ascii="Times New Roman" w:hAnsi="Times New Roman"/>
          <w:sz w:val="28"/>
          <w:szCs w:val="28"/>
        </w:rPr>
        <w:t xml:space="preserve"> бути </w:t>
      </w:r>
      <w:proofErr w:type="spellStart"/>
      <w:r w:rsidRPr="009A4744">
        <w:rPr>
          <w:rStyle w:val="longtext"/>
          <w:rFonts w:ascii="Times New Roman" w:hAnsi="Times New Roman"/>
          <w:sz w:val="28"/>
          <w:szCs w:val="28"/>
        </w:rPr>
        <w:t>передбачені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додаткові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наприклад</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одне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доповнення</w:t>
      </w:r>
      <w:proofErr w:type="spellEnd"/>
      <w:r w:rsidRPr="009A4744">
        <w:rPr>
          <w:rStyle w:val="longtext"/>
          <w:rFonts w:ascii="Times New Roman" w:hAnsi="Times New Roman"/>
          <w:sz w:val="28"/>
          <w:szCs w:val="28"/>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1 бал, три </w:t>
      </w:r>
      <w:proofErr w:type="spellStart"/>
      <w:r w:rsidRPr="009A4744">
        <w:rPr>
          <w:rStyle w:val="longtext"/>
          <w:rFonts w:ascii="Times New Roman" w:hAnsi="Times New Roman"/>
          <w:sz w:val="28"/>
          <w:szCs w:val="28"/>
        </w:rPr>
        <w:t>напрацьованих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поспіль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додатки</w:t>
      </w:r>
      <w:proofErr w:type="spellEnd"/>
      <w:r w:rsidRPr="009A4744">
        <w:rPr>
          <w:rStyle w:val="longtext"/>
          <w:rFonts w:ascii="Times New Roman" w:hAnsi="Times New Roman"/>
          <w:sz w:val="28"/>
          <w:szCs w:val="28"/>
        </w:rPr>
        <w:t xml:space="preserve"> за роботу на </w:t>
      </w:r>
      <w:proofErr w:type="spellStart"/>
      <w:r w:rsidRPr="009A4744">
        <w:rPr>
          <w:rStyle w:val="longtext"/>
          <w:rFonts w:ascii="Times New Roman" w:hAnsi="Times New Roman"/>
          <w:sz w:val="28"/>
          <w:szCs w:val="28"/>
        </w:rPr>
        <w:t>семінарі</w:t>
      </w:r>
      <w:proofErr w:type="spellEnd"/>
      <w:r w:rsidRPr="009A4744">
        <w:rPr>
          <w:rStyle w:val="longtext"/>
          <w:rFonts w:ascii="Times New Roman" w:hAnsi="Times New Roman"/>
          <w:sz w:val="28"/>
          <w:szCs w:val="28"/>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w:t>
      </w:r>
    </w:p>
    <w:p w14:paraId="5F31B83A"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Порядок </w:t>
      </w:r>
      <w:proofErr w:type="spellStart"/>
      <w:r w:rsidRPr="009A4744">
        <w:rPr>
          <w:rStyle w:val="longtext"/>
          <w:rFonts w:ascii="Times New Roman" w:hAnsi="Times New Roman"/>
          <w:sz w:val="28"/>
          <w:szCs w:val="28"/>
        </w:rPr>
        <w:t>оцінювання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разі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пропусків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семінарського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заняття</w:t>
      </w:r>
      <w:proofErr w:type="spellEnd"/>
      <w:r w:rsidRPr="009A4744">
        <w:rPr>
          <w:rStyle w:val="longtext"/>
          <w:rFonts w:ascii="Times New Roman" w:hAnsi="Times New Roman"/>
          <w:sz w:val="28"/>
          <w:szCs w:val="28"/>
        </w:rPr>
        <w:t>:</w:t>
      </w:r>
    </w:p>
    <w:p w14:paraId="1175732C"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Неявка без </w:t>
      </w:r>
      <w:proofErr w:type="spellStart"/>
      <w:r w:rsidR="00FE612D" w:rsidRPr="009A4744">
        <w:rPr>
          <w:rStyle w:val="longtext"/>
          <w:rFonts w:ascii="Times New Roman" w:hAnsi="Times New Roman"/>
          <w:sz w:val="28"/>
          <w:szCs w:val="28"/>
        </w:rPr>
        <w:t>поважної</w:t>
      </w:r>
      <w:proofErr w:type="spellEnd"/>
      <w:r w:rsidR="00FE612D" w:rsidRPr="009A4744">
        <w:rPr>
          <w:rStyle w:val="longtext"/>
          <w:rFonts w:ascii="Times New Roman" w:hAnsi="Times New Roman"/>
          <w:sz w:val="28"/>
          <w:szCs w:val="28"/>
        </w:rPr>
        <w:t xml:space="preserve"> причини - (-2 </w:t>
      </w:r>
      <w:proofErr w:type="spellStart"/>
      <w:r w:rsidR="00FE612D" w:rsidRPr="009A4744">
        <w:rPr>
          <w:rStyle w:val="longtext"/>
          <w:rFonts w:ascii="Times New Roman" w:hAnsi="Times New Roman"/>
          <w:sz w:val="28"/>
          <w:szCs w:val="28"/>
        </w:rPr>
        <w:t>бали</w:t>
      </w:r>
      <w:proofErr w:type="spellEnd"/>
      <w:r w:rsidR="00FE612D" w:rsidRPr="009A4744">
        <w:rPr>
          <w:rStyle w:val="longtext"/>
          <w:rFonts w:ascii="Times New Roman" w:hAnsi="Times New Roman"/>
          <w:sz w:val="28"/>
          <w:szCs w:val="28"/>
        </w:rPr>
        <w:t>);</w:t>
      </w:r>
    </w:p>
    <w:p w14:paraId="61D01A40"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Неявка з </w:t>
      </w:r>
      <w:proofErr w:type="spellStart"/>
      <w:r w:rsidR="00FE612D" w:rsidRPr="009A4744">
        <w:rPr>
          <w:rStyle w:val="longtext"/>
          <w:rFonts w:ascii="Times New Roman" w:hAnsi="Times New Roman"/>
          <w:sz w:val="28"/>
          <w:szCs w:val="28"/>
        </w:rPr>
        <w:t>поважної</w:t>
      </w:r>
      <w:proofErr w:type="spellEnd"/>
      <w:r w:rsidR="00FE612D" w:rsidRPr="009A4744">
        <w:rPr>
          <w:rStyle w:val="longtext"/>
          <w:rFonts w:ascii="Times New Roman" w:hAnsi="Times New Roman"/>
          <w:sz w:val="28"/>
          <w:szCs w:val="28"/>
        </w:rPr>
        <w:t xml:space="preserve"> причини - (0 </w:t>
      </w:r>
      <w:proofErr w:type="spellStart"/>
      <w:r w:rsidR="00FE612D" w:rsidRPr="009A4744">
        <w:rPr>
          <w:rStyle w:val="longtext"/>
          <w:rFonts w:ascii="Times New Roman" w:hAnsi="Times New Roman"/>
          <w:sz w:val="28"/>
          <w:szCs w:val="28"/>
        </w:rPr>
        <w:t>балів</w:t>
      </w:r>
      <w:proofErr w:type="spellEnd"/>
      <w:r w:rsidR="00FE612D" w:rsidRPr="009A4744">
        <w:rPr>
          <w:rStyle w:val="longtext"/>
          <w:rFonts w:ascii="Times New Roman" w:hAnsi="Times New Roman"/>
          <w:sz w:val="28"/>
          <w:szCs w:val="28"/>
        </w:rPr>
        <w:t>) (</w:t>
      </w:r>
      <w:proofErr w:type="spellStart"/>
      <w:r w:rsidR="00FE612D" w:rsidRPr="009A4744">
        <w:rPr>
          <w:rStyle w:val="longtext"/>
          <w:rFonts w:ascii="Times New Roman" w:hAnsi="Times New Roman"/>
          <w:sz w:val="28"/>
          <w:szCs w:val="28"/>
        </w:rPr>
        <w:t>поважна</w:t>
      </w:r>
      <w:proofErr w:type="spellEnd"/>
      <w:r w:rsidR="00FE612D" w:rsidRPr="009A4744">
        <w:rPr>
          <w:rStyle w:val="longtext"/>
          <w:rFonts w:ascii="Times New Roman" w:hAnsi="Times New Roman"/>
          <w:sz w:val="28"/>
          <w:szCs w:val="28"/>
        </w:rPr>
        <w:t xml:space="preserve"> причина: хвороба, яка </w:t>
      </w:r>
      <w:proofErr w:type="spellStart"/>
      <w:r w:rsidR="00FE612D" w:rsidRPr="009A4744">
        <w:rPr>
          <w:rStyle w:val="longtext"/>
          <w:rFonts w:ascii="Times New Roman" w:hAnsi="Times New Roman"/>
          <w:sz w:val="28"/>
          <w:szCs w:val="28"/>
        </w:rPr>
        <w:t>підтверджується</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відповідною</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медичною</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довідкою</w:t>
      </w:r>
      <w:proofErr w:type="spellEnd"/>
      <w:r w:rsidR="00FE612D" w:rsidRPr="009A4744">
        <w:rPr>
          <w:rStyle w:val="longtext"/>
          <w:rFonts w:ascii="Times New Roman" w:hAnsi="Times New Roman"/>
          <w:sz w:val="28"/>
          <w:szCs w:val="28"/>
        </w:rPr>
        <w:t xml:space="preserve">; участь у </w:t>
      </w:r>
      <w:proofErr w:type="spellStart"/>
      <w:r w:rsidR="00FE612D" w:rsidRPr="009A4744">
        <w:rPr>
          <w:rStyle w:val="longtext"/>
          <w:rFonts w:ascii="Times New Roman" w:hAnsi="Times New Roman"/>
          <w:sz w:val="28"/>
          <w:szCs w:val="28"/>
        </w:rPr>
        <w:t>науковій</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конференції</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науково</w:t>
      </w:r>
      <w:proofErr w:type="spellEnd"/>
      <w:r w:rsidR="00FE612D" w:rsidRPr="009A4744">
        <w:rPr>
          <w:rStyle w:val="longtext"/>
          <w:rFonts w:ascii="Times New Roman" w:hAnsi="Times New Roman"/>
          <w:sz w:val="28"/>
          <w:szCs w:val="28"/>
        </w:rPr>
        <w:t xml:space="preserve">-практичному </w:t>
      </w:r>
      <w:proofErr w:type="spellStart"/>
      <w:r w:rsidR="00FE612D" w:rsidRPr="009A4744">
        <w:rPr>
          <w:rStyle w:val="longtext"/>
          <w:rFonts w:ascii="Times New Roman" w:hAnsi="Times New Roman"/>
          <w:sz w:val="28"/>
          <w:szCs w:val="28"/>
        </w:rPr>
        <w:t>семінарі</w:t>
      </w:r>
      <w:proofErr w:type="spellEnd"/>
      <w:r w:rsidR="00FE612D" w:rsidRPr="009A4744">
        <w:rPr>
          <w:rStyle w:val="longtext"/>
          <w:rFonts w:ascii="Times New Roman" w:hAnsi="Times New Roman"/>
          <w:sz w:val="28"/>
          <w:szCs w:val="28"/>
        </w:rPr>
        <w:t>).</w:t>
      </w:r>
    </w:p>
    <w:p w14:paraId="078BFD1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Порядок </w:t>
      </w:r>
      <w:proofErr w:type="spellStart"/>
      <w:r w:rsidRPr="009A4744">
        <w:rPr>
          <w:rStyle w:val="longtext"/>
          <w:rFonts w:ascii="Times New Roman" w:hAnsi="Times New Roman"/>
          <w:sz w:val="28"/>
          <w:szCs w:val="28"/>
        </w:rPr>
        <w:t>оцінювання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знань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разі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пропусків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лекційного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заняття</w:t>
      </w:r>
      <w:proofErr w:type="spellEnd"/>
      <w:r w:rsidRPr="009A4744">
        <w:rPr>
          <w:rStyle w:val="longtext"/>
          <w:rFonts w:ascii="Times New Roman" w:hAnsi="Times New Roman"/>
          <w:sz w:val="28"/>
          <w:szCs w:val="28"/>
        </w:rPr>
        <w:t>:</w:t>
      </w:r>
    </w:p>
    <w:p w14:paraId="20792E27"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w:t>
      </w:r>
      <w:r w:rsidRPr="009A4744">
        <w:rPr>
          <w:rStyle w:val="longtext"/>
          <w:rFonts w:ascii="Times New Roman" w:hAnsi="Times New Roman"/>
          <w:sz w:val="28"/>
          <w:szCs w:val="28"/>
        </w:rPr>
        <w:t xml:space="preserve">неявка </w:t>
      </w:r>
      <w:r w:rsidR="00FE612D" w:rsidRPr="009A4744">
        <w:rPr>
          <w:rStyle w:val="longtext"/>
          <w:rFonts w:ascii="Times New Roman" w:hAnsi="Times New Roman"/>
          <w:sz w:val="28"/>
          <w:szCs w:val="28"/>
        </w:rPr>
        <w:t xml:space="preserve">без </w:t>
      </w:r>
      <w:proofErr w:type="spellStart"/>
      <w:r w:rsidR="00FE612D" w:rsidRPr="009A4744">
        <w:rPr>
          <w:rStyle w:val="longtext"/>
          <w:rFonts w:ascii="Times New Roman" w:hAnsi="Times New Roman"/>
          <w:sz w:val="28"/>
          <w:szCs w:val="28"/>
        </w:rPr>
        <w:t>поважної</w:t>
      </w:r>
      <w:proofErr w:type="spellEnd"/>
      <w:r w:rsidR="00FE612D" w:rsidRPr="009A4744">
        <w:rPr>
          <w:rStyle w:val="longtext"/>
          <w:rFonts w:ascii="Times New Roman" w:hAnsi="Times New Roman"/>
          <w:sz w:val="28"/>
          <w:szCs w:val="28"/>
        </w:rPr>
        <w:t xml:space="preserve"> причини - (-1 бал);</w:t>
      </w:r>
    </w:p>
    <w:p w14:paraId="63EC5CFE"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w:t>
      </w:r>
      <w:r w:rsidRPr="009A4744">
        <w:rPr>
          <w:rStyle w:val="longtext"/>
          <w:rFonts w:ascii="Times New Roman" w:hAnsi="Times New Roman"/>
          <w:sz w:val="28"/>
          <w:szCs w:val="28"/>
        </w:rPr>
        <w:t xml:space="preserve">неявка </w:t>
      </w:r>
      <w:r w:rsidR="00FE612D" w:rsidRPr="009A4744">
        <w:rPr>
          <w:rStyle w:val="longtext"/>
          <w:rFonts w:ascii="Times New Roman" w:hAnsi="Times New Roman"/>
          <w:sz w:val="28"/>
          <w:szCs w:val="28"/>
        </w:rPr>
        <w:t xml:space="preserve">з </w:t>
      </w:r>
      <w:proofErr w:type="spellStart"/>
      <w:r w:rsidR="00FE612D" w:rsidRPr="009A4744">
        <w:rPr>
          <w:rStyle w:val="longtext"/>
          <w:rFonts w:ascii="Times New Roman" w:hAnsi="Times New Roman"/>
          <w:sz w:val="28"/>
          <w:szCs w:val="28"/>
        </w:rPr>
        <w:t>поважної</w:t>
      </w:r>
      <w:proofErr w:type="spellEnd"/>
      <w:r w:rsidR="00FE612D" w:rsidRPr="009A4744">
        <w:rPr>
          <w:rStyle w:val="longtext"/>
          <w:rFonts w:ascii="Times New Roman" w:hAnsi="Times New Roman"/>
          <w:sz w:val="28"/>
          <w:szCs w:val="28"/>
        </w:rPr>
        <w:t xml:space="preserve"> причини - (0 </w:t>
      </w:r>
      <w:proofErr w:type="spellStart"/>
      <w:r w:rsidR="00FE612D" w:rsidRPr="009A4744">
        <w:rPr>
          <w:rStyle w:val="longtext"/>
          <w:rFonts w:ascii="Times New Roman" w:hAnsi="Times New Roman"/>
          <w:sz w:val="28"/>
          <w:szCs w:val="28"/>
        </w:rPr>
        <w:t>балів</w:t>
      </w:r>
      <w:proofErr w:type="spellEnd"/>
      <w:r w:rsidR="00FE612D" w:rsidRPr="009A4744">
        <w:rPr>
          <w:rStyle w:val="longtext"/>
          <w:rFonts w:ascii="Times New Roman" w:hAnsi="Times New Roman"/>
          <w:sz w:val="28"/>
          <w:szCs w:val="28"/>
        </w:rPr>
        <w:t>) (</w:t>
      </w:r>
      <w:proofErr w:type="spellStart"/>
      <w:r w:rsidR="00FE612D" w:rsidRPr="009A4744">
        <w:rPr>
          <w:rStyle w:val="longtext"/>
          <w:rFonts w:ascii="Times New Roman" w:hAnsi="Times New Roman"/>
          <w:sz w:val="28"/>
          <w:szCs w:val="28"/>
        </w:rPr>
        <w:t>поважна</w:t>
      </w:r>
      <w:proofErr w:type="spellEnd"/>
      <w:r w:rsidR="00FE612D" w:rsidRPr="009A4744">
        <w:rPr>
          <w:rStyle w:val="longtext"/>
          <w:rFonts w:ascii="Times New Roman" w:hAnsi="Times New Roman"/>
          <w:sz w:val="28"/>
          <w:szCs w:val="28"/>
        </w:rPr>
        <w:t xml:space="preserve"> причина: хвороба, яка </w:t>
      </w:r>
      <w:proofErr w:type="spellStart"/>
      <w:r w:rsidR="00FE612D" w:rsidRPr="009A4744">
        <w:rPr>
          <w:rStyle w:val="longtext"/>
          <w:rFonts w:ascii="Times New Roman" w:hAnsi="Times New Roman"/>
          <w:sz w:val="28"/>
          <w:szCs w:val="28"/>
        </w:rPr>
        <w:t>підтверджується</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відповідною</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медичною</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довідкою</w:t>
      </w:r>
      <w:proofErr w:type="spellEnd"/>
      <w:r w:rsidR="00FE612D" w:rsidRPr="009A4744">
        <w:rPr>
          <w:rStyle w:val="longtext"/>
          <w:rFonts w:ascii="Times New Roman" w:hAnsi="Times New Roman"/>
          <w:sz w:val="28"/>
          <w:szCs w:val="28"/>
        </w:rPr>
        <w:t xml:space="preserve">; участь у </w:t>
      </w:r>
      <w:proofErr w:type="spellStart"/>
      <w:r w:rsidR="00FE612D" w:rsidRPr="009A4744">
        <w:rPr>
          <w:rStyle w:val="longtext"/>
          <w:rFonts w:ascii="Times New Roman" w:hAnsi="Times New Roman"/>
          <w:sz w:val="28"/>
          <w:szCs w:val="28"/>
        </w:rPr>
        <w:t>науковій</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конференції</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науково</w:t>
      </w:r>
      <w:proofErr w:type="spellEnd"/>
      <w:r w:rsidR="00FE612D" w:rsidRPr="009A4744">
        <w:rPr>
          <w:rStyle w:val="longtext"/>
          <w:rFonts w:ascii="Times New Roman" w:hAnsi="Times New Roman"/>
          <w:sz w:val="28"/>
          <w:szCs w:val="28"/>
        </w:rPr>
        <w:t xml:space="preserve">-практичному </w:t>
      </w:r>
      <w:proofErr w:type="spellStart"/>
      <w:r w:rsidR="00FE612D" w:rsidRPr="009A4744">
        <w:rPr>
          <w:rStyle w:val="longtext"/>
          <w:rFonts w:ascii="Times New Roman" w:hAnsi="Times New Roman"/>
          <w:sz w:val="28"/>
          <w:szCs w:val="28"/>
        </w:rPr>
        <w:t>семінарі</w:t>
      </w:r>
      <w:proofErr w:type="spellEnd"/>
      <w:r w:rsidR="00FE612D" w:rsidRPr="009A4744">
        <w:rPr>
          <w:rStyle w:val="longtext"/>
          <w:rFonts w:ascii="Times New Roman" w:hAnsi="Times New Roman"/>
          <w:sz w:val="28"/>
          <w:szCs w:val="28"/>
        </w:rPr>
        <w:t>).</w:t>
      </w:r>
    </w:p>
    <w:p w14:paraId="7DB85968"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i/>
          <w:sz w:val="28"/>
          <w:szCs w:val="28"/>
        </w:rPr>
        <w:t>Індивідуальна</w:t>
      </w:r>
      <w:proofErr w:type="spellEnd"/>
      <w:r w:rsidRPr="009A4744">
        <w:rPr>
          <w:rStyle w:val="longtext"/>
          <w:rFonts w:ascii="Times New Roman" w:hAnsi="Times New Roman"/>
          <w:i/>
          <w:sz w:val="28"/>
          <w:szCs w:val="28"/>
        </w:rPr>
        <w:t xml:space="preserve"> (</w:t>
      </w:r>
      <w:proofErr w:type="spellStart"/>
      <w:r w:rsidRPr="009A4744">
        <w:rPr>
          <w:rStyle w:val="longtext"/>
          <w:rFonts w:ascii="Times New Roman" w:hAnsi="Times New Roman"/>
          <w:i/>
          <w:sz w:val="28"/>
          <w:szCs w:val="28"/>
        </w:rPr>
        <w:t>самостійна</w:t>
      </w:r>
      <w:proofErr w:type="spellEnd"/>
      <w:r w:rsidRPr="009A4744">
        <w:rPr>
          <w:rStyle w:val="longtext"/>
          <w:rFonts w:ascii="Times New Roman" w:hAnsi="Times New Roman"/>
          <w:i/>
          <w:sz w:val="28"/>
          <w:szCs w:val="28"/>
        </w:rPr>
        <w:t xml:space="preserve">) робота </w:t>
      </w:r>
      <w:proofErr w:type="spellStart"/>
      <w:r w:rsidRPr="009A4744">
        <w:rPr>
          <w:rStyle w:val="longtext"/>
          <w:rFonts w:ascii="Times New Roman" w:hAnsi="Times New Roman"/>
          <w:i/>
          <w:sz w:val="28"/>
          <w:szCs w:val="28"/>
        </w:rPr>
        <w:t>включає</w:t>
      </w:r>
      <w:proofErr w:type="spellEnd"/>
      <w:r w:rsidRPr="009A4744">
        <w:rPr>
          <w:rStyle w:val="longtext"/>
          <w:rFonts w:ascii="Times New Roman" w:hAnsi="Times New Roman"/>
          <w:i/>
          <w:sz w:val="28"/>
          <w:szCs w:val="28"/>
        </w:rPr>
        <w:t xml:space="preserve"> три </w:t>
      </w:r>
      <w:proofErr w:type="spellStart"/>
      <w:r w:rsidRPr="009A4744">
        <w:rPr>
          <w:rStyle w:val="longtext"/>
          <w:rFonts w:ascii="Times New Roman" w:hAnsi="Times New Roman"/>
          <w:i/>
          <w:sz w:val="28"/>
          <w:szCs w:val="28"/>
        </w:rPr>
        <w:t>види</w:t>
      </w:r>
      <w:proofErr w:type="spellEnd"/>
      <w:r w:rsidRPr="009A4744">
        <w:rPr>
          <w:rStyle w:val="longtext"/>
          <w:rFonts w:ascii="Times New Roman" w:hAnsi="Times New Roman"/>
          <w:i/>
          <w:sz w:val="28"/>
          <w:szCs w:val="28"/>
        </w:rPr>
        <w:t xml:space="preserve"> </w:t>
      </w:r>
      <w:proofErr w:type="spellStart"/>
      <w:r w:rsidRPr="009A4744">
        <w:rPr>
          <w:rStyle w:val="longtext"/>
          <w:rFonts w:ascii="Times New Roman" w:hAnsi="Times New Roman"/>
          <w:i/>
          <w:sz w:val="28"/>
          <w:szCs w:val="28"/>
        </w:rPr>
        <w:t>робіт</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види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робіт</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пропонує</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викладач</w:t>
      </w:r>
      <w:proofErr w:type="spellEnd"/>
      <w:r w:rsidRPr="009A4744">
        <w:rPr>
          <w:rStyle w:val="longtext"/>
          <w:rFonts w:ascii="Times New Roman" w:hAnsi="Times New Roman"/>
          <w:sz w:val="28"/>
          <w:szCs w:val="28"/>
        </w:rPr>
        <w:t>):</w:t>
      </w:r>
    </w:p>
    <w:p w14:paraId="244AE285"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теоретичні</w:t>
      </w:r>
      <w:proofErr w:type="spellEnd"/>
      <w:r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завдання</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які</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пропонуються</w:t>
      </w:r>
      <w:proofErr w:type="spellEnd"/>
      <w:r w:rsidR="00FE612D" w:rsidRPr="009A4744">
        <w:rPr>
          <w:rStyle w:val="longtext"/>
          <w:rFonts w:ascii="Times New Roman" w:hAnsi="Times New Roman"/>
          <w:sz w:val="28"/>
          <w:szCs w:val="28"/>
        </w:rPr>
        <w:t xml:space="preserve"> в </w:t>
      </w:r>
      <w:proofErr w:type="spellStart"/>
      <w:r w:rsidR="00FE612D" w:rsidRPr="009A4744">
        <w:rPr>
          <w:rStyle w:val="longtext"/>
          <w:rFonts w:ascii="Times New Roman" w:hAnsi="Times New Roman"/>
          <w:sz w:val="28"/>
          <w:szCs w:val="28"/>
        </w:rPr>
        <w:t>кінці</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кожної</w:t>
      </w:r>
      <w:proofErr w:type="spellEnd"/>
      <w:r w:rsidR="00FE612D" w:rsidRPr="009A4744">
        <w:rPr>
          <w:rStyle w:val="longtext"/>
          <w:rFonts w:ascii="Times New Roman" w:hAnsi="Times New Roman"/>
          <w:sz w:val="28"/>
          <w:szCs w:val="28"/>
        </w:rPr>
        <w:t xml:space="preserve"> теми з </w:t>
      </w:r>
      <w:proofErr w:type="spellStart"/>
      <w:r w:rsidR="00FE612D" w:rsidRPr="009A4744">
        <w:rPr>
          <w:rStyle w:val="longtext"/>
          <w:rFonts w:ascii="Times New Roman" w:hAnsi="Times New Roman"/>
          <w:sz w:val="28"/>
          <w:szCs w:val="28"/>
        </w:rPr>
        <w:t>дисципліни</w:t>
      </w:r>
      <w:proofErr w:type="spellEnd"/>
      <w:r w:rsidR="00FE612D" w:rsidRPr="009A4744">
        <w:rPr>
          <w:rStyle w:val="longtext"/>
          <w:rFonts w:ascii="Times New Roman" w:hAnsi="Times New Roman"/>
          <w:sz w:val="28"/>
          <w:szCs w:val="28"/>
        </w:rPr>
        <w:t>;</w:t>
      </w:r>
    </w:p>
    <w:p w14:paraId="67E0C5FB"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ведення</w:t>
      </w:r>
      <w:proofErr w:type="spellEnd"/>
      <w:r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юридичної</w:t>
      </w:r>
      <w:proofErr w:type="spellEnd"/>
      <w:r w:rsidR="00FE612D" w:rsidRPr="009A4744">
        <w:rPr>
          <w:rStyle w:val="longtext"/>
          <w:rFonts w:ascii="Times New Roman" w:hAnsi="Times New Roman"/>
          <w:sz w:val="28"/>
          <w:szCs w:val="28"/>
        </w:rPr>
        <w:t xml:space="preserve"> словника </w:t>
      </w:r>
      <w:proofErr w:type="spellStart"/>
      <w:r w:rsidR="00FE612D" w:rsidRPr="009A4744">
        <w:rPr>
          <w:rStyle w:val="longtext"/>
          <w:rFonts w:ascii="Times New Roman" w:hAnsi="Times New Roman"/>
          <w:sz w:val="28"/>
          <w:szCs w:val="28"/>
        </w:rPr>
        <w:t>основних</w:t>
      </w:r>
      <w:proofErr w:type="spellEnd"/>
      <w:r w:rsidR="00FE612D" w:rsidRPr="009A4744">
        <w:rPr>
          <w:rStyle w:val="longtext"/>
          <w:rFonts w:ascii="Times New Roman" w:hAnsi="Times New Roman"/>
          <w:sz w:val="28"/>
          <w:szCs w:val="28"/>
        </w:rPr>
        <w:t xml:space="preserve"> </w:t>
      </w:r>
      <w:proofErr w:type="spellStart"/>
      <w:r w:rsidR="00FE612D" w:rsidRPr="009A4744">
        <w:rPr>
          <w:rStyle w:val="longtext"/>
          <w:rFonts w:ascii="Times New Roman" w:hAnsi="Times New Roman"/>
          <w:sz w:val="28"/>
          <w:szCs w:val="28"/>
        </w:rPr>
        <w:t>термінів</w:t>
      </w:r>
      <w:proofErr w:type="spellEnd"/>
      <w:r w:rsidR="00FE612D" w:rsidRPr="009A4744">
        <w:rPr>
          <w:rStyle w:val="longtext"/>
          <w:rFonts w:ascii="Times New Roman" w:hAnsi="Times New Roman"/>
          <w:sz w:val="28"/>
          <w:szCs w:val="28"/>
        </w:rPr>
        <w:t xml:space="preserve"> з </w:t>
      </w:r>
      <w:proofErr w:type="spellStart"/>
      <w:r w:rsidR="00FE612D" w:rsidRPr="009A4744">
        <w:rPr>
          <w:rStyle w:val="longtext"/>
          <w:rFonts w:ascii="Times New Roman" w:hAnsi="Times New Roman"/>
          <w:sz w:val="28"/>
          <w:szCs w:val="28"/>
        </w:rPr>
        <w:t>дисципліни</w:t>
      </w:r>
      <w:proofErr w:type="spellEnd"/>
      <w:r w:rsidR="00FE612D" w:rsidRPr="009A4744">
        <w:rPr>
          <w:rStyle w:val="longtext"/>
          <w:rFonts w:ascii="Times New Roman" w:hAnsi="Times New Roman"/>
          <w:sz w:val="28"/>
          <w:szCs w:val="28"/>
        </w:rPr>
        <w:t>;</w:t>
      </w:r>
    </w:p>
    <w:p w14:paraId="35181AD5"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lang w:val="uk-UA"/>
        </w:rPr>
        <w:t xml:space="preserve"> </w:t>
      </w:r>
      <w:r w:rsidRPr="009A4744">
        <w:rPr>
          <w:rStyle w:val="longtext"/>
          <w:rFonts w:ascii="Times New Roman" w:hAnsi="Times New Roman"/>
          <w:sz w:val="28"/>
          <w:szCs w:val="28"/>
          <w:lang w:val="uk-UA"/>
        </w:rPr>
        <w:t xml:space="preserve">робота </w:t>
      </w:r>
      <w:r w:rsidR="00FE612D" w:rsidRPr="009A4744">
        <w:rPr>
          <w:rStyle w:val="longtext"/>
          <w:rFonts w:ascii="Times New Roman" w:hAnsi="Times New Roman"/>
          <w:sz w:val="28"/>
          <w:szCs w:val="28"/>
          <w:lang w:val="uk-UA"/>
        </w:rPr>
        <w:t>з періодичними юридичними та економічними виданнями з відповідної тематики (напр.: Фінанси і право, Право України, Юридичний журнал тощо);</w:t>
      </w:r>
    </w:p>
    <w:p w14:paraId="78CA1F63" w14:textId="77777777" w:rsidR="00FE612D" w:rsidRPr="009A4744" w:rsidRDefault="009D6E46" w:rsidP="009A4744">
      <w:pPr>
        <w:spacing w:after="0" w:line="240" w:lineRule="auto"/>
        <w:ind w:firstLine="550"/>
        <w:jc w:val="both"/>
        <w:rPr>
          <w:rStyle w:val="longtext"/>
          <w:rFonts w:ascii="Times New Roman" w:hAnsi="Times New Roman"/>
          <w:sz w:val="28"/>
          <w:szCs w:val="28"/>
          <w:lang w:val="uk-UA"/>
        </w:rPr>
      </w:pPr>
      <w:r>
        <w:rPr>
          <w:rStyle w:val="longtext"/>
          <w:rFonts w:ascii="Times New Roman" w:hAnsi="Times New Roman"/>
          <w:sz w:val="28"/>
          <w:szCs w:val="28"/>
          <w:lang w:val="uk-UA"/>
        </w:rPr>
        <w:t>–</w:t>
      </w:r>
      <w:r w:rsidR="00FE612D" w:rsidRPr="009A4744">
        <w:rPr>
          <w:rStyle w:val="longtext"/>
          <w:rFonts w:ascii="Times New Roman" w:hAnsi="Times New Roman"/>
          <w:sz w:val="28"/>
          <w:szCs w:val="28"/>
          <w:lang w:val="uk-UA"/>
        </w:rPr>
        <w:t xml:space="preserve"> </w:t>
      </w:r>
      <w:r w:rsidRPr="009A4744">
        <w:rPr>
          <w:rStyle w:val="longtext"/>
          <w:rFonts w:ascii="Times New Roman" w:hAnsi="Times New Roman"/>
          <w:sz w:val="28"/>
          <w:szCs w:val="28"/>
          <w:lang w:val="uk-UA"/>
        </w:rPr>
        <w:t xml:space="preserve">складання </w:t>
      </w:r>
      <w:r w:rsidR="00FE612D" w:rsidRPr="009A4744">
        <w:rPr>
          <w:rStyle w:val="longtext"/>
          <w:rFonts w:ascii="Times New Roman" w:hAnsi="Times New Roman"/>
          <w:sz w:val="28"/>
          <w:szCs w:val="28"/>
          <w:lang w:val="uk-UA"/>
        </w:rPr>
        <w:t>фабул, кросвордів по певній категорії справ на підставі аналізу правозастосовної практики.</w:t>
      </w:r>
    </w:p>
    <w:p w14:paraId="7D231A23"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sz w:val="28"/>
          <w:szCs w:val="28"/>
        </w:rPr>
        <w:t>Індивідуальна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самостійна</w:t>
      </w:r>
      <w:proofErr w:type="spellEnd"/>
      <w:r w:rsidRPr="009A4744">
        <w:rPr>
          <w:rStyle w:val="longtext"/>
          <w:rFonts w:ascii="Times New Roman" w:hAnsi="Times New Roman"/>
          <w:sz w:val="28"/>
          <w:szCs w:val="28"/>
        </w:rPr>
        <w:t xml:space="preserve">) робота </w:t>
      </w:r>
      <w:proofErr w:type="spellStart"/>
      <w:r w:rsidRPr="009A4744">
        <w:rPr>
          <w:rStyle w:val="longtext"/>
          <w:rFonts w:ascii="Times New Roman" w:hAnsi="Times New Roman"/>
          <w:sz w:val="28"/>
          <w:szCs w:val="28"/>
        </w:rPr>
        <w:t>студентів</w:t>
      </w:r>
      <w:proofErr w:type="spellEnd"/>
      <w:r w:rsidRPr="009A4744">
        <w:rPr>
          <w:rStyle w:val="longtext"/>
          <w:rFonts w:ascii="Times New Roman" w:hAnsi="Times New Roman"/>
          <w:sz w:val="28"/>
          <w:szCs w:val="28"/>
        </w:rPr>
        <w:t xml:space="preserve"> повинна </w:t>
      </w:r>
      <w:proofErr w:type="spellStart"/>
      <w:r w:rsidRPr="009A4744">
        <w:rPr>
          <w:rStyle w:val="longtext"/>
          <w:rFonts w:ascii="Times New Roman" w:hAnsi="Times New Roman"/>
          <w:sz w:val="28"/>
          <w:szCs w:val="28"/>
        </w:rPr>
        <w:t>оцінюватися</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урахуванням</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повноти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виконаного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своєчасного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надання</w:t>
      </w:r>
      <w:proofErr w:type="spellEnd"/>
      <w:r w:rsidRPr="009A4744">
        <w:rPr>
          <w:rStyle w:val="longtext"/>
          <w:rFonts w:ascii="Times New Roman" w:hAnsi="Times New Roman"/>
          <w:sz w:val="28"/>
          <w:szCs w:val="28"/>
        </w:rPr>
        <w:t xml:space="preserve"> до </w:t>
      </w:r>
      <w:proofErr w:type="spellStart"/>
      <w:r w:rsidRPr="009A4744">
        <w:rPr>
          <w:rStyle w:val="longtext"/>
          <w:rFonts w:ascii="Times New Roman" w:hAnsi="Times New Roman"/>
          <w:sz w:val="28"/>
          <w:szCs w:val="28"/>
        </w:rPr>
        <w:t>перевірки</w:t>
      </w:r>
      <w:proofErr w:type="spellEnd"/>
      <w:r w:rsidRPr="009A4744">
        <w:rPr>
          <w:rStyle w:val="longtext"/>
          <w:rFonts w:ascii="Times New Roman" w:hAnsi="Times New Roman"/>
          <w:sz w:val="28"/>
          <w:szCs w:val="28"/>
        </w:rPr>
        <w:t>.</w:t>
      </w:r>
    </w:p>
    <w:p w14:paraId="46AEB69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Максимальна </w:t>
      </w:r>
      <w:proofErr w:type="spellStart"/>
      <w:r w:rsidRPr="009A4744">
        <w:rPr>
          <w:rStyle w:val="longtext"/>
          <w:rFonts w:ascii="Times New Roman" w:hAnsi="Times New Roman"/>
          <w:sz w:val="28"/>
          <w:szCs w:val="28"/>
        </w:rPr>
        <w:t>кількість</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- 5 </w:t>
      </w:r>
      <w:proofErr w:type="spellStart"/>
      <w:r w:rsidRPr="009A4744">
        <w:rPr>
          <w:rStyle w:val="longtext"/>
          <w:rFonts w:ascii="Times New Roman" w:hAnsi="Times New Roman"/>
          <w:sz w:val="28"/>
          <w:szCs w:val="28"/>
        </w:rPr>
        <w:t>виставляється</w:t>
      </w:r>
      <w:proofErr w:type="spellEnd"/>
      <w:r w:rsidRPr="009A4744">
        <w:rPr>
          <w:rStyle w:val="longtext"/>
          <w:rFonts w:ascii="Times New Roman" w:hAnsi="Times New Roman"/>
          <w:sz w:val="28"/>
          <w:szCs w:val="28"/>
        </w:rPr>
        <w:t xml:space="preserve"> при </w:t>
      </w:r>
      <w:proofErr w:type="spellStart"/>
      <w:r w:rsidRPr="009A4744">
        <w:rPr>
          <w:rStyle w:val="longtext"/>
          <w:rFonts w:ascii="Times New Roman" w:hAnsi="Times New Roman"/>
          <w:sz w:val="28"/>
          <w:szCs w:val="28"/>
        </w:rPr>
        <w:t>повному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розкритті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змісту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обраного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завдання</w:t>
      </w:r>
      <w:proofErr w:type="spellEnd"/>
      <w:r w:rsidRPr="009A4744">
        <w:rPr>
          <w:rStyle w:val="longtext"/>
          <w:rFonts w:ascii="Times New Roman" w:hAnsi="Times New Roman"/>
          <w:sz w:val="28"/>
          <w:szCs w:val="28"/>
        </w:rPr>
        <w:t xml:space="preserve">, критичному </w:t>
      </w:r>
      <w:proofErr w:type="spellStart"/>
      <w:r w:rsidRPr="009A4744">
        <w:rPr>
          <w:rStyle w:val="longtext"/>
          <w:rFonts w:ascii="Times New Roman" w:hAnsi="Times New Roman"/>
          <w:sz w:val="28"/>
          <w:szCs w:val="28"/>
        </w:rPr>
        <w:t>аналізі</w:t>
      </w:r>
      <w:proofErr w:type="spellEnd"/>
      <w:r w:rsidRPr="009A4744">
        <w:rPr>
          <w:rStyle w:val="longtext"/>
          <w:rFonts w:ascii="Times New Roman" w:hAnsi="Times New Roman"/>
          <w:sz w:val="28"/>
          <w:szCs w:val="28"/>
        </w:rPr>
        <w:t xml:space="preserve"> чинного </w:t>
      </w:r>
      <w:proofErr w:type="spellStart"/>
      <w:r w:rsidRPr="009A4744">
        <w:rPr>
          <w:rStyle w:val="longtext"/>
          <w:rFonts w:ascii="Times New Roman" w:hAnsi="Times New Roman"/>
          <w:sz w:val="28"/>
          <w:szCs w:val="28"/>
        </w:rPr>
        <w:t>законодавства</w:t>
      </w:r>
      <w:proofErr w:type="spellEnd"/>
      <w:r w:rsidRPr="009A4744">
        <w:rPr>
          <w:rStyle w:val="longtext"/>
          <w:rFonts w:ascii="Times New Roman" w:hAnsi="Times New Roman"/>
          <w:sz w:val="28"/>
          <w:szCs w:val="28"/>
        </w:rPr>
        <w:t xml:space="preserve"> і практики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застосування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приведення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власної</w:t>
      </w:r>
      <w:proofErr w:type="spellEnd"/>
      <w:r w:rsidRPr="009A4744">
        <w:rPr>
          <w:rStyle w:val="longtext"/>
          <w:rFonts w:ascii="Times New Roman" w:hAnsi="Times New Roman"/>
          <w:sz w:val="28"/>
          <w:szCs w:val="28"/>
        </w:rPr>
        <w:t xml:space="preserve"> точки </w:t>
      </w:r>
      <w:proofErr w:type="spellStart"/>
      <w:r w:rsidRPr="009A4744">
        <w:rPr>
          <w:rStyle w:val="longtext"/>
          <w:rFonts w:ascii="Times New Roman" w:hAnsi="Times New Roman"/>
          <w:sz w:val="28"/>
          <w:szCs w:val="28"/>
        </w:rPr>
        <w:t>зору</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щодо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вирішення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досліджуваної</w:t>
      </w:r>
      <w:proofErr w:type="spellEnd"/>
      <w:r w:rsidRPr="009A4744">
        <w:rPr>
          <w:rStyle w:val="longtext"/>
          <w:rFonts w:ascii="Times New Roman" w:hAnsi="Times New Roman"/>
          <w:sz w:val="28"/>
          <w:szCs w:val="28"/>
        </w:rPr>
        <w:t xml:space="preserve"> проблематики. 4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отримує</w:t>
      </w:r>
      <w:proofErr w:type="spellEnd"/>
      <w:r w:rsidRPr="009A4744">
        <w:rPr>
          <w:rStyle w:val="longtext"/>
          <w:rFonts w:ascii="Times New Roman" w:hAnsi="Times New Roman"/>
          <w:sz w:val="28"/>
          <w:szCs w:val="28"/>
        </w:rPr>
        <w:t xml:space="preserve"> студент, </w:t>
      </w:r>
      <w:proofErr w:type="spellStart"/>
      <w:r w:rsidRPr="009A4744">
        <w:rPr>
          <w:rStyle w:val="longtext"/>
          <w:rFonts w:ascii="Times New Roman" w:hAnsi="Times New Roman"/>
          <w:sz w:val="28"/>
          <w:szCs w:val="28"/>
        </w:rPr>
        <w:t>який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розкрив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зміст</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певного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питання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проте</w:t>
      </w:r>
      <w:proofErr w:type="spellEnd"/>
      <w:r w:rsidRPr="009A4744">
        <w:rPr>
          <w:rStyle w:val="longtext"/>
          <w:rFonts w:ascii="Times New Roman" w:hAnsi="Times New Roman"/>
          <w:sz w:val="28"/>
          <w:szCs w:val="28"/>
        </w:rPr>
        <w:t xml:space="preserve">, допустив </w:t>
      </w:r>
      <w:proofErr w:type="spellStart"/>
      <w:r w:rsidRPr="009A4744">
        <w:rPr>
          <w:rStyle w:val="longtext"/>
          <w:rFonts w:ascii="Times New Roman" w:hAnsi="Times New Roman"/>
          <w:sz w:val="28"/>
          <w:szCs w:val="28"/>
        </w:rPr>
        <w:t>окремі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неточності</w:t>
      </w:r>
      <w:proofErr w:type="spellEnd"/>
      <w:r w:rsidRPr="009A4744">
        <w:rPr>
          <w:rStyle w:val="longtext"/>
          <w:rFonts w:ascii="Times New Roman" w:hAnsi="Times New Roman"/>
          <w:sz w:val="28"/>
          <w:szCs w:val="28"/>
        </w:rPr>
        <w:t xml:space="preserve"> при </w:t>
      </w:r>
      <w:proofErr w:type="spellStart"/>
      <w:r w:rsidRPr="009A4744">
        <w:rPr>
          <w:rStyle w:val="longtext"/>
          <w:rFonts w:ascii="Times New Roman" w:hAnsi="Times New Roman"/>
          <w:sz w:val="28"/>
          <w:szCs w:val="28"/>
        </w:rPr>
        <w:t>викладі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матеріалу</w:t>
      </w:r>
      <w:proofErr w:type="spellEnd"/>
      <w:r w:rsidRPr="009A4744">
        <w:rPr>
          <w:rStyle w:val="longtext"/>
          <w:rFonts w:ascii="Times New Roman" w:hAnsi="Times New Roman"/>
          <w:sz w:val="28"/>
          <w:szCs w:val="28"/>
        </w:rPr>
        <w:t xml:space="preserve">, не </w:t>
      </w:r>
      <w:proofErr w:type="spellStart"/>
      <w:r w:rsidRPr="009A4744">
        <w:rPr>
          <w:rStyle w:val="longtext"/>
          <w:rFonts w:ascii="Times New Roman" w:hAnsi="Times New Roman"/>
          <w:sz w:val="28"/>
          <w:szCs w:val="28"/>
        </w:rPr>
        <w:t>відобразив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власне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бачення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щодо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вирішення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конкретної</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проблеми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Викладач</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має</w:t>
      </w:r>
      <w:proofErr w:type="spellEnd"/>
      <w:r w:rsidRPr="009A4744">
        <w:rPr>
          <w:rStyle w:val="longtext"/>
          <w:rFonts w:ascii="Times New Roman" w:hAnsi="Times New Roman"/>
          <w:sz w:val="28"/>
          <w:szCs w:val="28"/>
        </w:rPr>
        <w:t xml:space="preserve"> право </w:t>
      </w:r>
      <w:proofErr w:type="spellStart"/>
      <w:r w:rsidRPr="009A4744">
        <w:rPr>
          <w:rStyle w:val="longtext"/>
          <w:rFonts w:ascii="Times New Roman" w:hAnsi="Times New Roman"/>
          <w:sz w:val="28"/>
          <w:szCs w:val="28"/>
        </w:rPr>
        <w:t>виставити</w:t>
      </w:r>
      <w:proofErr w:type="spellEnd"/>
      <w:r w:rsidRPr="009A4744">
        <w:rPr>
          <w:rStyle w:val="longtext"/>
          <w:rFonts w:ascii="Times New Roman" w:hAnsi="Times New Roman"/>
          <w:sz w:val="28"/>
          <w:szCs w:val="28"/>
        </w:rPr>
        <w:t xml:space="preserve"> 3 </w:t>
      </w:r>
      <w:proofErr w:type="spellStart"/>
      <w:r w:rsidRPr="009A4744">
        <w:rPr>
          <w:rStyle w:val="longtext"/>
          <w:rFonts w:ascii="Times New Roman" w:hAnsi="Times New Roman"/>
          <w:sz w:val="28"/>
          <w:szCs w:val="28"/>
        </w:rPr>
        <w:t>бали</w:t>
      </w:r>
      <w:proofErr w:type="spellEnd"/>
      <w:r w:rsidRPr="009A4744">
        <w:rPr>
          <w:rStyle w:val="longtext"/>
          <w:rFonts w:ascii="Times New Roman" w:hAnsi="Times New Roman"/>
          <w:sz w:val="28"/>
          <w:szCs w:val="28"/>
        </w:rPr>
        <w:t xml:space="preserve"> у </w:t>
      </w:r>
      <w:proofErr w:type="spellStart"/>
      <w:r w:rsidRPr="009A4744">
        <w:rPr>
          <w:rStyle w:val="longtext"/>
          <w:rFonts w:ascii="Times New Roman" w:hAnsi="Times New Roman"/>
          <w:sz w:val="28"/>
          <w:szCs w:val="28"/>
        </w:rPr>
        <w:t>разі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поверхневого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виконання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самостійного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порушення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строків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здачі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роботи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або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неналежного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оформлення</w:t>
      </w:r>
      <w:proofErr w:type="spellEnd"/>
      <w:r w:rsidRPr="009A4744">
        <w:rPr>
          <w:rStyle w:val="longtext"/>
          <w:rFonts w:ascii="Times New Roman" w:hAnsi="Times New Roman"/>
          <w:sz w:val="28"/>
          <w:szCs w:val="28"/>
        </w:rPr>
        <w:t>.</w:t>
      </w:r>
    </w:p>
    <w:p w14:paraId="37A06F4A"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Таким чином, студент за </w:t>
      </w:r>
      <w:proofErr w:type="spellStart"/>
      <w:r w:rsidRPr="009A4744">
        <w:rPr>
          <w:rStyle w:val="longtext"/>
          <w:rFonts w:ascii="Times New Roman" w:hAnsi="Times New Roman"/>
          <w:sz w:val="28"/>
          <w:szCs w:val="28"/>
        </w:rPr>
        <w:t>поточний</w:t>
      </w:r>
      <w:proofErr w:type="spellEnd"/>
      <w:r w:rsidRPr="009A4744">
        <w:rPr>
          <w:rStyle w:val="longtext"/>
          <w:rFonts w:ascii="Times New Roman" w:hAnsi="Times New Roman"/>
          <w:sz w:val="28"/>
          <w:szCs w:val="28"/>
        </w:rPr>
        <w:t xml:space="preserve"> контроль </w:t>
      </w:r>
      <w:proofErr w:type="spellStart"/>
      <w:r w:rsidRPr="009A4744">
        <w:rPr>
          <w:rStyle w:val="longtext"/>
          <w:rFonts w:ascii="Times New Roman" w:hAnsi="Times New Roman"/>
          <w:sz w:val="28"/>
          <w:szCs w:val="28"/>
        </w:rPr>
        <w:t>може</w:t>
      </w:r>
      <w:proofErr w:type="spellEnd"/>
      <w:r w:rsidRPr="009A4744">
        <w:rPr>
          <w:rStyle w:val="longtext"/>
          <w:rFonts w:ascii="Times New Roman" w:hAnsi="Times New Roman"/>
          <w:sz w:val="28"/>
          <w:szCs w:val="28"/>
        </w:rPr>
        <w:t xml:space="preserve"> максимально </w:t>
      </w:r>
      <w:proofErr w:type="spellStart"/>
      <w:r w:rsidRPr="009A4744">
        <w:rPr>
          <w:rStyle w:val="longtext"/>
          <w:rFonts w:ascii="Times New Roman" w:hAnsi="Times New Roman"/>
          <w:sz w:val="28"/>
          <w:szCs w:val="28"/>
        </w:rPr>
        <w:t>отримати</w:t>
      </w:r>
      <w:proofErr w:type="spellEnd"/>
      <w:r w:rsidRPr="009A4744">
        <w:rPr>
          <w:rStyle w:val="longtext"/>
          <w:rFonts w:ascii="Times New Roman" w:hAnsi="Times New Roman"/>
          <w:sz w:val="28"/>
          <w:szCs w:val="28"/>
        </w:rPr>
        <w:t xml:space="preserve"> 50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w:t>
      </w:r>
    </w:p>
    <w:p w14:paraId="20DA43F3"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i/>
          <w:sz w:val="28"/>
          <w:szCs w:val="28"/>
        </w:rPr>
        <w:t>Підсумковий</w:t>
      </w:r>
      <w:proofErr w:type="spellEnd"/>
      <w:r w:rsidRPr="009A4744">
        <w:rPr>
          <w:rStyle w:val="longtext"/>
          <w:rFonts w:ascii="Times New Roman" w:hAnsi="Times New Roman"/>
          <w:i/>
          <w:sz w:val="28"/>
          <w:szCs w:val="28"/>
        </w:rPr>
        <w:t xml:space="preserve"> контроль</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оцінюється</w:t>
      </w:r>
      <w:proofErr w:type="spellEnd"/>
      <w:r w:rsidRPr="009A4744">
        <w:rPr>
          <w:rStyle w:val="longtext"/>
          <w:rFonts w:ascii="Times New Roman" w:hAnsi="Times New Roman"/>
          <w:sz w:val="28"/>
          <w:szCs w:val="28"/>
        </w:rPr>
        <w:t xml:space="preserve"> максимально в 50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Екзаменаційний</w:t>
      </w:r>
      <w:proofErr w:type="spellEnd"/>
      <w:r w:rsidRPr="009A4744">
        <w:rPr>
          <w:rStyle w:val="longtext"/>
          <w:rFonts w:ascii="Times New Roman" w:hAnsi="Times New Roman"/>
          <w:sz w:val="28"/>
          <w:szCs w:val="28"/>
        </w:rPr>
        <w:t xml:space="preserve"> квиток </w:t>
      </w:r>
      <w:proofErr w:type="spellStart"/>
      <w:r w:rsidRPr="009A4744">
        <w:rPr>
          <w:rStyle w:val="longtext"/>
          <w:rFonts w:ascii="Times New Roman" w:hAnsi="Times New Roman"/>
          <w:sz w:val="28"/>
          <w:szCs w:val="28"/>
        </w:rPr>
        <w:t>містить</w:t>
      </w:r>
      <w:proofErr w:type="spellEnd"/>
      <w:r w:rsidRPr="009A4744">
        <w:rPr>
          <w:rStyle w:val="longtext"/>
          <w:rFonts w:ascii="Times New Roman" w:hAnsi="Times New Roman"/>
          <w:sz w:val="28"/>
          <w:szCs w:val="28"/>
        </w:rPr>
        <w:t xml:space="preserve"> 3 </w:t>
      </w:r>
      <w:proofErr w:type="spellStart"/>
      <w:r w:rsidRPr="009A4744">
        <w:rPr>
          <w:rStyle w:val="longtext"/>
          <w:rFonts w:ascii="Times New Roman" w:hAnsi="Times New Roman"/>
          <w:sz w:val="28"/>
          <w:szCs w:val="28"/>
        </w:rPr>
        <w:t>теоретичних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питання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кожен</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яких</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оцінюються</w:t>
      </w:r>
      <w:proofErr w:type="spellEnd"/>
      <w:r w:rsidRPr="009A4744">
        <w:rPr>
          <w:rStyle w:val="longtext"/>
          <w:rFonts w:ascii="Times New Roman" w:hAnsi="Times New Roman"/>
          <w:sz w:val="28"/>
          <w:szCs w:val="28"/>
        </w:rPr>
        <w:t xml:space="preserve"> в 15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тестове</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завдання</w:t>
      </w:r>
      <w:proofErr w:type="spellEnd"/>
      <w:r w:rsidRPr="009A4744">
        <w:rPr>
          <w:rStyle w:val="longtext"/>
          <w:rFonts w:ascii="Times New Roman" w:hAnsi="Times New Roman"/>
          <w:sz w:val="28"/>
          <w:szCs w:val="28"/>
        </w:rPr>
        <w:t xml:space="preserve">, яке </w:t>
      </w:r>
      <w:proofErr w:type="spellStart"/>
      <w:r w:rsidRPr="009A4744">
        <w:rPr>
          <w:rStyle w:val="longtext"/>
          <w:rFonts w:ascii="Times New Roman" w:hAnsi="Times New Roman"/>
          <w:sz w:val="28"/>
          <w:szCs w:val="28"/>
        </w:rPr>
        <w:t>оцінюється</w:t>
      </w:r>
      <w:proofErr w:type="spellEnd"/>
      <w:r w:rsidRPr="009A4744">
        <w:rPr>
          <w:rStyle w:val="longtext"/>
          <w:rFonts w:ascii="Times New Roman" w:hAnsi="Times New Roman"/>
          <w:sz w:val="28"/>
          <w:szCs w:val="28"/>
        </w:rPr>
        <w:t xml:space="preserve"> в 5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при правильному </w:t>
      </w:r>
      <w:proofErr w:type="spellStart"/>
      <w:r w:rsidRPr="009A4744">
        <w:rPr>
          <w:rStyle w:val="longtext"/>
          <w:rFonts w:ascii="Times New Roman" w:hAnsi="Times New Roman"/>
          <w:sz w:val="28"/>
          <w:szCs w:val="28"/>
        </w:rPr>
        <w:t>його</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рішенні</w:t>
      </w:r>
      <w:proofErr w:type="spellEnd"/>
      <w:r w:rsidRPr="009A4744">
        <w:rPr>
          <w:rStyle w:val="longtext"/>
          <w:rFonts w:ascii="Times New Roman" w:hAnsi="Times New Roman"/>
          <w:sz w:val="28"/>
          <w:szCs w:val="28"/>
          <w:lang w:val="uk-UA"/>
        </w:rPr>
        <w:t>.</w:t>
      </w:r>
    </w:p>
    <w:p w14:paraId="706D817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r w:rsidRPr="009A4744">
        <w:rPr>
          <w:rStyle w:val="longtext"/>
          <w:rFonts w:ascii="Times New Roman" w:hAnsi="Times New Roman"/>
          <w:sz w:val="28"/>
          <w:szCs w:val="28"/>
        </w:rPr>
        <w:t xml:space="preserve">Повторна </w:t>
      </w:r>
      <w:proofErr w:type="spellStart"/>
      <w:r w:rsidRPr="009A4744">
        <w:rPr>
          <w:rStyle w:val="longtext"/>
          <w:rFonts w:ascii="Times New Roman" w:hAnsi="Times New Roman"/>
          <w:sz w:val="28"/>
          <w:szCs w:val="28"/>
        </w:rPr>
        <w:t>здача</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іспиту</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дисципліни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дозволяється</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двічі</w:t>
      </w:r>
      <w:proofErr w:type="spellEnd"/>
      <w:r w:rsidRPr="009A4744">
        <w:rPr>
          <w:rStyle w:val="longtext"/>
          <w:rFonts w:ascii="Times New Roman" w:hAnsi="Times New Roman"/>
          <w:sz w:val="28"/>
          <w:szCs w:val="28"/>
        </w:rPr>
        <w:t xml:space="preserve">: перший раз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викладачеві</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другий</w:t>
      </w:r>
      <w:proofErr w:type="spellEnd"/>
      <w:r w:rsidRPr="009A4744">
        <w:rPr>
          <w:rStyle w:val="longtext"/>
          <w:rFonts w:ascii="Times New Roman" w:hAnsi="Times New Roman"/>
          <w:sz w:val="28"/>
          <w:szCs w:val="28"/>
        </w:rPr>
        <w:t xml:space="preserve"> </w:t>
      </w:r>
      <w:r w:rsidR="009D6E46">
        <w:rPr>
          <w:rStyle w:val="longtext"/>
          <w:rFonts w:ascii="Times New Roman" w:hAnsi="Times New Roman"/>
          <w:sz w:val="28"/>
          <w:szCs w:val="28"/>
          <w:lang w:val="uk-UA"/>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комісії</w:t>
      </w:r>
      <w:proofErr w:type="spellEnd"/>
      <w:r w:rsidRPr="009A4744">
        <w:rPr>
          <w:rStyle w:val="longtext"/>
          <w:rFonts w:ascii="Times New Roman" w:hAnsi="Times New Roman"/>
          <w:sz w:val="28"/>
          <w:szCs w:val="28"/>
        </w:rPr>
        <w:t>.</w:t>
      </w:r>
    </w:p>
    <w:p w14:paraId="340D8BCD" w14:textId="77777777" w:rsidR="00FE612D" w:rsidRPr="009A4744" w:rsidRDefault="00FE612D" w:rsidP="009A4744">
      <w:pPr>
        <w:spacing w:after="0" w:line="240" w:lineRule="auto"/>
        <w:ind w:firstLine="550"/>
        <w:jc w:val="both"/>
        <w:rPr>
          <w:rStyle w:val="longtext"/>
          <w:rFonts w:ascii="Times New Roman" w:hAnsi="Times New Roman"/>
          <w:sz w:val="28"/>
          <w:szCs w:val="28"/>
          <w:lang w:val="uk-UA"/>
        </w:rPr>
      </w:pPr>
      <w:proofErr w:type="spellStart"/>
      <w:r w:rsidRPr="009A4744">
        <w:rPr>
          <w:rStyle w:val="longtext"/>
          <w:rFonts w:ascii="Times New Roman" w:hAnsi="Times New Roman"/>
          <w:i/>
          <w:sz w:val="28"/>
          <w:szCs w:val="28"/>
        </w:rPr>
        <w:t>Загальна</w:t>
      </w:r>
      <w:proofErr w:type="spellEnd"/>
      <w:r w:rsidRPr="009A4744">
        <w:rPr>
          <w:rStyle w:val="longtext"/>
          <w:rFonts w:ascii="Times New Roman" w:hAnsi="Times New Roman"/>
          <w:i/>
          <w:sz w:val="28"/>
          <w:szCs w:val="28"/>
        </w:rPr>
        <w:t xml:space="preserve"> </w:t>
      </w:r>
      <w:proofErr w:type="spellStart"/>
      <w:r w:rsidRPr="009A4744">
        <w:rPr>
          <w:rStyle w:val="longtext"/>
          <w:rFonts w:ascii="Times New Roman" w:hAnsi="Times New Roman"/>
          <w:i/>
          <w:sz w:val="28"/>
          <w:szCs w:val="28"/>
        </w:rPr>
        <w:t>кількість</w:t>
      </w:r>
      <w:proofErr w:type="spellEnd"/>
      <w:r w:rsidRPr="009A4744">
        <w:rPr>
          <w:rStyle w:val="longtext"/>
          <w:rFonts w:ascii="Times New Roman" w:hAnsi="Times New Roman"/>
          <w:i/>
          <w:sz w:val="28"/>
          <w:szCs w:val="28"/>
        </w:rPr>
        <w:t xml:space="preserve"> </w:t>
      </w:r>
      <w:proofErr w:type="spellStart"/>
      <w:r w:rsidRPr="009A4744">
        <w:rPr>
          <w:rStyle w:val="longtext"/>
          <w:rFonts w:ascii="Times New Roman" w:hAnsi="Times New Roman"/>
          <w:i/>
          <w:sz w:val="28"/>
          <w:szCs w:val="28"/>
        </w:rPr>
        <w:t>балів</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дисципліни</w:t>
      </w:r>
      <w:proofErr w:type="spellEnd"/>
      <w:r w:rsidRPr="009A4744">
        <w:rPr>
          <w:rStyle w:val="longtext"/>
          <w:rFonts w:ascii="Times New Roman" w:hAnsi="Times New Roman"/>
          <w:sz w:val="28"/>
          <w:szCs w:val="28"/>
        </w:rPr>
        <w:t xml:space="preserve"> </w:t>
      </w:r>
      <w:r w:rsidR="00543C75">
        <w:rPr>
          <w:rStyle w:val="longtext"/>
          <w:rFonts w:ascii="Times New Roman" w:hAnsi="Times New Roman"/>
          <w:sz w:val="28"/>
          <w:szCs w:val="28"/>
        </w:rPr>
        <w:t>«</w:t>
      </w:r>
      <w:proofErr w:type="spellStart"/>
      <w:r w:rsidRPr="009A4744">
        <w:rPr>
          <w:rStyle w:val="longtext"/>
          <w:rFonts w:ascii="Times New Roman" w:hAnsi="Times New Roman"/>
          <w:sz w:val="28"/>
          <w:szCs w:val="28"/>
        </w:rPr>
        <w:t>Фінансове</w:t>
      </w:r>
      <w:proofErr w:type="spellEnd"/>
      <w:r w:rsidRPr="009A4744">
        <w:rPr>
          <w:rStyle w:val="longtext"/>
          <w:rFonts w:ascii="Times New Roman" w:hAnsi="Times New Roman"/>
          <w:sz w:val="28"/>
          <w:szCs w:val="28"/>
        </w:rPr>
        <w:t xml:space="preserve"> право</w:t>
      </w:r>
      <w:r w:rsidR="00543C75">
        <w:rPr>
          <w:rStyle w:val="longtext"/>
          <w:rFonts w:ascii="Times New Roman" w:hAnsi="Times New Roman"/>
          <w:sz w:val="28"/>
          <w:szCs w:val="28"/>
        </w:rPr>
        <w:t>»</w:t>
      </w:r>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складається</w:t>
      </w:r>
      <w:proofErr w:type="spellEnd"/>
      <w:r w:rsidRPr="009A4744">
        <w:rPr>
          <w:rStyle w:val="longtext"/>
          <w:rFonts w:ascii="Times New Roman" w:hAnsi="Times New Roman"/>
          <w:sz w:val="28"/>
          <w:szCs w:val="28"/>
        </w:rPr>
        <w:t xml:space="preserve"> з </w:t>
      </w:r>
      <w:proofErr w:type="spellStart"/>
      <w:r w:rsidRPr="009A4744">
        <w:rPr>
          <w:rStyle w:val="longtext"/>
          <w:rFonts w:ascii="Times New Roman" w:hAnsi="Times New Roman"/>
          <w:sz w:val="28"/>
          <w:szCs w:val="28"/>
        </w:rPr>
        <w:t>суми</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балів</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отриманих</w:t>
      </w:r>
      <w:proofErr w:type="spellEnd"/>
      <w:r w:rsidRPr="009A4744">
        <w:rPr>
          <w:rStyle w:val="longtext"/>
          <w:rFonts w:ascii="Times New Roman" w:hAnsi="Times New Roman"/>
          <w:sz w:val="28"/>
          <w:szCs w:val="28"/>
        </w:rPr>
        <w:t xml:space="preserve"> за </w:t>
      </w:r>
      <w:proofErr w:type="spellStart"/>
      <w:r w:rsidRPr="009A4744">
        <w:rPr>
          <w:rStyle w:val="longtext"/>
          <w:rFonts w:ascii="Times New Roman" w:hAnsi="Times New Roman"/>
          <w:sz w:val="28"/>
          <w:szCs w:val="28"/>
        </w:rPr>
        <w:t>поточний</w:t>
      </w:r>
      <w:proofErr w:type="spellEnd"/>
      <w:r w:rsidRPr="009A4744">
        <w:rPr>
          <w:rStyle w:val="longtext"/>
          <w:rFonts w:ascii="Times New Roman" w:hAnsi="Times New Roman"/>
          <w:sz w:val="28"/>
          <w:szCs w:val="28"/>
        </w:rPr>
        <w:t xml:space="preserve"> і </w:t>
      </w:r>
      <w:proofErr w:type="spellStart"/>
      <w:r w:rsidRPr="009A4744">
        <w:rPr>
          <w:rStyle w:val="longtext"/>
          <w:rFonts w:ascii="Times New Roman" w:hAnsi="Times New Roman"/>
          <w:sz w:val="28"/>
          <w:szCs w:val="28"/>
        </w:rPr>
        <w:t>підсумковий</w:t>
      </w:r>
      <w:proofErr w:type="spellEnd"/>
      <w:r w:rsidRPr="009A4744">
        <w:rPr>
          <w:rStyle w:val="longtext"/>
          <w:rFonts w:ascii="Times New Roman" w:hAnsi="Times New Roman"/>
          <w:sz w:val="28"/>
          <w:szCs w:val="28"/>
        </w:rPr>
        <w:t xml:space="preserve"> </w:t>
      </w:r>
      <w:proofErr w:type="spellStart"/>
      <w:r w:rsidRPr="009A4744">
        <w:rPr>
          <w:rStyle w:val="longtext"/>
          <w:rFonts w:ascii="Times New Roman" w:hAnsi="Times New Roman"/>
          <w:sz w:val="28"/>
          <w:szCs w:val="28"/>
        </w:rPr>
        <w:t>контролі</w:t>
      </w:r>
      <w:proofErr w:type="spellEnd"/>
      <w:r w:rsidRPr="009A4744">
        <w:rPr>
          <w:rStyle w:val="longtext"/>
          <w:rFonts w:ascii="Times New Roman" w:hAnsi="Times New Roman"/>
          <w:sz w:val="28"/>
          <w:szCs w:val="28"/>
        </w:rPr>
        <w:t>.</w:t>
      </w:r>
    </w:p>
    <w:p w14:paraId="06B906D3" w14:textId="77777777" w:rsidR="009A4744" w:rsidRDefault="00543C75" w:rsidP="009A4744">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p>
    <w:p w14:paraId="03478DD8" w14:textId="77777777" w:rsidR="00A6054F" w:rsidRDefault="00A6054F">
      <w:pPr>
        <w:spacing w:after="0" w:line="240" w:lineRule="auto"/>
        <w:rPr>
          <w:rFonts w:ascii="Times New Roman" w:hAnsi="Times New Roman"/>
          <w:b/>
          <w:bCs/>
          <w:sz w:val="28"/>
          <w:szCs w:val="28"/>
          <w:lang w:val="uk-UA"/>
        </w:rPr>
      </w:pPr>
      <w:r>
        <w:rPr>
          <w:rFonts w:ascii="Times New Roman" w:hAnsi="Times New Roman"/>
          <w:b/>
          <w:bCs/>
          <w:sz w:val="28"/>
          <w:szCs w:val="28"/>
          <w:lang w:val="uk-UA"/>
        </w:rPr>
        <w:br w:type="page"/>
      </w:r>
    </w:p>
    <w:p w14:paraId="6B194BFE" w14:textId="77777777" w:rsidR="00FB5B29" w:rsidRDefault="00A6054F" w:rsidP="00A6054F">
      <w:pPr>
        <w:widowControl w:val="0"/>
        <w:autoSpaceDE w:val="0"/>
        <w:autoSpaceDN w:val="0"/>
        <w:adjustRightInd w:val="0"/>
        <w:spacing w:after="0" w:line="240" w:lineRule="auto"/>
        <w:ind w:firstLine="567"/>
        <w:rPr>
          <w:rFonts w:ascii="Times New Roman" w:hAnsi="Times New Roman"/>
          <w:b/>
          <w:bCs/>
          <w:sz w:val="28"/>
          <w:szCs w:val="28"/>
          <w:lang w:val="uk-UA"/>
        </w:rPr>
      </w:pPr>
      <w:r>
        <w:rPr>
          <w:rFonts w:ascii="Times New Roman" w:hAnsi="Times New Roman"/>
          <w:b/>
          <w:bCs/>
          <w:sz w:val="28"/>
          <w:szCs w:val="28"/>
          <w:lang w:val="uk-UA"/>
        </w:rPr>
        <w:lastRenderedPageBreak/>
        <w:t xml:space="preserve">13. </w:t>
      </w:r>
      <w:r w:rsidR="00FB5B29" w:rsidRPr="009A4744">
        <w:rPr>
          <w:rFonts w:ascii="Times New Roman" w:hAnsi="Times New Roman"/>
          <w:b/>
          <w:bCs/>
          <w:sz w:val="28"/>
          <w:szCs w:val="28"/>
          <w:lang w:val="uk-UA"/>
        </w:rPr>
        <w:t xml:space="preserve">Шкала оцінювання: національна та </w:t>
      </w:r>
      <w:proofErr w:type="spellStart"/>
      <w:r w:rsidR="00FB5B29" w:rsidRPr="009A4744">
        <w:rPr>
          <w:rFonts w:ascii="Times New Roman" w:hAnsi="Times New Roman"/>
          <w:b/>
          <w:bCs/>
          <w:sz w:val="28"/>
          <w:szCs w:val="28"/>
          <w:lang w:val="uk-UA"/>
        </w:rPr>
        <w:t>ECTS</w:t>
      </w:r>
      <w:proofErr w:type="spellEnd"/>
    </w:p>
    <w:p w14:paraId="448535C7" w14:textId="77777777" w:rsidR="00A6054F" w:rsidRPr="009A4744" w:rsidRDefault="00A6054F" w:rsidP="00A6054F">
      <w:pPr>
        <w:widowControl w:val="0"/>
        <w:autoSpaceDE w:val="0"/>
        <w:autoSpaceDN w:val="0"/>
        <w:adjustRightInd w:val="0"/>
        <w:spacing w:after="0" w:line="240" w:lineRule="auto"/>
        <w:ind w:firstLine="567"/>
        <w:rPr>
          <w:rFonts w:ascii="Times New Roman" w:hAnsi="Times New Roman"/>
          <w:b/>
          <w:bCs/>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357"/>
        <w:gridCol w:w="3462"/>
        <w:gridCol w:w="2977"/>
      </w:tblGrid>
      <w:tr w:rsidR="00FB5B29" w:rsidRPr="009A4744" w14:paraId="66B43642" w14:textId="77777777" w:rsidTr="00A6054F">
        <w:trPr>
          <w:trHeight w:val="45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56CF06E"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7F507D54"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Оцінка</w:t>
            </w:r>
            <w:r w:rsidRPr="009A4744">
              <w:rPr>
                <w:rFonts w:ascii="Times New Roman" w:hAnsi="Times New Roman"/>
                <w:b/>
                <w:sz w:val="28"/>
                <w:szCs w:val="28"/>
                <w:lang w:val="uk-UA" w:eastAsia="en-US"/>
              </w:rPr>
              <w:t xml:space="preserve"> </w:t>
            </w:r>
            <w:proofErr w:type="spellStart"/>
            <w:r w:rsidRPr="009A4744">
              <w:rPr>
                <w:rFonts w:ascii="Times New Roman" w:hAnsi="Times New Roman"/>
                <w:sz w:val="28"/>
                <w:szCs w:val="28"/>
                <w:lang w:val="uk-UA" w:eastAsia="en-US"/>
              </w:rPr>
              <w:t>ECTS</w:t>
            </w:r>
            <w:proofErr w:type="spellEnd"/>
          </w:p>
        </w:tc>
        <w:tc>
          <w:tcPr>
            <w:tcW w:w="6439" w:type="dxa"/>
            <w:gridSpan w:val="2"/>
            <w:tcBorders>
              <w:top w:val="single" w:sz="4" w:space="0" w:color="auto"/>
              <w:left w:val="single" w:sz="4" w:space="0" w:color="auto"/>
              <w:bottom w:val="single" w:sz="4" w:space="0" w:color="auto"/>
              <w:right w:val="single" w:sz="4" w:space="0" w:color="auto"/>
            </w:tcBorders>
            <w:vAlign w:val="center"/>
            <w:hideMark/>
          </w:tcPr>
          <w:p w14:paraId="4DE509C2"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Оцінка за національною шкалою</w:t>
            </w:r>
          </w:p>
        </w:tc>
      </w:tr>
      <w:tr w:rsidR="00FB5B29" w:rsidRPr="009A4744" w14:paraId="06D058D2" w14:textId="77777777" w:rsidTr="00A6054F">
        <w:trPr>
          <w:trHeight w:val="45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A927990" w14:textId="77777777" w:rsidR="00FB5B29" w:rsidRPr="009A4744" w:rsidRDefault="00FB5B29" w:rsidP="009A4744">
            <w:pPr>
              <w:spacing w:after="0" w:line="240" w:lineRule="auto"/>
              <w:rPr>
                <w:rFonts w:ascii="Times New Roman" w:hAnsi="Times New Roman"/>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E5F41" w14:textId="77777777" w:rsidR="00FB5B29" w:rsidRPr="009A4744" w:rsidRDefault="00FB5B29" w:rsidP="009A4744">
            <w:pPr>
              <w:spacing w:after="0" w:line="240" w:lineRule="auto"/>
              <w:rPr>
                <w:rFonts w:ascii="Times New Roman" w:hAnsi="Times New Roman"/>
                <w:sz w:val="28"/>
                <w:szCs w:val="28"/>
                <w:lang w:val="uk-UA" w:eastAsia="en-US"/>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69A92790" w14:textId="77777777" w:rsidR="00FB5B29" w:rsidRPr="009A4744" w:rsidRDefault="00FB5B29" w:rsidP="009A4744">
            <w:pPr>
              <w:widowControl w:val="0"/>
              <w:autoSpaceDE w:val="0"/>
              <w:autoSpaceDN w:val="0"/>
              <w:adjustRightInd w:val="0"/>
              <w:spacing w:after="0" w:line="240" w:lineRule="auto"/>
              <w:ind w:right="-144"/>
              <w:rPr>
                <w:rFonts w:ascii="Times New Roman" w:hAnsi="Times New Roman"/>
                <w:sz w:val="28"/>
                <w:szCs w:val="28"/>
                <w:lang w:val="uk-UA" w:eastAsia="en-US"/>
              </w:rPr>
            </w:pPr>
            <w:r w:rsidRPr="009A4744">
              <w:rPr>
                <w:rFonts w:ascii="Times New Roman" w:hAnsi="Times New Roman"/>
                <w:sz w:val="28"/>
                <w:szCs w:val="28"/>
                <w:lang w:val="uk-UA" w:eastAsia="en-US"/>
              </w:rPr>
              <w:t>для екзамену, курсового проекту (роботи), практики</w:t>
            </w:r>
          </w:p>
        </w:tc>
        <w:tc>
          <w:tcPr>
            <w:tcW w:w="2977" w:type="dxa"/>
            <w:tcBorders>
              <w:top w:val="single" w:sz="4" w:space="0" w:color="auto"/>
              <w:left w:val="single" w:sz="4" w:space="0" w:color="auto"/>
              <w:bottom w:val="single" w:sz="4" w:space="0" w:color="auto"/>
              <w:right w:val="single" w:sz="4" w:space="0" w:color="auto"/>
            </w:tcBorders>
            <w:hideMark/>
          </w:tcPr>
          <w:p w14:paraId="195FAF2F"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Для заліку</w:t>
            </w:r>
          </w:p>
        </w:tc>
      </w:tr>
      <w:tr w:rsidR="00FB5B29" w:rsidRPr="009A4744" w14:paraId="732614C2" w14:textId="77777777" w:rsidTr="00A6054F">
        <w:tc>
          <w:tcPr>
            <w:tcW w:w="2552" w:type="dxa"/>
            <w:tcBorders>
              <w:top w:val="single" w:sz="4" w:space="0" w:color="auto"/>
              <w:left w:val="single" w:sz="4" w:space="0" w:color="auto"/>
              <w:bottom w:val="single" w:sz="4" w:space="0" w:color="auto"/>
              <w:right w:val="single" w:sz="4" w:space="0" w:color="auto"/>
            </w:tcBorders>
            <w:vAlign w:val="center"/>
            <w:hideMark/>
          </w:tcPr>
          <w:p w14:paraId="01EC335B" w14:textId="77777777" w:rsidR="00FB5B29" w:rsidRPr="009A4744" w:rsidRDefault="00FB5B29" w:rsidP="00A6054F">
            <w:pPr>
              <w:widowControl w:val="0"/>
              <w:autoSpaceDE w:val="0"/>
              <w:autoSpaceDN w:val="0"/>
              <w:adjustRightInd w:val="0"/>
              <w:spacing w:after="0" w:line="240" w:lineRule="auto"/>
              <w:ind w:left="180"/>
              <w:jc w:val="center"/>
              <w:rPr>
                <w:rFonts w:ascii="Times New Roman" w:hAnsi="Times New Roman"/>
                <w:b/>
                <w:sz w:val="28"/>
                <w:szCs w:val="28"/>
                <w:lang w:val="uk-UA" w:eastAsia="en-US"/>
              </w:rPr>
            </w:pPr>
            <w:r w:rsidRPr="009A4744">
              <w:rPr>
                <w:rFonts w:ascii="Times New Roman" w:hAnsi="Times New Roman"/>
                <w:sz w:val="28"/>
                <w:szCs w:val="28"/>
                <w:lang w:val="uk-UA" w:eastAsia="en-US"/>
              </w:rPr>
              <w:t xml:space="preserve">90 </w:t>
            </w:r>
            <w:r w:rsidR="00A6054F">
              <w:rPr>
                <w:rFonts w:ascii="Times New Roman" w:hAnsi="Times New Roman"/>
                <w:sz w:val="28"/>
                <w:szCs w:val="28"/>
                <w:lang w:val="uk-UA" w:eastAsia="en-US"/>
              </w:rPr>
              <w:t>-</w:t>
            </w:r>
            <w:r w:rsidRPr="009A4744">
              <w:rPr>
                <w:rFonts w:ascii="Times New Roman" w:hAnsi="Times New Roman"/>
                <w:sz w:val="28"/>
                <w:szCs w:val="28"/>
                <w:lang w:val="uk-UA" w:eastAsia="en-US"/>
              </w:rPr>
              <w:t xml:space="preserve"> 100</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D7ACCF9"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А</w:t>
            </w:r>
          </w:p>
        </w:tc>
        <w:tc>
          <w:tcPr>
            <w:tcW w:w="3462" w:type="dxa"/>
            <w:tcBorders>
              <w:top w:val="single" w:sz="4" w:space="0" w:color="auto"/>
              <w:left w:val="single" w:sz="4" w:space="0" w:color="auto"/>
              <w:bottom w:val="single" w:sz="4" w:space="0" w:color="auto"/>
              <w:right w:val="single" w:sz="4" w:space="0" w:color="auto"/>
            </w:tcBorders>
            <w:vAlign w:val="center"/>
            <w:hideMark/>
          </w:tcPr>
          <w:p w14:paraId="4B165F06"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 xml:space="preserve">відмінно  </w:t>
            </w:r>
          </w:p>
        </w:tc>
        <w:tc>
          <w:tcPr>
            <w:tcW w:w="2977" w:type="dxa"/>
            <w:vMerge w:val="restart"/>
            <w:tcBorders>
              <w:top w:val="single" w:sz="4" w:space="0" w:color="auto"/>
              <w:left w:val="single" w:sz="4" w:space="0" w:color="auto"/>
              <w:bottom w:val="single" w:sz="4" w:space="0" w:color="auto"/>
              <w:right w:val="single" w:sz="4" w:space="0" w:color="auto"/>
            </w:tcBorders>
          </w:tcPr>
          <w:p w14:paraId="34484F9C"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p>
          <w:p w14:paraId="5522D2C3"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p>
          <w:p w14:paraId="33FC5A6F"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Зараховано</w:t>
            </w:r>
          </w:p>
        </w:tc>
      </w:tr>
      <w:tr w:rsidR="00FB5B29" w:rsidRPr="009A4744" w14:paraId="300940CF" w14:textId="77777777" w:rsidTr="00A6054F">
        <w:trPr>
          <w:trHeight w:val="194"/>
        </w:trPr>
        <w:tc>
          <w:tcPr>
            <w:tcW w:w="2552" w:type="dxa"/>
            <w:tcBorders>
              <w:top w:val="single" w:sz="4" w:space="0" w:color="auto"/>
              <w:left w:val="single" w:sz="4" w:space="0" w:color="auto"/>
              <w:bottom w:val="single" w:sz="4" w:space="0" w:color="auto"/>
              <w:right w:val="single" w:sz="4" w:space="0" w:color="auto"/>
            </w:tcBorders>
            <w:vAlign w:val="center"/>
            <w:hideMark/>
          </w:tcPr>
          <w:p w14:paraId="16F75EC6"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14:paraId="2AFB94FE"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В</w:t>
            </w:r>
          </w:p>
        </w:tc>
        <w:tc>
          <w:tcPr>
            <w:tcW w:w="3462" w:type="dxa"/>
            <w:vMerge w:val="restart"/>
            <w:tcBorders>
              <w:top w:val="single" w:sz="4" w:space="0" w:color="auto"/>
              <w:left w:val="single" w:sz="4" w:space="0" w:color="auto"/>
              <w:bottom w:val="single" w:sz="4" w:space="0" w:color="auto"/>
              <w:right w:val="single" w:sz="4" w:space="0" w:color="auto"/>
            </w:tcBorders>
            <w:vAlign w:val="center"/>
            <w:hideMark/>
          </w:tcPr>
          <w:p w14:paraId="108F9D8E"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 xml:space="preserve">добре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9C1CC9" w14:textId="77777777" w:rsidR="00FB5B29" w:rsidRPr="009A4744" w:rsidRDefault="00FB5B29" w:rsidP="009A4744">
            <w:pPr>
              <w:spacing w:after="0" w:line="240" w:lineRule="auto"/>
              <w:rPr>
                <w:rFonts w:ascii="Times New Roman" w:hAnsi="Times New Roman"/>
                <w:sz w:val="28"/>
                <w:szCs w:val="28"/>
                <w:lang w:val="uk-UA" w:eastAsia="en-US"/>
              </w:rPr>
            </w:pPr>
          </w:p>
        </w:tc>
      </w:tr>
      <w:tr w:rsidR="00FB5B29" w:rsidRPr="009A4744" w14:paraId="4FF8F48F" w14:textId="77777777" w:rsidTr="00A6054F">
        <w:tc>
          <w:tcPr>
            <w:tcW w:w="2552" w:type="dxa"/>
            <w:tcBorders>
              <w:top w:val="single" w:sz="4" w:space="0" w:color="auto"/>
              <w:left w:val="single" w:sz="4" w:space="0" w:color="auto"/>
              <w:bottom w:val="single" w:sz="4" w:space="0" w:color="auto"/>
              <w:right w:val="single" w:sz="4" w:space="0" w:color="auto"/>
            </w:tcBorders>
            <w:vAlign w:val="center"/>
            <w:hideMark/>
          </w:tcPr>
          <w:p w14:paraId="6E080D5A"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5F532D3"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С</w:t>
            </w:r>
          </w:p>
        </w:tc>
        <w:tc>
          <w:tcPr>
            <w:tcW w:w="3462" w:type="dxa"/>
            <w:vMerge/>
            <w:tcBorders>
              <w:top w:val="single" w:sz="4" w:space="0" w:color="auto"/>
              <w:left w:val="single" w:sz="4" w:space="0" w:color="auto"/>
              <w:bottom w:val="single" w:sz="4" w:space="0" w:color="auto"/>
              <w:right w:val="single" w:sz="4" w:space="0" w:color="auto"/>
            </w:tcBorders>
            <w:vAlign w:val="center"/>
            <w:hideMark/>
          </w:tcPr>
          <w:p w14:paraId="6AABAFAD" w14:textId="77777777" w:rsidR="00FB5B29" w:rsidRPr="009A4744" w:rsidRDefault="00FB5B29" w:rsidP="009A4744">
            <w:pPr>
              <w:spacing w:after="0" w:line="240" w:lineRule="auto"/>
              <w:rPr>
                <w:rFonts w:ascii="Times New Roman" w:hAnsi="Times New Roman"/>
                <w:sz w:val="28"/>
                <w:szCs w:val="28"/>
                <w:lang w:val="uk-UA"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77F76AF" w14:textId="77777777" w:rsidR="00FB5B29" w:rsidRPr="009A4744" w:rsidRDefault="00FB5B29" w:rsidP="009A4744">
            <w:pPr>
              <w:spacing w:after="0" w:line="240" w:lineRule="auto"/>
              <w:rPr>
                <w:rFonts w:ascii="Times New Roman" w:hAnsi="Times New Roman"/>
                <w:sz w:val="28"/>
                <w:szCs w:val="28"/>
                <w:lang w:val="uk-UA" w:eastAsia="en-US"/>
              </w:rPr>
            </w:pPr>
          </w:p>
        </w:tc>
      </w:tr>
      <w:tr w:rsidR="00FB5B29" w:rsidRPr="009A4744" w14:paraId="18F04636" w14:textId="77777777" w:rsidTr="00A6054F">
        <w:tc>
          <w:tcPr>
            <w:tcW w:w="2552" w:type="dxa"/>
            <w:tcBorders>
              <w:top w:val="single" w:sz="4" w:space="0" w:color="auto"/>
              <w:left w:val="single" w:sz="4" w:space="0" w:color="auto"/>
              <w:bottom w:val="single" w:sz="4" w:space="0" w:color="auto"/>
              <w:right w:val="single" w:sz="4" w:space="0" w:color="auto"/>
            </w:tcBorders>
            <w:vAlign w:val="center"/>
            <w:hideMark/>
          </w:tcPr>
          <w:p w14:paraId="1CCAFBC0"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67-74</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228BA82"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D</w:t>
            </w:r>
          </w:p>
        </w:tc>
        <w:tc>
          <w:tcPr>
            <w:tcW w:w="3462" w:type="dxa"/>
            <w:vMerge w:val="restart"/>
            <w:tcBorders>
              <w:top w:val="single" w:sz="4" w:space="0" w:color="auto"/>
              <w:left w:val="single" w:sz="4" w:space="0" w:color="auto"/>
              <w:bottom w:val="single" w:sz="4" w:space="0" w:color="auto"/>
              <w:right w:val="single" w:sz="4" w:space="0" w:color="auto"/>
            </w:tcBorders>
            <w:vAlign w:val="center"/>
            <w:hideMark/>
          </w:tcPr>
          <w:p w14:paraId="5F87EB2F"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 xml:space="preserve">задовільно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5661BB" w14:textId="77777777" w:rsidR="00FB5B29" w:rsidRPr="009A4744" w:rsidRDefault="00FB5B29" w:rsidP="009A4744">
            <w:pPr>
              <w:spacing w:after="0" w:line="240" w:lineRule="auto"/>
              <w:rPr>
                <w:rFonts w:ascii="Times New Roman" w:hAnsi="Times New Roman"/>
                <w:sz w:val="28"/>
                <w:szCs w:val="28"/>
                <w:lang w:val="uk-UA" w:eastAsia="en-US"/>
              </w:rPr>
            </w:pPr>
          </w:p>
        </w:tc>
      </w:tr>
      <w:tr w:rsidR="00FB5B29" w:rsidRPr="009A4744" w14:paraId="02428793" w14:textId="77777777" w:rsidTr="00A6054F">
        <w:tc>
          <w:tcPr>
            <w:tcW w:w="2552" w:type="dxa"/>
            <w:tcBorders>
              <w:top w:val="single" w:sz="4" w:space="0" w:color="auto"/>
              <w:left w:val="single" w:sz="4" w:space="0" w:color="auto"/>
              <w:bottom w:val="single" w:sz="4" w:space="0" w:color="auto"/>
              <w:right w:val="single" w:sz="4" w:space="0" w:color="auto"/>
            </w:tcBorders>
            <w:vAlign w:val="center"/>
            <w:hideMark/>
          </w:tcPr>
          <w:p w14:paraId="54C24215"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60-66</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B6E0FDF"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 xml:space="preserve">Е </w:t>
            </w:r>
          </w:p>
        </w:tc>
        <w:tc>
          <w:tcPr>
            <w:tcW w:w="3462" w:type="dxa"/>
            <w:vMerge/>
            <w:tcBorders>
              <w:top w:val="single" w:sz="4" w:space="0" w:color="auto"/>
              <w:left w:val="single" w:sz="4" w:space="0" w:color="auto"/>
              <w:bottom w:val="single" w:sz="4" w:space="0" w:color="auto"/>
              <w:right w:val="single" w:sz="4" w:space="0" w:color="auto"/>
            </w:tcBorders>
            <w:vAlign w:val="center"/>
            <w:hideMark/>
          </w:tcPr>
          <w:p w14:paraId="0863BB9A" w14:textId="77777777" w:rsidR="00FB5B29" w:rsidRPr="009A4744" w:rsidRDefault="00FB5B29" w:rsidP="009A4744">
            <w:pPr>
              <w:spacing w:after="0" w:line="240" w:lineRule="auto"/>
              <w:rPr>
                <w:rFonts w:ascii="Times New Roman" w:hAnsi="Times New Roman"/>
                <w:sz w:val="28"/>
                <w:szCs w:val="28"/>
                <w:lang w:val="uk-UA"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520B166" w14:textId="77777777" w:rsidR="00FB5B29" w:rsidRPr="009A4744" w:rsidRDefault="00FB5B29" w:rsidP="009A4744">
            <w:pPr>
              <w:spacing w:after="0" w:line="240" w:lineRule="auto"/>
              <w:rPr>
                <w:rFonts w:ascii="Times New Roman" w:hAnsi="Times New Roman"/>
                <w:sz w:val="28"/>
                <w:szCs w:val="28"/>
                <w:lang w:val="uk-UA" w:eastAsia="en-US"/>
              </w:rPr>
            </w:pPr>
          </w:p>
        </w:tc>
      </w:tr>
      <w:tr w:rsidR="00FB5B29" w:rsidRPr="009A4744" w14:paraId="14FC2240" w14:textId="77777777" w:rsidTr="00A6054F">
        <w:tc>
          <w:tcPr>
            <w:tcW w:w="2552" w:type="dxa"/>
            <w:tcBorders>
              <w:top w:val="single" w:sz="4" w:space="0" w:color="auto"/>
              <w:left w:val="single" w:sz="4" w:space="0" w:color="auto"/>
              <w:bottom w:val="single" w:sz="4" w:space="0" w:color="auto"/>
              <w:right w:val="single" w:sz="4" w:space="0" w:color="auto"/>
            </w:tcBorders>
            <w:vAlign w:val="center"/>
            <w:hideMark/>
          </w:tcPr>
          <w:p w14:paraId="4D57CD12"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C630DFF"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proofErr w:type="spellStart"/>
            <w:r w:rsidRPr="009A4744">
              <w:rPr>
                <w:rFonts w:ascii="Times New Roman" w:hAnsi="Times New Roman"/>
                <w:b/>
                <w:sz w:val="28"/>
                <w:szCs w:val="28"/>
                <w:lang w:val="uk-UA" w:eastAsia="en-US"/>
              </w:rPr>
              <w:t>FX</w:t>
            </w:r>
            <w:proofErr w:type="spellEnd"/>
          </w:p>
        </w:tc>
        <w:tc>
          <w:tcPr>
            <w:tcW w:w="3462" w:type="dxa"/>
            <w:tcBorders>
              <w:top w:val="single" w:sz="4" w:space="0" w:color="auto"/>
              <w:left w:val="single" w:sz="4" w:space="0" w:color="auto"/>
              <w:bottom w:val="single" w:sz="4" w:space="0" w:color="auto"/>
              <w:right w:val="single" w:sz="4" w:space="0" w:color="auto"/>
            </w:tcBorders>
            <w:vAlign w:val="center"/>
            <w:hideMark/>
          </w:tcPr>
          <w:p w14:paraId="3F1CD40A"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незадовільно з можливістю повторного складання</w:t>
            </w:r>
          </w:p>
        </w:tc>
        <w:tc>
          <w:tcPr>
            <w:tcW w:w="2977" w:type="dxa"/>
            <w:tcBorders>
              <w:top w:val="single" w:sz="4" w:space="0" w:color="auto"/>
              <w:left w:val="single" w:sz="4" w:space="0" w:color="auto"/>
              <w:bottom w:val="single" w:sz="4" w:space="0" w:color="auto"/>
              <w:right w:val="single" w:sz="4" w:space="0" w:color="auto"/>
            </w:tcBorders>
            <w:hideMark/>
          </w:tcPr>
          <w:p w14:paraId="4FFF6CC2"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не зараховано з можливістю повторного складання</w:t>
            </w:r>
          </w:p>
        </w:tc>
      </w:tr>
      <w:tr w:rsidR="00FB5B29" w:rsidRPr="009A4744" w14:paraId="081B9893" w14:textId="77777777" w:rsidTr="00A6054F">
        <w:trPr>
          <w:trHeight w:val="708"/>
        </w:trPr>
        <w:tc>
          <w:tcPr>
            <w:tcW w:w="2552" w:type="dxa"/>
            <w:tcBorders>
              <w:top w:val="single" w:sz="4" w:space="0" w:color="auto"/>
              <w:left w:val="single" w:sz="4" w:space="0" w:color="auto"/>
              <w:bottom w:val="single" w:sz="4" w:space="0" w:color="auto"/>
              <w:right w:val="single" w:sz="4" w:space="0" w:color="auto"/>
            </w:tcBorders>
            <w:vAlign w:val="center"/>
            <w:hideMark/>
          </w:tcPr>
          <w:p w14:paraId="27BAA793" w14:textId="77777777" w:rsidR="00FB5B29" w:rsidRPr="009A4744" w:rsidRDefault="00FB5B29" w:rsidP="009A4744">
            <w:pPr>
              <w:widowControl w:val="0"/>
              <w:autoSpaceDE w:val="0"/>
              <w:autoSpaceDN w:val="0"/>
              <w:adjustRightInd w:val="0"/>
              <w:spacing w:after="0" w:line="240" w:lineRule="auto"/>
              <w:ind w:left="180"/>
              <w:jc w:val="center"/>
              <w:rPr>
                <w:rFonts w:ascii="Times New Roman" w:hAnsi="Times New Roman"/>
                <w:sz w:val="28"/>
                <w:szCs w:val="28"/>
                <w:lang w:val="uk-UA" w:eastAsia="en-US"/>
              </w:rPr>
            </w:pPr>
            <w:r w:rsidRPr="009A4744">
              <w:rPr>
                <w:rFonts w:ascii="Times New Roman" w:hAnsi="Times New Roman"/>
                <w:sz w:val="28"/>
                <w:szCs w:val="28"/>
                <w:lang w:val="uk-UA" w:eastAsia="en-US"/>
              </w:rPr>
              <w:t>1-34</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EBB8054"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b/>
                <w:sz w:val="28"/>
                <w:szCs w:val="28"/>
                <w:lang w:val="uk-UA" w:eastAsia="en-US"/>
              </w:rPr>
            </w:pPr>
            <w:r w:rsidRPr="009A4744">
              <w:rPr>
                <w:rFonts w:ascii="Times New Roman" w:hAnsi="Times New Roman"/>
                <w:b/>
                <w:sz w:val="28"/>
                <w:szCs w:val="28"/>
                <w:lang w:val="uk-UA" w:eastAsia="en-US"/>
              </w:rPr>
              <w:t>F</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A36ECC2"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незадовільно з обов</w:t>
            </w:r>
            <w:r w:rsidR="009709FD">
              <w:rPr>
                <w:rFonts w:ascii="Times New Roman" w:hAnsi="Times New Roman"/>
                <w:sz w:val="28"/>
                <w:szCs w:val="28"/>
                <w:lang w:val="uk-UA" w:eastAsia="en-US"/>
              </w:rPr>
              <w:t>’</w:t>
            </w:r>
            <w:r w:rsidRPr="009A4744">
              <w:rPr>
                <w:rFonts w:ascii="Times New Roman" w:hAnsi="Times New Roman"/>
                <w:sz w:val="28"/>
                <w:szCs w:val="28"/>
                <w:lang w:val="uk-UA" w:eastAsia="en-US"/>
              </w:rPr>
              <w:t>язковим повторним вивченням дисципліни</w:t>
            </w:r>
          </w:p>
        </w:tc>
        <w:tc>
          <w:tcPr>
            <w:tcW w:w="2977" w:type="dxa"/>
            <w:tcBorders>
              <w:top w:val="single" w:sz="4" w:space="0" w:color="auto"/>
              <w:left w:val="single" w:sz="4" w:space="0" w:color="auto"/>
              <w:bottom w:val="single" w:sz="4" w:space="0" w:color="auto"/>
              <w:right w:val="single" w:sz="4" w:space="0" w:color="auto"/>
            </w:tcBorders>
            <w:hideMark/>
          </w:tcPr>
          <w:p w14:paraId="6825AAF0" w14:textId="77777777" w:rsidR="00FB5B29" w:rsidRPr="009A4744" w:rsidRDefault="00FB5B29" w:rsidP="009A4744">
            <w:pPr>
              <w:widowControl w:val="0"/>
              <w:autoSpaceDE w:val="0"/>
              <w:autoSpaceDN w:val="0"/>
              <w:adjustRightInd w:val="0"/>
              <w:spacing w:after="0" w:line="240" w:lineRule="auto"/>
              <w:jc w:val="center"/>
              <w:rPr>
                <w:rFonts w:ascii="Times New Roman" w:hAnsi="Times New Roman"/>
                <w:sz w:val="28"/>
                <w:szCs w:val="28"/>
                <w:lang w:val="uk-UA" w:eastAsia="en-US"/>
              </w:rPr>
            </w:pPr>
            <w:r w:rsidRPr="009A4744">
              <w:rPr>
                <w:rFonts w:ascii="Times New Roman" w:hAnsi="Times New Roman"/>
                <w:sz w:val="28"/>
                <w:szCs w:val="28"/>
                <w:lang w:val="uk-UA" w:eastAsia="en-US"/>
              </w:rPr>
              <w:t>не зараховано з обов</w:t>
            </w:r>
            <w:r w:rsidR="009709FD">
              <w:rPr>
                <w:rFonts w:ascii="Times New Roman" w:hAnsi="Times New Roman"/>
                <w:sz w:val="28"/>
                <w:szCs w:val="28"/>
                <w:lang w:val="uk-UA" w:eastAsia="en-US"/>
              </w:rPr>
              <w:t>’</w:t>
            </w:r>
            <w:r w:rsidRPr="009A4744">
              <w:rPr>
                <w:rFonts w:ascii="Times New Roman" w:hAnsi="Times New Roman"/>
                <w:sz w:val="28"/>
                <w:szCs w:val="28"/>
                <w:lang w:val="uk-UA" w:eastAsia="en-US"/>
              </w:rPr>
              <w:t>язковим повторним вивченням дисципліни</w:t>
            </w:r>
          </w:p>
        </w:tc>
      </w:tr>
    </w:tbl>
    <w:p w14:paraId="25B8FBA6" w14:textId="77777777" w:rsidR="00FB5B29" w:rsidRPr="009A4744" w:rsidRDefault="00FB5B29" w:rsidP="009A4744">
      <w:pPr>
        <w:widowControl w:val="0"/>
        <w:shd w:val="clear" w:color="auto" w:fill="FFFFFF"/>
        <w:autoSpaceDE w:val="0"/>
        <w:autoSpaceDN w:val="0"/>
        <w:adjustRightInd w:val="0"/>
        <w:spacing w:after="0" w:line="240" w:lineRule="auto"/>
        <w:jc w:val="center"/>
        <w:rPr>
          <w:rFonts w:ascii="Times New Roman" w:hAnsi="Times New Roman"/>
          <w:b/>
          <w:bCs/>
          <w:color w:val="000000"/>
          <w:spacing w:val="-2"/>
          <w:sz w:val="28"/>
          <w:szCs w:val="28"/>
        </w:rPr>
      </w:pPr>
    </w:p>
    <w:p w14:paraId="449AC447" w14:textId="77777777" w:rsidR="00FE612D" w:rsidRPr="009A4744" w:rsidRDefault="00FE612D" w:rsidP="009A4744">
      <w:pPr>
        <w:pStyle w:val="a7"/>
        <w:tabs>
          <w:tab w:val="left" w:pos="-142"/>
        </w:tabs>
        <w:spacing w:line="240" w:lineRule="auto"/>
        <w:ind w:firstLine="709"/>
        <w:jc w:val="center"/>
        <w:rPr>
          <w:i/>
          <w:szCs w:val="28"/>
          <w:lang w:val="ru-RU" w:eastAsia="ru-RU"/>
        </w:rPr>
      </w:pPr>
    </w:p>
    <w:sectPr w:rsidR="00FE612D" w:rsidRPr="009A4744" w:rsidSect="009A4744">
      <w:headerReference w:type="even" r:id="rId23"/>
      <w:headerReference w:type="default" r:id="rId24"/>
      <w:footerReference w:type="even" r:id="rId25"/>
      <w:pgSz w:w="11906" w:h="16838"/>
      <w:pgMar w:top="680" w:right="567" w:bottom="567" w:left="851" w:header="285" w:footer="55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9AF5" w14:textId="77777777" w:rsidR="00AB7C56" w:rsidRDefault="00AB7C56" w:rsidP="00861D18">
      <w:pPr>
        <w:spacing w:after="0" w:line="240" w:lineRule="auto"/>
      </w:pPr>
      <w:r>
        <w:separator/>
      </w:r>
    </w:p>
  </w:endnote>
  <w:endnote w:type="continuationSeparator" w:id="0">
    <w:p w14:paraId="59455DAB" w14:textId="77777777" w:rsidR="00AB7C56" w:rsidRDefault="00AB7C56" w:rsidP="0086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D13D" w14:textId="77777777" w:rsidR="001516BA" w:rsidRDefault="001516BA" w:rsidP="00EA077E">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152FFC0" w14:textId="77777777" w:rsidR="001516BA" w:rsidRDefault="001516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9224" w14:textId="77777777" w:rsidR="00AB7C56" w:rsidRDefault="00AB7C56" w:rsidP="00861D18">
      <w:pPr>
        <w:spacing w:after="0" w:line="240" w:lineRule="auto"/>
      </w:pPr>
      <w:r>
        <w:separator/>
      </w:r>
    </w:p>
  </w:footnote>
  <w:footnote w:type="continuationSeparator" w:id="0">
    <w:p w14:paraId="703248D6" w14:textId="77777777" w:rsidR="00AB7C56" w:rsidRDefault="00AB7C56" w:rsidP="00861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637E" w14:textId="77777777" w:rsidR="001516BA" w:rsidRDefault="001516BA" w:rsidP="00855AF9">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711A4AC" w14:textId="77777777" w:rsidR="001516BA" w:rsidRDefault="001516BA" w:rsidP="000C53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96458"/>
      <w:docPartObj>
        <w:docPartGallery w:val="Page Numbers (Top of Page)"/>
        <w:docPartUnique/>
      </w:docPartObj>
    </w:sdtPr>
    <w:sdtEndPr>
      <w:rPr>
        <w:rFonts w:ascii="Times New Roman" w:hAnsi="Times New Roman"/>
        <w:sz w:val="28"/>
      </w:rPr>
    </w:sdtEndPr>
    <w:sdtContent>
      <w:p w14:paraId="0891C37C" w14:textId="77777777" w:rsidR="001516BA" w:rsidRPr="009A4744" w:rsidRDefault="001516BA" w:rsidP="009A4744">
        <w:pPr>
          <w:pStyle w:val="a3"/>
          <w:ind w:right="-285"/>
          <w:jc w:val="right"/>
          <w:rPr>
            <w:rFonts w:ascii="Times New Roman" w:hAnsi="Times New Roman"/>
            <w:sz w:val="28"/>
          </w:rPr>
        </w:pPr>
        <w:r w:rsidRPr="009A4744">
          <w:rPr>
            <w:rFonts w:ascii="Times New Roman" w:hAnsi="Times New Roman"/>
            <w:sz w:val="28"/>
          </w:rPr>
          <w:fldChar w:fldCharType="begin"/>
        </w:r>
        <w:r w:rsidRPr="009A4744">
          <w:rPr>
            <w:rFonts w:ascii="Times New Roman" w:hAnsi="Times New Roman"/>
            <w:sz w:val="28"/>
          </w:rPr>
          <w:instrText>PAGE   \* MERGEFORMAT</w:instrText>
        </w:r>
        <w:r w:rsidRPr="009A4744">
          <w:rPr>
            <w:rFonts w:ascii="Times New Roman" w:hAnsi="Times New Roman"/>
            <w:sz w:val="28"/>
          </w:rPr>
          <w:fldChar w:fldCharType="separate"/>
        </w:r>
        <w:r w:rsidR="00C46B8E">
          <w:rPr>
            <w:rFonts w:ascii="Times New Roman" w:hAnsi="Times New Roman"/>
            <w:noProof/>
            <w:sz w:val="28"/>
          </w:rPr>
          <w:t>- 27 -</w:t>
        </w:r>
        <w:r w:rsidRPr="009A4744">
          <w:rPr>
            <w:rFonts w:ascii="Times New Roman" w:hAnsi="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B85"/>
    <w:multiLevelType w:val="hybridMultilevel"/>
    <w:tmpl w:val="89E497E6"/>
    <w:lvl w:ilvl="0" w:tplc="8C949FE4">
      <w:numFmt w:val="bullet"/>
      <w:lvlText w:val="•"/>
      <w:lvlJc w:val="left"/>
      <w:pPr>
        <w:ind w:left="1270" w:hanging="720"/>
      </w:pPr>
      <w:rPr>
        <w:rFonts w:ascii="Times New Roman" w:eastAsia="Times New Roman" w:hAnsi="Times New Roman" w:cs="Times New Roman"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 w15:restartNumberingAfterBreak="0">
    <w:nsid w:val="1118012B"/>
    <w:multiLevelType w:val="hybridMultilevel"/>
    <w:tmpl w:val="57F83866"/>
    <w:lvl w:ilvl="0" w:tplc="932C8E5C">
      <w:start w:val="1"/>
      <w:numFmt w:val="bullet"/>
      <w:lvlText w:val=""/>
      <w:lvlJc w:val="left"/>
      <w:pPr>
        <w:ind w:left="1259" w:hanging="360"/>
      </w:pPr>
      <w:rPr>
        <w:rFonts w:ascii="Symbol" w:hAnsi="Symbol" w:hint="default"/>
      </w:rPr>
    </w:lvl>
    <w:lvl w:ilvl="1" w:tplc="34A06F5A">
      <w:numFmt w:val="bullet"/>
      <w:lvlText w:val="-"/>
      <w:lvlJc w:val="left"/>
      <w:pPr>
        <w:ind w:left="1979" w:hanging="360"/>
      </w:pPr>
      <w:rPr>
        <w:rFonts w:ascii="Times New Roman" w:eastAsia="Times New Roman" w:hAnsi="Times New Roman" w:cs="Times New Roman"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2D9307D"/>
    <w:multiLevelType w:val="hybridMultilevel"/>
    <w:tmpl w:val="41F27132"/>
    <w:lvl w:ilvl="0" w:tplc="A0FC88F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15:restartNumberingAfterBreak="0">
    <w:nsid w:val="14274B94"/>
    <w:multiLevelType w:val="hybridMultilevel"/>
    <w:tmpl w:val="69C2C976"/>
    <w:lvl w:ilvl="0" w:tplc="932C8E5C">
      <w:start w:val="1"/>
      <w:numFmt w:val="bullet"/>
      <w:lvlText w:val=""/>
      <w:lvlJc w:val="left"/>
      <w:pPr>
        <w:ind w:left="2339" w:hanging="360"/>
      </w:pPr>
      <w:rPr>
        <w:rFonts w:ascii="Symbol" w:hAnsi="Symbol" w:hint="default"/>
      </w:rPr>
    </w:lvl>
    <w:lvl w:ilvl="1" w:tplc="04190003" w:tentative="1">
      <w:start w:val="1"/>
      <w:numFmt w:val="bullet"/>
      <w:lvlText w:val="o"/>
      <w:lvlJc w:val="left"/>
      <w:pPr>
        <w:ind w:left="3059" w:hanging="360"/>
      </w:pPr>
      <w:rPr>
        <w:rFonts w:ascii="Courier New" w:hAnsi="Courier New" w:cs="Courier New" w:hint="default"/>
      </w:rPr>
    </w:lvl>
    <w:lvl w:ilvl="2" w:tplc="04190005" w:tentative="1">
      <w:start w:val="1"/>
      <w:numFmt w:val="bullet"/>
      <w:lvlText w:val=""/>
      <w:lvlJc w:val="left"/>
      <w:pPr>
        <w:ind w:left="3779" w:hanging="360"/>
      </w:pPr>
      <w:rPr>
        <w:rFonts w:ascii="Wingdings" w:hAnsi="Wingdings" w:hint="default"/>
      </w:rPr>
    </w:lvl>
    <w:lvl w:ilvl="3" w:tplc="04190001" w:tentative="1">
      <w:start w:val="1"/>
      <w:numFmt w:val="bullet"/>
      <w:lvlText w:val=""/>
      <w:lvlJc w:val="left"/>
      <w:pPr>
        <w:ind w:left="4499" w:hanging="360"/>
      </w:pPr>
      <w:rPr>
        <w:rFonts w:ascii="Symbol" w:hAnsi="Symbol" w:hint="default"/>
      </w:rPr>
    </w:lvl>
    <w:lvl w:ilvl="4" w:tplc="04190003" w:tentative="1">
      <w:start w:val="1"/>
      <w:numFmt w:val="bullet"/>
      <w:lvlText w:val="o"/>
      <w:lvlJc w:val="left"/>
      <w:pPr>
        <w:ind w:left="5219" w:hanging="360"/>
      </w:pPr>
      <w:rPr>
        <w:rFonts w:ascii="Courier New" w:hAnsi="Courier New" w:cs="Courier New" w:hint="default"/>
      </w:rPr>
    </w:lvl>
    <w:lvl w:ilvl="5" w:tplc="04190005" w:tentative="1">
      <w:start w:val="1"/>
      <w:numFmt w:val="bullet"/>
      <w:lvlText w:val=""/>
      <w:lvlJc w:val="left"/>
      <w:pPr>
        <w:ind w:left="5939" w:hanging="360"/>
      </w:pPr>
      <w:rPr>
        <w:rFonts w:ascii="Wingdings" w:hAnsi="Wingdings" w:hint="default"/>
      </w:rPr>
    </w:lvl>
    <w:lvl w:ilvl="6" w:tplc="04190001" w:tentative="1">
      <w:start w:val="1"/>
      <w:numFmt w:val="bullet"/>
      <w:lvlText w:val=""/>
      <w:lvlJc w:val="left"/>
      <w:pPr>
        <w:ind w:left="6659" w:hanging="360"/>
      </w:pPr>
      <w:rPr>
        <w:rFonts w:ascii="Symbol" w:hAnsi="Symbol" w:hint="default"/>
      </w:rPr>
    </w:lvl>
    <w:lvl w:ilvl="7" w:tplc="04190003" w:tentative="1">
      <w:start w:val="1"/>
      <w:numFmt w:val="bullet"/>
      <w:lvlText w:val="o"/>
      <w:lvlJc w:val="left"/>
      <w:pPr>
        <w:ind w:left="7379" w:hanging="360"/>
      </w:pPr>
      <w:rPr>
        <w:rFonts w:ascii="Courier New" w:hAnsi="Courier New" w:cs="Courier New" w:hint="default"/>
      </w:rPr>
    </w:lvl>
    <w:lvl w:ilvl="8" w:tplc="04190005" w:tentative="1">
      <w:start w:val="1"/>
      <w:numFmt w:val="bullet"/>
      <w:lvlText w:val=""/>
      <w:lvlJc w:val="left"/>
      <w:pPr>
        <w:ind w:left="8099" w:hanging="360"/>
      </w:pPr>
      <w:rPr>
        <w:rFonts w:ascii="Wingdings" w:hAnsi="Wingdings" w:hint="default"/>
      </w:rPr>
    </w:lvl>
  </w:abstractNum>
  <w:abstractNum w:abstractNumId="4" w15:restartNumberingAfterBreak="0">
    <w:nsid w:val="17C16FCF"/>
    <w:multiLevelType w:val="hybridMultilevel"/>
    <w:tmpl w:val="3C84225E"/>
    <w:lvl w:ilvl="0" w:tplc="932C8E5C">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5" w15:restartNumberingAfterBreak="0">
    <w:nsid w:val="1B5E10B2"/>
    <w:multiLevelType w:val="hybridMultilevel"/>
    <w:tmpl w:val="4E161514"/>
    <w:lvl w:ilvl="0" w:tplc="932C8E5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6" w15:restartNumberingAfterBreak="0">
    <w:nsid w:val="24547271"/>
    <w:multiLevelType w:val="hybridMultilevel"/>
    <w:tmpl w:val="6742AD00"/>
    <w:lvl w:ilvl="0" w:tplc="932C8E5C">
      <w:start w:val="1"/>
      <w:numFmt w:val="bullet"/>
      <w:lvlText w:val=""/>
      <w:lvlJc w:val="left"/>
      <w:pPr>
        <w:ind w:left="2878" w:hanging="360"/>
      </w:pPr>
      <w:rPr>
        <w:rFonts w:ascii="Symbol" w:hAnsi="Symbol" w:hint="default"/>
      </w:rPr>
    </w:lvl>
    <w:lvl w:ilvl="1" w:tplc="04190003" w:tentative="1">
      <w:start w:val="1"/>
      <w:numFmt w:val="bullet"/>
      <w:lvlText w:val="o"/>
      <w:lvlJc w:val="left"/>
      <w:pPr>
        <w:ind w:left="3059" w:hanging="360"/>
      </w:pPr>
      <w:rPr>
        <w:rFonts w:ascii="Courier New" w:hAnsi="Courier New" w:cs="Courier New" w:hint="default"/>
      </w:rPr>
    </w:lvl>
    <w:lvl w:ilvl="2" w:tplc="04190005" w:tentative="1">
      <w:start w:val="1"/>
      <w:numFmt w:val="bullet"/>
      <w:lvlText w:val=""/>
      <w:lvlJc w:val="left"/>
      <w:pPr>
        <w:ind w:left="3779" w:hanging="360"/>
      </w:pPr>
      <w:rPr>
        <w:rFonts w:ascii="Wingdings" w:hAnsi="Wingdings" w:hint="default"/>
      </w:rPr>
    </w:lvl>
    <w:lvl w:ilvl="3" w:tplc="04190001" w:tentative="1">
      <w:start w:val="1"/>
      <w:numFmt w:val="bullet"/>
      <w:lvlText w:val=""/>
      <w:lvlJc w:val="left"/>
      <w:pPr>
        <w:ind w:left="4499" w:hanging="360"/>
      </w:pPr>
      <w:rPr>
        <w:rFonts w:ascii="Symbol" w:hAnsi="Symbol" w:hint="default"/>
      </w:rPr>
    </w:lvl>
    <w:lvl w:ilvl="4" w:tplc="04190003" w:tentative="1">
      <w:start w:val="1"/>
      <w:numFmt w:val="bullet"/>
      <w:lvlText w:val="o"/>
      <w:lvlJc w:val="left"/>
      <w:pPr>
        <w:ind w:left="5219" w:hanging="360"/>
      </w:pPr>
      <w:rPr>
        <w:rFonts w:ascii="Courier New" w:hAnsi="Courier New" w:cs="Courier New" w:hint="default"/>
      </w:rPr>
    </w:lvl>
    <w:lvl w:ilvl="5" w:tplc="04190005" w:tentative="1">
      <w:start w:val="1"/>
      <w:numFmt w:val="bullet"/>
      <w:lvlText w:val=""/>
      <w:lvlJc w:val="left"/>
      <w:pPr>
        <w:ind w:left="5939" w:hanging="360"/>
      </w:pPr>
      <w:rPr>
        <w:rFonts w:ascii="Wingdings" w:hAnsi="Wingdings" w:hint="default"/>
      </w:rPr>
    </w:lvl>
    <w:lvl w:ilvl="6" w:tplc="04190001" w:tentative="1">
      <w:start w:val="1"/>
      <w:numFmt w:val="bullet"/>
      <w:lvlText w:val=""/>
      <w:lvlJc w:val="left"/>
      <w:pPr>
        <w:ind w:left="6659" w:hanging="360"/>
      </w:pPr>
      <w:rPr>
        <w:rFonts w:ascii="Symbol" w:hAnsi="Symbol" w:hint="default"/>
      </w:rPr>
    </w:lvl>
    <w:lvl w:ilvl="7" w:tplc="04190003" w:tentative="1">
      <w:start w:val="1"/>
      <w:numFmt w:val="bullet"/>
      <w:lvlText w:val="o"/>
      <w:lvlJc w:val="left"/>
      <w:pPr>
        <w:ind w:left="7379" w:hanging="360"/>
      </w:pPr>
      <w:rPr>
        <w:rFonts w:ascii="Courier New" w:hAnsi="Courier New" w:cs="Courier New" w:hint="default"/>
      </w:rPr>
    </w:lvl>
    <w:lvl w:ilvl="8" w:tplc="04190005" w:tentative="1">
      <w:start w:val="1"/>
      <w:numFmt w:val="bullet"/>
      <w:lvlText w:val=""/>
      <w:lvlJc w:val="left"/>
      <w:pPr>
        <w:ind w:left="8099" w:hanging="360"/>
      </w:pPr>
      <w:rPr>
        <w:rFonts w:ascii="Wingdings" w:hAnsi="Wingdings" w:hint="default"/>
      </w:rPr>
    </w:lvl>
  </w:abstractNum>
  <w:abstractNum w:abstractNumId="7" w15:restartNumberingAfterBreak="0">
    <w:nsid w:val="396812BE"/>
    <w:multiLevelType w:val="hybridMultilevel"/>
    <w:tmpl w:val="60B6AAA2"/>
    <w:lvl w:ilvl="0" w:tplc="A0FC88F2">
      <w:numFmt w:val="bullet"/>
      <w:lvlText w:val="-"/>
      <w:lvlJc w:val="left"/>
      <w:pPr>
        <w:ind w:left="1438"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44A36137"/>
    <w:multiLevelType w:val="hybridMultilevel"/>
    <w:tmpl w:val="3F9A75BE"/>
    <w:lvl w:ilvl="0" w:tplc="977AA5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0A17CA7"/>
    <w:multiLevelType w:val="hybridMultilevel"/>
    <w:tmpl w:val="D71607E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 w15:restartNumberingAfterBreak="0">
    <w:nsid w:val="56857EBA"/>
    <w:multiLevelType w:val="hybridMultilevel"/>
    <w:tmpl w:val="18860E9A"/>
    <w:lvl w:ilvl="0" w:tplc="932C8E5C">
      <w:start w:val="1"/>
      <w:numFmt w:val="bullet"/>
      <w:lvlText w:val=""/>
      <w:lvlJc w:val="left"/>
      <w:pPr>
        <w:ind w:left="2339" w:hanging="360"/>
      </w:pPr>
      <w:rPr>
        <w:rFonts w:ascii="Symbol" w:hAnsi="Symbol" w:hint="default"/>
      </w:rPr>
    </w:lvl>
    <w:lvl w:ilvl="1" w:tplc="04190003" w:tentative="1">
      <w:start w:val="1"/>
      <w:numFmt w:val="bullet"/>
      <w:lvlText w:val="o"/>
      <w:lvlJc w:val="left"/>
      <w:pPr>
        <w:ind w:left="3059" w:hanging="360"/>
      </w:pPr>
      <w:rPr>
        <w:rFonts w:ascii="Courier New" w:hAnsi="Courier New" w:cs="Courier New" w:hint="default"/>
      </w:rPr>
    </w:lvl>
    <w:lvl w:ilvl="2" w:tplc="04190005" w:tentative="1">
      <w:start w:val="1"/>
      <w:numFmt w:val="bullet"/>
      <w:lvlText w:val=""/>
      <w:lvlJc w:val="left"/>
      <w:pPr>
        <w:ind w:left="3779" w:hanging="360"/>
      </w:pPr>
      <w:rPr>
        <w:rFonts w:ascii="Wingdings" w:hAnsi="Wingdings" w:hint="default"/>
      </w:rPr>
    </w:lvl>
    <w:lvl w:ilvl="3" w:tplc="04190001" w:tentative="1">
      <w:start w:val="1"/>
      <w:numFmt w:val="bullet"/>
      <w:lvlText w:val=""/>
      <w:lvlJc w:val="left"/>
      <w:pPr>
        <w:ind w:left="4499" w:hanging="360"/>
      </w:pPr>
      <w:rPr>
        <w:rFonts w:ascii="Symbol" w:hAnsi="Symbol" w:hint="default"/>
      </w:rPr>
    </w:lvl>
    <w:lvl w:ilvl="4" w:tplc="04190003" w:tentative="1">
      <w:start w:val="1"/>
      <w:numFmt w:val="bullet"/>
      <w:lvlText w:val="o"/>
      <w:lvlJc w:val="left"/>
      <w:pPr>
        <w:ind w:left="5219" w:hanging="360"/>
      </w:pPr>
      <w:rPr>
        <w:rFonts w:ascii="Courier New" w:hAnsi="Courier New" w:cs="Courier New" w:hint="default"/>
      </w:rPr>
    </w:lvl>
    <w:lvl w:ilvl="5" w:tplc="04190005" w:tentative="1">
      <w:start w:val="1"/>
      <w:numFmt w:val="bullet"/>
      <w:lvlText w:val=""/>
      <w:lvlJc w:val="left"/>
      <w:pPr>
        <w:ind w:left="5939" w:hanging="360"/>
      </w:pPr>
      <w:rPr>
        <w:rFonts w:ascii="Wingdings" w:hAnsi="Wingdings" w:hint="default"/>
      </w:rPr>
    </w:lvl>
    <w:lvl w:ilvl="6" w:tplc="04190001" w:tentative="1">
      <w:start w:val="1"/>
      <w:numFmt w:val="bullet"/>
      <w:lvlText w:val=""/>
      <w:lvlJc w:val="left"/>
      <w:pPr>
        <w:ind w:left="6659" w:hanging="360"/>
      </w:pPr>
      <w:rPr>
        <w:rFonts w:ascii="Symbol" w:hAnsi="Symbol" w:hint="default"/>
      </w:rPr>
    </w:lvl>
    <w:lvl w:ilvl="7" w:tplc="04190003" w:tentative="1">
      <w:start w:val="1"/>
      <w:numFmt w:val="bullet"/>
      <w:lvlText w:val="o"/>
      <w:lvlJc w:val="left"/>
      <w:pPr>
        <w:ind w:left="7379" w:hanging="360"/>
      </w:pPr>
      <w:rPr>
        <w:rFonts w:ascii="Courier New" w:hAnsi="Courier New" w:cs="Courier New" w:hint="default"/>
      </w:rPr>
    </w:lvl>
    <w:lvl w:ilvl="8" w:tplc="04190005" w:tentative="1">
      <w:start w:val="1"/>
      <w:numFmt w:val="bullet"/>
      <w:lvlText w:val=""/>
      <w:lvlJc w:val="left"/>
      <w:pPr>
        <w:ind w:left="8099" w:hanging="360"/>
      </w:pPr>
      <w:rPr>
        <w:rFonts w:ascii="Wingdings" w:hAnsi="Wingdings" w:hint="default"/>
      </w:rPr>
    </w:lvl>
  </w:abstractNum>
  <w:abstractNum w:abstractNumId="1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0"/>
  </w:num>
  <w:num w:numId="5">
    <w:abstractNumId w:val="1"/>
  </w:num>
  <w:num w:numId="6">
    <w:abstractNumId w:val="2"/>
  </w:num>
  <w:num w:numId="7">
    <w:abstractNumId w:val="7"/>
  </w:num>
  <w:num w:numId="8">
    <w:abstractNumId w:val="3"/>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65"/>
    <w:rsid w:val="00017EF8"/>
    <w:rsid w:val="00026BC1"/>
    <w:rsid w:val="00026D3A"/>
    <w:rsid w:val="00032FD8"/>
    <w:rsid w:val="0003705A"/>
    <w:rsid w:val="0004598D"/>
    <w:rsid w:val="00052099"/>
    <w:rsid w:val="0005580B"/>
    <w:rsid w:val="000800B5"/>
    <w:rsid w:val="000859DF"/>
    <w:rsid w:val="00085B60"/>
    <w:rsid w:val="0009173E"/>
    <w:rsid w:val="000A1577"/>
    <w:rsid w:val="000A6181"/>
    <w:rsid w:val="000B3B12"/>
    <w:rsid w:val="000B5140"/>
    <w:rsid w:val="000C0F7D"/>
    <w:rsid w:val="000C15AE"/>
    <w:rsid w:val="000C5329"/>
    <w:rsid w:val="000E0C37"/>
    <w:rsid w:val="00102CB7"/>
    <w:rsid w:val="00112859"/>
    <w:rsid w:val="001308A3"/>
    <w:rsid w:val="0014498E"/>
    <w:rsid w:val="001516BA"/>
    <w:rsid w:val="001749BE"/>
    <w:rsid w:val="00193FFC"/>
    <w:rsid w:val="00197A8C"/>
    <w:rsid w:val="001A0877"/>
    <w:rsid w:val="001A7E91"/>
    <w:rsid w:val="001B3B79"/>
    <w:rsid w:val="001C7725"/>
    <w:rsid w:val="00225444"/>
    <w:rsid w:val="002562A1"/>
    <w:rsid w:val="00286F30"/>
    <w:rsid w:val="002870A4"/>
    <w:rsid w:val="002875A5"/>
    <w:rsid w:val="00290C94"/>
    <w:rsid w:val="00297F2A"/>
    <w:rsid w:val="002B6411"/>
    <w:rsid w:val="002C6DA0"/>
    <w:rsid w:val="002C7A76"/>
    <w:rsid w:val="002D49CA"/>
    <w:rsid w:val="002F4408"/>
    <w:rsid w:val="00303866"/>
    <w:rsid w:val="00317D1E"/>
    <w:rsid w:val="00321061"/>
    <w:rsid w:val="00362F91"/>
    <w:rsid w:val="003C0523"/>
    <w:rsid w:val="003F25F4"/>
    <w:rsid w:val="003F6ABE"/>
    <w:rsid w:val="00400891"/>
    <w:rsid w:val="004064C1"/>
    <w:rsid w:val="00407EDB"/>
    <w:rsid w:val="0041654E"/>
    <w:rsid w:val="00447363"/>
    <w:rsid w:val="00453672"/>
    <w:rsid w:val="00454D2D"/>
    <w:rsid w:val="004757F3"/>
    <w:rsid w:val="004813E3"/>
    <w:rsid w:val="00494DE3"/>
    <w:rsid w:val="004B1514"/>
    <w:rsid w:val="004B24FA"/>
    <w:rsid w:val="004C1E48"/>
    <w:rsid w:val="004D06BA"/>
    <w:rsid w:val="004D0C2A"/>
    <w:rsid w:val="004E25CC"/>
    <w:rsid w:val="004F0B69"/>
    <w:rsid w:val="0050085F"/>
    <w:rsid w:val="00511468"/>
    <w:rsid w:val="00527D18"/>
    <w:rsid w:val="005422EE"/>
    <w:rsid w:val="0054354A"/>
    <w:rsid w:val="00543C75"/>
    <w:rsid w:val="005B01FA"/>
    <w:rsid w:val="00617D67"/>
    <w:rsid w:val="00624D6A"/>
    <w:rsid w:val="0065551C"/>
    <w:rsid w:val="00676B1E"/>
    <w:rsid w:val="006A3CDB"/>
    <w:rsid w:val="006A705F"/>
    <w:rsid w:val="006D741D"/>
    <w:rsid w:val="006E5A64"/>
    <w:rsid w:val="006F3A7F"/>
    <w:rsid w:val="007205B7"/>
    <w:rsid w:val="00730DF9"/>
    <w:rsid w:val="00767325"/>
    <w:rsid w:val="00770255"/>
    <w:rsid w:val="00777136"/>
    <w:rsid w:val="00785D37"/>
    <w:rsid w:val="00796605"/>
    <w:rsid w:val="007A11D4"/>
    <w:rsid w:val="007E5669"/>
    <w:rsid w:val="007E7CC5"/>
    <w:rsid w:val="007F4352"/>
    <w:rsid w:val="007F7573"/>
    <w:rsid w:val="00810531"/>
    <w:rsid w:val="00816594"/>
    <w:rsid w:val="008230F0"/>
    <w:rsid w:val="00855AF9"/>
    <w:rsid w:val="00861D18"/>
    <w:rsid w:val="008620AC"/>
    <w:rsid w:val="00880636"/>
    <w:rsid w:val="0088396B"/>
    <w:rsid w:val="0088658E"/>
    <w:rsid w:val="008904CE"/>
    <w:rsid w:val="00892025"/>
    <w:rsid w:val="008B340E"/>
    <w:rsid w:val="008B4962"/>
    <w:rsid w:val="00920BC1"/>
    <w:rsid w:val="0094532C"/>
    <w:rsid w:val="009459F1"/>
    <w:rsid w:val="009467F9"/>
    <w:rsid w:val="009709FD"/>
    <w:rsid w:val="00977CB4"/>
    <w:rsid w:val="00990CEA"/>
    <w:rsid w:val="009A4744"/>
    <w:rsid w:val="009A5F1A"/>
    <w:rsid w:val="009D6E46"/>
    <w:rsid w:val="00A05D63"/>
    <w:rsid w:val="00A06ACD"/>
    <w:rsid w:val="00A07F5D"/>
    <w:rsid w:val="00A5239D"/>
    <w:rsid w:val="00A54A6D"/>
    <w:rsid w:val="00A6054F"/>
    <w:rsid w:val="00A67444"/>
    <w:rsid w:val="00A77C1F"/>
    <w:rsid w:val="00AB1C5A"/>
    <w:rsid w:val="00AB7C56"/>
    <w:rsid w:val="00AC12AC"/>
    <w:rsid w:val="00AD44DD"/>
    <w:rsid w:val="00B01BD8"/>
    <w:rsid w:val="00B23580"/>
    <w:rsid w:val="00B352B5"/>
    <w:rsid w:val="00B41165"/>
    <w:rsid w:val="00B57513"/>
    <w:rsid w:val="00B607D8"/>
    <w:rsid w:val="00B72116"/>
    <w:rsid w:val="00B77C6E"/>
    <w:rsid w:val="00BC6005"/>
    <w:rsid w:val="00BF00B4"/>
    <w:rsid w:val="00BF2963"/>
    <w:rsid w:val="00C02F2E"/>
    <w:rsid w:val="00C167D3"/>
    <w:rsid w:val="00C46B8E"/>
    <w:rsid w:val="00C50916"/>
    <w:rsid w:val="00C70B1D"/>
    <w:rsid w:val="00CA4034"/>
    <w:rsid w:val="00CC5B7C"/>
    <w:rsid w:val="00CC6C5D"/>
    <w:rsid w:val="00CF4A32"/>
    <w:rsid w:val="00D14E65"/>
    <w:rsid w:val="00D2325E"/>
    <w:rsid w:val="00D23F79"/>
    <w:rsid w:val="00D26071"/>
    <w:rsid w:val="00D33D24"/>
    <w:rsid w:val="00D67419"/>
    <w:rsid w:val="00DD1BB6"/>
    <w:rsid w:val="00DF53A4"/>
    <w:rsid w:val="00E03962"/>
    <w:rsid w:val="00E56BA2"/>
    <w:rsid w:val="00E970D7"/>
    <w:rsid w:val="00EA077E"/>
    <w:rsid w:val="00EB6BB2"/>
    <w:rsid w:val="00EE548B"/>
    <w:rsid w:val="00EF38E2"/>
    <w:rsid w:val="00F0044E"/>
    <w:rsid w:val="00F01167"/>
    <w:rsid w:val="00F07104"/>
    <w:rsid w:val="00F236E8"/>
    <w:rsid w:val="00F326F3"/>
    <w:rsid w:val="00F67A15"/>
    <w:rsid w:val="00F71244"/>
    <w:rsid w:val="00F95379"/>
    <w:rsid w:val="00FB5082"/>
    <w:rsid w:val="00FB5B29"/>
    <w:rsid w:val="00FE601B"/>
    <w:rsid w:val="00FE612D"/>
    <w:rsid w:val="00FF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29CCC"/>
  <w15:docId w15:val="{8A605709-21C6-47B6-BC47-3BE7150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116"/>
    <w:pPr>
      <w:spacing w:after="200" w:line="276" w:lineRule="auto"/>
    </w:pPr>
    <w:rPr>
      <w:sz w:val="22"/>
      <w:szCs w:val="22"/>
    </w:rPr>
  </w:style>
  <w:style w:type="paragraph" w:styleId="1">
    <w:name w:val="heading 1"/>
    <w:basedOn w:val="a"/>
    <w:next w:val="a"/>
    <w:link w:val="10"/>
    <w:uiPriority w:val="99"/>
    <w:qFormat/>
    <w:rsid w:val="00D14E65"/>
    <w:pPr>
      <w:keepNext/>
      <w:spacing w:after="0" w:line="240" w:lineRule="auto"/>
      <w:jc w:val="center"/>
      <w:outlineLvl w:val="0"/>
    </w:pPr>
    <w:rPr>
      <w:rFonts w:ascii="Times New Roman" w:hAnsi="Times New Roman"/>
      <w:b/>
      <w:sz w:val="32"/>
      <w:szCs w:val="20"/>
      <w:lang w:val="uk-UA" w:eastAsia="uk-UA"/>
    </w:rPr>
  </w:style>
  <w:style w:type="paragraph" w:styleId="4">
    <w:name w:val="heading 4"/>
    <w:basedOn w:val="a"/>
    <w:next w:val="a"/>
    <w:link w:val="40"/>
    <w:uiPriority w:val="99"/>
    <w:qFormat/>
    <w:rsid w:val="00D14E65"/>
    <w:pPr>
      <w:keepNext/>
      <w:spacing w:after="0" w:line="240" w:lineRule="auto"/>
      <w:jc w:val="center"/>
      <w:outlineLvl w:val="3"/>
    </w:pPr>
    <w:rPr>
      <w:rFonts w:ascii="Times New Roman" w:hAnsi="Times New Roman"/>
      <w:b/>
      <w:sz w:val="28"/>
      <w:szCs w:val="20"/>
      <w:lang w:val="uk-UA" w:eastAsia="uk-UA"/>
    </w:rPr>
  </w:style>
  <w:style w:type="paragraph" w:styleId="9">
    <w:name w:val="heading 9"/>
    <w:basedOn w:val="a"/>
    <w:next w:val="a"/>
    <w:link w:val="90"/>
    <w:uiPriority w:val="99"/>
    <w:qFormat/>
    <w:rsid w:val="00D14E65"/>
    <w:pPr>
      <w:keepNext/>
      <w:spacing w:before="60" w:after="0" w:line="240" w:lineRule="auto"/>
      <w:ind w:firstLine="567"/>
      <w:jc w:val="both"/>
      <w:outlineLvl w:val="8"/>
    </w:pPr>
    <w:rPr>
      <w:rFonts w:ascii="Times New Roman" w:hAnsi="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4E65"/>
    <w:rPr>
      <w:rFonts w:ascii="Times New Roman" w:hAnsi="Times New Roman" w:cs="Times New Roman"/>
      <w:b/>
      <w:sz w:val="20"/>
      <w:szCs w:val="20"/>
      <w:lang w:val="uk-UA" w:eastAsia="uk-UA"/>
    </w:rPr>
  </w:style>
  <w:style w:type="character" w:customStyle="1" w:styleId="40">
    <w:name w:val="Заголовок 4 Знак"/>
    <w:link w:val="4"/>
    <w:uiPriority w:val="99"/>
    <w:locked/>
    <w:rsid w:val="00D14E65"/>
    <w:rPr>
      <w:rFonts w:ascii="Times New Roman" w:hAnsi="Times New Roman" w:cs="Times New Roman"/>
      <w:b/>
      <w:sz w:val="20"/>
      <w:szCs w:val="20"/>
      <w:lang w:val="uk-UA" w:eastAsia="uk-UA"/>
    </w:rPr>
  </w:style>
  <w:style w:type="character" w:customStyle="1" w:styleId="90">
    <w:name w:val="Заголовок 9 Знак"/>
    <w:link w:val="9"/>
    <w:uiPriority w:val="99"/>
    <w:locked/>
    <w:rsid w:val="00D14E65"/>
    <w:rPr>
      <w:rFonts w:ascii="Times New Roman" w:hAnsi="Times New Roman" w:cs="Times New Roman"/>
      <w:sz w:val="20"/>
      <w:szCs w:val="20"/>
      <w:lang w:val="uk-UA" w:eastAsia="uk-UA"/>
    </w:rPr>
  </w:style>
  <w:style w:type="paragraph" w:styleId="a3">
    <w:name w:val="header"/>
    <w:basedOn w:val="a"/>
    <w:link w:val="a4"/>
    <w:uiPriority w:val="99"/>
    <w:rsid w:val="00861D18"/>
    <w:pPr>
      <w:tabs>
        <w:tab w:val="center" w:pos="4677"/>
        <w:tab w:val="right" w:pos="9355"/>
      </w:tabs>
      <w:spacing w:after="0" w:line="240" w:lineRule="auto"/>
    </w:pPr>
  </w:style>
  <w:style w:type="character" w:customStyle="1" w:styleId="a4">
    <w:name w:val="Верхний колонтитул Знак"/>
    <w:link w:val="a3"/>
    <w:uiPriority w:val="99"/>
    <w:locked/>
    <w:rsid w:val="00861D18"/>
    <w:rPr>
      <w:rFonts w:cs="Times New Roman"/>
    </w:rPr>
  </w:style>
  <w:style w:type="paragraph" w:styleId="a5">
    <w:name w:val="footer"/>
    <w:basedOn w:val="a"/>
    <w:link w:val="a6"/>
    <w:uiPriority w:val="99"/>
    <w:rsid w:val="00861D18"/>
    <w:pPr>
      <w:tabs>
        <w:tab w:val="center" w:pos="4677"/>
        <w:tab w:val="right" w:pos="9355"/>
      </w:tabs>
      <w:spacing w:after="0" w:line="240" w:lineRule="auto"/>
    </w:pPr>
  </w:style>
  <w:style w:type="character" w:customStyle="1" w:styleId="a6">
    <w:name w:val="Нижний колонтитул Знак"/>
    <w:link w:val="a5"/>
    <w:uiPriority w:val="99"/>
    <w:locked/>
    <w:rsid w:val="00861D18"/>
    <w:rPr>
      <w:rFonts w:cs="Times New Roman"/>
    </w:rPr>
  </w:style>
  <w:style w:type="paragraph" w:styleId="a7">
    <w:name w:val="Body Text Indent"/>
    <w:basedOn w:val="a"/>
    <w:link w:val="a8"/>
    <w:uiPriority w:val="99"/>
    <w:rsid w:val="00861D18"/>
    <w:pPr>
      <w:spacing w:after="0" w:line="360" w:lineRule="auto"/>
      <w:ind w:firstLine="567"/>
      <w:jc w:val="both"/>
    </w:pPr>
    <w:rPr>
      <w:rFonts w:ascii="Times New Roman" w:hAnsi="Times New Roman"/>
      <w:sz w:val="28"/>
      <w:szCs w:val="20"/>
      <w:lang w:val="uk-UA" w:eastAsia="uk-UA"/>
    </w:rPr>
  </w:style>
  <w:style w:type="character" w:customStyle="1" w:styleId="a8">
    <w:name w:val="Основной текст с отступом Знак"/>
    <w:link w:val="a7"/>
    <w:uiPriority w:val="99"/>
    <w:locked/>
    <w:rsid w:val="00861D18"/>
    <w:rPr>
      <w:rFonts w:ascii="Times New Roman" w:hAnsi="Times New Roman" w:cs="Times New Roman"/>
      <w:sz w:val="20"/>
      <w:szCs w:val="20"/>
      <w:lang w:val="uk-UA" w:eastAsia="uk-UA"/>
    </w:rPr>
  </w:style>
  <w:style w:type="paragraph" w:styleId="2">
    <w:name w:val="Body Text Indent 2"/>
    <w:basedOn w:val="a"/>
    <w:link w:val="20"/>
    <w:uiPriority w:val="99"/>
    <w:rsid w:val="006E5A64"/>
    <w:pPr>
      <w:spacing w:after="120" w:line="480" w:lineRule="auto"/>
      <w:ind w:left="283"/>
    </w:pPr>
  </w:style>
  <w:style w:type="character" w:customStyle="1" w:styleId="20">
    <w:name w:val="Основной текст с отступом 2 Знак"/>
    <w:link w:val="2"/>
    <w:uiPriority w:val="99"/>
    <w:locked/>
    <w:rsid w:val="006E5A64"/>
    <w:rPr>
      <w:rFonts w:cs="Times New Roman"/>
    </w:rPr>
  </w:style>
  <w:style w:type="paragraph" w:styleId="a9">
    <w:name w:val="List Paragraph"/>
    <w:basedOn w:val="a"/>
    <w:uiPriority w:val="99"/>
    <w:qFormat/>
    <w:rsid w:val="0088658E"/>
    <w:pPr>
      <w:ind w:left="720"/>
      <w:contextualSpacing/>
    </w:pPr>
  </w:style>
  <w:style w:type="character" w:styleId="aa">
    <w:name w:val="Hyperlink"/>
    <w:uiPriority w:val="99"/>
    <w:rsid w:val="00FF4CB8"/>
    <w:rPr>
      <w:rFonts w:cs="Times New Roman"/>
      <w:color w:val="0000FF"/>
      <w:u w:val="single"/>
    </w:rPr>
  </w:style>
  <w:style w:type="character" w:styleId="ab">
    <w:name w:val="Strong"/>
    <w:uiPriority w:val="99"/>
    <w:qFormat/>
    <w:rsid w:val="00FF4CB8"/>
    <w:rPr>
      <w:rFonts w:cs="Times New Roman"/>
      <w:b/>
      <w:bCs/>
    </w:rPr>
  </w:style>
  <w:style w:type="paragraph" w:styleId="HTML">
    <w:name w:val="HTML Preformatted"/>
    <w:basedOn w:val="a"/>
    <w:link w:val="HTML0"/>
    <w:uiPriority w:val="99"/>
    <w:rsid w:val="0001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rPr>
  </w:style>
  <w:style w:type="character" w:customStyle="1" w:styleId="HTML0">
    <w:name w:val="Стандартный HTML Знак"/>
    <w:link w:val="HTML"/>
    <w:uiPriority w:val="99"/>
    <w:locked/>
    <w:rsid w:val="00017EF8"/>
    <w:rPr>
      <w:rFonts w:ascii="Courier New" w:eastAsia="Arial Unicode MS" w:hAnsi="Courier New" w:cs="Courier New"/>
      <w:color w:val="000000"/>
      <w:sz w:val="24"/>
      <w:szCs w:val="24"/>
    </w:rPr>
  </w:style>
  <w:style w:type="paragraph" w:styleId="3">
    <w:name w:val="Body Text Indent 3"/>
    <w:basedOn w:val="a"/>
    <w:link w:val="30"/>
    <w:uiPriority w:val="99"/>
    <w:semiHidden/>
    <w:rsid w:val="00676B1E"/>
    <w:pPr>
      <w:spacing w:after="120"/>
      <w:ind w:left="283"/>
    </w:pPr>
    <w:rPr>
      <w:sz w:val="16"/>
      <w:szCs w:val="16"/>
    </w:rPr>
  </w:style>
  <w:style w:type="character" w:customStyle="1" w:styleId="30">
    <w:name w:val="Основной текст с отступом 3 Знак"/>
    <w:link w:val="3"/>
    <w:uiPriority w:val="99"/>
    <w:semiHidden/>
    <w:locked/>
    <w:rsid w:val="00676B1E"/>
    <w:rPr>
      <w:rFonts w:cs="Times New Roman"/>
      <w:sz w:val="16"/>
      <w:szCs w:val="16"/>
    </w:rPr>
  </w:style>
  <w:style w:type="paragraph" w:styleId="ac">
    <w:name w:val="Balloon Text"/>
    <w:basedOn w:val="a"/>
    <w:link w:val="ad"/>
    <w:uiPriority w:val="99"/>
    <w:semiHidden/>
    <w:rsid w:val="00920BC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920BC1"/>
    <w:rPr>
      <w:rFonts w:ascii="Tahoma" w:hAnsi="Tahoma" w:cs="Tahoma"/>
      <w:sz w:val="16"/>
      <w:szCs w:val="16"/>
    </w:rPr>
  </w:style>
  <w:style w:type="character" w:customStyle="1" w:styleId="BodyText2Char">
    <w:name w:val="Body Text 2 Char"/>
    <w:uiPriority w:val="99"/>
    <w:locked/>
    <w:rsid w:val="000859DF"/>
    <w:rPr>
      <w:rFonts w:ascii="Times New Roman" w:hAnsi="Times New Roman"/>
      <w:b/>
      <w:sz w:val="20"/>
      <w:lang w:val="uk-UA" w:eastAsia="uk-UA"/>
    </w:rPr>
  </w:style>
  <w:style w:type="paragraph" w:styleId="21">
    <w:name w:val="Body Text 2"/>
    <w:basedOn w:val="a"/>
    <w:link w:val="22"/>
    <w:uiPriority w:val="99"/>
    <w:rsid w:val="000859DF"/>
    <w:pPr>
      <w:spacing w:after="0" w:line="240" w:lineRule="auto"/>
      <w:jc w:val="center"/>
    </w:pPr>
    <w:rPr>
      <w:rFonts w:ascii="Times New Roman" w:hAnsi="Times New Roman"/>
      <w:b/>
      <w:sz w:val="20"/>
      <w:szCs w:val="20"/>
      <w:lang w:val="uk-UA" w:eastAsia="uk-UA"/>
    </w:rPr>
  </w:style>
  <w:style w:type="character" w:customStyle="1" w:styleId="22">
    <w:name w:val="Основной текст 2 Знак"/>
    <w:link w:val="21"/>
    <w:uiPriority w:val="99"/>
    <w:semiHidden/>
    <w:locked/>
    <w:rsid w:val="00F71244"/>
    <w:rPr>
      <w:rFonts w:cs="Times New Roman"/>
    </w:rPr>
  </w:style>
  <w:style w:type="character" w:customStyle="1" w:styleId="longtext">
    <w:name w:val="long_text"/>
    <w:uiPriority w:val="99"/>
    <w:rsid w:val="000859DF"/>
    <w:rPr>
      <w:rFonts w:cs="Times New Roman"/>
    </w:rPr>
  </w:style>
  <w:style w:type="character" w:customStyle="1" w:styleId="hps">
    <w:name w:val="hps"/>
    <w:uiPriority w:val="99"/>
    <w:rsid w:val="000859DF"/>
    <w:rPr>
      <w:rFonts w:cs="Times New Roman"/>
    </w:rPr>
  </w:style>
  <w:style w:type="character" w:customStyle="1" w:styleId="atn">
    <w:name w:val="atn"/>
    <w:uiPriority w:val="99"/>
    <w:rsid w:val="000859DF"/>
    <w:rPr>
      <w:rFonts w:cs="Times New Roman"/>
    </w:rPr>
  </w:style>
  <w:style w:type="character" w:styleId="ae">
    <w:name w:val="page number"/>
    <w:uiPriority w:val="99"/>
    <w:rsid w:val="000C5329"/>
    <w:rPr>
      <w:rFonts w:cs="Times New Roman"/>
    </w:rPr>
  </w:style>
  <w:style w:type="character" w:customStyle="1" w:styleId="rvts23">
    <w:name w:val="rvts23"/>
    <w:uiPriority w:val="99"/>
    <w:rsid w:val="00B57513"/>
    <w:rPr>
      <w:rFonts w:cs="Times New Roman"/>
    </w:rPr>
  </w:style>
  <w:style w:type="paragraph" w:styleId="af">
    <w:name w:val="Body Text"/>
    <w:basedOn w:val="a"/>
    <w:link w:val="af0"/>
    <w:uiPriority w:val="99"/>
    <w:semiHidden/>
    <w:unhideWhenUsed/>
    <w:rsid w:val="0003705A"/>
    <w:pPr>
      <w:spacing w:after="120"/>
    </w:pPr>
  </w:style>
  <w:style w:type="character" w:customStyle="1" w:styleId="af0">
    <w:name w:val="Основной текст Знак"/>
    <w:basedOn w:val="a0"/>
    <w:link w:val="af"/>
    <w:uiPriority w:val="99"/>
    <w:semiHidden/>
    <w:rsid w:val="000370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9285">
      <w:marLeft w:val="0"/>
      <w:marRight w:val="0"/>
      <w:marTop w:val="0"/>
      <w:marBottom w:val="0"/>
      <w:divBdr>
        <w:top w:val="none" w:sz="0" w:space="0" w:color="auto"/>
        <w:left w:val="none" w:sz="0" w:space="0" w:color="auto"/>
        <w:bottom w:val="none" w:sz="0" w:space="0" w:color="auto"/>
        <w:right w:val="none" w:sz="0" w:space="0" w:color="auto"/>
      </w:divBdr>
    </w:div>
    <w:div w:id="11983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urt.gov.ua" TargetMode="External"/><Relationship Id="rId18" Type="http://schemas.openxmlformats.org/officeDocument/2006/relationships/hyperlink" Target="http://rada.gov.u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infin.gov.ua" TargetMode="External"/><Relationship Id="rId7" Type="http://schemas.openxmlformats.org/officeDocument/2006/relationships/webSettings" Target="webSettings.xml"/><Relationship Id="rId12" Type="http://schemas.openxmlformats.org/officeDocument/2006/relationships/hyperlink" Target="http://www.dpa.dn.ua/s/126/1465" TargetMode="External"/><Relationship Id="rId17" Type="http://schemas.openxmlformats.org/officeDocument/2006/relationships/hyperlink" Target="http://www.president.gov.u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wyer.org.ua" TargetMode="External"/><Relationship Id="rId20" Type="http://schemas.openxmlformats.org/officeDocument/2006/relationships/hyperlink" Target="http://www.nbuv.gov.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dn.ua/s/126/1811"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omparativelaw.kiev.ua" TargetMode="External"/><Relationship Id="rId23" Type="http://schemas.openxmlformats.org/officeDocument/2006/relationships/header" Target="header1.xml"/><Relationship Id="rId10" Type="http://schemas.openxmlformats.org/officeDocument/2006/relationships/hyperlink" Target="http://www.dpa.dn.ua/s/126/1465" TargetMode="External"/><Relationship Id="rId19" Type="http://schemas.openxmlformats.org/officeDocument/2006/relationships/hyperlink" Target="http://mvd.gov.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eplac.kiev.ua" TargetMode="External"/><Relationship Id="rId22" Type="http://schemas.openxmlformats.org/officeDocument/2006/relationships/hyperlink" Target="http://www.bank.gov.u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90592FDEA76314697D5ABD078AF40AE" ma:contentTypeVersion="3" ma:contentTypeDescription="Створення нового документа." ma:contentTypeScope="" ma:versionID="f65cd74f882b09569cc29258a8c2770e">
  <xsd:schema xmlns:xsd="http://www.w3.org/2001/XMLSchema" xmlns:xs="http://www.w3.org/2001/XMLSchema" xmlns:p="http://schemas.microsoft.com/office/2006/metadata/properties" xmlns:ns2="ce572e43-d642-4c43-ae1d-6fb300102f76" targetNamespace="http://schemas.microsoft.com/office/2006/metadata/properties" ma:root="true" ma:fieldsID="493538cd279445f9869369dcc63a3937" ns2:_="">
    <xsd:import namespace="ce572e43-d642-4c43-ae1d-6fb300102f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72e43-d642-4c43-ae1d-6fb300102f7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Геш підказки про спільний доступ" ma:internalName="SharingHintHash" ma:readOnly="true">
      <xsd:simpleType>
        <xsd:restriction base="dms:Text"/>
      </xsd:simpleType>
    </xsd:element>
    <xsd:element name="SharedWithDetails" ma:index="1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66393-AC0E-4B78-9D6B-57516CCC4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65748-4B2C-4C83-A170-29CC3BE284BE}">
  <ds:schemaRefs>
    <ds:schemaRef ds:uri="http://schemas.microsoft.com/sharepoint/v3/contenttype/forms"/>
  </ds:schemaRefs>
</ds:datastoreItem>
</file>

<file path=customXml/itemProps3.xml><?xml version="1.0" encoding="utf-8"?>
<ds:datastoreItem xmlns:ds="http://schemas.openxmlformats.org/officeDocument/2006/customXml" ds:itemID="{608AECD3-6E4F-4B32-B80C-14BBBBC2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72e43-d642-4c43-ae1d-6fb30010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9860</Words>
  <Characters>56205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Laptop</cp:lastModifiedBy>
  <cp:revision>20</cp:revision>
  <dcterms:created xsi:type="dcterms:W3CDTF">2016-09-24T19:47:00Z</dcterms:created>
  <dcterms:modified xsi:type="dcterms:W3CDTF">2023-08-25T08:34:00Z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0x010100290592FDEA76314697D5ABD078AF40AE</vt:lpwstr>
  </property>
</Properties>
</file>