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A2B8" w14:textId="3464FFF0" w:rsidR="006A5499" w:rsidRPr="00B12047" w:rsidRDefault="006A5499" w:rsidP="006A5499">
      <w:pPr>
        <w:jc w:val="center"/>
        <w:rPr>
          <w:rFonts w:ascii="Times New Roman" w:hAnsi="Times New Roman" w:cs="Times New Roman"/>
          <w:b/>
          <w:bCs/>
          <w:sz w:val="28"/>
          <w:szCs w:val="28"/>
        </w:rPr>
      </w:pPr>
      <w:r w:rsidRPr="00B12047">
        <w:rPr>
          <w:rFonts w:ascii="Times New Roman" w:hAnsi="Times New Roman" w:cs="Times New Roman"/>
          <w:b/>
          <w:bCs/>
          <w:sz w:val="28"/>
          <w:szCs w:val="28"/>
        </w:rPr>
        <w:t>Заняття №2. Експериментальний метод в психології і нормативи наукового мислення</w:t>
      </w:r>
    </w:p>
    <w:p w14:paraId="65CB32AD" w14:textId="77777777" w:rsidR="006A5499" w:rsidRPr="00B12047" w:rsidRDefault="006A5499" w:rsidP="006A5499">
      <w:pPr>
        <w:rPr>
          <w:rFonts w:ascii="Times New Roman" w:hAnsi="Times New Roman" w:cs="Times New Roman"/>
          <w:b/>
          <w:bCs/>
          <w:sz w:val="28"/>
          <w:szCs w:val="28"/>
        </w:rPr>
      </w:pPr>
      <w:r w:rsidRPr="00B12047">
        <w:rPr>
          <w:rFonts w:ascii="Times New Roman" w:hAnsi="Times New Roman" w:cs="Times New Roman"/>
          <w:b/>
          <w:bCs/>
          <w:sz w:val="28"/>
          <w:szCs w:val="28"/>
        </w:rPr>
        <w:t xml:space="preserve">План семінару </w:t>
      </w:r>
    </w:p>
    <w:p w14:paraId="3F63FBC7" w14:textId="116C2D58" w:rsidR="006A5499" w:rsidRPr="00B12047" w:rsidRDefault="006A5499" w:rsidP="006A5499">
      <w:pPr>
        <w:pStyle w:val="a3"/>
        <w:numPr>
          <w:ilvl w:val="0"/>
          <w:numId w:val="2"/>
        </w:numPr>
        <w:rPr>
          <w:rFonts w:ascii="Times New Roman" w:hAnsi="Times New Roman" w:cs="Times New Roman"/>
          <w:sz w:val="28"/>
          <w:szCs w:val="28"/>
        </w:rPr>
      </w:pPr>
      <w:r w:rsidRPr="00B12047">
        <w:rPr>
          <w:rFonts w:ascii="Times New Roman" w:hAnsi="Times New Roman" w:cs="Times New Roman"/>
          <w:sz w:val="28"/>
          <w:szCs w:val="28"/>
        </w:rPr>
        <w:t>Місце експерименту в дослідженні психічної реальності;</w:t>
      </w:r>
    </w:p>
    <w:p w14:paraId="79BECE77" w14:textId="3B3D0BED" w:rsidR="006A5499" w:rsidRPr="00B12047" w:rsidRDefault="006A5499" w:rsidP="006A5499">
      <w:pPr>
        <w:pStyle w:val="a3"/>
        <w:numPr>
          <w:ilvl w:val="0"/>
          <w:numId w:val="2"/>
        </w:numPr>
        <w:rPr>
          <w:rFonts w:ascii="Times New Roman" w:hAnsi="Times New Roman" w:cs="Times New Roman"/>
          <w:sz w:val="28"/>
          <w:szCs w:val="28"/>
        </w:rPr>
      </w:pPr>
      <w:r w:rsidRPr="00B12047">
        <w:rPr>
          <w:rFonts w:ascii="Times New Roman" w:hAnsi="Times New Roman" w:cs="Times New Roman"/>
          <w:sz w:val="28"/>
          <w:szCs w:val="28"/>
        </w:rPr>
        <w:t>Сутність експериментального дослідження психіки;</w:t>
      </w:r>
    </w:p>
    <w:p w14:paraId="2803AEE2" w14:textId="17AE5910" w:rsidR="006A5499" w:rsidRPr="00B12047" w:rsidRDefault="006A5499" w:rsidP="006A5499">
      <w:pPr>
        <w:pStyle w:val="a3"/>
        <w:numPr>
          <w:ilvl w:val="0"/>
          <w:numId w:val="2"/>
        </w:numPr>
        <w:rPr>
          <w:rFonts w:ascii="Times New Roman" w:hAnsi="Times New Roman" w:cs="Times New Roman"/>
          <w:sz w:val="28"/>
          <w:szCs w:val="28"/>
        </w:rPr>
      </w:pPr>
      <w:r w:rsidRPr="00B12047">
        <w:rPr>
          <w:rFonts w:ascii="Times New Roman" w:hAnsi="Times New Roman" w:cs="Times New Roman"/>
          <w:sz w:val="28"/>
          <w:szCs w:val="28"/>
        </w:rPr>
        <w:t>Принципи експериментального дослідження психіки;</w:t>
      </w:r>
    </w:p>
    <w:p w14:paraId="3058CD20" w14:textId="57589ECB" w:rsidR="006A5499" w:rsidRPr="00B12047" w:rsidRDefault="006A5499" w:rsidP="006A5499">
      <w:pPr>
        <w:pStyle w:val="a3"/>
        <w:numPr>
          <w:ilvl w:val="0"/>
          <w:numId w:val="2"/>
        </w:numPr>
        <w:rPr>
          <w:rFonts w:ascii="Times New Roman" w:hAnsi="Times New Roman" w:cs="Times New Roman"/>
          <w:sz w:val="28"/>
          <w:szCs w:val="28"/>
        </w:rPr>
      </w:pPr>
      <w:r w:rsidRPr="00B12047">
        <w:rPr>
          <w:rFonts w:ascii="Times New Roman" w:hAnsi="Times New Roman" w:cs="Times New Roman"/>
          <w:sz w:val="28"/>
          <w:szCs w:val="28"/>
        </w:rPr>
        <w:t>Переваги та проблеми експериментального дослідження психіки.</w:t>
      </w:r>
    </w:p>
    <w:p w14:paraId="59C200DE" w14:textId="2E643E4C" w:rsidR="006A5499" w:rsidRPr="00B12047" w:rsidRDefault="006A5499" w:rsidP="006A5499">
      <w:pPr>
        <w:pStyle w:val="a3"/>
        <w:numPr>
          <w:ilvl w:val="0"/>
          <w:numId w:val="2"/>
        </w:numPr>
        <w:rPr>
          <w:rFonts w:ascii="Times New Roman" w:hAnsi="Times New Roman" w:cs="Times New Roman"/>
          <w:sz w:val="28"/>
          <w:szCs w:val="28"/>
        </w:rPr>
      </w:pPr>
      <w:r w:rsidRPr="00B12047">
        <w:rPr>
          <w:rFonts w:ascii="Times New Roman" w:hAnsi="Times New Roman" w:cs="Times New Roman"/>
          <w:sz w:val="28"/>
          <w:szCs w:val="28"/>
        </w:rPr>
        <w:t xml:space="preserve">Визначте підходи до розуміння сутності експерименту, які були започатковані у вітчизняній </w:t>
      </w:r>
    </w:p>
    <w:p w14:paraId="756AB884" w14:textId="1A3D7B16" w:rsidR="006A5499" w:rsidRPr="00B12047" w:rsidRDefault="006A5499" w:rsidP="006A5499">
      <w:pPr>
        <w:pStyle w:val="a3"/>
        <w:rPr>
          <w:rFonts w:ascii="Times New Roman" w:hAnsi="Times New Roman" w:cs="Times New Roman"/>
          <w:sz w:val="28"/>
          <w:szCs w:val="28"/>
        </w:rPr>
      </w:pPr>
      <w:r w:rsidRPr="00B12047">
        <w:rPr>
          <w:rFonts w:ascii="Times New Roman" w:hAnsi="Times New Roman" w:cs="Times New Roman"/>
          <w:sz w:val="28"/>
          <w:szCs w:val="28"/>
        </w:rPr>
        <w:t xml:space="preserve">психології. Який з цих підходів, на вашу думку, є найдоцільнішим? </w:t>
      </w:r>
    </w:p>
    <w:p w14:paraId="43A7B7AF" w14:textId="603F8791" w:rsidR="006A5499" w:rsidRPr="00B12047" w:rsidRDefault="006A5499" w:rsidP="006A5499">
      <w:pPr>
        <w:rPr>
          <w:rFonts w:ascii="Times New Roman" w:hAnsi="Times New Roman" w:cs="Times New Roman"/>
          <w:sz w:val="28"/>
          <w:szCs w:val="28"/>
        </w:rPr>
      </w:pPr>
      <w:r w:rsidRPr="00B12047">
        <w:rPr>
          <w:rFonts w:ascii="Times New Roman" w:hAnsi="Times New Roman" w:cs="Times New Roman"/>
          <w:b/>
          <w:bCs/>
          <w:sz w:val="28"/>
          <w:szCs w:val="28"/>
        </w:rPr>
        <w:t>Основні поняття:</w:t>
      </w:r>
      <w:r w:rsidRPr="00B12047">
        <w:rPr>
          <w:rFonts w:ascii="Times New Roman" w:hAnsi="Times New Roman" w:cs="Times New Roman"/>
          <w:sz w:val="28"/>
          <w:szCs w:val="28"/>
        </w:rPr>
        <w:t xml:space="preserve"> експеримент, емпіричне дослідження, методи емпіричного дослідження, предмет дослідження, інструментальний, діяльнісний, генетико-моделюючий, соціально-психологічний, </w:t>
      </w:r>
      <w:proofErr w:type="spellStart"/>
      <w:r w:rsidRPr="00B12047">
        <w:rPr>
          <w:rFonts w:ascii="Times New Roman" w:hAnsi="Times New Roman" w:cs="Times New Roman"/>
          <w:sz w:val="28"/>
          <w:szCs w:val="28"/>
        </w:rPr>
        <w:t>вчинковий</w:t>
      </w:r>
      <w:proofErr w:type="spellEnd"/>
      <w:r w:rsidRPr="00B12047">
        <w:rPr>
          <w:rFonts w:ascii="Times New Roman" w:hAnsi="Times New Roman" w:cs="Times New Roman"/>
          <w:sz w:val="28"/>
          <w:szCs w:val="28"/>
        </w:rPr>
        <w:t xml:space="preserve"> підхід, загальні і спеціальні принципи дослідження, інваріантності, надійність, валідність, єдності теорії, експерименту і </w:t>
      </w:r>
      <w:proofErr w:type="spellStart"/>
      <w:r w:rsidRPr="00B12047">
        <w:rPr>
          <w:rFonts w:ascii="Times New Roman" w:hAnsi="Times New Roman" w:cs="Times New Roman"/>
          <w:sz w:val="28"/>
          <w:szCs w:val="28"/>
        </w:rPr>
        <w:t>практики,ізоморфізм</w:t>
      </w:r>
      <w:proofErr w:type="spellEnd"/>
      <w:r w:rsidRPr="00B12047">
        <w:rPr>
          <w:rFonts w:ascii="Times New Roman" w:hAnsi="Times New Roman" w:cs="Times New Roman"/>
          <w:sz w:val="28"/>
          <w:szCs w:val="28"/>
        </w:rPr>
        <w:t>, проектування, артефакти, Ефект Пігмаліона (Розенталя), ефект плацебо, ефект первинності, подвійний "сліпий "метод</w:t>
      </w:r>
    </w:p>
    <w:p w14:paraId="3ABBA396" w14:textId="77777777" w:rsidR="006A5499" w:rsidRPr="00B12047" w:rsidRDefault="006A5499" w:rsidP="006A5499">
      <w:pPr>
        <w:rPr>
          <w:rFonts w:ascii="Times New Roman" w:hAnsi="Times New Roman" w:cs="Times New Roman"/>
          <w:b/>
          <w:bCs/>
          <w:sz w:val="28"/>
          <w:szCs w:val="28"/>
        </w:rPr>
      </w:pPr>
      <w:r w:rsidRPr="00B12047">
        <w:rPr>
          <w:rFonts w:ascii="Times New Roman" w:hAnsi="Times New Roman" w:cs="Times New Roman"/>
          <w:b/>
          <w:bCs/>
          <w:sz w:val="28"/>
          <w:szCs w:val="28"/>
        </w:rPr>
        <w:t xml:space="preserve">Теми рефератів та повідомлень: </w:t>
      </w:r>
    </w:p>
    <w:p w14:paraId="4B7F75AD" w14:textId="2CDFDBDF" w:rsidR="006A5499" w:rsidRPr="00B12047" w:rsidRDefault="006A5499" w:rsidP="006A5499">
      <w:pPr>
        <w:pStyle w:val="a3"/>
        <w:numPr>
          <w:ilvl w:val="0"/>
          <w:numId w:val="3"/>
        </w:numPr>
        <w:rPr>
          <w:rFonts w:ascii="Times New Roman" w:hAnsi="Times New Roman" w:cs="Times New Roman"/>
          <w:sz w:val="28"/>
          <w:szCs w:val="28"/>
        </w:rPr>
      </w:pPr>
      <w:r w:rsidRPr="00B12047">
        <w:rPr>
          <w:rFonts w:ascii="Times New Roman" w:hAnsi="Times New Roman" w:cs="Times New Roman"/>
          <w:sz w:val="28"/>
          <w:szCs w:val="28"/>
        </w:rPr>
        <w:t xml:space="preserve">Психологічне спостереження </w:t>
      </w:r>
    </w:p>
    <w:p w14:paraId="73D252EC" w14:textId="1564A662" w:rsidR="006A5499" w:rsidRPr="00B12047" w:rsidRDefault="006A5499" w:rsidP="006A5499">
      <w:pPr>
        <w:pStyle w:val="a3"/>
        <w:numPr>
          <w:ilvl w:val="0"/>
          <w:numId w:val="3"/>
        </w:numPr>
        <w:rPr>
          <w:rFonts w:ascii="Times New Roman" w:hAnsi="Times New Roman" w:cs="Times New Roman"/>
          <w:sz w:val="28"/>
          <w:szCs w:val="28"/>
        </w:rPr>
      </w:pPr>
      <w:r w:rsidRPr="00B12047">
        <w:rPr>
          <w:rFonts w:ascii="Times New Roman" w:hAnsi="Times New Roman" w:cs="Times New Roman"/>
          <w:sz w:val="28"/>
          <w:szCs w:val="28"/>
        </w:rPr>
        <w:t>Переваги та недоліки експериментального дослідження психіки.</w:t>
      </w:r>
    </w:p>
    <w:p w14:paraId="66C42935" w14:textId="14B86CE4" w:rsidR="006A5499" w:rsidRPr="00B12047" w:rsidRDefault="006A5499" w:rsidP="006A5499">
      <w:pPr>
        <w:pStyle w:val="a3"/>
        <w:numPr>
          <w:ilvl w:val="0"/>
          <w:numId w:val="3"/>
        </w:numPr>
        <w:rPr>
          <w:rFonts w:ascii="Times New Roman" w:hAnsi="Times New Roman" w:cs="Times New Roman"/>
          <w:sz w:val="28"/>
          <w:szCs w:val="28"/>
        </w:rPr>
      </w:pPr>
      <w:r w:rsidRPr="00B12047">
        <w:rPr>
          <w:rFonts w:ascii="Times New Roman" w:hAnsi="Times New Roman" w:cs="Times New Roman"/>
          <w:sz w:val="28"/>
          <w:szCs w:val="28"/>
        </w:rPr>
        <w:t>Експериментування як спеціальний метод емпіричного дослідження в психології.</w:t>
      </w:r>
    </w:p>
    <w:p w14:paraId="5908BAA1" w14:textId="77777777" w:rsidR="006A5499" w:rsidRPr="00B12047" w:rsidRDefault="006A5499" w:rsidP="00E636CD">
      <w:pPr>
        <w:pStyle w:val="a3"/>
        <w:spacing w:line="276" w:lineRule="auto"/>
        <w:jc w:val="center"/>
        <w:rPr>
          <w:rFonts w:ascii="Times New Roman" w:hAnsi="Times New Roman" w:cs="Times New Roman"/>
          <w:b/>
          <w:bCs/>
          <w:sz w:val="28"/>
          <w:szCs w:val="28"/>
        </w:rPr>
      </w:pPr>
      <w:r w:rsidRPr="00B12047">
        <w:rPr>
          <w:rFonts w:ascii="Times New Roman" w:hAnsi="Times New Roman" w:cs="Times New Roman"/>
          <w:b/>
          <w:bCs/>
          <w:sz w:val="28"/>
          <w:szCs w:val="28"/>
        </w:rPr>
        <w:t>Практичні заняття</w:t>
      </w:r>
    </w:p>
    <w:p w14:paraId="3EECA74D" w14:textId="2DE0EE5A" w:rsidR="006A5499" w:rsidRPr="00B12047" w:rsidRDefault="006A5499" w:rsidP="006A5499">
      <w:pPr>
        <w:spacing w:line="276" w:lineRule="auto"/>
        <w:rPr>
          <w:rFonts w:ascii="Times New Roman" w:hAnsi="Times New Roman" w:cs="Times New Roman"/>
          <w:b/>
          <w:sz w:val="28"/>
          <w:szCs w:val="28"/>
        </w:rPr>
      </w:pPr>
      <w:r w:rsidRPr="00B12047">
        <w:rPr>
          <w:rFonts w:ascii="Times New Roman" w:hAnsi="Times New Roman" w:cs="Times New Roman"/>
          <w:b/>
          <w:sz w:val="28"/>
          <w:szCs w:val="28"/>
          <w:u w:val="single"/>
        </w:rPr>
        <w:t>Тема</w:t>
      </w:r>
      <w:r w:rsidRPr="00B12047">
        <w:rPr>
          <w:rFonts w:ascii="Times New Roman" w:hAnsi="Times New Roman" w:cs="Times New Roman"/>
          <w:b/>
          <w:sz w:val="28"/>
          <w:szCs w:val="28"/>
        </w:rPr>
        <w:t xml:space="preserve">: Види експериментів в наукових дослідженнях </w:t>
      </w:r>
    </w:p>
    <w:p w14:paraId="2E5BE1DB" w14:textId="1B825D0D" w:rsidR="00641DE8" w:rsidRPr="00B12047" w:rsidRDefault="00641DE8" w:rsidP="00641DE8">
      <w:pPr>
        <w:spacing w:line="276" w:lineRule="auto"/>
        <w:rPr>
          <w:rFonts w:ascii="Times New Roman" w:hAnsi="Times New Roman" w:cs="Times New Roman"/>
          <w:sz w:val="28"/>
          <w:szCs w:val="28"/>
        </w:rPr>
      </w:pPr>
      <w:r w:rsidRPr="00B12047">
        <w:rPr>
          <w:rFonts w:ascii="Times New Roman" w:hAnsi="Times New Roman" w:cs="Times New Roman"/>
          <w:b/>
          <w:bCs/>
          <w:sz w:val="28"/>
          <w:szCs w:val="28"/>
        </w:rPr>
        <w:t>Завдання:</w:t>
      </w:r>
      <w:r w:rsidRPr="00B12047">
        <w:rPr>
          <w:rFonts w:ascii="Times New Roman" w:hAnsi="Times New Roman" w:cs="Times New Roman"/>
          <w:sz w:val="28"/>
          <w:szCs w:val="28"/>
        </w:rPr>
        <w:t xml:space="preserve"> Визначити різновид експерименту (експериментів) в дослідженні. Які ознаки присутні саме цього виду присутні в тексті?</w:t>
      </w:r>
    </w:p>
    <w:p w14:paraId="61166991" w14:textId="77777777" w:rsidR="00641DE8" w:rsidRPr="00B12047" w:rsidRDefault="00641DE8" w:rsidP="00641DE8">
      <w:pPr>
        <w:spacing w:before="100" w:beforeAutospacing="1" w:after="100" w:afterAutospacing="1" w:line="240" w:lineRule="auto"/>
        <w:jc w:val="center"/>
        <w:rPr>
          <w:rFonts w:ascii="Times New Roman" w:eastAsia="Times New Roman" w:hAnsi="Times New Roman" w:cs="Times New Roman"/>
          <w:b/>
          <w:bCs/>
          <w:color w:val="373D3F"/>
          <w:sz w:val="28"/>
          <w:szCs w:val="28"/>
          <w:lang w:eastAsia="uk-UA"/>
        </w:rPr>
      </w:pPr>
      <w:r w:rsidRPr="00B12047">
        <w:rPr>
          <w:rFonts w:ascii="Times New Roman" w:eastAsia="Times New Roman" w:hAnsi="Times New Roman" w:cs="Times New Roman"/>
          <w:b/>
          <w:bCs/>
          <w:color w:val="373D3F"/>
          <w:sz w:val="28"/>
          <w:szCs w:val="28"/>
          <w:lang w:eastAsia="uk-UA"/>
        </w:rPr>
        <w:t>Теоретична частина</w:t>
      </w:r>
    </w:p>
    <w:p w14:paraId="5CC500FA" w14:textId="39A41209"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Існують такі види експериментальних досліджень</w:t>
      </w:r>
      <w:r w:rsidR="00641DE8" w:rsidRPr="00B12047">
        <w:rPr>
          <w:rFonts w:ascii="Times New Roman" w:eastAsia="Times New Roman" w:hAnsi="Times New Roman" w:cs="Times New Roman"/>
          <w:color w:val="373D3F"/>
          <w:sz w:val="28"/>
          <w:szCs w:val="28"/>
          <w:lang w:eastAsia="uk-UA"/>
        </w:rPr>
        <w:t>:</w:t>
      </w:r>
    </w:p>
    <w:p w14:paraId="0CC34D71"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Лабораторний експеримент - дослідницька стратегія, за якої діяльність індивіда моделюється у спеціальних умовах. Основна характеристика лабораторного експерименту - це забезпечення відтворюваності досліджуваної характеристики й умов її прояву. Такий експеримент проводиться у спеціально обладнаних приміщеннях.</w:t>
      </w:r>
    </w:p>
    <w:p w14:paraId="3B7E9AA1"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 xml:space="preserve">До нього залучають осіб, які свідомо беруть участь в експерименті, хоча про дійсну його мету можуть і не знати. Проблемою лабораторного </w:t>
      </w:r>
      <w:r w:rsidRPr="006A5499">
        <w:rPr>
          <w:rFonts w:ascii="Times New Roman" w:eastAsia="Times New Roman" w:hAnsi="Times New Roman" w:cs="Times New Roman"/>
          <w:color w:val="373D3F"/>
          <w:sz w:val="28"/>
          <w:szCs w:val="28"/>
          <w:lang w:eastAsia="uk-UA"/>
        </w:rPr>
        <w:lastRenderedPageBreak/>
        <w:t>експериментування є те, що в його умовах практично неможливо змоделювати повноцінно життєву ситуацію та всі її аспекти.</w:t>
      </w:r>
    </w:p>
    <w:p w14:paraId="02FEDD45"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 xml:space="preserve">Природний експеримент. Поняття природного експерименту запропонував О.Ф. </w:t>
      </w:r>
      <w:proofErr w:type="spellStart"/>
      <w:r w:rsidRPr="006A5499">
        <w:rPr>
          <w:rFonts w:ascii="Times New Roman" w:eastAsia="Times New Roman" w:hAnsi="Times New Roman" w:cs="Times New Roman"/>
          <w:color w:val="373D3F"/>
          <w:sz w:val="28"/>
          <w:szCs w:val="28"/>
          <w:lang w:eastAsia="uk-UA"/>
        </w:rPr>
        <w:t>Лазурський</w:t>
      </w:r>
      <w:proofErr w:type="spellEnd"/>
      <w:r w:rsidRPr="006A5499">
        <w:rPr>
          <w:rFonts w:ascii="Times New Roman" w:eastAsia="Times New Roman" w:hAnsi="Times New Roman" w:cs="Times New Roman"/>
          <w:color w:val="373D3F"/>
          <w:sz w:val="28"/>
          <w:szCs w:val="28"/>
          <w:lang w:eastAsia="uk-UA"/>
        </w:rPr>
        <w:t>. Він проводиться в умовах, які максимально наближені до звичайної діяльності людей, однак вони не знають про те, що є учасниками дослідження. Таким чином, в експерименті створюються умови для повноцінного вивчення психологічних властивостей.</w:t>
      </w:r>
    </w:p>
    <w:p w14:paraId="067B5E30"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При організації природного експерименту послідовно розгортаються такі етапи:</w:t>
      </w:r>
    </w:p>
    <w:p w14:paraId="45D8FACE" w14:textId="70CDFA7A" w:rsidR="006A5499" w:rsidRPr="00B12047" w:rsidRDefault="006A5499" w:rsidP="006A5499">
      <w:pPr>
        <w:pStyle w:val="a3"/>
        <w:numPr>
          <w:ilvl w:val="0"/>
          <w:numId w:val="1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12047">
        <w:rPr>
          <w:rFonts w:ascii="Times New Roman" w:eastAsia="Times New Roman" w:hAnsi="Times New Roman" w:cs="Times New Roman"/>
          <w:color w:val="242424"/>
          <w:sz w:val="28"/>
          <w:szCs w:val="28"/>
          <w:lang w:eastAsia="uk-UA"/>
        </w:rPr>
        <w:t>функціональний аналіз діяльності досліджуваного;</w:t>
      </w:r>
    </w:p>
    <w:p w14:paraId="301A977B" w14:textId="01860005" w:rsidR="006A5499" w:rsidRPr="00B12047" w:rsidRDefault="006A5499" w:rsidP="006A5499">
      <w:pPr>
        <w:pStyle w:val="a3"/>
        <w:numPr>
          <w:ilvl w:val="0"/>
          <w:numId w:val="1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12047">
        <w:rPr>
          <w:rFonts w:ascii="Times New Roman" w:eastAsia="Times New Roman" w:hAnsi="Times New Roman" w:cs="Times New Roman"/>
          <w:color w:val="242424"/>
          <w:sz w:val="28"/>
          <w:szCs w:val="28"/>
          <w:lang w:eastAsia="uk-UA"/>
        </w:rPr>
        <w:t>фіксація низки спостережень за цією діяльністю;</w:t>
      </w:r>
    </w:p>
    <w:p w14:paraId="07320E66" w14:textId="4913BFE3" w:rsidR="006A5499" w:rsidRPr="00B12047" w:rsidRDefault="006A5499" w:rsidP="006A5499">
      <w:pPr>
        <w:pStyle w:val="a3"/>
        <w:numPr>
          <w:ilvl w:val="0"/>
          <w:numId w:val="1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12047">
        <w:rPr>
          <w:rFonts w:ascii="Times New Roman" w:eastAsia="Times New Roman" w:hAnsi="Times New Roman" w:cs="Times New Roman"/>
          <w:color w:val="242424"/>
          <w:sz w:val="28"/>
          <w:szCs w:val="28"/>
          <w:lang w:eastAsia="uk-UA"/>
        </w:rPr>
        <w:t>аналіз результатів;</w:t>
      </w:r>
    </w:p>
    <w:p w14:paraId="265F01D3" w14:textId="10013E32" w:rsidR="006A5499" w:rsidRPr="00B12047" w:rsidRDefault="006A5499" w:rsidP="006A5499">
      <w:pPr>
        <w:pStyle w:val="a3"/>
        <w:numPr>
          <w:ilvl w:val="0"/>
          <w:numId w:val="12"/>
        </w:numPr>
        <w:spacing w:before="100" w:beforeAutospacing="1" w:after="100" w:afterAutospacing="1" w:line="240" w:lineRule="auto"/>
        <w:jc w:val="both"/>
        <w:rPr>
          <w:rFonts w:ascii="Times New Roman" w:eastAsia="Times New Roman" w:hAnsi="Times New Roman" w:cs="Times New Roman"/>
          <w:color w:val="242424"/>
          <w:sz w:val="28"/>
          <w:szCs w:val="28"/>
          <w:lang w:eastAsia="uk-UA"/>
        </w:rPr>
      </w:pPr>
      <w:r w:rsidRPr="00B12047">
        <w:rPr>
          <w:rFonts w:ascii="Times New Roman" w:eastAsia="Times New Roman" w:hAnsi="Times New Roman" w:cs="Times New Roman"/>
          <w:color w:val="242424"/>
          <w:sz w:val="28"/>
          <w:szCs w:val="28"/>
          <w:lang w:eastAsia="uk-UA"/>
        </w:rPr>
        <w:t>характеристика досліджуваного.</w:t>
      </w:r>
    </w:p>
    <w:p w14:paraId="25D5B9EB"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Основними методами в контексті природного експерименту є спостереження і бесіда з учасником, результати яких обробляються кількісно та якісно.</w:t>
      </w:r>
    </w:p>
    <w:p w14:paraId="134A440A"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Природний експеримент, своєю чергою, має декілька різновидів.</w:t>
      </w:r>
    </w:p>
    <w:p w14:paraId="2320FB0B"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Психолого-педагогічний експеримент — експериментальне навчання, за якого розгортається процес навчання та виховання й одночасно досліджуються ті психічні властивості, які при цьому формуються.</w:t>
      </w:r>
    </w:p>
    <w:p w14:paraId="434B8C71"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Виробничий експеримент здійснюється у звичних для досліджуваної особи умовах професійної діяльності, однак учасники можуть не знати про організацію дослідження або ж брати у ньому активну участь.</w:t>
      </w:r>
    </w:p>
    <w:p w14:paraId="4457B4C6"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Навчальний експеримент. Дістав поширення наприкінці 1930-х років. Його особливість у тому, що вивчення тих чи інших психічних особливостей відбувається в умовах цілеспрямованого формування саме цих властивостей. Спочатку досліджують рівень знань, умінь та навичок, у подальшому фіксують і аналізують зміни в їх розвитку. Навчальний експеримент використовують не лише з дослідницькою метою, а й для діагностики розумового розвитку в практичній психології і патопсихології.</w:t>
      </w:r>
    </w:p>
    <w:p w14:paraId="73BEF514"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Польовий експеримент – це природний експеримент, в якому використовують обладнання, а учасників інформують про проведення дослідження.</w:t>
      </w:r>
    </w:p>
    <w:p w14:paraId="7FCD08B5" w14:textId="5D3FCD22"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У психології розрізняють також експерименти залежно від впливу на досліджувані явища: ко</w:t>
      </w:r>
      <w:r w:rsidRPr="00B12047">
        <w:rPr>
          <w:rFonts w:ascii="Times New Roman" w:eastAsia="Times New Roman" w:hAnsi="Times New Roman" w:cs="Times New Roman"/>
          <w:color w:val="373D3F"/>
          <w:sz w:val="28"/>
          <w:szCs w:val="28"/>
          <w:lang w:eastAsia="uk-UA"/>
        </w:rPr>
        <w:t>н</w:t>
      </w:r>
      <w:r w:rsidRPr="006A5499">
        <w:rPr>
          <w:rFonts w:ascii="Times New Roman" w:eastAsia="Times New Roman" w:hAnsi="Times New Roman" w:cs="Times New Roman"/>
          <w:color w:val="373D3F"/>
          <w:sz w:val="28"/>
          <w:szCs w:val="28"/>
          <w:lang w:eastAsia="uk-UA"/>
        </w:rPr>
        <w:t xml:space="preserve">статувальний (мета якого – встановлення причинно-наслідкового зв'язку між явищами) та формувальний (метою якого </w:t>
      </w:r>
      <w:r w:rsidRPr="00B12047">
        <w:rPr>
          <w:rFonts w:ascii="Times New Roman" w:eastAsia="Times New Roman" w:hAnsi="Times New Roman" w:cs="Times New Roman"/>
          <w:color w:val="373D3F"/>
          <w:sz w:val="28"/>
          <w:szCs w:val="28"/>
          <w:lang w:eastAsia="uk-UA"/>
        </w:rPr>
        <w:t xml:space="preserve">є </w:t>
      </w:r>
      <w:r w:rsidRPr="006A5499">
        <w:rPr>
          <w:rFonts w:ascii="Times New Roman" w:eastAsia="Times New Roman" w:hAnsi="Times New Roman" w:cs="Times New Roman"/>
          <w:color w:val="373D3F"/>
          <w:sz w:val="28"/>
          <w:szCs w:val="28"/>
          <w:lang w:eastAsia="uk-UA"/>
        </w:rPr>
        <w:t xml:space="preserve">формування певного явища). На етапі підготовки формувального експерименту часто використовують модельний експеримент. У ньому </w:t>
      </w:r>
      <w:r w:rsidRPr="006A5499">
        <w:rPr>
          <w:rFonts w:ascii="Times New Roman" w:eastAsia="Times New Roman" w:hAnsi="Times New Roman" w:cs="Times New Roman"/>
          <w:color w:val="373D3F"/>
          <w:sz w:val="28"/>
          <w:szCs w:val="28"/>
          <w:lang w:eastAsia="uk-UA"/>
        </w:rPr>
        <w:lastRenderedPageBreak/>
        <w:t>експериментують не з самим об'єктом, а з його замінником (моделлю), що одночасно є об'єктом і способом дослідження. В модельному експерименті послідовно використовують такі операції: побудова моделі (саме моделювання), перехід від моделі до реального об'єкта, перенесення результатів, отриманих на моделі, на цей об'єкт.</w:t>
      </w:r>
    </w:p>
    <w:p w14:paraId="77D3FF1D"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 xml:space="preserve">Залежно від мети дослідника експерименти можна класифікувати таким чином: пілотний (перший експеримент із експериментальної серії, який може не задовольняти всім вимогам, проводиться з метою перевірки процедур, які використовуватимуться в основному "великому" експерименті), пошуковий (спрямований на пошук каузального зв'язку); підтверджу вальний (спрямований на встановлення виду функціонального кількісного </w:t>
      </w:r>
      <w:proofErr w:type="spellStart"/>
      <w:r w:rsidRPr="006A5499">
        <w:rPr>
          <w:rFonts w:ascii="Times New Roman" w:eastAsia="Times New Roman" w:hAnsi="Times New Roman" w:cs="Times New Roman"/>
          <w:color w:val="373D3F"/>
          <w:sz w:val="28"/>
          <w:szCs w:val="28"/>
          <w:lang w:eastAsia="uk-UA"/>
        </w:rPr>
        <w:t>зв</w:t>
      </w:r>
      <w:r w:rsidRPr="006A5499">
        <w:rPr>
          <w:rFonts w:ascii="Times New Roman" w:eastAsia="Times New Roman" w:hAnsi="Times New Roman" w:cs="Times New Roman"/>
          <w:color w:val="373D3F"/>
          <w:sz w:val="28"/>
          <w:szCs w:val="28"/>
          <w:vertAlign w:val="superscript"/>
          <w:lang w:eastAsia="uk-UA"/>
        </w:rPr>
        <w:t>у</w:t>
      </w:r>
      <w:r w:rsidRPr="006A5499">
        <w:rPr>
          <w:rFonts w:ascii="Times New Roman" w:eastAsia="Times New Roman" w:hAnsi="Times New Roman" w:cs="Times New Roman"/>
          <w:color w:val="373D3F"/>
          <w:sz w:val="28"/>
          <w:szCs w:val="28"/>
          <w:lang w:eastAsia="uk-UA"/>
        </w:rPr>
        <w:t>язку</w:t>
      </w:r>
      <w:proofErr w:type="spellEnd"/>
      <w:r w:rsidRPr="006A5499">
        <w:rPr>
          <w:rFonts w:ascii="Times New Roman" w:eastAsia="Times New Roman" w:hAnsi="Times New Roman" w:cs="Times New Roman"/>
          <w:color w:val="373D3F"/>
          <w:sz w:val="28"/>
          <w:szCs w:val="28"/>
          <w:lang w:eastAsia="uk-UA"/>
        </w:rPr>
        <w:t xml:space="preserve"> між явищами).</w:t>
      </w:r>
    </w:p>
    <w:p w14:paraId="1AEEE304"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proofErr w:type="spellStart"/>
      <w:r w:rsidRPr="006A5499">
        <w:rPr>
          <w:rFonts w:ascii="Times New Roman" w:eastAsia="Times New Roman" w:hAnsi="Times New Roman" w:cs="Times New Roman"/>
          <w:color w:val="373D3F"/>
          <w:sz w:val="28"/>
          <w:szCs w:val="28"/>
          <w:lang w:eastAsia="uk-UA"/>
        </w:rPr>
        <w:t>Квазіексперимент</w:t>
      </w:r>
      <w:proofErr w:type="spellEnd"/>
      <w:r w:rsidRPr="006A5499">
        <w:rPr>
          <w:rFonts w:ascii="Times New Roman" w:eastAsia="Times New Roman" w:hAnsi="Times New Roman" w:cs="Times New Roman"/>
          <w:color w:val="373D3F"/>
          <w:sz w:val="28"/>
          <w:szCs w:val="28"/>
          <w:lang w:eastAsia="uk-UA"/>
        </w:rPr>
        <w:t xml:space="preserve"> – це дослідження, в якому експериментатор відмовляється від повного контролю за змінними, оскільки це неможливо здійснити в силу об'єктивних причин. Будь-який експеримент можна вважати </w:t>
      </w:r>
      <w:proofErr w:type="spellStart"/>
      <w:r w:rsidRPr="006A5499">
        <w:rPr>
          <w:rFonts w:ascii="Times New Roman" w:eastAsia="Times New Roman" w:hAnsi="Times New Roman" w:cs="Times New Roman"/>
          <w:color w:val="373D3F"/>
          <w:sz w:val="28"/>
          <w:szCs w:val="28"/>
          <w:lang w:eastAsia="uk-UA"/>
        </w:rPr>
        <w:t>квазіекспериментом</w:t>
      </w:r>
      <w:proofErr w:type="spellEnd"/>
      <w:r w:rsidRPr="006A5499">
        <w:rPr>
          <w:rFonts w:ascii="Times New Roman" w:eastAsia="Times New Roman" w:hAnsi="Times New Roman" w:cs="Times New Roman"/>
          <w:color w:val="373D3F"/>
          <w:sz w:val="28"/>
          <w:szCs w:val="28"/>
          <w:lang w:eastAsia="uk-UA"/>
        </w:rPr>
        <w:t>, оскільки він відхиляється від ідеального.</w:t>
      </w:r>
    </w:p>
    <w:p w14:paraId="5987BE15"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Критичний експеримент спрямовано на перевірку гіпотез, що є наслідком двох альтернативних теорій. Результатом цього експерименту є відкидання однієї теорії та прийняття іншої.</w:t>
      </w:r>
    </w:p>
    <w:p w14:paraId="47941D38"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 xml:space="preserve">За об'єктом дослідження розрізняють реальні та </w:t>
      </w:r>
      <w:proofErr w:type="spellStart"/>
      <w:r w:rsidRPr="006A5499">
        <w:rPr>
          <w:rFonts w:ascii="Times New Roman" w:eastAsia="Times New Roman" w:hAnsi="Times New Roman" w:cs="Times New Roman"/>
          <w:color w:val="373D3F"/>
          <w:sz w:val="28"/>
          <w:szCs w:val="28"/>
          <w:lang w:eastAsia="uk-UA"/>
        </w:rPr>
        <w:t>мисленнєві</w:t>
      </w:r>
      <w:proofErr w:type="spellEnd"/>
      <w:r w:rsidRPr="006A5499">
        <w:rPr>
          <w:rFonts w:ascii="Times New Roman" w:eastAsia="Times New Roman" w:hAnsi="Times New Roman" w:cs="Times New Roman"/>
          <w:color w:val="373D3F"/>
          <w:sz w:val="28"/>
          <w:szCs w:val="28"/>
          <w:lang w:eastAsia="uk-UA"/>
        </w:rPr>
        <w:t xml:space="preserve"> експерименти. В реальному експерименті гіпотези перевіряються шляхом планомірного управління умовами соціальної дійсності. В </w:t>
      </w:r>
      <w:proofErr w:type="spellStart"/>
      <w:r w:rsidRPr="006A5499">
        <w:rPr>
          <w:rFonts w:ascii="Times New Roman" w:eastAsia="Times New Roman" w:hAnsi="Times New Roman" w:cs="Times New Roman"/>
          <w:color w:val="373D3F"/>
          <w:sz w:val="28"/>
          <w:szCs w:val="28"/>
          <w:lang w:eastAsia="uk-UA"/>
        </w:rPr>
        <w:t>мисленнєвому</w:t>
      </w:r>
      <w:proofErr w:type="spellEnd"/>
      <w:r w:rsidRPr="006A5499">
        <w:rPr>
          <w:rFonts w:ascii="Times New Roman" w:eastAsia="Times New Roman" w:hAnsi="Times New Roman" w:cs="Times New Roman"/>
          <w:color w:val="373D3F"/>
          <w:sz w:val="28"/>
          <w:szCs w:val="28"/>
          <w:lang w:eastAsia="uk-UA"/>
        </w:rPr>
        <w:t xml:space="preserve"> експерименті перевірці підлягають не реальні явища, а інформація про них, а такий суттєвий момент експериментування, як цілеспрямоване втручання в реальні процеси, відсутній. Існують приклади </w:t>
      </w:r>
      <w:proofErr w:type="spellStart"/>
      <w:r w:rsidRPr="006A5499">
        <w:rPr>
          <w:rFonts w:ascii="Times New Roman" w:eastAsia="Times New Roman" w:hAnsi="Times New Roman" w:cs="Times New Roman"/>
          <w:color w:val="373D3F"/>
          <w:sz w:val="28"/>
          <w:szCs w:val="28"/>
          <w:lang w:eastAsia="uk-UA"/>
        </w:rPr>
        <w:t>мисленнєвого</w:t>
      </w:r>
      <w:proofErr w:type="spellEnd"/>
      <w:r w:rsidRPr="006A5499">
        <w:rPr>
          <w:rFonts w:ascii="Times New Roman" w:eastAsia="Times New Roman" w:hAnsi="Times New Roman" w:cs="Times New Roman"/>
          <w:color w:val="373D3F"/>
          <w:sz w:val="28"/>
          <w:szCs w:val="28"/>
          <w:lang w:eastAsia="uk-UA"/>
        </w:rPr>
        <w:t xml:space="preserve"> експериментування, які викликають захоплення, є дотепними, оригінальними. Саме </w:t>
      </w:r>
      <w:proofErr w:type="spellStart"/>
      <w:r w:rsidRPr="006A5499">
        <w:rPr>
          <w:rFonts w:ascii="Times New Roman" w:eastAsia="Times New Roman" w:hAnsi="Times New Roman" w:cs="Times New Roman"/>
          <w:color w:val="373D3F"/>
          <w:sz w:val="28"/>
          <w:szCs w:val="28"/>
          <w:lang w:eastAsia="uk-UA"/>
        </w:rPr>
        <w:t>мисленнєве</w:t>
      </w:r>
      <w:proofErr w:type="spellEnd"/>
      <w:r w:rsidRPr="006A5499">
        <w:rPr>
          <w:rFonts w:ascii="Times New Roman" w:eastAsia="Times New Roman" w:hAnsi="Times New Roman" w:cs="Times New Roman"/>
          <w:color w:val="373D3F"/>
          <w:sz w:val="28"/>
          <w:szCs w:val="28"/>
          <w:lang w:eastAsia="uk-UA"/>
        </w:rPr>
        <w:t xml:space="preserve"> експериментування часто зумовлює революційні зміни в уявленнях про світ. Такі експерименти відкривають сутнісні характеристики об'єктів, що й дає змогу зрозуміти їх у загальному вигляді. Вчений не повинен вважати, що його завдання - продукувати нові експерименти та факти. За висловом французького вченого Р. Тома, "в наш час, скоріше, слід рятувати ідею від безцеремонної авторитарності експериментів".</w:t>
      </w:r>
    </w:p>
    <w:p w14:paraId="1831D546"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 xml:space="preserve">Роберт </w:t>
      </w:r>
      <w:proofErr w:type="spellStart"/>
      <w:r w:rsidRPr="006A5499">
        <w:rPr>
          <w:rFonts w:ascii="Times New Roman" w:eastAsia="Times New Roman" w:hAnsi="Times New Roman" w:cs="Times New Roman"/>
          <w:color w:val="373D3F"/>
          <w:sz w:val="28"/>
          <w:szCs w:val="28"/>
          <w:lang w:eastAsia="uk-UA"/>
        </w:rPr>
        <w:t>Готтсданкер</w:t>
      </w:r>
      <w:proofErr w:type="spellEnd"/>
      <w:r w:rsidRPr="006A5499">
        <w:rPr>
          <w:rFonts w:ascii="Times New Roman" w:eastAsia="Times New Roman" w:hAnsi="Times New Roman" w:cs="Times New Roman"/>
          <w:color w:val="373D3F"/>
          <w:sz w:val="28"/>
          <w:szCs w:val="28"/>
          <w:lang w:eastAsia="uk-UA"/>
        </w:rPr>
        <w:t xml:space="preserve"> поділяв реальні експерименти на природні (дублюють реальний світ, проводяться в умовах реального життя, експериментатор контролює в них тільки незалежну змінну), штучні (які покращають реальний світ, проводяться в лабораторії, де реальна дійсність імітується з метою досягти стабільності в додаткових змінних) та лабораторні (власне наукові експерименти, в яких досліджуються механізми поведінки, незалежна змінна спеціально відокремлюється та "очищаються" її умови).</w:t>
      </w:r>
    </w:p>
    <w:p w14:paraId="4ACF8F6F"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lastRenderedPageBreak/>
        <w:t xml:space="preserve">За тими завданнями, які вирішуються в дослідженні, розрізняють такі експерименти: наукові (спрямовані на отримання нових знань) та прикладні (спрямовані на отримання практичного ефекту); проективні (спрямовані в майбутнє: дослідник проектує наслідки, з урахуванням гіпотетичних причин) та </w:t>
      </w:r>
      <w:proofErr w:type="spellStart"/>
      <w:r w:rsidRPr="006A5499">
        <w:rPr>
          <w:rFonts w:ascii="Times New Roman" w:eastAsia="Times New Roman" w:hAnsi="Times New Roman" w:cs="Times New Roman"/>
          <w:color w:val="373D3F"/>
          <w:sz w:val="28"/>
          <w:szCs w:val="28"/>
          <w:lang w:eastAsia="uk-UA"/>
        </w:rPr>
        <w:t>ретроепскгивні</w:t>
      </w:r>
      <w:proofErr w:type="spellEnd"/>
      <w:r w:rsidRPr="006A5499">
        <w:rPr>
          <w:rFonts w:ascii="Times New Roman" w:eastAsia="Times New Roman" w:hAnsi="Times New Roman" w:cs="Times New Roman"/>
          <w:color w:val="373D3F"/>
          <w:sz w:val="28"/>
          <w:szCs w:val="28"/>
          <w:lang w:eastAsia="uk-UA"/>
        </w:rPr>
        <w:t xml:space="preserve"> (спрямовані в минуле: дослідник маніпулює інформацією про події, що відбулись, намагається перевірити гіпотези про причини, які викликали існуючі наслідки); </w:t>
      </w:r>
      <w:proofErr w:type="spellStart"/>
      <w:r w:rsidRPr="006A5499">
        <w:rPr>
          <w:rFonts w:ascii="Times New Roman" w:eastAsia="Times New Roman" w:hAnsi="Times New Roman" w:cs="Times New Roman"/>
          <w:color w:val="373D3F"/>
          <w:sz w:val="28"/>
          <w:szCs w:val="28"/>
          <w:lang w:eastAsia="uk-UA"/>
        </w:rPr>
        <w:t>однофакторні</w:t>
      </w:r>
      <w:proofErr w:type="spellEnd"/>
      <w:r w:rsidRPr="006A5499">
        <w:rPr>
          <w:rFonts w:ascii="Times New Roman" w:eastAsia="Times New Roman" w:hAnsi="Times New Roman" w:cs="Times New Roman"/>
          <w:color w:val="373D3F"/>
          <w:sz w:val="28"/>
          <w:szCs w:val="28"/>
          <w:lang w:eastAsia="uk-UA"/>
        </w:rPr>
        <w:t xml:space="preserve"> (в яких перевіряється гіпотеза про наслідки впливу однієї залежної змінної) та баї </w:t>
      </w:r>
      <w:proofErr w:type="spellStart"/>
      <w:r w:rsidRPr="006A5499">
        <w:rPr>
          <w:rFonts w:ascii="Times New Roman" w:eastAsia="Times New Roman" w:hAnsi="Times New Roman" w:cs="Times New Roman"/>
          <w:color w:val="373D3F"/>
          <w:sz w:val="28"/>
          <w:szCs w:val="28"/>
          <w:lang w:eastAsia="uk-UA"/>
        </w:rPr>
        <w:t>атофак</w:t>
      </w:r>
      <w:proofErr w:type="spellEnd"/>
      <w:r w:rsidRPr="006A5499">
        <w:rPr>
          <w:rFonts w:ascii="Times New Roman" w:eastAsia="Times New Roman" w:hAnsi="Times New Roman" w:cs="Times New Roman"/>
          <w:color w:val="373D3F"/>
          <w:sz w:val="28"/>
          <w:szCs w:val="28"/>
          <w:lang w:eastAsia="uk-UA"/>
        </w:rPr>
        <w:t xml:space="preserve"> горні (в яких перевіряється гіпотеза про цілий комплекс змінних і їх взаємодію). У </w:t>
      </w:r>
      <w:proofErr w:type="spellStart"/>
      <w:r w:rsidRPr="006A5499">
        <w:rPr>
          <w:rFonts w:ascii="Times New Roman" w:eastAsia="Times New Roman" w:hAnsi="Times New Roman" w:cs="Times New Roman"/>
          <w:color w:val="373D3F"/>
          <w:sz w:val="28"/>
          <w:szCs w:val="28"/>
          <w:lang w:eastAsia="uk-UA"/>
        </w:rPr>
        <w:t>бівален</w:t>
      </w:r>
      <w:proofErr w:type="spellEnd"/>
      <w:r w:rsidRPr="006A5499">
        <w:rPr>
          <w:rFonts w:ascii="Times New Roman" w:eastAsia="Times New Roman" w:hAnsi="Times New Roman" w:cs="Times New Roman"/>
          <w:color w:val="373D3F"/>
          <w:sz w:val="28"/>
          <w:szCs w:val="28"/>
          <w:lang w:eastAsia="uk-UA"/>
        </w:rPr>
        <w:t xml:space="preserve"> гному експерименті порівнюються дві умови для незалежної змінної, </w:t>
      </w:r>
      <w:proofErr w:type="spellStart"/>
      <w:r w:rsidRPr="006A5499">
        <w:rPr>
          <w:rFonts w:ascii="Times New Roman" w:eastAsia="Times New Roman" w:hAnsi="Times New Roman" w:cs="Times New Roman"/>
          <w:color w:val="373D3F"/>
          <w:sz w:val="28"/>
          <w:szCs w:val="28"/>
          <w:lang w:eastAsia="uk-UA"/>
        </w:rPr>
        <w:t>мультивалентному</w:t>
      </w:r>
      <w:proofErr w:type="spellEnd"/>
      <w:r w:rsidRPr="006A5499">
        <w:rPr>
          <w:rFonts w:ascii="Times New Roman" w:eastAsia="Times New Roman" w:hAnsi="Times New Roman" w:cs="Times New Roman"/>
          <w:color w:val="373D3F"/>
          <w:sz w:val="28"/>
          <w:szCs w:val="28"/>
          <w:lang w:eastAsia="uk-UA"/>
        </w:rPr>
        <w:t xml:space="preserve"> – більше двох. У багатомірному експерименті визначають вплив кількох (не менше двох) незалежних змінних на кілька залежних змінних.</w:t>
      </w:r>
    </w:p>
    <w:p w14:paraId="17BE6739"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У функціональному експерименті маніпулюють трьома або більше рівнями незалежної змінної, на основі чого визначають функціональний зв'язок між незалежною та залежною змінною.</w:t>
      </w:r>
    </w:p>
    <w:p w14:paraId="7E8ABDA2"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За характером експериментальної ситуації розрізняють неконтрольовані, природні та контрольовані (лабораторні) експерименти. На результати неконтрольованих експериментів впливають позаекспериментальні чинники, природа яких залишається нез'ясованою або відома частково. По суті, такий експеримент перетворюється на спостереження.</w:t>
      </w:r>
    </w:p>
    <w:p w14:paraId="2B99FE71"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Експеримент, у якому учасники не знають про рівні незалежної змінної, впливу якої вони зазнають, називають сліпим. Якщо не тільки учасники, а й сам експериментатор нічого не знає про рівні незалежної змінної, це – подвійний сліпий експеримент.</w:t>
      </w:r>
    </w:p>
    <w:p w14:paraId="4DC30200"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За результатами розрізняють індивідуальний експеримент (дає результати, які стосуються тільки одного конкретного досліджуваного) та груповий (результати якого можна поширити на популяцію).</w:t>
      </w:r>
    </w:p>
    <w:p w14:paraId="4D30A8BE"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Експеримент базового рівня – це такий вид дослідження з однією змінною, в якому демонструють різні ефекти, використовуючи дані лише одного досліджуваного. Визначають стійкий базовий рівень реагування, забезпечують дію незалежної змінної і визначають зміни у стані досліджуваної особи, а після цього очікують відновлення базового рівня.</w:t>
      </w:r>
    </w:p>
    <w:p w14:paraId="5EC66CB2" w14:textId="77777777" w:rsidR="006A5499" w:rsidRPr="006A5499" w:rsidRDefault="006A5499" w:rsidP="006A5499">
      <w:pPr>
        <w:spacing w:before="100" w:beforeAutospacing="1" w:after="100" w:afterAutospacing="1" w:line="240" w:lineRule="auto"/>
        <w:jc w:val="both"/>
        <w:rPr>
          <w:rFonts w:ascii="Times New Roman" w:eastAsia="Times New Roman" w:hAnsi="Times New Roman" w:cs="Times New Roman"/>
          <w:color w:val="373D3F"/>
          <w:sz w:val="28"/>
          <w:szCs w:val="28"/>
          <w:lang w:eastAsia="uk-UA"/>
        </w:rPr>
      </w:pPr>
      <w:r w:rsidRPr="006A5499">
        <w:rPr>
          <w:rFonts w:ascii="Times New Roman" w:eastAsia="Times New Roman" w:hAnsi="Times New Roman" w:cs="Times New Roman"/>
          <w:color w:val="373D3F"/>
          <w:sz w:val="28"/>
          <w:szCs w:val="28"/>
          <w:lang w:eastAsia="uk-UA"/>
        </w:rPr>
        <w:t>Експеримент є найефективнішим науковим методом. Дослідник спостерігає об'єкт в умовах лабораторії, контролює умови, проводить вимірювання різних змінних, щоб встановити зв'язок між ними. В умовах експерименту відбувається перевірка гіпотези.</w:t>
      </w:r>
    </w:p>
    <w:p w14:paraId="07003889" w14:textId="77777777" w:rsidR="00B12047" w:rsidRDefault="00B12047" w:rsidP="00641DE8">
      <w:pPr>
        <w:rPr>
          <w:rFonts w:ascii="Times New Roman" w:hAnsi="Times New Roman" w:cs="Times New Roman"/>
          <w:b/>
          <w:bCs/>
          <w:sz w:val="28"/>
          <w:szCs w:val="28"/>
        </w:rPr>
      </w:pPr>
    </w:p>
    <w:p w14:paraId="39A4C2CE" w14:textId="4A324EA7" w:rsidR="00641DE8" w:rsidRPr="00641DE8" w:rsidRDefault="00641DE8" w:rsidP="00641DE8">
      <w:pPr>
        <w:rPr>
          <w:rFonts w:ascii="Times New Roman" w:hAnsi="Times New Roman" w:cs="Times New Roman"/>
          <w:b/>
          <w:bCs/>
          <w:sz w:val="28"/>
          <w:szCs w:val="28"/>
        </w:rPr>
      </w:pPr>
      <w:r w:rsidRPr="00B12047">
        <w:rPr>
          <w:rFonts w:ascii="Times New Roman" w:hAnsi="Times New Roman" w:cs="Times New Roman"/>
          <w:b/>
          <w:bCs/>
          <w:sz w:val="28"/>
          <w:szCs w:val="28"/>
        </w:rPr>
        <w:lastRenderedPageBreak/>
        <w:t xml:space="preserve">Завдання №1 </w:t>
      </w:r>
      <w:r w:rsidRPr="00641DE8">
        <w:rPr>
          <w:rFonts w:ascii="Times New Roman" w:eastAsia="Times New Roman" w:hAnsi="Times New Roman" w:cs="Times New Roman"/>
          <w:b/>
          <w:bCs/>
          <w:color w:val="2E2E2E"/>
          <w:sz w:val="28"/>
          <w:szCs w:val="28"/>
          <w:lang w:eastAsia="uk-UA"/>
        </w:rPr>
        <w:t xml:space="preserve">Експеримент </w:t>
      </w:r>
      <w:proofErr w:type="spellStart"/>
      <w:r w:rsidRPr="00641DE8">
        <w:rPr>
          <w:rFonts w:ascii="Times New Roman" w:eastAsia="Times New Roman" w:hAnsi="Times New Roman" w:cs="Times New Roman"/>
          <w:b/>
          <w:bCs/>
          <w:color w:val="2E2E2E"/>
          <w:sz w:val="28"/>
          <w:szCs w:val="28"/>
          <w:lang w:eastAsia="uk-UA"/>
        </w:rPr>
        <w:t>Аша</w:t>
      </w:r>
      <w:proofErr w:type="spellEnd"/>
    </w:p>
    <w:p w14:paraId="07914692" w14:textId="733873B1" w:rsidR="00641DE8" w:rsidRPr="00B12047" w:rsidRDefault="00641DE8" w:rsidP="00641DE8">
      <w:pPr>
        <w:rPr>
          <w:rFonts w:ascii="Times New Roman" w:eastAsia="Times New Roman" w:hAnsi="Times New Roman" w:cs="Times New Roman"/>
          <w:color w:val="2E2E2E"/>
          <w:sz w:val="28"/>
          <w:szCs w:val="28"/>
          <w:shd w:val="clear" w:color="auto" w:fill="FFFFFF"/>
          <w:lang w:eastAsia="uk-UA"/>
        </w:rPr>
      </w:pPr>
      <w:r w:rsidRPr="00B12047">
        <w:rPr>
          <w:rFonts w:ascii="Times New Roman" w:eastAsia="Times New Roman" w:hAnsi="Times New Roman" w:cs="Times New Roman"/>
          <w:color w:val="2E2E2E"/>
          <w:sz w:val="28"/>
          <w:szCs w:val="28"/>
          <w:shd w:val="clear" w:color="auto" w:fill="FFFFFF"/>
          <w:lang w:eastAsia="uk-UA"/>
        </w:rPr>
        <w:t xml:space="preserve">Соломон </w:t>
      </w:r>
      <w:proofErr w:type="spellStart"/>
      <w:r w:rsidRPr="00B12047">
        <w:rPr>
          <w:rFonts w:ascii="Times New Roman" w:eastAsia="Times New Roman" w:hAnsi="Times New Roman" w:cs="Times New Roman"/>
          <w:color w:val="2E2E2E"/>
          <w:sz w:val="28"/>
          <w:szCs w:val="28"/>
          <w:shd w:val="clear" w:color="auto" w:fill="FFFFFF"/>
          <w:lang w:eastAsia="uk-UA"/>
        </w:rPr>
        <w:t>Аш</w:t>
      </w:r>
      <w:proofErr w:type="spellEnd"/>
      <w:r w:rsidRPr="00B12047">
        <w:rPr>
          <w:rFonts w:ascii="Times New Roman" w:eastAsia="Times New Roman" w:hAnsi="Times New Roman" w:cs="Times New Roman"/>
          <w:color w:val="2E2E2E"/>
          <w:sz w:val="28"/>
          <w:szCs w:val="28"/>
          <w:shd w:val="clear" w:color="auto" w:fill="FFFFFF"/>
          <w:lang w:eastAsia="uk-UA"/>
        </w:rPr>
        <w:t xml:space="preserve"> провів свій експеримент з конформізмом у Коледжі </w:t>
      </w:r>
      <w:proofErr w:type="spellStart"/>
      <w:r w:rsidRPr="00B12047">
        <w:rPr>
          <w:rFonts w:ascii="Times New Roman" w:eastAsia="Times New Roman" w:hAnsi="Times New Roman" w:cs="Times New Roman"/>
          <w:color w:val="2E2E2E"/>
          <w:sz w:val="28"/>
          <w:szCs w:val="28"/>
          <w:shd w:val="clear" w:color="auto" w:fill="FFFFFF"/>
          <w:lang w:eastAsia="uk-UA"/>
        </w:rPr>
        <w:t>Свартмор</w:t>
      </w:r>
      <w:proofErr w:type="spellEnd"/>
      <w:r w:rsidRPr="00B12047">
        <w:rPr>
          <w:rFonts w:ascii="Times New Roman" w:eastAsia="Times New Roman" w:hAnsi="Times New Roman" w:cs="Times New Roman"/>
          <w:color w:val="2E2E2E"/>
          <w:sz w:val="28"/>
          <w:szCs w:val="28"/>
          <w:shd w:val="clear" w:color="auto" w:fill="FFFFFF"/>
          <w:lang w:eastAsia="uk-UA"/>
        </w:rPr>
        <w:t xml:space="preserve"> в 1951 році, помістивши в групу людей учасника, чиїм завданням було слідкувати за довжиною ліній. Кожен окремий учасник повинен був сказати, яка з трьох ліній найближча за довжиною до опорної. Але насправді піддослідного приводили в групу акторів, яким наказали двічі дати правильну відповідь, а потім відповідати неправильно. </w:t>
      </w:r>
      <w:proofErr w:type="spellStart"/>
      <w:r w:rsidRPr="00B12047">
        <w:rPr>
          <w:rFonts w:ascii="Times New Roman" w:eastAsia="Times New Roman" w:hAnsi="Times New Roman" w:cs="Times New Roman"/>
          <w:color w:val="2E2E2E"/>
          <w:sz w:val="28"/>
          <w:szCs w:val="28"/>
          <w:shd w:val="clear" w:color="auto" w:fill="FFFFFF"/>
          <w:lang w:eastAsia="uk-UA"/>
        </w:rPr>
        <w:t>Аш</w:t>
      </w:r>
      <w:proofErr w:type="spellEnd"/>
      <w:r w:rsidRPr="00B12047">
        <w:rPr>
          <w:rFonts w:ascii="Times New Roman" w:eastAsia="Times New Roman" w:hAnsi="Times New Roman" w:cs="Times New Roman"/>
          <w:color w:val="2E2E2E"/>
          <w:sz w:val="28"/>
          <w:szCs w:val="28"/>
          <w:shd w:val="clear" w:color="auto" w:fill="FFFFFF"/>
          <w:lang w:eastAsia="uk-UA"/>
        </w:rPr>
        <w:t xml:space="preserve"> хотів перевірити, чи піддослідний підтвердить неправильну відповідь, знаючи, що в іншому випадку він буде відкинутий соціальним оточенням.</w:t>
      </w:r>
      <w:r w:rsidRPr="00B12047">
        <w:rPr>
          <w:rFonts w:ascii="Times New Roman" w:eastAsia="Times New Roman" w:hAnsi="Times New Roman" w:cs="Times New Roman"/>
          <w:color w:val="2E2E2E"/>
          <w:sz w:val="28"/>
          <w:szCs w:val="28"/>
          <w:lang w:eastAsia="uk-UA"/>
        </w:rPr>
        <w:br/>
      </w:r>
      <w:r w:rsidRPr="00B12047">
        <w:rPr>
          <w:rFonts w:ascii="Times New Roman" w:eastAsia="Times New Roman" w:hAnsi="Times New Roman" w:cs="Times New Roman"/>
          <w:color w:val="2E2E2E"/>
          <w:sz w:val="28"/>
          <w:szCs w:val="28"/>
          <w:lang w:eastAsia="uk-UA"/>
        </w:rPr>
        <w:br/>
      </w:r>
      <w:r w:rsidRPr="00B12047">
        <w:rPr>
          <w:rFonts w:ascii="Times New Roman" w:eastAsia="Times New Roman" w:hAnsi="Times New Roman" w:cs="Times New Roman"/>
          <w:color w:val="2E2E2E"/>
          <w:sz w:val="28"/>
          <w:szCs w:val="28"/>
          <w:shd w:val="clear" w:color="auto" w:fill="FFFFFF"/>
          <w:lang w:eastAsia="uk-UA"/>
        </w:rPr>
        <w:t xml:space="preserve">37 з 50 учасників зійшлися на неправильній відповіді, незважаючи на речові докази зворотного. </w:t>
      </w:r>
      <w:proofErr w:type="spellStart"/>
      <w:r w:rsidRPr="00B12047">
        <w:rPr>
          <w:rFonts w:ascii="Times New Roman" w:eastAsia="Times New Roman" w:hAnsi="Times New Roman" w:cs="Times New Roman"/>
          <w:color w:val="2E2E2E"/>
          <w:sz w:val="28"/>
          <w:szCs w:val="28"/>
          <w:shd w:val="clear" w:color="auto" w:fill="FFFFFF"/>
          <w:lang w:eastAsia="uk-UA"/>
        </w:rPr>
        <w:t>Аш</w:t>
      </w:r>
      <w:proofErr w:type="spellEnd"/>
      <w:r w:rsidRPr="00B12047">
        <w:rPr>
          <w:rFonts w:ascii="Times New Roman" w:eastAsia="Times New Roman" w:hAnsi="Times New Roman" w:cs="Times New Roman"/>
          <w:color w:val="2E2E2E"/>
          <w:sz w:val="28"/>
          <w:szCs w:val="28"/>
          <w:shd w:val="clear" w:color="auto" w:fill="FFFFFF"/>
          <w:lang w:eastAsia="uk-UA"/>
        </w:rPr>
        <w:t xml:space="preserve"> використав обман в його експерименті, не отримавши офіційної згоди учасників, тому його дослідження не можуть бути відтворені сьогодні.</w:t>
      </w:r>
    </w:p>
    <w:p w14:paraId="57BB4170" w14:textId="52BE63B6" w:rsidR="00641DE8" w:rsidRPr="00B12047" w:rsidRDefault="00641DE8" w:rsidP="00641DE8">
      <w:pPr>
        <w:rPr>
          <w:rFonts w:ascii="Times New Roman" w:eastAsia="Times New Roman" w:hAnsi="Times New Roman" w:cs="Times New Roman"/>
          <w:b/>
          <w:bCs/>
          <w:color w:val="2E2E2E"/>
          <w:sz w:val="28"/>
          <w:szCs w:val="28"/>
          <w:shd w:val="clear" w:color="auto" w:fill="FFFFFF"/>
          <w:lang w:eastAsia="uk-UA"/>
        </w:rPr>
      </w:pPr>
      <w:r w:rsidRPr="00B12047">
        <w:rPr>
          <w:rFonts w:ascii="Times New Roman" w:eastAsia="Times New Roman" w:hAnsi="Times New Roman" w:cs="Times New Roman"/>
          <w:b/>
          <w:bCs/>
          <w:color w:val="2E2E2E"/>
          <w:sz w:val="28"/>
          <w:szCs w:val="28"/>
          <w:shd w:val="clear" w:color="auto" w:fill="FFFFFF"/>
          <w:lang w:eastAsia="uk-UA"/>
        </w:rPr>
        <w:t xml:space="preserve">Завдання №2 </w:t>
      </w:r>
      <w:r w:rsidR="008411D5" w:rsidRPr="00B12047">
        <w:rPr>
          <w:rFonts w:ascii="Times New Roman" w:eastAsia="Times New Roman" w:hAnsi="Times New Roman" w:cs="Times New Roman"/>
          <w:b/>
          <w:bCs/>
          <w:color w:val="2E2E2E"/>
          <w:sz w:val="28"/>
          <w:szCs w:val="28"/>
          <w:shd w:val="clear" w:color="auto" w:fill="FFFFFF"/>
          <w:lang w:eastAsia="uk-UA"/>
        </w:rPr>
        <w:t xml:space="preserve">Вплив </w:t>
      </w:r>
      <w:proofErr w:type="spellStart"/>
      <w:r w:rsidR="008411D5" w:rsidRPr="00B12047">
        <w:rPr>
          <w:rFonts w:ascii="Times New Roman" w:eastAsia="Times New Roman" w:hAnsi="Times New Roman" w:cs="Times New Roman"/>
          <w:b/>
          <w:bCs/>
          <w:color w:val="2E2E2E"/>
          <w:sz w:val="28"/>
          <w:szCs w:val="28"/>
          <w:shd w:val="clear" w:color="auto" w:fill="FFFFFF"/>
          <w:lang w:eastAsia="uk-UA"/>
        </w:rPr>
        <w:t>булінгу</w:t>
      </w:r>
      <w:proofErr w:type="spellEnd"/>
      <w:r w:rsidR="008411D5" w:rsidRPr="00B12047">
        <w:rPr>
          <w:rFonts w:ascii="Times New Roman" w:eastAsia="Times New Roman" w:hAnsi="Times New Roman" w:cs="Times New Roman"/>
          <w:b/>
          <w:bCs/>
          <w:color w:val="2E2E2E"/>
          <w:sz w:val="28"/>
          <w:szCs w:val="28"/>
          <w:shd w:val="clear" w:color="auto" w:fill="FFFFFF"/>
          <w:lang w:eastAsia="uk-UA"/>
        </w:rPr>
        <w:t xml:space="preserve"> на успішність в навчанні </w:t>
      </w:r>
    </w:p>
    <w:p w14:paraId="18BD8291" w14:textId="4DF1602D" w:rsidR="008411D5" w:rsidRPr="00B12047" w:rsidRDefault="008411D5" w:rsidP="008411D5">
      <w:pPr>
        <w:rPr>
          <w:rFonts w:ascii="Times New Roman" w:hAnsi="Times New Roman" w:cs="Times New Roman"/>
          <w:sz w:val="28"/>
          <w:szCs w:val="28"/>
        </w:rPr>
      </w:pPr>
      <w:r w:rsidRPr="00B12047">
        <w:rPr>
          <w:rFonts w:ascii="Times New Roman" w:hAnsi="Times New Roman" w:cs="Times New Roman"/>
          <w:sz w:val="28"/>
          <w:szCs w:val="28"/>
        </w:rPr>
        <w:t>У дослідженні, проведеному Каліфорнійським університетом у Лос-</w:t>
      </w:r>
      <w:proofErr w:type="spellStart"/>
      <w:r w:rsidRPr="00B12047">
        <w:rPr>
          <w:rFonts w:ascii="Times New Roman" w:hAnsi="Times New Roman" w:cs="Times New Roman"/>
          <w:sz w:val="28"/>
          <w:szCs w:val="28"/>
        </w:rPr>
        <w:t>Анджелесі</w:t>
      </w:r>
      <w:proofErr w:type="spellEnd"/>
      <w:r w:rsidRPr="00B12047">
        <w:rPr>
          <w:rFonts w:ascii="Times New Roman" w:hAnsi="Times New Roman" w:cs="Times New Roman"/>
          <w:sz w:val="28"/>
          <w:szCs w:val="28"/>
        </w:rPr>
        <w:t>, взяли участь 2300 учнів середньої школи та їхні вчителі в одинадцяти різних школах Лос-Анджелеса.</w:t>
      </w:r>
    </w:p>
    <w:p w14:paraId="60623045" w14:textId="5D96D6A0" w:rsidR="008411D5" w:rsidRPr="00B12047" w:rsidRDefault="008411D5" w:rsidP="008411D5">
      <w:pPr>
        <w:rPr>
          <w:rFonts w:ascii="Times New Roman" w:hAnsi="Times New Roman" w:cs="Times New Roman"/>
          <w:sz w:val="28"/>
          <w:szCs w:val="28"/>
        </w:rPr>
      </w:pPr>
      <w:r w:rsidRPr="00B12047">
        <w:rPr>
          <w:rFonts w:ascii="Times New Roman" w:hAnsi="Times New Roman" w:cs="Times New Roman"/>
          <w:sz w:val="28"/>
          <w:szCs w:val="28"/>
        </w:rPr>
        <w:t>Протягом трьох років учні повинні були оцінити, наскільки вони зазнавали знущань за чотирибальною шкалою. Їм також потрібно було відзначити, які учні в їхніх класах зазнавали найбільше знущань.</w:t>
      </w:r>
      <w:r w:rsidRPr="00B12047">
        <w:rPr>
          <w:rFonts w:ascii="Times New Roman" w:hAnsi="Times New Roman" w:cs="Times New Roman"/>
          <w:sz w:val="28"/>
          <w:szCs w:val="28"/>
          <w:lang w:val="ru-RU"/>
        </w:rPr>
        <w:t xml:space="preserve"> </w:t>
      </w:r>
      <w:r w:rsidRPr="00B12047">
        <w:rPr>
          <w:rFonts w:ascii="Times New Roman" w:hAnsi="Times New Roman" w:cs="Times New Roman"/>
          <w:sz w:val="28"/>
          <w:szCs w:val="28"/>
        </w:rPr>
        <w:t>Тим часом вчителів попросили оцінити рівень залученості та успішність кожного зі своїх учнів.</w:t>
      </w:r>
    </w:p>
    <w:p w14:paraId="7B2F116C" w14:textId="711C9938" w:rsidR="008411D5" w:rsidRPr="00B12047" w:rsidRDefault="008411D5" w:rsidP="008411D5">
      <w:pPr>
        <w:rPr>
          <w:rFonts w:ascii="Times New Roman" w:hAnsi="Times New Roman" w:cs="Times New Roman"/>
          <w:sz w:val="28"/>
          <w:szCs w:val="28"/>
        </w:rPr>
      </w:pPr>
      <w:r w:rsidRPr="00B12047">
        <w:rPr>
          <w:rFonts w:ascii="Times New Roman" w:hAnsi="Times New Roman" w:cs="Times New Roman"/>
          <w:sz w:val="28"/>
          <w:szCs w:val="28"/>
        </w:rPr>
        <w:t xml:space="preserve">Після збору даних дослідники вивчили результати та опублікували їх у </w:t>
      </w:r>
      <w:proofErr w:type="spellStart"/>
      <w:r w:rsidRPr="00B12047">
        <w:rPr>
          <w:rFonts w:ascii="Times New Roman" w:hAnsi="Times New Roman" w:cs="Times New Roman"/>
          <w:sz w:val="28"/>
          <w:szCs w:val="28"/>
        </w:rPr>
        <w:t>Journal</w:t>
      </w:r>
      <w:proofErr w:type="spellEnd"/>
      <w:r w:rsidRPr="00B12047">
        <w:rPr>
          <w:rFonts w:ascii="Times New Roman" w:hAnsi="Times New Roman" w:cs="Times New Roman"/>
          <w:sz w:val="28"/>
          <w:szCs w:val="28"/>
        </w:rPr>
        <w:t xml:space="preserve"> </w:t>
      </w:r>
      <w:proofErr w:type="spellStart"/>
      <w:r w:rsidRPr="00B12047">
        <w:rPr>
          <w:rFonts w:ascii="Times New Roman" w:hAnsi="Times New Roman" w:cs="Times New Roman"/>
          <w:sz w:val="28"/>
          <w:szCs w:val="28"/>
        </w:rPr>
        <w:t>of</w:t>
      </w:r>
      <w:proofErr w:type="spellEnd"/>
      <w:r w:rsidRPr="00B12047">
        <w:rPr>
          <w:rFonts w:ascii="Times New Roman" w:hAnsi="Times New Roman" w:cs="Times New Roman"/>
          <w:sz w:val="28"/>
          <w:szCs w:val="28"/>
        </w:rPr>
        <w:t xml:space="preserve"> </w:t>
      </w:r>
      <w:proofErr w:type="spellStart"/>
      <w:r w:rsidRPr="00B12047">
        <w:rPr>
          <w:rFonts w:ascii="Times New Roman" w:hAnsi="Times New Roman" w:cs="Times New Roman"/>
          <w:sz w:val="28"/>
          <w:szCs w:val="28"/>
        </w:rPr>
        <w:t>Early</w:t>
      </w:r>
      <w:proofErr w:type="spellEnd"/>
      <w:r w:rsidRPr="00B12047">
        <w:rPr>
          <w:rFonts w:ascii="Times New Roman" w:hAnsi="Times New Roman" w:cs="Times New Roman"/>
          <w:sz w:val="28"/>
          <w:szCs w:val="28"/>
        </w:rPr>
        <w:t xml:space="preserve"> </w:t>
      </w:r>
      <w:proofErr w:type="spellStart"/>
      <w:r w:rsidRPr="00B12047">
        <w:rPr>
          <w:rFonts w:ascii="Times New Roman" w:hAnsi="Times New Roman" w:cs="Times New Roman"/>
          <w:sz w:val="28"/>
          <w:szCs w:val="28"/>
        </w:rPr>
        <w:t>Adolescence</w:t>
      </w:r>
      <w:proofErr w:type="spellEnd"/>
      <w:r w:rsidRPr="00B12047">
        <w:rPr>
          <w:rFonts w:ascii="Times New Roman" w:hAnsi="Times New Roman" w:cs="Times New Roman"/>
          <w:sz w:val="28"/>
          <w:szCs w:val="28"/>
        </w:rPr>
        <w:t xml:space="preserve">. </w:t>
      </w:r>
      <w:proofErr w:type="spellStart"/>
      <w:r w:rsidRPr="00B12047">
        <w:rPr>
          <w:rFonts w:ascii="Times New Roman" w:hAnsi="Times New Roman" w:cs="Times New Roman"/>
          <w:sz w:val="28"/>
          <w:szCs w:val="28"/>
        </w:rPr>
        <w:t>Яана</w:t>
      </w:r>
      <w:proofErr w:type="spellEnd"/>
      <w:r w:rsidRPr="00B12047">
        <w:rPr>
          <w:rFonts w:ascii="Times New Roman" w:hAnsi="Times New Roman" w:cs="Times New Roman"/>
          <w:sz w:val="28"/>
          <w:szCs w:val="28"/>
        </w:rPr>
        <w:t xml:space="preserve"> </w:t>
      </w:r>
      <w:proofErr w:type="spellStart"/>
      <w:r w:rsidRPr="00B12047">
        <w:rPr>
          <w:rFonts w:ascii="Times New Roman" w:hAnsi="Times New Roman" w:cs="Times New Roman"/>
          <w:sz w:val="28"/>
          <w:szCs w:val="28"/>
        </w:rPr>
        <w:t>Ювонен</w:t>
      </w:r>
      <w:proofErr w:type="spellEnd"/>
      <w:r w:rsidRPr="00B12047">
        <w:rPr>
          <w:rFonts w:ascii="Times New Roman" w:hAnsi="Times New Roman" w:cs="Times New Roman"/>
          <w:sz w:val="28"/>
          <w:szCs w:val="28"/>
        </w:rPr>
        <w:t xml:space="preserve">, провідний автор дослідження,   виявила, що знущання та низька успішність часто пов’язані. Більшість класних кімнат у дослідженні передбачали певну групову або спільну діяльність. Дітям, які зазнали </w:t>
      </w:r>
      <w:proofErr w:type="spellStart"/>
      <w:r w:rsidRPr="00B12047">
        <w:rPr>
          <w:rFonts w:ascii="Times New Roman" w:hAnsi="Times New Roman" w:cs="Times New Roman"/>
          <w:sz w:val="28"/>
          <w:szCs w:val="28"/>
        </w:rPr>
        <w:t>булінгу</w:t>
      </w:r>
      <w:proofErr w:type="spellEnd"/>
      <w:r w:rsidRPr="00B12047">
        <w:rPr>
          <w:rFonts w:ascii="Times New Roman" w:hAnsi="Times New Roman" w:cs="Times New Roman"/>
          <w:sz w:val="28"/>
          <w:szCs w:val="28"/>
        </w:rPr>
        <w:t>, було важко брати участь у цих групах. Особливо, якщо з ними в класі був їхній хуліган.</w:t>
      </w:r>
    </w:p>
    <w:p w14:paraId="6D04159B" w14:textId="7393D46C" w:rsidR="008411D5" w:rsidRPr="00B12047" w:rsidRDefault="008411D5" w:rsidP="008411D5">
      <w:pPr>
        <w:rPr>
          <w:rFonts w:ascii="Times New Roman" w:hAnsi="Times New Roman" w:cs="Times New Roman"/>
          <w:sz w:val="28"/>
          <w:szCs w:val="28"/>
        </w:rPr>
      </w:pPr>
      <w:r w:rsidRPr="00B12047">
        <w:rPr>
          <w:rFonts w:ascii="Times New Roman" w:hAnsi="Times New Roman" w:cs="Times New Roman"/>
          <w:sz w:val="28"/>
          <w:szCs w:val="28"/>
        </w:rPr>
        <w:t>Учні сказали, що їм було важче бути уважними під час уроку, оскільки вони часто думали про те, що хуліган збирається зробити з ними далі. Тож навіть коли їх не було, хуліган займав їхні думки. Водночас вчителі розцінювали свою неучасть як небажання вчитися. Невдовзі це перетворило їх на «неуспішних». Після того, як студенти були затавровані таким позначенням, студенти стали ще більше дошкуляти й знущатися за те, що вони   «невдахи».</w:t>
      </w:r>
    </w:p>
    <w:p w14:paraId="6DD70B6C" w14:textId="40465467" w:rsidR="00B12047" w:rsidRPr="00B12047" w:rsidRDefault="00B12047" w:rsidP="008411D5">
      <w:pPr>
        <w:rPr>
          <w:rFonts w:ascii="Times New Roman" w:eastAsia="Times New Roman" w:hAnsi="Times New Roman" w:cs="Times New Roman"/>
          <w:b/>
          <w:bCs/>
          <w:color w:val="2E2E2E"/>
          <w:sz w:val="28"/>
          <w:szCs w:val="28"/>
          <w:shd w:val="clear" w:color="auto" w:fill="FFFFFF"/>
          <w:lang w:eastAsia="uk-UA"/>
        </w:rPr>
      </w:pPr>
      <w:r w:rsidRPr="00B12047">
        <w:rPr>
          <w:rFonts w:ascii="Times New Roman" w:eastAsia="Times New Roman" w:hAnsi="Times New Roman" w:cs="Times New Roman"/>
          <w:b/>
          <w:bCs/>
          <w:color w:val="2E2E2E"/>
          <w:sz w:val="28"/>
          <w:szCs w:val="28"/>
          <w:shd w:val="clear" w:color="auto" w:fill="FFFFFF"/>
          <w:lang w:eastAsia="uk-UA"/>
        </w:rPr>
        <w:t xml:space="preserve">Завдання №3 Мотивація та заробітна плата.  </w:t>
      </w:r>
    </w:p>
    <w:p w14:paraId="092BF86B" w14:textId="77777777" w:rsidR="00B12047" w:rsidRPr="00B12047" w:rsidRDefault="00B12047" w:rsidP="00B12047">
      <w:pPr>
        <w:rPr>
          <w:rFonts w:ascii="Times New Roman" w:hAnsi="Times New Roman" w:cs="Times New Roman"/>
          <w:sz w:val="28"/>
          <w:szCs w:val="28"/>
        </w:rPr>
      </w:pPr>
      <w:r w:rsidRPr="00B12047">
        <w:rPr>
          <w:rFonts w:ascii="Times New Roman" w:hAnsi="Times New Roman" w:cs="Times New Roman"/>
          <w:sz w:val="28"/>
          <w:szCs w:val="28"/>
        </w:rPr>
        <w:t xml:space="preserve">У цьому дослідженні було зібрано дані від 150 працівників, які працюють у державних та приватних банках. Для відбору працівників з кожного банку для збору даних використовувався метод простої випадкової вибірки. 92 </w:t>
      </w:r>
      <w:r w:rsidRPr="00B12047">
        <w:rPr>
          <w:rFonts w:ascii="Times New Roman" w:hAnsi="Times New Roman" w:cs="Times New Roman"/>
          <w:sz w:val="28"/>
          <w:szCs w:val="28"/>
        </w:rPr>
        <w:lastRenderedPageBreak/>
        <w:t xml:space="preserve">респонденти працювали в державних банках та 58 - з приватного сектору. Для збору даних було розроблено стандартизовану анкету, яка була використана для збору даних для цього ж дослідження. Дані збиралися за допомогою структурованої анкети за п'ятибальною шкалою </w:t>
      </w:r>
      <w:proofErr w:type="spellStart"/>
      <w:r w:rsidRPr="00B12047">
        <w:rPr>
          <w:rFonts w:ascii="Times New Roman" w:hAnsi="Times New Roman" w:cs="Times New Roman"/>
          <w:sz w:val="28"/>
          <w:szCs w:val="28"/>
        </w:rPr>
        <w:t>Лайкерта</w:t>
      </w:r>
      <w:proofErr w:type="spellEnd"/>
      <w:r w:rsidRPr="00B12047">
        <w:rPr>
          <w:rFonts w:ascii="Times New Roman" w:hAnsi="Times New Roman" w:cs="Times New Roman"/>
          <w:sz w:val="28"/>
          <w:szCs w:val="28"/>
        </w:rPr>
        <w:t xml:space="preserve">, від "повністю не згоден" до "повністю згоден" з оцінкою від 1 до 5 відповідно. </w:t>
      </w:r>
    </w:p>
    <w:p w14:paraId="22A20306" w14:textId="71C762F3" w:rsidR="00B12047" w:rsidRPr="00B12047" w:rsidRDefault="00B12047" w:rsidP="00B12047">
      <w:pPr>
        <w:rPr>
          <w:rFonts w:ascii="Times New Roman" w:hAnsi="Times New Roman" w:cs="Times New Roman"/>
          <w:sz w:val="28"/>
          <w:szCs w:val="28"/>
        </w:rPr>
      </w:pPr>
      <w:r w:rsidRPr="00B12047">
        <w:rPr>
          <w:rFonts w:ascii="Times New Roman" w:hAnsi="Times New Roman" w:cs="Times New Roman"/>
          <w:sz w:val="28"/>
          <w:szCs w:val="28"/>
        </w:rPr>
        <w:t xml:space="preserve">На основі різних результатів можна зробити висновок, що заробітна плата, та винагороди мають позитивний вплив на продуктивність працівників, але не завжди. </w:t>
      </w:r>
    </w:p>
    <w:p w14:paraId="7FA570A3" w14:textId="3D305BC4" w:rsidR="00B12047" w:rsidRPr="00B12047" w:rsidRDefault="00B12047" w:rsidP="00B12047">
      <w:pPr>
        <w:rPr>
          <w:rFonts w:ascii="Times New Roman" w:hAnsi="Times New Roman" w:cs="Times New Roman"/>
          <w:sz w:val="28"/>
          <w:szCs w:val="28"/>
        </w:rPr>
      </w:pPr>
      <w:r w:rsidRPr="00B12047">
        <w:rPr>
          <w:rFonts w:ascii="Times New Roman" w:hAnsi="Times New Roman" w:cs="Times New Roman"/>
          <w:sz w:val="28"/>
          <w:szCs w:val="28"/>
        </w:rPr>
        <w:t>Аналіз показує, що всі змінні мають незначний та позитивний вплив на продуктивність праці. Результати показують, що заробітна плата, винагороди мають не однаковий вплив на продуктивність працівників.</w:t>
      </w:r>
    </w:p>
    <w:p w14:paraId="7A0BFF9E" w14:textId="77777777" w:rsidR="00B519AB" w:rsidRPr="00B519AB" w:rsidRDefault="00B519AB" w:rsidP="00B519AB">
      <w:pPr>
        <w:rPr>
          <w:rFonts w:ascii="Times New Roman" w:hAnsi="Times New Roman" w:cs="Times New Roman"/>
          <w:b/>
          <w:bCs/>
          <w:sz w:val="28"/>
          <w:szCs w:val="28"/>
        </w:rPr>
      </w:pPr>
      <w:r w:rsidRPr="00B519AB">
        <w:rPr>
          <w:rFonts w:ascii="Times New Roman" w:hAnsi="Times New Roman" w:cs="Times New Roman"/>
          <w:b/>
          <w:bCs/>
          <w:sz w:val="28"/>
          <w:szCs w:val="28"/>
        </w:rPr>
        <w:t>Рекомендована література</w:t>
      </w:r>
    </w:p>
    <w:p w14:paraId="395A5BB1" w14:textId="64011ABA" w:rsidR="00B519AB" w:rsidRPr="00B519AB" w:rsidRDefault="00B519AB" w:rsidP="00B519AB">
      <w:pPr>
        <w:pStyle w:val="a3"/>
        <w:numPr>
          <w:ilvl w:val="0"/>
          <w:numId w:val="16"/>
        </w:numPr>
        <w:rPr>
          <w:rFonts w:ascii="Times New Roman" w:hAnsi="Times New Roman" w:cs="Times New Roman"/>
          <w:sz w:val="28"/>
          <w:szCs w:val="28"/>
        </w:rPr>
      </w:pPr>
      <w:proofErr w:type="spellStart"/>
      <w:r w:rsidRPr="00B519AB">
        <w:rPr>
          <w:rFonts w:ascii="Times New Roman" w:hAnsi="Times New Roman" w:cs="Times New Roman"/>
          <w:sz w:val="28"/>
          <w:szCs w:val="28"/>
        </w:rPr>
        <w:t>Галян</w:t>
      </w:r>
      <w:proofErr w:type="spellEnd"/>
      <w:r w:rsidRPr="00B519AB">
        <w:rPr>
          <w:rFonts w:ascii="Times New Roman" w:hAnsi="Times New Roman" w:cs="Times New Roman"/>
          <w:sz w:val="28"/>
          <w:szCs w:val="28"/>
        </w:rPr>
        <w:t xml:space="preserve"> О.І. Експериментальна психологія: </w:t>
      </w:r>
      <w:proofErr w:type="spellStart"/>
      <w:r w:rsidRPr="00B519AB">
        <w:rPr>
          <w:rFonts w:ascii="Times New Roman" w:hAnsi="Times New Roman" w:cs="Times New Roman"/>
          <w:sz w:val="28"/>
          <w:szCs w:val="28"/>
        </w:rPr>
        <w:t>навч</w:t>
      </w:r>
      <w:proofErr w:type="spellEnd"/>
      <w:r w:rsidRPr="00B519AB">
        <w:rPr>
          <w:rFonts w:ascii="Times New Roman" w:hAnsi="Times New Roman" w:cs="Times New Roman"/>
          <w:sz w:val="28"/>
          <w:szCs w:val="28"/>
        </w:rPr>
        <w:t xml:space="preserve">. посібник. / </w:t>
      </w:r>
      <w:proofErr w:type="spellStart"/>
      <w:r w:rsidRPr="00B519AB">
        <w:rPr>
          <w:rFonts w:ascii="Times New Roman" w:hAnsi="Times New Roman" w:cs="Times New Roman"/>
          <w:sz w:val="28"/>
          <w:szCs w:val="28"/>
        </w:rPr>
        <w:t>О.І.Галян</w:t>
      </w:r>
      <w:proofErr w:type="spellEnd"/>
      <w:r w:rsidRPr="00B519AB">
        <w:rPr>
          <w:rFonts w:ascii="Times New Roman" w:hAnsi="Times New Roman" w:cs="Times New Roman"/>
          <w:sz w:val="28"/>
          <w:szCs w:val="28"/>
        </w:rPr>
        <w:t xml:space="preserve">, </w:t>
      </w:r>
      <w:proofErr w:type="spellStart"/>
      <w:r w:rsidRPr="00B519AB">
        <w:rPr>
          <w:rFonts w:ascii="Times New Roman" w:hAnsi="Times New Roman" w:cs="Times New Roman"/>
          <w:sz w:val="28"/>
          <w:szCs w:val="28"/>
        </w:rPr>
        <w:t>І.М.Галян</w:t>
      </w:r>
      <w:proofErr w:type="spellEnd"/>
      <w:r w:rsidRPr="00B519AB">
        <w:rPr>
          <w:rFonts w:ascii="Times New Roman" w:hAnsi="Times New Roman" w:cs="Times New Roman"/>
          <w:sz w:val="28"/>
          <w:szCs w:val="28"/>
        </w:rPr>
        <w:t xml:space="preserve">. Київ : </w:t>
      </w:r>
      <w:proofErr w:type="spellStart"/>
      <w:r w:rsidRPr="00B519AB">
        <w:rPr>
          <w:rFonts w:ascii="Times New Roman" w:hAnsi="Times New Roman" w:cs="Times New Roman"/>
          <w:sz w:val="28"/>
          <w:szCs w:val="28"/>
        </w:rPr>
        <w:t>Академвидав</w:t>
      </w:r>
      <w:proofErr w:type="spellEnd"/>
      <w:r w:rsidRPr="00B519AB">
        <w:rPr>
          <w:rFonts w:ascii="Times New Roman" w:hAnsi="Times New Roman" w:cs="Times New Roman"/>
          <w:sz w:val="28"/>
          <w:szCs w:val="28"/>
        </w:rPr>
        <w:t xml:space="preserve">, 2012. 400 с. </w:t>
      </w:r>
    </w:p>
    <w:p w14:paraId="42A77AD7" w14:textId="77777777" w:rsidR="00B519AB" w:rsidRDefault="00B519AB" w:rsidP="00B519AB">
      <w:pPr>
        <w:pStyle w:val="a3"/>
        <w:numPr>
          <w:ilvl w:val="0"/>
          <w:numId w:val="16"/>
        </w:numPr>
        <w:rPr>
          <w:rFonts w:ascii="Times New Roman" w:hAnsi="Times New Roman" w:cs="Times New Roman"/>
          <w:sz w:val="28"/>
          <w:szCs w:val="28"/>
        </w:rPr>
      </w:pPr>
      <w:r w:rsidRPr="00B519AB">
        <w:rPr>
          <w:rFonts w:ascii="Times New Roman" w:hAnsi="Times New Roman" w:cs="Times New Roman"/>
          <w:sz w:val="28"/>
          <w:szCs w:val="28"/>
        </w:rPr>
        <w:t>Горбунова В.В. Експериментальна психологія в схемах і таблицях : навчальний посібник. Київ : «ВД «Професіонал», 2017. 208 с.</w:t>
      </w:r>
    </w:p>
    <w:p w14:paraId="190868C8" w14:textId="77777777" w:rsidR="00B519AB" w:rsidRDefault="00B519AB" w:rsidP="00B519AB">
      <w:pPr>
        <w:pStyle w:val="a3"/>
        <w:numPr>
          <w:ilvl w:val="0"/>
          <w:numId w:val="16"/>
        </w:numPr>
        <w:rPr>
          <w:rFonts w:ascii="Times New Roman" w:hAnsi="Times New Roman" w:cs="Times New Roman"/>
          <w:sz w:val="28"/>
          <w:szCs w:val="28"/>
        </w:rPr>
      </w:pPr>
      <w:r w:rsidRPr="00B519AB">
        <w:rPr>
          <w:rFonts w:ascii="Times New Roman" w:hAnsi="Times New Roman" w:cs="Times New Roman"/>
          <w:sz w:val="28"/>
          <w:szCs w:val="28"/>
        </w:rPr>
        <w:t>Максименко С.Д., Носенко Е.Л. Експериментальна психологія : навчальний посібник. Київ : Центр учбової літератури, 2014, 360 с.</w:t>
      </w:r>
    </w:p>
    <w:p w14:paraId="280A0930" w14:textId="77777777" w:rsidR="00B519AB" w:rsidRDefault="00B519AB" w:rsidP="00B519AB">
      <w:pPr>
        <w:pStyle w:val="a3"/>
        <w:numPr>
          <w:ilvl w:val="0"/>
          <w:numId w:val="16"/>
        </w:numPr>
        <w:rPr>
          <w:rFonts w:ascii="Times New Roman" w:hAnsi="Times New Roman" w:cs="Times New Roman"/>
          <w:sz w:val="28"/>
          <w:szCs w:val="28"/>
        </w:rPr>
      </w:pPr>
      <w:r w:rsidRPr="00B519AB">
        <w:rPr>
          <w:rFonts w:ascii="Times New Roman" w:hAnsi="Times New Roman" w:cs="Times New Roman"/>
          <w:sz w:val="28"/>
          <w:szCs w:val="28"/>
        </w:rPr>
        <w:t>Сімко Р.Т Експериментальна психологія : навчально-методичний посібник / Укладач Руслан Теодорович Сімко. Кам’янець-Подільський : Видавець Ковальчук О.В., 2021. 198 с.</w:t>
      </w:r>
    </w:p>
    <w:p w14:paraId="55B58846" w14:textId="77777777" w:rsidR="00B519AB" w:rsidRDefault="00B519AB" w:rsidP="00B519AB">
      <w:pPr>
        <w:pStyle w:val="a3"/>
        <w:numPr>
          <w:ilvl w:val="0"/>
          <w:numId w:val="16"/>
        </w:numPr>
        <w:rPr>
          <w:rFonts w:ascii="Times New Roman" w:hAnsi="Times New Roman" w:cs="Times New Roman"/>
          <w:sz w:val="28"/>
          <w:szCs w:val="28"/>
        </w:rPr>
      </w:pPr>
      <w:r w:rsidRPr="00B519AB">
        <w:rPr>
          <w:rFonts w:ascii="Times New Roman" w:hAnsi="Times New Roman" w:cs="Times New Roman"/>
          <w:sz w:val="28"/>
          <w:szCs w:val="28"/>
        </w:rPr>
        <w:t xml:space="preserve">Сімко Р.Т., </w:t>
      </w:r>
      <w:proofErr w:type="spellStart"/>
      <w:r w:rsidRPr="00B519AB">
        <w:rPr>
          <w:rFonts w:ascii="Times New Roman" w:hAnsi="Times New Roman" w:cs="Times New Roman"/>
          <w:sz w:val="28"/>
          <w:szCs w:val="28"/>
        </w:rPr>
        <w:t>Шинкарюк</w:t>
      </w:r>
      <w:proofErr w:type="spellEnd"/>
      <w:r w:rsidRPr="00B519AB">
        <w:rPr>
          <w:rFonts w:ascii="Times New Roman" w:hAnsi="Times New Roman" w:cs="Times New Roman"/>
          <w:sz w:val="28"/>
          <w:szCs w:val="28"/>
        </w:rPr>
        <w:t xml:space="preserve"> А.І. Історія експериментальної психології (від передумов до перших наукових шкіл) : навчально-методичний посібник. </w:t>
      </w:r>
      <w:proofErr w:type="spellStart"/>
      <w:r w:rsidRPr="00B519AB">
        <w:rPr>
          <w:rFonts w:ascii="Times New Roman" w:hAnsi="Times New Roman" w:cs="Times New Roman"/>
          <w:sz w:val="28"/>
          <w:szCs w:val="28"/>
        </w:rPr>
        <w:t>Кам’янецьПодільський</w:t>
      </w:r>
      <w:proofErr w:type="spellEnd"/>
      <w:r w:rsidRPr="00B519AB">
        <w:rPr>
          <w:rFonts w:ascii="Times New Roman" w:hAnsi="Times New Roman" w:cs="Times New Roman"/>
          <w:sz w:val="28"/>
          <w:szCs w:val="28"/>
        </w:rPr>
        <w:t xml:space="preserve"> : ТОВ «Друк-Сервіс», 2014. 120 с.</w:t>
      </w:r>
    </w:p>
    <w:p w14:paraId="033D3936" w14:textId="790F296F" w:rsidR="00B12047" w:rsidRPr="00B519AB" w:rsidRDefault="00B519AB" w:rsidP="00B519AB">
      <w:pPr>
        <w:pStyle w:val="a3"/>
        <w:numPr>
          <w:ilvl w:val="0"/>
          <w:numId w:val="16"/>
        </w:numPr>
        <w:rPr>
          <w:rFonts w:ascii="Times New Roman" w:hAnsi="Times New Roman" w:cs="Times New Roman"/>
          <w:sz w:val="28"/>
          <w:szCs w:val="28"/>
        </w:rPr>
      </w:pPr>
      <w:r w:rsidRPr="00B519AB">
        <w:rPr>
          <w:rFonts w:ascii="Times New Roman" w:hAnsi="Times New Roman" w:cs="Times New Roman"/>
          <w:sz w:val="28"/>
          <w:szCs w:val="28"/>
        </w:rPr>
        <w:t>Бондарчук О. І. Експериментальна психологія. Курс лекцій.- К. : МАУП, 2003. –119 с</w:t>
      </w:r>
    </w:p>
    <w:sectPr w:rsidR="00B12047" w:rsidRPr="00B51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16E"/>
    <w:multiLevelType w:val="multilevel"/>
    <w:tmpl w:val="6F7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55B65"/>
    <w:multiLevelType w:val="multilevel"/>
    <w:tmpl w:val="33D024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7C32"/>
    <w:multiLevelType w:val="hybridMultilevel"/>
    <w:tmpl w:val="444C6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6B4412"/>
    <w:multiLevelType w:val="hybridMultilevel"/>
    <w:tmpl w:val="620AB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814324"/>
    <w:multiLevelType w:val="hybridMultilevel"/>
    <w:tmpl w:val="9D7667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023AE5"/>
    <w:multiLevelType w:val="hybridMultilevel"/>
    <w:tmpl w:val="A85EB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0E3FEF"/>
    <w:multiLevelType w:val="hybridMultilevel"/>
    <w:tmpl w:val="6A56DE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BA335C"/>
    <w:multiLevelType w:val="multilevel"/>
    <w:tmpl w:val="33D024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128D8"/>
    <w:multiLevelType w:val="hybridMultilevel"/>
    <w:tmpl w:val="8496CD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F7484D"/>
    <w:multiLevelType w:val="multilevel"/>
    <w:tmpl w:val="C79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2090D"/>
    <w:multiLevelType w:val="hybridMultilevel"/>
    <w:tmpl w:val="07DCC4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4016F6C"/>
    <w:multiLevelType w:val="hybridMultilevel"/>
    <w:tmpl w:val="B2784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6F701E6"/>
    <w:multiLevelType w:val="hybridMultilevel"/>
    <w:tmpl w:val="03A8B47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3D04068"/>
    <w:multiLevelType w:val="multilevel"/>
    <w:tmpl w:val="1670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22186"/>
    <w:multiLevelType w:val="multilevel"/>
    <w:tmpl w:val="AEC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36A28"/>
    <w:multiLevelType w:val="hybridMultilevel"/>
    <w:tmpl w:val="F4CA8B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13"/>
  </w:num>
  <w:num w:numId="5">
    <w:abstractNumId w:val="7"/>
  </w:num>
  <w:num w:numId="6">
    <w:abstractNumId w:val="0"/>
  </w:num>
  <w:num w:numId="7">
    <w:abstractNumId w:val="9"/>
  </w:num>
  <w:num w:numId="8">
    <w:abstractNumId w:val="14"/>
  </w:num>
  <w:num w:numId="9">
    <w:abstractNumId w:val="12"/>
  </w:num>
  <w:num w:numId="10">
    <w:abstractNumId w:val="10"/>
  </w:num>
  <w:num w:numId="11">
    <w:abstractNumId w:val="1"/>
  </w:num>
  <w:num w:numId="12">
    <w:abstractNumId w:val="6"/>
  </w:num>
  <w:num w:numId="13">
    <w:abstractNumId w:val="8"/>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99"/>
    <w:rsid w:val="000E2B76"/>
    <w:rsid w:val="00641DE8"/>
    <w:rsid w:val="006A49EA"/>
    <w:rsid w:val="006A5499"/>
    <w:rsid w:val="008411D5"/>
    <w:rsid w:val="00853199"/>
    <w:rsid w:val="00B12047"/>
    <w:rsid w:val="00B519AB"/>
    <w:rsid w:val="00E636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DE66"/>
  <w15:chartTrackingRefBased/>
  <w15:docId w15:val="{CED2A57F-674E-4AAB-916B-DA87AE27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120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41DE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499"/>
    <w:pPr>
      <w:ind w:left="720"/>
      <w:contextualSpacing/>
    </w:pPr>
  </w:style>
  <w:style w:type="paragraph" w:styleId="a4">
    <w:name w:val="Normal (Web)"/>
    <w:basedOn w:val="a"/>
    <w:uiPriority w:val="99"/>
    <w:semiHidden/>
    <w:unhideWhenUsed/>
    <w:rsid w:val="006A54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641DE8"/>
    <w:rPr>
      <w:rFonts w:ascii="Times New Roman" w:eastAsia="Times New Roman" w:hAnsi="Times New Roman" w:cs="Times New Roman"/>
      <w:b/>
      <w:bCs/>
      <w:sz w:val="36"/>
      <w:szCs w:val="36"/>
      <w:lang w:eastAsia="uk-UA"/>
    </w:rPr>
  </w:style>
  <w:style w:type="character" w:customStyle="1" w:styleId="a5">
    <w:name w:val="_"/>
    <w:basedOn w:val="a0"/>
    <w:rsid w:val="00853199"/>
  </w:style>
  <w:style w:type="character" w:customStyle="1" w:styleId="10">
    <w:name w:val="Заголовок 1 Знак"/>
    <w:basedOn w:val="a0"/>
    <w:link w:val="1"/>
    <w:uiPriority w:val="9"/>
    <w:rsid w:val="00B120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125">
      <w:bodyDiv w:val="1"/>
      <w:marLeft w:val="0"/>
      <w:marRight w:val="0"/>
      <w:marTop w:val="0"/>
      <w:marBottom w:val="0"/>
      <w:divBdr>
        <w:top w:val="none" w:sz="0" w:space="0" w:color="auto"/>
        <w:left w:val="none" w:sz="0" w:space="0" w:color="auto"/>
        <w:bottom w:val="none" w:sz="0" w:space="0" w:color="auto"/>
        <w:right w:val="none" w:sz="0" w:space="0" w:color="auto"/>
      </w:divBdr>
    </w:div>
    <w:div w:id="350567660">
      <w:bodyDiv w:val="1"/>
      <w:marLeft w:val="0"/>
      <w:marRight w:val="0"/>
      <w:marTop w:val="0"/>
      <w:marBottom w:val="0"/>
      <w:divBdr>
        <w:top w:val="none" w:sz="0" w:space="0" w:color="auto"/>
        <w:left w:val="none" w:sz="0" w:space="0" w:color="auto"/>
        <w:bottom w:val="none" w:sz="0" w:space="0" w:color="auto"/>
        <w:right w:val="none" w:sz="0" w:space="0" w:color="auto"/>
      </w:divBdr>
    </w:div>
    <w:div w:id="524640898">
      <w:bodyDiv w:val="1"/>
      <w:marLeft w:val="0"/>
      <w:marRight w:val="0"/>
      <w:marTop w:val="0"/>
      <w:marBottom w:val="0"/>
      <w:divBdr>
        <w:top w:val="none" w:sz="0" w:space="0" w:color="auto"/>
        <w:left w:val="none" w:sz="0" w:space="0" w:color="auto"/>
        <w:bottom w:val="none" w:sz="0" w:space="0" w:color="auto"/>
        <w:right w:val="none" w:sz="0" w:space="0" w:color="auto"/>
      </w:divBdr>
    </w:div>
    <w:div w:id="972253005">
      <w:bodyDiv w:val="1"/>
      <w:marLeft w:val="0"/>
      <w:marRight w:val="0"/>
      <w:marTop w:val="0"/>
      <w:marBottom w:val="0"/>
      <w:divBdr>
        <w:top w:val="none" w:sz="0" w:space="0" w:color="auto"/>
        <w:left w:val="none" w:sz="0" w:space="0" w:color="auto"/>
        <w:bottom w:val="none" w:sz="0" w:space="0" w:color="auto"/>
        <w:right w:val="none" w:sz="0" w:space="0" w:color="auto"/>
      </w:divBdr>
    </w:div>
    <w:div w:id="18540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8242</Words>
  <Characters>4699</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Liliia</dc:creator>
  <cp:keywords/>
  <dc:description/>
  <cp:lastModifiedBy>Liliia</cp:lastModifiedBy>
  <cp:revision>3</cp:revision>
  <dcterms:created xsi:type="dcterms:W3CDTF">2024-03-18T08:33:00Z</dcterms:created>
  <dcterms:modified xsi:type="dcterms:W3CDTF">2024-03-18T11:22:00Z</dcterms:modified>
</cp:coreProperties>
</file>