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3" w:rsidRDefault="00031573" w:rsidP="00031573">
      <w:pPr>
        <w:pStyle w:val="a5"/>
        <w:spacing w:line="240" w:lineRule="auto"/>
        <w:ind w:firstLine="5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Практичне заняття 2</w:t>
      </w:r>
    </w:p>
    <w:p w:rsidR="00031573" w:rsidRDefault="00031573" w:rsidP="00031573">
      <w:pPr>
        <w:pStyle w:val="a5"/>
        <w:spacing w:line="240" w:lineRule="auto"/>
        <w:ind w:firstLine="5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Тема:</w:t>
      </w:r>
      <w:r w:rsidRPr="00E12EC7">
        <w:rPr>
          <w:sz w:val="32"/>
          <w:szCs w:val="32"/>
          <w:lang w:val="uk-UA"/>
        </w:rPr>
        <w:t xml:space="preserve"> С</w:t>
      </w:r>
      <w:r>
        <w:rPr>
          <w:sz w:val="32"/>
          <w:szCs w:val="32"/>
          <w:lang w:val="uk-UA"/>
        </w:rPr>
        <w:t>истема рахунків і подвійний запис</w:t>
      </w:r>
    </w:p>
    <w:p w:rsidR="00031573" w:rsidRDefault="00031573" w:rsidP="00031573">
      <w:pPr>
        <w:pStyle w:val="a5"/>
        <w:spacing w:line="240" w:lineRule="auto"/>
        <w:ind w:firstLine="540"/>
        <w:jc w:val="both"/>
        <w:rPr>
          <w:sz w:val="32"/>
          <w:szCs w:val="32"/>
          <w:lang w:val="uk-UA"/>
        </w:rPr>
      </w:pPr>
    </w:p>
    <w:p w:rsidR="00031573" w:rsidRPr="001F6E91" w:rsidRDefault="00031573" w:rsidP="0003157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F6E91">
        <w:rPr>
          <w:b/>
          <w:sz w:val="28"/>
          <w:szCs w:val="28"/>
          <w:lang w:val="uk-UA"/>
        </w:rPr>
        <w:t>Мета:</w:t>
      </w:r>
      <w:r w:rsidRPr="001F6E91">
        <w:rPr>
          <w:sz w:val="28"/>
          <w:szCs w:val="28"/>
          <w:lang w:val="uk-UA"/>
        </w:rPr>
        <w:t xml:space="preserve"> навчити студентів </w:t>
      </w:r>
      <w:r>
        <w:rPr>
          <w:sz w:val="28"/>
          <w:szCs w:val="28"/>
          <w:lang w:val="uk-UA"/>
        </w:rPr>
        <w:t>розуміти поняття рахунки бухгалтерського обліку</w:t>
      </w:r>
      <w:r w:rsidRPr="001F6E91">
        <w:rPr>
          <w:sz w:val="28"/>
          <w:szCs w:val="28"/>
          <w:lang w:val="uk-UA"/>
        </w:rPr>
        <w:t xml:space="preserve"> на підприємствах різних форм власності відповідних галузей і виробництв України</w:t>
      </w:r>
      <w:r>
        <w:rPr>
          <w:sz w:val="28"/>
          <w:szCs w:val="28"/>
          <w:lang w:val="uk-UA"/>
        </w:rPr>
        <w:t xml:space="preserve">, </w:t>
      </w:r>
      <w:r>
        <w:rPr>
          <w:bCs/>
          <w:color w:val="000000"/>
          <w:spacing w:val="-12"/>
          <w:sz w:val="28"/>
          <w:szCs w:val="28"/>
          <w:lang w:val="uk-UA"/>
        </w:rPr>
        <w:t>о</w:t>
      </w:r>
      <w:r w:rsidRPr="002165FD">
        <w:rPr>
          <w:bCs/>
          <w:color w:val="000000"/>
          <w:spacing w:val="-12"/>
          <w:sz w:val="28"/>
          <w:szCs w:val="28"/>
          <w:lang w:val="uk-UA"/>
        </w:rPr>
        <w:t>цінка та групування статей балансу</w:t>
      </w:r>
      <w:r>
        <w:rPr>
          <w:bCs/>
          <w:color w:val="000000"/>
          <w:spacing w:val="-12"/>
          <w:sz w:val="28"/>
          <w:szCs w:val="28"/>
          <w:lang w:val="uk-UA"/>
        </w:rPr>
        <w:t>, ознайомитися з т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ипами </w:t>
      </w:r>
      <w:r w:rsidRPr="002165FD">
        <w:rPr>
          <w:bCs/>
          <w:color w:val="000000"/>
          <w:spacing w:val="-1"/>
          <w:sz w:val="28"/>
          <w:szCs w:val="28"/>
          <w:lang w:val="uk-UA"/>
        </w:rPr>
        <w:t>го</w:t>
      </w:r>
      <w:r>
        <w:rPr>
          <w:bCs/>
          <w:color w:val="000000"/>
          <w:spacing w:val="-1"/>
          <w:sz w:val="28"/>
          <w:szCs w:val="28"/>
          <w:lang w:val="uk-UA"/>
        </w:rPr>
        <w:t>сподарських операцій та їх впливом</w:t>
      </w:r>
      <w:r w:rsidRPr="002165FD">
        <w:rPr>
          <w:bCs/>
          <w:color w:val="000000"/>
          <w:spacing w:val="-1"/>
          <w:sz w:val="28"/>
          <w:szCs w:val="28"/>
          <w:lang w:val="uk-UA"/>
        </w:rPr>
        <w:t xml:space="preserve"> на баланс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, методи подвійного запису, рахунки </w:t>
      </w:r>
      <w:r w:rsidRPr="002165FD">
        <w:rPr>
          <w:sz w:val="28"/>
          <w:szCs w:val="28"/>
          <w:lang w:val="uk-UA"/>
        </w:rPr>
        <w:t>синтетичного і аналітичного обліку</w:t>
      </w:r>
    </w:p>
    <w:p w:rsidR="000E0983" w:rsidRDefault="000E0983" w:rsidP="00031573">
      <w:pPr>
        <w:shd w:val="clear" w:color="auto" w:fill="FFFFFF"/>
        <w:ind w:firstLine="567"/>
        <w:jc w:val="center"/>
        <w:rPr>
          <w:b/>
          <w:sz w:val="24"/>
          <w:szCs w:val="24"/>
          <w:lang w:val="uk-UA"/>
        </w:rPr>
      </w:pPr>
    </w:p>
    <w:p w:rsidR="000E0983" w:rsidRDefault="000E0983" w:rsidP="000E0983">
      <w:pPr>
        <w:pStyle w:val="33"/>
        <w:widowControl w:val="0"/>
        <w:ind w:firstLine="720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Ключові терміни:</w:t>
      </w:r>
      <w:r>
        <w:rPr>
          <w:sz w:val="28"/>
          <w:lang w:val="uk-UA"/>
        </w:rPr>
        <w:t xml:space="preserve"> господарський облік, бухгалтерський облік, принципи бухгалтерського обліку, користувачі облікової інформації, об’єкти обліку, елементи методу бухгалтерського обліку.</w:t>
      </w:r>
    </w:p>
    <w:p w:rsidR="000E0983" w:rsidRDefault="000E0983" w:rsidP="000E0983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0E0983" w:rsidRPr="000E0983" w:rsidRDefault="000E0983" w:rsidP="000E0983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E0983">
        <w:rPr>
          <w:b/>
          <w:sz w:val="28"/>
          <w:szCs w:val="28"/>
          <w:lang w:val="uk-UA"/>
        </w:rPr>
        <w:t>Рекомендована література</w:t>
      </w:r>
    </w:p>
    <w:p w:rsidR="000E0983" w:rsidRPr="000E0983" w:rsidRDefault="000E0983" w:rsidP="000E0983">
      <w:pPr>
        <w:pStyle w:val="21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0E0983">
        <w:rPr>
          <w:sz w:val="28"/>
          <w:szCs w:val="28"/>
          <w:lang w:val="uk-UA"/>
        </w:rPr>
        <w:t xml:space="preserve">Закон України </w:t>
      </w:r>
      <w:proofErr w:type="spellStart"/>
      <w:r w:rsidRPr="000E0983">
        <w:rPr>
          <w:sz w:val="28"/>
          <w:szCs w:val="28"/>
          <w:lang w:val="uk-UA"/>
        </w:rPr>
        <w:t>“Про</w:t>
      </w:r>
      <w:proofErr w:type="spellEnd"/>
      <w:r w:rsidRPr="000E0983">
        <w:rPr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 w:rsidRPr="000E0983">
        <w:rPr>
          <w:sz w:val="28"/>
          <w:szCs w:val="28"/>
          <w:lang w:val="uk-UA"/>
        </w:rPr>
        <w:t>Україні”</w:t>
      </w:r>
      <w:proofErr w:type="spellEnd"/>
      <w:r w:rsidRPr="000E0983">
        <w:rPr>
          <w:sz w:val="28"/>
          <w:szCs w:val="28"/>
          <w:lang w:val="uk-UA"/>
        </w:rPr>
        <w:t xml:space="preserve">: </w:t>
      </w:r>
      <w:proofErr w:type="spellStart"/>
      <w:r w:rsidRPr="000E0983">
        <w:rPr>
          <w:sz w:val="28"/>
          <w:szCs w:val="28"/>
          <w:lang w:val="uk-UA"/>
        </w:rPr>
        <w:t>Затв</w:t>
      </w:r>
      <w:proofErr w:type="spellEnd"/>
      <w:r w:rsidRPr="000E0983">
        <w:rPr>
          <w:sz w:val="28"/>
          <w:szCs w:val="28"/>
          <w:lang w:val="uk-UA"/>
        </w:rPr>
        <w:t>. Постановою Верховної Ради України від 16.07.99 р.; № 996-ХІV // Закон України ( зі змінами та доповненнями) – 213 с.</w:t>
      </w:r>
    </w:p>
    <w:p w:rsidR="000E0983" w:rsidRPr="000E0983" w:rsidRDefault="000E0983" w:rsidP="000E0983">
      <w:pPr>
        <w:pStyle w:val="21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0E0983">
        <w:rPr>
          <w:sz w:val="28"/>
          <w:szCs w:val="28"/>
          <w:lang w:val="uk-UA"/>
        </w:rPr>
        <w:t>Білова Н. Особливості обліку експортно-імпортних операцій / Н. Білова // Податки та бухгалтерський облік. – 2017, №41. – 423 с.</w:t>
      </w:r>
    </w:p>
    <w:p w:rsidR="000E0983" w:rsidRPr="000E0983" w:rsidRDefault="000E0983" w:rsidP="000E0983">
      <w:pPr>
        <w:pStyle w:val="a7"/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proofErr w:type="spellStart"/>
      <w:r w:rsidRPr="000E0983">
        <w:rPr>
          <w:sz w:val="28"/>
          <w:szCs w:val="28"/>
          <w:lang w:val="uk-UA"/>
        </w:rPr>
        <w:t>Блакита</w:t>
      </w:r>
      <w:proofErr w:type="spellEnd"/>
      <w:r w:rsidRPr="000E0983">
        <w:rPr>
          <w:sz w:val="28"/>
          <w:szCs w:val="28"/>
          <w:lang w:val="uk-UA"/>
        </w:rPr>
        <w:t xml:space="preserve"> Г.В.  Бухгалтерський облік: практикум : </w:t>
      </w:r>
      <w:proofErr w:type="spellStart"/>
      <w:r w:rsidRPr="000E0983">
        <w:rPr>
          <w:sz w:val="28"/>
          <w:szCs w:val="28"/>
          <w:lang w:val="uk-UA"/>
        </w:rPr>
        <w:t>навч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посіб</w:t>
      </w:r>
      <w:proofErr w:type="spellEnd"/>
      <w:r w:rsidRPr="000E0983">
        <w:rPr>
          <w:sz w:val="28"/>
          <w:szCs w:val="28"/>
          <w:lang w:val="uk-UA"/>
        </w:rPr>
        <w:t xml:space="preserve">. для </w:t>
      </w:r>
      <w:proofErr w:type="spellStart"/>
      <w:r w:rsidRPr="000E0983">
        <w:rPr>
          <w:sz w:val="28"/>
          <w:szCs w:val="28"/>
          <w:lang w:val="uk-UA"/>
        </w:rPr>
        <w:t>студ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навч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закл</w:t>
      </w:r>
      <w:proofErr w:type="spellEnd"/>
      <w:r w:rsidRPr="000E0983">
        <w:rPr>
          <w:sz w:val="28"/>
          <w:szCs w:val="28"/>
          <w:lang w:val="uk-UA"/>
        </w:rPr>
        <w:t xml:space="preserve">. / Г. В. </w:t>
      </w:r>
      <w:proofErr w:type="spellStart"/>
      <w:r w:rsidRPr="000E0983">
        <w:rPr>
          <w:sz w:val="28"/>
          <w:szCs w:val="28"/>
          <w:lang w:val="uk-UA"/>
        </w:rPr>
        <w:t>Блакита</w:t>
      </w:r>
      <w:proofErr w:type="spellEnd"/>
      <w:r w:rsidRPr="000E0983">
        <w:rPr>
          <w:sz w:val="28"/>
          <w:szCs w:val="28"/>
          <w:lang w:val="uk-UA"/>
        </w:rPr>
        <w:t xml:space="preserve">, Н. О. Ромашевська. - К. : Центр </w:t>
      </w:r>
      <w:proofErr w:type="spellStart"/>
      <w:r w:rsidRPr="000E0983">
        <w:rPr>
          <w:sz w:val="28"/>
          <w:szCs w:val="28"/>
          <w:lang w:val="uk-UA"/>
        </w:rPr>
        <w:t>учб</w:t>
      </w:r>
      <w:proofErr w:type="spellEnd"/>
      <w:r w:rsidRPr="000E0983">
        <w:rPr>
          <w:sz w:val="28"/>
          <w:szCs w:val="28"/>
          <w:lang w:val="uk-UA"/>
        </w:rPr>
        <w:t xml:space="preserve">. л-ри, 2018. – 151 с. </w:t>
      </w:r>
    </w:p>
    <w:p w:rsidR="000E0983" w:rsidRPr="000E0983" w:rsidRDefault="000E0983" w:rsidP="000E0983">
      <w:pPr>
        <w:pStyle w:val="21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0E0983">
        <w:rPr>
          <w:sz w:val="28"/>
          <w:szCs w:val="28"/>
          <w:lang w:val="uk-UA"/>
        </w:rPr>
        <w:t>Голов</w:t>
      </w:r>
      <w:proofErr w:type="spellEnd"/>
      <w:r w:rsidRPr="000E0983">
        <w:rPr>
          <w:sz w:val="28"/>
          <w:szCs w:val="28"/>
          <w:lang w:val="uk-UA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0E0983">
        <w:rPr>
          <w:sz w:val="28"/>
          <w:szCs w:val="28"/>
          <w:lang w:val="uk-UA"/>
        </w:rPr>
        <w:t>Голов</w:t>
      </w:r>
      <w:proofErr w:type="spellEnd"/>
      <w:r w:rsidRPr="000E0983">
        <w:rPr>
          <w:sz w:val="28"/>
          <w:szCs w:val="28"/>
          <w:lang w:val="uk-UA"/>
        </w:rPr>
        <w:t xml:space="preserve"> // Бухгалтерський облік і аудит. –2017, №10. – 415 с.</w:t>
      </w:r>
    </w:p>
    <w:p w:rsidR="000E0983" w:rsidRPr="000E0983" w:rsidRDefault="000E0983" w:rsidP="000E0983">
      <w:pPr>
        <w:pStyle w:val="21"/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0E0983">
        <w:rPr>
          <w:sz w:val="28"/>
          <w:szCs w:val="28"/>
          <w:lang w:val="uk-UA"/>
        </w:rPr>
        <w:t xml:space="preserve">Журавель Г.П. Облікова політика підприємства в ринкових умовах: </w:t>
      </w:r>
      <w:proofErr w:type="spellStart"/>
      <w:r w:rsidRPr="000E0983">
        <w:rPr>
          <w:sz w:val="28"/>
          <w:szCs w:val="28"/>
          <w:lang w:val="uk-UA"/>
        </w:rPr>
        <w:t>навч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посіб</w:t>
      </w:r>
      <w:proofErr w:type="spellEnd"/>
      <w:r w:rsidRPr="000E0983">
        <w:rPr>
          <w:sz w:val="28"/>
          <w:szCs w:val="28"/>
          <w:lang w:val="uk-UA"/>
        </w:rPr>
        <w:t xml:space="preserve">. для </w:t>
      </w:r>
      <w:proofErr w:type="spellStart"/>
      <w:r w:rsidRPr="000E0983">
        <w:rPr>
          <w:sz w:val="28"/>
          <w:szCs w:val="28"/>
          <w:lang w:val="uk-UA"/>
        </w:rPr>
        <w:t>студ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вищ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навч</w:t>
      </w:r>
      <w:proofErr w:type="spellEnd"/>
      <w:r w:rsidRPr="000E0983">
        <w:rPr>
          <w:sz w:val="28"/>
          <w:szCs w:val="28"/>
          <w:lang w:val="uk-UA"/>
        </w:rPr>
        <w:t xml:space="preserve">. </w:t>
      </w:r>
      <w:proofErr w:type="spellStart"/>
      <w:r w:rsidRPr="000E0983">
        <w:rPr>
          <w:sz w:val="28"/>
          <w:szCs w:val="28"/>
          <w:lang w:val="uk-UA"/>
        </w:rPr>
        <w:t>закл</w:t>
      </w:r>
      <w:proofErr w:type="spellEnd"/>
      <w:r w:rsidRPr="000E0983">
        <w:rPr>
          <w:sz w:val="28"/>
          <w:szCs w:val="28"/>
          <w:lang w:val="uk-UA"/>
        </w:rPr>
        <w:t xml:space="preserve">. / Г. П. Журавель, В. Б. </w:t>
      </w:r>
      <w:proofErr w:type="spellStart"/>
      <w:r w:rsidRPr="000E0983">
        <w:rPr>
          <w:sz w:val="28"/>
          <w:szCs w:val="28"/>
          <w:lang w:val="uk-UA"/>
        </w:rPr>
        <w:t>Клевець</w:t>
      </w:r>
      <w:proofErr w:type="spellEnd"/>
      <w:r w:rsidRPr="000E0983">
        <w:rPr>
          <w:sz w:val="28"/>
          <w:szCs w:val="28"/>
          <w:lang w:val="uk-UA"/>
        </w:rPr>
        <w:t>, П. Я. Хомин ; за ред. П. Я.  Хомина ; М-во освіти  і науки України. - К. : Професіонал, 2016 – 319 с.</w:t>
      </w:r>
    </w:p>
    <w:p w:rsidR="00031573" w:rsidRPr="000E0983" w:rsidRDefault="000E0983" w:rsidP="000E0983">
      <w:pPr>
        <w:shd w:val="clear" w:color="auto" w:fill="FFFFFF"/>
        <w:ind w:left="4" w:firstLine="716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proofErr w:type="spellStart"/>
      <w:r w:rsidRPr="000E0983">
        <w:rPr>
          <w:sz w:val="28"/>
          <w:szCs w:val="28"/>
          <w:lang w:val="uk-UA"/>
        </w:rPr>
        <w:t>Спяк</w:t>
      </w:r>
      <w:proofErr w:type="spellEnd"/>
      <w:r w:rsidRPr="000E0983">
        <w:rPr>
          <w:sz w:val="28"/>
          <w:szCs w:val="28"/>
          <w:lang w:val="uk-UA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0E0983">
        <w:rPr>
          <w:sz w:val="28"/>
          <w:szCs w:val="28"/>
          <w:lang w:val="uk-UA"/>
        </w:rPr>
        <w:t>Спяк</w:t>
      </w:r>
      <w:proofErr w:type="spellEnd"/>
      <w:r w:rsidRPr="000E0983">
        <w:rPr>
          <w:sz w:val="28"/>
          <w:szCs w:val="28"/>
          <w:lang w:val="uk-UA"/>
        </w:rPr>
        <w:t xml:space="preserve"> // Бухгалтерський облік і аудит. – 2018,  №10. –</w:t>
      </w:r>
    </w:p>
    <w:p w:rsidR="00031573" w:rsidRDefault="00031573" w:rsidP="00031573">
      <w:pPr>
        <w:pStyle w:val="a5"/>
        <w:spacing w:line="240" w:lineRule="auto"/>
        <w:ind w:firstLine="0"/>
        <w:rPr>
          <w:sz w:val="28"/>
          <w:szCs w:val="28"/>
          <w:lang w:val="uk-UA"/>
        </w:rPr>
      </w:pPr>
    </w:p>
    <w:p w:rsidR="000E0983" w:rsidRPr="000E0983" w:rsidRDefault="000E0983" w:rsidP="000E0983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0E0983">
        <w:rPr>
          <w:b/>
          <w:sz w:val="28"/>
          <w:szCs w:val="28"/>
          <w:lang w:val="uk-UA"/>
        </w:rPr>
        <w:t>Перелік проблемних питань для обговорення</w:t>
      </w:r>
    </w:p>
    <w:p w:rsidR="000E0983" w:rsidRPr="000E0983" w:rsidRDefault="000E0983" w:rsidP="000E0983">
      <w:pPr>
        <w:ind w:firstLine="720"/>
        <w:jc w:val="center"/>
        <w:rPr>
          <w:b/>
          <w:sz w:val="28"/>
          <w:szCs w:val="28"/>
          <w:lang w:val="uk-UA"/>
        </w:rPr>
      </w:pPr>
    </w:p>
    <w:p w:rsidR="000E0983" w:rsidRPr="000E0983" w:rsidRDefault="000E0983" w:rsidP="000E0983">
      <w:pPr>
        <w:pStyle w:val="a9"/>
        <w:ind w:left="720"/>
        <w:rPr>
          <w:bC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1. Що означає в сучасному бухгалтерському обліку те</w:t>
      </w:r>
      <w:r w:rsidRPr="000E0983">
        <w:rPr>
          <w:bCs/>
          <w:sz w:val="28"/>
          <w:szCs w:val="28"/>
          <w:lang w:val="uk-UA"/>
        </w:rPr>
        <w:t>р</w:t>
      </w:r>
      <w:r w:rsidRPr="000E0983">
        <w:rPr>
          <w:bCs/>
          <w:sz w:val="28"/>
          <w:szCs w:val="28"/>
          <w:lang w:val="uk-UA"/>
        </w:rPr>
        <w:t>мін "баланс"?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2. З якою метою складається баланс на п</w:t>
      </w:r>
      <w:r w:rsidRPr="000E0983">
        <w:rPr>
          <w:bCs/>
          <w:sz w:val="28"/>
          <w:szCs w:val="28"/>
          <w:lang w:val="uk-UA"/>
        </w:rPr>
        <w:t>і</w:t>
      </w:r>
      <w:r w:rsidRPr="000E0983">
        <w:rPr>
          <w:bCs/>
          <w:sz w:val="28"/>
          <w:szCs w:val="28"/>
          <w:lang w:val="uk-UA"/>
        </w:rPr>
        <w:t xml:space="preserve">дприємстві? 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3. Як часто складається баланс? Яке вираження має валюта балансу?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4. Що відображають актив та пасив балансу?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5. Який  вигляд має основне балансове рівняння?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6. На які типи поділяються господарські операції?</w:t>
      </w:r>
    </w:p>
    <w:p w:rsidR="000E0983" w:rsidRPr="000E0983" w:rsidRDefault="000E0983" w:rsidP="000E0983">
      <w:pPr>
        <w:pStyle w:val="a9"/>
        <w:ind w:left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7. Чи можна складати баланс після кожної господарської операції?</w:t>
      </w:r>
    </w:p>
    <w:p w:rsidR="000E0983" w:rsidRPr="000E0983" w:rsidRDefault="000E0983" w:rsidP="000E0983">
      <w:pPr>
        <w:pStyle w:val="a9"/>
        <w:ind w:firstLine="720"/>
        <w:rPr>
          <w:bCs/>
          <w:caps/>
          <w:sz w:val="28"/>
          <w:szCs w:val="28"/>
          <w:lang w:val="uk-UA"/>
        </w:rPr>
      </w:pPr>
      <w:r w:rsidRPr="000E0983">
        <w:rPr>
          <w:bCs/>
          <w:sz w:val="28"/>
          <w:szCs w:val="28"/>
          <w:lang w:val="uk-UA"/>
        </w:rPr>
        <w:t>8. Які зміни можуть відбуватися в балансі при здійсненні підприємством господарських операцій?</w:t>
      </w:r>
    </w:p>
    <w:p w:rsidR="000E0983" w:rsidRPr="000E0983" w:rsidRDefault="000E0983" w:rsidP="00031573">
      <w:pPr>
        <w:pStyle w:val="a5"/>
        <w:spacing w:line="240" w:lineRule="auto"/>
        <w:ind w:firstLine="0"/>
        <w:rPr>
          <w:sz w:val="28"/>
          <w:szCs w:val="28"/>
          <w:lang w:val="uk-UA"/>
        </w:rPr>
      </w:pPr>
    </w:p>
    <w:p w:rsidR="00031573" w:rsidRPr="000E0983" w:rsidRDefault="001771B0" w:rsidP="000E0983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0E0983">
        <w:rPr>
          <w:b/>
          <w:sz w:val="28"/>
          <w:szCs w:val="28"/>
          <w:lang w:val="uk-UA"/>
        </w:rPr>
        <w:t>Тестові завдання для самоперевірки</w:t>
      </w:r>
    </w:p>
    <w:p w:rsidR="00031573" w:rsidRPr="001771B0" w:rsidRDefault="00031573" w:rsidP="00031573">
      <w:pPr>
        <w:ind w:firstLine="708"/>
        <w:jc w:val="both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1.Що таке документація?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5" o:title=""/>
          </v:shape>
          <w:control r:id="rId6" w:name="DefaultOcxName" w:shapeid="_x0000_i1116"/>
        </w:object>
      </w:r>
      <w:r w:rsidR="001771B0" w:rsidRPr="001771B0">
        <w:rPr>
          <w:sz w:val="24"/>
          <w:szCs w:val="24"/>
          <w:lang w:val="uk-UA"/>
        </w:rPr>
        <w:t>а) це спосіб оформлення вилучених первісних документів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19" type="#_x0000_t75" style="width:20.25pt;height:18pt" o:ole="">
            <v:imagedata r:id="rId5" o:title=""/>
          </v:shape>
          <w:control r:id="rId7" w:name="DefaultOcxName1" w:shapeid="_x0000_i1119"/>
        </w:object>
      </w:r>
      <w:r w:rsidR="001771B0" w:rsidRPr="001771B0">
        <w:rPr>
          <w:sz w:val="24"/>
          <w:szCs w:val="24"/>
          <w:lang w:val="uk-UA"/>
        </w:rPr>
        <w:t>б) це спосіб оформлення господарських операцій відповідними документами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22" type="#_x0000_t75" style="width:20.25pt;height:18pt" o:ole="">
            <v:imagedata r:id="rId5" o:title=""/>
          </v:shape>
          <w:control r:id="rId8" w:name="DefaultOcxName2" w:shapeid="_x0000_i1122"/>
        </w:object>
      </w:r>
      <w:r w:rsidR="001771B0" w:rsidRPr="001771B0">
        <w:rPr>
          <w:sz w:val="24"/>
          <w:szCs w:val="24"/>
          <w:lang w:val="uk-UA"/>
        </w:rPr>
        <w:t>в) це спосіб виготовлення первісних документів машинним способом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2.Бухгалтерський документ – це...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25" type="#_x0000_t75" style="width:20.25pt;height:18pt" o:ole="">
            <v:imagedata r:id="rId5" o:title=""/>
          </v:shape>
          <w:control r:id="rId9" w:name="DefaultOcxName3" w:shapeid="_x0000_i1125"/>
        </w:object>
      </w:r>
      <w:r w:rsidR="001771B0" w:rsidRPr="001771B0">
        <w:rPr>
          <w:sz w:val="24"/>
          <w:szCs w:val="24"/>
          <w:lang w:val="uk-UA"/>
        </w:rPr>
        <w:t>а) документ, який містить відомості про господарську операцію і є юридичним доказом її здійснення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28" type="#_x0000_t75" style="width:20.25pt;height:18pt" o:ole="">
            <v:imagedata r:id="rId5" o:title=""/>
          </v:shape>
          <w:control r:id="rId10" w:name="DefaultOcxName4" w:shapeid="_x0000_i1128"/>
        </w:object>
      </w:r>
      <w:r w:rsidR="001771B0" w:rsidRPr="001771B0">
        <w:rPr>
          <w:sz w:val="24"/>
          <w:szCs w:val="24"/>
          <w:lang w:val="uk-UA"/>
        </w:rPr>
        <w:t>б) письмове свідчення про здійснення господарської операції, що надає юридичної сили даним бухгалтерського обліку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31" type="#_x0000_t75" style="width:20.25pt;height:18pt" o:ole="">
            <v:imagedata r:id="rId5" o:title=""/>
          </v:shape>
          <w:control r:id="rId11" w:name="DefaultOcxName5" w:shapeid="_x0000_i1131"/>
        </w:object>
      </w:r>
      <w:r w:rsidR="001771B0" w:rsidRPr="001771B0">
        <w:rPr>
          <w:sz w:val="24"/>
          <w:szCs w:val="24"/>
          <w:lang w:val="uk-UA"/>
        </w:rPr>
        <w:t>в) документ, складений в процесі ведення господарської операції або відразу після її завершення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3.Які з перерахованих реквізитів первинних документів відносяться до змінних: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34" type="#_x0000_t75" style="width:20.25pt;height:18pt" o:ole="">
            <v:imagedata r:id="rId5" o:title=""/>
          </v:shape>
          <w:control r:id="rId12" w:name="DefaultOcxName6" w:shapeid="_x0000_i1134"/>
        </w:object>
      </w:r>
      <w:r w:rsidR="001771B0" w:rsidRPr="001771B0">
        <w:rPr>
          <w:sz w:val="24"/>
          <w:szCs w:val="24"/>
          <w:lang w:val="uk-UA"/>
        </w:rPr>
        <w:t>а) найменування підприємства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="001771B0" w:rsidRPr="001771B0">
        <w:rPr>
          <w:sz w:val="24"/>
          <w:szCs w:val="24"/>
          <w:lang w:val="uk-UA"/>
        </w:rPr>
        <w:t>б) номер поточного рахунку підприємства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40" type="#_x0000_t75" style="width:20.25pt;height:18pt" o:ole="">
            <v:imagedata r:id="rId5" o:title=""/>
          </v:shape>
          <w:control r:id="rId14" w:name="DefaultOcxName8" w:shapeid="_x0000_i1140"/>
        </w:object>
      </w:r>
      <w:r w:rsidR="001771B0" w:rsidRPr="001771B0">
        <w:rPr>
          <w:sz w:val="24"/>
          <w:szCs w:val="24"/>
          <w:lang w:val="uk-UA"/>
        </w:rPr>
        <w:t>в) порядковий номер документа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4.Хто несе відповідальність за достовірність даних, що містяться в документі: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43" type="#_x0000_t75" style="width:20.25pt;height:18pt" o:ole="">
            <v:imagedata r:id="rId5" o:title=""/>
          </v:shape>
          <w:control r:id="rId15" w:name="DefaultOcxName9" w:shapeid="_x0000_i1143"/>
        </w:object>
      </w:r>
      <w:r w:rsidR="001771B0" w:rsidRPr="001771B0">
        <w:rPr>
          <w:sz w:val="24"/>
          <w:szCs w:val="24"/>
          <w:lang w:val="uk-UA"/>
        </w:rPr>
        <w:t>а) керівник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46" type="#_x0000_t75" style="width:20.25pt;height:18pt" o:ole="">
            <v:imagedata r:id="rId5" o:title=""/>
          </v:shape>
          <w:control r:id="rId16" w:name="DefaultOcxName10" w:shapeid="_x0000_i1146"/>
        </w:object>
      </w:r>
      <w:r w:rsidR="001771B0" w:rsidRPr="001771B0">
        <w:rPr>
          <w:sz w:val="24"/>
          <w:szCs w:val="24"/>
          <w:lang w:val="uk-UA"/>
        </w:rPr>
        <w:t>б) головний бухгалтер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49" type="#_x0000_t75" style="width:20.25pt;height:18pt" o:ole="">
            <v:imagedata r:id="rId5" o:title=""/>
          </v:shape>
          <w:control r:id="rId17" w:name="DefaultOcxName11" w:shapeid="_x0000_i1149"/>
        </w:object>
      </w:r>
      <w:r w:rsidR="001771B0" w:rsidRPr="001771B0">
        <w:rPr>
          <w:sz w:val="24"/>
          <w:szCs w:val="24"/>
          <w:lang w:val="uk-UA"/>
        </w:rPr>
        <w:t>в) особи, які підписують документ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5.Чи допускаються виправлення в первинних документах: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52" type="#_x0000_t75" style="width:20.25pt;height:18pt" o:ole="">
            <v:imagedata r:id="rId5" o:title=""/>
          </v:shape>
          <w:control r:id="rId18" w:name="DefaultOcxName12" w:shapeid="_x0000_i1152"/>
        </w:object>
      </w:r>
      <w:r w:rsidR="001771B0" w:rsidRPr="001771B0">
        <w:rPr>
          <w:sz w:val="24"/>
          <w:szCs w:val="24"/>
          <w:lang w:val="uk-UA"/>
        </w:rPr>
        <w:t>а) не допускаються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55" type="#_x0000_t75" style="width:20.25pt;height:18pt" o:ole="">
            <v:imagedata r:id="rId5" o:title=""/>
          </v:shape>
          <w:control r:id="rId19" w:name="DefaultOcxName13" w:shapeid="_x0000_i1155"/>
        </w:object>
      </w:r>
      <w:r w:rsidR="001771B0" w:rsidRPr="001771B0">
        <w:rPr>
          <w:sz w:val="24"/>
          <w:szCs w:val="24"/>
          <w:lang w:val="uk-UA"/>
        </w:rPr>
        <w:t>б) допускаються, крім виправлень в касових і банківських документах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58" type="#_x0000_t75" style="width:20.25pt;height:18pt" o:ole="">
            <v:imagedata r:id="rId5" o:title=""/>
          </v:shape>
          <w:control r:id="rId20" w:name="DefaultOcxName14" w:shapeid="_x0000_i1158"/>
        </w:object>
      </w:r>
      <w:r w:rsidR="001771B0" w:rsidRPr="001771B0">
        <w:rPr>
          <w:sz w:val="24"/>
          <w:szCs w:val="24"/>
          <w:lang w:val="uk-UA"/>
        </w:rPr>
        <w:t>в) допускаються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6.Чи можна використовувати при заповненні документів простий олівець: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61" type="#_x0000_t75" style="width:20.25pt;height:18pt" o:ole="">
            <v:imagedata r:id="rId5" o:title=""/>
          </v:shape>
          <w:control r:id="rId21" w:name="DefaultOcxName15" w:shapeid="_x0000_i1161"/>
        </w:object>
      </w:r>
      <w:r w:rsidR="001771B0" w:rsidRPr="001771B0">
        <w:rPr>
          <w:sz w:val="24"/>
          <w:szCs w:val="24"/>
          <w:lang w:val="uk-UA"/>
        </w:rPr>
        <w:t>а) так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64" type="#_x0000_t75" style="width:20.25pt;height:18pt" o:ole="">
            <v:imagedata r:id="rId5" o:title=""/>
          </v:shape>
          <w:control r:id="rId22" w:name="DefaultOcxName16" w:shapeid="_x0000_i1164"/>
        </w:object>
      </w:r>
      <w:r w:rsidR="001771B0" w:rsidRPr="001771B0">
        <w:rPr>
          <w:sz w:val="24"/>
          <w:szCs w:val="24"/>
          <w:lang w:val="uk-UA"/>
        </w:rPr>
        <w:t>б) ні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67" type="#_x0000_t75" style="width:20.25pt;height:18pt" o:ole="">
            <v:imagedata r:id="rId5" o:title=""/>
          </v:shape>
          <w:control r:id="rId23" w:name="DefaultOcxName17" w:shapeid="_x0000_i1167"/>
        </w:object>
      </w:r>
      <w:r w:rsidR="001771B0" w:rsidRPr="001771B0">
        <w:rPr>
          <w:sz w:val="24"/>
          <w:szCs w:val="24"/>
          <w:lang w:val="uk-UA"/>
        </w:rPr>
        <w:t>в) так, якщо після підтвердження здійснення операції цифри будуть обведені кульковою ручкою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7.Коли повинні складатися первинні документи: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70" type="#_x0000_t75" style="width:20.25pt;height:18pt" o:ole="">
            <v:imagedata r:id="rId5" o:title=""/>
          </v:shape>
          <w:control r:id="rId24" w:name="DefaultOcxName18" w:shapeid="_x0000_i1170"/>
        </w:object>
      </w:r>
      <w:r w:rsidR="001771B0" w:rsidRPr="001771B0">
        <w:rPr>
          <w:sz w:val="24"/>
          <w:szCs w:val="24"/>
          <w:lang w:val="uk-UA"/>
        </w:rPr>
        <w:t>а) в момент проведення господарської операції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73" type="#_x0000_t75" style="width:20.25pt;height:18pt" o:ole="">
            <v:imagedata r:id="rId5" o:title=""/>
          </v:shape>
          <w:control r:id="rId25" w:name="DefaultOcxName19" w:shapeid="_x0000_i1173"/>
        </w:object>
      </w:r>
      <w:r w:rsidR="001771B0" w:rsidRPr="001771B0">
        <w:rPr>
          <w:sz w:val="24"/>
          <w:szCs w:val="24"/>
          <w:lang w:val="uk-UA"/>
        </w:rPr>
        <w:t>б) перед закінченням звітного періоду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76" type="#_x0000_t75" style="width:20.25pt;height:18pt" o:ole="">
            <v:imagedata r:id="rId5" o:title=""/>
          </v:shape>
          <w:control r:id="rId26" w:name="DefaultOcxName20" w:shapeid="_x0000_i1176"/>
        </w:object>
      </w:r>
      <w:r w:rsidR="001771B0" w:rsidRPr="001771B0">
        <w:rPr>
          <w:sz w:val="24"/>
          <w:szCs w:val="24"/>
          <w:lang w:val="uk-UA"/>
        </w:rPr>
        <w:t>в) перед перевіркою контролюючих органів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8.За призначенням документи поділяються на: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79" type="#_x0000_t75" style="width:20.25pt;height:18pt" o:ole="">
            <v:imagedata r:id="rId5" o:title=""/>
          </v:shape>
          <w:control r:id="rId27" w:name="DefaultOcxName21" w:shapeid="_x0000_i1179"/>
        </w:object>
      </w:r>
      <w:r w:rsidR="001771B0" w:rsidRPr="001771B0">
        <w:rPr>
          <w:sz w:val="24"/>
          <w:szCs w:val="24"/>
          <w:lang w:val="uk-UA"/>
        </w:rPr>
        <w:t>а) первинні і зведені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82" type="#_x0000_t75" style="width:20.25pt;height:18pt" o:ole="">
            <v:imagedata r:id="rId5" o:title=""/>
          </v:shape>
          <w:control r:id="rId28" w:name="DefaultOcxName22" w:shapeid="_x0000_i1182"/>
        </w:object>
      </w:r>
      <w:r w:rsidR="001771B0" w:rsidRPr="001771B0">
        <w:rPr>
          <w:sz w:val="24"/>
          <w:szCs w:val="24"/>
          <w:lang w:val="uk-UA"/>
        </w:rPr>
        <w:t>б) розпорядчі і виконавчі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85" type="#_x0000_t75" style="width:20.25pt;height:18pt" o:ole="">
            <v:imagedata r:id="rId5" o:title=""/>
          </v:shape>
          <w:control r:id="rId29" w:name="DefaultOcxName23" w:shapeid="_x0000_i1185"/>
        </w:object>
      </w:r>
      <w:r w:rsidR="001771B0" w:rsidRPr="001771B0">
        <w:rPr>
          <w:sz w:val="24"/>
          <w:szCs w:val="24"/>
          <w:lang w:val="uk-UA"/>
        </w:rPr>
        <w:t>в) внутрішні і зовнішні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9.За місцем складання документи бувають: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lastRenderedPageBreak/>
        <w:object w:dxaOrig="225" w:dyaOrig="225">
          <v:shape id="_x0000_i1188" type="#_x0000_t75" style="width:20.25pt;height:18pt" o:ole="">
            <v:imagedata r:id="rId5" o:title=""/>
          </v:shape>
          <w:control r:id="rId30" w:name="DefaultOcxName24" w:shapeid="_x0000_i1188"/>
        </w:object>
      </w:r>
      <w:r w:rsidR="001771B0" w:rsidRPr="001771B0">
        <w:rPr>
          <w:sz w:val="24"/>
          <w:szCs w:val="24"/>
          <w:lang w:val="uk-UA"/>
        </w:rPr>
        <w:t>а) міжгалузеві та спеціалізовані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91" type="#_x0000_t75" style="width:20.25pt;height:18pt" o:ole="">
            <v:imagedata r:id="rId5" o:title=""/>
          </v:shape>
          <w:control r:id="rId31" w:name="DefaultOcxName25" w:shapeid="_x0000_i1191"/>
        </w:object>
      </w:r>
      <w:r w:rsidR="001771B0" w:rsidRPr="001771B0">
        <w:rPr>
          <w:sz w:val="24"/>
          <w:szCs w:val="24"/>
          <w:lang w:val="uk-UA"/>
        </w:rPr>
        <w:t>б) внутрішні та зовнішні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194" type="#_x0000_t75" style="width:20.25pt;height:18pt" o:ole="">
            <v:imagedata r:id="rId5" o:title=""/>
          </v:shape>
          <w:control r:id="rId32" w:name="DefaultOcxName26" w:shapeid="_x0000_i1194"/>
        </w:object>
      </w:r>
      <w:r w:rsidR="001771B0" w:rsidRPr="001771B0">
        <w:rPr>
          <w:sz w:val="24"/>
          <w:szCs w:val="24"/>
          <w:lang w:val="uk-UA"/>
        </w:rPr>
        <w:t>в) службові та особові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10.Який акт складається, якщо при отриманні товарів залізницею виявлено, що пошкоджено контейнер, в якому надійшли дані товари?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197" type="#_x0000_t75" style="width:20.25pt;height:18pt" o:ole="">
            <v:imagedata r:id="rId5" o:title=""/>
          </v:shape>
          <w:control r:id="rId33" w:name="DefaultOcxName27" w:shapeid="_x0000_i1197"/>
        </w:object>
      </w:r>
      <w:r w:rsidR="001771B0" w:rsidRPr="001771B0">
        <w:rPr>
          <w:sz w:val="24"/>
          <w:szCs w:val="24"/>
          <w:lang w:val="uk-UA"/>
        </w:rPr>
        <w:t>а) рекламаційний акт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00" type="#_x0000_t75" style="width:20.25pt;height:18pt" o:ole="">
            <v:imagedata r:id="rId5" o:title=""/>
          </v:shape>
          <w:control r:id="rId34" w:name="DefaultOcxName28" w:shapeid="_x0000_i1200"/>
        </w:object>
      </w:r>
      <w:r w:rsidR="001771B0" w:rsidRPr="001771B0">
        <w:rPr>
          <w:sz w:val="24"/>
          <w:szCs w:val="24"/>
          <w:lang w:val="uk-UA"/>
        </w:rPr>
        <w:t>б) претензія залізниці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03" type="#_x0000_t75" style="width:20.25pt;height:18pt" o:ole="">
            <v:imagedata r:id="rId5" o:title=""/>
          </v:shape>
          <w:control r:id="rId35" w:name="DefaultOcxName29" w:shapeid="_x0000_i1203"/>
        </w:object>
      </w:r>
      <w:r w:rsidR="001771B0" w:rsidRPr="001771B0">
        <w:rPr>
          <w:sz w:val="24"/>
          <w:szCs w:val="24"/>
          <w:lang w:val="uk-UA"/>
        </w:rPr>
        <w:t>в) комерційний акт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11.Із наведених нижче документів визначити той, що підтверджує кількість і вартість товарно-матеріальних цінностей придбаних матеріально відповідальною особою в роздрібній торгівлі за готівкові кошти?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206" type="#_x0000_t75" style="width:20.25pt;height:18pt" o:ole="">
            <v:imagedata r:id="rId5" o:title=""/>
          </v:shape>
          <w:control r:id="rId36" w:name="DefaultOcxName30" w:shapeid="_x0000_i1206"/>
        </w:object>
      </w:r>
      <w:r w:rsidR="001771B0" w:rsidRPr="001771B0">
        <w:rPr>
          <w:sz w:val="24"/>
          <w:szCs w:val="24"/>
          <w:lang w:val="uk-UA"/>
        </w:rPr>
        <w:t>а) товарно-транспортна накладна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09" type="#_x0000_t75" style="width:20.25pt;height:18pt" o:ole="">
            <v:imagedata r:id="rId5" o:title=""/>
          </v:shape>
          <w:control r:id="rId37" w:name="DefaultOcxName31" w:shapeid="_x0000_i1209"/>
        </w:object>
      </w:r>
      <w:r w:rsidR="001771B0" w:rsidRPr="001771B0">
        <w:rPr>
          <w:sz w:val="24"/>
          <w:szCs w:val="24"/>
          <w:lang w:val="uk-UA"/>
        </w:rPr>
        <w:t>б) товарний чек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12" type="#_x0000_t75" style="width:20.25pt;height:18pt" o:ole="">
            <v:imagedata r:id="rId5" o:title=""/>
          </v:shape>
          <w:control r:id="rId38" w:name="DefaultOcxName32" w:shapeid="_x0000_i1212"/>
        </w:object>
      </w:r>
      <w:r w:rsidR="001771B0" w:rsidRPr="001771B0">
        <w:rPr>
          <w:sz w:val="24"/>
          <w:szCs w:val="24"/>
          <w:lang w:val="uk-UA"/>
        </w:rPr>
        <w:t>в) рахунок-фактура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12.Що є підставою для пред’явлення претензій транспортній організації при частковій або повній втраті вантажу?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215" type="#_x0000_t75" style="width:20.25pt;height:18pt" o:ole="">
            <v:imagedata r:id="rId5" o:title=""/>
          </v:shape>
          <w:control r:id="rId39" w:name="DefaultOcxName33" w:shapeid="_x0000_i1215"/>
        </w:object>
      </w:r>
      <w:r w:rsidR="001771B0" w:rsidRPr="001771B0">
        <w:rPr>
          <w:sz w:val="24"/>
          <w:szCs w:val="24"/>
          <w:lang w:val="uk-UA"/>
        </w:rPr>
        <w:t>а) прибутковий ордер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18" type="#_x0000_t75" style="width:20.25pt;height:18pt" o:ole="">
            <v:imagedata r:id="rId5" o:title=""/>
          </v:shape>
          <w:control r:id="rId40" w:name="DefaultOcxName34" w:shapeid="_x0000_i1218"/>
        </w:object>
      </w:r>
      <w:r w:rsidR="001771B0" w:rsidRPr="001771B0">
        <w:rPr>
          <w:sz w:val="24"/>
          <w:szCs w:val="24"/>
          <w:lang w:val="uk-UA"/>
        </w:rPr>
        <w:t>б) приймальний акт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21" type="#_x0000_t75" style="width:20.25pt;height:18pt" o:ole="">
            <v:imagedata r:id="rId5" o:title=""/>
          </v:shape>
          <w:control r:id="rId41" w:name="DefaultOcxName35" w:shapeid="_x0000_i1221"/>
        </w:object>
      </w:r>
      <w:r w:rsidR="001771B0" w:rsidRPr="001771B0">
        <w:rPr>
          <w:sz w:val="24"/>
          <w:szCs w:val="24"/>
          <w:lang w:val="uk-UA"/>
        </w:rPr>
        <w:t>в) вантажна квитанція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 xml:space="preserve">13.Що є підставою для відшкодування </w:t>
      </w:r>
      <w:proofErr w:type="spellStart"/>
      <w:r w:rsidRPr="001771B0">
        <w:rPr>
          <w:b/>
          <w:bCs/>
          <w:sz w:val="24"/>
          <w:szCs w:val="24"/>
          <w:lang w:val="uk-UA"/>
        </w:rPr>
        <w:t>отримувачу</w:t>
      </w:r>
      <w:proofErr w:type="spellEnd"/>
      <w:r w:rsidRPr="001771B0">
        <w:rPr>
          <w:b/>
          <w:bCs/>
          <w:sz w:val="24"/>
          <w:szCs w:val="24"/>
          <w:lang w:val="uk-UA"/>
        </w:rPr>
        <w:t xml:space="preserve"> сплаченої вартості вантажу, який не надійшов залізницею?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224" type="#_x0000_t75" style="width:20.25pt;height:18pt" o:ole="">
            <v:imagedata r:id="rId5" o:title=""/>
          </v:shape>
          <w:control r:id="rId42" w:name="DefaultOcxName36" w:shapeid="_x0000_i1224"/>
        </w:object>
      </w:r>
      <w:r w:rsidR="001771B0" w:rsidRPr="001771B0">
        <w:rPr>
          <w:sz w:val="24"/>
          <w:szCs w:val="24"/>
          <w:lang w:val="uk-UA"/>
        </w:rPr>
        <w:t>а) приймальний акт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27" type="#_x0000_t75" style="width:20.25pt;height:18pt" o:ole="">
            <v:imagedata r:id="rId5" o:title=""/>
          </v:shape>
          <w:control r:id="rId43" w:name="DefaultOcxName37" w:shapeid="_x0000_i1227"/>
        </w:object>
      </w:r>
      <w:r w:rsidR="001771B0" w:rsidRPr="001771B0">
        <w:rPr>
          <w:sz w:val="24"/>
          <w:szCs w:val="24"/>
          <w:lang w:val="uk-UA"/>
        </w:rPr>
        <w:t>б) комерційний акт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30" type="#_x0000_t75" style="width:20.25pt;height:18pt" o:ole="">
            <v:imagedata r:id="rId5" o:title=""/>
          </v:shape>
          <w:control r:id="rId44" w:name="DefaultOcxName38" w:shapeid="_x0000_i1230"/>
        </w:object>
      </w:r>
      <w:r w:rsidR="001771B0" w:rsidRPr="001771B0">
        <w:rPr>
          <w:sz w:val="24"/>
          <w:szCs w:val="24"/>
          <w:lang w:val="uk-UA"/>
        </w:rPr>
        <w:t>в) акт про розбіжності в кількості і якості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14.Який первинний документ призначений для обліку надходження запасів та розрахунків за їх перевезення автомобільним транспортом?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233" type="#_x0000_t75" style="width:20.25pt;height:18pt" o:ole="">
            <v:imagedata r:id="rId5" o:title=""/>
          </v:shape>
          <w:control r:id="rId45" w:name="DefaultOcxName39" w:shapeid="_x0000_i1233"/>
        </w:object>
      </w:r>
      <w:r w:rsidR="001771B0" w:rsidRPr="001771B0">
        <w:rPr>
          <w:sz w:val="24"/>
          <w:szCs w:val="24"/>
          <w:lang w:val="uk-UA"/>
        </w:rPr>
        <w:t>а) комерційний акт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36" type="#_x0000_t75" style="width:20.25pt;height:18pt" o:ole="">
            <v:imagedata r:id="rId5" o:title=""/>
          </v:shape>
          <w:control r:id="rId46" w:name="DefaultOcxName40" w:shapeid="_x0000_i1236"/>
        </w:object>
      </w:r>
      <w:r w:rsidR="001771B0" w:rsidRPr="001771B0">
        <w:rPr>
          <w:sz w:val="24"/>
          <w:szCs w:val="24"/>
          <w:lang w:val="uk-UA"/>
        </w:rPr>
        <w:t>б) податкова накладна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39" type="#_x0000_t75" style="width:20.25pt;height:18pt" o:ole="">
            <v:imagedata r:id="rId5" o:title=""/>
          </v:shape>
          <w:control r:id="rId47" w:name="DefaultOcxName41" w:shapeid="_x0000_i1239"/>
        </w:object>
      </w:r>
      <w:r w:rsidR="001771B0" w:rsidRPr="001771B0">
        <w:rPr>
          <w:sz w:val="24"/>
          <w:szCs w:val="24"/>
          <w:lang w:val="uk-UA"/>
        </w:rPr>
        <w:t>в) товарно-транспортна накладна</w:t>
      </w:r>
    </w:p>
    <w:p w:rsidR="001771B0" w:rsidRPr="001771B0" w:rsidRDefault="001771B0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b/>
          <w:bCs/>
          <w:sz w:val="24"/>
          <w:szCs w:val="24"/>
          <w:lang w:val="uk-UA"/>
        </w:rPr>
        <w:t>15.Документообіг – це:</w:t>
      </w:r>
    </w:p>
    <w:p w:rsidR="001771B0" w:rsidRPr="001771B0" w:rsidRDefault="00285BA1" w:rsidP="001771B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1771B0">
        <w:rPr>
          <w:sz w:val="24"/>
          <w:szCs w:val="24"/>
          <w:lang w:val="uk-UA"/>
        </w:rPr>
        <w:object w:dxaOrig="225" w:dyaOrig="225">
          <v:shape id="_x0000_i1242" type="#_x0000_t75" style="width:20.25pt;height:18pt" o:ole="">
            <v:imagedata r:id="rId5" o:title=""/>
          </v:shape>
          <w:control r:id="rId48" w:name="DefaultOcxName42" w:shapeid="_x0000_i1242"/>
        </w:object>
      </w:r>
      <w:r w:rsidR="001771B0" w:rsidRPr="001771B0">
        <w:rPr>
          <w:sz w:val="24"/>
          <w:szCs w:val="24"/>
          <w:lang w:val="uk-UA"/>
        </w:rPr>
        <w:t>а) об’єднання однорідних за змістом первинних документів у групи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45" type="#_x0000_t75" style="width:20.25pt;height:18pt" o:ole="">
            <v:imagedata r:id="rId5" o:title=""/>
          </v:shape>
          <w:control r:id="rId49" w:name="DefaultOcxName43" w:shapeid="_x0000_i1245"/>
        </w:object>
      </w:r>
      <w:r w:rsidR="001771B0" w:rsidRPr="001771B0">
        <w:rPr>
          <w:sz w:val="24"/>
          <w:szCs w:val="24"/>
          <w:lang w:val="uk-UA"/>
        </w:rPr>
        <w:t>б) рух документів з моменту їх виписки до передачі в архів</w:t>
      </w:r>
      <w:r w:rsidR="001771B0" w:rsidRPr="001771B0">
        <w:rPr>
          <w:sz w:val="24"/>
          <w:szCs w:val="24"/>
          <w:lang w:val="uk-UA"/>
        </w:rPr>
        <w:br/>
      </w:r>
      <w:r w:rsidRPr="001771B0">
        <w:rPr>
          <w:sz w:val="24"/>
          <w:szCs w:val="24"/>
          <w:lang w:val="uk-UA"/>
        </w:rPr>
        <w:object w:dxaOrig="225" w:dyaOrig="225">
          <v:shape id="_x0000_i1248" type="#_x0000_t75" style="width:20.25pt;height:18pt" o:ole="">
            <v:imagedata r:id="rId5" o:title=""/>
          </v:shape>
          <w:control r:id="rId50" w:name="DefaultOcxName44" w:shapeid="_x0000_i1248"/>
        </w:object>
      </w:r>
      <w:r w:rsidR="001771B0" w:rsidRPr="001771B0">
        <w:rPr>
          <w:sz w:val="24"/>
          <w:szCs w:val="24"/>
          <w:lang w:val="uk-UA"/>
        </w:rPr>
        <w:t>в) правильної відповіді не запропоновано</w:t>
      </w:r>
    </w:p>
    <w:p w:rsidR="00031573" w:rsidRPr="001771B0" w:rsidRDefault="00031573" w:rsidP="00031573">
      <w:pPr>
        <w:ind w:firstLine="708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0983" w:rsidRPr="000E0983" w:rsidRDefault="000E0983" w:rsidP="000E0983">
      <w:pPr>
        <w:pStyle w:val="a7"/>
        <w:numPr>
          <w:ilvl w:val="0"/>
          <w:numId w:val="3"/>
        </w:numPr>
        <w:jc w:val="center"/>
        <w:rPr>
          <w:b/>
          <w:sz w:val="28"/>
          <w:lang w:val="uk-UA"/>
        </w:rPr>
      </w:pPr>
      <w:r w:rsidRPr="000E0983">
        <w:rPr>
          <w:b/>
          <w:bCs/>
          <w:sz w:val="28"/>
          <w:szCs w:val="28"/>
          <w:lang w:val="uk-UA"/>
        </w:rPr>
        <w:t>Завдання для розв’язання</w:t>
      </w:r>
    </w:p>
    <w:p w:rsidR="000E0983" w:rsidRPr="002861AA" w:rsidRDefault="000E0983" w:rsidP="000E0983">
      <w:pPr>
        <w:pStyle w:val="Normal"/>
        <w:widowControl/>
        <w:spacing w:line="240" w:lineRule="auto"/>
        <w:jc w:val="both"/>
        <w:rPr>
          <w:b/>
          <w:sz w:val="28"/>
          <w:szCs w:val="28"/>
        </w:rPr>
      </w:pPr>
    </w:p>
    <w:p w:rsidR="000E0983" w:rsidRPr="005006AF" w:rsidRDefault="000E0983" w:rsidP="000E0983">
      <w:pPr>
        <w:pStyle w:val="Normal"/>
        <w:widowControl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2861AA">
        <w:rPr>
          <w:b/>
          <w:sz w:val="28"/>
          <w:szCs w:val="28"/>
        </w:rPr>
        <w:t>Завдання 1</w:t>
      </w:r>
    </w:p>
    <w:p w:rsidR="000E0983" w:rsidRPr="002861AA" w:rsidRDefault="000E0983" w:rsidP="000E0983">
      <w:pPr>
        <w:pStyle w:val="Normal"/>
        <w:widowControl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1AA">
        <w:rPr>
          <w:sz w:val="28"/>
          <w:szCs w:val="28"/>
        </w:rPr>
        <w:t>Для виконання завдання необхідно:</w:t>
      </w:r>
    </w:p>
    <w:p w:rsidR="000E0983" w:rsidRPr="002861AA" w:rsidRDefault="000E0983" w:rsidP="000E0983">
      <w:pPr>
        <w:pStyle w:val="Normal"/>
        <w:widowControl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1AA">
        <w:rPr>
          <w:sz w:val="28"/>
          <w:szCs w:val="28"/>
        </w:rPr>
        <w:lastRenderedPageBreak/>
        <w:t>визначити принципи групування господарських ресурсів (активів) пі</w:t>
      </w:r>
      <w:r w:rsidRPr="002861AA">
        <w:rPr>
          <w:sz w:val="28"/>
          <w:szCs w:val="28"/>
        </w:rPr>
        <w:t>д</w:t>
      </w:r>
      <w:r w:rsidRPr="002861AA">
        <w:rPr>
          <w:sz w:val="28"/>
          <w:szCs w:val="28"/>
        </w:rPr>
        <w:t>приємства та джерел їх формування (капітал, зобов’язання);</w:t>
      </w:r>
    </w:p>
    <w:p w:rsidR="000E0983" w:rsidRPr="002861AA" w:rsidRDefault="000E0983" w:rsidP="000E0983">
      <w:pPr>
        <w:pStyle w:val="Normal"/>
        <w:widowControl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1AA">
        <w:rPr>
          <w:sz w:val="28"/>
          <w:szCs w:val="28"/>
        </w:rPr>
        <w:t>з’ясувати суть бухгалтерського балансу як елемента методу бухгалте</w:t>
      </w:r>
      <w:r w:rsidRPr="002861AA">
        <w:rPr>
          <w:sz w:val="28"/>
          <w:szCs w:val="28"/>
        </w:rPr>
        <w:t>р</w:t>
      </w:r>
      <w:r w:rsidRPr="002861AA">
        <w:rPr>
          <w:sz w:val="28"/>
          <w:szCs w:val="28"/>
        </w:rPr>
        <w:t>ського обліку і форми фінансової звітності;</w:t>
      </w:r>
    </w:p>
    <w:p w:rsidR="000E0983" w:rsidRPr="002861AA" w:rsidRDefault="000E0983" w:rsidP="000E0983">
      <w:pPr>
        <w:pStyle w:val="Normal"/>
        <w:widowControl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1AA">
        <w:rPr>
          <w:sz w:val="28"/>
          <w:szCs w:val="28"/>
        </w:rPr>
        <w:t>вивчити структуру побудови балансу й основні способи групування його статей.</w:t>
      </w:r>
    </w:p>
    <w:p w:rsidR="000E0983" w:rsidRPr="002861AA" w:rsidRDefault="000E0983" w:rsidP="000E098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На підставі даних бухгалтерського обліку підприємства скласти баланс за формою № 1, відповідно додатку 1 до Національного положення (стандарту) бухгалтерського обліку 1 «Загальні вимоги до фінансової звітно</w:t>
      </w:r>
      <w:r w:rsidRPr="002861AA">
        <w:rPr>
          <w:sz w:val="28"/>
          <w:szCs w:val="28"/>
          <w:lang w:val="uk-UA"/>
        </w:rPr>
        <w:t>с</w:t>
      </w:r>
      <w:r w:rsidRPr="002861AA">
        <w:rPr>
          <w:sz w:val="28"/>
          <w:szCs w:val="28"/>
          <w:lang w:val="uk-UA"/>
        </w:rPr>
        <w:t>ті»</w:t>
      </w:r>
    </w:p>
    <w:p w:rsidR="000E0983" w:rsidRPr="002861AA" w:rsidRDefault="000E0983" w:rsidP="000E0983">
      <w:pPr>
        <w:pStyle w:val="Normal"/>
        <w:widowControl/>
        <w:spacing w:line="240" w:lineRule="auto"/>
        <w:jc w:val="center"/>
        <w:rPr>
          <w:b/>
          <w:sz w:val="28"/>
          <w:szCs w:val="28"/>
        </w:rPr>
      </w:pPr>
    </w:p>
    <w:p w:rsidR="000E0983" w:rsidRDefault="000E0983" w:rsidP="000E0983">
      <w:pPr>
        <w:pStyle w:val="Normal"/>
        <w:widowControl/>
        <w:spacing w:line="240" w:lineRule="auto"/>
        <w:jc w:val="center"/>
        <w:rPr>
          <w:sz w:val="28"/>
          <w:szCs w:val="28"/>
          <w:lang w:val="ru-RU"/>
        </w:rPr>
      </w:pPr>
      <w:r w:rsidRPr="002861AA">
        <w:rPr>
          <w:sz w:val="28"/>
          <w:szCs w:val="28"/>
        </w:rPr>
        <w:t>Господарські ресурси підприємства</w:t>
      </w:r>
      <w:r>
        <w:rPr>
          <w:sz w:val="28"/>
          <w:szCs w:val="28"/>
          <w:lang w:val="ru-RU"/>
        </w:rPr>
        <w:t xml:space="preserve"> </w:t>
      </w:r>
      <w:r w:rsidRPr="002861AA">
        <w:rPr>
          <w:sz w:val="28"/>
          <w:szCs w:val="28"/>
        </w:rPr>
        <w:t>та джерела їх утворе</w:t>
      </w:r>
      <w:r w:rsidRPr="002861AA">
        <w:rPr>
          <w:sz w:val="28"/>
          <w:szCs w:val="28"/>
        </w:rPr>
        <w:t>н</w:t>
      </w:r>
      <w:r w:rsidRPr="002861AA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</w:p>
    <w:p w:rsidR="000E0983" w:rsidRDefault="000E0983" w:rsidP="000E0983">
      <w:pPr>
        <w:pStyle w:val="Normal"/>
        <w:widowControl/>
        <w:spacing w:line="240" w:lineRule="auto"/>
        <w:jc w:val="center"/>
        <w:rPr>
          <w:sz w:val="28"/>
          <w:szCs w:val="28"/>
          <w:lang w:val="ru-RU"/>
        </w:rPr>
      </w:pPr>
      <w:r w:rsidRPr="002861AA">
        <w:rPr>
          <w:sz w:val="28"/>
          <w:szCs w:val="28"/>
        </w:rPr>
        <w:t>на кінець звітного періоду</w:t>
      </w:r>
    </w:p>
    <w:p w:rsidR="000E0983" w:rsidRPr="00AD5582" w:rsidRDefault="000E0983" w:rsidP="000E0983">
      <w:pPr>
        <w:pStyle w:val="Normal"/>
        <w:widowControl/>
        <w:spacing w:line="240" w:lineRule="auto"/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7257"/>
        <w:gridCol w:w="1482"/>
      </w:tblGrid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№ з/п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Показники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Сума, грн.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Готова продукція на складі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90 000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банку за короткостроковими кредитами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Грошові кошти в касі в національній валюті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5 500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Грошові кошти в банку на поточному рахунку в націонал</w:t>
            </w:r>
            <w:r w:rsidRPr="00AD5582">
              <w:rPr>
                <w:sz w:val="28"/>
                <w:szCs w:val="28"/>
              </w:rPr>
              <w:t>ь</w:t>
            </w:r>
            <w:r w:rsidRPr="00AD5582">
              <w:rPr>
                <w:sz w:val="28"/>
                <w:szCs w:val="28"/>
              </w:rPr>
              <w:t>ній валюті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1 600 000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Матеріали на складі та в цехових коморах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590 000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Статутний капітал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6 700 000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постачальникам за одержані матеріали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180 000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Будинки цехів основного та допоміжного виробництв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2 800 000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9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Автомобілі вантажні, легкові та інші транспортні зас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би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120 000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Будинки заводоуправління, заводської лабораторії, складів та інших підрозділів загальногосподарського призн</w:t>
            </w:r>
            <w:r w:rsidRPr="00AD5582">
              <w:rPr>
                <w:sz w:val="28"/>
                <w:szCs w:val="28"/>
              </w:rPr>
              <w:t>а</w:t>
            </w:r>
            <w:r w:rsidRPr="00AD5582">
              <w:rPr>
                <w:sz w:val="28"/>
                <w:szCs w:val="28"/>
              </w:rPr>
              <w:t>чення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2 190 000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Споруди, призначені для очищення навколишнього серед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вища від шкідливих відходів виробництва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600 000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Металорізальні верстати, ковальсько-пресові автомати та інші машини й обладнання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300 000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Паливо на складі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35 000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Незавершене виробництво (необроблені до кінця вир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би, що знаходяться в цехах)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33 000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Прибуток підприємства нерозподілений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840 000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з податку на прибуток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40 000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Резервний капітал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360 000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Фінансування із бюджету на науково-дослідні роботи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108 000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19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Вимірювальні, регулювальні пристрої та лабораторне обладна</w:t>
            </w:r>
            <w:r w:rsidRPr="00AD5582">
              <w:rPr>
                <w:sz w:val="28"/>
                <w:szCs w:val="28"/>
              </w:rPr>
              <w:t>н</w:t>
            </w:r>
            <w:r w:rsidRPr="00AD5582">
              <w:rPr>
                <w:sz w:val="28"/>
                <w:szCs w:val="28"/>
              </w:rPr>
              <w:t>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підприємства бюджету за прибутковим податком, утриманим із заробітної плати робітників і служб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вців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42 000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підприємства різним кредиторам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31 000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Інструменти, виробничий і господарський інвентар строком б</w:t>
            </w:r>
            <w:r w:rsidRPr="00AD5582">
              <w:rPr>
                <w:sz w:val="28"/>
                <w:szCs w:val="28"/>
              </w:rPr>
              <w:t>і</w:t>
            </w:r>
            <w:r w:rsidRPr="00AD5582">
              <w:rPr>
                <w:sz w:val="28"/>
                <w:szCs w:val="28"/>
              </w:rPr>
              <w:t>льше одного року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170 000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Інструменти, виробничий і господарський інвентар стр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ком служби менше одного року на складах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покупців за відвантажену (відпущену) гот</w:t>
            </w:r>
            <w:r w:rsidRPr="00AD5582">
              <w:rPr>
                <w:sz w:val="28"/>
                <w:szCs w:val="28"/>
              </w:rPr>
              <w:t>о</w:t>
            </w:r>
            <w:r w:rsidRPr="00AD5582">
              <w:rPr>
                <w:sz w:val="28"/>
                <w:szCs w:val="28"/>
              </w:rPr>
              <w:t>ву продукцію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48 000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підзвітних осіб за виданими авансами та і</w:t>
            </w:r>
            <w:r w:rsidRPr="00AD5582">
              <w:rPr>
                <w:sz w:val="28"/>
                <w:szCs w:val="28"/>
              </w:rPr>
              <w:t>н</w:t>
            </w:r>
            <w:r w:rsidRPr="00AD5582">
              <w:rPr>
                <w:sz w:val="28"/>
                <w:szCs w:val="28"/>
              </w:rPr>
              <w:t>ших дебіторів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3 500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робітникам і службовцям з оплати праці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214 000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банку за довгостроковими кредитами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450 000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Знос (амортизація) основних засобів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690 000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29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Електронні обчислювальні машини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Придбані патенти, ліцензії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70 000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Заборгованість за відрахуваннями на соціальне страх</w:t>
            </w:r>
            <w:r w:rsidRPr="00AD5582">
              <w:rPr>
                <w:sz w:val="28"/>
                <w:szCs w:val="28"/>
              </w:rPr>
              <w:t>у</w:t>
            </w:r>
            <w:r w:rsidRPr="00AD5582">
              <w:rPr>
                <w:sz w:val="28"/>
                <w:szCs w:val="28"/>
              </w:rPr>
              <w:t>вання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Акції і облігації інших підприємств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240 000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Лінії електропередач, телефонна і газова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230 000</w:t>
            </w:r>
          </w:p>
        </w:tc>
      </w:tr>
      <w:tr w:rsidR="000E0983" w:rsidRPr="002861AA" w:rsidTr="00266EF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34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 xml:space="preserve">Вкладання в статутний капітал інших підприємств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3" w:rsidRPr="00AD5582" w:rsidRDefault="000E0983" w:rsidP="00266EF7">
            <w:pPr>
              <w:pStyle w:val="Normal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582">
              <w:rPr>
                <w:sz w:val="28"/>
                <w:szCs w:val="28"/>
              </w:rPr>
              <w:t>500 000</w:t>
            </w:r>
          </w:p>
        </w:tc>
      </w:tr>
    </w:tbl>
    <w:p w:rsidR="000E0983" w:rsidRDefault="000E0983" w:rsidP="000E0983">
      <w:pPr>
        <w:pStyle w:val="Normal"/>
        <w:widowControl/>
        <w:spacing w:line="240" w:lineRule="auto"/>
        <w:jc w:val="both"/>
        <w:rPr>
          <w:i/>
          <w:sz w:val="28"/>
          <w:szCs w:val="28"/>
          <w:lang w:val="ru-RU"/>
        </w:rPr>
      </w:pPr>
    </w:p>
    <w:p w:rsidR="000E0983" w:rsidRPr="002861AA" w:rsidRDefault="000E0983" w:rsidP="000E0983">
      <w:pPr>
        <w:pStyle w:val="Normal"/>
        <w:widowControl/>
        <w:spacing w:line="360" w:lineRule="auto"/>
        <w:jc w:val="both"/>
        <w:rPr>
          <w:spacing w:val="-6"/>
          <w:sz w:val="28"/>
          <w:szCs w:val="28"/>
        </w:rPr>
      </w:pPr>
      <w:r w:rsidRPr="002861AA">
        <w:rPr>
          <w:i/>
          <w:sz w:val="28"/>
          <w:szCs w:val="28"/>
        </w:rPr>
        <w:t>Методичні вказівки: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61AA">
        <w:rPr>
          <w:sz w:val="28"/>
          <w:szCs w:val="28"/>
        </w:rPr>
        <w:t>ри складанні балансу треба взяти до уваги, що і</w:t>
      </w:r>
      <w:r w:rsidRPr="002861AA">
        <w:rPr>
          <w:sz w:val="28"/>
          <w:szCs w:val="28"/>
        </w:rPr>
        <w:t>н</w:t>
      </w:r>
      <w:r w:rsidRPr="002861AA">
        <w:rPr>
          <w:sz w:val="28"/>
          <w:szCs w:val="28"/>
        </w:rPr>
        <w:t>струменти, виробничий і господарський інвентар строком служби менше одн</w:t>
      </w:r>
      <w:r w:rsidRPr="002861AA">
        <w:rPr>
          <w:sz w:val="28"/>
          <w:szCs w:val="28"/>
        </w:rPr>
        <w:t>о</w:t>
      </w:r>
      <w:r w:rsidRPr="002861AA">
        <w:rPr>
          <w:sz w:val="28"/>
          <w:szCs w:val="28"/>
        </w:rPr>
        <w:t xml:space="preserve">го року відносяться до малоцінних швидкозношуваних предметів; </w:t>
      </w:r>
      <w:r w:rsidRPr="002861AA">
        <w:rPr>
          <w:spacing w:val="-6"/>
          <w:sz w:val="28"/>
          <w:szCs w:val="28"/>
        </w:rPr>
        <w:t>залишки основних засобів та зал</w:t>
      </w:r>
      <w:r w:rsidRPr="002861AA">
        <w:rPr>
          <w:spacing w:val="-6"/>
          <w:sz w:val="28"/>
          <w:szCs w:val="28"/>
        </w:rPr>
        <w:t>и</w:t>
      </w:r>
      <w:r w:rsidRPr="002861AA">
        <w:rPr>
          <w:spacing w:val="-6"/>
          <w:sz w:val="28"/>
          <w:szCs w:val="28"/>
        </w:rPr>
        <w:t>шки дебіторської заборгованості за продукцію показати за їх первісною варті</w:t>
      </w:r>
      <w:r w:rsidRPr="002861AA">
        <w:rPr>
          <w:spacing w:val="-6"/>
          <w:sz w:val="28"/>
          <w:szCs w:val="28"/>
        </w:rPr>
        <w:t>с</w:t>
      </w:r>
      <w:r w:rsidRPr="002861AA">
        <w:rPr>
          <w:spacing w:val="-6"/>
          <w:sz w:val="28"/>
          <w:szCs w:val="28"/>
        </w:rPr>
        <w:t>тю.</w:t>
      </w:r>
    </w:p>
    <w:p w:rsidR="000E0983" w:rsidRPr="002861AA" w:rsidRDefault="000E0983" w:rsidP="000E0983">
      <w:pPr>
        <w:ind w:firstLine="720"/>
        <w:jc w:val="center"/>
        <w:rPr>
          <w:b/>
          <w:sz w:val="28"/>
          <w:lang w:val="uk-UA"/>
        </w:rPr>
      </w:pPr>
    </w:p>
    <w:p w:rsidR="000E0983" w:rsidRPr="002861AA" w:rsidRDefault="000E0983" w:rsidP="000E0983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2861AA">
        <w:rPr>
          <w:b/>
          <w:bCs/>
          <w:color w:val="000000"/>
          <w:sz w:val="28"/>
          <w:szCs w:val="28"/>
          <w:lang w:val="uk-UA"/>
        </w:rPr>
        <w:t>Завдання</w:t>
      </w:r>
      <w:r w:rsidRPr="002861AA">
        <w:rPr>
          <w:b/>
          <w:sz w:val="28"/>
          <w:szCs w:val="28"/>
          <w:lang w:val="uk-UA"/>
        </w:rPr>
        <w:t xml:space="preserve"> 2</w:t>
      </w:r>
    </w:p>
    <w:p w:rsidR="000E0983" w:rsidRPr="002861AA" w:rsidRDefault="000E0983" w:rsidP="000E0983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  <w:lang w:val="uk-UA"/>
        </w:rPr>
      </w:pPr>
      <w:r w:rsidRPr="002861AA">
        <w:rPr>
          <w:iCs/>
          <w:color w:val="000000"/>
          <w:sz w:val="28"/>
          <w:szCs w:val="28"/>
          <w:lang w:val="uk-UA"/>
        </w:rPr>
        <w:t>На підставі даних віднести статті до активу чи пасиву балансу; визначити величину довгострокової позики банку та власного капіталу підпр</w:t>
      </w:r>
      <w:r w:rsidRPr="002861AA">
        <w:rPr>
          <w:iCs/>
          <w:color w:val="000000"/>
          <w:sz w:val="28"/>
          <w:szCs w:val="28"/>
          <w:lang w:val="uk-UA"/>
        </w:rPr>
        <w:t>и</w:t>
      </w:r>
      <w:r w:rsidRPr="002861AA">
        <w:rPr>
          <w:iCs/>
          <w:color w:val="000000"/>
          <w:sz w:val="28"/>
          <w:szCs w:val="28"/>
          <w:lang w:val="uk-UA"/>
        </w:rPr>
        <w:t>ємства.</w:t>
      </w:r>
    </w:p>
    <w:p w:rsidR="000E0983" w:rsidRPr="002861AA" w:rsidRDefault="000E0983" w:rsidP="000E0983">
      <w:pPr>
        <w:shd w:val="clear" w:color="auto" w:fill="FFFFFF"/>
        <w:spacing w:line="360" w:lineRule="auto"/>
        <w:ind w:firstLine="720"/>
        <w:rPr>
          <w:iCs/>
          <w:color w:val="000000"/>
          <w:sz w:val="28"/>
          <w:szCs w:val="28"/>
          <w:lang w:val="uk-UA"/>
        </w:rPr>
      </w:pPr>
      <w:r w:rsidRPr="002861AA">
        <w:rPr>
          <w:iCs/>
          <w:color w:val="000000"/>
          <w:sz w:val="28"/>
          <w:szCs w:val="28"/>
          <w:lang w:val="uk-UA"/>
        </w:rPr>
        <w:t>Дані для виконання: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34"/>
        <w:gridCol w:w="6946"/>
        <w:gridCol w:w="1455"/>
      </w:tblGrid>
      <w:tr w:rsidR="000E0983" w:rsidRPr="00E74156" w:rsidTr="00266EF7">
        <w:trPr>
          <w:trHeight w:val="38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034034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34034">
              <w:rPr>
                <w:i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034034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34034">
              <w:rPr>
                <w:iCs/>
                <w:color w:val="000000"/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034034" w:rsidRDefault="000E0983" w:rsidP="00266EF7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34034">
              <w:rPr>
                <w:iCs/>
                <w:color w:val="000000"/>
                <w:sz w:val="28"/>
                <w:szCs w:val="28"/>
                <w:lang w:val="uk-UA"/>
              </w:rPr>
              <w:t xml:space="preserve">Сума, </w:t>
            </w:r>
          </w:p>
          <w:p w:rsidR="000E0983" w:rsidRPr="00034034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34034">
              <w:rPr>
                <w:i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Розрахунки з оплати праці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0E0983" w:rsidRPr="00E74156" w:rsidTr="00266EF7">
        <w:trPr>
          <w:trHeight w:val="1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 xml:space="preserve">Поточна кредиторська заборгованість за товари, </w:t>
            </w:r>
          </w:p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роб</w:t>
            </w:r>
            <w:r w:rsidRPr="00E74156">
              <w:rPr>
                <w:color w:val="000000"/>
                <w:sz w:val="28"/>
                <w:szCs w:val="28"/>
                <w:lang w:val="uk-UA"/>
              </w:rPr>
              <w:t>о</w:t>
            </w:r>
            <w:r w:rsidRPr="00E74156">
              <w:rPr>
                <w:color w:val="000000"/>
                <w:sz w:val="28"/>
                <w:szCs w:val="28"/>
                <w:lang w:val="uk-UA"/>
              </w:rPr>
              <w:t>ти, послуги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Виробничі запаси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8000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Основні засоби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35800</w:t>
            </w:r>
          </w:p>
        </w:tc>
      </w:tr>
      <w:tr w:rsidR="000E0983" w:rsidRPr="00E74156" w:rsidTr="00266EF7">
        <w:trPr>
          <w:trHeight w:val="1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Зареєстрований  капітал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25000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Короткострокові кредити банків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Готівка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0E0983" w:rsidRPr="00E74156" w:rsidTr="00266EF7">
        <w:trPr>
          <w:trHeight w:val="1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Рахунки в банках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15200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 xml:space="preserve">Нерозподілений прибуток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38000</w:t>
            </w:r>
          </w:p>
        </w:tc>
      </w:tr>
      <w:tr w:rsidR="000E0983" w:rsidRPr="00E74156" w:rsidTr="00266EF7">
        <w:trPr>
          <w:trHeight w:val="1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 xml:space="preserve">Незавершене виробництво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0E0983" w:rsidRPr="00E74156" w:rsidTr="00266EF7">
        <w:trPr>
          <w:trHeight w:val="18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9000</w:t>
            </w:r>
          </w:p>
        </w:tc>
      </w:tr>
      <w:tr w:rsidR="000E0983" w:rsidRPr="00E74156" w:rsidTr="00266EF7">
        <w:trPr>
          <w:trHeight w:val="211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Довгострокові кредити банків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983" w:rsidRPr="00E74156" w:rsidRDefault="000E0983" w:rsidP="00266EF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</w:tr>
    </w:tbl>
    <w:p w:rsidR="000E0983" w:rsidRPr="00E74156" w:rsidRDefault="000E0983" w:rsidP="000E0983">
      <w:pPr>
        <w:pStyle w:val="3"/>
        <w:widowControl w:val="0"/>
        <w:spacing w:line="240" w:lineRule="auto"/>
        <w:ind w:left="0" w:firstLine="720"/>
        <w:rPr>
          <w:b/>
          <w:bCs/>
          <w:i/>
          <w:iCs/>
          <w:color w:val="000000"/>
          <w:szCs w:val="28"/>
          <w:u w:val="single"/>
        </w:rPr>
      </w:pPr>
    </w:p>
    <w:p w:rsidR="000E0983" w:rsidRPr="002861AA" w:rsidRDefault="000E0983" w:rsidP="000E0983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2861AA">
        <w:rPr>
          <w:b/>
          <w:sz w:val="28"/>
          <w:szCs w:val="28"/>
          <w:lang w:val="uk-UA"/>
        </w:rPr>
        <w:t>Завдання 3</w:t>
      </w:r>
    </w:p>
    <w:p w:rsidR="000E0983" w:rsidRPr="002861AA" w:rsidRDefault="000E0983" w:rsidP="000E0983">
      <w:pPr>
        <w:spacing w:line="360" w:lineRule="auto"/>
        <w:ind w:firstLine="720"/>
        <w:rPr>
          <w:sz w:val="28"/>
          <w:szCs w:val="28"/>
          <w:lang w:val="uk-UA"/>
        </w:rPr>
      </w:pPr>
      <w:r w:rsidRPr="002861AA">
        <w:rPr>
          <w:sz w:val="28"/>
          <w:szCs w:val="28"/>
          <w:lang w:val="uk-UA"/>
        </w:rPr>
        <w:t>Визначити вплив господарських операцій на бухгалтерський б</w:t>
      </w:r>
      <w:r w:rsidRPr="002861AA">
        <w:rPr>
          <w:sz w:val="28"/>
          <w:szCs w:val="28"/>
          <w:lang w:val="uk-UA"/>
        </w:rPr>
        <w:t>а</w:t>
      </w:r>
      <w:r w:rsidRPr="002861AA">
        <w:rPr>
          <w:sz w:val="28"/>
          <w:szCs w:val="28"/>
          <w:lang w:val="uk-UA"/>
        </w:rPr>
        <w:t xml:space="preserve">ланс.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5446"/>
        <w:gridCol w:w="1116"/>
        <w:gridCol w:w="1116"/>
        <w:gridCol w:w="1223"/>
      </w:tblGrid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5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Зміст оп</w:t>
            </w:r>
            <w:r w:rsidRPr="00E74156">
              <w:rPr>
                <w:sz w:val="28"/>
                <w:szCs w:val="28"/>
                <w:lang w:val="uk-UA"/>
              </w:rPr>
              <w:t>е</w:t>
            </w:r>
            <w:r w:rsidRPr="00E74156">
              <w:rPr>
                <w:sz w:val="28"/>
                <w:szCs w:val="28"/>
                <w:lang w:val="uk-UA"/>
              </w:rPr>
              <w:t>рації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Пасив</w:t>
            </w: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Тип</w:t>
            </w:r>
          </w:p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операції</w:t>
            </w: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Перераховано з поточного рахунку б</w:t>
            </w:r>
            <w:r w:rsidRPr="00E74156">
              <w:rPr>
                <w:sz w:val="28"/>
                <w:szCs w:val="28"/>
                <w:lang w:val="uk-UA"/>
              </w:rPr>
              <w:t>а</w:t>
            </w:r>
            <w:r w:rsidRPr="00E74156">
              <w:rPr>
                <w:sz w:val="28"/>
                <w:szCs w:val="28"/>
                <w:lang w:val="uk-UA"/>
              </w:rPr>
              <w:t>нку в погашення кредиту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Одержана на поточний рахунок передопл</w:t>
            </w:r>
            <w:r w:rsidRPr="00E74156">
              <w:rPr>
                <w:sz w:val="28"/>
                <w:szCs w:val="28"/>
                <w:lang w:val="uk-UA"/>
              </w:rPr>
              <w:t>а</w:t>
            </w:r>
            <w:r w:rsidRPr="00E74156">
              <w:rPr>
                <w:sz w:val="28"/>
                <w:szCs w:val="28"/>
                <w:lang w:val="uk-UA"/>
              </w:rPr>
              <w:t>ту від покупця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Перераховано кошти з поточного раху</w:t>
            </w:r>
            <w:r w:rsidRPr="00E74156">
              <w:rPr>
                <w:sz w:val="28"/>
                <w:szCs w:val="28"/>
                <w:lang w:val="uk-UA"/>
              </w:rPr>
              <w:t>н</w:t>
            </w:r>
            <w:r w:rsidRPr="00E74156">
              <w:rPr>
                <w:sz w:val="28"/>
                <w:szCs w:val="28"/>
                <w:lang w:val="uk-UA"/>
              </w:rPr>
              <w:t>ку в касу підприємства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Видані з каси грошові кошти під звіт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Перераховано з поточного рахунку до б</w:t>
            </w:r>
            <w:r w:rsidRPr="00E74156">
              <w:rPr>
                <w:sz w:val="28"/>
                <w:szCs w:val="28"/>
                <w:lang w:val="uk-UA"/>
              </w:rPr>
              <w:t>ю</w:t>
            </w:r>
            <w:r w:rsidRPr="00E74156">
              <w:rPr>
                <w:sz w:val="28"/>
                <w:szCs w:val="28"/>
                <w:lang w:val="uk-UA"/>
              </w:rPr>
              <w:t>джету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Видана заробітна платня працівникам під</w:t>
            </w:r>
            <w:r w:rsidRPr="00E74156">
              <w:rPr>
                <w:sz w:val="28"/>
                <w:szCs w:val="28"/>
                <w:lang w:val="uk-UA"/>
              </w:rPr>
              <w:t>п</w:t>
            </w:r>
            <w:r w:rsidRPr="00E74156">
              <w:rPr>
                <w:sz w:val="28"/>
                <w:szCs w:val="28"/>
                <w:lang w:val="uk-UA"/>
              </w:rPr>
              <w:t>риємства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Оприбутковані канцелярські товари, придбані підзві</w:t>
            </w:r>
            <w:r w:rsidRPr="00E74156">
              <w:rPr>
                <w:sz w:val="28"/>
                <w:szCs w:val="28"/>
                <w:lang w:val="uk-UA"/>
              </w:rPr>
              <w:t>т</w:t>
            </w:r>
            <w:r w:rsidRPr="00E74156">
              <w:rPr>
                <w:sz w:val="28"/>
                <w:szCs w:val="28"/>
                <w:lang w:val="uk-UA"/>
              </w:rPr>
              <w:t>ною особою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Повернена невикористана підзвітною ос</w:t>
            </w:r>
            <w:r w:rsidRPr="00E74156">
              <w:rPr>
                <w:sz w:val="28"/>
                <w:szCs w:val="28"/>
                <w:lang w:val="uk-UA"/>
              </w:rPr>
              <w:t>о</w:t>
            </w:r>
            <w:r w:rsidRPr="00E74156">
              <w:rPr>
                <w:sz w:val="28"/>
                <w:szCs w:val="28"/>
                <w:lang w:val="uk-UA"/>
              </w:rPr>
              <w:t>бою сума грошових коштів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Перераховані з каси на поточний рах</w:t>
            </w:r>
            <w:r w:rsidRPr="00E74156">
              <w:rPr>
                <w:sz w:val="28"/>
                <w:szCs w:val="28"/>
                <w:lang w:val="uk-UA"/>
              </w:rPr>
              <w:t>у</w:t>
            </w:r>
            <w:r w:rsidRPr="00E74156">
              <w:rPr>
                <w:sz w:val="28"/>
                <w:szCs w:val="28"/>
                <w:lang w:val="uk-UA"/>
              </w:rPr>
              <w:t>нок грошові кошти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Одержані матеріали від постачал</w:t>
            </w:r>
            <w:r w:rsidRPr="00E74156">
              <w:rPr>
                <w:sz w:val="28"/>
                <w:szCs w:val="28"/>
                <w:lang w:val="uk-UA"/>
              </w:rPr>
              <w:t>ь</w:t>
            </w:r>
            <w:r w:rsidRPr="00E74156">
              <w:rPr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Списані матеріали, використані на виробн</w:t>
            </w:r>
            <w:r w:rsidRPr="00E74156">
              <w:rPr>
                <w:sz w:val="28"/>
                <w:szCs w:val="28"/>
                <w:lang w:val="uk-UA"/>
              </w:rPr>
              <w:t>и</w:t>
            </w:r>
            <w:r w:rsidRPr="00E74156">
              <w:rPr>
                <w:sz w:val="28"/>
                <w:szCs w:val="28"/>
                <w:lang w:val="uk-UA"/>
              </w:rPr>
              <w:t>цтво продукції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Нарахована заробітна плата працівникам виробництва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Утриманий ПДФО із заробітної пл</w:t>
            </w:r>
            <w:r w:rsidRPr="00E74156">
              <w:rPr>
                <w:sz w:val="28"/>
                <w:szCs w:val="28"/>
                <w:lang w:val="uk-UA"/>
              </w:rPr>
              <w:t>а</w:t>
            </w:r>
            <w:r w:rsidRPr="00E74156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Оприбуткована на склад готова проду</w:t>
            </w:r>
            <w:r w:rsidRPr="00E74156">
              <w:rPr>
                <w:sz w:val="28"/>
                <w:szCs w:val="28"/>
                <w:lang w:val="uk-UA"/>
              </w:rPr>
              <w:t>к</w:t>
            </w:r>
            <w:r w:rsidRPr="00E74156">
              <w:rPr>
                <w:sz w:val="28"/>
                <w:szCs w:val="28"/>
                <w:lang w:val="uk-UA"/>
              </w:rPr>
              <w:t xml:space="preserve">ція 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Перераховано постачальникам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983" w:rsidRPr="002861AA" w:rsidTr="00266EF7">
        <w:tblPrEx>
          <w:tblCellMar>
            <w:top w:w="0" w:type="dxa"/>
            <w:bottom w:w="0" w:type="dxa"/>
          </w:tblCellMar>
        </w:tblPrEx>
        <w:tc>
          <w:tcPr>
            <w:tcW w:w="350" w:type="pct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845" w:type="pct"/>
          </w:tcPr>
          <w:p w:rsidR="000E0983" w:rsidRPr="00E74156" w:rsidRDefault="000E0983" w:rsidP="00266EF7">
            <w:pPr>
              <w:rPr>
                <w:sz w:val="28"/>
                <w:szCs w:val="28"/>
                <w:lang w:val="uk-UA"/>
              </w:rPr>
            </w:pPr>
            <w:r w:rsidRPr="00E74156">
              <w:rPr>
                <w:sz w:val="28"/>
                <w:szCs w:val="28"/>
                <w:lang w:val="uk-UA"/>
              </w:rPr>
              <w:t>Відвантажена готова продукція поку</w:t>
            </w:r>
            <w:r w:rsidRPr="00E74156">
              <w:rPr>
                <w:sz w:val="28"/>
                <w:szCs w:val="28"/>
                <w:lang w:val="uk-UA"/>
              </w:rPr>
              <w:t>п</w:t>
            </w:r>
            <w:r w:rsidRPr="00E74156">
              <w:rPr>
                <w:sz w:val="28"/>
                <w:szCs w:val="28"/>
                <w:lang w:val="uk-UA"/>
              </w:rPr>
              <w:t>цю</w:t>
            </w: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vAlign w:val="center"/>
          </w:tcPr>
          <w:p w:rsidR="000E0983" w:rsidRPr="00E74156" w:rsidRDefault="000E0983" w:rsidP="00266E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31573" w:rsidRDefault="00031573" w:rsidP="00031573">
      <w:pPr>
        <w:ind w:firstLine="708"/>
        <w:jc w:val="both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890618" w:rsidRPr="00031573" w:rsidRDefault="00890618">
      <w:pPr>
        <w:rPr>
          <w:lang w:val="uk-UA"/>
        </w:rPr>
      </w:pPr>
    </w:p>
    <w:sectPr w:rsidR="00890618" w:rsidRPr="00031573" w:rsidSect="0089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EB"/>
    <w:multiLevelType w:val="hybridMultilevel"/>
    <w:tmpl w:val="03F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C19"/>
    <w:multiLevelType w:val="hybridMultilevel"/>
    <w:tmpl w:val="38A2EE1A"/>
    <w:lvl w:ilvl="0" w:tplc="387C4EEA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2171F8"/>
    <w:multiLevelType w:val="hybridMultilevel"/>
    <w:tmpl w:val="539E69A8"/>
    <w:lvl w:ilvl="0" w:tplc="8B56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73"/>
    <w:rsid w:val="00031573"/>
    <w:rsid w:val="000E0983"/>
    <w:rsid w:val="001771B0"/>
    <w:rsid w:val="00285BA1"/>
    <w:rsid w:val="00890618"/>
    <w:rsid w:val="00B964D2"/>
    <w:rsid w:val="00E3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0983"/>
    <w:pPr>
      <w:keepNext/>
      <w:widowControl/>
      <w:autoSpaceDE/>
      <w:autoSpaceDN/>
      <w:adjustRightInd/>
      <w:spacing w:line="360" w:lineRule="auto"/>
      <w:ind w:left="709"/>
      <w:jc w:val="both"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157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15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315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15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5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31573"/>
    <w:pPr>
      <w:widowControl/>
      <w:autoSpaceDE/>
      <w:autoSpaceDN/>
      <w:adjustRightInd/>
      <w:spacing w:line="360" w:lineRule="auto"/>
      <w:ind w:firstLine="72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31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15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573"/>
    <w:pPr>
      <w:ind w:left="720"/>
      <w:contextualSpacing/>
    </w:pPr>
  </w:style>
  <w:style w:type="character" w:styleId="a8">
    <w:name w:val="Strong"/>
    <w:basedOn w:val="a0"/>
    <w:uiPriority w:val="22"/>
    <w:qFormat/>
    <w:rsid w:val="001771B0"/>
    <w:rPr>
      <w:b/>
      <w:bCs/>
    </w:rPr>
  </w:style>
  <w:style w:type="paragraph" w:customStyle="1" w:styleId="33">
    <w:name w:val="Обычный3"/>
    <w:rsid w:val="000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E09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9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">
    <w:name w:val="Normal"/>
    <w:rsid w:val="000E0983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07062019kirol</cp:lastModifiedBy>
  <cp:revision>2</cp:revision>
  <dcterms:created xsi:type="dcterms:W3CDTF">2019-06-27T08:20:00Z</dcterms:created>
  <dcterms:modified xsi:type="dcterms:W3CDTF">2019-06-27T08:20:00Z</dcterms:modified>
</cp:coreProperties>
</file>